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4977" w:rsidRDefault="00344977" w:rsidP="00122FF9">
      <w:pPr>
        <w:jc w:val="right"/>
        <w:rPr>
          <w:rtl/>
          <w:lang w:bidi="fa-IR"/>
        </w:rPr>
      </w:pPr>
      <w:r>
        <w:rPr>
          <w:rFonts w:hint="cs"/>
          <w:rtl/>
          <w:lang w:bidi="fa-IR"/>
        </w:rPr>
        <w:t>برای انجام این پروژه فرض کردیم 20 نفر در صندوق بازنشستگی حضور دارند که سن این افراد بین 20-90 ساله می باشد.</w:t>
      </w:r>
    </w:p>
    <w:p w:rsidR="00344977" w:rsidRDefault="00344977" w:rsidP="00122FF9">
      <w:pPr>
        <w:jc w:val="right"/>
        <w:rPr>
          <w:rFonts w:hint="cs"/>
          <w:rtl/>
          <w:lang w:bidi="fa-IR"/>
        </w:rPr>
      </w:pPr>
      <w:r>
        <w:rPr>
          <w:rFonts w:hint="cs"/>
          <w:rtl/>
          <w:lang w:bidi="fa-IR"/>
        </w:rPr>
        <w:t>برای هر شخص سن استخدام و میزان حقوق دریافتی فرد در زمان استخدام مشخص شده است .</w:t>
      </w:r>
    </w:p>
    <w:p w:rsidR="00344977" w:rsidRDefault="00122FF9" w:rsidP="00122FF9">
      <w:pPr>
        <w:jc w:val="right"/>
        <w:rPr>
          <w:rFonts w:hint="cs"/>
          <w:rtl/>
          <w:lang w:bidi="fa-IR"/>
        </w:rPr>
      </w:pPr>
      <w:r>
        <w:rPr>
          <w:rFonts w:hint="cs"/>
          <w:rtl/>
          <w:lang w:bidi="fa-IR"/>
        </w:rPr>
        <w:t>زمان ورود به صندوق : هر فرد در بدو استخدام وارد صندوق میشود.سن استخدام هر فرد بین 20 تا 30 سال می باشد.</w:t>
      </w:r>
    </w:p>
    <w:p w:rsidR="00122FF9" w:rsidRDefault="00122FF9" w:rsidP="00122FF9">
      <w:pPr>
        <w:jc w:val="right"/>
        <w:rPr>
          <w:rtl/>
          <w:lang w:bidi="fa-IR"/>
        </w:rPr>
      </w:pPr>
      <w:r>
        <w:rPr>
          <w:rFonts w:hint="cs"/>
          <w:rtl/>
          <w:lang w:bidi="fa-IR"/>
        </w:rPr>
        <w:t>سن بازنشستگی :60 سال</w:t>
      </w:r>
    </w:p>
    <w:p w:rsidR="000651FD" w:rsidRDefault="000651FD" w:rsidP="00122FF9">
      <w:pPr>
        <w:jc w:val="right"/>
        <w:rPr>
          <w:rFonts w:hint="cs"/>
          <w:rtl/>
          <w:lang w:bidi="fa-IR"/>
        </w:rPr>
      </w:pPr>
      <w:r>
        <w:rPr>
          <w:rFonts w:hint="cs"/>
          <w:rtl/>
          <w:lang w:bidi="fa-IR"/>
        </w:rPr>
        <w:t>زمان آغاز مستمری : بلافاصله پس از بازنشستگی</w:t>
      </w:r>
    </w:p>
    <w:p w:rsidR="000651FD" w:rsidRDefault="000651FD" w:rsidP="00122FF9">
      <w:pPr>
        <w:jc w:val="right"/>
        <w:rPr>
          <w:rtl/>
          <w:lang w:bidi="fa-IR"/>
        </w:rPr>
      </w:pPr>
      <w:r>
        <w:rPr>
          <w:rFonts w:hint="cs"/>
          <w:rtl/>
          <w:lang w:bidi="fa-IR"/>
        </w:rPr>
        <w:t>حداقل سن مجاز ورود به صندوق :20</w:t>
      </w:r>
    </w:p>
    <w:p w:rsidR="000651FD" w:rsidRDefault="000651FD" w:rsidP="00122FF9">
      <w:pPr>
        <w:jc w:val="right"/>
        <w:rPr>
          <w:rtl/>
          <w:lang w:bidi="fa-IR"/>
        </w:rPr>
      </w:pPr>
      <w:r>
        <w:rPr>
          <w:rFonts w:hint="cs"/>
          <w:rtl/>
          <w:lang w:bidi="fa-IR"/>
        </w:rPr>
        <w:t>حداکثر سن مجاز ورود به صندوق :30</w:t>
      </w:r>
    </w:p>
    <w:p w:rsidR="00323242" w:rsidRDefault="00323242" w:rsidP="00122FF9">
      <w:pPr>
        <w:jc w:val="right"/>
        <w:rPr>
          <w:rFonts w:hint="cs"/>
          <w:rtl/>
          <w:lang w:bidi="fa-IR"/>
        </w:rPr>
      </w:pPr>
      <w:r>
        <w:rPr>
          <w:rFonts w:hint="cs"/>
          <w:rtl/>
          <w:lang w:bidi="fa-IR"/>
        </w:rPr>
        <w:t xml:space="preserve">دوره ارزیابی :هر ده سال یکبار </w:t>
      </w:r>
    </w:p>
    <w:p w:rsidR="00323242" w:rsidRDefault="00323242" w:rsidP="00122FF9">
      <w:pPr>
        <w:jc w:val="right"/>
        <w:rPr>
          <w:rFonts w:hint="cs"/>
          <w:rtl/>
          <w:lang w:bidi="fa-IR"/>
        </w:rPr>
      </w:pPr>
      <w:r>
        <w:rPr>
          <w:rFonts w:hint="cs"/>
          <w:rtl/>
          <w:lang w:bidi="fa-IR"/>
        </w:rPr>
        <w:t>سال تاسیس صندوق :1985</w:t>
      </w:r>
    </w:p>
    <w:p w:rsidR="00323242" w:rsidRDefault="00323242" w:rsidP="00122FF9">
      <w:pPr>
        <w:jc w:val="right"/>
        <w:rPr>
          <w:rFonts w:hint="cs"/>
          <w:rtl/>
          <w:lang w:bidi="fa-IR"/>
        </w:rPr>
      </w:pPr>
      <w:r>
        <w:rPr>
          <w:rFonts w:hint="cs"/>
          <w:rtl/>
          <w:lang w:bidi="fa-IR"/>
        </w:rPr>
        <w:t>درصد افزایش حقوق سالانه :3 درصد</w:t>
      </w:r>
    </w:p>
    <w:p w:rsidR="00122FF9" w:rsidRDefault="00122FF9" w:rsidP="00122FF9">
      <w:pPr>
        <w:jc w:val="right"/>
        <w:rPr>
          <w:rtl/>
          <w:lang w:bidi="fa-IR"/>
        </w:rPr>
      </w:pPr>
      <w:r>
        <w:rPr>
          <w:rFonts w:hint="cs"/>
          <w:rtl/>
          <w:lang w:bidi="fa-IR"/>
        </w:rPr>
        <w:t>مزایای بازنشستگی :2 درصد میانگین حقوق 5 سال آخر خدمت به ازای هر سال خدمت که از ابتدای سالی که شخص بازنشسته می شود یعنی از ابتدای 60 سالگی فرد به او پرداخت میشود.</w:t>
      </w:r>
    </w:p>
    <w:p w:rsidR="00122FF9" w:rsidRDefault="00122FF9" w:rsidP="00122FF9">
      <w:pPr>
        <w:jc w:val="right"/>
        <w:rPr>
          <w:rtl/>
          <w:lang w:bidi="fa-IR"/>
        </w:rPr>
      </w:pPr>
      <w:r>
        <w:rPr>
          <w:rFonts w:hint="cs"/>
          <w:rtl/>
          <w:lang w:bidi="fa-IR"/>
        </w:rPr>
        <w:t>مزایای از کار افتادگی دائمی :به شرط داشتن حداقل 10 سال سابقه مشارکت از مزایای بازنشستگی بهرمند شوند در غیر این صورت به منزله باز خرید مزایای محاسبه شده تا آن تاریخ به صورت کامل به او بازگردانده خواهد شد.</w:t>
      </w:r>
    </w:p>
    <w:p w:rsidR="000651FD" w:rsidRDefault="000651FD" w:rsidP="000651FD">
      <w:pPr>
        <w:jc w:val="right"/>
      </w:pPr>
      <w:r>
        <w:rPr>
          <w:rFonts w:cs="Arial" w:hint="eastAsia"/>
          <w:rtl/>
        </w:rPr>
        <w:t>از</w:t>
      </w:r>
      <w:r>
        <w:rPr>
          <w:rFonts w:cs="Arial"/>
          <w:rtl/>
        </w:rPr>
        <w:t xml:space="preserve"> کار افتادگ</w:t>
      </w:r>
      <w:r>
        <w:rPr>
          <w:rFonts w:cs="Arial" w:hint="cs"/>
          <w:rtl/>
        </w:rPr>
        <w:t>ی</w:t>
      </w:r>
      <w:r>
        <w:rPr>
          <w:rFonts w:cs="Arial"/>
          <w:rtl/>
        </w:rPr>
        <w:t xml:space="preserve"> موقت </w:t>
      </w:r>
      <w:r>
        <w:rPr>
          <w:rFonts w:cs="Arial" w:hint="cs"/>
          <w:rtl/>
        </w:rPr>
        <w:t xml:space="preserve">: </w:t>
      </w:r>
      <w:r>
        <w:rPr>
          <w:rFonts w:cs="Arial"/>
          <w:rtl/>
        </w:rPr>
        <w:t>به شرط</w:t>
      </w:r>
      <w:r>
        <w:rPr>
          <w:rFonts w:cs="Arial" w:hint="cs"/>
          <w:rtl/>
        </w:rPr>
        <w:t>ی</w:t>
      </w:r>
      <w:r>
        <w:rPr>
          <w:rFonts w:cs="Arial"/>
          <w:rtl/>
        </w:rPr>
        <w:t xml:space="preserve"> که کمتر از </w:t>
      </w:r>
      <w:r>
        <w:rPr>
          <w:rFonts w:cs="Arial" w:hint="cs"/>
          <w:rtl/>
        </w:rPr>
        <w:t xml:space="preserve">2 </w:t>
      </w:r>
      <w:r>
        <w:rPr>
          <w:rFonts w:cs="Arial"/>
          <w:rtl/>
        </w:rPr>
        <w:t>سال باشد به رو</w:t>
      </w:r>
      <w:r>
        <w:rPr>
          <w:rFonts w:cs="Arial" w:hint="cs"/>
          <w:rtl/>
        </w:rPr>
        <w:t>ی</w:t>
      </w:r>
      <w:r>
        <w:rPr>
          <w:rFonts w:hint="cs"/>
          <w:rtl/>
        </w:rPr>
        <w:t xml:space="preserve"> سهم </w:t>
      </w:r>
      <w:r>
        <w:rPr>
          <w:rFonts w:cs="Arial" w:hint="eastAsia"/>
          <w:rtl/>
        </w:rPr>
        <w:t>ها</w:t>
      </w:r>
      <w:r>
        <w:rPr>
          <w:rFonts w:cs="Arial" w:hint="cs"/>
          <w:rtl/>
        </w:rPr>
        <w:t>ی</w:t>
      </w:r>
      <w:r>
        <w:rPr>
          <w:rFonts w:cs="Arial"/>
          <w:rtl/>
        </w:rPr>
        <w:t xml:space="preserve"> آت</w:t>
      </w:r>
      <w:r>
        <w:rPr>
          <w:rFonts w:cs="Arial" w:hint="cs"/>
          <w:rtl/>
        </w:rPr>
        <w:t>ی</w:t>
      </w:r>
      <w:r>
        <w:rPr>
          <w:rFonts w:cs="Arial"/>
          <w:rtl/>
        </w:rPr>
        <w:t xml:space="preserve"> ط</w:t>
      </w:r>
      <w:r>
        <w:rPr>
          <w:rFonts w:cs="Arial" w:hint="cs"/>
          <w:rtl/>
        </w:rPr>
        <w:t>ی</w:t>
      </w:r>
      <w:r>
        <w:rPr>
          <w:rFonts w:cs="Arial"/>
          <w:rtl/>
        </w:rPr>
        <w:t xml:space="preserve"> </w:t>
      </w:r>
      <w:r>
        <w:rPr>
          <w:rFonts w:cs="Arial"/>
          <w:rtl/>
          <w:lang w:bidi="fa-IR"/>
        </w:rPr>
        <w:t>۱۰</w:t>
      </w:r>
      <w:r>
        <w:rPr>
          <w:rFonts w:cs="Arial"/>
          <w:rtl/>
        </w:rPr>
        <w:t xml:space="preserve"> سال مصط</w:t>
      </w:r>
      <w:r>
        <w:rPr>
          <w:rFonts w:cs="Arial" w:hint="cs"/>
          <w:rtl/>
        </w:rPr>
        <w:t>ح</w:t>
      </w:r>
      <w:r>
        <w:rPr>
          <w:rFonts w:cs="Arial"/>
          <w:rtl/>
        </w:rPr>
        <w:t>لک خواهد شد</w:t>
      </w:r>
      <w:r>
        <w:t>.</w:t>
      </w:r>
    </w:p>
    <w:p w:rsidR="000651FD" w:rsidRDefault="000651FD" w:rsidP="000651FD">
      <w:pPr>
        <w:jc w:val="right"/>
      </w:pPr>
      <w:r>
        <w:rPr>
          <w:rFonts w:cs="Arial" w:hint="eastAsia"/>
          <w:rtl/>
        </w:rPr>
        <w:t>س</w:t>
      </w:r>
      <w:r>
        <w:rPr>
          <w:rFonts w:cs="Arial" w:hint="cs"/>
          <w:rtl/>
        </w:rPr>
        <w:t>ی</w:t>
      </w:r>
      <w:r>
        <w:rPr>
          <w:rFonts w:cs="Arial" w:hint="eastAsia"/>
          <w:rtl/>
        </w:rPr>
        <w:t>است</w:t>
      </w:r>
      <w:r>
        <w:rPr>
          <w:rFonts w:cs="Arial"/>
          <w:rtl/>
        </w:rPr>
        <w:t xml:space="preserve"> محاسبه هز</w:t>
      </w:r>
      <w:r>
        <w:rPr>
          <w:rFonts w:cs="Arial" w:hint="cs"/>
          <w:rtl/>
        </w:rPr>
        <w:t>ی</w:t>
      </w:r>
      <w:r>
        <w:rPr>
          <w:rFonts w:cs="Arial" w:hint="eastAsia"/>
          <w:rtl/>
        </w:rPr>
        <w:t>نه</w:t>
      </w:r>
      <w:r>
        <w:rPr>
          <w:rFonts w:cs="Arial"/>
          <w:rtl/>
        </w:rPr>
        <w:t xml:space="preserve"> تکم</w:t>
      </w:r>
      <w:r>
        <w:rPr>
          <w:rFonts w:cs="Arial" w:hint="cs"/>
          <w:rtl/>
        </w:rPr>
        <w:t>ی</w:t>
      </w:r>
      <w:r>
        <w:rPr>
          <w:rFonts w:cs="Arial" w:hint="eastAsia"/>
          <w:rtl/>
        </w:rPr>
        <w:t>ل</w:t>
      </w:r>
      <w:r>
        <w:rPr>
          <w:rFonts w:cs="Arial" w:hint="cs"/>
          <w:rtl/>
        </w:rPr>
        <w:t>ی</w:t>
      </w:r>
      <w:r>
        <w:rPr>
          <w:rFonts w:cs="Arial"/>
          <w:rtl/>
        </w:rPr>
        <w:t>: ط</w:t>
      </w:r>
      <w:r>
        <w:rPr>
          <w:rFonts w:cs="Arial" w:hint="cs"/>
          <w:rtl/>
        </w:rPr>
        <w:t>ی</w:t>
      </w:r>
      <w:r>
        <w:rPr>
          <w:rFonts w:cs="Arial"/>
          <w:rtl/>
        </w:rPr>
        <w:t xml:space="preserve"> دوره </w:t>
      </w:r>
      <w:r>
        <w:rPr>
          <w:rFonts w:cs="Arial" w:hint="cs"/>
          <w:rtl/>
        </w:rPr>
        <w:t>ی 10</w:t>
      </w:r>
      <w:r>
        <w:rPr>
          <w:rFonts w:cs="Arial"/>
          <w:rtl/>
        </w:rPr>
        <w:t xml:space="preserve"> ساله مصطحلک م</w:t>
      </w:r>
      <w:r>
        <w:rPr>
          <w:rFonts w:cs="Arial" w:hint="cs"/>
          <w:rtl/>
        </w:rPr>
        <w:t>ی</w:t>
      </w:r>
      <w:r>
        <w:rPr>
          <w:rFonts w:cs="Arial"/>
          <w:rtl/>
        </w:rPr>
        <w:t xml:space="preserve"> شود</w:t>
      </w:r>
    </w:p>
    <w:p w:rsidR="000651FD" w:rsidRDefault="000651FD" w:rsidP="000651FD">
      <w:pPr>
        <w:jc w:val="right"/>
        <w:rPr>
          <w:rFonts w:cs="Arial"/>
          <w:rtl/>
        </w:rPr>
      </w:pPr>
      <w:r>
        <w:rPr>
          <w:rFonts w:cs="Arial" w:hint="cs"/>
          <w:rtl/>
        </w:rPr>
        <w:t>تاریخ ارزیابی :2005</w:t>
      </w:r>
    </w:p>
    <w:p w:rsidR="000651FD" w:rsidRDefault="000651FD" w:rsidP="000651FD">
      <w:pPr>
        <w:jc w:val="right"/>
      </w:pPr>
      <w:r>
        <w:rPr>
          <w:rFonts w:cs="Arial" w:hint="eastAsia"/>
          <w:rtl/>
        </w:rPr>
        <w:t>خدمات</w:t>
      </w:r>
      <w:r>
        <w:rPr>
          <w:rFonts w:cs="Arial"/>
          <w:rtl/>
        </w:rPr>
        <w:t xml:space="preserve"> قبل از تاس</w:t>
      </w:r>
      <w:r>
        <w:rPr>
          <w:rFonts w:cs="Arial" w:hint="cs"/>
          <w:rtl/>
        </w:rPr>
        <w:t xml:space="preserve">یس </w:t>
      </w:r>
      <w:r>
        <w:rPr>
          <w:rFonts w:cs="Arial"/>
          <w:rtl/>
        </w:rPr>
        <w:t xml:space="preserve">صندوق </w:t>
      </w:r>
      <w:r>
        <w:rPr>
          <w:rFonts w:cs="Arial" w:hint="cs"/>
          <w:rtl/>
        </w:rPr>
        <w:t>:</w:t>
      </w:r>
      <w:r>
        <w:rPr>
          <w:rFonts w:cs="Arial"/>
          <w:rtl/>
        </w:rPr>
        <w:t>افراد</w:t>
      </w:r>
      <w:r>
        <w:rPr>
          <w:rFonts w:cs="Arial" w:hint="cs"/>
          <w:rtl/>
        </w:rPr>
        <w:t>ی</w:t>
      </w:r>
      <w:r>
        <w:rPr>
          <w:rFonts w:cs="Arial"/>
          <w:rtl/>
        </w:rPr>
        <w:t xml:space="preserve"> که </w:t>
      </w:r>
      <w:r>
        <w:rPr>
          <w:rFonts w:cs="Arial" w:hint="cs"/>
          <w:rtl/>
          <w:lang w:bidi="fa-IR"/>
        </w:rPr>
        <w:t>15</w:t>
      </w:r>
      <w:r>
        <w:rPr>
          <w:rFonts w:cs="Arial"/>
          <w:rtl/>
        </w:rPr>
        <w:t xml:space="preserve"> سال قبل از تاس</w:t>
      </w:r>
      <w:r>
        <w:rPr>
          <w:rFonts w:cs="Arial" w:hint="cs"/>
          <w:rtl/>
        </w:rPr>
        <w:t>ی</w:t>
      </w:r>
      <w:r>
        <w:rPr>
          <w:rFonts w:cs="Arial" w:hint="eastAsia"/>
          <w:rtl/>
        </w:rPr>
        <w:t>س</w:t>
      </w:r>
      <w:r>
        <w:rPr>
          <w:rFonts w:hint="cs"/>
          <w:rtl/>
        </w:rPr>
        <w:t xml:space="preserve"> صندوق </w:t>
      </w:r>
      <w:r>
        <w:rPr>
          <w:rFonts w:cs="Arial"/>
          <w:rtl/>
        </w:rPr>
        <w:t>در شرکت شاغل بودند</w:t>
      </w:r>
      <w:r>
        <w:t>.</w:t>
      </w:r>
    </w:p>
    <w:p w:rsidR="000651FD" w:rsidRDefault="000651FD" w:rsidP="000651FD">
      <w:pPr>
        <w:jc w:val="right"/>
      </w:pPr>
      <w:r>
        <w:rPr>
          <w:rFonts w:cs="Arial" w:hint="eastAsia"/>
          <w:rtl/>
        </w:rPr>
        <w:t>م</w:t>
      </w:r>
      <w:r>
        <w:rPr>
          <w:rFonts w:cs="Arial" w:hint="cs"/>
          <w:rtl/>
        </w:rPr>
        <w:t>ی</w:t>
      </w:r>
      <w:r>
        <w:rPr>
          <w:rFonts w:cs="Arial" w:hint="eastAsia"/>
          <w:rtl/>
        </w:rPr>
        <w:t>زان</w:t>
      </w:r>
      <w:r>
        <w:rPr>
          <w:rFonts w:cs="Arial"/>
          <w:rtl/>
        </w:rPr>
        <w:t xml:space="preserve"> دارا</w:t>
      </w:r>
      <w:r>
        <w:rPr>
          <w:rFonts w:cs="Arial" w:hint="cs"/>
          <w:rtl/>
        </w:rPr>
        <w:t>یی</w:t>
      </w:r>
      <w:r>
        <w:rPr>
          <w:rFonts w:cs="Arial"/>
          <w:rtl/>
        </w:rPr>
        <w:t xml:space="preserve"> صندوق: بر اساس فرآ</w:t>
      </w:r>
      <w:r>
        <w:rPr>
          <w:rFonts w:cs="Arial" w:hint="cs"/>
          <w:rtl/>
        </w:rPr>
        <w:t>ی</w:t>
      </w:r>
      <w:r>
        <w:rPr>
          <w:rFonts w:cs="Arial" w:hint="eastAsia"/>
          <w:rtl/>
        </w:rPr>
        <w:t>ند</w:t>
      </w:r>
      <w:r>
        <w:rPr>
          <w:rFonts w:cs="Arial"/>
          <w:rtl/>
        </w:rPr>
        <w:t xml:space="preserve"> سرما</w:t>
      </w:r>
      <w:r>
        <w:rPr>
          <w:rFonts w:cs="Arial" w:hint="cs"/>
          <w:rtl/>
        </w:rPr>
        <w:t>ی</w:t>
      </w:r>
      <w:r>
        <w:rPr>
          <w:rFonts w:cs="Arial" w:hint="eastAsia"/>
          <w:rtl/>
        </w:rPr>
        <w:t>ه</w:t>
      </w:r>
      <w:r>
        <w:rPr>
          <w:rFonts w:cs="Arial"/>
          <w:rtl/>
        </w:rPr>
        <w:t xml:space="preserve"> شب</w:t>
      </w:r>
      <w:r>
        <w:rPr>
          <w:rFonts w:cs="Arial" w:hint="cs"/>
          <w:rtl/>
        </w:rPr>
        <w:t>ی</w:t>
      </w:r>
      <w:r>
        <w:rPr>
          <w:rFonts w:cs="Arial" w:hint="eastAsia"/>
          <w:rtl/>
        </w:rPr>
        <w:t>ه</w:t>
      </w:r>
      <w:r>
        <w:rPr>
          <w:rFonts w:cs="Arial"/>
          <w:rtl/>
        </w:rPr>
        <w:t xml:space="preserve"> ساز</w:t>
      </w:r>
      <w:r>
        <w:rPr>
          <w:rFonts w:cs="Arial" w:hint="cs"/>
          <w:rtl/>
        </w:rPr>
        <w:t>ی</w:t>
      </w:r>
      <w:r>
        <w:rPr>
          <w:rFonts w:cs="Arial"/>
          <w:rtl/>
        </w:rPr>
        <w:t xml:space="preserve"> شده تع</w:t>
      </w:r>
      <w:r>
        <w:rPr>
          <w:rFonts w:cs="Arial" w:hint="cs"/>
          <w:rtl/>
        </w:rPr>
        <w:t>یی</w:t>
      </w:r>
      <w:r>
        <w:rPr>
          <w:rFonts w:cs="Arial" w:hint="eastAsia"/>
          <w:rtl/>
        </w:rPr>
        <w:t>ن</w:t>
      </w:r>
      <w:r>
        <w:rPr>
          <w:rFonts w:cs="Arial"/>
          <w:rtl/>
        </w:rPr>
        <w:t xml:space="preserve"> م</w:t>
      </w:r>
      <w:r>
        <w:rPr>
          <w:rFonts w:cs="Arial" w:hint="cs"/>
          <w:rtl/>
        </w:rPr>
        <w:t>ی</w:t>
      </w:r>
      <w:r>
        <w:rPr>
          <w:rFonts w:cs="Arial"/>
          <w:rtl/>
        </w:rPr>
        <w:t xml:space="preserve"> شود</w:t>
      </w:r>
      <w:r>
        <w:t>.</w:t>
      </w:r>
    </w:p>
    <w:p w:rsidR="000651FD" w:rsidRDefault="000651FD" w:rsidP="000651FD">
      <w:pPr>
        <w:jc w:val="right"/>
      </w:pPr>
      <w:r>
        <w:rPr>
          <w:rFonts w:cs="Arial" w:hint="eastAsia"/>
          <w:rtl/>
        </w:rPr>
        <w:t>سن</w:t>
      </w:r>
      <w:r>
        <w:rPr>
          <w:rFonts w:cs="Arial"/>
          <w:rtl/>
        </w:rPr>
        <w:t xml:space="preserve"> بازنشستگ</w:t>
      </w:r>
      <w:r>
        <w:rPr>
          <w:rFonts w:cs="Arial" w:hint="cs"/>
          <w:rtl/>
        </w:rPr>
        <w:t>ی</w:t>
      </w:r>
      <w:r>
        <w:rPr>
          <w:rFonts w:cs="Arial"/>
          <w:rtl/>
        </w:rPr>
        <w:t xml:space="preserve"> پس از موع</w:t>
      </w:r>
      <w:r>
        <w:rPr>
          <w:rFonts w:cs="Arial" w:hint="cs"/>
          <w:rtl/>
        </w:rPr>
        <w:t>د:65</w:t>
      </w:r>
    </w:p>
    <w:p w:rsidR="000651FD" w:rsidRDefault="000651FD" w:rsidP="000651FD">
      <w:pPr>
        <w:jc w:val="right"/>
      </w:pPr>
      <w:r>
        <w:rPr>
          <w:rFonts w:cs="Arial" w:hint="eastAsia"/>
          <w:rtl/>
        </w:rPr>
        <w:t>موعد</w:t>
      </w:r>
      <w:r>
        <w:rPr>
          <w:rFonts w:cs="Arial"/>
          <w:rtl/>
        </w:rPr>
        <w:t xml:space="preserve"> باز خر</w:t>
      </w:r>
      <w:r>
        <w:rPr>
          <w:rFonts w:cs="Arial" w:hint="cs"/>
          <w:rtl/>
        </w:rPr>
        <w:t>ی</w:t>
      </w:r>
      <w:r>
        <w:rPr>
          <w:rFonts w:cs="Arial" w:hint="eastAsia"/>
          <w:rtl/>
        </w:rPr>
        <w:t>د</w:t>
      </w:r>
      <w:r>
        <w:rPr>
          <w:rFonts w:cs="Arial" w:hint="cs"/>
          <w:rtl/>
        </w:rPr>
        <w:t>:</w:t>
      </w:r>
      <w:r>
        <w:rPr>
          <w:rFonts w:cs="Arial"/>
          <w:rtl/>
        </w:rPr>
        <w:t xml:space="preserve"> پس از</w:t>
      </w:r>
      <w:r>
        <w:rPr>
          <w:rFonts w:cs="Arial" w:hint="cs"/>
          <w:rtl/>
        </w:rPr>
        <w:t>10</w:t>
      </w:r>
      <w:r>
        <w:rPr>
          <w:rFonts w:cs="Arial"/>
          <w:rtl/>
        </w:rPr>
        <w:t>سال مشارکت در صندوق</w:t>
      </w:r>
    </w:p>
    <w:p w:rsidR="000651FD" w:rsidRDefault="000651FD" w:rsidP="000651FD">
      <w:pPr>
        <w:jc w:val="right"/>
        <w:rPr>
          <w:rFonts w:hint="cs"/>
          <w:rtl/>
        </w:rPr>
      </w:pPr>
      <w:r>
        <w:rPr>
          <w:rFonts w:cs="Arial" w:hint="eastAsia"/>
          <w:rtl/>
        </w:rPr>
        <w:t>شرا</w:t>
      </w:r>
      <w:r>
        <w:rPr>
          <w:rFonts w:cs="Arial" w:hint="cs"/>
          <w:rtl/>
        </w:rPr>
        <w:t>ی</w:t>
      </w:r>
      <w:r>
        <w:rPr>
          <w:rFonts w:cs="Arial" w:hint="eastAsia"/>
          <w:rtl/>
        </w:rPr>
        <w:t>ط</w:t>
      </w:r>
      <w:r>
        <w:rPr>
          <w:rFonts w:cs="Arial"/>
          <w:rtl/>
        </w:rPr>
        <w:t xml:space="preserve"> </w:t>
      </w:r>
      <w:r>
        <w:rPr>
          <w:rFonts w:cs="Arial" w:hint="cs"/>
          <w:rtl/>
        </w:rPr>
        <w:t>ق</w:t>
      </w:r>
      <w:r>
        <w:rPr>
          <w:rFonts w:cs="Arial"/>
          <w:rtl/>
        </w:rPr>
        <w:t>ط</w:t>
      </w:r>
      <w:r>
        <w:rPr>
          <w:rFonts w:cs="Arial"/>
          <w:rtl/>
        </w:rPr>
        <w:t>ع خدمات : اگر کارمند</w:t>
      </w:r>
      <w:r>
        <w:rPr>
          <w:rFonts w:cs="Arial" w:hint="cs"/>
          <w:rtl/>
        </w:rPr>
        <w:t>ی</w:t>
      </w:r>
      <w:r>
        <w:rPr>
          <w:rFonts w:cs="Arial"/>
          <w:rtl/>
        </w:rPr>
        <w:t xml:space="preserve"> </w:t>
      </w:r>
      <w:r>
        <w:rPr>
          <w:rFonts w:cs="Arial" w:hint="cs"/>
          <w:rtl/>
        </w:rPr>
        <w:t>6</w:t>
      </w:r>
      <w:r>
        <w:rPr>
          <w:rFonts w:cs="Arial"/>
          <w:rtl/>
        </w:rPr>
        <w:t xml:space="preserve"> ماه </w:t>
      </w:r>
      <w:r>
        <w:rPr>
          <w:rFonts w:cs="Arial" w:hint="cs"/>
          <w:rtl/>
        </w:rPr>
        <w:t xml:space="preserve">در </w:t>
      </w:r>
      <w:r>
        <w:rPr>
          <w:rFonts w:cs="Arial"/>
          <w:rtl/>
        </w:rPr>
        <w:t>سال پرداخت</w:t>
      </w:r>
      <w:r>
        <w:rPr>
          <w:rFonts w:cs="Arial" w:hint="cs"/>
          <w:rtl/>
        </w:rPr>
        <w:t xml:space="preserve"> </w:t>
      </w:r>
      <w:r>
        <w:rPr>
          <w:rFonts w:cs="Arial" w:hint="eastAsia"/>
          <w:rtl/>
        </w:rPr>
        <w:t>سهم</w:t>
      </w:r>
      <w:r>
        <w:rPr>
          <w:rFonts w:cs="Arial"/>
          <w:rtl/>
        </w:rPr>
        <w:t xml:space="preserve"> خود به صندوق را متوقف کند </w:t>
      </w:r>
      <w:r>
        <w:rPr>
          <w:rFonts w:cs="Arial" w:hint="cs"/>
          <w:rtl/>
        </w:rPr>
        <w:t>6</w:t>
      </w:r>
      <w:r>
        <w:rPr>
          <w:rFonts w:cs="Arial"/>
          <w:rtl/>
        </w:rPr>
        <w:t>ماه فرصت دارد تا پرد</w:t>
      </w:r>
      <w:r>
        <w:rPr>
          <w:rFonts w:cs="Arial" w:hint="cs"/>
          <w:rtl/>
        </w:rPr>
        <w:t xml:space="preserve">اخت ها </w:t>
      </w:r>
      <w:r>
        <w:rPr>
          <w:rFonts w:cs="Arial" w:hint="eastAsia"/>
          <w:rtl/>
        </w:rPr>
        <w:t>را</w:t>
      </w:r>
      <w:r>
        <w:rPr>
          <w:rFonts w:cs="Arial"/>
          <w:rtl/>
        </w:rPr>
        <w:t xml:space="preserve"> از سرگ</w:t>
      </w:r>
      <w:r>
        <w:rPr>
          <w:rFonts w:cs="Arial" w:hint="cs"/>
          <w:rtl/>
        </w:rPr>
        <w:t>ی</w:t>
      </w:r>
      <w:r>
        <w:rPr>
          <w:rFonts w:cs="Arial" w:hint="eastAsia"/>
          <w:rtl/>
        </w:rPr>
        <w:t>رد</w:t>
      </w:r>
      <w:r>
        <w:rPr>
          <w:rFonts w:cs="Arial"/>
          <w:rtl/>
        </w:rPr>
        <w:t xml:space="preserve"> در غ</w:t>
      </w:r>
      <w:r>
        <w:rPr>
          <w:rFonts w:cs="Arial" w:hint="cs"/>
          <w:rtl/>
        </w:rPr>
        <w:t>ی</w:t>
      </w:r>
      <w:r>
        <w:rPr>
          <w:rFonts w:cs="Arial" w:hint="eastAsia"/>
          <w:rtl/>
        </w:rPr>
        <w:t>ر</w:t>
      </w:r>
      <w:r>
        <w:rPr>
          <w:rFonts w:cs="Arial"/>
          <w:rtl/>
        </w:rPr>
        <w:t xml:space="preserve"> ا</w:t>
      </w:r>
      <w:r>
        <w:rPr>
          <w:rFonts w:cs="Arial" w:hint="cs"/>
          <w:rtl/>
        </w:rPr>
        <w:t>ی</w:t>
      </w:r>
      <w:r>
        <w:rPr>
          <w:rFonts w:cs="Arial" w:hint="eastAsia"/>
          <w:rtl/>
        </w:rPr>
        <w:t>ن</w:t>
      </w:r>
      <w:r>
        <w:rPr>
          <w:rFonts w:cs="Arial"/>
          <w:rtl/>
        </w:rPr>
        <w:t xml:space="preserve"> صورت مزا</w:t>
      </w:r>
      <w:r>
        <w:rPr>
          <w:rFonts w:cs="Arial" w:hint="cs"/>
          <w:rtl/>
        </w:rPr>
        <w:t>ی</w:t>
      </w:r>
      <w:r>
        <w:rPr>
          <w:rFonts w:cs="Arial" w:hint="eastAsia"/>
          <w:rtl/>
        </w:rPr>
        <w:t>ا</w:t>
      </w:r>
      <w:r>
        <w:rPr>
          <w:rFonts w:cs="Arial" w:hint="cs"/>
          <w:rtl/>
        </w:rPr>
        <w:t>ی</w:t>
      </w:r>
      <w:r>
        <w:rPr>
          <w:rFonts w:cs="Arial"/>
          <w:rtl/>
        </w:rPr>
        <w:t xml:space="preserve"> محاسبه</w:t>
      </w:r>
      <w:r>
        <w:rPr>
          <w:rFonts w:hint="cs"/>
          <w:rtl/>
        </w:rPr>
        <w:t xml:space="preserve"> شده تا آن سال یکجا به او پرداخت خواهد شد.</w:t>
      </w:r>
    </w:p>
    <w:p w:rsidR="000651FD" w:rsidRDefault="000651FD" w:rsidP="000651FD">
      <w:pPr>
        <w:jc w:val="right"/>
        <w:rPr>
          <w:rtl/>
        </w:rPr>
      </w:pPr>
      <w:r>
        <w:rPr>
          <w:rFonts w:hint="cs"/>
          <w:rtl/>
        </w:rPr>
        <w:t xml:space="preserve">نرخ بهره : 6 درصد </w:t>
      </w:r>
    </w:p>
    <w:p w:rsidR="00323242" w:rsidRPr="000651FD" w:rsidRDefault="00323242" w:rsidP="000651FD">
      <w:pPr>
        <w:jc w:val="right"/>
        <w:rPr>
          <w:rFonts w:hint="cs"/>
          <w:rtl/>
          <w:lang w:bidi="fa-IR"/>
        </w:rPr>
      </w:pPr>
      <w:bookmarkStart w:id="0" w:name="_GoBack"/>
      <w:bookmarkEnd w:id="0"/>
    </w:p>
    <w:sectPr w:rsidR="00323242" w:rsidRPr="000651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7B03E4"/>
    <w:multiLevelType w:val="hybridMultilevel"/>
    <w:tmpl w:val="6B9480D4"/>
    <w:lvl w:ilvl="0" w:tplc="95207D4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977"/>
    <w:rsid w:val="000651FD"/>
    <w:rsid w:val="00122FF9"/>
    <w:rsid w:val="00323242"/>
    <w:rsid w:val="00327FFD"/>
    <w:rsid w:val="00344977"/>
    <w:rsid w:val="00F377C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DFD85"/>
  <w15:chartTrackingRefBased/>
  <w15:docId w15:val="{E8F072A5-23FF-49DC-8290-66AA36F50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2F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Pages>
  <Words>221</Words>
  <Characters>1262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1481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Fanoos IT</dc:creator>
  <cp:keywords/>
  <dc:description/>
  <cp:lastModifiedBy>Fanoos IT</cp:lastModifiedBy>
  <cp:revision>1</cp:revision>
  <dcterms:created xsi:type="dcterms:W3CDTF">2024-02-11T18:08:00Z</dcterms:created>
  <dcterms:modified xsi:type="dcterms:W3CDTF">2024-02-11T18:59:00Z</dcterms:modified>
</cp:coreProperties>
</file>