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ECDA" w14:textId="3E0F1631" w:rsidR="00C11C9B" w:rsidRPr="005E1729" w:rsidRDefault="00C11C9B" w:rsidP="009E0D1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E1729">
        <w:rPr>
          <w:rFonts w:cs="B Nazanin" w:hint="cs"/>
          <w:b/>
          <w:bCs/>
          <w:sz w:val="28"/>
          <w:szCs w:val="28"/>
          <w:rtl/>
          <w:lang w:bidi="fa-IR"/>
        </w:rPr>
        <w:t>اسلاید اول:</w:t>
      </w:r>
      <w:r w:rsidRPr="005E1729">
        <w:rPr>
          <w:rFonts w:cs="B Nazanin"/>
          <w:b/>
          <w:bCs/>
          <w:sz w:val="28"/>
          <w:szCs w:val="28"/>
          <w:rtl/>
          <w:lang w:bidi="fa-IR"/>
        </w:rPr>
        <w:t>روش‌شناس</w:t>
      </w:r>
      <w:r w:rsidRPr="005E172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1729">
        <w:rPr>
          <w:rFonts w:cs="B Nazanin"/>
          <w:b/>
          <w:bCs/>
          <w:sz w:val="28"/>
          <w:szCs w:val="28"/>
          <w:rtl/>
          <w:lang w:bidi="fa-IR"/>
        </w:rPr>
        <w:t xml:space="preserve"> پژوهش</w:t>
      </w:r>
    </w:p>
    <w:p w14:paraId="31FDF6C1" w14:textId="77777777" w:rsidR="003E4F72" w:rsidRDefault="003E4F72" w:rsidP="00D954D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E4F72">
        <w:rPr>
          <w:rFonts w:cs="B Nazanin"/>
          <w:sz w:val="28"/>
          <w:szCs w:val="28"/>
          <w:rtl/>
          <w:lang w:bidi="fa-IR"/>
        </w:rPr>
        <w:t>طراح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  <w:r w:rsidRPr="003E4F72">
        <w:rPr>
          <w:rFonts w:cs="B Nazanin"/>
          <w:sz w:val="28"/>
          <w:szCs w:val="28"/>
          <w:rtl/>
          <w:lang w:bidi="fa-IR"/>
        </w:rPr>
        <w:t xml:space="preserve"> و اعتبارسنج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  <w:r w:rsidRPr="003E4F72">
        <w:rPr>
          <w:rFonts w:cs="B Nazanin"/>
          <w:sz w:val="28"/>
          <w:szCs w:val="28"/>
          <w:rtl/>
          <w:lang w:bidi="fa-IR"/>
        </w:rPr>
        <w:t xml:space="preserve"> مدل آموزش و بهساز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  <w:r w:rsidRPr="003E4F72">
        <w:rPr>
          <w:rFonts w:cs="B Nazanin"/>
          <w:sz w:val="28"/>
          <w:szCs w:val="28"/>
          <w:rtl/>
          <w:lang w:bidi="fa-IR"/>
        </w:rPr>
        <w:t xml:space="preserve"> مبتن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  <w:r w:rsidRPr="003E4F72">
        <w:rPr>
          <w:rFonts w:cs="B Nazanin"/>
          <w:sz w:val="28"/>
          <w:szCs w:val="28"/>
          <w:rtl/>
          <w:lang w:bidi="fa-IR"/>
        </w:rPr>
        <w:t xml:space="preserve"> بر شا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  <w:r w:rsidRPr="003E4F72">
        <w:rPr>
          <w:rFonts w:cs="B Nazanin" w:hint="eastAsia"/>
          <w:sz w:val="28"/>
          <w:szCs w:val="28"/>
          <w:rtl/>
          <w:lang w:bidi="fa-IR"/>
        </w:rPr>
        <w:t>ستگ</w:t>
      </w:r>
      <w:r w:rsidRPr="003E4F72">
        <w:rPr>
          <w:rFonts w:cs="B Nazanin" w:hint="cs"/>
          <w:sz w:val="28"/>
          <w:szCs w:val="28"/>
          <w:rtl/>
          <w:lang w:bidi="fa-IR"/>
        </w:rPr>
        <w:t>ی</w:t>
      </w:r>
    </w:p>
    <w:p w14:paraId="6020A126" w14:textId="5D0C0A8F" w:rsidR="005A7AFE" w:rsidRPr="005A7AFE" w:rsidRDefault="005A7AFE" w:rsidP="003E4F7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A7AFE">
        <w:rPr>
          <w:rFonts w:cs="B Nazanin"/>
          <w:b/>
          <w:bCs/>
          <w:sz w:val="28"/>
          <w:szCs w:val="28"/>
          <w:rtl/>
        </w:rPr>
        <w:t>منطق روش‌شناخت</w:t>
      </w:r>
      <w:r w:rsidRPr="005A7AFE">
        <w:rPr>
          <w:rFonts w:cs="B Nazanin" w:hint="cs"/>
          <w:b/>
          <w:bCs/>
          <w:sz w:val="28"/>
          <w:szCs w:val="28"/>
          <w:rtl/>
        </w:rPr>
        <w:t>ی</w:t>
      </w:r>
      <w:r w:rsidRPr="005A7AFE">
        <w:rPr>
          <w:rFonts w:cs="B Nazanin"/>
          <w:b/>
          <w:bCs/>
          <w:sz w:val="28"/>
          <w:szCs w:val="28"/>
          <w:rtl/>
        </w:rPr>
        <w:t>:</w:t>
      </w:r>
    </w:p>
    <w:p w14:paraId="32C0F4FD" w14:textId="77777777" w:rsidR="003E4F72" w:rsidRPr="003E4F72" w:rsidRDefault="003E4F72" w:rsidP="003E4F72">
      <w:pPr>
        <w:numPr>
          <w:ilvl w:val="0"/>
          <w:numId w:val="24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شناسایی شایستگی‌های مدیران گروه</w:t>
      </w:r>
    </w:p>
    <w:p w14:paraId="2F835757" w14:textId="77777777" w:rsidR="003E4F72" w:rsidRPr="003E4F72" w:rsidRDefault="003E4F72" w:rsidP="003E4F72">
      <w:pPr>
        <w:numPr>
          <w:ilvl w:val="0"/>
          <w:numId w:val="24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طراحی فرایند آموزش و بهسازی این شایستگی‌ها</w:t>
      </w:r>
    </w:p>
    <w:p w14:paraId="5CBA7EBE" w14:textId="77777777" w:rsidR="003E4F72" w:rsidRPr="003E4F72" w:rsidRDefault="003E4F72" w:rsidP="003E4F72">
      <w:pPr>
        <w:bidi/>
        <w:rPr>
          <w:rFonts w:cs="B Nazanin"/>
          <w:sz w:val="28"/>
          <w:szCs w:val="28"/>
        </w:rPr>
      </w:pPr>
      <w:r w:rsidRPr="003E4F72">
        <w:rPr>
          <w:rFonts w:cs="B Nazanin"/>
          <w:b/>
          <w:bCs/>
          <w:sz w:val="28"/>
          <w:szCs w:val="28"/>
          <w:rtl/>
        </w:rPr>
        <w:t>چرایی رویکرد انتخابی</w:t>
      </w:r>
    </w:p>
    <w:p w14:paraId="799D2C91" w14:textId="77777777" w:rsidR="003E4F72" w:rsidRPr="003E4F72" w:rsidRDefault="003E4F72" w:rsidP="003E4F72">
      <w:pPr>
        <w:numPr>
          <w:ilvl w:val="0"/>
          <w:numId w:val="25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ماهیت پیچیده، فرایندی و زمینه‌مند پدیده</w:t>
      </w:r>
    </w:p>
    <w:p w14:paraId="1DC3A5F2" w14:textId="77777777" w:rsidR="003E4F72" w:rsidRPr="003E4F72" w:rsidRDefault="003E4F72" w:rsidP="003E4F72">
      <w:pPr>
        <w:numPr>
          <w:ilvl w:val="0"/>
          <w:numId w:val="25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ضرورت استخراج هم‌زمان «محتوا» و «فرایند» از داده‌های واقعی</w:t>
      </w:r>
    </w:p>
    <w:p w14:paraId="75C204B6" w14:textId="77777777" w:rsidR="003E4F72" w:rsidRPr="003E4F72" w:rsidRDefault="003E4F72" w:rsidP="003E4F72">
      <w:pPr>
        <w:bidi/>
        <w:rPr>
          <w:rFonts w:cs="B Nazanin"/>
          <w:sz w:val="28"/>
          <w:szCs w:val="28"/>
        </w:rPr>
      </w:pPr>
      <w:r w:rsidRPr="003E4F72">
        <w:rPr>
          <w:rFonts w:cs="B Nazanin"/>
          <w:b/>
          <w:bCs/>
          <w:sz w:val="28"/>
          <w:szCs w:val="28"/>
          <w:rtl/>
        </w:rPr>
        <w:t>رویکرد پژوهش</w:t>
      </w:r>
    </w:p>
    <w:p w14:paraId="2F3BA51E" w14:textId="77777777" w:rsidR="003E4F72" w:rsidRPr="003E4F72" w:rsidRDefault="003E4F72" w:rsidP="003E4F72">
      <w:pPr>
        <w:numPr>
          <w:ilvl w:val="0"/>
          <w:numId w:val="26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رویکرد آمیخته (کیفی</w:t>
      </w:r>
      <w:r w:rsidRPr="003E4F7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3E4F72">
        <w:rPr>
          <w:rFonts w:cs="B Nazanin" w:hint="cs"/>
          <w:sz w:val="28"/>
          <w:szCs w:val="28"/>
          <w:rtl/>
        </w:rPr>
        <w:t>کمی</w:t>
      </w:r>
      <w:r w:rsidRPr="003E4F72">
        <w:rPr>
          <w:rFonts w:cs="B Nazanin"/>
          <w:sz w:val="28"/>
          <w:szCs w:val="28"/>
          <w:rtl/>
        </w:rPr>
        <w:t>)</w:t>
      </w:r>
    </w:p>
    <w:p w14:paraId="1E3A3210" w14:textId="77777777" w:rsidR="003E4F72" w:rsidRPr="003E4F72" w:rsidRDefault="003E4F72" w:rsidP="003E4F72">
      <w:pPr>
        <w:numPr>
          <w:ilvl w:val="0"/>
          <w:numId w:val="26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طراحی داده‌بنیاد مدل + اعتبارسنجی تجربی</w:t>
      </w:r>
    </w:p>
    <w:p w14:paraId="399F5233" w14:textId="77777777" w:rsidR="003E4F72" w:rsidRPr="003E4F72" w:rsidRDefault="003E4F72" w:rsidP="003E4F72">
      <w:pPr>
        <w:bidi/>
        <w:rPr>
          <w:rFonts w:cs="B Nazanin"/>
          <w:sz w:val="28"/>
          <w:szCs w:val="28"/>
        </w:rPr>
      </w:pPr>
      <w:r w:rsidRPr="003E4F72">
        <w:rPr>
          <w:rFonts w:cs="B Nazanin"/>
          <w:b/>
          <w:bCs/>
          <w:sz w:val="28"/>
          <w:szCs w:val="28"/>
          <w:rtl/>
        </w:rPr>
        <w:t>پدیده محوری پژوهش</w:t>
      </w:r>
    </w:p>
    <w:p w14:paraId="302145D2" w14:textId="77777777" w:rsidR="003E4F72" w:rsidRPr="003E4F72" w:rsidRDefault="003E4F72" w:rsidP="003E4F72">
      <w:pPr>
        <w:numPr>
          <w:ilvl w:val="0"/>
          <w:numId w:val="27"/>
        </w:numPr>
        <w:bidi/>
        <w:rPr>
          <w:rFonts w:cs="B Nazanin"/>
          <w:sz w:val="28"/>
          <w:szCs w:val="28"/>
        </w:rPr>
      </w:pPr>
      <w:r w:rsidRPr="003E4F72">
        <w:rPr>
          <w:rFonts w:cs="B Nazanin"/>
          <w:sz w:val="28"/>
          <w:szCs w:val="28"/>
          <w:rtl/>
        </w:rPr>
        <w:t>آموزش و بهسازی مبتنی بر شایستگی مدیران گروه‌های آموزشی</w:t>
      </w:r>
    </w:p>
    <w:p w14:paraId="07805439" w14:textId="74DDB770" w:rsidR="003E4F72" w:rsidRPr="00123AF7" w:rsidRDefault="003E4F72" w:rsidP="003E4F72">
      <w:pPr>
        <w:bidi/>
        <w:rPr>
          <w:rFonts w:cs="B Nazanin"/>
          <w:b/>
          <w:bCs/>
          <w:sz w:val="28"/>
          <w:szCs w:val="28"/>
        </w:rPr>
      </w:pPr>
      <w:r w:rsidRPr="00123AF7">
        <w:rPr>
          <w:rFonts w:cs="B Nazanin"/>
          <w:b/>
          <w:bCs/>
          <w:sz w:val="28"/>
          <w:szCs w:val="28"/>
          <w:rtl/>
        </w:rPr>
        <w:t>روش در خدمت طراحی مدل است؛ نه برعکس</w:t>
      </w:r>
      <w:r w:rsidRPr="00123AF7">
        <w:rPr>
          <w:rFonts w:cs="B Nazanin"/>
          <w:b/>
          <w:bCs/>
          <w:sz w:val="28"/>
          <w:szCs w:val="28"/>
        </w:rPr>
        <w:t>.</w:t>
      </w:r>
    </w:p>
    <w:p w14:paraId="416EEC05" w14:textId="77777777" w:rsidR="009B4535" w:rsidRDefault="009B4535" w:rsidP="009B453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E1FE304" w14:textId="77777777" w:rsidR="007F3689" w:rsidRDefault="007F3689" w:rsidP="007F368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9267986" w14:textId="77777777" w:rsidR="007F3689" w:rsidRDefault="007F3689" w:rsidP="007F368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B170779" w14:textId="77777777" w:rsidR="007F3689" w:rsidRDefault="007F3689" w:rsidP="007F368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ADA49B6" w14:textId="77777777" w:rsidR="007F3689" w:rsidRDefault="007F3689" w:rsidP="007F368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D3E44D4" w14:textId="77777777" w:rsidR="007F3689" w:rsidRPr="0081638C" w:rsidRDefault="007F3689" w:rsidP="007F368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234AE2E" w14:textId="03234885" w:rsidR="00DC1649" w:rsidRPr="00DC1649" w:rsidRDefault="00DC1649" w:rsidP="0081638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اسلاید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>فلسفه و پارادا</w:t>
      </w: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پژوهش</w:t>
      </w:r>
    </w:p>
    <w:p w14:paraId="6107EE64" w14:textId="77777777" w:rsidR="00754EBD" w:rsidRPr="00754EBD" w:rsidRDefault="00754EBD" w:rsidP="00754EBD">
      <w:pPr>
        <w:numPr>
          <w:ilvl w:val="0"/>
          <w:numId w:val="12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b/>
          <w:bCs/>
          <w:sz w:val="28"/>
          <w:szCs w:val="28"/>
          <w:rtl/>
        </w:rPr>
        <w:t>پارادایم غالب</w:t>
      </w:r>
      <w:r w:rsidRPr="00754EBD">
        <w:rPr>
          <w:rFonts w:cs="B Nazanin"/>
          <w:b/>
          <w:bCs/>
          <w:sz w:val="28"/>
          <w:szCs w:val="28"/>
          <w:lang w:bidi="fa-IR"/>
        </w:rPr>
        <w:t>:</w:t>
      </w:r>
      <w:r w:rsidRPr="00754EBD">
        <w:rPr>
          <w:rFonts w:cs="B Nazanin"/>
          <w:sz w:val="28"/>
          <w:szCs w:val="28"/>
          <w:lang w:bidi="fa-IR"/>
        </w:rPr>
        <w:t xml:space="preserve"> </w:t>
      </w:r>
      <w:r w:rsidRPr="00754EBD">
        <w:rPr>
          <w:rFonts w:cs="B Nazanin"/>
          <w:sz w:val="28"/>
          <w:szCs w:val="28"/>
          <w:rtl/>
        </w:rPr>
        <w:t>تفسیرگرایی</w:t>
      </w:r>
      <w:r w:rsidRPr="00754EBD">
        <w:rPr>
          <w:rFonts w:cs="B Nazanin"/>
          <w:sz w:val="28"/>
          <w:szCs w:val="28"/>
          <w:lang w:bidi="fa-IR"/>
        </w:rPr>
        <w:t xml:space="preserve"> (Interpretivism)</w:t>
      </w:r>
    </w:p>
    <w:p w14:paraId="085152C4" w14:textId="77777777" w:rsidR="00754EBD" w:rsidRPr="00754EBD" w:rsidRDefault="00754EBD" w:rsidP="00754EBD">
      <w:pPr>
        <w:numPr>
          <w:ilvl w:val="0"/>
          <w:numId w:val="12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b/>
          <w:bCs/>
          <w:sz w:val="28"/>
          <w:szCs w:val="28"/>
          <w:rtl/>
        </w:rPr>
        <w:t>موضع معرفت‌شناختی</w:t>
      </w:r>
      <w:r w:rsidRPr="00754EBD">
        <w:rPr>
          <w:rFonts w:cs="B Nazanin"/>
          <w:b/>
          <w:bCs/>
          <w:sz w:val="28"/>
          <w:szCs w:val="28"/>
          <w:lang w:bidi="fa-IR"/>
        </w:rPr>
        <w:t>:</w:t>
      </w:r>
      <w:r w:rsidRPr="00754EBD">
        <w:rPr>
          <w:rFonts w:cs="B Nazanin"/>
          <w:sz w:val="28"/>
          <w:szCs w:val="28"/>
          <w:lang w:bidi="fa-IR"/>
        </w:rPr>
        <w:t xml:space="preserve"> </w:t>
      </w:r>
      <w:r w:rsidRPr="00754EBD">
        <w:rPr>
          <w:rFonts w:cs="B Nazanin"/>
          <w:sz w:val="28"/>
          <w:szCs w:val="28"/>
          <w:rtl/>
        </w:rPr>
        <w:t>ساخت‌گرایی اجتماعی</w:t>
      </w:r>
    </w:p>
    <w:p w14:paraId="32E0D3EA" w14:textId="77777777" w:rsidR="00754EBD" w:rsidRPr="00754EBD" w:rsidRDefault="00754EBD" w:rsidP="00754EBD">
      <w:pPr>
        <w:numPr>
          <w:ilvl w:val="0"/>
          <w:numId w:val="12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b/>
          <w:bCs/>
          <w:sz w:val="28"/>
          <w:szCs w:val="28"/>
          <w:rtl/>
        </w:rPr>
        <w:t>موضع روش‌شناختی</w:t>
      </w:r>
      <w:r w:rsidRPr="00754EBD">
        <w:rPr>
          <w:rFonts w:cs="B Nazanin"/>
          <w:b/>
          <w:bCs/>
          <w:sz w:val="28"/>
          <w:szCs w:val="28"/>
          <w:lang w:bidi="fa-IR"/>
        </w:rPr>
        <w:t>:</w:t>
      </w:r>
      <w:r w:rsidRPr="00754EBD">
        <w:rPr>
          <w:rFonts w:cs="B Nazanin"/>
          <w:sz w:val="28"/>
          <w:szCs w:val="28"/>
          <w:lang w:bidi="fa-IR"/>
        </w:rPr>
        <w:t xml:space="preserve"> </w:t>
      </w:r>
      <w:r w:rsidRPr="00754EBD">
        <w:rPr>
          <w:rFonts w:cs="B Nazanin"/>
          <w:sz w:val="28"/>
          <w:szCs w:val="28"/>
          <w:rtl/>
        </w:rPr>
        <w:t>نظریه‌پردازی داده‌بنیاد کلاسیک</w:t>
      </w:r>
      <w:r w:rsidRPr="00754EBD">
        <w:rPr>
          <w:rFonts w:cs="B Nazanin"/>
          <w:sz w:val="28"/>
          <w:szCs w:val="28"/>
          <w:lang w:bidi="fa-IR"/>
        </w:rPr>
        <w:t xml:space="preserve"> (Glaserian GT)</w:t>
      </w:r>
    </w:p>
    <w:p w14:paraId="762E8003" w14:textId="77777777" w:rsidR="00754EBD" w:rsidRPr="00754EBD" w:rsidRDefault="00754EBD" w:rsidP="00754EBD">
      <w:pPr>
        <w:numPr>
          <w:ilvl w:val="0"/>
          <w:numId w:val="12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b/>
          <w:bCs/>
          <w:sz w:val="28"/>
          <w:szCs w:val="28"/>
          <w:rtl/>
        </w:rPr>
        <w:t>منطق تکمیلی</w:t>
      </w:r>
      <w:r w:rsidRPr="00754EBD">
        <w:rPr>
          <w:rFonts w:cs="B Nazanin"/>
          <w:b/>
          <w:bCs/>
          <w:sz w:val="28"/>
          <w:szCs w:val="28"/>
          <w:lang w:bidi="fa-IR"/>
        </w:rPr>
        <w:t>:</w:t>
      </w:r>
      <w:r w:rsidRPr="00754EBD">
        <w:rPr>
          <w:rFonts w:cs="B Nazanin"/>
          <w:sz w:val="28"/>
          <w:szCs w:val="28"/>
          <w:lang w:bidi="fa-IR"/>
        </w:rPr>
        <w:t xml:space="preserve"> </w:t>
      </w:r>
      <w:r w:rsidRPr="00754EBD">
        <w:rPr>
          <w:rFonts w:cs="B Nazanin"/>
          <w:sz w:val="28"/>
          <w:szCs w:val="28"/>
          <w:rtl/>
        </w:rPr>
        <w:t>عمل‌گرایی برای اعتبارسنجی کمی</w:t>
      </w:r>
    </w:p>
    <w:p w14:paraId="70F1E248" w14:textId="77777777" w:rsidR="00754EBD" w:rsidRPr="00754EBD" w:rsidRDefault="00754EBD" w:rsidP="00754EBD">
      <w:p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b/>
          <w:bCs/>
          <w:sz w:val="28"/>
          <w:szCs w:val="28"/>
          <w:rtl/>
        </w:rPr>
        <w:t>مبنای فلسفی پژوهش</w:t>
      </w:r>
    </w:p>
    <w:p w14:paraId="0A82D347" w14:textId="77777777" w:rsidR="00754EBD" w:rsidRPr="00754EBD" w:rsidRDefault="00754EBD" w:rsidP="00754EBD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sz w:val="28"/>
          <w:szCs w:val="28"/>
          <w:rtl/>
        </w:rPr>
        <w:t>واقعیت‌های اجتماعی پیچیده و زمینه‌مند هستند</w:t>
      </w:r>
    </w:p>
    <w:p w14:paraId="57F00CA7" w14:textId="77777777" w:rsidR="00754EBD" w:rsidRPr="00754EBD" w:rsidRDefault="00754EBD" w:rsidP="00754EBD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sz w:val="28"/>
          <w:szCs w:val="28"/>
          <w:rtl/>
        </w:rPr>
        <w:t>معانی از طریق تجربه و تعامل کنشگران شکل می‌گیرند</w:t>
      </w:r>
    </w:p>
    <w:p w14:paraId="2F2255E9" w14:textId="77777777" w:rsidR="00754EBD" w:rsidRPr="00754EBD" w:rsidRDefault="00754EBD" w:rsidP="00754EBD">
      <w:pPr>
        <w:numPr>
          <w:ilvl w:val="0"/>
          <w:numId w:val="13"/>
        </w:numPr>
        <w:bidi/>
        <w:jc w:val="both"/>
        <w:rPr>
          <w:rFonts w:cs="B Nazanin"/>
          <w:sz w:val="28"/>
          <w:szCs w:val="28"/>
          <w:lang w:bidi="fa-IR"/>
        </w:rPr>
      </w:pPr>
      <w:r w:rsidRPr="00754EBD">
        <w:rPr>
          <w:rFonts w:cs="B Nazanin"/>
          <w:sz w:val="28"/>
          <w:szCs w:val="28"/>
          <w:rtl/>
        </w:rPr>
        <w:t>نظریه باید از دل داده‌های میدانی کشف شود، نه تحمیل گردد</w:t>
      </w:r>
    </w:p>
    <w:p w14:paraId="738F1564" w14:textId="77777777" w:rsidR="006E112D" w:rsidRDefault="003655C0" w:rsidP="006E112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B4535">
        <w:rPr>
          <w:rFonts w:cs="B Nazanin"/>
          <w:b/>
          <w:bCs/>
          <w:sz w:val="28"/>
          <w:szCs w:val="28"/>
          <w:rtl/>
        </w:rPr>
        <w:t>چطور پارادایم تفسیرگرایی با فاز کمی سازگار است؟</w:t>
      </w:r>
      <w:r w:rsidR="006E112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655C0">
        <w:rPr>
          <w:rFonts w:cs="B Nazanin"/>
          <w:sz w:val="28"/>
          <w:szCs w:val="28"/>
          <w:rtl/>
        </w:rPr>
        <w:t>پارادایم غالب پژوهش تفسیرگرایی است و فاز کمی با منطق عمل‌گرایی به‌عنوان ابزار اعتبارسنجی یافته‌های کیفی به‌کار رفته است، نه برای تولید نظریه</w:t>
      </w:r>
      <w:r w:rsidR="006B5387">
        <w:rPr>
          <w:rFonts w:cs="B Nazanin" w:hint="cs"/>
          <w:sz w:val="28"/>
          <w:szCs w:val="28"/>
          <w:rtl/>
          <w:lang w:bidi="fa-IR"/>
        </w:rPr>
        <w:t>.</w:t>
      </w:r>
    </w:p>
    <w:p w14:paraId="62313C9E" w14:textId="28A47C69" w:rsidR="003866B4" w:rsidRPr="003866B4" w:rsidRDefault="003866B4" w:rsidP="003866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3866B4">
        <w:rPr>
          <w:rFonts w:cs="B Nazanin"/>
          <w:b/>
          <w:bCs/>
          <w:sz w:val="28"/>
          <w:szCs w:val="28"/>
          <w:rtl/>
        </w:rPr>
        <w:t>این تناقض نیست که هم تفسیرگرایی باشد هم کمی؟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866B4">
        <w:rPr>
          <w:rFonts w:cs="B Nazanin"/>
          <w:sz w:val="28"/>
          <w:szCs w:val="28"/>
          <w:rtl/>
        </w:rPr>
        <w:t>خیر، چون فاز کمی در این پژوهش برای تولید نظریه نیست، بلکه برای اعتبارسنجی تجربی یافته‌های کیفی به‌کار رفته است</w:t>
      </w:r>
      <w:r w:rsidRPr="003866B4">
        <w:rPr>
          <w:rFonts w:cs="B Nazanin"/>
          <w:sz w:val="28"/>
          <w:szCs w:val="28"/>
          <w:lang w:bidi="fa-IR"/>
        </w:rPr>
        <w:t>.</w:t>
      </w:r>
    </w:p>
    <w:p w14:paraId="31E934F7" w14:textId="27530FFD" w:rsidR="003866B4" w:rsidRPr="003866B4" w:rsidRDefault="003866B4" w:rsidP="003866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3866B4">
        <w:rPr>
          <w:rFonts w:cs="B Nazanin"/>
          <w:b/>
          <w:bCs/>
          <w:sz w:val="28"/>
          <w:szCs w:val="28"/>
          <w:rtl/>
        </w:rPr>
        <w:t>چرا پوزیتیویسم را انتخاب نکردید؟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866B4">
        <w:rPr>
          <w:rFonts w:cs="B Nazanin"/>
          <w:sz w:val="28"/>
          <w:szCs w:val="28"/>
          <w:rtl/>
        </w:rPr>
        <w:t>چون هدف پژوهش کشف معنا و شایستگی از تجربه زیسته مدیران گروه بود، نه آزمون فرضیات از پیش تعیین‌شده</w:t>
      </w:r>
      <w:r w:rsidRPr="003866B4">
        <w:rPr>
          <w:rFonts w:cs="B Nazanin"/>
          <w:sz w:val="28"/>
          <w:szCs w:val="28"/>
          <w:lang w:bidi="fa-IR"/>
        </w:rPr>
        <w:t>.</w:t>
      </w:r>
    </w:p>
    <w:p w14:paraId="0023D36F" w14:textId="77777777" w:rsidR="003866B4" w:rsidRDefault="003866B4" w:rsidP="003866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C174D19" w14:textId="77777777" w:rsidR="003E2751" w:rsidRDefault="003E2751" w:rsidP="003E275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E757F40" w14:textId="77777777" w:rsidR="003E2751" w:rsidRDefault="003E2751" w:rsidP="003E275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622ACEE" w14:textId="77777777" w:rsidR="003E2751" w:rsidRDefault="003E2751" w:rsidP="003E275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7302495" w14:textId="77777777" w:rsidR="003E2751" w:rsidRPr="006E112D" w:rsidRDefault="003E2751" w:rsidP="003E2751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71C6DA98" w14:textId="34D80A94" w:rsidR="007F3689" w:rsidRPr="00734BFD" w:rsidRDefault="007F3689" w:rsidP="007F368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lastRenderedPageBreak/>
        <w:t xml:space="preserve">سلاید </w:t>
      </w:r>
      <w:r>
        <w:rPr>
          <w:rFonts w:cs="B Nazanin" w:hint="cs"/>
          <w:b/>
          <w:bCs/>
          <w:sz w:val="28"/>
          <w:szCs w:val="28"/>
          <w:rtl/>
        </w:rPr>
        <w:t xml:space="preserve">3: 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منطق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انتخاب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نظریه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داده‌بنیاد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گلیزری</w:t>
      </w:r>
    </w:p>
    <w:p w14:paraId="74BCF812" w14:textId="77777777" w:rsidR="007F3689" w:rsidRPr="00734BFD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عنوان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  <w:r w:rsidRPr="00734BFD">
        <w:rPr>
          <w:rFonts w:cs="B Nazanin"/>
          <w:sz w:val="28"/>
          <w:szCs w:val="28"/>
          <w:lang w:bidi="fa-IR"/>
        </w:rPr>
        <w:t xml:space="preserve"> </w:t>
      </w:r>
      <w:r w:rsidRPr="00734BFD">
        <w:rPr>
          <w:rFonts w:cs="B Nazanin"/>
          <w:sz w:val="28"/>
          <w:szCs w:val="28"/>
          <w:rtl/>
        </w:rPr>
        <w:t xml:space="preserve">فاز اول </w:t>
      </w:r>
      <w:r w:rsidRPr="00734BF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رویکرد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داده‌بنیاد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گلیزری</w:t>
      </w:r>
      <w:r w:rsidRPr="00734BFD">
        <w:rPr>
          <w:rFonts w:cs="B Nazanin"/>
          <w:sz w:val="28"/>
          <w:szCs w:val="28"/>
          <w:rtl/>
        </w:rPr>
        <w:t xml:space="preserve"> (</w:t>
      </w:r>
      <w:r w:rsidRPr="00734BFD">
        <w:rPr>
          <w:rFonts w:cs="B Nazanin" w:hint="cs"/>
          <w:sz w:val="28"/>
          <w:szCs w:val="28"/>
          <w:rtl/>
        </w:rPr>
        <w:t>کیفی</w:t>
      </w:r>
      <w:r w:rsidRPr="00734BFD">
        <w:rPr>
          <w:rFonts w:cs="B Nazanin"/>
          <w:sz w:val="28"/>
          <w:szCs w:val="28"/>
          <w:rtl/>
        </w:rPr>
        <w:t>)</w:t>
      </w:r>
    </w:p>
    <w:p w14:paraId="1085B850" w14:textId="77777777" w:rsidR="007F3689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چرا گلیزر؟</w:t>
      </w:r>
    </w:p>
    <w:p w14:paraId="74FC8C95" w14:textId="77777777" w:rsidR="007F3689" w:rsidRPr="00734BFD" w:rsidRDefault="007F3689" w:rsidP="007F3689">
      <w:pPr>
        <w:bidi/>
        <w:spacing w:line="240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استقراگرایی ناب؛ عدم تحمیل چارچوب از پیش‌تعیین‌شده</w:t>
      </w:r>
    </w:p>
    <w:p w14:paraId="17AA20D3" w14:textId="77777777" w:rsidR="007F3689" w:rsidRPr="00734BFD" w:rsidRDefault="007F3689" w:rsidP="007F3689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 xml:space="preserve">تناسب با </w:t>
      </w:r>
      <w:r w:rsidRPr="00734BFD">
        <w:rPr>
          <w:rFonts w:cs="B Nazanin"/>
          <w:b/>
          <w:bCs/>
          <w:sz w:val="28"/>
          <w:szCs w:val="28"/>
          <w:rtl/>
        </w:rPr>
        <w:t>خلأ الگوی بومی</w:t>
      </w:r>
      <w:r w:rsidRPr="00734BFD">
        <w:rPr>
          <w:rFonts w:cs="B Nazanin"/>
          <w:sz w:val="28"/>
          <w:szCs w:val="28"/>
          <w:rtl/>
        </w:rPr>
        <w:t xml:space="preserve"> در آموزش و بهسازی مدیران گروه</w:t>
      </w:r>
    </w:p>
    <w:p w14:paraId="74B9F951" w14:textId="77777777" w:rsidR="007F3689" w:rsidRPr="00734BFD" w:rsidRDefault="007F3689" w:rsidP="007F3689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 xml:space="preserve">امکان </w:t>
      </w:r>
      <w:r w:rsidRPr="00734BFD">
        <w:rPr>
          <w:rFonts w:cs="B Nazanin"/>
          <w:b/>
          <w:bCs/>
          <w:sz w:val="28"/>
          <w:szCs w:val="28"/>
          <w:rtl/>
        </w:rPr>
        <w:t>کشف مقوله مرکزی</w:t>
      </w:r>
      <w:r w:rsidRPr="00734BFD">
        <w:rPr>
          <w:rFonts w:cs="B Nazanin"/>
          <w:sz w:val="28"/>
          <w:szCs w:val="28"/>
          <w:lang w:bidi="fa-IR"/>
        </w:rPr>
        <w:t xml:space="preserve">: </w:t>
      </w:r>
      <w:r w:rsidRPr="00734BFD">
        <w:rPr>
          <w:rFonts w:cs="B Nazanin"/>
          <w:sz w:val="28"/>
          <w:szCs w:val="28"/>
          <w:rtl/>
        </w:rPr>
        <w:t>آموزش و بهسازی مبتنی بر شایستگی</w:t>
      </w:r>
    </w:p>
    <w:p w14:paraId="1D9EA13F" w14:textId="77777777" w:rsidR="007F3689" w:rsidRPr="00734BFD" w:rsidRDefault="007F3689" w:rsidP="007F3689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انعطاف برای تلفیق ابزارهای کمکی</w:t>
      </w:r>
      <w:r w:rsidRPr="00734BFD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734BFD">
        <w:rPr>
          <w:rFonts w:cs="B Nazanin"/>
          <w:sz w:val="28"/>
          <w:szCs w:val="28"/>
          <w:lang w:bidi="fa-IR"/>
        </w:rPr>
        <w:t>Q</w:t>
      </w:r>
      <w:r w:rsidRPr="00734BFD">
        <w:rPr>
          <w:rFonts w:cs="B Nazanin"/>
          <w:sz w:val="28"/>
          <w:szCs w:val="28"/>
          <w:rtl/>
        </w:rPr>
        <w:t>، دلفی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Pr="00734BFD">
        <w:rPr>
          <w:rFonts w:cs="B Nazanin"/>
          <w:sz w:val="28"/>
          <w:szCs w:val="28"/>
          <w:lang w:bidi="fa-IR"/>
        </w:rPr>
        <w:t xml:space="preserve"> </w:t>
      </w:r>
    </w:p>
    <w:p w14:paraId="699CBB6F" w14:textId="77777777" w:rsidR="007F3689" w:rsidRPr="00734BFD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ابزار و داده‌ها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</w:p>
    <w:p w14:paraId="3CCF9174" w14:textId="77777777" w:rsidR="007F3689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20</w:t>
      </w:r>
      <w:r w:rsidRPr="00734BFD">
        <w:rPr>
          <w:rFonts w:cs="B Nazanin"/>
          <w:sz w:val="28"/>
          <w:szCs w:val="28"/>
          <w:rtl/>
        </w:rPr>
        <w:t>مصاحبه نیمه‌ساختاریافته با خبرگان، مدیران گروه و اعضای هیئت علمی</w:t>
      </w:r>
    </w:p>
    <w:p w14:paraId="020BD9D9" w14:textId="77777777" w:rsidR="007F3689" w:rsidRPr="00734BFD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2558D6">
        <w:rPr>
          <w:rFonts w:cs="B Nazanin"/>
          <w:sz w:val="28"/>
          <w:szCs w:val="28"/>
          <w:rtl/>
        </w:rPr>
        <w:t>نمونه‌گیری هدفمند با حداکثر تنوع و سه موج نظری تا اشباع مفهومی</w:t>
      </w:r>
    </w:p>
    <w:p w14:paraId="1BB110FB" w14:textId="77777777" w:rsidR="007F3689" w:rsidRDefault="007F3689" w:rsidP="007F3689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تحلیل خط‌به‌خط، مقایسه مداوم، ممونویسی نظری</w:t>
      </w:r>
    </w:p>
    <w:p w14:paraId="2E54B2D2" w14:textId="77777777" w:rsidR="003E2751" w:rsidRDefault="003E2751" w:rsidP="006E112D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CD45511" w14:textId="0CF85800" w:rsidR="006E112D" w:rsidRDefault="007F3689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F3689">
        <w:rPr>
          <w:rFonts w:cs="B Nazanin"/>
          <w:b/>
          <w:bCs/>
          <w:sz w:val="28"/>
          <w:szCs w:val="28"/>
          <w:rtl/>
          <w:lang w:bidi="fa-IR"/>
        </w:rPr>
        <w:t xml:space="preserve">چرا </w:t>
      </w:r>
      <w:r w:rsidRPr="007F3689">
        <w:rPr>
          <w:rFonts w:cs="B Nazanin"/>
          <w:b/>
          <w:bCs/>
          <w:sz w:val="28"/>
          <w:szCs w:val="28"/>
          <w:lang w:bidi="fa-IR"/>
        </w:rPr>
        <w:t>Glaserian</w:t>
      </w:r>
      <w:r w:rsidRPr="007F3689">
        <w:rPr>
          <w:rFonts w:cs="B Nazanin"/>
          <w:b/>
          <w:bCs/>
          <w:sz w:val="28"/>
          <w:szCs w:val="28"/>
          <w:rtl/>
          <w:lang w:bidi="fa-IR"/>
        </w:rPr>
        <w:t xml:space="preserve"> و نه </w:t>
      </w:r>
      <w:r w:rsidRPr="007F3689">
        <w:rPr>
          <w:rFonts w:cs="B Nazanin"/>
          <w:b/>
          <w:bCs/>
          <w:sz w:val="28"/>
          <w:szCs w:val="28"/>
          <w:lang w:bidi="fa-IR"/>
        </w:rPr>
        <w:t>Strauss &amp; Corbin</w:t>
      </w:r>
      <w:r w:rsidRPr="007F3689">
        <w:rPr>
          <w:rFonts w:cs="B Nazanin"/>
          <w:b/>
          <w:bCs/>
          <w:sz w:val="28"/>
          <w:szCs w:val="28"/>
          <w:rtl/>
          <w:lang w:bidi="fa-IR"/>
        </w:rPr>
        <w:t>؟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3689">
        <w:rPr>
          <w:rFonts w:cs="B Nazanin"/>
          <w:sz w:val="28"/>
          <w:szCs w:val="28"/>
          <w:rtl/>
          <w:lang w:bidi="fa-IR"/>
        </w:rPr>
        <w:t>چون رو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 w:hint="eastAsia"/>
          <w:sz w:val="28"/>
          <w:szCs w:val="28"/>
          <w:rtl/>
          <w:lang w:bidi="fa-IR"/>
        </w:rPr>
        <w:t>کرد</w:t>
      </w:r>
      <w:r w:rsidRPr="007F3689">
        <w:rPr>
          <w:rFonts w:cs="B Nazanin"/>
          <w:sz w:val="28"/>
          <w:szCs w:val="28"/>
          <w:rtl/>
          <w:lang w:bidi="fa-IR"/>
        </w:rPr>
        <w:t xml:space="preserve"> گل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 w:hint="eastAsia"/>
          <w:sz w:val="28"/>
          <w:szCs w:val="28"/>
          <w:rtl/>
          <w:lang w:bidi="fa-IR"/>
        </w:rPr>
        <w:t>زر</w:t>
      </w:r>
      <w:r w:rsidRPr="007F3689">
        <w:rPr>
          <w:rFonts w:cs="B Nazanin"/>
          <w:sz w:val="28"/>
          <w:szCs w:val="28"/>
          <w:rtl/>
          <w:lang w:bidi="fa-IR"/>
        </w:rPr>
        <w:t xml:space="preserve"> کمتر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 w:hint="eastAsia"/>
          <w:sz w:val="28"/>
          <w:szCs w:val="28"/>
          <w:rtl/>
          <w:lang w:bidi="fa-IR"/>
        </w:rPr>
        <w:t>ن</w:t>
      </w:r>
      <w:r w:rsidRPr="007F3689">
        <w:rPr>
          <w:rFonts w:cs="B Nazanin"/>
          <w:sz w:val="28"/>
          <w:szCs w:val="28"/>
          <w:rtl/>
          <w:lang w:bidi="fa-IR"/>
        </w:rPr>
        <w:t xml:space="preserve"> پ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 w:hint="eastAsia"/>
          <w:sz w:val="28"/>
          <w:szCs w:val="28"/>
          <w:rtl/>
          <w:lang w:bidi="fa-IR"/>
        </w:rPr>
        <w:t>ش‌فرض</w:t>
      </w:r>
      <w:r w:rsidRPr="007F3689">
        <w:rPr>
          <w:rFonts w:cs="B Nazanin"/>
          <w:sz w:val="28"/>
          <w:szCs w:val="28"/>
          <w:rtl/>
          <w:lang w:bidi="fa-IR"/>
        </w:rPr>
        <w:t xml:space="preserve"> نظر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/>
          <w:sz w:val="28"/>
          <w:szCs w:val="28"/>
          <w:rtl/>
          <w:lang w:bidi="fa-IR"/>
        </w:rPr>
        <w:t xml:space="preserve"> را دارد و برا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/>
          <w:sz w:val="28"/>
          <w:szCs w:val="28"/>
          <w:rtl/>
          <w:lang w:bidi="fa-IR"/>
        </w:rPr>
        <w:t xml:space="preserve"> طراح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/>
          <w:sz w:val="28"/>
          <w:szCs w:val="28"/>
          <w:rtl/>
          <w:lang w:bidi="fa-IR"/>
        </w:rPr>
        <w:t xml:space="preserve"> مدل بوم</w:t>
      </w:r>
      <w:r w:rsidRPr="007F3689">
        <w:rPr>
          <w:rFonts w:cs="B Nazanin" w:hint="cs"/>
          <w:sz w:val="28"/>
          <w:szCs w:val="28"/>
          <w:rtl/>
          <w:lang w:bidi="fa-IR"/>
        </w:rPr>
        <w:t>ی</w:t>
      </w:r>
      <w:r w:rsidRPr="007F3689">
        <w:rPr>
          <w:rFonts w:cs="B Nazanin"/>
          <w:sz w:val="28"/>
          <w:szCs w:val="28"/>
          <w:rtl/>
          <w:lang w:bidi="fa-IR"/>
        </w:rPr>
        <w:t xml:space="preserve"> مناسب‌تر است.</w:t>
      </w:r>
    </w:p>
    <w:p w14:paraId="3B8B4951" w14:textId="77777777" w:rsidR="00123AF7" w:rsidRDefault="00123AF7" w:rsidP="00123AF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1E2CAF3" w14:textId="77777777" w:rsidR="003E2751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A44EC77" w14:textId="77777777" w:rsidR="003E2751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82F72BB" w14:textId="77777777" w:rsidR="003E2751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BD5CA9F" w14:textId="77777777" w:rsidR="003E2751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E1CEFE5" w14:textId="77777777" w:rsidR="003E2751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F9A751D" w14:textId="77777777" w:rsidR="003E2751" w:rsidRPr="006B5387" w:rsidRDefault="003E2751" w:rsidP="003E275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295B0D1" w14:textId="254FBC68" w:rsidR="00DC1649" w:rsidRPr="00DC1649" w:rsidRDefault="00DC1649" w:rsidP="00B60B1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1649">
        <w:rPr>
          <w:rFonts w:cs="B Nazanin"/>
          <w:b/>
          <w:bCs/>
          <w:sz w:val="28"/>
          <w:szCs w:val="28"/>
          <w:rtl/>
          <w:lang w:bidi="fa-IR"/>
        </w:rPr>
        <w:lastRenderedPageBreak/>
        <w:t>اسلا</w:t>
      </w: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7F368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DC1649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6250AC">
        <w:rPr>
          <w:rFonts w:cs="B Nazanin" w:hint="cs"/>
          <w:b/>
          <w:bCs/>
          <w:sz w:val="28"/>
          <w:szCs w:val="28"/>
          <w:rtl/>
          <w:lang w:bidi="fa-IR"/>
        </w:rPr>
        <w:t>طراحی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پژوهش </w:t>
      </w:r>
    </w:p>
    <w:p w14:paraId="7E57B630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عنوان</w:t>
      </w:r>
      <w:r w:rsidRPr="00DC1649">
        <w:rPr>
          <w:rFonts w:cs="B Nazanin"/>
          <w:sz w:val="28"/>
          <w:szCs w:val="28"/>
          <w:rtl/>
          <w:lang w:bidi="fa-IR"/>
        </w:rPr>
        <w:t>: طرح پژوهش و جا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گاه</w:t>
      </w:r>
      <w:r w:rsidRPr="00DC1649">
        <w:rPr>
          <w:rFonts w:cs="B Nazanin"/>
          <w:sz w:val="28"/>
          <w:szCs w:val="28"/>
          <w:rtl/>
          <w:lang w:bidi="fa-IR"/>
        </w:rPr>
        <w:t xml:space="preserve"> آن</w:t>
      </w:r>
    </w:p>
    <w:p w14:paraId="0EBB3EA6" w14:textId="77777777" w:rsidR="00DC1649" w:rsidRPr="00893CEB" w:rsidRDefault="00DC1649" w:rsidP="00DC164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93CEB">
        <w:rPr>
          <w:rFonts w:cs="B Nazanin" w:hint="eastAsia"/>
          <w:b/>
          <w:bCs/>
          <w:sz w:val="28"/>
          <w:szCs w:val="28"/>
          <w:rtl/>
          <w:lang w:bidi="fa-IR"/>
        </w:rPr>
        <w:t>بر</w:t>
      </w:r>
      <w:r w:rsidRPr="00893CEB">
        <w:rPr>
          <w:rFonts w:cs="B Nazanin"/>
          <w:b/>
          <w:bCs/>
          <w:sz w:val="28"/>
          <w:szCs w:val="28"/>
          <w:rtl/>
          <w:lang w:bidi="fa-IR"/>
        </w:rPr>
        <w:t xml:space="preserve"> اساس هدف</w:t>
      </w:r>
      <w:r w:rsidRPr="00893CEB">
        <w:rPr>
          <w:rFonts w:cs="B Nazanin"/>
          <w:b/>
          <w:bCs/>
          <w:sz w:val="28"/>
          <w:szCs w:val="28"/>
          <w:lang w:bidi="fa-IR"/>
        </w:rPr>
        <w:t>:</w:t>
      </w:r>
    </w:p>
    <w:p w14:paraId="199E1FA7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پژوهش</w:t>
      </w:r>
      <w:r w:rsidRPr="00DC1649">
        <w:rPr>
          <w:rFonts w:cs="B Nazanin"/>
          <w:sz w:val="28"/>
          <w:szCs w:val="28"/>
          <w:rtl/>
          <w:lang w:bidi="fa-IR"/>
        </w:rPr>
        <w:t xml:space="preserve"> کاربرد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C1649">
        <w:rPr>
          <w:rFonts w:cs="B Nazanin" w:hint="cs"/>
          <w:sz w:val="28"/>
          <w:szCs w:val="28"/>
          <w:rtl/>
          <w:lang w:bidi="fa-IR"/>
        </w:rPr>
        <w:t>توسعه‌ای</w:t>
      </w:r>
    </w:p>
    <w:p w14:paraId="10407A04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هدف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>:</w:t>
      </w:r>
      <w:r w:rsidRPr="00DC1649">
        <w:rPr>
          <w:rFonts w:cs="B Nazanin"/>
          <w:sz w:val="28"/>
          <w:szCs w:val="28"/>
          <w:rtl/>
          <w:lang w:bidi="fa-IR"/>
        </w:rPr>
        <w:t xml:space="preserve"> طراح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مدل بوم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برا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آموزش و بهساز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مد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ران</w:t>
      </w:r>
      <w:r w:rsidRPr="00DC1649">
        <w:rPr>
          <w:rFonts w:cs="B Nazanin"/>
          <w:sz w:val="28"/>
          <w:szCs w:val="28"/>
          <w:rtl/>
          <w:lang w:bidi="fa-IR"/>
        </w:rPr>
        <w:t xml:space="preserve"> گروه</w:t>
      </w:r>
    </w:p>
    <w:p w14:paraId="4D0CEA77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بر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اساس ماه</w:t>
      </w: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داده‌ها</w:t>
      </w:r>
      <w:r w:rsidRPr="00DC1649">
        <w:rPr>
          <w:rFonts w:cs="B Nazanin"/>
          <w:b/>
          <w:bCs/>
          <w:sz w:val="28"/>
          <w:szCs w:val="28"/>
          <w:lang w:bidi="fa-IR"/>
        </w:rPr>
        <w:t>:</w:t>
      </w:r>
    </w:p>
    <w:p w14:paraId="4C0ED673" w14:textId="7045E49F" w:rsidR="005C134F" w:rsidRPr="00DC1649" w:rsidRDefault="00DC1649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پژوهش</w:t>
      </w:r>
      <w:r w:rsidRPr="00DC1649">
        <w:rPr>
          <w:rFonts w:cs="B Nazanin"/>
          <w:sz w:val="28"/>
          <w:szCs w:val="28"/>
          <w:rtl/>
          <w:lang w:bidi="fa-IR"/>
        </w:rPr>
        <w:t xml:space="preserve"> آم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خته</w:t>
      </w:r>
      <w:r w:rsidRPr="00DC1649">
        <w:rPr>
          <w:rFonts w:cs="B Nazanin"/>
          <w:sz w:val="28"/>
          <w:szCs w:val="28"/>
          <w:rtl/>
          <w:lang w:bidi="fa-IR"/>
        </w:rPr>
        <w:t xml:space="preserve"> (ک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+ کم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>)</w:t>
      </w:r>
    </w:p>
    <w:p w14:paraId="0174B339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بر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اساس رو</w:t>
      </w:r>
      <w:r w:rsidRPr="00DC164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کرد</w:t>
      </w:r>
      <w:r w:rsidRPr="00DC1649">
        <w:rPr>
          <w:rFonts w:cs="B Nazanin"/>
          <w:b/>
          <w:bCs/>
          <w:sz w:val="28"/>
          <w:szCs w:val="28"/>
          <w:lang w:bidi="fa-IR"/>
        </w:rPr>
        <w:t>:</w:t>
      </w:r>
    </w:p>
    <w:p w14:paraId="73765CDA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اکتشاف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C1649">
        <w:rPr>
          <w:rFonts w:cs="B Nazanin" w:hint="cs"/>
          <w:sz w:val="28"/>
          <w:szCs w:val="28"/>
          <w:rtl/>
          <w:lang w:bidi="fa-IR"/>
        </w:rPr>
        <w:t>تأیی</w:t>
      </w:r>
      <w:r w:rsidRPr="00DC1649">
        <w:rPr>
          <w:rFonts w:cs="B Nazanin" w:hint="eastAsia"/>
          <w:sz w:val="28"/>
          <w:szCs w:val="28"/>
          <w:rtl/>
          <w:lang w:bidi="fa-IR"/>
        </w:rPr>
        <w:t>د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(اول کشف، سپس آزمون)</w:t>
      </w:r>
    </w:p>
    <w:p w14:paraId="6E3A8975" w14:textId="77777777" w:rsidR="00DC1649" w:rsidRPr="00DC1649" w:rsidRDefault="00DC1649" w:rsidP="00DC1649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1649">
        <w:rPr>
          <w:rFonts w:cs="B Nazanin" w:hint="eastAsia"/>
          <w:b/>
          <w:bCs/>
          <w:sz w:val="28"/>
          <w:szCs w:val="28"/>
          <w:rtl/>
          <w:lang w:bidi="fa-IR"/>
        </w:rPr>
        <w:t>بر</w:t>
      </w:r>
      <w:r w:rsidRPr="00DC1649">
        <w:rPr>
          <w:rFonts w:cs="B Nazanin"/>
          <w:b/>
          <w:bCs/>
          <w:sz w:val="28"/>
          <w:szCs w:val="28"/>
          <w:rtl/>
          <w:lang w:bidi="fa-IR"/>
        </w:rPr>
        <w:t xml:space="preserve"> اساس روش اجرا</w:t>
      </w:r>
      <w:r w:rsidRPr="00DC1649">
        <w:rPr>
          <w:rFonts w:cs="B Nazanin"/>
          <w:b/>
          <w:bCs/>
          <w:sz w:val="28"/>
          <w:szCs w:val="28"/>
          <w:lang w:bidi="fa-IR"/>
        </w:rPr>
        <w:t>:</w:t>
      </w:r>
    </w:p>
    <w:p w14:paraId="74A72BCF" w14:textId="77777777" w:rsidR="00DC1649" w:rsidRDefault="00DC1649" w:rsidP="00DC164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آم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خته</w:t>
      </w:r>
      <w:r w:rsidRPr="00DC1649">
        <w:rPr>
          <w:rFonts w:cs="B Nazanin"/>
          <w:sz w:val="28"/>
          <w:szCs w:val="28"/>
          <w:rtl/>
          <w:lang w:bidi="fa-IR"/>
        </w:rPr>
        <w:t xml:space="preserve"> اکتشاف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ترت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ب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(ک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</w:t>
      </w:r>
      <w:r w:rsidRPr="00DC1649">
        <w:rPr>
          <w:rFonts w:ascii="Times New Roman" w:hAnsi="Times New Roman" w:cs="Times New Roman" w:hint="cs"/>
          <w:sz w:val="28"/>
          <w:szCs w:val="28"/>
          <w:rtl/>
          <w:lang w:bidi="fa-IR"/>
        </w:rPr>
        <w:t>→</w:t>
      </w:r>
      <w:r w:rsidRPr="00DC1649">
        <w:rPr>
          <w:rFonts w:cs="B Nazanin"/>
          <w:sz w:val="28"/>
          <w:szCs w:val="28"/>
          <w:rtl/>
          <w:lang w:bidi="fa-IR"/>
        </w:rPr>
        <w:t xml:space="preserve"> </w:t>
      </w:r>
      <w:r w:rsidRPr="00DC1649">
        <w:rPr>
          <w:rFonts w:cs="B Nazanin" w:hint="cs"/>
          <w:sz w:val="28"/>
          <w:szCs w:val="28"/>
          <w:rtl/>
          <w:lang w:bidi="fa-IR"/>
        </w:rPr>
        <w:t>کمی</w:t>
      </w:r>
      <w:r w:rsidRPr="00DC1649">
        <w:rPr>
          <w:rFonts w:cs="B Nazanin"/>
          <w:sz w:val="28"/>
          <w:szCs w:val="28"/>
          <w:rtl/>
          <w:lang w:bidi="fa-IR"/>
        </w:rPr>
        <w:t>)</w:t>
      </w:r>
    </w:p>
    <w:p w14:paraId="7D2428C0" w14:textId="77777777" w:rsidR="00DC1649" w:rsidRPr="00DC1649" w:rsidRDefault="00DC1649" w:rsidP="00DC164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آم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خته</w:t>
      </w:r>
      <w:r w:rsidRPr="00DC1649">
        <w:rPr>
          <w:rFonts w:cs="B Nazanin"/>
          <w:sz w:val="28"/>
          <w:szCs w:val="28"/>
          <w:rtl/>
          <w:lang w:bidi="fa-IR"/>
        </w:rPr>
        <w:t xml:space="preserve"> اکتشاف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lang w:bidi="fa-IR"/>
        </w:rPr>
        <w:t xml:space="preserve"> (Exploratory Mixed Methods)</w:t>
      </w:r>
    </w:p>
    <w:p w14:paraId="4151E0A6" w14:textId="7C9BE5FA" w:rsidR="00DC1649" w:rsidRDefault="00DC1649" w:rsidP="00DC164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C1649">
        <w:rPr>
          <w:rFonts w:cs="B Nazanin" w:hint="eastAsia"/>
          <w:sz w:val="28"/>
          <w:szCs w:val="28"/>
          <w:rtl/>
          <w:lang w:bidi="fa-IR"/>
        </w:rPr>
        <w:t>ک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 w:hint="eastAsia"/>
          <w:sz w:val="28"/>
          <w:szCs w:val="28"/>
          <w:rtl/>
          <w:lang w:bidi="fa-IR"/>
        </w:rPr>
        <w:t>ف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</w:t>
      </w:r>
      <w:r w:rsidRPr="00DC1649">
        <w:rPr>
          <w:rFonts w:ascii="Times New Roman" w:hAnsi="Times New Roman" w:cs="Times New Roman" w:hint="cs"/>
          <w:sz w:val="28"/>
          <w:szCs w:val="28"/>
          <w:rtl/>
          <w:lang w:bidi="fa-IR"/>
        </w:rPr>
        <w:t>→</w:t>
      </w:r>
      <w:r w:rsidRPr="00DC1649">
        <w:rPr>
          <w:rFonts w:cs="B Nazanin"/>
          <w:sz w:val="28"/>
          <w:szCs w:val="28"/>
          <w:rtl/>
          <w:lang w:bidi="fa-IR"/>
        </w:rPr>
        <w:t xml:space="preserve"> </w:t>
      </w:r>
      <w:r w:rsidRPr="00DC1649">
        <w:rPr>
          <w:rFonts w:cs="B Nazanin" w:hint="cs"/>
          <w:sz w:val="28"/>
          <w:szCs w:val="28"/>
          <w:rtl/>
          <w:lang w:bidi="fa-IR"/>
        </w:rPr>
        <w:t>کمی</w:t>
      </w:r>
      <w:r w:rsidRPr="00DC1649">
        <w:rPr>
          <w:rFonts w:cs="B Nazanin"/>
          <w:sz w:val="28"/>
          <w:szCs w:val="28"/>
          <w:rtl/>
          <w:lang w:bidi="fa-IR"/>
        </w:rPr>
        <w:t xml:space="preserve"> (توال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 xml:space="preserve"> ساختار</w:t>
      </w:r>
      <w:r w:rsidRPr="00DC1649">
        <w:rPr>
          <w:rFonts w:cs="B Nazanin" w:hint="cs"/>
          <w:sz w:val="28"/>
          <w:szCs w:val="28"/>
          <w:rtl/>
          <w:lang w:bidi="fa-IR"/>
        </w:rPr>
        <w:t>ی</w:t>
      </w:r>
      <w:r w:rsidRPr="00DC1649">
        <w:rPr>
          <w:rFonts w:cs="B Nazanin"/>
          <w:sz w:val="28"/>
          <w:szCs w:val="28"/>
          <w:rtl/>
          <w:lang w:bidi="fa-IR"/>
        </w:rPr>
        <w:t>)</w:t>
      </w:r>
    </w:p>
    <w:p w14:paraId="0C93736B" w14:textId="2B1411A8" w:rsidR="003E2751" w:rsidRPr="00FF2A0D" w:rsidRDefault="00FF2A0D" w:rsidP="00FF2A0D">
      <w:pPr>
        <w:bidi/>
        <w:spacing w:line="240" w:lineRule="auto"/>
        <w:jc w:val="center"/>
        <w:rPr>
          <w:rFonts w:cs="B Nazanin"/>
          <w:b/>
          <w:bCs/>
          <w:rtl/>
        </w:rPr>
      </w:pPr>
      <w:r w:rsidRPr="00FF2A0D">
        <w:rPr>
          <w:rFonts w:cs="B Nazanin"/>
          <w:b/>
          <w:bCs/>
          <w:rtl/>
        </w:rPr>
        <w:t>طبقه بند</w:t>
      </w:r>
      <w:r w:rsidRPr="00FF2A0D">
        <w:rPr>
          <w:rFonts w:cs="B Nazanin" w:hint="cs"/>
          <w:b/>
          <w:bCs/>
          <w:rtl/>
        </w:rPr>
        <w:t>ی</w:t>
      </w:r>
      <w:r w:rsidRPr="00FF2A0D">
        <w:rPr>
          <w:rFonts w:cs="B Nazanin"/>
          <w:b/>
          <w:bCs/>
          <w:rtl/>
        </w:rPr>
        <w:t xml:space="preserve"> پژوهش بر اسا انواع روشها</w:t>
      </w:r>
      <w:r w:rsidRPr="00FF2A0D">
        <w:rPr>
          <w:rFonts w:cs="B Nazanin" w:hint="cs"/>
          <w:b/>
          <w:bCs/>
          <w:rtl/>
        </w:rPr>
        <w:t>ی</w:t>
      </w:r>
      <w:r w:rsidRPr="00FF2A0D">
        <w:rPr>
          <w:rFonts w:cs="B Nazanin"/>
          <w:b/>
          <w:bCs/>
          <w:rtl/>
        </w:rPr>
        <w:t xml:space="preserve"> پژوهش</w:t>
      </w:r>
    </w:p>
    <w:tbl>
      <w:tblPr>
        <w:bidiVisual/>
        <w:tblW w:w="5939" w:type="dxa"/>
        <w:jc w:val="center"/>
        <w:tblLook w:val="04A0" w:firstRow="1" w:lastRow="0" w:firstColumn="1" w:lastColumn="0" w:noHBand="0" w:noVBand="1"/>
      </w:tblPr>
      <w:tblGrid>
        <w:gridCol w:w="2575"/>
        <w:gridCol w:w="3364"/>
      </w:tblGrid>
      <w:tr w:rsidR="00FF2A0D" w:rsidRPr="00F87710" w14:paraId="35B4A4DB" w14:textId="77777777" w:rsidTr="00397341">
        <w:trPr>
          <w:trHeight w:val="408"/>
          <w:jc w:val="center"/>
        </w:trPr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53C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محور طبقه‌بندی</w:t>
            </w:r>
          </w:p>
        </w:tc>
        <w:tc>
          <w:tcPr>
            <w:tcW w:w="3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FB08B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نوع پژوهش حاضر</w:t>
            </w:r>
          </w:p>
        </w:tc>
      </w:tr>
      <w:tr w:rsidR="00FF2A0D" w:rsidRPr="00F87710" w14:paraId="2638C4EC" w14:textId="77777777" w:rsidTr="00397341">
        <w:trPr>
          <w:trHeight w:val="408"/>
          <w:jc w:val="center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2FA9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هدف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258E3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sz w:val="16"/>
                <w:szCs w:val="20"/>
                <w:rtl/>
              </w:rPr>
            </w:pPr>
            <w:r w:rsidRPr="00F87710">
              <w:rPr>
                <w:sz w:val="16"/>
                <w:szCs w:val="20"/>
                <w:rtl/>
              </w:rPr>
              <w:t>کاربردی</w:t>
            </w:r>
            <w:r w:rsidRPr="00F87710">
              <w:rPr>
                <w:rFonts w:cs="Times New Roman" w:hint="cs"/>
                <w:sz w:val="16"/>
                <w:szCs w:val="20"/>
                <w:rtl/>
              </w:rPr>
              <w:t>–</w:t>
            </w:r>
            <w:r w:rsidRPr="00F87710">
              <w:rPr>
                <w:rFonts w:hint="cs"/>
                <w:sz w:val="16"/>
                <w:szCs w:val="20"/>
                <w:rtl/>
              </w:rPr>
              <w:t>توسعه‌ای</w:t>
            </w:r>
          </w:p>
        </w:tc>
      </w:tr>
      <w:tr w:rsidR="00FF2A0D" w:rsidRPr="00F87710" w14:paraId="49D7AC28" w14:textId="77777777" w:rsidTr="00397341">
        <w:trPr>
          <w:trHeight w:val="408"/>
          <w:jc w:val="center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5E02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ماهیت داده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E6F7B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sz w:val="16"/>
                <w:szCs w:val="20"/>
                <w:rtl/>
              </w:rPr>
            </w:pPr>
            <w:r w:rsidRPr="00F87710">
              <w:rPr>
                <w:sz w:val="16"/>
                <w:szCs w:val="20"/>
                <w:rtl/>
              </w:rPr>
              <w:t>ترکیبی (کیفی و کمی)</w:t>
            </w:r>
          </w:p>
        </w:tc>
      </w:tr>
      <w:tr w:rsidR="00FF2A0D" w:rsidRPr="00F87710" w14:paraId="0C83824F" w14:textId="77777777" w:rsidTr="00397341">
        <w:trPr>
          <w:trHeight w:val="408"/>
          <w:jc w:val="center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58A3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رویکرد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96AD0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sz w:val="16"/>
                <w:szCs w:val="20"/>
                <w:rtl/>
              </w:rPr>
            </w:pPr>
            <w:r w:rsidRPr="00F87710">
              <w:rPr>
                <w:sz w:val="16"/>
                <w:szCs w:val="20"/>
                <w:rtl/>
              </w:rPr>
              <w:t xml:space="preserve">اکتشافی </w:t>
            </w:r>
            <w:r w:rsidRPr="00F87710">
              <w:rPr>
                <w:rFonts w:cs="Times New Roman" w:hint="cs"/>
                <w:sz w:val="16"/>
                <w:szCs w:val="20"/>
                <w:rtl/>
              </w:rPr>
              <w:t>–</w:t>
            </w:r>
            <w:r w:rsidRPr="00F87710">
              <w:rPr>
                <w:sz w:val="16"/>
                <w:szCs w:val="20"/>
                <w:rtl/>
              </w:rPr>
              <w:t xml:space="preserve"> </w:t>
            </w:r>
            <w:r w:rsidRPr="00F87710">
              <w:rPr>
                <w:rFonts w:hint="cs"/>
                <w:sz w:val="16"/>
                <w:szCs w:val="20"/>
                <w:rtl/>
              </w:rPr>
              <w:t>تأییدی</w:t>
            </w:r>
          </w:p>
        </w:tc>
      </w:tr>
      <w:tr w:rsidR="00FF2A0D" w:rsidRPr="00F87710" w14:paraId="64270AD2" w14:textId="77777777" w:rsidTr="00397341">
        <w:trPr>
          <w:trHeight w:val="424"/>
          <w:jc w:val="center"/>
        </w:trPr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2AD4E3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F87710">
              <w:rPr>
                <w:b/>
                <w:bCs/>
                <w:sz w:val="16"/>
                <w:szCs w:val="20"/>
                <w:rtl/>
              </w:rPr>
              <w:t>روش اجرا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5C72F" w14:textId="77777777" w:rsidR="00FF2A0D" w:rsidRPr="00F87710" w:rsidRDefault="00FF2A0D" w:rsidP="00397341">
            <w:pPr>
              <w:widowControl w:val="0"/>
              <w:spacing w:line="300" w:lineRule="auto"/>
              <w:jc w:val="center"/>
              <w:rPr>
                <w:sz w:val="16"/>
                <w:szCs w:val="20"/>
                <w:rtl/>
              </w:rPr>
            </w:pPr>
            <w:r w:rsidRPr="00F87710">
              <w:rPr>
                <w:sz w:val="16"/>
                <w:szCs w:val="20"/>
                <w:rtl/>
              </w:rPr>
              <w:t>آمیخته اکتشافی</w:t>
            </w:r>
          </w:p>
        </w:tc>
      </w:tr>
    </w:tbl>
    <w:p w14:paraId="0A7FAED0" w14:textId="77777777" w:rsidR="00BC2961" w:rsidRDefault="00BC2961" w:rsidP="00BC2961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D18874F" w14:textId="77777777" w:rsidR="00D0287D" w:rsidRDefault="00D0287D" w:rsidP="00D0287D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0EC1703" w14:textId="77777777" w:rsidR="003866B4" w:rsidRDefault="003866B4" w:rsidP="003866B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2A647C5" w14:textId="77777777" w:rsidR="00123AF7" w:rsidRDefault="00123AF7" w:rsidP="00123AF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0C47E5D" w14:textId="6CE9FE95" w:rsidR="00423F8A" w:rsidRDefault="00ED6197" w:rsidP="00423F8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اسلاید</w:t>
      </w:r>
      <w:r w:rsidR="007F3689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 w:rsidR="006551C7" w:rsidRPr="006551C7">
        <w:rPr>
          <w:rFonts w:cs="B Nazanin"/>
          <w:b/>
          <w:bCs/>
          <w:sz w:val="28"/>
          <w:szCs w:val="28"/>
          <w:rtl/>
        </w:rPr>
        <w:t>طرح کلی پژوهش و مراحل اجرا</w:t>
      </w:r>
    </w:p>
    <w:tbl>
      <w:tblPr>
        <w:bidiVisual/>
        <w:tblW w:w="9210" w:type="dxa"/>
        <w:jc w:val="center"/>
        <w:tblLook w:val="04A0" w:firstRow="1" w:lastRow="0" w:firstColumn="1" w:lastColumn="0" w:noHBand="0" w:noVBand="1"/>
      </w:tblPr>
      <w:tblGrid>
        <w:gridCol w:w="850"/>
        <w:gridCol w:w="1989"/>
        <w:gridCol w:w="4182"/>
        <w:gridCol w:w="2189"/>
      </w:tblGrid>
      <w:tr w:rsidR="00423F8A" w:rsidRPr="00F87710" w14:paraId="0D872908" w14:textId="77777777" w:rsidTr="00423F8A">
        <w:trPr>
          <w:trHeight w:val="780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A4A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فاز پژوهش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80C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عنوان فاز</w:t>
            </w:r>
          </w:p>
        </w:tc>
        <w:tc>
          <w:tcPr>
            <w:tcW w:w="4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D2EC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روش‌ها و فعاليت‌هاي اصلي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C640D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هدف اصلي فاز</w:t>
            </w:r>
          </w:p>
        </w:tc>
      </w:tr>
      <w:tr w:rsidR="00423F8A" w:rsidRPr="00F87710" w14:paraId="46626E35" w14:textId="77777777" w:rsidTr="00423F8A">
        <w:trPr>
          <w:trHeight w:val="142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D760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فاز اول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2B96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شناسایی ابعاد شایستگی و مؤلفه‌های آموزش و بهسازی </w:t>
            </w:r>
            <w:r w:rsidRPr="00F87710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اعتبارسنجی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اولیه</w:t>
            </w:r>
          </w:p>
        </w:tc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C553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انجام مصاحبه‌های نیمه‌ساختاریافته با مدیران گروه‌های آموزشی و خبرگان؛ تحلیل داده‌ها به روش کدگذاری باز، انتخابی و نظری بر پایه رویکرد گلیزری؛ استخراج و پالایش فهرست اولیه ابعاد شایستگی‌ها و مؤلفه‌های آموزش و بهسازی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BEE4F5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استخراج و اعتبارسنجی اولیه ابعاد شایستگی و مؤلفه‌های آموزش و بهسازی برای مدیران گروه‌های آموزشی</w:t>
            </w:r>
          </w:p>
        </w:tc>
      </w:tr>
      <w:tr w:rsidR="00423F8A" w:rsidRPr="00F87710" w14:paraId="05409C48" w14:textId="77777777" w:rsidTr="00423F8A">
        <w:trPr>
          <w:trHeight w:val="12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D3FA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فاز دوم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6CE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تحل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ی</w:t>
            </w:r>
            <w:r w:rsidRPr="00F87710">
              <w:rPr>
                <w:rFonts w:ascii="Calibri" w:hAnsi="Calibri" w:hint="eastAsia"/>
                <w:sz w:val="22"/>
                <w:szCs w:val="22"/>
                <w:rtl/>
              </w:rPr>
              <w:t>ل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ک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ی</w:t>
            </w:r>
            <w:r w:rsidRPr="00F87710">
              <w:rPr>
                <w:rFonts w:ascii="Calibri" w:hAnsi="Calibri" w:hint="eastAsia"/>
                <w:sz w:val="22"/>
                <w:szCs w:val="22"/>
                <w:rtl/>
              </w:rPr>
              <w:t>و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و صورت‌بند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ی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مدل مفهوم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ی</w:t>
            </w:r>
          </w:p>
        </w:tc>
        <w:tc>
          <w:tcPr>
            <w:tcW w:w="4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D2A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دریافت بازخورد و مرور فهرست استخراجی از طریق دلفی؛ تدوین</w:t>
            </w:r>
            <w:r w:rsidRPr="00F87710">
              <w:rPr>
                <w:rFonts w:ascii="Calibri" w:hAnsi="Calibri"/>
                <w:sz w:val="22"/>
                <w:szCs w:val="22"/>
              </w:rPr>
              <w:t xml:space="preserve"> Q-set 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>(جدول هدف</w:t>
            </w:r>
            <w:r w:rsidRPr="00F87710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محتوا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)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و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اجرای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تحلیل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عاملی</w:t>
            </w:r>
            <w:r w:rsidRPr="00F87710">
              <w:rPr>
                <w:rFonts w:ascii="Calibri" w:hAnsi="Calibri"/>
                <w:sz w:val="22"/>
                <w:szCs w:val="22"/>
              </w:rPr>
              <w:t xml:space="preserve"> Q 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>جهت شناسایی الگوهای ذهنی خبرگان و تثبیت ابعاد و مؤلفه‌های مدل</w:t>
            </w:r>
            <w:r w:rsidRPr="00F87710">
              <w:rPr>
                <w:rFonts w:ascii="Calibri" w:hAnsi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C4B42B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تبیین و تثبیت ساختار مدل بر اساس گروه‌های ذهنی و نگرش‌های خبرگان</w:t>
            </w:r>
          </w:p>
        </w:tc>
      </w:tr>
      <w:tr w:rsidR="00423F8A" w:rsidRPr="00F87710" w14:paraId="0D0A2534" w14:textId="77777777" w:rsidTr="00423F8A">
        <w:trPr>
          <w:trHeight w:val="150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B834A6" w14:textId="77777777" w:rsidR="00423F8A" w:rsidRPr="00F87710" w:rsidRDefault="00423F8A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فاز سوم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7C88A84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حلیل کمی و اعتبارسنجی نهایی مدل</w:t>
            </w:r>
          </w:p>
        </w:tc>
        <w:tc>
          <w:tcPr>
            <w:tcW w:w="41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376A4FF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طراحی پرسش‌نامه نهایی بر مبنای گویه‌های پالایش‌شده؛ جمع‌آوری داده از نمونه‌ی گسترده؛ بررسی کفایت نمونه</w:t>
            </w:r>
            <w:r w:rsidRPr="00F87710">
              <w:rPr>
                <w:rFonts w:ascii="Calibri" w:hAnsi="Calibri"/>
                <w:sz w:val="22"/>
                <w:szCs w:val="22"/>
              </w:rPr>
              <w:t xml:space="preserve"> (KMO 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>و آزمون بارتلت</w:t>
            </w:r>
            <w:r w:rsidRPr="00F87710">
              <w:rPr>
                <w:rFonts w:ascii="Calibri" w:hAnsi="Calibri"/>
                <w:sz w:val="22"/>
                <w:szCs w:val="22"/>
              </w:rPr>
              <w:t>)</w:t>
            </w:r>
            <w:r w:rsidRPr="00F87710">
              <w:rPr>
                <w:rFonts w:ascii="Calibri" w:hAnsi="Calibri"/>
                <w:sz w:val="22"/>
                <w:szCs w:val="22"/>
                <w:rtl/>
              </w:rPr>
              <w:t>؛ انجام تحلیل عاملی اکتشافی و تأییدی و مدل‌سازی معادلات ساختاری برای ارزیابی برازش، روایی و پایایی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A4A993" w14:textId="77777777" w:rsidR="00423F8A" w:rsidRPr="00F87710" w:rsidRDefault="00423F8A" w:rsidP="00423F8A">
            <w:pPr>
              <w:bidi/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87710">
              <w:rPr>
                <w:rFonts w:ascii="Calibri" w:hAnsi="Calibri"/>
                <w:sz w:val="22"/>
                <w:szCs w:val="22"/>
                <w:rtl/>
              </w:rPr>
              <w:t>تأیید آماری ابعاد و روابط مدل و ارزیابی نهایی روایی، پایایی و برازش مدل مفهومی</w:t>
            </w:r>
          </w:p>
        </w:tc>
      </w:tr>
    </w:tbl>
    <w:p w14:paraId="28427E7C" w14:textId="77777777" w:rsidR="00423F8A" w:rsidRPr="006551C7" w:rsidRDefault="00423F8A" w:rsidP="00423F8A">
      <w:pPr>
        <w:bidi/>
        <w:spacing w:line="240" w:lineRule="auto"/>
        <w:jc w:val="center"/>
        <w:rPr>
          <w:rFonts w:cs="B Nazanin"/>
          <w:sz w:val="28"/>
          <w:szCs w:val="28"/>
          <w:lang w:bidi="fa-IR"/>
        </w:rPr>
      </w:pPr>
    </w:p>
    <w:p w14:paraId="402A62E8" w14:textId="77777777" w:rsidR="006551C7" w:rsidRPr="006551C7" w:rsidRDefault="006551C7" w:rsidP="006551C7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b/>
          <w:bCs/>
          <w:sz w:val="28"/>
          <w:szCs w:val="28"/>
          <w:rtl/>
        </w:rPr>
        <w:t xml:space="preserve">مرحله </w:t>
      </w:r>
      <w:r w:rsidRPr="006551C7">
        <w:rPr>
          <w:rFonts w:cs="B Nazanin"/>
          <w:b/>
          <w:bCs/>
          <w:sz w:val="28"/>
          <w:szCs w:val="28"/>
          <w:rtl/>
          <w:lang w:bidi="fa-IR"/>
        </w:rPr>
        <w:t xml:space="preserve">۱: </w:t>
      </w:r>
      <w:r w:rsidRPr="006551C7">
        <w:rPr>
          <w:rFonts w:cs="B Nazanin"/>
          <w:b/>
          <w:bCs/>
          <w:sz w:val="28"/>
          <w:szCs w:val="28"/>
          <w:rtl/>
        </w:rPr>
        <w:t xml:space="preserve">فاز کیفی </w:t>
      </w:r>
      <w:r w:rsidRPr="006551C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6551C7">
        <w:rPr>
          <w:rFonts w:cs="B Nazanin"/>
          <w:b/>
          <w:bCs/>
          <w:sz w:val="28"/>
          <w:szCs w:val="28"/>
          <w:rtl/>
        </w:rPr>
        <w:t xml:space="preserve"> </w:t>
      </w:r>
      <w:r w:rsidRPr="006551C7">
        <w:rPr>
          <w:rFonts w:cs="B Nazanin" w:hint="cs"/>
          <w:b/>
          <w:bCs/>
          <w:sz w:val="28"/>
          <w:szCs w:val="28"/>
          <w:rtl/>
        </w:rPr>
        <w:t>طراحی</w:t>
      </w:r>
      <w:r w:rsidRPr="006551C7">
        <w:rPr>
          <w:rFonts w:cs="B Nazanin"/>
          <w:b/>
          <w:bCs/>
          <w:sz w:val="28"/>
          <w:szCs w:val="28"/>
          <w:rtl/>
        </w:rPr>
        <w:t xml:space="preserve"> </w:t>
      </w:r>
      <w:r w:rsidRPr="006551C7">
        <w:rPr>
          <w:rFonts w:cs="B Nazanin" w:hint="cs"/>
          <w:b/>
          <w:bCs/>
          <w:sz w:val="28"/>
          <w:szCs w:val="28"/>
          <w:rtl/>
        </w:rPr>
        <w:t>مدل</w:t>
      </w:r>
    </w:p>
    <w:p w14:paraId="35213340" w14:textId="77777777" w:rsidR="006551C7" w:rsidRPr="006551C7" w:rsidRDefault="006551C7" w:rsidP="006551C7">
      <w:pPr>
        <w:numPr>
          <w:ilvl w:val="0"/>
          <w:numId w:val="1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مصاحبه‌های نیمه‌ساختاریافته با مدیران گروه</w:t>
      </w:r>
    </w:p>
    <w:p w14:paraId="55B7F757" w14:textId="46DF8BC7" w:rsidR="006551C7" w:rsidRPr="006551C7" w:rsidRDefault="006551C7" w:rsidP="006551C7">
      <w:pPr>
        <w:numPr>
          <w:ilvl w:val="0"/>
          <w:numId w:val="1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 xml:space="preserve">کدگذاری باز، انتخابی </w:t>
      </w:r>
      <w:r w:rsidR="00053796">
        <w:rPr>
          <w:rFonts w:cs="B Nazanin" w:hint="cs"/>
          <w:sz w:val="28"/>
          <w:szCs w:val="28"/>
          <w:rtl/>
        </w:rPr>
        <w:t xml:space="preserve">و نظری </w:t>
      </w:r>
      <w:r w:rsidRPr="006551C7">
        <w:rPr>
          <w:rFonts w:cs="B Nazanin"/>
          <w:sz w:val="28"/>
          <w:szCs w:val="28"/>
          <w:rtl/>
        </w:rPr>
        <w:t>(رویکرد گلیزر)</w:t>
      </w:r>
    </w:p>
    <w:p w14:paraId="4417A42F" w14:textId="77777777" w:rsidR="009E746B" w:rsidRDefault="006551C7" w:rsidP="009E746B">
      <w:pPr>
        <w:numPr>
          <w:ilvl w:val="0"/>
          <w:numId w:val="1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استخراج شایستگی‌ها، مقوله‌های اصلی و مدل مفهومی</w:t>
      </w:r>
    </w:p>
    <w:p w14:paraId="4FC1D290" w14:textId="5F366042" w:rsidR="009E746B" w:rsidRPr="009E746B" w:rsidRDefault="009E746B" w:rsidP="009E746B">
      <w:pPr>
        <w:numPr>
          <w:ilvl w:val="0"/>
          <w:numId w:val="14"/>
        </w:num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746B">
        <w:rPr>
          <w:rFonts w:cs="B Nazanin"/>
          <w:sz w:val="28"/>
          <w:szCs w:val="28"/>
          <w:rtl/>
        </w:rPr>
        <w:t>تع</w:t>
      </w:r>
      <w:r w:rsidRPr="009E746B">
        <w:rPr>
          <w:rFonts w:cs="B Nazanin" w:hint="cs"/>
          <w:sz w:val="28"/>
          <w:szCs w:val="28"/>
          <w:rtl/>
        </w:rPr>
        <w:t>یی</w:t>
      </w:r>
      <w:r w:rsidRPr="009E746B">
        <w:rPr>
          <w:rFonts w:cs="B Nazanin" w:hint="eastAsia"/>
          <w:sz w:val="28"/>
          <w:szCs w:val="28"/>
          <w:rtl/>
        </w:rPr>
        <w:t>ن</w:t>
      </w:r>
      <w:r w:rsidRPr="009E746B">
        <w:rPr>
          <w:rFonts w:cs="B Nazanin"/>
          <w:sz w:val="28"/>
          <w:szCs w:val="28"/>
          <w:rtl/>
        </w:rPr>
        <w:t xml:space="preserve"> پد</w:t>
      </w:r>
      <w:r w:rsidRPr="009E746B">
        <w:rPr>
          <w:rFonts w:cs="B Nazanin" w:hint="cs"/>
          <w:sz w:val="28"/>
          <w:szCs w:val="28"/>
          <w:rtl/>
        </w:rPr>
        <w:t>ی</w:t>
      </w:r>
      <w:r w:rsidRPr="009E746B">
        <w:rPr>
          <w:rFonts w:cs="B Nazanin" w:hint="eastAsia"/>
          <w:sz w:val="28"/>
          <w:szCs w:val="28"/>
          <w:rtl/>
        </w:rPr>
        <w:t>ده</w:t>
      </w:r>
      <w:r w:rsidRPr="009E746B">
        <w:rPr>
          <w:rFonts w:cs="B Nazanin"/>
          <w:sz w:val="28"/>
          <w:szCs w:val="28"/>
          <w:rtl/>
        </w:rPr>
        <w:t xml:space="preserve"> محور</w:t>
      </w:r>
      <w:r w:rsidRPr="009E746B">
        <w:rPr>
          <w:rFonts w:cs="B Nazanin" w:hint="cs"/>
          <w:sz w:val="28"/>
          <w:szCs w:val="28"/>
          <w:rtl/>
        </w:rPr>
        <w:t>ی</w:t>
      </w:r>
      <w:r w:rsidRPr="009E746B">
        <w:rPr>
          <w:rFonts w:cs="B Nazanin"/>
          <w:sz w:val="28"/>
          <w:szCs w:val="28"/>
          <w:rtl/>
        </w:rPr>
        <w:t xml:space="preserve"> پژوهش</w:t>
      </w:r>
    </w:p>
    <w:p w14:paraId="32D82F07" w14:textId="6181E883" w:rsidR="006551C7" w:rsidRPr="006551C7" w:rsidRDefault="006551C7" w:rsidP="009E746B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551C7">
        <w:rPr>
          <w:rFonts w:cs="B Nazanin"/>
          <w:b/>
          <w:bCs/>
          <w:sz w:val="28"/>
          <w:szCs w:val="28"/>
          <w:rtl/>
        </w:rPr>
        <w:t xml:space="preserve">مرحله </w:t>
      </w:r>
      <w:r w:rsidRPr="006551C7">
        <w:rPr>
          <w:rFonts w:cs="B Nazanin"/>
          <w:b/>
          <w:bCs/>
          <w:sz w:val="28"/>
          <w:szCs w:val="28"/>
          <w:rtl/>
          <w:lang w:bidi="fa-IR"/>
        </w:rPr>
        <w:t xml:space="preserve">۲: </w:t>
      </w:r>
      <w:r w:rsidRPr="006551C7">
        <w:rPr>
          <w:rFonts w:cs="B Nazanin"/>
          <w:b/>
          <w:bCs/>
          <w:sz w:val="28"/>
          <w:szCs w:val="28"/>
          <w:rtl/>
        </w:rPr>
        <w:t>اعتباربخشی کیفی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35A1B">
        <w:rPr>
          <w:rFonts w:cs="B Nazanin" w:hint="cs"/>
          <w:b/>
          <w:bCs/>
          <w:sz w:val="28"/>
          <w:szCs w:val="28"/>
          <w:rtl/>
        </w:rPr>
        <w:t>(</w:t>
      </w:r>
      <w:r w:rsidR="00535A1B">
        <w:rPr>
          <w:rFonts w:cs="B Nazanin"/>
          <w:b/>
          <w:bCs/>
          <w:sz w:val="28"/>
          <w:szCs w:val="28"/>
        </w:rPr>
        <w:t>Q</w:t>
      </w:r>
      <w:r w:rsidR="00535A1B">
        <w:rPr>
          <w:rFonts w:cs="B Nazanin" w:hint="cs"/>
          <w:b/>
          <w:bCs/>
          <w:sz w:val="28"/>
          <w:szCs w:val="28"/>
          <w:rtl/>
          <w:lang w:bidi="fa-IR"/>
        </w:rPr>
        <w:t>، دلفی)</w:t>
      </w:r>
    </w:p>
    <w:p w14:paraId="2A90EA06" w14:textId="77777777" w:rsidR="006551C7" w:rsidRDefault="006551C7" w:rsidP="006551C7">
      <w:pPr>
        <w:numPr>
          <w:ilvl w:val="0"/>
          <w:numId w:val="15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بازبینی خبرگان</w:t>
      </w:r>
    </w:p>
    <w:p w14:paraId="072CB2EF" w14:textId="1881EB33" w:rsidR="00F21185" w:rsidRPr="006551C7" w:rsidRDefault="00F21185" w:rsidP="00F21185">
      <w:pPr>
        <w:numPr>
          <w:ilvl w:val="0"/>
          <w:numId w:val="15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F21185">
        <w:rPr>
          <w:rFonts w:cs="B Nazanin"/>
          <w:sz w:val="28"/>
          <w:szCs w:val="28"/>
          <w:rtl/>
        </w:rPr>
        <w:t>تحلیل</w:t>
      </w:r>
      <w:r w:rsidRPr="00F21185">
        <w:rPr>
          <w:rFonts w:cs="B Nazanin"/>
          <w:sz w:val="28"/>
          <w:szCs w:val="28"/>
          <w:lang w:bidi="fa-IR"/>
        </w:rPr>
        <w:t xml:space="preserve"> Q </w:t>
      </w:r>
      <w:r w:rsidRPr="00F21185">
        <w:rPr>
          <w:rFonts w:cs="B Nazanin"/>
          <w:sz w:val="28"/>
          <w:szCs w:val="28"/>
          <w:rtl/>
        </w:rPr>
        <w:t>برای اجماع و انسجام مفهومی</w:t>
      </w:r>
    </w:p>
    <w:p w14:paraId="146EB0CA" w14:textId="48424AA2" w:rsidR="006551C7" w:rsidRPr="006551C7" w:rsidRDefault="00F21185" w:rsidP="006551C7">
      <w:pPr>
        <w:numPr>
          <w:ilvl w:val="0"/>
          <w:numId w:val="15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 xml:space="preserve">کنترل </w:t>
      </w:r>
      <w:r w:rsidR="006551C7" w:rsidRPr="006551C7">
        <w:rPr>
          <w:rFonts w:cs="B Nazanin"/>
          <w:sz w:val="28"/>
          <w:szCs w:val="28"/>
          <w:rtl/>
        </w:rPr>
        <w:t>اشباع نظری و سازگاری مفهومی</w:t>
      </w:r>
    </w:p>
    <w:p w14:paraId="7580E93B" w14:textId="77777777" w:rsidR="006551C7" w:rsidRPr="006551C7" w:rsidRDefault="006551C7" w:rsidP="006551C7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b/>
          <w:bCs/>
          <w:sz w:val="28"/>
          <w:szCs w:val="28"/>
          <w:rtl/>
        </w:rPr>
        <w:t xml:space="preserve">مرحله </w:t>
      </w:r>
      <w:r w:rsidRPr="006551C7">
        <w:rPr>
          <w:rFonts w:cs="B Nazanin"/>
          <w:b/>
          <w:bCs/>
          <w:sz w:val="28"/>
          <w:szCs w:val="28"/>
          <w:rtl/>
          <w:lang w:bidi="fa-IR"/>
        </w:rPr>
        <w:t xml:space="preserve">۳: </w:t>
      </w:r>
      <w:r w:rsidRPr="006551C7">
        <w:rPr>
          <w:rFonts w:cs="B Nazanin"/>
          <w:b/>
          <w:bCs/>
          <w:sz w:val="28"/>
          <w:szCs w:val="28"/>
          <w:rtl/>
        </w:rPr>
        <w:t xml:space="preserve">فاز کمی </w:t>
      </w:r>
      <w:r w:rsidRPr="006551C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6551C7">
        <w:rPr>
          <w:rFonts w:cs="B Nazanin"/>
          <w:b/>
          <w:bCs/>
          <w:sz w:val="28"/>
          <w:szCs w:val="28"/>
          <w:rtl/>
        </w:rPr>
        <w:t xml:space="preserve"> </w:t>
      </w:r>
      <w:r w:rsidRPr="006551C7">
        <w:rPr>
          <w:rFonts w:cs="B Nazanin" w:hint="cs"/>
          <w:b/>
          <w:bCs/>
          <w:sz w:val="28"/>
          <w:szCs w:val="28"/>
          <w:rtl/>
        </w:rPr>
        <w:t>اعتبارسنجی</w:t>
      </w:r>
      <w:r w:rsidRPr="006551C7">
        <w:rPr>
          <w:rFonts w:cs="B Nazanin"/>
          <w:b/>
          <w:bCs/>
          <w:sz w:val="28"/>
          <w:szCs w:val="28"/>
          <w:rtl/>
        </w:rPr>
        <w:t xml:space="preserve"> </w:t>
      </w:r>
      <w:r w:rsidRPr="006551C7">
        <w:rPr>
          <w:rFonts w:cs="B Nazanin" w:hint="cs"/>
          <w:b/>
          <w:bCs/>
          <w:sz w:val="28"/>
          <w:szCs w:val="28"/>
          <w:rtl/>
        </w:rPr>
        <w:t>مدل</w:t>
      </w:r>
    </w:p>
    <w:p w14:paraId="6D8070F2" w14:textId="77777777" w:rsidR="006551C7" w:rsidRPr="006551C7" w:rsidRDefault="006551C7" w:rsidP="006551C7">
      <w:pPr>
        <w:numPr>
          <w:ilvl w:val="0"/>
          <w:numId w:val="16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طراحی ابزار سنجش مبتنی بر شایستگی‌ها</w:t>
      </w:r>
    </w:p>
    <w:p w14:paraId="7379DF22" w14:textId="77777777" w:rsidR="006551C7" w:rsidRPr="006551C7" w:rsidRDefault="006551C7" w:rsidP="006551C7">
      <w:pPr>
        <w:numPr>
          <w:ilvl w:val="0"/>
          <w:numId w:val="16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lastRenderedPageBreak/>
        <w:t>تحلیل آماری و ارزیابی روایی و پایایی</w:t>
      </w:r>
    </w:p>
    <w:p w14:paraId="257218DC" w14:textId="77777777" w:rsidR="006551C7" w:rsidRPr="006551C7" w:rsidRDefault="006551C7" w:rsidP="006551C7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b/>
          <w:bCs/>
          <w:sz w:val="28"/>
          <w:szCs w:val="28"/>
          <w:rtl/>
        </w:rPr>
        <w:t xml:space="preserve">مرحله </w:t>
      </w:r>
      <w:r w:rsidRPr="006551C7">
        <w:rPr>
          <w:rFonts w:cs="B Nazanin"/>
          <w:b/>
          <w:bCs/>
          <w:sz w:val="28"/>
          <w:szCs w:val="28"/>
          <w:rtl/>
          <w:lang w:bidi="fa-IR"/>
        </w:rPr>
        <w:t xml:space="preserve">۴: </w:t>
      </w:r>
      <w:r w:rsidRPr="006551C7">
        <w:rPr>
          <w:rFonts w:cs="B Nazanin"/>
          <w:b/>
          <w:bCs/>
          <w:sz w:val="28"/>
          <w:szCs w:val="28"/>
          <w:rtl/>
        </w:rPr>
        <w:t>تلفیق و نهایی‌سازی</w:t>
      </w:r>
    </w:p>
    <w:p w14:paraId="25306CFE" w14:textId="77777777" w:rsidR="006551C7" w:rsidRPr="006551C7" w:rsidRDefault="006551C7" w:rsidP="006551C7">
      <w:pPr>
        <w:numPr>
          <w:ilvl w:val="0"/>
          <w:numId w:val="17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ادغام نتایج کیفی و کمی</w:t>
      </w:r>
    </w:p>
    <w:p w14:paraId="3900F68C" w14:textId="0744854C" w:rsidR="006551C7" w:rsidRPr="006551C7" w:rsidRDefault="006551C7" w:rsidP="00535A1B">
      <w:pPr>
        <w:numPr>
          <w:ilvl w:val="0"/>
          <w:numId w:val="17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6551C7">
        <w:rPr>
          <w:rFonts w:cs="B Nazanin"/>
          <w:sz w:val="28"/>
          <w:szCs w:val="28"/>
          <w:rtl/>
        </w:rPr>
        <w:t>ارائه مدل نهایی آموزش و بهسازی مبتنی بر شایستگی</w:t>
      </w:r>
    </w:p>
    <w:p w14:paraId="638DD975" w14:textId="77777777" w:rsidR="009A3EF5" w:rsidRDefault="009A3EF5" w:rsidP="009A3EF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28BD968" w14:textId="77777777" w:rsidR="009A3EF5" w:rsidRDefault="009A3EF5" w:rsidP="009A3EF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4B2E564" w14:textId="77777777" w:rsidR="009A3EF5" w:rsidRDefault="009A3EF5" w:rsidP="009A3EF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0AC5A22" w14:textId="77777777" w:rsidR="009A3EF5" w:rsidRDefault="009A3EF5" w:rsidP="009A3EF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489CC2B4" w14:textId="77777777" w:rsidR="009A3EF5" w:rsidRDefault="009A3EF5" w:rsidP="009A3EF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DC15258" w14:textId="77777777" w:rsidR="00734BFD" w:rsidRDefault="00734BFD" w:rsidP="00734BFD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0BD91CA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6871360D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1DC645E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5779618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DBC05DE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391C385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7C1C4FC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199599E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1E5A8D0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9BA45EA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FF1F26C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4066EEE" w14:textId="77777777" w:rsidR="00423F8A" w:rsidRDefault="00423F8A" w:rsidP="00423F8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A8F6908" w14:textId="154FFEDA" w:rsidR="006551C7" w:rsidRDefault="006551C7" w:rsidP="006551C7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412B62">
        <w:rPr>
          <w:rFonts w:cs="B Nazanin"/>
          <w:b/>
          <w:bCs/>
          <w:sz w:val="28"/>
          <w:szCs w:val="28"/>
          <w:rtl/>
        </w:rPr>
        <w:lastRenderedPageBreak/>
        <w:t xml:space="preserve">اسلاید </w:t>
      </w:r>
      <w:r w:rsidR="007F3689">
        <w:rPr>
          <w:rFonts w:cs="B Nazanin" w:hint="cs"/>
          <w:b/>
          <w:bCs/>
          <w:sz w:val="28"/>
          <w:szCs w:val="28"/>
          <w:rtl/>
        </w:rPr>
        <w:t>5</w:t>
      </w:r>
      <w:r w:rsidR="00ED6197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جامعه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و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نمونه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در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سه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فاز</w:t>
      </w:r>
      <w:r w:rsidRPr="00412B62">
        <w:rPr>
          <w:rFonts w:cs="B Nazanin"/>
          <w:b/>
          <w:bCs/>
          <w:sz w:val="28"/>
          <w:szCs w:val="28"/>
          <w:rtl/>
        </w:rPr>
        <w:t xml:space="preserve"> (</w:t>
      </w:r>
      <w:r w:rsidRPr="00412B62">
        <w:rPr>
          <w:rFonts w:cs="B Nazanin" w:hint="cs"/>
          <w:b/>
          <w:bCs/>
          <w:sz w:val="28"/>
          <w:szCs w:val="28"/>
          <w:rtl/>
        </w:rPr>
        <w:t>خلاصه</w:t>
      </w:r>
      <w:r w:rsidRPr="00412B62">
        <w:rPr>
          <w:rFonts w:cs="B Nazanin"/>
          <w:b/>
          <w:bCs/>
          <w:sz w:val="28"/>
          <w:szCs w:val="28"/>
          <w:rtl/>
        </w:rPr>
        <w:t>)</w:t>
      </w:r>
    </w:p>
    <w:tbl>
      <w:tblPr>
        <w:bidiVisual/>
        <w:tblW w:w="9136" w:type="dxa"/>
        <w:jc w:val="center"/>
        <w:tblLook w:val="04A0" w:firstRow="1" w:lastRow="0" w:firstColumn="1" w:lastColumn="0" w:noHBand="0" w:noVBand="1"/>
      </w:tblPr>
      <w:tblGrid>
        <w:gridCol w:w="1120"/>
        <w:gridCol w:w="1765"/>
        <w:gridCol w:w="1268"/>
        <w:gridCol w:w="1079"/>
        <w:gridCol w:w="1191"/>
        <w:gridCol w:w="1708"/>
        <w:gridCol w:w="1005"/>
      </w:tblGrid>
      <w:tr w:rsidR="00EB5B1E" w:rsidRPr="00F87710" w14:paraId="64DA0FEA" w14:textId="77777777" w:rsidTr="00EB5B1E">
        <w:trPr>
          <w:trHeight w:val="855"/>
          <w:jc w:val="center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4F7C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فاز پژوهش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1C58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جامعه آماري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1CB6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روش نمونه‌گيري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2331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تعداد نمونه / معيار توقف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0E08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ابزار گردآوري داده‌ها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CDD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هدف از فاز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970D3" w14:textId="77777777" w:rsidR="00EB5B1E" w:rsidRPr="00F87710" w:rsidRDefault="00EB5B1E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منابع نظري پشتيبان</w:t>
            </w:r>
          </w:p>
        </w:tc>
      </w:tr>
      <w:tr w:rsidR="00EB5B1E" w:rsidRPr="00F87710" w14:paraId="0C301DFB" w14:textId="77777777" w:rsidTr="00EB5B1E">
        <w:trPr>
          <w:trHeight w:val="1357"/>
          <w:jc w:val="center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65DE" w14:textId="77777777" w:rsidR="00EB5B1E" w:rsidRPr="00F87710" w:rsidRDefault="00EB5B1E" w:rsidP="00397341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فاز اول (تحليل كيفي)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B1AA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خبرگان دانشگاهي، مديران گروه‌هاي آموزشي و اعضاي هيات علمي دانشگاه‌هاي دولتي تهران داراي سابقه مديريت گروه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B38E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هدفمند با رويكرد نظري و تكميل به‌صورت گلوله‌برفي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1E88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20 نفر (تا رسيدن به اشباع نظري)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4057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مصاحبه نيمه‌ساختاريافته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29E4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/>
                <w:sz w:val="20"/>
                <w:szCs w:val="20"/>
                <w:rtl/>
              </w:rPr>
              <w:t>ستخراج و اعتبارسنجی اولیه ابعاد شایستگی و مؤلفه‌های آموزش و بهسازی برای مدیران گروه‌های آموزشی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3ED2F7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ريگر (2019)؛ چون تاي و همكاران (2019)</w:t>
            </w:r>
          </w:p>
        </w:tc>
      </w:tr>
      <w:tr w:rsidR="00EB5B1E" w:rsidRPr="00F87710" w14:paraId="1A3FDF47" w14:textId="77777777" w:rsidTr="00EB5B1E">
        <w:trPr>
          <w:trHeight w:val="1209"/>
          <w:jc w:val="center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EE44" w14:textId="77777777" w:rsidR="00EB5B1E" w:rsidRPr="00F87710" w:rsidRDefault="00EB5B1E" w:rsidP="00397341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فاز دوم (اعتبارسنجي محتوايي </w:t>
            </w:r>
            <w:r w:rsidRPr="00F87710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 دلفي)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681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خبرگان و متخصصان آموزش عالي (تركيبي از مشاركت‌كنندگان فاز اول و خبرگان جديد)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780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هدفمند قضاوتي با چيدمان طبقه‌اي بر حسب دانشگاه و حوزه تخصص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ABAA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5 تا 15 نفر (تا دستيابي به اجماع در 2 دور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B25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پرسش‌نامه دلفي و تحلیل کیو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7D3C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ت</w:t>
            </w:r>
            <w:r w:rsidRPr="00F87710">
              <w:rPr>
                <w:rFonts w:ascii="Calibri" w:hAnsi="Calibri"/>
                <w:sz w:val="20"/>
                <w:szCs w:val="20"/>
                <w:rtl/>
              </w:rPr>
              <w:t>بیین و تثبیت ساختار مدل بر اساس گروه‌های ذهنی و نگرش‌های خبرگان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FC4069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هسو و سندفورد (2007)؛ ورنون (2019)</w:t>
            </w:r>
          </w:p>
        </w:tc>
      </w:tr>
      <w:tr w:rsidR="00EB5B1E" w:rsidRPr="00F87710" w14:paraId="3727B1D9" w14:textId="77777777" w:rsidTr="00EB5B1E">
        <w:trPr>
          <w:trHeight w:val="1800"/>
          <w:jc w:val="center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65662F" w14:textId="77777777" w:rsidR="00EB5B1E" w:rsidRPr="00F87710" w:rsidRDefault="00EB5B1E" w:rsidP="00397341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فاز سوم (تحليل كمي و آزمون مدل)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0DE62E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كليه مديران گروه‌هاي آموزشي و اعضاي هيات علمي دانشگاه‌هاي دولتي شهر تهران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04422AB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تصادفي خوشه‌اي چندمرحله‌اي با طبقه‌بندي دانشگاه‌ها و گروه‌ها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F2B730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346 نفر (كفايت براي مدل‌يابي بر اساس راهنماي كلاین، 2016)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6A87B5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پرسش‌نامه ساختاريافته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E4CF65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آزمون تجربي و سنجش برازندگي مدل مفهومي طراحي‌شده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528B6" w14:textId="77777777" w:rsidR="00EB5B1E" w:rsidRPr="00F87710" w:rsidRDefault="00EB5B1E" w:rsidP="00EB5B1E">
            <w:pPr>
              <w:bidi/>
              <w:spacing w:line="240" w:lineRule="auto"/>
              <w:rPr>
                <w:rFonts w:ascii="Calibri" w:hAnsi="Calibri"/>
                <w:sz w:val="20"/>
                <w:szCs w:val="20"/>
                <w:rtl/>
              </w:rPr>
            </w:pPr>
            <w:r w:rsidRPr="00F87710">
              <w:rPr>
                <w:rFonts w:ascii="Calibri" w:hAnsi="Calibri" w:hint="cs"/>
                <w:sz w:val="20"/>
                <w:szCs w:val="20"/>
                <w:rtl/>
              </w:rPr>
              <w:t>هير و همكاران (2019، 2021)؛ نيدرگر و همكاران (2020)</w:t>
            </w:r>
          </w:p>
        </w:tc>
      </w:tr>
    </w:tbl>
    <w:p w14:paraId="55A8F895" w14:textId="77777777" w:rsidR="00EB5B1E" w:rsidRPr="00412B62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</w:p>
    <w:p w14:paraId="6ABD4FB7" w14:textId="77777777" w:rsidR="006551C7" w:rsidRPr="00412B62" w:rsidRDefault="006551C7" w:rsidP="006551C7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عنوان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  <w:r w:rsidRPr="00412B62">
        <w:rPr>
          <w:rFonts w:cs="B Nazanin"/>
          <w:sz w:val="28"/>
          <w:szCs w:val="28"/>
          <w:lang w:bidi="fa-IR"/>
        </w:rPr>
        <w:t xml:space="preserve"> </w:t>
      </w:r>
      <w:r w:rsidRPr="00412B62">
        <w:rPr>
          <w:rFonts w:cs="B Nazanin"/>
          <w:sz w:val="28"/>
          <w:szCs w:val="28"/>
          <w:rtl/>
        </w:rPr>
        <w:t>جامعه و نمونه در سه فاز پژوهش</w:t>
      </w:r>
    </w:p>
    <w:p w14:paraId="7BA80A66" w14:textId="77777777" w:rsidR="006551C7" w:rsidRPr="00412B62" w:rsidRDefault="006551C7" w:rsidP="006551C7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روی اسلاید (خلاصه جدول 3-2)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78A3F2F9" w14:textId="77777777" w:rsidR="006551C7" w:rsidRPr="00412B62" w:rsidRDefault="006551C7" w:rsidP="006551C7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 xml:space="preserve">فاز اول </w:t>
      </w:r>
      <w:r w:rsidRPr="00412B62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کیفی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44AD277A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جامعه: خبرگان، مدیران گروه، اعضای هیئت علمی با سابقه مدیریت</w:t>
      </w:r>
    </w:p>
    <w:p w14:paraId="41D05840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روش نمونه‌گیری: هدفمند + نظری + گلوله‌برفی</w:t>
      </w:r>
    </w:p>
    <w:p w14:paraId="70D65C6C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حجم نمونه: </w:t>
      </w:r>
      <w:r w:rsidRPr="00412B62">
        <w:rPr>
          <w:rFonts w:cs="B Nazanin"/>
          <w:sz w:val="28"/>
          <w:szCs w:val="28"/>
          <w:rtl/>
          <w:lang w:bidi="fa-IR"/>
        </w:rPr>
        <w:t>۲۰</w:t>
      </w:r>
      <w:r w:rsidRPr="00412B62">
        <w:rPr>
          <w:rFonts w:cs="B Nazanin"/>
          <w:sz w:val="28"/>
          <w:szCs w:val="28"/>
          <w:rtl/>
        </w:rPr>
        <w:t xml:space="preserve"> نفر (اشباع نظری)</w:t>
      </w:r>
    </w:p>
    <w:p w14:paraId="6AA49EE2" w14:textId="77777777" w:rsidR="006551C7" w:rsidRPr="00412B62" w:rsidRDefault="006551C7" w:rsidP="006551C7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 xml:space="preserve">فاز دوم </w:t>
      </w:r>
      <w:r w:rsidRPr="00412B62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دلفی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و</w:t>
      </w:r>
      <w:r w:rsidRPr="00412B62">
        <w:rPr>
          <w:rFonts w:cs="B Nazanin"/>
          <w:b/>
          <w:bCs/>
          <w:sz w:val="28"/>
          <w:szCs w:val="28"/>
          <w:lang w:bidi="fa-IR"/>
        </w:rPr>
        <w:t xml:space="preserve"> Q:</w:t>
      </w:r>
    </w:p>
    <w:p w14:paraId="4870237C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جامعه: خبرگان و مدیران گروه</w:t>
      </w:r>
    </w:p>
    <w:p w14:paraId="110E2EA8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روش نمونه‌گیری: هدفمند قضاوتی</w:t>
      </w:r>
    </w:p>
    <w:p w14:paraId="68209801" w14:textId="5721F0AA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پانل دلفی + پرسشنامه برای تحلیل</w:t>
      </w:r>
      <w:r w:rsidRPr="00412B62">
        <w:rPr>
          <w:rFonts w:cs="B Nazanin"/>
          <w:sz w:val="28"/>
          <w:szCs w:val="28"/>
          <w:lang w:bidi="fa-IR"/>
        </w:rPr>
        <w:t xml:space="preserve"> Q</w:t>
      </w:r>
    </w:p>
    <w:p w14:paraId="45744850" w14:textId="77777777" w:rsidR="006551C7" w:rsidRPr="00412B62" w:rsidRDefault="006551C7" w:rsidP="006551C7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lastRenderedPageBreak/>
        <w:t xml:space="preserve">فاز سوم </w:t>
      </w:r>
      <w:r w:rsidRPr="00412B62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کمّی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1906F8C3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جامعه: مدیران گروه‌های آموزشی دانشگاه‌های دولتی تهران</w:t>
      </w:r>
    </w:p>
    <w:p w14:paraId="3B820032" w14:textId="77777777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روش نمونه‌گیری: خوشه‌ای چندمرحله‌ای/طبقه‌ای</w:t>
      </w:r>
    </w:p>
    <w:p w14:paraId="054E5037" w14:textId="26558A0A" w:rsidR="006551C7" w:rsidRPr="00412B62" w:rsidRDefault="006551C7" w:rsidP="006551C7">
      <w:pPr>
        <w:numPr>
          <w:ilvl w:val="1"/>
          <w:numId w:val="9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حجم نمونه: </w:t>
      </w:r>
      <w:r w:rsidR="00AE2B35">
        <w:rPr>
          <w:rFonts w:cs="B Nazanin" w:hint="cs"/>
          <w:sz w:val="28"/>
          <w:szCs w:val="28"/>
          <w:rtl/>
          <w:lang w:bidi="fa-IR"/>
        </w:rPr>
        <w:t>800</w:t>
      </w:r>
      <w:r w:rsidRPr="00412B62">
        <w:rPr>
          <w:rFonts w:cs="B Nazanin"/>
          <w:sz w:val="28"/>
          <w:szCs w:val="28"/>
          <w:rtl/>
        </w:rPr>
        <w:t xml:space="preserve"> </w:t>
      </w:r>
      <w:r w:rsidR="00AE2B35">
        <w:rPr>
          <w:rFonts w:cs="B Nazanin" w:hint="cs"/>
          <w:sz w:val="28"/>
          <w:szCs w:val="28"/>
          <w:rtl/>
        </w:rPr>
        <w:t xml:space="preserve">که 400 پرسشنامه جمع اوری شده و در نهایت 346 </w:t>
      </w:r>
      <w:r w:rsidRPr="00412B62">
        <w:rPr>
          <w:rFonts w:cs="B Nazanin"/>
          <w:sz w:val="28"/>
          <w:szCs w:val="28"/>
          <w:rtl/>
        </w:rPr>
        <w:t>پرسشنامه قابل تحلیل</w:t>
      </w:r>
    </w:p>
    <w:p w14:paraId="7EB1802E" w14:textId="77777777" w:rsidR="006551C7" w:rsidRDefault="006551C7" w:rsidP="006551C7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41149E5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17DBCB24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168DCA90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2639E095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C056574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4D950A1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5733BD92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4B262532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B913F5D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ED04CF8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81912B0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9A53AC2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E09891F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46733FDF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E7E5A1A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CF42644" w14:textId="77777777" w:rsidR="00EB5B1E" w:rsidRDefault="00EB5B1E" w:rsidP="00EB5B1E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21A574A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B04490C" w14:textId="037425F4" w:rsidR="00734BFD" w:rsidRPr="00734BFD" w:rsidRDefault="00734BFD" w:rsidP="006551C7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 xml:space="preserve">اسلاید </w:t>
      </w:r>
      <w:r w:rsidR="007F3689">
        <w:rPr>
          <w:rFonts w:cs="B Nazanin" w:hint="cs"/>
          <w:b/>
          <w:bCs/>
          <w:sz w:val="28"/>
          <w:szCs w:val="28"/>
          <w:rtl/>
        </w:rPr>
        <w:t>6</w:t>
      </w:r>
      <w:r w:rsidR="00E31686">
        <w:rPr>
          <w:rFonts w:cs="B Nazanin" w:hint="cs"/>
          <w:b/>
          <w:bCs/>
          <w:sz w:val="28"/>
          <w:szCs w:val="28"/>
          <w:rtl/>
        </w:rPr>
        <w:t>: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نمونه‌گیری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و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اشباع</w:t>
      </w:r>
      <w:r w:rsidRPr="00734BFD">
        <w:rPr>
          <w:rFonts w:cs="B Nazanin"/>
          <w:b/>
          <w:bCs/>
          <w:sz w:val="28"/>
          <w:szCs w:val="28"/>
          <w:rtl/>
        </w:rPr>
        <w:t xml:space="preserve"> </w:t>
      </w:r>
      <w:r w:rsidRPr="00734BFD">
        <w:rPr>
          <w:rFonts w:cs="B Nazanin" w:hint="cs"/>
          <w:b/>
          <w:bCs/>
          <w:sz w:val="28"/>
          <w:szCs w:val="28"/>
          <w:rtl/>
        </w:rPr>
        <w:t>نظری</w:t>
      </w:r>
    </w:p>
    <w:p w14:paraId="3E730775" w14:textId="77777777" w:rsidR="00734BFD" w:rsidRPr="00734BFD" w:rsidRDefault="00734BFD" w:rsidP="00734BFD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عنوان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  <w:r w:rsidRPr="00734BFD">
        <w:rPr>
          <w:rFonts w:cs="B Nazanin"/>
          <w:sz w:val="28"/>
          <w:szCs w:val="28"/>
          <w:lang w:bidi="fa-IR"/>
        </w:rPr>
        <w:t xml:space="preserve"> </w:t>
      </w:r>
      <w:r w:rsidRPr="00734BFD">
        <w:rPr>
          <w:rFonts w:cs="B Nazanin"/>
          <w:sz w:val="28"/>
          <w:szCs w:val="28"/>
          <w:rtl/>
        </w:rPr>
        <w:t xml:space="preserve">فاز اول </w:t>
      </w:r>
      <w:r w:rsidRPr="00734BF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نمونه‌گیری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نظری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و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اشباع</w:t>
      </w:r>
    </w:p>
    <w:p w14:paraId="25FFD113" w14:textId="77777777" w:rsidR="00734BFD" w:rsidRPr="00734BFD" w:rsidRDefault="00734BFD" w:rsidP="00734BFD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جامعه کیفی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</w:p>
    <w:p w14:paraId="62047AE0" w14:textId="7C9438CA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خبرگان آموزش عالی</w:t>
      </w:r>
      <w:r w:rsidR="00824197">
        <w:rPr>
          <w:rFonts w:cs="B Nazanin" w:hint="cs"/>
          <w:sz w:val="28"/>
          <w:szCs w:val="28"/>
          <w:rtl/>
        </w:rPr>
        <w:t>(افرادی که اعضا هیات علمی بوده و در این زمینه فعالیت علمی و پژوهشی و اثار علمی داشته)</w:t>
      </w:r>
      <w:r w:rsidRPr="00734BFD">
        <w:rPr>
          <w:rFonts w:cs="B Nazanin"/>
          <w:sz w:val="28"/>
          <w:szCs w:val="28"/>
          <w:rtl/>
        </w:rPr>
        <w:t>، مدیران گروه، اعضای هیئت علمی با سابقه مدیریت</w:t>
      </w:r>
    </w:p>
    <w:p w14:paraId="60EACD52" w14:textId="77777777" w:rsidR="00734BFD" w:rsidRPr="00734BFD" w:rsidRDefault="00734BFD" w:rsidP="00734BFD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روش نمونه‌گیری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</w:p>
    <w:p w14:paraId="2AD3BCD9" w14:textId="353DA76C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هدفمند + نظری + گلوله‌برفی</w:t>
      </w:r>
    </w:p>
    <w:p w14:paraId="1800A68E" w14:textId="77777777" w:rsidR="00734BFD" w:rsidRPr="00734BFD" w:rsidRDefault="00734BFD" w:rsidP="00734BFD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سه موج نمونه‌گیری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</w:p>
    <w:p w14:paraId="6C024144" w14:textId="77777777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موج 1: تنوع نقش و رشته (علامه، تربیت مدرس و</w:t>
      </w:r>
      <w:r w:rsidRPr="00734BFD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734BFD">
        <w:rPr>
          <w:rFonts w:cs="B Nazanin"/>
          <w:sz w:val="28"/>
          <w:szCs w:val="28"/>
          <w:rtl/>
        </w:rPr>
        <w:t>)</w:t>
      </w:r>
    </w:p>
    <w:p w14:paraId="2D8EC9F0" w14:textId="77777777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موج 2: موارد مرزی و چالش‌دار (دانشگاه‌های با تجربه‌های متفاوت)</w:t>
      </w:r>
    </w:p>
    <w:p w14:paraId="59E5B5F5" w14:textId="77777777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>موج 3: موارد بازتابی/تأییدی (دانشگاه‌های صنعتی و علوم انسانی)</w:t>
      </w:r>
    </w:p>
    <w:p w14:paraId="5C825391" w14:textId="77777777" w:rsidR="00734BFD" w:rsidRPr="00734BFD" w:rsidRDefault="00734BFD" w:rsidP="00734BFD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b/>
          <w:bCs/>
          <w:sz w:val="28"/>
          <w:szCs w:val="28"/>
          <w:rtl/>
        </w:rPr>
        <w:t>اشباع نظری</w:t>
      </w:r>
      <w:r w:rsidRPr="00734BFD">
        <w:rPr>
          <w:rFonts w:cs="B Nazanin"/>
          <w:b/>
          <w:bCs/>
          <w:sz w:val="28"/>
          <w:szCs w:val="28"/>
          <w:lang w:bidi="fa-IR"/>
        </w:rPr>
        <w:t>:</w:t>
      </w:r>
    </w:p>
    <w:p w14:paraId="0ECCBA2B" w14:textId="77777777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 xml:space="preserve">مشاهده پس از حدود </w:t>
      </w:r>
      <w:r w:rsidRPr="00734BFD">
        <w:rPr>
          <w:rFonts w:cs="B Nazanin"/>
          <w:sz w:val="28"/>
          <w:szCs w:val="28"/>
          <w:rtl/>
          <w:lang w:bidi="fa-IR"/>
        </w:rPr>
        <w:t>۱۵</w:t>
      </w:r>
      <w:r w:rsidRPr="00734BFD">
        <w:rPr>
          <w:rFonts w:cs="B Nazanin"/>
          <w:sz w:val="28"/>
          <w:szCs w:val="28"/>
          <w:rtl/>
        </w:rPr>
        <w:t xml:space="preserve"> مصاحبه</w:t>
      </w:r>
    </w:p>
    <w:p w14:paraId="5F0ECAF4" w14:textId="0D803617" w:rsidR="00734BFD" w:rsidRPr="00734BFD" w:rsidRDefault="00734BFD" w:rsidP="00734BFD">
      <w:pPr>
        <w:numPr>
          <w:ilvl w:val="1"/>
          <w:numId w:val="4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734BFD">
        <w:rPr>
          <w:rFonts w:cs="B Nazanin"/>
          <w:sz w:val="28"/>
          <w:szCs w:val="28"/>
          <w:rtl/>
        </w:rPr>
        <w:t xml:space="preserve">انجام </w:t>
      </w:r>
      <w:r w:rsidRPr="00734BFD">
        <w:rPr>
          <w:rFonts w:cs="B Nazanin"/>
          <w:sz w:val="28"/>
          <w:szCs w:val="28"/>
          <w:rtl/>
          <w:lang w:bidi="fa-IR"/>
        </w:rPr>
        <w:t>۵</w:t>
      </w:r>
      <w:r w:rsidRPr="00734BFD">
        <w:rPr>
          <w:rFonts w:cs="B Nazanin"/>
          <w:sz w:val="28"/>
          <w:szCs w:val="28"/>
          <w:rtl/>
        </w:rPr>
        <w:t xml:space="preserve"> مصاحبه</w:t>
      </w:r>
      <w:r w:rsidR="006D550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تکمیلی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برای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اطمینان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ascii="Times New Roman" w:hAnsi="Times New Roman" w:cs="Times New Roman" w:hint="cs"/>
          <w:sz w:val="28"/>
          <w:szCs w:val="28"/>
          <w:rtl/>
        </w:rPr>
        <w:t>→</w:t>
      </w:r>
      <w:r w:rsidRPr="00734BFD">
        <w:rPr>
          <w:rFonts w:cs="B Nazanin"/>
          <w:sz w:val="28"/>
          <w:szCs w:val="28"/>
          <w:rtl/>
        </w:rPr>
        <w:t xml:space="preserve"> </w:t>
      </w:r>
      <w:r w:rsidRPr="00734BFD">
        <w:rPr>
          <w:rFonts w:cs="B Nazanin" w:hint="cs"/>
          <w:sz w:val="28"/>
          <w:szCs w:val="28"/>
          <w:rtl/>
        </w:rPr>
        <w:t>مجموعاً</w:t>
      </w:r>
      <w:r w:rsidRPr="00734BFD">
        <w:rPr>
          <w:rFonts w:cs="B Nazanin"/>
          <w:sz w:val="28"/>
          <w:szCs w:val="28"/>
          <w:rtl/>
        </w:rPr>
        <w:t xml:space="preserve"> </w:t>
      </w:r>
      <w:r w:rsidR="00086748">
        <w:rPr>
          <w:rFonts w:cs="B Nazanin" w:hint="cs"/>
          <w:sz w:val="28"/>
          <w:szCs w:val="28"/>
          <w:rtl/>
          <w:lang w:bidi="fa-IR"/>
        </w:rPr>
        <w:t>15</w:t>
      </w:r>
      <w:r w:rsidRPr="00734BFD">
        <w:rPr>
          <w:rFonts w:cs="B Nazanin"/>
          <w:sz w:val="28"/>
          <w:szCs w:val="28"/>
          <w:rtl/>
        </w:rPr>
        <w:t xml:space="preserve"> مصاحبه</w:t>
      </w:r>
    </w:p>
    <w:p w14:paraId="077614FF" w14:textId="77777777" w:rsidR="00D43482" w:rsidRDefault="00D43482" w:rsidP="00D43482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14CCE9F" w14:textId="77777777" w:rsidR="00D43482" w:rsidRDefault="00D43482" w:rsidP="00D43482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F5ECCAB" w14:textId="77777777" w:rsidR="003E2751" w:rsidRDefault="003E2751" w:rsidP="0085630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F8237AC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8D9DD72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F300645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ADC8A20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A417DBF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0C53CB" w14:textId="5E35D5C2" w:rsidR="005C134F" w:rsidRDefault="005C134F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C134F">
        <w:rPr>
          <w:rFonts w:cs="B Nazanin"/>
          <w:b/>
          <w:bCs/>
          <w:sz w:val="28"/>
          <w:szCs w:val="28"/>
          <w:rtl/>
          <w:lang w:bidi="fa-IR"/>
        </w:rPr>
        <w:t>اسلا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7F3689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85630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: 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فاز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اول </w:t>
      </w:r>
      <w:r w:rsidRPr="005C134F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کی</w:t>
      </w: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ف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C134F">
        <w:rPr>
          <w:rFonts w:cs="B Nazanin"/>
          <w:b/>
          <w:bCs/>
          <w:sz w:val="28"/>
          <w:szCs w:val="28"/>
          <w:lang w:bidi="fa-IR"/>
        </w:rPr>
        <w:t xml:space="preserve"> (Glaserian GT):</w:t>
      </w:r>
    </w:p>
    <w:p w14:paraId="0F298A6F" w14:textId="02FC3182" w:rsidR="00C80C52" w:rsidRPr="005C134F" w:rsidRDefault="00C80C52" w:rsidP="00C80C5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0C52">
        <w:rPr>
          <w:rFonts w:cs="B Nazanin"/>
          <w:b/>
          <w:bCs/>
          <w:sz w:val="28"/>
          <w:szCs w:val="28"/>
          <w:rtl/>
        </w:rPr>
        <w:t>هدف</w:t>
      </w:r>
      <w:r w:rsidRPr="00C80C52">
        <w:rPr>
          <w:rFonts w:cs="B Nazanin"/>
          <w:b/>
          <w:bCs/>
          <w:sz w:val="28"/>
          <w:szCs w:val="28"/>
          <w:lang w:bidi="fa-IR"/>
        </w:rPr>
        <w:t xml:space="preserve">: </w:t>
      </w:r>
      <w:r w:rsidRPr="00C80C52">
        <w:rPr>
          <w:rFonts w:cs="B Nazanin"/>
          <w:b/>
          <w:bCs/>
          <w:sz w:val="28"/>
          <w:szCs w:val="28"/>
          <w:rtl/>
        </w:rPr>
        <w:t>کشف مدل بومی</w:t>
      </w:r>
    </w:p>
    <w:p w14:paraId="35F7694A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 w:hint="eastAsia"/>
          <w:sz w:val="28"/>
          <w:szCs w:val="28"/>
          <w:rtl/>
          <w:lang w:bidi="fa-IR"/>
        </w:rPr>
        <w:t>مصاحبه‌ها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ن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مه‌ساختار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افته</w:t>
      </w:r>
      <w:r w:rsidRPr="005C134F">
        <w:rPr>
          <w:rFonts w:cs="B Nazanin"/>
          <w:sz w:val="28"/>
          <w:szCs w:val="28"/>
          <w:rtl/>
          <w:lang w:bidi="fa-IR"/>
        </w:rPr>
        <w:t xml:space="preserve"> با خبرگان و مد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ران</w:t>
      </w:r>
      <w:r w:rsidRPr="005C134F">
        <w:rPr>
          <w:rFonts w:cs="B Nazanin"/>
          <w:sz w:val="28"/>
          <w:szCs w:val="28"/>
          <w:rtl/>
          <w:lang w:bidi="fa-IR"/>
        </w:rPr>
        <w:t xml:space="preserve"> گروه</w:t>
      </w:r>
    </w:p>
    <w:p w14:paraId="6F8F0DDA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C134F">
        <w:rPr>
          <w:rFonts w:cs="B Nazanin" w:hint="eastAsia"/>
          <w:sz w:val="28"/>
          <w:szCs w:val="28"/>
          <w:rtl/>
          <w:lang w:bidi="fa-IR"/>
        </w:rPr>
        <w:t>کدگذار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باز </w:t>
      </w:r>
      <w:r w:rsidRPr="005C134F">
        <w:rPr>
          <w:rFonts w:cs="B Nazanin" w:hint="cs"/>
          <w:sz w:val="28"/>
          <w:szCs w:val="28"/>
          <w:rtl/>
          <w:lang w:bidi="fa-IR"/>
        </w:rPr>
        <w:t>(</w:t>
      </w:r>
      <w:r w:rsidRPr="005C134F">
        <w:rPr>
          <w:rFonts w:cs="B Nazanin"/>
          <w:sz w:val="28"/>
          <w:szCs w:val="28"/>
          <w:rtl/>
        </w:rPr>
        <w:t>کدگذاری باز</w:t>
      </w:r>
      <w:r w:rsidRPr="005C134F">
        <w:rPr>
          <w:rFonts w:cs="B Nazanin"/>
          <w:sz w:val="28"/>
          <w:szCs w:val="28"/>
          <w:lang w:bidi="fa-IR"/>
        </w:rPr>
        <w:t xml:space="preserve"> (Open Coding)</w:t>
      </w:r>
      <w:r w:rsidRPr="005C134F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5C134F">
        <w:rPr>
          <w:rFonts w:cs="B Nazanin"/>
          <w:sz w:val="28"/>
          <w:szCs w:val="28"/>
          <w:lang w:bidi="fa-IR"/>
        </w:rPr>
        <w:t xml:space="preserve"> </w:t>
      </w:r>
      <w:r w:rsidRPr="005C134F">
        <w:rPr>
          <w:rFonts w:cs="B Nazanin"/>
          <w:sz w:val="28"/>
          <w:szCs w:val="28"/>
          <w:rtl/>
        </w:rPr>
        <w:t xml:space="preserve">تبدیل داده‌ها به مفاهیم </w:t>
      </w:r>
    </w:p>
    <w:p w14:paraId="5E135975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 w:hint="cs"/>
          <w:sz w:val="28"/>
          <w:szCs w:val="28"/>
          <w:rtl/>
          <w:lang w:bidi="fa-IR"/>
        </w:rPr>
        <w:t xml:space="preserve">کد گذاری </w:t>
      </w:r>
      <w:r w:rsidRPr="005C134F">
        <w:rPr>
          <w:rFonts w:cs="B Nazanin"/>
          <w:sz w:val="28"/>
          <w:szCs w:val="28"/>
          <w:rtl/>
          <w:lang w:bidi="fa-IR"/>
        </w:rPr>
        <w:t>انتخاب</w:t>
      </w:r>
      <w:r w:rsidRPr="005C134F">
        <w:rPr>
          <w:rFonts w:cs="B Nazanin" w:hint="cs"/>
          <w:sz w:val="28"/>
          <w:szCs w:val="28"/>
          <w:rtl/>
          <w:lang w:bidi="fa-IR"/>
        </w:rPr>
        <w:t xml:space="preserve">ی </w:t>
      </w:r>
      <w:r w:rsidRPr="005C134F">
        <w:rPr>
          <w:rFonts w:cs="B Nazanin"/>
          <w:sz w:val="28"/>
          <w:szCs w:val="28"/>
          <w:lang w:bidi="fa-IR"/>
        </w:rPr>
        <w:t xml:space="preserve">(Selective Coding) </w:t>
      </w:r>
      <w:r w:rsidRPr="005C134F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5C134F">
        <w:rPr>
          <w:rFonts w:cs="B Nazanin"/>
          <w:sz w:val="28"/>
          <w:szCs w:val="28"/>
          <w:rtl/>
        </w:rPr>
        <w:t>تمرکز بر مقوله هسته</w:t>
      </w:r>
    </w:p>
    <w:p w14:paraId="275BC1AF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 w:hint="cs"/>
          <w:sz w:val="28"/>
          <w:szCs w:val="28"/>
          <w:rtl/>
          <w:lang w:bidi="fa-IR"/>
        </w:rPr>
        <w:t xml:space="preserve">کد گذاری نظری  </w:t>
      </w:r>
      <w:r w:rsidRPr="005C134F">
        <w:rPr>
          <w:rFonts w:cs="B Nazanin"/>
          <w:sz w:val="28"/>
          <w:szCs w:val="28"/>
          <w:lang w:bidi="fa-IR"/>
        </w:rPr>
        <w:t>(Theoretical Coding)</w:t>
      </w:r>
      <w:r w:rsidRPr="005C134F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5C134F">
        <w:rPr>
          <w:rFonts w:cs="B Nazanin"/>
          <w:sz w:val="28"/>
          <w:szCs w:val="28"/>
          <w:lang w:bidi="fa-IR"/>
        </w:rPr>
        <w:t xml:space="preserve"> </w:t>
      </w:r>
      <w:r w:rsidRPr="005C134F">
        <w:rPr>
          <w:rFonts w:cs="B Nazanin"/>
          <w:sz w:val="28"/>
          <w:szCs w:val="28"/>
          <w:rtl/>
        </w:rPr>
        <w:t>کشف روابط میان مقولات</w:t>
      </w:r>
    </w:p>
    <w:p w14:paraId="06222ACC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 w:hint="eastAsia"/>
          <w:sz w:val="28"/>
          <w:szCs w:val="28"/>
          <w:rtl/>
          <w:lang w:bidi="fa-IR"/>
        </w:rPr>
        <w:t>استخراج</w:t>
      </w:r>
      <w:r w:rsidRPr="005C134F">
        <w:rPr>
          <w:rFonts w:cs="B Nazanin"/>
          <w:sz w:val="28"/>
          <w:szCs w:val="28"/>
          <w:rtl/>
          <w:lang w:bidi="fa-IR"/>
        </w:rPr>
        <w:t xml:space="preserve"> ابعاد شا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ستگ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و مؤلفه‌ها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آموزش و بهساز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</w:p>
    <w:p w14:paraId="67D08DE1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/>
          <w:sz w:val="28"/>
          <w:szCs w:val="28"/>
          <w:rtl/>
          <w:lang w:bidi="fa-IR"/>
        </w:rPr>
        <w:t>کانون توجه در فاز اول، تول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د</w:t>
      </w:r>
      <w:r w:rsidRPr="005C134F">
        <w:rPr>
          <w:rFonts w:cs="B Nazanin"/>
          <w:sz w:val="28"/>
          <w:szCs w:val="28"/>
          <w:rtl/>
          <w:lang w:bidi="fa-IR"/>
        </w:rPr>
        <w:t xml:space="preserve"> نظر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ه</w:t>
      </w:r>
      <w:r w:rsidRPr="005C134F">
        <w:rPr>
          <w:rFonts w:cs="B Nazanin"/>
          <w:sz w:val="28"/>
          <w:szCs w:val="28"/>
          <w:rtl/>
          <w:lang w:bidi="fa-IR"/>
        </w:rPr>
        <w:t xml:space="preserve"> و مؤلفه‌ها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بوم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/>
          <w:sz w:val="28"/>
          <w:szCs w:val="28"/>
          <w:rtl/>
          <w:lang w:bidi="fa-IR"/>
        </w:rPr>
        <w:t xml:space="preserve"> بود، نه صرفاً توص</w:t>
      </w:r>
      <w:r w:rsidRPr="005C134F">
        <w:rPr>
          <w:rFonts w:cs="B Nazanin" w:hint="cs"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sz w:val="28"/>
          <w:szCs w:val="28"/>
          <w:rtl/>
          <w:lang w:bidi="fa-IR"/>
        </w:rPr>
        <w:t>ف</w:t>
      </w:r>
      <w:r w:rsidRPr="005C134F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bidiVisual/>
        <w:tblW w:w="6900" w:type="dxa"/>
        <w:jc w:val="center"/>
        <w:tblLook w:val="04A0" w:firstRow="1" w:lastRow="0" w:firstColumn="1" w:lastColumn="0" w:noHBand="0" w:noVBand="1"/>
      </w:tblPr>
      <w:tblGrid>
        <w:gridCol w:w="1980"/>
        <w:gridCol w:w="4920"/>
      </w:tblGrid>
      <w:tr w:rsidR="005C134F" w:rsidRPr="005C134F" w14:paraId="24D96290" w14:textId="77777777" w:rsidTr="00FC5492">
        <w:trPr>
          <w:trHeight w:val="300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CC4D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C134F">
              <w:rPr>
                <w:rFonts w:cs="B Nazanin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D7E77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134F">
              <w:rPr>
                <w:rFonts w:cs="B Nazanin"/>
                <w:b/>
                <w:bCs/>
                <w:sz w:val="28"/>
                <w:szCs w:val="28"/>
                <w:rtl/>
              </w:rPr>
              <w:t>خروجی</w:t>
            </w:r>
          </w:p>
        </w:tc>
      </w:tr>
      <w:tr w:rsidR="005C134F" w:rsidRPr="005C134F" w14:paraId="191732DF" w14:textId="77777777" w:rsidTr="00FC5492">
        <w:trPr>
          <w:trHeight w:val="7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0528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>کدگذاری باز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D9704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>شاخص‌ها و مفاهیم اولیه شایستگی‌ها + آموزش و بهسازی</w:t>
            </w:r>
          </w:p>
        </w:tc>
      </w:tr>
      <w:tr w:rsidR="005C134F" w:rsidRPr="005C134F" w14:paraId="5D82B0DA" w14:textId="77777777" w:rsidTr="00FC5492">
        <w:trPr>
          <w:trHeight w:val="7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441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>کدگذاری انتخابی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800C6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 xml:space="preserve">خوشه‌بندی مفاهیم </w:t>
            </w:r>
            <w:r w:rsidRPr="005C134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→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ابعاد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شایستگی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مولفه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5C134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C134F">
              <w:rPr>
                <w:rFonts w:cs="B Nazanin" w:hint="cs"/>
                <w:sz w:val="28"/>
                <w:szCs w:val="28"/>
                <w:rtl/>
              </w:rPr>
              <w:t>بهسازی</w:t>
            </w:r>
          </w:p>
        </w:tc>
      </w:tr>
      <w:tr w:rsidR="005C134F" w:rsidRPr="005C134F" w14:paraId="648FB8F8" w14:textId="77777777" w:rsidTr="00FC5492">
        <w:trPr>
          <w:trHeight w:val="72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C77E06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>نظریه هسته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A9C6B" w14:textId="77777777" w:rsidR="005C134F" w:rsidRPr="005C134F" w:rsidRDefault="005C134F" w:rsidP="005C134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5C134F">
              <w:rPr>
                <w:rFonts w:cs="B Nazanin"/>
                <w:sz w:val="28"/>
                <w:szCs w:val="28"/>
                <w:rtl/>
              </w:rPr>
              <w:t xml:space="preserve">پیوند «شایستگی» و «آموزش و بهسازی» به‌عنوان </w:t>
            </w:r>
            <w:r w:rsidRPr="005C134F">
              <w:rPr>
                <w:rFonts w:cs="B Nazanin"/>
                <w:b/>
                <w:bCs/>
                <w:sz w:val="28"/>
                <w:szCs w:val="28"/>
                <w:rtl/>
              </w:rPr>
              <w:t>پدیده مرکزی</w:t>
            </w:r>
          </w:p>
        </w:tc>
      </w:tr>
    </w:tbl>
    <w:p w14:paraId="78B7E4EC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C53463B" w14:textId="77777777" w:rsidR="003E2751" w:rsidRDefault="003E2751" w:rsidP="006551C7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3BA9C9F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79FB9DFE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D4111F8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654D652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219A201B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7886410D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1D621FA" w14:textId="30CE61AF" w:rsidR="005C134F" w:rsidRDefault="00856308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اسلاید </w:t>
      </w:r>
      <w:r w:rsidR="007F3689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5C134F" w:rsidRPr="005C134F">
        <w:rPr>
          <w:rFonts w:cs="B Nazanin" w:hint="eastAsia"/>
          <w:b/>
          <w:bCs/>
          <w:sz w:val="28"/>
          <w:szCs w:val="28"/>
          <w:rtl/>
          <w:lang w:bidi="fa-IR"/>
        </w:rPr>
        <w:t>فاز</w:t>
      </w:r>
      <w:r w:rsidR="005C134F"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دوم </w:t>
      </w:r>
      <w:r w:rsidR="005C134F" w:rsidRPr="005C134F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5C134F"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C134F" w:rsidRPr="005C134F">
        <w:rPr>
          <w:rFonts w:cs="B Nazanin" w:hint="cs"/>
          <w:b/>
          <w:bCs/>
          <w:sz w:val="28"/>
          <w:szCs w:val="28"/>
          <w:rtl/>
          <w:lang w:bidi="fa-IR"/>
        </w:rPr>
        <w:t>نی</w:t>
      </w:r>
      <w:r w:rsidR="005C134F" w:rsidRPr="005C134F">
        <w:rPr>
          <w:rFonts w:cs="B Nazanin" w:hint="eastAsia"/>
          <w:b/>
          <w:bCs/>
          <w:sz w:val="28"/>
          <w:szCs w:val="28"/>
          <w:rtl/>
          <w:lang w:bidi="fa-IR"/>
        </w:rPr>
        <w:t>مه‌کمّ</w:t>
      </w:r>
      <w:r w:rsidR="005C134F"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5C134F" w:rsidRPr="005C134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5C134F" w:rsidRPr="005C134F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5C134F" w:rsidRPr="005C134F">
        <w:rPr>
          <w:rFonts w:cs="B Nazanin"/>
          <w:b/>
          <w:bCs/>
          <w:sz w:val="28"/>
          <w:szCs w:val="28"/>
          <w:lang w:bidi="fa-IR"/>
        </w:rPr>
        <w:t xml:space="preserve">Q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+ </w:t>
      </w:r>
      <w:r w:rsidR="005C134F" w:rsidRPr="005C134F">
        <w:rPr>
          <w:rFonts w:cs="B Nazanin"/>
          <w:b/>
          <w:bCs/>
          <w:sz w:val="28"/>
          <w:szCs w:val="28"/>
          <w:rtl/>
          <w:lang w:bidi="fa-IR"/>
        </w:rPr>
        <w:t>دلف</w:t>
      </w:r>
      <w:r w:rsidR="005C134F" w:rsidRPr="005C134F">
        <w:rPr>
          <w:rFonts w:cs="B Nazanin" w:hint="cs"/>
          <w:b/>
          <w:bCs/>
          <w:sz w:val="28"/>
          <w:szCs w:val="28"/>
          <w:rtl/>
          <w:lang w:bidi="fa-IR"/>
        </w:rPr>
        <w:t>ی)</w:t>
      </w:r>
    </w:p>
    <w:p w14:paraId="3D95A96A" w14:textId="5CBD1E57" w:rsidR="00C80C52" w:rsidRDefault="00C80C52" w:rsidP="00C80C5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C80C52">
        <w:rPr>
          <w:rFonts w:cs="B Nazanin"/>
          <w:b/>
          <w:bCs/>
          <w:sz w:val="28"/>
          <w:szCs w:val="28"/>
          <w:rtl/>
        </w:rPr>
        <w:t>هدف</w:t>
      </w:r>
      <w:r w:rsidRPr="00C80C52">
        <w:rPr>
          <w:rFonts w:cs="B Nazanin"/>
          <w:b/>
          <w:bCs/>
          <w:sz w:val="28"/>
          <w:szCs w:val="28"/>
          <w:lang w:bidi="fa-IR"/>
        </w:rPr>
        <w:t xml:space="preserve">: </w:t>
      </w:r>
      <w:r w:rsidRPr="00C80C52">
        <w:rPr>
          <w:rFonts w:cs="B Nazanin"/>
          <w:b/>
          <w:bCs/>
          <w:sz w:val="28"/>
          <w:szCs w:val="28"/>
          <w:rtl/>
        </w:rPr>
        <w:t>تثبیت و پالایش مدل پیش از آزمون آماری</w:t>
      </w:r>
    </w:p>
    <w:p w14:paraId="4BD83B7B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مراحل اصلی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416ECD8D" w14:textId="77777777" w:rsidR="00856308" w:rsidRPr="00412B62" w:rsidRDefault="00856308" w:rsidP="00856308">
      <w:pPr>
        <w:numPr>
          <w:ilvl w:val="1"/>
          <w:numId w:val="6"/>
        </w:numPr>
        <w:tabs>
          <w:tab w:val="clear" w:pos="1440"/>
          <w:tab w:val="num" w:pos="146"/>
        </w:tabs>
        <w:bidi/>
        <w:spacing w:line="240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تدوین «جدول هدف</w:t>
      </w:r>
      <w:r w:rsidRPr="00412B6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12B62">
        <w:rPr>
          <w:rFonts w:cs="B Nazanin" w:hint="cs"/>
          <w:sz w:val="28"/>
          <w:szCs w:val="28"/>
          <w:rtl/>
        </w:rPr>
        <w:t>محتوا»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بر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اساس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خروجی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کیفی</w:t>
      </w:r>
    </w:p>
    <w:p w14:paraId="52D07B54" w14:textId="49DDA480" w:rsidR="00856308" w:rsidRPr="00412B62" w:rsidRDefault="00856308" w:rsidP="00856308">
      <w:pPr>
        <w:numPr>
          <w:ilvl w:val="1"/>
          <w:numId w:val="6"/>
        </w:numPr>
        <w:tabs>
          <w:tab w:val="clear" w:pos="1440"/>
          <w:tab w:val="num" w:pos="146"/>
        </w:tabs>
        <w:bidi/>
        <w:spacing w:line="240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طراحی پرسشنامه </w:t>
      </w:r>
      <w:r w:rsidRPr="00412B62">
        <w:rPr>
          <w:rFonts w:cs="B Nazanin"/>
          <w:sz w:val="28"/>
          <w:szCs w:val="28"/>
          <w:rtl/>
          <w:lang w:bidi="fa-IR"/>
        </w:rPr>
        <w:t>۰</w:t>
      </w:r>
      <w:r w:rsidRPr="00412B6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412B62">
        <w:rPr>
          <w:rFonts w:cs="B Nazanin" w:hint="cs"/>
          <w:sz w:val="28"/>
          <w:szCs w:val="28"/>
          <w:rtl/>
          <w:lang w:bidi="fa-IR"/>
        </w:rPr>
        <w:t>۹</w:t>
      </w:r>
      <w:r w:rsidRPr="00412B62">
        <w:rPr>
          <w:rFonts w:cs="B Nazanin"/>
          <w:sz w:val="28"/>
          <w:szCs w:val="28"/>
          <w:rtl/>
          <w:lang w:bidi="fa-IR"/>
        </w:rPr>
        <w:t xml:space="preserve"> (</w:t>
      </w:r>
      <w:r w:rsidRPr="00412B62">
        <w:rPr>
          <w:rFonts w:cs="B Nazanin"/>
          <w:sz w:val="28"/>
          <w:szCs w:val="28"/>
          <w:rtl/>
        </w:rPr>
        <w:t xml:space="preserve">مقیاس </w:t>
      </w:r>
      <w:r w:rsidRPr="00412B62">
        <w:rPr>
          <w:rFonts w:cs="B Nazanin"/>
          <w:sz w:val="28"/>
          <w:szCs w:val="28"/>
          <w:rtl/>
          <w:lang w:bidi="fa-IR"/>
        </w:rPr>
        <w:t>۱۰</w:t>
      </w:r>
      <w:r w:rsidRPr="00412B62">
        <w:rPr>
          <w:rFonts w:cs="B Nazanin"/>
          <w:sz w:val="28"/>
          <w:szCs w:val="28"/>
          <w:rtl/>
        </w:rPr>
        <w:t xml:space="preserve"> درجه‌ای بدون گزینه</w:t>
      </w:r>
      <w:r w:rsidR="00FD31A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میانی</w:t>
      </w:r>
      <w:r w:rsidRPr="00412B62">
        <w:rPr>
          <w:rFonts w:cs="B Nazanin"/>
          <w:sz w:val="28"/>
          <w:szCs w:val="28"/>
          <w:rtl/>
        </w:rPr>
        <w:t xml:space="preserve">) </w:t>
      </w:r>
      <w:r w:rsidRPr="00412B62">
        <w:rPr>
          <w:rFonts w:cs="B Nazanin" w:hint="cs"/>
          <w:sz w:val="28"/>
          <w:szCs w:val="28"/>
          <w:rtl/>
        </w:rPr>
        <w:t>برای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خبرگان</w:t>
      </w:r>
    </w:p>
    <w:p w14:paraId="23182EF1" w14:textId="77777777" w:rsidR="00856308" w:rsidRPr="00412B62" w:rsidRDefault="00856308" w:rsidP="00856308">
      <w:pPr>
        <w:numPr>
          <w:ilvl w:val="1"/>
          <w:numId w:val="6"/>
        </w:numPr>
        <w:tabs>
          <w:tab w:val="clear" w:pos="1440"/>
          <w:tab w:val="num" w:pos="146"/>
        </w:tabs>
        <w:bidi/>
        <w:spacing w:line="240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اجرای پایلوت و بررسی</w:t>
      </w:r>
      <w:r w:rsidRPr="00412B62">
        <w:rPr>
          <w:rFonts w:cs="B Nazanin"/>
          <w:sz w:val="28"/>
          <w:szCs w:val="28"/>
          <w:lang w:bidi="fa-IR"/>
        </w:rPr>
        <w:t xml:space="preserve"> KMO</w:t>
      </w:r>
      <w:r w:rsidRPr="00412B62">
        <w:rPr>
          <w:rFonts w:cs="B Nazanin"/>
          <w:sz w:val="28"/>
          <w:szCs w:val="28"/>
          <w:rtl/>
        </w:rPr>
        <w:t>، بارتلت، آلفای کرونباخ</w:t>
      </w:r>
    </w:p>
    <w:p w14:paraId="71CD9CD4" w14:textId="77777777" w:rsidR="00856308" w:rsidRPr="00412B62" w:rsidRDefault="00856308" w:rsidP="00856308">
      <w:pPr>
        <w:numPr>
          <w:ilvl w:val="1"/>
          <w:numId w:val="6"/>
        </w:numPr>
        <w:tabs>
          <w:tab w:val="clear" w:pos="1440"/>
          <w:tab w:val="num" w:pos="146"/>
        </w:tabs>
        <w:bidi/>
        <w:spacing w:line="240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تشکیل </w:t>
      </w:r>
      <w:r w:rsidRPr="00412B62">
        <w:rPr>
          <w:rFonts w:cs="B Nazanin"/>
          <w:sz w:val="28"/>
          <w:szCs w:val="28"/>
          <w:rtl/>
          <w:lang w:bidi="fa-IR"/>
        </w:rPr>
        <w:t>۶</w:t>
      </w:r>
      <w:r w:rsidRPr="00412B62">
        <w:rPr>
          <w:rFonts w:cs="B Nazanin"/>
          <w:sz w:val="28"/>
          <w:szCs w:val="28"/>
          <w:rtl/>
        </w:rPr>
        <w:t xml:space="preserve"> الگوی ذهنی/فکری متمایز در میان </w:t>
      </w:r>
      <w:r w:rsidRPr="00412B62">
        <w:rPr>
          <w:rFonts w:cs="B Nazanin"/>
          <w:sz w:val="28"/>
          <w:szCs w:val="28"/>
          <w:rtl/>
          <w:lang w:bidi="fa-IR"/>
        </w:rPr>
        <w:t>۱۹</w:t>
      </w:r>
      <w:r w:rsidRPr="00412B62">
        <w:rPr>
          <w:rFonts w:cs="B Nazanin"/>
          <w:sz w:val="28"/>
          <w:szCs w:val="28"/>
          <w:rtl/>
        </w:rPr>
        <w:t xml:space="preserve"> پاسخ‌دهنده</w:t>
      </w:r>
    </w:p>
    <w:p w14:paraId="7AEF5D39" w14:textId="1B0B1EFE" w:rsidR="00856308" w:rsidRPr="005C134F" w:rsidRDefault="00856308" w:rsidP="00856308">
      <w:pPr>
        <w:numPr>
          <w:ilvl w:val="1"/>
          <w:numId w:val="6"/>
        </w:numPr>
        <w:tabs>
          <w:tab w:val="clear" w:pos="1440"/>
          <w:tab w:val="num" w:pos="146"/>
        </w:tabs>
        <w:bidi/>
        <w:spacing w:line="240" w:lineRule="auto"/>
        <w:ind w:left="429"/>
        <w:jc w:val="both"/>
        <w:rPr>
          <w:rFonts w:cs="B Nazanin"/>
          <w:sz w:val="28"/>
          <w:szCs w:val="28"/>
          <w:rtl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کاهش گویه‌ها به </w:t>
      </w:r>
      <w:r w:rsidRPr="00412B62">
        <w:rPr>
          <w:rFonts w:cs="B Nazanin"/>
          <w:sz w:val="28"/>
          <w:szCs w:val="28"/>
          <w:rtl/>
          <w:lang w:bidi="fa-IR"/>
        </w:rPr>
        <w:t>۸۲</w:t>
      </w:r>
      <w:r w:rsidRPr="00412B62">
        <w:rPr>
          <w:rFonts w:cs="B Nazanin"/>
          <w:sz w:val="28"/>
          <w:szCs w:val="28"/>
          <w:rtl/>
        </w:rPr>
        <w:t xml:space="preserve"> گویه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قوی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و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مورد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اجماع</w:t>
      </w:r>
    </w:p>
    <w:p w14:paraId="4EE2518E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C134F">
        <w:rPr>
          <w:rFonts w:cs="B Nazanin"/>
          <w:b/>
          <w:bCs/>
          <w:sz w:val="28"/>
          <w:szCs w:val="28"/>
          <w:rtl/>
        </w:rPr>
        <w:t>اعتبارسنجی مقدماتی و ساخت ابزار</w:t>
      </w:r>
    </w:p>
    <w:p w14:paraId="5B5F9757" w14:textId="1D6969BF" w:rsidR="005C134F" w:rsidRPr="005C134F" w:rsidRDefault="005C134F" w:rsidP="00856308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/>
          <w:sz w:val="28"/>
          <w:szCs w:val="28"/>
          <w:rtl/>
        </w:rPr>
        <w:t>روش دلفی (چندمرحله‌ای)</w:t>
      </w:r>
      <w:r w:rsidRPr="005C134F">
        <w:rPr>
          <w:rFonts w:cs="B Nazanin"/>
          <w:sz w:val="28"/>
          <w:szCs w:val="28"/>
          <w:lang w:bidi="fa-IR"/>
        </w:rPr>
        <w:t xml:space="preserve">: </w:t>
      </w:r>
      <w:r w:rsidR="00856308" w:rsidRPr="00412B62">
        <w:rPr>
          <w:rFonts w:cs="B Nazanin"/>
          <w:sz w:val="28"/>
          <w:szCs w:val="28"/>
          <w:rtl/>
        </w:rPr>
        <w:t>چند دور بازخورد کنترل‌شده برای اصلاح واژگان، کاهش همپوشانی و رسیدن به اجماع</w:t>
      </w:r>
    </w:p>
    <w:p w14:paraId="7D3DCDE0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پالا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ش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و خوشه‌بند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 xml:space="preserve"> گو</w:t>
      </w:r>
      <w:r w:rsidRPr="005C134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C134F">
        <w:rPr>
          <w:rFonts w:cs="B Nazanin" w:hint="eastAsia"/>
          <w:b/>
          <w:bCs/>
          <w:sz w:val="28"/>
          <w:szCs w:val="28"/>
          <w:rtl/>
          <w:lang w:bidi="fa-IR"/>
        </w:rPr>
        <w:t>ه‌ها</w:t>
      </w:r>
    </w:p>
    <w:p w14:paraId="47101272" w14:textId="77777777" w:rsidR="005C134F" w:rsidRPr="005C134F" w:rsidRDefault="005C134F" w:rsidP="005C134F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C134F">
        <w:rPr>
          <w:rFonts w:cs="B Nazanin"/>
          <w:sz w:val="28"/>
          <w:szCs w:val="28"/>
          <w:rtl/>
        </w:rPr>
        <w:t>تحلیل کیو</w:t>
      </w:r>
      <w:r w:rsidRPr="005C134F">
        <w:rPr>
          <w:rFonts w:cs="B Nazanin"/>
          <w:sz w:val="28"/>
          <w:szCs w:val="28"/>
          <w:lang w:bidi="fa-IR"/>
        </w:rPr>
        <w:t xml:space="preserve"> (Q-Methodology): </w:t>
      </w:r>
      <w:r w:rsidRPr="005C134F">
        <w:rPr>
          <w:rFonts w:cs="B Nazanin"/>
          <w:sz w:val="28"/>
          <w:szCs w:val="28"/>
          <w:rtl/>
        </w:rPr>
        <w:t>پس از کدگذاری و برای پالایش گویه‌ها و شناسایی اجماع ذهنی در مورد مدل</w:t>
      </w:r>
    </w:p>
    <w:p w14:paraId="7C898D98" w14:textId="69814900" w:rsidR="005C134F" w:rsidRDefault="005C134F" w:rsidP="002D0B70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C134F">
        <w:rPr>
          <w:rFonts w:cs="B Nazanin"/>
          <w:b/>
          <w:bCs/>
          <w:sz w:val="28"/>
          <w:szCs w:val="28"/>
          <w:rtl/>
        </w:rPr>
        <w:t>خروجی</w:t>
      </w:r>
      <w:r w:rsidR="002D0B70">
        <w:rPr>
          <w:rFonts w:hint="cs"/>
          <w:rtl/>
        </w:rPr>
        <w:t xml:space="preserve">: </w:t>
      </w:r>
      <w:r w:rsidR="00635D5E">
        <w:rPr>
          <w:rFonts w:hint="cs"/>
          <w:rtl/>
        </w:rPr>
        <w:t xml:space="preserve"> </w:t>
      </w:r>
      <w:r w:rsidR="00635D5E" w:rsidRPr="00635D5E">
        <w:rPr>
          <w:rFonts w:cs="B Nazanin"/>
          <w:b/>
          <w:bCs/>
          <w:sz w:val="28"/>
          <w:szCs w:val="28"/>
          <w:rtl/>
        </w:rPr>
        <w:t>ابزار سنجش پالایش‌شده و هم‌راستا با مدل</w:t>
      </w:r>
      <w:r w:rsidR="00635D5E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5C134F">
        <w:rPr>
          <w:rFonts w:cs="B Nazanin"/>
          <w:sz w:val="28"/>
          <w:szCs w:val="28"/>
          <w:lang w:bidi="fa-IR"/>
        </w:rPr>
        <w:t xml:space="preserve"> </w:t>
      </w:r>
      <w:r w:rsidRPr="005C134F">
        <w:rPr>
          <w:rFonts w:cs="B Nazanin"/>
          <w:sz w:val="28"/>
          <w:szCs w:val="28"/>
          <w:rtl/>
        </w:rPr>
        <w:t xml:space="preserve">پرسش‌نامه نهایی </w:t>
      </w:r>
      <w:r w:rsidRPr="005C134F">
        <w:rPr>
          <w:rFonts w:cs="B Nazanin"/>
          <w:b/>
          <w:bCs/>
          <w:sz w:val="28"/>
          <w:szCs w:val="28"/>
          <w:rtl/>
          <w:lang w:bidi="fa-IR"/>
        </w:rPr>
        <w:t>۸۲</w:t>
      </w:r>
      <w:r w:rsidRPr="005C134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5C134F">
        <w:rPr>
          <w:rFonts w:cs="B Nazanin"/>
          <w:b/>
          <w:bCs/>
          <w:sz w:val="28"/>
          <w:szCs w:val="28"/>
          <w:rtl/>
        </w:rPr>
        <w:t>گویه‌ای</w:t>
      </w:r>
      <w:r w:rsidRPr="005C134F">
        <w:rPr>
          <w:rFonts w:cs="B Nazanin"/>
          <w:sz w:val="28"/>
          <w:szCs w:val="28"/>
          <w:rtl/>
        </w:rPr>
        <w:t>، هم‌راستا با مدل نظری</w:t>
      </w:r>
      <w:r w:rsidR="00635D5E">
        <w:rPr>
          <w:rFonts w:cs="B Nazanin" w:hint="cs"/>
          <w:sz w:val="28"/>
          <w:szCs w:val="28"/>
          <w:rtl/>
        </w:rPr>
        <w:t>)</w:t>
      </w:r>
    </w:p>
    <w:p w14:paraId="0CAEEF6B" w14:textId="77777777" w:rsidR="00856308" w:rsidRDefault="00856308" w:rsidP="00856308">
      <w:pPr>
        <w:bidi/>
        <w:spacing w:line="240" w:lineRule="auto"/>
        <w:jc w:val="both"/>
        <w:rPr>
          <w:rFonts w:ascii="Segoe UI Emoji" w:hAnsi="Segoe UI Emoji" w:cs="Segoe UI Emoji"/>
          <w:sz w:val="28"/>
          <w:szCs w:val="28"/>
          <w:rtl/>
          <w:lang w:bidi="fa-IR"/>
        </w:rPr>
      </w:pPr>
    </w:p>
    <w:p w14:paraId="73FDD560" w14:textId="77777777" w:rsidR="00856308" w:rsidRDefault="00856308" w:rsidP="0085630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35B2696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2108E7B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66D7D54E" w14:textId="77777777" w:rsidR="00856308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85BFA4D" w14:textId="77777777" w:rsidR="003E2751" w:rsidRDefault="003E2751" w:rsidP="003E2751">
      <w:pPr>
        <w:bidi/>
        <w:spacing w:line="240" w:lineRule="auto"/>
        <w:jc w:val="both"/>
        <w:rPr>
          <w:rtl/>
        </w:rPr>
      </w:pPr>
    </w:p>
    <w:p w14:paraId="51E782B0" w14:textId="77777777" w:rsidR="003E2751" w:rsidRPr="00E7009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409F5C8" w14:textId="28F983C6" w:rsidR="005C134F" w:rsidRDefault="00856308" w:rsidP="006551C7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اسلاید</w:t>
      </w:r>
      <w:r w:rsidR="007F3689">
        <w:rPr>
          <w:rFonts w:cs="B Nazanin" w:hint="cs"/>
          <w:b/>
          <w:bCs/>
          <w:sz w:val="28"/>
          <w:szCs w:val="28"/>
          <w:rtl/>
        </w:rPr>
        <w:t xml:space="preserve">9: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C134F" w:rsidRPr="005C134F">
        <w:rPr>
          <w:rFonts w:cs="B Nazanin"/>
          <w:b/>
          <w:bCs/>
          <w:sz w:val="28"/>
          <w:szCs w:val="28"/>
          <w:rtl/>
        </w:rPr>
        <w:t>فاز سوم کمی (آزمون ساختاری مدل)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4832"/>
        <w:gridCol w:w="3002"/>
      </w:tblGrid>
      <w:tr w:rsidR="00FD31AC" w:rsidRPr="00F87710" w14:paraId="37C8EDA9" w14:textId="77777777" w:rsidTr="003973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35F0C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7710"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>معیارهای برازش مدل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C1F8B9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F8EE0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  <w:t>تفسیر</w:t>
            </w:r>
          </w:p>
        </w:tc>
      </w:tr>
      <w:tr w:rsidR="00FD31AC" w:rsidRPr="00F87710" w14:paraId="334FDA4B" w14:textId="77777777" w:rsidTr="0039734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2E68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>کای اسکوار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 xml:space="preserve"> χ²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699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  <w:rtl/>
              </w:rPr>
              <w:t>کای اسکوار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به دست آمده با کای اسکوار جدول برای یک درجه آزادی مشخص مقایسه می‌شود. این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 xml:space="preserve">آماره تحت تأثیر حجم نمونه است. هنگامی که حجم نمونه بیشتر از </w:t>
            </w:r>
            <w:r w:rsidRPr="00F87710">
              <w:rPr>
                <w:rFonts w:ascii="Calibri" w:hAnsi="Calibri" w:hint="cs"/>
                <w:sz w:val="18"/>
                <w:szCs w:val="18"/>
                <w:rtl/>
                <w:lang w:bidi="fa-IR"/>
              </w:rPr>
              <w:t>۲۰۰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 xml:space="preserve"> نفر باشد،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مقدار کای اسکوار تمایل به معناداری دارد؛ بنابراین نتیجه‌گیری بر مبنای آن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اشتباه است</w:t>
            </w:r>
            <w:r w:rsidRPr="00F87710">
              <w:rPr>
                <w:rFonts w:ascii="Calibri" w:hAnsi="Calibri" w:hint="cs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474C1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</w:rPr>
              <w:t>مقادیر غیر</w:t>
            </w:r>
            <w:r w:rsidRPr="00F87710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معنادار کای اسکوار</w:t>
            </w:r>
          </w:p>
        </w:tc>
      </w:tr>
      <w:tr w:rsidR="00FD31AC" w:rsidRPr="00F87710" w14:paraId="5AE3A6C8" w14:textId="77777777" w:rsidTr="0039734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258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>شاخص نسبت مجذور کای به درجه آزادی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 xml:space="preserve"> (χ²/df)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EE4D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  <w:rtl/>
              </w:rPr>
              <w:t>نسبت مجذور کای به درجه آزادی بسیار به حجم نمونه وابسته است و نمونه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بزرگ کیفیت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χ²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را بیش از آنچه باید نشان می‌دهد؛ بنابراین ممکن است به غلط،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نشانه</w:t>
            </w:r>
            <w:r w:rsidRPr="00F87710">
              <w:rPr>
                <w:rFonts w:cs="Times New Roman" w:hint="cs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بدبودن مدل تلقی شود</w:t>
            </w:r>
            <w:r w:rsidRPr="00F87710">
              <w:rPr>
                <w:rFonts w:ascii="Calibri" w:hAnsi="Calibri" w:hint="cs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1F2FD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نسبت مجذور کای به درجه آزادی بین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۲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و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۳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نسبتاً قابل قبول است و هرچه</w:t>
            </w:r>
            <w:r w:rsidRPr="00F87710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این نسبت کوچک‌تر باشد برازش‌گیری مدل بهتر است (کلاین،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۱۳۸۷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، ص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۲۰۷)</w:t>
            </w:r>
            <w:r w:rsidRPr="00F87710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FD31AC" w:rsidRPr="00F87710" w14:paraId="1EAF2B22" w14:textId="77777777" w:rsidTr="0039734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1C72" w14:textId="049320C9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 xml:space="preserve">ریشه میانگین مربعات خطای برآورد </w:t>
            </w:r>
            <w:r>
              <w:rPr>
                <w:rFonts w:ascii="Cambria" w:hAnsi="Cambria" w:hint="cs"/>
                <w:b/>
                <w:bCs/>
                <w:sz w:val="18"/>
                <w:szCs w:val="18"/>
                <w:rtl/>
              </w:rPr>
              <w:t>)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>RMSEA</w:t>
            </w:r>
            <w:r>
              <w:rPr>
                <w:rFonts w:ascii="Cambria" w:hAnsi="Cambria" w:hint="cs"/>
                <w:b/>
                <w:bCs/>
                <w:sz w:val="18"/>
                <w:szCs w:val="18"/>
                <w:rtl/>
              </w:rPr>
              <w:t>(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40CB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</w:rPr>
              <w:t>RMSEA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 xml:space="preserve"> شاخصی خطا تقریبی است، زیرا میزان تطابق قابل قبول یک مدل در جامعه را ارزیابی می‌کند.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E47D7D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ا</w:t>
            </w:r>
            <w:r w:rsidRPr="00F87710">
              <w:rPr>
                <w:rFonts w:ascii="Cambria" w:hAnsi="Cambria"/>
                <w:sz w:val="18"/>
                <w:szCs w:val="18"/>
              </w:rPr>
              <w:t>RMSEA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 Math" w:hAnsi="Cambria Math" w:cs="Cambria Math" w:hint="cs"/>
                <w:sz w:val="18"/>
                <w:szCs w:val="18"/>
                <w:rtl/>
              </w:rPr>
              <w:t>≤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/۰۶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br/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۰/۰۵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/>
                <w:sz w:val="18"/>
                <w:szCs w:val="18"/>
              </w:rPr>
              <w:t xml:space="preserve">RMSEA ≤ 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برازش کامل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br/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۰/۰۸</w:t>
            </w:r>
            <w:r w:rsidRPr="00F87710">
              <w:rPr>
                <w:rFonts w:ascii="Cambria" w:hAnsi="Cambria"/>
                <w:sz w:val="18"/>
                <w:szCs w:val="18"/>
              </w:rPr>
              <w:t xml:space="preserve"> RMSEA ≤ 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برازش قابل قبول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br/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۰/۱۰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/>
                <w:sz w:val="18"/>
                <w:szCs w:val="18"/>
              </w:rPr>
              <w:t xml:space="preserve">RMSEA ≤ 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برازش</w:t>
            </w:r>
          </w:p>
        </w:tc>
      </w:tr>
      <w:tr w:rsidR="00FD31AC" w:rsidRPr="00F87710" w14:paraId="066E2F63" w14:textId="77777777" w:rsidTr="0039734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819B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>شاخص برازش هنجارشده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 xml:space="preserve"> (NFI)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F160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  <w:rtl/>
              </w:rPr>
              <w:t xml:space="preserve">(عدم برازش) تا </w:t>
            </w:r>
            <w:r w:rsidRPr="00F87710">
              <w:rPr>
                <w:rFonts w:ascii="Calibri" w:hAnsi="Calibri" w:hint="cs"/>
                <w:sz w:val="18"/>
                <w:szCs w:val="18"/>
                <w:rtl/>
                <w:lang w:bidi="fa-IR"/>
              </w:rPr>
              <w:t>۱ (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برازش کامل)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16B017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مقدار نزدیک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۰/۹۵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، نشان‌دهند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ۀ یک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برازش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خوب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است</w:t>
            </w:r>
            <w:r w:rsidRPr="00F87710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FD31AC" w:rsidRPr="00F87710" w14:paraId="1C5BB57F" w14:textId="77777777" w:rsidTr="0039734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1F3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>معیار برازش تطبیقی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 xml:space="preserve"> (CFI)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FED3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این شاخص بر مبنای همبستگی بین متغیرهای موجود در مدل محاسبه می‌شود؛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هرچه خرابی/عدم‌انطباق همبستگی بین متغیرها کمتر باشد، میزان این شاخص بالاتر</w:t>
            </w:r>
            <w:r w:rsidRPr="00F87710">
              <w:rPr>
                <w:rFonts w:ascii="Calibri" w:hAnsi="Calibri" w:hint="cs"/>
                <w:sz w:val="18"/>
                <w:szCs w:val="18"/>
              </w:rPr>
              <w:t xml:space="preserve"> 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خواهد بود</w:t>
            </w:r>
            <w:r w:rsidRPr="00F87710">
              <w:rPr>
                <w:rFonts w:ascii="Calibri" w:hAnsi="Calibri" w:hint="cs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7E5E7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مقدار نزدیک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۰/۹۵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، نشان‌دهند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ۀ یک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برازش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خوب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است</w:t>
            </w:r>
            <w:r w:rsidRPr="00F87710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FD31AC" w:rsidRPr="00F87710" w14:paraId="381E27D0" w14:textId="77777777" w:rsidTr="0039734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4E962B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b/>
                <w:bCs/>
                <w:sz w:val="18"/>
                <w:szCs w:val="18"/>
                <w:rtl/>
              </w:rPr>
              <w:t>شاخص برازش</w:t>
            </w:r>
            <w:r w:rsidRPr="00F87710">
              <w:rPr>
                <w:rFonts w:ascii="Cambria" w:hAnsi="Cambria"/>
                <w:b/>
                <w:bCs/>
                <w:sz w:val="18"/>
                <w:szCs w:val="18"/>
              </w:rPr>
              <w:t xml:space="preserve"> (GFI)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E3989C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  <w:rtl/>
              </w:rPr>
            </w:pPr>
            <w:r w:rsidRPr="00F87710">
              <w:rPr>
                <w:rFonts w:ascii="Calibri" w:hAnsi="Calibri" w:hint="cs"/>
                <w:sz w:val="18"/>
                <w:szCs w:val="18"/>
                <w:rtl/>
              </w:rPr>
              <w:t xml:space="preserve">(عدم برازش) تا </w:t>
            </w:r>
            <w:r w:rsidRPr="00F87710">
              <w:rPr>
                <w:rFonts w:ascii="Calibri" w:hAnsi="Calibri" w:hint="cs"/>
                <w:sz w:val="18"/>
                <w:szCs w:val="18"/>
                <w:rtl/>
                <w:lang w:bidi="fa-IR"/>
              </w:rPr>
              <w:t>۱ (</w:t>
            </w:r>
            <w:r w:rsidRPr="00F87710">
              <w:rPr>
                <w:rFonts w:ascii="Calibri" w:hAnsi="Calibri" w:hint="cs"/>
                <w:sz w:val="18"/>
                <w:szCs w:val="18"/>
                <w:rtl/>
              </w:rPr>
              <w:t>برازش کامل)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259DC" w14:textId="77777777" w:rsidR="00FD31AC" w:rsidRPr="00F87710" w:rsidRDefault="00FD31AC" w:rsidP="00397341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  <w:rtl/>
              </w:rPr>
            </w:pP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مقدار نزدیک </w:t>
            </w:r>
            <w:r w:rsidRPr="00F87710">
              <w:rPr>
                <w:rFonts w:ascii="Cambria" w:hAnsi="Cambria"/>
                <w:sz w:val="18"/>
                <w:szCs w:val="18"/>
                <w:rtl/>
                <w:lang w:bidi="fa-IR"/>
              </w:rPr>
              <w:t>۰/۹۵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>، نشان‌دهند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ۀ یک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برازش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</w:t>
            </w:r>
            <w:r w:rsidRPr="00F87710">
              <w:rPr>
                <w:rFonts w:ascii="Cambria" w:hAnsi="Cambria" w:hint="cs"/>
                <w:sz w:val="18"/>
                <w:szCs w:val="18"/>
                <w:rtl/>
              </w:rPr>
              <w:t>خوب</w:t>
            </w:r>
            <w:r w:rsidRPr="00F87710">
              <w:rPr>
                <w:rFonts w:ascii="Cambria" w:hAnsi="Cambria"/>
                <w:sz w:val="18"/>
                <w:szCs w:val="18"/>
                <w:rtl/>
              </w:rPr>
              <w:t xml:space="preserve"> است</w:t>
            </w:r>
            <w:r w:rsidRPr="00F87710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</w:tbl>
    <w:p w14:paraId="57BCE67E" w14:textId="77777777" w:rsidR="00FD31AC" w:rsidRDefault="00FD31AC" w:rsidP="00FD31AC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B7ACC5B" w14:textId="26EF0908" w:rsidR="00C80C52" w:rsidRPr="005C134F" w:rsidRDefault="00C80C52" w:rsidP="00C80C5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C80C52">
        <w:rPr>
          <w:rFonts w:cs="B Nazanin"/>
          <w:b/>
          <w:bCs/>
          <w:sz w:val="28"/>
          <w:szCs w:val="28"/>
          <w:rtl/>
        </w:rPr>
        <w:t>هدف</w:t>
      </w:r>
      <w:r w:rsidRPr="00C80C52">
        <w:rPr>
          <w:rFonts w:cs="B Nazanin"/>
          <w:b/>
          <w:bCs/>
          <w:sz w:val="28"/>
          <w:szCs w:val="28"/>
        </w:rPr>
        <w:t xml:space="preserve">: </w:t>
      </w:r>
      <w:r w:rsidRPr="00C80C52">
        <w:rPr>
          <w:rFonts w:cs="B Nazanin"/>
          <w:b/>
          <w:bCs/>
          <w:sz w:val="28"/>
          <w:szCs w:val="28"/>
          <w:rtl/>
        </w:rPr>
        <w:t>آزمون تجربی مدل</w:t>
      </w:r>
    </w:p>
    <w:p w14:paraId="63DCD0C2" w14:textId="77777777" w:rsidR="00941356" w:rsidRPr="00941356" w:rsidRDefault="00941356" w:rsidP="00941356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941356">
        <w:rPr>
          <w:rFonts w:cs="B Nazanin"/>
          <w:b/>
          <w:bCs/>
          <w:sz w:val="28"/>
          <w:szCs w:val="28"/>
          <w:rtl/>
        </w:rPr>
        <w:t>روش تحلیل</w:t>
      </w:r>
      <w:r w:rsidRPr="00941356">
        <w:rPr>
          <w:rFonts w:cs="B Nazanin"/>
          <w:b/>
          <w:bCs/>
          <w:sz w:val="28"/>
          <w:szCs w:val="28"/>
        </w:rPr>
        <w:t>:</w:t>
      </w:r>
    </w:p>
    <w:p w14:paraId="29418D7A" w14:textId="77777777" w:rsidR="00941356" w:rsidRPr="00941356" w:rsidRDefault="00941356" w:rsidP="00941356">
      <w:pPr>
        <w:numPr>
          <w:ilvl w:val="0"/>
          <w:numId w:val="1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>مدل‌سازی معادلات ساختاری</w:t>
      </w:r>
      <w:r w:rsidRPr="00941356">
        <w:rPr>
          <w:rFonts w:cs="B Nazanin"/>
          <w:sz w:val="28"/>
          <w:szCs w:val="28"/>
        </w:rPr>
        <w:t xml:space="preserve"> (SEM)</w:t>
      </w:r>
    </w:p>
    <w:p w14:paraId="52DD437B" w14:textId="77777777" w:rsidR="00941356" w:rsidRPr="00941356" w:rsidRDefault="00941356" w:rsidP="00941356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941356">
        <w:rPr>
          <w:rFonts w:cs="B Nazanin"/>
          <w:b/>
          <w:bCs/>
          <w:sz w:val="28"/>
          <w:szCs w:val="28"/>
          <w:rtl/>
        </w:rPr>
        <w:t>توالی تحلیل‌های آماری</w:t>
      </w:r>
      <w:r w:rsidRPr="00941356">
        <w:rPr>
          <w:rFonts w:cs="B Nazanin"/>
          <w:b/>
          <w:bCs/>
          <w:sz w:val="28"/>
          <w:szCs w:val="28"/>
        </w:rPr>
        <w:t>:</w:t>
      </w:r>
    </w:p>
    <w:p w14:paraId="0D72AE70" w14:textId="0A2810DB" w:rsidR="00941356" w:rsidRPr="00941356" w:rsidRDefault="00941356" w:rsidP="00102BB0">
      <w:pPr>
        <w:bidi/>
        <w:spacing w:line="240" w:lineRule="auto"/>
        <w:ind w:left="4"/>
        <w:jc w:val="both"/>
        <w:rPr>
          <w:rFonts w:cs="B Nazanin"/>
          <w:sz w:val="28"/>
          <w:szCs w:val="28"/>
          <w:lang w:bidi="fa-IR"/>
        </w:rPr>
      </w:pPr>
      <w:r w:rsidRPr="00941356">
        <w:rPr>
          <w:rFonts w:cs="B Nazanin"/>
          <w:sz w:val="28"/>
          <w:szCs w:val="28"/>
          <w:rtl/>
        </w:rPr>
        <w:t xml:space="preserve">آمار توصیفی </w:t>
      </w:r>
      <w:r w:rsidRPr="00941356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941356">
        <w:rPr>
          <w:rFonts w:cs="B Nazanin"/>
          <w:sz w:val="28"/>
          <w:szCs w:val="28"/>
          <w:rtl/>
        </w:rPr>
        <w:t xml:space="preserve"> </w:t>
      </w:r>
      <w:r w:rsidRPr="00941356">
        <w:rPr>
          <w:rFonts w:cs="B Nazanin" w:hint="cs"/>
          <w:sz w:val="28"/>
          <w:szCs w:val="28"/>
          <w:rtl/>
        </w:rPr>
        <w:t>بررسی</w:t>
      </w:r>
      <w:r w:rsidRPr="00941356">
        <w:rPr>
          <w:rFonts w:cs="B Nazanin"/>
          <w:sz w:val="28"/>
          <w:szCs w:val="28"/>
          <w:rtl/>
        </w:rPr>
        <w:t xml:space="preserve"> </w:t>
      </w:r>
      <w:r w:rsidRPr="00941356">
        <w:rPr>
          <w:rFonts w:cs="B Nazanin" w:hint="cs"/>
          <w:sz w:val="28"/>
          <w:szCs w:val="28"/>
          <w:rtl/>
        </w:rPr>
        <w:t>کیفیت</w:t>
      </w:r>
      <w:r w:rsidRPr="00941356">
        <w:rPr>
          <w:rFonts w:cs="B Nazanin"/>
          <w:sz w:val="28"/>
          <w:szCs w:val="28"/>
          <w:rtl/>
        </w:rPr>
        <w:t xml:space="preserve"> </w:t>
      </w:r>
      <w:r w:rsidRPr="00941356">
        <w:rPr>
          <w:rFonts w:cs="B Nazanin" w:hint="cs"/>
          <w:sz w:val="28"/>
          <w:szCs w:val="28"/>
          <w:rtl/>
        </w:rPr>
        <w:t>داده‌ها</w:t>
      </w:r>
      <w:r w:rsidR="00102BB0">
        <w:rPr>
          <w:rFonts w:cs="B Nazanin" w:hint="cs"/>
          <w:sz w:val="28"/>
          <w:szCs w:val="28"/>
          <w:rtl/>
        </w:rPr>
        <w:t xml:space="preserve"> (</w:t>
      </w:r>
      <w:r w:rsidR="00102BB0" w:rsidRPr="00412B62">
        <w:rPr>
          <w:rFonts w:cs="B Nazanin"/>
          <w:sz w:val="28"/>
          <w:szCs w:val="28"/>
          <w:lang w:bidi="fa-IR"/>
        </w:rPr>
        <w:t>KMO</w:t>
      </w:r>
      <w:r w:rsidR="00102BB0" w:rsidRPr="00412B62">
        <w:rPr>
          <w:rFonts w:cs="B Nazanin"/>
          <w:sz w:val="28"/>
          <w:szCs w:val="28"/>
          <w:rtl/>
        </w:rPr>
        <w:t>و آزمون بارتلت برای کفایت نمونه و ماتریس همبستگی</w:t>
      </w:r>
      <w:r w:rsidR="00102BB0">
        <w:rPr>
          <w:rFonts w:cs="B Nazanin" w:hint="cs"/>
          <w:sz w:val="28"/>
          <w:szCs w:val="28"/>
          <w:rtl/>
          <w:lang w:bidi="fa-IR"/>
        </w:rPr>
        <w:t>)</w:t>
      </w:r>
    </w:p>
    <w:p w14:paraId="039AAF9F" w14:textId="63B8198F" w:rsidR="00941356" w:rsidRPr="00941356" w:rsidRDefault="00941356" w:rsidP="009B342A">
      <w:pPr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>تحلیل عاملی اکتشافی</w:t>
      </w:r>
      <w:r w:rsidRPr="00941356">
        <w:rPr>
          <w:rFonts w:cs="B Nazanin"/>
          <w:sz w:val="28"/>
          <w:szCs w:val="28"/>
        </w:rPr>
        <w:t xml:space="preserve"> (</w:t>
      </w:r>
      <w:r w:rsidRPr="00941356">
        <w:rPr>
          <w:rFonts w:cs="B Nazanin"/>
          <w:b/>
          <w:bCs/>
          <w:sz w:val="28"/>
          <w:szCs w:val="28"/>
        </w:rPr>
        <w:t>EFA</w:t>
      </w:r>
      <w:r w:rsidR="009B342A" w:rsidRPr="009B342A">
        <w:t xml:space="preserve"> </w:t>
      </w:r>
      <w:r w:rsidR="00102BB0">
        <w:rPr>
          <w:rFonts w:hint="cs"/>
          <w:rtl/>
        </w:rPr>
        <w:t>ساختار اولیه</w:t>
      </w:r>
    </w:p>
    <w:p w14:paraId="60500B53" w14:textId="5AD229DF" w:rsidR="00941356" w:rsidRDefault="00941356" w:rsidP="00941356">
      <w:pPr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>تحلیل عاملی تأییدی</w:t>
      </w:r>
      <w:r w:rsidRPr="00941356">
        <w:rPr>
          <w:rFonts w:cs="B Nazanin"/>
          <w:sz w:val="28"/>
          <w:szCs w:val="28"/>
        </w:rPr>
        <w:t xml:space="preserve"> (CFA) – </w:t>
      </w:r>
      <w:r w:rsidRPr="00941356">
        <w:rPr>
          <w:rFonts w:cs="B Nazanin"/>
          <w:sz w:val="28"/>
          <w:szCs w:val="28"/>
          <w:rtl/>
        </w:rPr>
        <w:t>تأیید روایی سازه ابزار</w:t>
      </w:r>
      <w:r w:rsidR="00102BB0">
        <w:rPr>
          <w:rFonts w:cs="B Nazanin" w:hint="cs"/>
          <w:sz w:val="28"/>
          <w:szCs w:val="28"/>
          <w:rtl/>
        </w:rPr>
        <w:t xml:space="preserve"> </w:t>
      </w:r>
      <w:r w:rsidR="00102BB0" w:rsidRPr="00412B62">
        <w:rPr>
          <w:rFonts w:cs="B Nazanin"/>
          <w:sz w:val="28"/>
          <w:szCs w:val="28"/>
          <w:rtl/>
        </w:rPr>
        <w:t>و شاخص‌های برازش</w:t>
      </w:r>
    </w:p>
    <w:p w14:paraId="3A719519" w14:textId="263BF751" w:rsidR="00102BB0" w:rsidRPr="000F1383" w:rsidRDefault="00102BB0" w:rsidP="00102BB0">
      <w:pPr>
        <w:bidi/>
        <w:spacing w:line="240" w:lineRule="auto"/>
        <w:ind w:left="426"/>
        <w:jc w:val="both"/>
        <w:rPr>
          <w:rFonts w:cs="B Nazanin"/>
          <w:b/>
          <w:bCs/>
          <w:sz w:val="28"/>
          <w:szCs w:val="28"/>
          <w:lang w:bidi="fa-IR"/>
        </w:rPr>
      </w:pPr>
      <w:r w:rsidRPr="000F1383">
        <w:rPr>
          <w:rFonts w:cs="B Nazanin"/>
          <w:b/>
          <w:bCs/>
          <w:sz w:val="28"/>
          <w:szCs w:val="28"/>
          <w:lang w:bidi="fa-IR"/>
        </w:rPr>
        <w:t>CFI / TLI →</w:t>
      </w:r>
      <w:r w:rsidRPr="000F1383">
        <w:rPr>
          <w:rFonts w:cs="B Nazanin"/>
          <w:b/>
          <w:bCs/>
          <w:sz w:val="28"/>
          <w:szCs w:val="28"/>
          <w:rtl/>
        </w:rPr>
        <w:t>برازش مقایسه‌ای</w:t>
      </w:r>
    </w:p>
    <w:p w14:paraId="3271AB50" w14:textId="776EBC1D" w:rsidR="00102BB0" w:rsidRPr="000F1383" w:rsidRDefault="00102BB0" w:rsidP="00102BB0">
      <w:pPr>
        <w:bidi/>
        <w:spacing w:line="240" w:lineRule="auto"/>
        <w:ind w:left="426"/>
        <w:jc w:val="both"/>
        <w:rPr>
          <w:rFonts w:cs="B Nazanin"/>
          <w:b/>
          <w:bCs/>
          <w:sz w:val="28"/>
          <w:szCs w:val="28"/>
          <w:lang w:bidi="fa-IR"/>
        </w:rPr>
      </w:pPr>
      <w:r w:rsidRPr="000F1383">
        <w:rPr>
          <w:rFonts w:cs="B Nazanin"/>
          <w:b/>
          <w:bCs/>
          <w:sz w:val="28"/>
          <w:szCs w:val="28"/>
          <w:lang w:bidi="fa-IR"/>
        </w:rPr>
        <w:t>RMSEA →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F1383"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F1383">
        <w:rPr>
          <w:rFonts w:cs="B Nazanin"/>
          <w:b/>
          <w:bCs/>
          <w:sz w:val="28"/>
          <w:szCs w:val="28"/>
          <w:rtl/>
        </w:rPr>
        <w:t>خطای تقریب</w:t>
      </w:r>
    </w:p>
    <w:p w14:paraId="4DC5DDA0" w14:textId="4B979730" w:rsidR="00102BB0" w:rsidRPr="000F1383" w:rsidRDefault="00102BB0" w:rsidP="00102BB0">
      <w:pPr>
        <w:bidi/>
        <w:spacing w:line="240" w:lineRule="auto"/>
        <w:ind w:left="284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 </w:t>
      </w:r>
      <w:r w:rsidRPr="000F1383">
        <w:rPr>
          <w:rFonts w:cs="B Nazanin"/>
          <w:b/>
          <w:bCs/>
          <w:sz w:val="28"/>
          <w:szCs w:val="28"/>
          <w:lang w:bidi="fa-IR"/>
        </w:rPr>
        <w:t xml:space="preserve">χ²/df →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F1383">
        <w:rPr>
          <w:rFonts w:cs="B Nazanin"/>
          <w:b/>
          <w:bCs/>
          <w:sz w:val="28"/>
          <w:szCs w:val="28"/>
          <w:rtl/>
        </w:rPr>
        <w:t>تعادل پیچیدگی و برازش</w:t>
      </w:r>
    </w:p>
    <w:p w14:paraId="2BFA3FE2" w14:textId="77777777" w:rsidR="00102BB0" w:rsidRPr="00941356" w:rsidRDefault="00102BB0" w:rsidP="00102BB0">
      <w:pPr>
        <w:bidi/>
        <w:spacing w:line="240" w:lineRule="auto"/>
        <w:ind w:left="360"/>
        <w:jc w:val="both"/>
        <w:rPr>
          <w:rFonts w:cs="B Nazanin"/>
          <w:sz w:val="28"/>
          <w:szCs w:val="28"/>
        </w:rPr>
      </w:pPr>
    </w:p>
    <w:p w14:paraId="79CF6191" w14:textId="77777777" w:rsidR="00941356" w:rsidRPr="00941356" w:rsidRDefault="00941356" w:rsidP="00941356">
      <w:pPr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>مدل‌سازی معادلات ساختاری</w:t>
      </w:r>
      <w:r w:rsidRPr="00941356">
        <w:rPr>
          <w:rFonts w:cs="B Nazanin"/>
          <w:sz w:val="28"/>
          <w:szCs w:val="28"/>
        </w:rPr>
        <w:t xml:space="preserve"> (SEM) – </w:t>
      </w:r>
      <w:r w:rsidRPr="00941356">
        <w:rPr>
          <w:rFonts w:cs="B Nazanin"/>
          <w:sz w:val="28"/>
          <w:szCs w:val="28"/>
          <w:rtl/>
        </w:rPr>
        <w:t>آزمون روابط ساختاری مدل</w:t>
      </w:r>
    </w:p>
    <w:p w14:paraId="23DEDF87" w14:textId="77777777" w:rsidR="00941356" w:rsidRPr="00941356" w:rsidRDefault="00941356" w:rsidP="00941356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941356">
        <w:rPr>
          <w:rFonts w:cs="B Nazanin"/>
          <w:b/>
          <w:bCs/>
          <w:sz w:val="28"/>
          <w:szCs w:val="28"/>
          <w:rtl/>
        </w:rPr>
        <w:t>اعتبارسنجی تجربی</w:t>
      </w:r>
      <w:r w:rsidRPr="00941356">
        <w:rPr>
          <w:rFonts w:cs="B Nazanin"/>
          <w:b/>
          <w:bCs/>
          <w:sz w:val="28"/>
          <w:szCs w:val="28"/>
        </w:rPr>
        <w:t>:</w:t>
      </w:r>
    </w:p>
    <w:p w14:paraId="38320E97" w14:textId="77777777" w:rsidR="00941356" w:rsidRPr="00941356" w:rsidRDefault="00941356" w:rsidP="00941356">
      <w:pPr>
        <w:numPr>
          <w:ilvl w:val="0"/>
          <w:numId w:val="2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 xml:space="preserve">نمونه </w:t>
      </w:r>
      <w:r w:rsidRPr="00941356">
        <w:rPr>
          <w:rFonts w:cs="B Nazanin"/>
          <w:sz w:val="28"/>
          <w:szCs w:val="28"/>
          <w:rtl/>
          <w:lang w:bidi="fa-IR"/>
        </w:rPr>
        <w:t>۳۴۶</w:t>
      </w:r>
      <w:r w:rsidRPr="00941356">
        <w:rPr>
          <w:rFonts w:cs="B Nazanin"/>
          <w:sz w:val="28"/>
          <w:szCs w:val="28"/>
          <w:rtl/>
        </w:rPr>
        <w:t xml:space="preserve"> نفری از مدیران گروه</w:t>
      </w:r>
    </w:p>
    <w:p w14:paraId="73669ACF" w14:textId="77777777" w:rsidR="00941356" w:rsidRDefault="00941356" w:rsidP="00941356">
      <w:pPr>
        <w:numPr>
          <w:ilvl w:val="0"/>
          <w:numId w:val="2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941356">
        <w:rPr>
          <w:rFonts w:cs="B Nazanin"/>
          <w:sz w:val="28"/>
          <w:szCs w:val="28"/>
          <w:rtl/>
        </w:rPr>
        <w:t>بررسی روایی همگرا، واگرا و پایایی سازه‌ها</w:t>
      </w:r>
    </w:p>
    <w:p w14:paraId="790BB333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جامعه آماری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50E6A0DD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همه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مدیران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گروه‌ها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و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بخشی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از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اعضای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هیئت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علمی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دانشگاه‌های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دولتی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شهر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تهران</w:t>
      </w:r>
    </w:p>
    <w:p w14:paraId="3AB62982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نمونه و گردآوری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7963374A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 xml:space="preserve">پرسشنامه </w:t>
      </w:r>
      <w:r w:rsidRPr="00412B62">
        <w:rPr>
          <w:rFonts w:cs="B Nazanin"/>
          <w:sz w:val="28"/>
          <w:szCs w:val="28"/>
          <w:rtl/>
          <w:lang w:bidi="fa-IR"/>
        </w:rPr>
        <w:t>۸۲</w:t>
      </w:r>
      <w:r w:rsidRPr="00412B62">
        <w:rPr>
          <w:rFonts w:cs="B Nazanin"/>
          <w:sz w:val="28"/>
          <w:szCs w:val="28"/>
          <w:rtl/>
        </w:rPr>
        <w:t xml:space="preserve"> گویه‌ای</w:t>
      </w:r>
    </w:p>
    <w:p w14:paraId="6E4D14A1" w14:textId="033D83DB" w:rsidR="00856308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412B62">
        <w:rPr>
          <w:rFonts w:cs="B Nazanin"/>
          <w:sz w:val="28"/>
          <w:szCs w:val="28"/>
          <w:rtl/>
        </w:rPr>
        <w:t xml:space="preserve">توزیع در جامعه حدود </w:t>
      </w:r>
      <w:r w:rsidRPr="00412B62">
        <w:rPr>
          <w:rFonts w:cs="B Nazanin"/>
          <w:sz w:val="28"/>
          <w:szCs w:val="28"/>
          <w:rtl/>
          <w:lang w:bidi="fa-IR"/>
        </w:rPr>
        <w:t>۸۰۰</w:t>
      </w:r>
      <w:r w:rsidRPr="00412B62">
        <w:rPr>
          <w:rFonts w:cs="B Nazanin"/>
          <w:sz w:val="28"/>
          <w:szCs w:val="28"/>
          <w:rtl/>
        </w:rPr>
        <w:t xml:space="preserve"> نفری </w:t>
      </w:r>
      <w:r w:rsidRPr="00412B62">
        <w:rPr>
          <w:rFonts w:ascii="Times New Roman" w:hAnsi="Times New Roman" w:cs="Times New Roman" w:hint="cs"/>
          <w:sz w:val="28"/>
          <w:szCs w:val="28"/>
          <w:rtl/>
        </w:rPr>
        <w:t>→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/>
          <w:sz w:val="28"/>
          <w:szCs w:val="28"/>
          <w:rtl/>
          <w:lang w:bidi="fa-IR"/>
        </w:rPr>
        <w:t>۴۰۰</w:t>
      </w:r>
      <w:r w:rsidRPr="00412B62">
        <w:rPr>
          <w:rFonts w:cs="B Nazanin"/>
          <w:sz w:val="28"/>
          <w:szCs w:val="28"/>
          <w:rtl/>
        </w:rPr>
        <w:t xml:space="preserve"> برگشت </w:t>
      </w:r>
      <w:r w:rsidRPr="00412B62">
        <w:rPr>
          <w:rFonts w:ascii="Times New Roman" w:hAnsi="Times New Roman" w:cs="Times New Roman" w:hint="cs"/>
          <w:sz w:val="28"/>
          <w:szCs w:val="28"/>
          <w:rtl/>
        </w:rPr>
        <w:t>→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/>
          <w:sz w:val="28"/>
          <w:szCs w:val="28"/>
          <w:rtl/>
          <w:lang w:bidi="fa-IR"/>
        </w:rPr>
        <w:t>۳۴۶</w:t>
      </w:r>
      <w:r w:rsidRPr="00412B62">
        <w:rPr>
          <w:rFonts w:cs="B Nazanin"/>
          <w:sz w:val="28"/>
          <w:szCs w:val="28"/>
          <w:rtl/>
        </w:rPr>
        <w:t xml:space="preserve"> پرسشنامه</w:t>
      </w:r>
      <w:r w:rsidR="003E27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قابل</w:t>
      </w:r>
      <w:r w:rsidRPr="00412B62">
        <w:rPr>
          <w:rFonts w:cs="B Nazanin"/>
          <w:sz w:val="28"/>
          <w:szCs w:val="28"/>
          <w:rtl/>
        </w:rPr>
        <w:t xml:space="preserve"> </w:t>
      </w:r>
      <w:r w:rsidRPr="00412B62">
        <w:rPr>
          <w:rFonts w:cs="B Nazanin" w:hint="cs"/>
          <w:sz w:val="28"/>
          <w:szCs w:val="28"/>
          <w:rtl/>
        </w:rPr>
        <w:t>تحلیل</w:t>
      </w:r>
    </w:p>
    <w:p w14:paraId="6ECE31A4" w14:textId="77777777" w:rsidR="003E2751" w:rsidRPr="00412B62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1E1D6358" w14:textId="77777777" w:rsidR="00856308" w:rsidRPr="00412B62" w:rsidRDefault="00856308" w:rsidP="00856308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تحلیل داده‌ها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</w:p>
    <w:p w14:paraId="6878EE60" w14:textId="77777777" w:rsidR="00856308" w:rsidRPr="00412B62" w:rsidRDefault="00856308" w:rsidP="00102BB0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آمار توصیفی + بررسی نرمال بودن</w:t>
      </w:r>
    </w:p>
    <w:p w14:paraId="6036414C" w14:textId="77777777" w:rsidR="00856308" w:rsidRPr="00412B62" w:rsidRDefault="00856308" w:rsidP="00102BB0">
      <w:pPr>
        <w:bidi/>
        <w:spacing w:line="240" w:lineRule="auto"/>
        <w:ind w:left="146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تحلیل عاملی اکتشافی</w:t>
      </w:r>
      <w:r w:rsidRPr="00412B62">
        <w:rPr>
          <w:rFonts w:cs="B Nazanin"/>
          <w:sz w:val="28"/>
          <w:szCs w:val="28"/>
          <w:lang w:bidi="fa-IR"/>
        </w:rPr>
        <w:t xml:space="preserve"> (EFA) </w:t>
      </w:r>
      <w:r w:rsidRPr="00412B62">
        <w:rPr>
          <w:rFonts w:cs="B Nazanin"/>
          <w:sz w:val="28"/>
          <w:szCs w:val="28"/>
          <w:rtl/>
        </w:rPr>
        <w:t>برای ساختار اولیه</w:t>
      </w:r>
    </w:p>
    <w:p w14:paraId="1C73E5C4" w14:textId="4EC6E16E" w:rsidR="00856308" w:rsidRPr="00412B62" w:rsidRDefault="00856308" w:rsidP="00102BB0">
      <w:pPr>
        <w:bidi/>
        <w:spacing w:line="240" w:lineRule="auto"/>
        <w:ind w:left="146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تحلیل عاملی تأییدی</w:t>
      </w:r>
      <w:r w:rsidRPr="00412B62">
        <w:rPr>
          <w:rFonts w:cs="B Nazanin"/>
          <w:sz w:val="28"/>
          <w:szCs w:val="28"/>
          <w:lang w:bidi="fa-IR"/>
        </w:rPr>
        <w:t xml:space="preserve"> (CFA) </w:t>
      </w:r>
    </w:p>
    <w:p w14:paraId="254262ED" w14:textId="77777777" w:rsidR="00856308" w:rsidRPr="00412B62" w:rsidRDefault="00856308" w:rsidP="00102BB0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محاسبه پایایی (آلفای کرونباخ) برای ابعاد مختلف</w:t>
      </w:r>
    </w:p>
    <w:p w14:paraId="7ED9E5F3" w14:textId="77777777" w:rsidR="00856308" w:rsidRDefault="00856308" w:rsidP="0085630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2A64968" w14:textId="0C4E7AB2" w:rsidR="00412B62" w:rsidRDefault="00412B62" w:rsidP="00412B6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230E8B62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E03BC52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2A15BAD7" w14:textId="77777777" w:rsidR="003E2751" w:rsidRDefault="003E2751" w:rsidP="003E2751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DAB80D0" w14:textId="77777777" w:rsidR="00412B62" w:rsidRPr="00412B62" w:rsidRDefault="00412B62" w:rsidP="00412B62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5A13BFDD" w14:textId="6E5FE050" w:rsidR="009F06BB" w:rsidRPr="009F06BB" w:rsidRDefault="007F3689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اسلاید10: </w:t>
      </w:r>
      <w:r w:rsidR="009F06BB" w:rsidRPr="009F06BB">
        <w:rPr>
          <w:rFonts w:cs="B Nazanin"/>
          <w:b/>
          <w:bCs/>
          <w:sz w:val="28"/>
          <w:szCs w:val="28"/>
          <w:rtl/>
        </w:rPr>
        <w:t>روا</w:t>
      </w:r>
      <w:r w:rsidR="009F06BB" w:rsidRPr="009F06BB">
        <w:rPr>
          <w:rFonts w:cs="B Nazanin" w:hint="cs"/>
          <w:b/>
          <w:bCs/>
          <w:sz w:val="28"/>
          <w:szCs w:val="28"/>
          <w:rtl/>
        </w:rPr>
        <w:t>یی</w:t>
      </w:r>
      <w:r w:rsidR="009F06BB" w:rsidRPr="009F06BB">
        <w:rPr>
          <w:rFonts w:cs="B Nazanin"/>
          <w:b/>
          <w:bCs/>
          <w:sz w:val="28"/>
          <w:szCs w:val="28"/>
          <w:rtl/>
        </w:rPr>
        <w:t xml:space="preserve"> و پا</w:t>
      </w:r>
      <w:r w:rsidR="009F06BB" w:rsidRPr="009F06BB">
        <w:rPr>
          <w:rFonts w:cs="B Nazanin" w:hint="cs"/>
          <w:b/>
          <w:bCs/>
          <w:sz w:val="28"/>
          <w:szCs w:val="28"/>
          <w:rtl/>
        </w:rPr>
        <w:t>ی</w:t>
      </w:r>
      <w:r w:rsidR="009F06BB" w:rsidRPr="009F06BB">
        <w:rPr>
          <w:rFonts w:cs="B Nazanin" w:hint="eastAsia"/>
          <w:b/>
          <w:bCs/>
          <w:sz w:val="28"/>
          <w:szCs w:val="28"/>
          <w:rtl/>
        </w:rPr>
        <w:t>ا</w:t>
      </w:r>
      <w:r w:rsidR="009F06BB" w:rsidRPr="009F06BB">
        <w:rPr>
          <w:rFonts w:cs="B Nazanin" w:hint="cs"/>
          <w:b/>
          <w:bCs/>
          <w:sz w:val="28"/>
          <w:szCs w:val="28"/>
          <w:rtl/>
        </w:rPr>
        <w:t>یی</w:t>
      </w:r>
      <w:r w:rsidR="009F06BB" w:rsidRPr="009F06BB">
        <w:rPr>
          <w:rFonts w:cs="B Nazanin"/>
          <w:b/>
          <w:bCs/>
          <w:sz w:val="28"/>
          <w:szCs w:val="28"/>
          <w:rtl/>
        </w:rPr>
        <w:t xml:space="preserve"> </w:t>
      </w:r>
    </w:p>
    <w:p w14:paraId="209398B3" w14:textId="52F58E2B" w:rsidR="009F06BB" w:rsidRPr="009F06BB" w:rsidRDefault="009F06BB" w:rsidP="00D91ED7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F06BB">
        <w:rPr>
          <w:rFonts w:cs="B Nazanin" w:hint="eastAsia"/>
          <w:b/>
          <w:bCs/>
          <w:sz w:val="28"/>
          <w:szCs w:val="28"/>
          <w:rtl/>
        </w:rPr>
        <w:t>عنوان</w:t>
      </w:r>
      <w:r w:rsidRPr="009F06BB">
        <w:rPr>
          <w:rFonts w:cs="B Nazanin"/>
          <w:b/>
          <w:bCs/>
          <w:sz w:val="28"/>
          <w:szCs w:val="28"/>
        </w:rPr>
        <w:tab/>
      </w:r>
      <w:r w:rsidRPr="009F06BB">
        <w:rPr>
          <w:rFonts w:cs="B Nazanin"/>
          <w:b/>
          <w:bCs/>
          <w:sz w:val="28"/>
          <w:szCs w:val="28"/>
          <w:rtl/>
        </w:rPr>
        <w:t>شاخص‌ها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/>
          <w:b/>
          <w:bCs/>
          <w:sz w:val="28"/>
          <w:szCs w:val="28"/>
          <w:rtl/>
        </w:rPr>
        <w:t xml:space="preserve"> روا</w:t>
      </w:r>
      <w:r w:rsidRPr="009F06BB">
        <w:rPr>
          <w:rFonts w:cs="B Nazanin" w:hint="cs"/>
          <w:b/>
          <w:bCs/>
          <w:sz w:val="28"/>
          <w:szCs w:val="28"/>
          <w:rtl/>
        </w:rPr>
        <w:t>یی</w:t>
      </w:r>
      <w:r w:rsidRPr="009F06BB">
        <w:rPr>
          <w:rFonts w:cs="B Nazanin"/>
          <w:b/>
          <w:bCs/>
          <w:sz w:val="28"/>
          <w:szCs w:val="28"/>
          <w:rtl/>
        </w:rPr>
        <w:t xml:space="preserve"> و پا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 w:hint="eastAsia"/>
          <w:b/>
          <w:bCs/>
          <w:sz w:val="28"/>
          <w:szCs w:val="28"/>
          <w:rtl/>
        </w:rPr>
        <w:t>ا</w:t>
      </w:r>
      <w:r w:rsidRPr="009F06BB">
        <w:rPr>
          <w:rFonts w:cs="B Nazanin" w:hint="cs"/>
          <w:b/>
          <w:bCs/>
          <w:sz w:val="28"/>
          <w:szCs w:val="28"/>
          <w:rtl/>
        </w:rPr>
        <w:t>یی</w:t>
      </w:r>
      <w:r w:rsidRPr="009F06BB">
        <w:rPr>
          <w:rFonts w:cs="B Nazanin"/>
          <w:b/>
          <w:bCs/>
          <w:sz w:val="28"/>
          <w:szCs w:val="28"/>
        </w:rPr>
        <w:t xml:space="preserve"> (Rigor &amp; Trustworthiness)</w:t>
      </w:r>
      <w:r w:rsidRPr="009F06BB">
        <w:rPr>
          <w:rFonts w:cs="B Nazanin"/>
          <w:b/>
          <w:bCs/>
          <w:sz w:val="28"/>
          <w:szCs w:val="28"/>
        </w:rPr>
        <w:tab/>
      </w:r>
    </w:p>
    <w:p w14:paraId="4A350421" w14:textId="4BA26532" w:rsidR="009F06BB" w:rsidRP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F06BB">
        <w:rPr>
          <w:rFonts w:cs="B Nazanin" w:hint="eastAsia"/>
          <w:b/>
          <w:bCs/>
          <w:sz w:val="28"/>
          <w:szCs w:val="28"/>
          <w:rtl/>
        </w:rPr>
        <w:t>فاز</w:t>
      </w:r>
      <w:r w:rsidRPr="009F06BB">
        <w:rPr>
          <w:rFonts w:cs="B Nazanin"/>
          <w:b/>
          <w:bCs/>
          <w:sz w:val="28"/>
          <w:szCs w:val="28"/>
          <w:rtl/>
        </w:rPr>
        <w:t xml:space="preserve"> ک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 w:hint="eastAsia"/>
          <w:b/>
          <w:bCs/>
          <w:sz w:val="28"/>
          <w:szCs w:val="28"/>
          <w:rtl/>
        </w:rPr>
        <w:t>ف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/>
          <w:b/>
          <w:bCs/>
          <w:sz w:val="28"/>
          <w:szCs w:val="28"/>
        </w:rPr>
        <w:tab/>
      </w:r>
    </w:p>
    <w:p w14:paraId="7862194C" w14:textId="30110AA7" w:rsidR="009F06BB" w:rsidRP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F06BB">
        <w:rPr>
          <w:rFonts w:cs="B Nazanin" w:hint="eastAsia"/>
          <w:b/>
          <w:bCs/>
          <w:sz w:val="28"/>
          <w:szCs w:val="28"/>
          <w:rtl/>
        </w:rPr>
        <w:t>اعتبار</w:t>
      </w:r>
      <w:r w:rsidRPr="009F06BB">
        <w:rPr>
          <w:rFonts w:cs="B Nazanin"/>
          <w:b/>
          <w:bCs/>
          <w:sz w:val="28"/>
          <w:szCs w:val="28"/>
          <w:rtl/>
        </w:rPr>
        <w:t xml:space="preserve"> ک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 w:hint="eastAsia"/>
          <w:b/>
          <w:bCs/>
          <w:sz w:val="28"/>
          <w:szCs w:val="28"/>
          <w:rtl/>
        </w:rPr>
        <w:t>ف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/>
          <w:b/>
          <w:bCs/>
          <w:sz w:val="28"/>
          <w:szCs w:val="28"/>
        </w:rPr>
        <w:t xml:space="preserve"> (Rigor):</w:t>
      </w:r>
    </w:p>
    <w:p w14:paraId="284BEB4C" w14:textId="18D27A31" w:rsidR="009F06BB" w:rsidRPr="009F06BB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9F06BB">
        <w:rPr>
          <w:rFonts w:cs="B Nazanin" w:hint="eastAsia"/>
          <w:sz w:val="28"/>
          <w:szCs w:val="28"/>
        </w:rPr>
        <w:t>•</w:t>
      </w:r>
      <w:r w:rsidRPr="009F06BB">
        <w:rPr>
          <w:rFonts w:cs="B Nazanin"/>
          <w:sz w:val="28"/>
          <w:szCs w:val="28"/>
        </w:rPr>
        <w:t xml:space="preserve"> </w:t>
      </w:r>
      <w:r w:rsidRPr="009F06BB">
        <w:rPr>
          <w:rFonts w:cs="B Nazanin"/>
          <w:sz w:val="28"/>
          <w:szCs w:val="28"/>
          <w:rtl/>
        </w:rPr>
        <w:t>مقا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 w:hint="eastAsia"/>
          <w:sz w:val="28"/>
          <w:szCs w:val="28"/>
          <w:rtl/>
        </w:rPr>
        <w:t>سه</w:t>
      </w:r>
      <w:r w:rsidRPr="009F06BB">
        <w:rPr>
          <w:rFonts w:cs="B Nazanin"/>
          <w:sz w:val="28"/>
          <w:szCs w:val="28"/>
          <w:rtl/>
        </w:rPr>
        <w:t xml:space="preserve"> مداوم (پا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 w:hint="eastAsia"/>
          <w:sz w:val="28"/>
          <w:szCs w:val="28"/>
          <w:rtl/>
        </w:rPr>
        <w:t>ا</w:t>
      </w:r>
      <w:r w:rsidRPr="009F06BB">
        <w:rPr>
          <w:rFonts w:cs="B Nazanin" w:hint="cs"/>
          <w:sz w:val="28"/>
          <w:szCs w:val="28"/>
          <w:rtl/>
        </w:rPr>
        <w:t>یی</w:t>
      </w:r>
      <w:r w:rsidRPr="009F06BB">
        <w:rPr>
          <w:rFonts w:cs="B Nazanin"/>
          <w:sz w:val="28"/>
          <w:szCs w:val="28"/>
          <w:rtl/>
        </w:rPr>
        <w:t>)</w:t>
      </w:r>
    </w:p>
    <w:p w14:paraId="0DD03F16" w14:textId="5DA67541" w:rsidR="009F06BB" w:rsidRPr="009F06BB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9F06BB">
        <w:rPr>
          <w:rFonts w:cs="B Nazanin" w:hint="eastAsia"/>
          <w:sz w:val="28"/>
          <w:szCs w:val="28"/>
        </w:rPr>
        <w:t>•</w:t>
      </w:r>
      <w:r w:rsidRPr="009F06BB">
        <w:rPr>
          <w:rFonts w:cs="B Nazanin"/>
          <w:sz w:val="28"/>
          <w:szCs w:val="28"/>
        </w:rPr>
        <w:t xml:space="preserve"> </w:t>
      </w:r>
      <w:r w:rsidRPr="009F06BB">
        <w:rPr>
          <w:rFonts w:cs="B Nazanin"/>
          <w:sz w:val="28"/>
          <w:szCs w:val="28"/>
          <w:rtl/>
        </w:rPr>
        <w:t>بازب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 w:hint="eastAsia"/>
          <w:sz w:val="28"/>
          <w:szCs w:val="28"/>
          <w:rtl/>
        </w:rPr>
        <w:t>ن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/>
          <w:sz w:val="28"/>
          <w:szCs w:val="28"/>
          <w:rtl/>
        </w:rPr>
        <w:t xml:space="preserve"> مشارکت‌کنندگان (روا</w:t>
      </w:r>
      <w:r w:rsidRPr="009F06BB">
        <w:rPr>
          <w:rFonts w:cs="B Nazanin" w:hint="cs"/>
          <w:sz w:val="28"/>
          <w:szCs w:val="28"/>
          <w:rtl/>
        </w:rPr>
        <w:t>یی</w:t>
      </w:r>
      <w:r w:rsidRPr="009F06BB">
        <w:rPr>
          <w:rFonts w:cs="B Nazanin"/>
          <w:sz w:val="28"/>
          <w:szCs w:val="28"/>
          <w:rtl/>
        </w:rPr>
        <w:t>)</w:t>
      </w:r>
    </w:p>
    <w:p w14:paraId="421B3CBE" w14:textId="77777777" w:rsidR="009F06BB" w:rsidRPr="009F06BB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9F06BB">
        <w:rPr>
          <w:rFonts w:cs="B Nazanin" w:hint="eastAsia"/>
          <w:sz w:val="28"/>
          <w:szCs w:val="28"/>
        </w:rPr>
        <w:t>•</w:t>
      </w:r>
      <w:r w:rsidRPr="009F06BB">
        <w:rPr>
          <w:rFonts w:cs="B Nazanin"/>
          <w:sz w:val="28"/>
          <w:szCs w:val="28"/>
        </w:rPr>
        <w:t xml:space="preserve"> </w:t>
      </w:r>
      <w:r w:rsidRPr="009F06BB">
        <w:rPr>
          <w:rFonts w:cs="B Nazanin"/>
          <w:sz w:val="28"/>
          <w:szCs w:val="28"/>
          <w:rtl/>
        </w:rPr>
        <w:t>بازب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 w:hint="eastAsia"/>
          <w:sz w:val="28"/>
          <w:szCs w:val="28"/>
          <w:rtl/>
        </w:rPr>
        <w:t>ن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/>
          <w:sz w:val="28"/>
          <w:szCs w:val="28"/>
          <w:rtl/>
        </w:rPr>
        <w:t xml:space="preserve"> همکاران (قابل</w:t>
      </w:r>
      <w:r w:rsidRPr="009F06BB">
        <w:rPr>
          <w:rFonts w:cs="B Nazanin" w:hint="cs"/>
          <w:sz w:val="28"/>
          <w:szCs w:val="28"/>
          <w:rtl/>
        </w:rPr>
        <w:t>ی</w:t>
      </w:r>
      <w:r w:rsidRPr="009F06BB">
        <w:rPr>
          <w:rFonts w:cs="B Nazanin" w:hint="eastAsia"/>
          <w:sz w:val="28"/>
          <w:szCs w:val="28"/>
          <w:rtl/>
        </w:rPr>
        <w:t>ت</w:t>
      </w:r>
      <w:r w:rsidRPr="009F06BB">
        <w:rPr>
          <w:rFonts w:cs="B Nazanin"/>
          <w:sz w:val="28"/>
          <w:szCs w:val="28"/>
          <w:rtl/>
        </w:rPr>
        <w:t xml:space="preserve"> تأ</w:t>
      </w:r>
      <w:r w:rsidRPr="009F06BB">
        <w:rPr>
          <w:rFonts w:cs="B Nazanin" w:hint="cs"/>
          <w:sz w:val="28"/>
          <w:szCs w:val="28"/>
          <w:rtl/>
        </w:rPr>
        <w:t>یی</w:t>
      </w:r>
      <w:r w:rsidRPr="009F06BB">
        <w:rPr>
          <w:rFonts w:cs="B Nazanin" w:hint="eastAsia"/>
          <w:sz w:val="28"/>
          <w:szCs w:val="28"/>
          <w:rtl/>
        </w:rPr>
        <w:t>د</w:t>
      </w:r>
      <w:r w:rsidRPr="009F06BB">
        <w:rPr>
          <w:rFonts w:cs="B Nazanin"/>
          <w:sz w:val="28"/>
          <w:szCs w:val="28"/>
          <w:rtl/>
        </w:rPr>
        <w:t>)</w:t>
      </w:r>
    </w:p>
    <w:p w14:paraId="203331B3" w14:textId="21B1C3A2" w:rsidR="009F06BB" w:rsidRP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F06BB">
        <w:rPr>
          <w:rFonts w:cs="B Nazanin" w:hint="eastAsia"/>
          <w:b/>
          <w:bCs/>
          <w:sz w:val="28"/>
          <w:szCs w:val="28"/>
          <w:rtl/>
        </w:rPr>
        <w:t>فاز</w:t>
      </w:r>
      <w:r w:rsidRPr="009F06BB">
        <w:rPr>
          <w:rFonts w:cs="B Nazanin"/>
          <w:b/>
          <w:bCs/>
          <w:sz w:val="28"/>
          <w:szCs w:val="28"/>
          <w:rtl/>
        </w:rPr>
        <w:t xml:space="preserve"> کم</w:t>
      </w:r>
      <w:r w:rsidRPr="009F06BB">
        <w:rPr>
          <w:rFonts w:cs="B Nazanin" w:hint="cs"/>
          <w:b/>
          <w:bCs/>
          <w:sz w:val="28"/>
          <w:szCs w:val="28"/>
          <w:rtl/>
        </w:rPr>
        <w:t>ی</w:t>
      </w:r>
      <w:r w:rsidRPr="009F06BB">
        <w:rPr>
          <w:rFonts w:cs="B Nazanin"/>
          <w:b/>
          <w:bCs/>
          <w:sz w:val="28"/>
          <w:szCs w:val="28"/>
        </w:rPr>
        <w:tab/>
      </w:r>
    </w:p>
    <w:p w14:paraId="789BCF15" w14:textId="3BAAE6E8" w:rsidR="009F06BB" w:rsidRPr="00B24D84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24D84">
        <w:rPr>
          <w:rFonts w:cs="B Nazanin" w:hint="eastAsia"/>
          <w:sz w:val="28"/>
          <w:szCs w:val="28"/>
          <w:rtl/>
        </w:rPr>
        <w:t>اعتبار</w:t>
      </w:r>
      <w:r w:rsidRPr="00B24D84">
        <w:rPr>
          <w:rFonts w:cs="B Nazanin"/>
          <w:sz w:val="28"/>
          <w:szCs w:val="28"/>
          <w:rtl/>
        </w:rPr>
        <w:t xml:space="preserve"> کم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/>
          <w:sz w:val="28"/>
          <w:szCs w:val="28"/>
        </w:rPr>
        <w:t xml:space="preserve"> (Statistical Validity):</w:t>
      </w:r>
    </w:p>
    <w:p w14:paraId="0248E2C4" w14:textId="26692FF2" w:rsidR="009F06BB" w:rsidRPr="00B24D84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24D84">
        <w:rPr>
          <w:rFonts w:cs="B Nazanin" w:hint="eastAsia"/>
          <w:sz w:val="28"/>
          <w:szCs w:val="28"/>
        </w:rPr>
        <w:t>•</w:t>
      </w:r>
      <w:r w:rsidRPr="00B24D84">
        <w:rPr>
          <w:rFonts w:cs="B Nazanin"/>
          <w:sz w:val="28"/>
          <w:szCs w:val="28"/>
        </w:rPr>
        <w:t xml:space="preserve"> </w:t>
      </w:r>
      <w:r w:rsidRPr="00B24D84">
        <w:rPr>
          <w:rFonts w:cs="B Nazanin"/>
          <w:sz w:val="28"/>
          <w:szCs w:val="28"/>
          <w:rtl/>
        </w:rPr>
        <w:t>روا</w:t>
      </w:r>
      <w:r w:rsidRPr="00B24D84">
        <w:rPr>
          <w:rFonts w:cs="B Nazanin" w:hint="cs"/>
          <w:sz w:val="28"/>
          <w:szCs w:val="28"/>
          <w:rtl/>
        </w:rPr>
        <w:t>یی</w:t>
      </w:r>
      <w:r w:rsidRPr="00B24D84">
        <w:rPr>
          <w:rFonts w:cs="B Nazanin"/>
          <w:sz w:val="28"/>
          <w:szCs w:val="28"/>
          <w:rtl/>
        </w:rPr>
        <w:t xml:space="preserve"> سازه</w:t>
      </w:r>
      <w:r w:rsidRPr="00B24D84">
        <w:rPr>
          <w:rFonts w:cs="B Nazanin"/>
          <w:sz w:val="28"/>
          <w:szCs w:val="28"/>
        </w:rPr>
        <w:t xml:space="preserve">: (AVE &gt; 0.5) </w:t>
      </w:r>
      <w:r w:rsidRPr="00B24D84">
        <w:rPr>
          <w:rFonts w:cs="B Nazanin"/>
          <w:sz w:val="28"/>
          <w:szCs w:val="28"/>
          <w:rtl/>
        </w:rPr>
        <w:t>و</w:t>
      </w:r>
      <w:r w:rsidRPr="00B24D84">
        <w:rPr>
          <w:rFonts w:cs="B Nazanin"/>
          <w:sz w:val="28"/>
          <w:szCs w:val="28"/>
        </w:rPr>
        <w:t xml:space="preserve"> (Maximum Shared Variance)</w:t>
      </w:r>
    </w:p>
    <w:p w14:paraId="41302975" w14:textId="77777777" w:rsidR="009F06BB" w:rsidRPr="00B24D84" w:rsidRDefault="009F06BB" w:rsidP="009F06B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24D84">
        <w:rPr>
          <w:rFonts w:cs="B Nazanin" w:hint="eastAsia"/>
          <w:sz w:val="28"/>
          <w:szCs w:val="28"/>
        </w:rPr>
        <w:t>•</w:t>
      </w:r>
      <w:r w:rsidRPr="00B24D84">
        <w:rPr>
          <w:rFonts w:cs="B Nazanin"/>
          <w:sz w:val="28"/>
          <w:szCs w:val="28"/>
        </w:rPr>
        <w:t xml:space="preserve"> </w:t>
      </w:r>
      <w:r w:rsidRPr="00B24D84">
        <w:rPr>
          <w:rFonts w:cs="B Nazanin"/>
          <w:sz w:val="28"/>
          <w:szCs w:val="28"/>
          <w:rtl/>
        </w:rPr>
        <w:t>پا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 w:hint="eastAsia"/>
          <w:sz w:val="28"/>
          <w:szCs w:val="28"/>
          <w:rtl/>
        </w:rPr>
        <w:t>ا</w:t>
      </w:r>
      <w:r w:rsidRPr="00B24D84">
        <w:rPr>
          <w:rFonts w:cs="B Nazanin" w:hint="cs"/>
          <w:sz w:val="28"/>
          <w:szCs w:val="28"/>
          <w:rtl/>
        </w:rPr>
        <w:t>یی</w:t>
      </w:r>
      <w:r w:rsidRPr="00B24D84">
        <w:rPr>
          <w:rFonts w:cs="B Nazanin"/>
          <w:sz w:val="28"/>
          <w:szCs w:val="28"/>
          <w:rtl/>
        </w:rPr>
        <w:t>: آلفا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/>
          <w:sz w:val="28"/>
          <w:szCs w:val="28"/>
          <w:rtl/>
        </w:rPr>
        <w:t xml:space="preserve"> کرونباخ (&gt; 0.7) و پا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 w:hint="eastAsia"/>
          <w:sz w:val="28"/>
          <w:szCs w:val="28"/>
          <w:rtl/>
        </w:rPr>
        <w:t>ا</w:t>
      </w:r>
      <w:r w:rsidRPr="00B24D84">
        <w:rPr>
          <w:rFonts w:cs="B Nazanin" w:hint="cs"/>
          <w:sz w:val="28"/>
          <w:szCs w:val="28"/>
          <w:rtl/>
        </w:rPr>
        <w:t>یی</w:t>
      </w:r>
      <w:r w:rsidRPr="00B24D84">
        <w:rPr>
          <w:rFonts w:cs="B Nazanin"/>
          <w:sz w:val="28"/>
          <w:szCs w:val="28"/>
          <w:rtl/>
        </w:rPr>
        <w:t xml:space="preserve"> ترک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 w:hint="eastAsia"/>
          <w:sz w:val="28"/>
          <w:szCs w:val="28"/>
          <w:rtl/>
        </w:rPr>
        <w:t>ب</w:t>
      </w:r>
      <w:r w:rsidRPr="00B24D84">
        <w:rPr>
          <w:rFonts w:cs="B Nazanin" w:hint="cs"/>
          <w:sz w:val="28"/>
          <w:szCs w:val="28"/>
          <w:rtl/>
        </w:rPr>
        <w:t>ی</w:t>
      </w:r>
      <w:r w:rsidRPr="00B24D84">
        <w:rPr>
          <w:rFonts w:cs="B Nazanin"/>
          <w:sz w:val="28"/>
          <w:szCs w:val="28"/>
        </w:rPr>
        <w:t xml:space="preserve"> (CR &gt; 0.7)</w:t>
      </w:r>
    </w:p>
    <w:p w14:paraId="48B86286" w14:textId="77777777" w:rsid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5E38D49C" w14:textId="27681F44" w:rsidR="00B24D84" w:rsidRDefault="00B24D84" w:rsidP="00B24D84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7500B1C2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26C0CE7B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E950FA9" w14:textId="77777777" w:rsidR="003E2751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ECCFCDD" w14:textId="77777777" w:rsidR="003E2751" w:rsidRPr="009F06BB" w:rsidRDefault="003E2751" w:rsidP="003E2751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52ECF27" w14:textId="45413B84" w:rsid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8C9B3B3" w14:textId="77777777" w:rsidR="00B24D84" w:rsidRDefault="00B24D84" w:rsidP="00B24D84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7370DBE" w14:textId="77777777" w:rsidR="00B24D84" w:rsidRDefault="00B24D84" w:rsidP="00B24D84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45B2739C" w14:textId="77777777" w:rsid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1341E276" w14:textId="77777777" w:rsidR="009F06BB" w:rsidRDefault="009F06BB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28C243E6" w14:textId="7D372CA3" w:rsidR="00412B62" w:rsidRPr="00412B62" w:rsidRDefault="00412B62" w:rsidP="009F06B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 xml:space="preserve">اسلاید 11 </w:t>
      </w:r>
      <w:r w:rsidRPr="00412B62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جمع‌بندی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فصل</w:t>
      </w:r>
      <w:r w:rsidRPr="00412B62">
        <w:rPr>
          <w:rFonts w:cs="B Nazanin"/>
          <w:b/>
          <w:bCs/>
          <w:sz w:val="28"/>
          <w:szCs w:val="28"/>
          <w:rtl/>
        </w:rPr>
        <w:t xml:space="preserve"> </w:t>
      </w:r>
      <w:r w:rsidRPr="00412B62">
        <w:rPr>
          <w:rFonts w:cs="B Nazanin" w:hint="cs"/>
          <w:b/>
          <w:bCs/>
          <w:sz w:val="28"/>
          <w:szCs w:val="28"/>
          <w:rtl/>
        </w:rPr>
        <w:t>سوم</w:t>
      </w:r>
    </w:p>
    <w:p w14:paraId="3FB397C3" w14:textId="77777777" w:rsidR="00412B62" w:rsidRPr="00412B62" w:rsidRDefault="00412B62" w:rsidP="00412B62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عنوان</w:t>
      </w:r>
      <w:r w:rsidRPr="00412B62">
        <w:rPr>
          <w:rFonts w:cs="B Nazanin"/>
          <w:b/>
          <w:bCs/>
          <w:sz w:val="28"/>
          <w:szCs w:val="28"/>
          <w:lang w:bidi="fa-IR"/>
        </w:rPr>
        <w:t>:</w:t>
      </w:r>
      <w:r w:rsidRPr="00412B62">
        <w:rPr>
          <w:rFonts w:cs="B Nazanin"/>
          <w:sz w:val="28"/>
          <w:szCs w:val="28"/>
          <w:lang w:bidi="fa-IR"/>
        </w:rPr>
        <w:t xml:space="preserve"> </w:t>
      </w:r>
      <w:r w:rsidRPr="00412B62">
        <w:rPr>
          <w:rFonts w:cs="B Nazanin"/>
          <w:sz w:val="28"/>
          <w:szCs w:val="28"/>
          <w:rtl/>
        </w:rPr>
        <w:t>جمع‌بندی روش‌شناسی پژوهش</w:t>
      </w:r>
    </w:p>
    <w:p w14:paraId="78818172" w14:textId="77777777" w:rsidR="00412B62" w:rsidRPr="00412B62" w:rsidRDefault="00412B62" w:rsidP="00412B62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پژوهش</w:t>
      </w:r>
      <w:r w:rsidRPr="00412B62">
        <w:rPr>
          <w:rFonts w:cs="B Nazanin"/>
          <w:sz w:val="28"/>
          <w:szCs w:val="28"/>
          <w:lang w:bidi="fa-IR"/>
        </w:rPr>
        <w:t xml:space="preserve">: </w:t>
      </w:r>
      <w:r w:rsidRPr="00412B62">
        <w:rPr>
          <w:rFonts w:cs="B Nazanin"/>
          <w:b/>
          <w:bCs/>
          <w:sz w:val="28"/>
          <w:szCs w:val="28"/>
          <w:rtl/>
        </w:rPr>
        <w:t>آمیخته اکتشافی</w:t>
      </w:r>
      <w:r w:rsidRPr="00412B62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12B62">
        <w:rPr>
          <w:rFonts w:cs="B Nazanin" w:hint="cs"/>
          <w:b/>
          <w:bCs/>
          <w:sz w:val="28"/>
          <w:szCs w:val="28"/>
          <w:rtl/>
        </w:rPr>
        <w:t>تأییدی</w:t>
      </w:r>
      <w:r w:rsidRPr="00412B62">
        <w:rPr>
          <w:rFonts w:cs="B Nazanin"/>
          <w:sz w:val="28"/>
          <w:szCs w:val="28"/>
          <w:rtl/>
        </w:rPr>
        <w:t xml:space="preserve"> با منطق پراگماتیستی</w:t>
      </w:r>
    </w:p>
    <w:p w14:paraId="1B4FE090" w14:textId="77777777" w:rsidR="00412B62" w:rsidRPr="00412B62" w:rsidRDefault="00412B62" w:rsidP="00412B62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سه فاز مکمل</w:t>
      </w:r>
      <w:r w:rsidRPr="00412B62">
        <w:rPr>
          <w:rFonts w:cs="B Nazanin"/>
          <w:sz w:val="28"/>
          <w:szCs w:val="28"/>
          <w:lang w:bidi="fa-IR"/>
        </w:rPr>
        <w:t>:</w:t>
      </w:r>
    </w:p>
    <w:p w14:paraId="6266A863" w14:textId="77777777" w:rsidR="00412B62" w:rsidRPr="00412B62" w:rsidRDefault="00412B62" w:rsidP="00412B62">
      <w:pPr>
        <w:numPr>
          <w:ilvl w:val="1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کشف مفاهیم (کیفی، داده‌بنیاد گلیزری)</w:t>
      </w:r>
    </w:p>
    <w:p w14:paraId="1756C106" w14:textId="06B4067C" w:rsidR="00412B62" w:rsidRPr="00412B62" w:rsidRDefault="00412B62" w:rsidP="00412B62">
      <w:pPr>
        <w:numPr>
          <w:ilvl w:val="1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پالایش و اجماع</w:t>
      </w:r>
      <w:r w:rsidRPr="00412B62">
        <w:rPr>
          <w:rFonts w:cs="B Nazanin"/>
          <w:sz w:val="28"/>
          <w:szCs w:val="28"/>
          <w:lang w:bidi="fa-IR"/>
        </w:rPr>
        <w:t xml:space="preserve"> </w:t>
      </w:r>
      <w:r w:rsidR="00CE574A">
        <w:rPr>
          <w:rFonts w:cs="B Nazanin" w:hint="cs"/>
          <w:sz w:val="28"/>
          <w:szCs w:val="28"/>
          <w:rtl/>
          <w:lang w:bidi="fa-IR"/>
        </w:rPr>
        <w:t>(</w:t>
      </w:r>
      <w:r w:rsidRPr="00412B62">
        <w:rPr>
          <w:rFonts w:cs="B Nazanin"/>
          <w:sz w:val="28"/>
          <w:szCs w:val="28"/>
          <w:lang w:bidi="fa-IR"/>
        </w:rPr>
        <w:t xml:space="preserve">Q </w:t>
      </w:r>
      <w:r w:rsidRPr="00412B62">
        <w:rPr>
          <w:rFonts w:cs="B Nazanin"/>
          <w:sz w:val="28"/>
          <w:szCs w:val="28"/>
          <w:rtl/>
        </w:rPr>
        <w:t>و دلفی</w:t>
      </w:r>
      <w:r w:rsidR="00CE574A">
        <w:rPr>
          <w:rFonts w:cs="B Nazanin" w:hint="cs"/>
          <w:sz w:val="28"/>
          <w:szCs w:val="28"/>
          <w:rtl/>
          <w:lang w:bidi="fa-IR"/>
        </w:rPr>
        <w:t>)</w:t>
      </w:r>
    </w:p>
    <w:p w14:paraId="7637BB99" w14:textId="77777777" w:rsidR="00412B62" w:rsidRPr="00412B62" w:rsidRDefault="00412B62" w:rsidP="00412B62">
      <w:pPr>
        <w:numPr>
          <w:ilvl w:val="1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آزمون تجربی (پیمایش، تحلیل عاملی)</w:t>
      </w:r>
    </w:p>
    <w:p w14:paraId="5324D42B" w14:textId="77777777" w:rsidR="00412B62" w:rsidRPr="00412B62" w:rsidRDefault="00412B62" w:rsidP="00412B62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خروجی</w:t>
      </w:r>
      <w:r w:rsidRPr="00412B62">
        <w:rPr>
          <w:rFonts w:cs="B Nazanin"/>
          <w:sz w:val="28"/>
          <w:szCs w:val="28"/>
          <w:lang w:bidi="fa-IR"/>
        </w:rPr>
        <w:t>:</w:t>
      </w:r>
    </w:p>
    <w:p w14:paraId="46EC4B90" w14:textId="77777777" w:rsidR="00412B62" w:rsidRPr="00412B62" w:rsidRDefault="00412B62" w:rsidP="00412B62">
      <w:pPr>
        <w:numPr>
          <w:ilvl w:val="1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b/>
          <w:bCs/>
          <w:sz w:val="28"/>
          <w:szCs w:val="28"/>
          <w:rtl/>
        </w:rPr>
        <w:t>مدل بومی آموزش و بهسازی مبتنی بر شایستگی مدیران گروه</w:t>
      </w:r>
    </w:p>
    <w:p w14:paraId="721BBA43" w14:textId="77777777" w:rsidR="00412B62" w:rsidRPr="00412B62" w:rsidRDefault="00412B62" w:rsidP="00412B62">
      <w:pPr>
        <w:numPr>
          <w:ilvl w:val="1"/>
          <w:numId w:val="10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12B62">
        <w:rPr>
          <w:rFonts w:cs="B Nazanin"/>
          <w:sz w:val="28"/>
          <w:szCs w:val="28"/>
          <w:rtl/>
        </w:rPr>
        <w:t>برخوردار از غنای نظری و اعتبار آماری</w:t>
      </w:r>
    </w:p>
    <w:p w14:paraId="31A0AE70" w14:textId="10D156F1" w:rsidR="00412B62" w:rsidRPr="00412B62" w:rsidRDefault="00412B62" w:rsidP="00412B62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1D3E9FA9" w14:textId="77777777" w:rsidR="006B7958" w:rsidRDefault="006B7958" w:rsidP="006B7958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3D8FDC8" w14:textId="77777777" w:rsidR="00DC1649" w:rsidRDefault="00DC1649" w:rsidP="00DC164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DC1649" w:rsidSect="0083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08A"/>
    <w:multiLevelType w:val="multilevel"/>
    <w:tmpl w:val="934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6D51"/>
    <w:multiLevelType w:val="multilevel"/>
    <w:tmpl w:val="097C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44392"/>
    <w:multiLevelType w:val="multilevel"/>
    <w:tmpl w:val="D554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A5699"/>
    <w:multiLevelType w:val="multilevel"/>
    <w:tmpl w:val="E0F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32475"/>
    <w:multiLevelType w:val="multilevel"/>
    <w:tmpl w:val="90B0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644C7"/>
    <w:multiLevelType w:val="multilevel"/>
    <w:tmpl w:val="89D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70216"/>
    <w:multiLevelType w:val="multilevel"/>
    <w:tmpl w:val="5FB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21258"/>
    <w:multiLevelType w:val="multilevel"/>
    <w:tmpl w:val="B98E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30ADB"/>
    <w:multiLevelType w:val="multilevel"/>
    <w:tmpl w:val="381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D1A16"/>
    <w:multiLevelType w:val="multilevel"/>
    <w:tmpl w:val="D86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057E6"/>
    <w:multiLevelType w:val="multilevel"/>
    <w:tmpl w:val="A44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77BBE"/>
    <w:multiLevelType w:val="multilevel"/>
    <w:tmpl w:val="E092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F1F9C"/>
    <w:multiLevelType w:val="multilevel"/>
    <w:tmpl w:val="90B01E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3111D"/>
    <w:multiLevelType w:val="multilevel"/>
    <w:tmpl w:val="564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D0C83"/>
    <w:multiLevelType w:val="multilevel"/>
    <w:tmpl w:val="758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3722D"/>
    <w:multiLevelType w:val="multilevel"/>
    <w:tmpl w:val="FCE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609B5"/>
    <w:multiLevelType w:val="multilevel"/>
    <w:tmpl w:val="10A4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7166F"/>
    <w:multiLevelType w:val="multilevel"/>
    <w:tmpl w:val="BCE0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E6CDE"/>
    <w:multiLevelType w:val="multilevel"/>
    <w:tmpl w:val="866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B0EBA"/>
    <w:multiLevelType w:val="multilevel"/>
    <w:tmpl w:val="2C4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A6290"/>
    <w:multiLevelType w:val="multilevel"/>
    <w:tmpl w:val="D51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62670"/>
    <w:multiLevelType w:val="multilevel"/>
    <w:tmpl w:val="AF8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28CC"/>
    <w:multiLevelType w:val="multilevel"/>
    <w:tmpl w:val="B75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61DFC"/>
    <w:multiLevelType w:val="multilevel"/>
    <w:tmpl w:val="1774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5687F"/>
    <w:multiLevelType w:val="multilevel"/>
    <w:tmpl w:val="27F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E4833"/>
    <w:multiLevelType w:val="multilevel"/>
    <w:tmpl w:val="0F08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A35AF"/>
    <w:multiLevelType w:val="multilevel"/>
    <w:tmpl w:val="6F7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67565">
    <w:abstractNumId w:val="23"/>
  </w:num>
  <w:num w:numId="2" w16cid:durableId="481233536">
    <w:abstractNumId w:val="17"/>
  </w:num>
  <w:num w:numId="3" w16cid:durableId="1157919283">
    <w:abstractNumId w:val="5"/>
  </w:num>
  <w:num w:numId="4" w16cid:durableId="1943027411">
    <w:abstractNumId w:val="1"/>
  </w:num>
  <w:num w:numId="5" w16cid:durableId="557940189">
    <w:abstractNumId w:val="3"/>
  </w:num>
  <w:num w:numId="6" w16cid:durableId="1433084677">
    <w:abstractNumId w:val="16"/>
  </w:num>
  <w:num w:numId="7" w16cid:durableId="507212709">
    <w:abstractNumId w:val="9"/>
  </w:num>
  <w:num w:numId="8" w16cid:durableId="1521510036">
    <w:abstractNumId w:val="13"/>
  </w:num>
  <w:num w:numId="9" w16cid:durableId="1587225370">
    <w:abstractNumId w:val="25"/>
  </w:num>
  <w:num w:numId="10" w16cid:durableId="932782927">
    <w:abstractNumId w:val="15"/>
  </w:num>
  <w:num w:numId="11" w16cid:durableId="391805857">
    <w:abstractNumId w:val="18"/>
  </w:num>
  <w:num w:numId="12" w16cid:durableId="1315332426">
    <w:abstractNumId w:val="21"/>
  </w:num>
  <w:num w:numId="13" w16cid:durableId="2021463999">
    <w:abstractNumId w:val="11"/>
  </w:num>
  <w:num w:numId="14" w16cid:durableId="408579992">
    <w:abstractNumId w:val="20"/>
  </w:num>
  <w:num w:numId="15" w16cid:durableId="376469160">
    <w:abstractNumId w:val="22"/>
  </w:num>
  <w:num w:numId="16" w16cid:durableId="293682663">
    <w:abstractNumId w:val="24"/>
  </w:num>
  <w:num w:numId="17" w16cid:durableId="2086100786">
    <w:abstractNumId w:val="0"/>
  </w:num>
  <w:num w:numId="18" w16cid:durableId="74057495">
    <w:abstractNumId w:val="19"/>
  </w:num>
  <w:num w:numId="19" w16cid:durableId="2132429809">
    <w:abstractNumId w:val="12"/>
  </w:num>
  <w:num w:numId="20" w16cid:durableId="1135559015">
    <w:abstractNumId w:val="8"/>
  </w:num>
  <w:num w:numId="21" w16cid:durableId="1611009728">
    <w:abstractNumId w:val="4"/>
  </w:num>
  <w:num w:numId="22" w16cid:durableId="680744418">
    <w:abstractNumId w:val="6"/>
  </w:num>
  <w:num w:numId="23" w16cid:durableId="689257130">
    <w:abstractNumId w:val="7"/>
  </w:num>
  <w:num w:numId="24" w16cid:durableId="1760953680">
    <w:abstractNumId w:val="10"/>
  </w:num>
  <w:num w:numId="25" w16cid:durableId="436753068">
    <w:abstractNumId w:val="26"/>
  </w:num>
  <w:num w:numId="26" w16cid:durableId="1902518817">
    <w:abstractNumId w:val="14"/>
  </w:num>
  <w:num w:numId="27" w16cid:durableId="65761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E"/>
    <w:rsid w:val="00013D0F"/>
    <w:rsid w:val="00053796"/>
    <w:rsid w:val="00053FD9"/>
    <w:rsid w:val="00086748"/>
    <w:rsid w:val="000C47B6"/>
    <w:rsid w:val="000F1383"/>
    <w:rsid w:val="000F71EE"/>
    <w:rsid w:val="00102BB0"/>
    <w:rsid w:val="00123AF7"/>
    <w:rsid w:val="00174BF2"/>
    <w:rsid w:val="0018601A"/>
    <w:rsid w:val="00187394"/>
    <w:rsid w:val="001D6FBB"/>
    <w:rsid w:val="001E46AE"/>
    <w:rsid w:val="002558D6"/>
    <w:rsid w:val="0027510B"/>
    <w:rsid w:val="002D0B70"/>
    <w:rsid w:val="00326752"/>
    <w:rsid w:val="003655C0"/>
    <w:rsid w:val="003866B4"/>
    <w:rsid w:val="00396AE3"/>
    <w:rsid w:val="003A5B7C"/>
    <w:rsid w:val="003E13BC"/>
    <w:rsid w:val="003E2751"/>
    <w:rsid w:val="003E4F72"/>
    <w:rsid w:val="00412B62"/>
    <w:rsid w:val="00423F8A"/>
    <w:rsid w:val="00433F62"/>
    <w:rsid w:val="00443166"/>
    <w:rsid w:val="00443CA6"/>
    <w:rsid w:val="004B0ED9"/>
    <w:rsid w:val="004D535A"/>
    <w:rsid w:val="005079D2"/>
    <w:rsid w:val="00535A1B"/>
    <w:rsid w:val="0058785C"/>
    <w:rsid w:val="005A7AFE"/>
    <w:rsid w:val="005B4854"/>
    <w:rsid w:val="005C134F"/>
    <w:rsid w:val="005E1729"/>
    <w:rsid w:val="005E5C69"/>
    <w:rsid w:val="005F739F"/>
    <w:rsid w:val="006250AC"/>
    <w:rsid w:val="00635D5E"/>
    <w:rsid w:val="006551C7"/>
    <w:rsid w:val="006B5387"/>
    <w:rsid w:val="006B7958"/>
    <w:rsid w:val="006D5507"/>
    <w:rsid w:val="006E112D"/>
    <w:rsid w:val="00734BFD"/>
    <w:rsid w:val="007369A8"/>
    <w:rsid w:val="007478DC"/>
    <w:rsid w:val="00754EBD"/>
    <w:rsid w:val="007F3689"/>
    <w:rsid w:val="0081638C"/>
    <w:rsid w:val="00824197"/>
    <w:rsid w:val="00833966"/>
    <w:rsid w:val="0083719C"/>
    <w:rsid w:val="00843DD3"/>
    <w:rsid w:val="00856308"/>
    <w:rsid w:val="00893CEB"/>
    <w:rsid w:val="00893D37"/>
    <w:rsid w:val="00893F9A"/>
    <w:rsid w:val="008D79CA"/>
    <w:rsid w:val="008E6FAF"/>
    <w:rsid w:val="009245B5"/>
    <w:rsid w:val="00941356"/>
    <w:rsid w:val="00955442"/>
    <w:rsid w:val="0097427F"/>
    <w:rsid w:val="009A3EF5"/>
    <w:rsid w:val="009B342A"/>
    <w:rsid w:val="009B4535"/>
    <w:rsid w:val="009E0D1D"/>
    <w:rsid w:val="009E746B"/>
    <w:rsid w:val="009F06BB"/>
    <w:rsid w:val="009F5C0C"/>
    <w:rsid w:val="00A24A36"/>
    <w:rsid w:val="00A61CE9"/>
    <w:rsid w:val="00A625D4"/>
    <w:rsid w:val="00A851EA"/>
    <w:rsid w:val="00A86762"/>
    <w:rsid w:val="00AE2B35"/>
    <w:rsid w:val="00B022D4"/>
    <w:rsid w:val="00B10B44"/>
    <w:rsid w:val="00B24D84"/>
    <w:rsid w:val="00B60B15"/>
    <w:rsid w:val="00B80E7D"/>
    <w:rsid w:val="00BC2961"/>
    <w:rsid w:val="00C11C9B"/>
    <w:rsid w:val="00C80C52"/>
    <w:rsid w:val="00CC2B15"/>
    <w:rsid w:val="00CD551E"/>
    <w:rsid w:val="00CE574A"/>
    <w:rsid w:val="00D0287D"/>
    <w:rsid w:val="00D144F2"/>
    <w:rsid w:val="00D419E3"/>
    <w:rsid w:val="00D43482"/>
    <w:rsid w:val="00D467BC"/>
    <w:rsid w:val="00D91ED7"/>
    <w:rsid w:val="00D954D3"/>
    <w:rsid w:val="00DC1649"/>
    <w:rsid w:val="00E05A8F"/>
    <w:rsid w:val="00E31686"/>
    <w:rsid w:val="00E70091"/>
    <w:rsid w:val="00EB5B1E"/>
    <w:rsid w:val="00ED6197"/>
    <w:rsid w:val="00F21185"/>
    <w:rsid w:val="00FA1873"/>
    <w:rsid w:val="00FB6185"/>
    <w:rsid w:val="00FD0A9F"/>
    <w:rsid w:val="00FD31AC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3B85FE"/>
  <w15:chartTrackingRefBased/>
  <w15:docId w15:val="{AB54695C-E370-4D54-8CDD-32053A6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7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34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2025-12-07T16:51:00Z</dcterms:created>
  <dcterms:modified xsi:type="dcterms:W3CDTF">2026-01-03T11:08:00Z</dcterms:modified>
</cp:coreProperties>
</file>