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5C" w:rsidRDefault="00B82B5C" w:rsidP="00A64784">
      <w:pPr>
        <w:jc w:val="right"/>
        <w:rPr>
          <w:rFonts w:cs="B Nazanin"/>
          <w:b/>
          <w:bCs/>
          <w:sz w:val="36"/>
          <w:szCs w:val="36"/>
          <w:rtl/>
          <w:lang w:bidi="fa-IR"/>
        </w:rPr>
      </w:pPr>
    </w:p>
    <w:p w:rsidR="00A64784" w:rsidRDefault="00A64784" w:rsidP="00A64784">
      <w:pPr>
        <w:bidi/>
        <w:ind w:left="-25"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عنوان پروژه سمینار : </w:t>
      </w:r>
    </w:p>
    <w:p w:rsidR="00A64784" w:rsidRPr="00A64784" w:rsidRDefault="00A64784" w:rsidP="00A64784">
      <w:pPr>
        <w:bidi/>
        <w:ind w:left="-25"/>
        <w:rPr>
          <w:rFonts w:ascii="IranNastaliq" w:hAnsi="IranNastaliq" w:cs="B Nazanin"/>
          <w:b/>
          <w:bCs/>
          <w:sz w:val="28"/>
          <w:szCs w:val="28"/>
          <w:rtl/>
        </w:rPr>
      </w:pPr>
      <w:r w:rsidRPr="00A64784">
        <w:rPr>
          <w:rFonts w:ascii="IranNastaliq" w:hAnsi="IranNastaliq" w:cs="B Nazanin"/>
          <w:b/>
          <w:bCs/>
          <w:sz w:val="28"/>
          <w:szCs w:val="28"/>
          <w:rtl/>
        </w:rPr>
        <w:t>ارز</w:t>
      </w:r>
      <w:r w:rsidRPr="00A64784">
        <w:rPr>
          <w:rFonts w:ascii="IranNastaliq" w:hAnsi="IranNastaliq" w:cs="B Nazanin" w:hint="cs"/>
          <w:b/>
          <w:bCs/>
          <w:sz w:val="28"/>
          <w:szCs w:val="28"/>
          <w:rtl/>
        </w:rPr>
        <w:t>ی</w:t>
      </w:r>
      <w:r w:rsidRPr="00A64784">
        <w:rPr>
          <w:rFonts w:ascii="IranNastaliq" w:hAnsi="IranNastaliq" w:cs="B Nazanin" w:hint="eastAsia"/>
          <w:b/>
          <w:bCs/>
          <w:sz w:val="28"/>
          <w:szCs w:val="28"/>
          <w:rtl/>
        </w:rPr>
        <w:t>اب</w:t>
      </w:r>
      <w:r w:rsidRPr="00A64784">
        <w:rPr>
          <w:rFonts w:ascii="IranNastaliq" w:hAnsi="IranNastaliq" w:cs="B Nazanin" w:hint="cs"/>
          <w:b/>
          <w:bCs/>
          <w:sz w:val="28"/>
          <w:szCs w:val="28"/>
          <w:rtl/>
        </w:rPr>
        <w:t>ی</w:t>
      </w:r>
      <w:r w:rsidRPr="00A64784">
        <w:rPr>
          <w:rFonts w:ascii="IranNastaliq" w:hAnsi="IranNastaliq" w:cs="B Nazanin"/>
          <w:b/>
          <w:bCs/>
          <w:sz w:val="28"/>
          <w:szCs w:val="28"/>
          <w:rtl/>
        </w:rPr>
        <w:t xml:space="preserve"> و مد</w:t>
      </w:r>
      <w:r w:rsidRPr="00A64784">
        <w:rPr>
          <w:rFonts w:ascii="IranNastaliq" w:hAnsi="IranNastaliq" w:cs="B Nazanin" w:hint="cs"/>
          <w:b/>
          <w:bCs/>
          <w:sz w:val="28"/>
          <w:szCs w:val="28"/>
          <w:rtl/>
        </w:rPr>
        <w:t>ی</w:t>
      </w:r>
      <w:r w:rsidRPr="00A64784">
        <w:rPr>
          <w:rFonts w:ascii="IranNastaliq" w:hAnsi="IranNastaliq" w:cs="B Nazanin" w:hint="eastAsia"/>
          <w:b/>
          <w:bCs/>
          <w:sz w:val="28"/>
          <w:szCs w:val="28"/>
          <w:rtl/>
        </w:rPr>
        <w:t>ر</w:t>
      </w:r>
      <w:r w:rsidRPr="00A64784">
        <w:rPr>
          <w:rFonts w:ascii="IranNastaliq" w:hAnsi="IranNastaliq" w:cs="B Nazanin" w:hint="cs"/>
          <w:b/>
          <w:bCs/>
          <w:sz w:val="28"/>
          <w:szCs w:val="28"/>
          <w:rtl/>
        </w:rPr>
        <w:t>ی</w:t>
      </w:r>
      <w:r w:rsidRPr="00A64784">
        <w:rPr>
          <w:rFonts w:ascii="IranNastaliq" w:hAnsi="IranNastaliq" w:cs="B Nazanin" w:hint="eastAsia"/>
          <w:b/>
          <w:bCs/>
          <w:sz w:val="28"/>
          <w:szCs w:val="28"/>
          <w:rtl/>
        </w:rPr>
        <w:t>ت</w:t>
      </w:r>
      <w:r w:rsidRPr="00A64784">
        <w:rPr>
          <w:rFonts w:ascii="IranNastaliq" w:hAnsi="IranNastaliq" w:cs="B Nazanin"/>
          <w:b/>
          <w:bCs/>
          <w:sz w:val="28"/>
          <w:szCs w:val="28"/>
          <w:rtl/>
        </w:rPr>
        <w:t xml:space="preserve"> تخر</w:t>
      </w:r>
      <w:r w:rsidRPr="00A64784">
        <w:rPr>
          <w:rFonts w:ascii="IranNastaliq" w:hAnsi="IranNastaliq" w:cs="B Nazanin" w:hint="cs"/>
          <w:b/>
          <w:bCs/>
          <w:sz w:val="28"/>
          <w:szCs w:val="28"/>
          <w:rtl/>
        </w:rPr>
        <w:t>ی</w:t>
      </w:r>
      <w:r w:rsidRPr="00A64784">
        <w:rPr>
          <w:rFonts w:ascii="IranNastaliq" w:hAnsi="IranNastaliq" w:cs="B Nazanin" w:hint="eastAsia"/>
          <w:b/>
          <w:bCs/>
          <w:sz w:val="28"/>
          <w:szCs w:val="28"/>
          <w:rtl/>
        </w:rPr>
        <w:t>ب</w:t>
      </w:r>
      <w:r w:rsidRPr="00A64784">
        <w:rPr>
          <w:rFonts w:ascii="IranNastaliq" w:hAnsi="IranNastaliq" w:cs="B Nazanin"/>
          <w:b/>
          <w:bCs/>
          <w:sz w:val="28"/>
          <w:szCs w:val="28"/>
          <w:rtl/>
        </w:rPr>
        <w:t xml:space="preserve"> ساختمانها در کلان شهر تهران و ارائه چارچوب راهکارها</w:t>
      </w:r>
      <w:r w:rsidRPr="00A64784">
        <w:rPr>
          <w:rFonts w:ascii="IranNastaliq" w:hAnsi="IranNastaliq" w:cs="B Nazanin" w:hint="cs"/>
          <w:b/>
          <w:bCs/>
          <w:sz w:val="28"/>
          <w:szCs w:val="28"/>
          <w:rtl/>
        </w:rPr>
        <w:t>ی</w:t>
      </w:r>
      <w:r w:rsidRPr="00A64784">
        <w:rPr>
          <w:rFonts w:ascii="IranNastaliq" w:hAnsi="IranNastaliq" w:cs="B Nazanin"/>
          <w:b/>
          <w:bCs/>
          <w:sz w:val="28"/>
          <w:szCs w:val="28"/>
          <w:rtl/>
        </w:rPr>
        <w:t xml:space="preserve"> پ</w:t>
      </w:r>
      <w:r w:rsidRPr="00A64784">
        <w:rPr>
          <w:rFonts w:ascii="IranNastaliq" w:hAnsi="IranNastaliq" w:cs="B Nazanin" w:hint="cs"/>
          <w:b/>
          <w:bCs/>
          <w:sz w:val="28"/>
          <w:szCs w:val="28"/>
          <w:rtl/>
        </w:rPr>
        <w:t>ی</w:t>
      </w:r>
      <w:r w:rsidRPr="00A64784">
        <w:rPr>
          <w:rFonts w:ascii="IranNastaliq" w:hAnsi="IranNastaliq" w:cs="B Nazanin" w:hint="eastAsia"/>
          <w:b/>
          <w:bCs/>
          <w:sz w:val="28"/>
          <w:szCs w:val="28"/>
          <w:rtl/>
        </w:rPr>
        <w:t>اده</w:t>
      </w:r>
      <w:r w:rsidRPr="00A64784">
        <w:rPr>
          <w:rFonts w:ascii="IranNastaliq" w:hAnsi="IranNastaliq" w:cs="B Nazanin"/>
          <w:b/>
          <w:bCs/>
          <w:sz w:val="28"/>
          <w:szCs w:val="28"/>
          <w:rtl/>
        </w:rPr>
        <w:t xml:space="preserve"> ساز</w:t>
      </w:r>
      <w:r w:rsidRPr="00A64784">
        <w:rPr>
          <w:rFonts w:ascii="IranNastaliq" w:hAnsi="IranNastaliq" w:cs="B Nazanin" w:hint="cs"/>
          <w:b/>
          <w:bCs/>
          <w:sz w:val="28"/>
          <w:szCs w:val="28"/>
          <w:rtl/>
        </w:rPr>
        <w:t>ی</w:t>
      </w:r>
    </w:p>
    <w:p w:rsidR="00A64784" w:rsidRPr="00A64784" w:rsidRDefault="00A64784" w:rsidP="00A6478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4"/>
          <w:szCs w:val="44"/>
        </w:rPr>
      </w:pPr>
    </w:p>
    <w:p w:rsidR="00A64784" w:rsidRPr="00A64784" w:rsidRDefault="00A64784" w:rsidP="00A64784">
      <w:pPr>
        <w:bidi/>
        <w:ind w:left="-25"/>
        <w:jc w:val="right"/>
        <w:rPr>
          <w:rFonts w:cs="B Zar"/>
          <w:b/>
          <w:bCs/>
          <w:sz w:val="28"/>
          <w:szCs w:val="28"/>
          <w:rtl/>
        </w:rPr>
      </w:pPr>
      <w:r w:rsidRPr="00A64784">
        <w:rPr>
          <w:rFonts w:cs="Times New Roman"/>
          <w:bCs/>
          <w:sz w:val="28"/>
          <w:szCs w:val="28"/>
        </w:rPr>
        <w:t>Evaluation and management of building demolition in Tehran metropolis and providing</w:t>
      </w:r>
      <w:r w:rsidRPr="00A64784">
        <w:rPr>
          <w:rFonts w:cs="Times New Roman" w:hint="cs"/>
          <w:bCs/>
          <w:sz w:val="28"/>
          <w:szCs w:val="28"/>
          <w:rtl/>
        </w:rPr>
        <w:t xml:space="preserve"> </w:t>
      </w:r>
      <w:r w:rsidRPr="00A64784">
        <w:rPr>
          <w:rFonts w:cs="Times New Roman"/>
          <w:bCs/>
          <w:sz w:val="28"/>
          <w:szCs w:val="28"/>
        </w:rPr>
        <w:t>framework of implementation solutions</w:t>
      </w:r>
    </w:p>
    <w:p w:rsidR="00A64784" w:rsidRDefault="00A64784" w:rsidP="00A64784">
      <w:pPr>
        <w:rPr>
          <w:rFonts w:cs="B Nazanin"/>
          <w:b/>
          <w:bCs/>
          <w:sz w:val="36"/>
          <w:szCs w:val="36"/>
          <w:rtl/>
          <w:lang w:bidi="fa-IR"/>
        </w:rPr>
      </w:pPr>
    </w:p>
    <w:tbl>
      <w:tblPr>
        <w:bidiVisual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2186"/>
        <w:gridCol w:w="3639"/>
        <w:gridCol w:w="2452"/>
      </w:tblGrid>
      <w:tr w:rsidR="00A64784" w:rsidRPr="000767B1" w:rsidTr="00FC3A50">
        <w:trPr>
          <w:tblHeader/>
        </w:trPr>
        <w:tc>
          <w:tcPr>
            <w:tcW w:w="57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64784" w:rsidRPr="0056187B" w:rsidRDefault="00A64784" w:rsidP="00A6478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rtl/>
              </w:rPr>
            </w:pPr>
            <w:r w:rsidRPr="0056187B">
              <w:rPr>
                <w:rFonts w:cs="B Zar" w:hint="cs"/>
                <w:b/>
                <w:bCs/>
                <w:sz w:val="24"/>
                <w:rtl/>
              </w:rPr>
              <w:t>مراحل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64784" w:rsidRPr="0056187B" w:rsidRDefault="00A64784" w:rsidP="00A6478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rtl/>
              </w:rPr>
            </w:pPr>
            <w:r w:rsidRPr="0056187B">
              <w:rPr>
                <w:rFonts w:cs="B Zar" w:hint="cs"/>
                <w:b/>
                <w:bCs/>
                <w:sz w:val="24"/>
                <w:rtl/>
              </w:rPr>
              <w:t>عنوان مرحله</w:t>
            </w:r>
          </w:p>
        </w:tc>
        <w:tc>
          <w:tcPr>
            <w:tcW w:w="1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64784" w:rsidRPr="0056187B" w:rsidRDefault="00A64784" w:rsidP="00A6478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rtl/>
              </w:rPr>
            </w:pPr>
            <w:r w:rsidRPr="0056187B">
              <w:rPr>
                <w:rFonts w:cs="B Zar" w:hint="cs"/>
                <w:b/>
                <w:bCs/>
                <w:sz w:val="24"/>
                <w:rtl/>
              </w:rPr>
              <w:t>عناوين تفصيلي فعاليت‌هاي هر مرحله</w:t>
            </w:r>
          </w:p>
        </w:tc>
        <w:tc>
          <w:tcPr>
            <w:tcW w:w="1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64784" w:rsidRPr="0056187B" w:rsidRDefault="00A64784" w:rsidP="00A64784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rtl/>
              </w:rPr>
            </w:pPr>
            <w:r w:rsidRPr="0056187B">
              <w:rPr>
                <w:rFonts w:cs="B Zar" w:hint="cs"/>
                <w:b/>
                <w:bCs/>
                <w:sz w:val="24"/>
                <w:rtl/>
              </w:rPr>
              <w:t>خروجي‌هاي هر مرحله</w:t>
            </w:r>
          </w:p>
        </w:tc>
      </w:tr>
      <w:tr w:rsidR="00A64784" w:rsidRPr="000767B1" w:rsidTr="00FC3A50">
        <w:trPr>
          <w:trHeight w:val="2420"/>
        </w:trPr>
        <w:tc>
          <w:tcPr>
            <w:tcW w:w="57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784" w:rsidRPr="005B6AA3" w:rsidRDefault="00A64784" w:rsidP="00A64784">
            <w:pPr>
              <w:bidi/>
              <w:spacing w:after="0"/>
              <w:ind w:firstLine="60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فصل اول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784" w:rsidRPr="00F44A13" w:rsidRDefault="00A64784" w:rsidP="00A64784">
            <w:pPr>
              <w:bidi/>
              <w:spacing w:after="0"/>
              <w:ind w:firstLine="403"/>
              <w:rPr>
                <w:rFonts w:cs="B Nazanin"/>
                <w:b/>
                <w:bCs/>
                <w:sz w:val="24"/>
                <w:rtl/>
              </w:rPr>
            </w:pPr>
            <w:r w:rsidRPr="00F44A13">
              <w:rPr>
                <w:rFonts w:cs="B Nazanin" w:hint="cs"/>
                <w:b/>
                <w:bCs/>
                <w:sz w:val="24"/>
                <w:rtl/>
              </w:rPr>
              <w:t>ادبیات فنی موضوع</w:t>
            </w:r>
          </w:p>
        </w:tc>
        <w:tc>
          <w:tcPr>
            <w:tcW w:w="19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4784" w:rsidRPr="00A64784" w:rsidRDefault="00A64784" w:rsidP="00A64784">
            <w:pPr>
              <w:bidi/>
              <w:spacing w:after="0"/>
              <w:ind w:firstLine="6"/>
              <w:rPr>
                <w:rFonts w:cs="B Nazanin"/>
                <w:b/>
                <w:bCs/>
                <w:sz w:val="24"/>
                <w:rtl/>
              </w:rPr>
            </w:pPr>
            <w:r w:rsidRPr="00A64784">
              <w:rPr>
                <w:rFonts w:cs="B Nazanin" w:hint="cs"/>
                <w:b/>
                <w:bCs/>
                <w:sz w:val="24"/>
                <w:rtl/>
              </w:rPr>
              <w:t>مس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ئله؛</w:t>
            </w:r>
          </w:p>
          <w:p w:rsidR="00A64784" w:rsidRPr="00A64784" w:rsidRDefault="00A64784" w:rsidP="00A64784">
            <w:pPr>
              <w:bidi/>
              <w:spacing w:after="0"/>
              <w:ind w:firstLine="6"/>
              <w:rPr>
                <w:rFonts w:cs="B Nazanin"/>
                <w:b/>
                <w:bCs/>
                <w:sz w:val="24"/>
                <w:rtl/>
              </w:rPr>
            </w:pPr>
            <w:r w:rsidRPr="00A64784">
              <w:rPr>
                <w:rFonts w:cs="B Nazanin" w:hint="cs"/>
                <w:b/>
                <w:bCs/>
                <w:sz w:val="24"/>
                <w:rtl/>
              </w:rPr>
              <w:t xml:space="preserve">1مقدمه </w:t>
            </w:r>
          </w:p>
          <w:p w:rsidR="00A64784" w:rsidRPr="00A64784" w:rsidRDefault="00A64784" w:rsidP="00A64784">
            <w:pPr>
              <w:bidi/>
              <w:spacing w:after="0"/>
              <w:ind w:firstLine="6"/>
              <w:rPr>
                <w:rFonts w:cs="B Nazanin"/>
                <w:b/>
                <w:bCs/>
                <w:sz w:val="24"/>
                <w:rtl/>
              </w:rPr>
            </w:pPr>
            <w:r w:rsidRPr="00A64784">
              <w:rPr>
                <w:rFonts w:cs="B Nazanin" w:hint="cs"/>
                <w:b/>
                <w:bCs/>
                <w:sz w:val="24"/>
                <w:rtl/>
              </w:rPr>
              <w:t>2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بررسی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تار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خچه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>تخر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ب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 xml:space="preserve"> ساختمان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در ا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ران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و جهان و اهم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ت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نگرش مهندس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به مقوله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>تخر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ب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ساختمانها و سازه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ها، </w:t>
            </w:r>
          </w:p>
          <w:p w:rsidR="00A64784" w:rsidRPr="00F44A13" w:rsidRDefault="00A64784" w:rsidP="00A64784">
            <w:pPr>
              <w:bidi/>
              <w:spacing w:after="0"/>
              <w:ind w:firstLine="6"/>
              <w:rPr>
                <w:rFonts w:cs="B Nazanin"/>
                <w:sz w:val="24"/>
                <w:rtl/>
              </w:rPr>
            </w:pPr>
            <w:r w:rsidRPr="00A64784">
              <w:rPr>
                <w:rFonts w:cs="B Nazanin" w:hint="cs"/>
                <w:b/>
                <w:bCs/>
                <w:sz w:val="24"/>
                <w:rtl/>
              </w:rPr>
              <w:t>3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>جا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گاه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تحق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ق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در شهردار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تهران</w:t>
            </w:r>
          </w:p>
        </w:tc>
        <w:tc>
          <w:tcPr>
            <w:tcW w:w="1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4784" w:rsidRPr="0056187B" w:rsidRDefault="00A64784" w:rsidP="00A64784">
            <w:pPr>
              <w:bidi/>
              <w:spacing w:after="0"/>
              <w:ind w:firstLine="583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30 صفحه</w:t>
            </w:r>
          </w:p>
        </w:tc>
      </w:tr>
      <w:tr w:rsidR="00A64784" w:rsidRPr="000767B1" w:rsidTr="00FC3A50">
        <w:trPr>
          <w:trHeight w:val="4900"/>
        </w:trPr>
        <w:tc>
          <w:tcPr>
            <w:tcW w:w="57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784" w:rsidRPr="005B6AA3" w:rsidRDefault="00A64784" w:rsidP="00A64784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فصل دوم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64784" w:rsidRPr="00F44A13" w:rsidRDefault="00A64784" w:rsidP="00A64784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F44A13">
              <w:rPr>
                <w:rFonts w:cs="B Nazanin"/>
                <w:b/>
                <w:bCs/>
                <w:sz w:val="24"/>
                <w:rtl/>
              </w:rPr>
              <w:t>مطالعه و بررسی تجارب داخلی و خارجی، دستورالعمل ها و قوانین در خصوص مهندسی تخریب ساختمان ها</w:t>
            </w:r>
          </w:p>
        </w:tc>
        <w:tc>
          <w:tcPr>
            <w:tcW w:w="1947" w:type="pct"/>
            <w:vAlign w:val="center"/>
          </w:tcPr>
          <w:p w:rsidR="00A64784" w:rsidRPr="00A64784" w:rsidRDefault="00A64784" w:rsidP="00A64784">
            <w:pPr>
              <w:tabs>
                <w:tab w:val="right" w:pos="166"/>
              </w:tabs>
              <w:bidi/>
              <w:spacing w:after="0"/>
              <w:rPr>
                <w:rFonts w:cs="B Nazanin"/>
                <w:b/>
                <w:bCs/>
                <w:sz w:val="24"/>
              </w:rPr>
            </w:pPr>
            <w:r w:rsidRPr="00A64784">
              <w:rPr>
                <w:rFonts w:cs="B Nazanin"/>
                <w:b/>
                <w:bCs/>
                <w:sz w:val="24"/>
                <w:rtl/>
              </w:rPr>
              <w:t>1- مرور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بر مقالات، کتب و گزارشها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علم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در خصوص مهندس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تخر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ب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ساختمان ها شامل ب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ان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تجارب، انواع روشها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تخر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ب،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تمه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دات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موردن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از،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تکنولوژ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ها و ش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وه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ها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نو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ن،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مع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ارها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فن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مد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ت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تخر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ب،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ضرور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ات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در تخر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ب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ساختمانها و سا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ر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موارد احتمال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</w:p>
          <w:p w:rsidR="00A64784" w:rsidRPr="00F44A13" w:rsidRDefault="00A64784" w:rsidP="00A64784">
            <w:pPr>
              <w:tabs>
                <w:tab w:val="right" w:pos="166"/>
              </w:tabs>
              <w:bidi/>
              <w:spacing w:after="0"/>
              <w:rPr>
                <w:rFonts w:cs="B Nazanin" w:hint="cs"/>
                <w:sz w:val="24"/>
                <w:rtl/>
              </w:rPr>
            </w:pPr>
            <w:r w:rsidRPr="00A64784">
              <w:rPr>
                <w:rFonts w:cs="B Nazanin"/>
                <w:b/>
                <w:bCs/>
                <w:sz w:val="24"/>
                <w:rtl/>
              </w:rPr>
              <w:t>2- بررس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نشر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ات،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دستورالعمل ها و آئ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ن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نامه ها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مل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و ب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ن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الملل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مرتبط با مد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ت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تخر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ب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(با رو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کرد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به شهرها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پا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 w:hint="eastAsia"/>
                <w:b/>
                <w:bCs/>
                <w:sz w:val="24"/>
                <w:rtl/>
              </w:rPr>
              <w:t>دار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متناسب با الگو</w:t>
            </w:r>
            <w:r w:rsidRPr="00A6478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A64784">
              <w:rPr>
                <w:rFonts w:cs="B Nazanin"/>
                <w:b/>
                <w:bCs/>
                <w:sz w:val="24"/>
                <w:rtl/>
              </w:rPr>
              <w:t xml:space="preserve"> شهر تهران)</w:t>
            </w:r>
          </w:p>
        </w:tc>
        <w:tc>
          <w:tcPr>
            <w:tcW w:w="1312" w:type="pct"/>
          </w:tcPr>
          <w:p w:rsidR="00A64784" w:rsidRPr="0090736C" w:rsidRDefault="00A64784" w:rsidP="00A64784">
            <w:pPr>
              <w:tabs>
                <w:tab w:val="right" w:pos="166"/>
              </w:tabs>
              <w:bidi/>
              <w:spacing w:after="0"/>
              <w:rPr>
                <w:rFonts w:cs="B Zar"/>
                <w:sz w:val="26"/>
                <w:szCs w:val="26"/>
                <w:rtl/>
              </w:rPr>
            </w:pPr>
          </w:p>
          <w:p w:rsidR="00A64784" w:rsidRDefault="00A64784" w:rsidP="00A64784">
            <w:pPr>
              <w:tabs>
                <w:tab w:val="right" w:pos="166"/>
              </w:tabs>
              <w:bidi/>
              <w:spacing w:after="0"/>
              <w:rPr>
                <w:rFonts w:cs="B Zar"/>
                <w:sz w:val="26"/>
                <w:szCs w:val="26"/>
                <w:rtl/>
              </w:rPr>
            </w:pPr>
          </w:p>
          <w:p w:rsidR="00A64784" w:rsidRDefault="00A64784" w:rsidP="00A64784">
            <w:pPr>
              <w:tabs>
                <w:tab w:val="right" w:pos="166"/>
              </w:tabs>
              <w:bidi/>
              <w:spacing w:after="0"/>
              <w:rPr>
                <w:rFonts w:cs="B Zar"/>
                <w:sz w:val="26"/>
                <w:szCs w:val="26"/>
                <w:rtl/>
              </w:rPr>
            </w:pPr>
          </w:p>
          <w:p w:rsidR="00A64784" w:rsidRDefault="00A64784" w:rsidP="00A64784">
            <w:pPr>
              <w:tabs>
                <w:tab w:val="right" w:pos="166"/>
              </w:tabs>
              <w:bidi/>
              <w:spacing w:after="0"/>
              <w:rPr>
                <w:rFonts w:cs="B Zar"/>
                <w:sz w:val="26"/>
                <w:szCs w:val="26"/>
                <w:rtl/>
              </w:rPr>
            </w:pPr>
          </w:p>
          <w:p w:rsidR="00A64784" w:rsidRPr="0090736C" w:rsidRDefault="00A64784" w:rsidP="00A64784">
            <w:pPr>
              <w:tabs>
                <w:tab w:val="right" w:pos="166"/>
              </w:tabs>
              <w:bidi/>
              <w:spacing w:after="0"/>
              <w:rPr>
                <w:rFonts w:cs="B Zar"/>
                <w:sz w:val="26"/>
                <w:szCs w:val="26"/>
                <w:rtl/>
              </w:rPr>
            </w:pPr>
          </w:p>
          <w:p w:rsidR="00A64784" w:rsidRPr="0090736C" w:rsidRDefault="00A64784" w:rsidP="00A64784">
            <w:pPr>
              <w:tabs>
                <w:tab w:val="right" w:pos="166"/>
              </w:tabs>
              <w:bidi/>
              <w:spacing w:after="0"/>
              <w:rPr>
                <w:rFonts w:cs="B Zar"/>
                <w:sz w:val="26"/>
                <w:szCs w:val="26"/>
                <w:rtl/>
              </w:rPr>
            </w:pPr>
          </w:p>
          <w:p w:rsidR="00A64784" w:rsidRPr="0090736C" w:rsidRDefault="00A64784" w:rsidP="00A64784">
            <w:pPr>
              <w:tabs>
                <w:tab w:val="right" w:pos="166"/>
              </w:tabs>
              <w:bidi/>
              <w:spacing w:after="0"/>
              <w:jc w:val="center"/>
              <w:rPr>
                <w:rFonts w:cs="B Zar" w:hint="cs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70 صفحه</w:t>
            </w:r>
          </w:p>
        </w:tc>
      </w:tr>
    </w:tbl>
    <w:p w:rsidR="00A64784" w:rsidRDefault="00A64784" w:rsidP="00A64784">
      <w:pPr>
        <w:jc w:val="right"/>
        <w:rPr>
          <w:rFonts w:cs="B Nazanin"/>
          <w:b/>
          <w:bCs/>
          <w:sz w:val="36"/>
          <w:szCs w:val="36"/>
          <w:rtl/>
          <w:lang w:bidi="fa-IR"/>
        </w:rPr>
      </w:pPr>
    </w:p>
    <w:p w:rsidR="00FC3A50" w:rsidRDefault="00FC3A50" w:rsidP="00FC3A50">
      <w:pPr>
        <w:jc w:val="right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توضیحات:</w:t>
      </w:r>
      <w:bookmarkStart w:id="0" w:name="_GoBack"/>
      <w:bookmarkEnd w:id="0"/>
    </w:p>
    <w:p w:rsidR="00FC3A50" w:rsidRPr="00FC3A50" w:rsidRDefault="00FC3A50" w:rsidP="00FC3A50">
      <w:pPr>
        <w:bidi/>
        <w:rPr>
          <w:rFonts w:cs="B Nazanin"/>
          <w:sz w:val="36"/>
          <w:szCs w:val="36"/>
          <w:rtl/>
          <w:lang w:bidi="fa-IR"/>
        </w:rPr>
      </w:pPr>
      <w:r w:rsidRPr="00FC3A50">
        <w:rPr>
          <w:rFonts w:cs="B Nazanin" w:hint="cs"/>
          <w:sz w:val="36"/>
          <w:szCs w:val="36"/>
          <w:rtl/>
          <w:lang w:bidi="fa-IR"/>
        </w:rPr>
        <w:t>در بخش اول فصل دوم مقالات و کتب و گزارشات علمی بررسی شود و براساس آن بخش های مرتبط شامل موارد زیر تکمیل شود.</w:t>
      </w:r>
    </w:p>
    <w:p w:rsidR="00FC3A50" w:rsidRPr="00FC3A50" w:rsidRDefault="00FC3A50" w:rsidP="00FC3A50">
      <w:pPr>
        <w:pStyle w:val="ListParagraph"/>
        <w:numPr>
          <w:ilvl w:val="0"/>
          <w:numId w:val="1"/>
        </w:numPr>
        <w:bidi/>
        <w:rPr>
          <w:rFonts w:cs="B Nazanin"/>
          <w:sz w:val="36"/>
          <w:szCs w:val="36"/>
          <w:rtl/>
          <w:lang w:bidi="fa-IR"/>
        </w:rPr>
      </w:pPr>
      <w:r w:rsidRPr="00FC3A50">
        <w:rPr>
          <w:rFonts w:cs="B Nazanin" w:hint="cs"/>
          <w:sz w:val="36"/>
          <w:szCs w:val="36"/>
          <w:rtl/>
          <w:lang w:bidi="fa-IR"/>
        </w:rPr>
        <w:t>بیان تجارب</w:t>
      </w:r>
    </w:p>
    <w:p w:rsidR="00FC3A50" w:rsidRPr="00FC3A50" w:rsidRDefault="00FC3A50" w:rsidP="00FC3A50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6"/>
          <w:szCs w:val="36"/>
          <w:lang w:bidi="fa-IR"/>
        </w:rPr>
      </w:pPr>
      <w:r w:rsidRPr="00FC3A50">
        <w:rPr>
          <w:rFonts w:cs="B Nazanin" w:hint="cs"/>
          <w:sz w:val="36"/>
          <w:szCs w:val="36"/>
          <w:rtl/>
          <w:lang w:bidi="fa-IR"/>
        </w:rPr>
        <w:t xml:space="preserve">انواع روش های تخریب </w:t>
      </w:r>
    </w:p>
    <w:p w:rsidR="00FC3A50" w:rsidRPr="00FC3A50" w:rsidRDefault="00FC3A50" w:rsidP="00FC3A50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6"/>
          <w:szCs w:val="36"/>
          <w:lang w:bidi="fa-IR"/>
        </w:rPr>
      </w:pPr>
      <w:r w:rsidRPr="00FC3A50">
        <w:rPr>
          <w:rFonts w:cs="B Nazanin" w:hint="cs"/>
          <w:sz w:val="36"/>
          <w:szCs w:val="36"/>
          <w:rtl/>
          <w:lang w:bidi="fa-IR"/>
        </w:rPr>
        <w:t xml:space="preserve">تمهیدات مورد نیاز </w:t>
      </w:r>
    </w:p>
    <w:p w:rsidR="00FC3A50" w:rsidRPr="00FC3A50" w:rsidRDefault="00FC3A50" w:rsidP="00FC3A50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6"/>
          <w:szCs w:val="36"/>
          <w:lang w:bidi="fa-IR"/>
        </w:rPr>
      </w:pPr>
      <w:r w:rsidRPr="00FC3A50">
        <w:rPr>
          <w:rFonts w:cs="B Nazanin" w:hint="cs"/>
          <w:sz w:val="36"/>
          <w:szCs w:val="36"/>
          <w:rtl/>
          <w:lang w:bidi="fa-IR"/>
        </w:rPr>
        <w:t>تکنولوژی و شیوه های نوین</w:t>
      </w:r>
    </w:p>
    <w:p w:rsidR="00FC3A50" w:rsidRPr="00FC3A50" w:rsidRDefault="00FC3A50" w:rsidP="00FC3A50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6"/>
          <w:szCs w:val="36"/>
          <w:lang w:bidi="fa-IR"/>
        </w:rPr>
      </w:pPr>
      <w:r w:rsidRPr="00FC3A50">
        <w:rPr>
          <w:rFonts w:cs="B Nazanin" w:hint="cs"/>
          <w:sz w:val="36"/>
          <w:szCs w:val="36"/>
          <w:rtl/>
          <w:lang w:bidi="fa-IR"/>
        </w:rPr>
        <w:t>معیار های فنی مدیریت تخریب</w:t>
      </w:r>
    </w:p>
    <w:p w:rsidR="00FC3A50" w:rsidRPr="00FC3A50" w:rsidRDefault="00FC3A50" w:rsidP="00FC3A5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6"/>
          <w:szCs w:val="36"/>
          <w:lang w:bidi="fa-IR"/>
        </w:rPr>
      </w:pPr>
      <w:r w:rsidRPr="00FC3A50">
        <w:rPr>
          <w:rFonts w:cs="B Nazanin" w:hint="cs"/>
          <w:sz w:val="36"/>
          <w:szCs w:val="36"/>
          <w:rtl/>
          <w:lang w:bidi="fa-IR"/>
        </w:rPr>
        <w:t>ضروریات در تخریب ساختمان ها</w:t>
      </w:r>
    </w:p>
    <w:p w:rsidR="00FC3A50" w:rsidRPr="00FC3A50" w:rsidRDefault="00FC3A50" w:rsidP="00FC3A50">
      <w:pPr>
        <w:bidi/>
        <w:jc w:val="both"/>
        <w:rPr>
          <w:rFonts w:cs="B Nazanin" w:hint="cs"/>
          <w:sz w:val="36"/>
          <w:szCs w:val="36"/>
          <w:lang w:bidi="fa-IR"/>
        </w:rPr>
      </w:pPr>
      <w:r w:rsidRPr="00FC3A50">
        <w:rPr>
          <w:rFonts w:cs="B Nazanin" w:hint="cs"/>
          <w:sz w:val="36"/>
          <w:szCs w:val="36"/>
          <w:rtl/>
          <w:lang w:bidi="fa-IR"/>
        </w:rPr>
        <w:t>در بخش دو فصل دوم به بررسی دستر العمل ها و ایین نامه های بین المللی و داخلی پرداخته شود و در خصوص هر ایین نامه به صورت جزیی و کلی بررسی شود</w:t>
      </w:r>
    </w:p>
    <w:p w:rsidR="00FC3A50" w:rsidRPr="00FC3A50" w:rsidRDefault="00FC3A50" w:rsidP="00FC3A50">
      <w:pPr>
        <w:pStyle w:val="ListParagraph"/>
        <w:bidi/>
        <w:ind w:left="1932"/>
        <w:jc w:val="both"/>
        <w:rPr>
          <w:rFonts w:cs="B Nazanin" w:hint="cs"/>
          <w:b/>
          <w:bCs/>
          <w:sz w:val="36"/>
          <w:szCs w:val="36"/>
          <w:rtl/>
          <w:lang w:bidi="fa-IR"/>
        </w:rPr>
      </w:pPr>
    </w:p>
    <w:p w:rsidR="00FC3A50" w:rsidRPr="00A64784" w:rsidRDefault="00FC3A50" w:rsidP="00FC3A50">
      <w:pPr>
        <w:jc w:val="right"/>
        <w:rPr>
          <w:rFonts w:cs="B Nazanin" w:hint="cs"/>
          <w:b/>
          <w:bCs/>
          <w:sz w:val="36"/>
          <w:szCs w:val="36"/>
          <w:rtl/>
          <w:lang w:bidi="fa-IR"/>
        </w:rPr>
      </w:pPr>
    </w:p>
    <w:sectPr w:rsidR="00FC3A50" w:rsidRPr="00A64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F4A33"/>
    <w:multiLevelType w:val="hybridMultilevel"/>
    <w:tmpl w:val="FDC07094"/>
    <w:lvl w:ilvl="0" w:tplc="A0208104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5C"/>
    <w:rsid w:val="004A7C74"/>
    <w:rsid w:val="00A64784"/>
    <w:rsid w:val="00B82B5C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BC8FA-5677-4F70-BC74-705085CC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78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64784"/>
  </w:style>
  <w:style w:type="paragraph" w:styleId="ListParagraph">
    <w:name w:val="List Paragraph"/>
    <w:basedOn w:val="Normal"/>
    <w:uiPriority w:val="34"/>
    <w:qFormat/>
    <w:rsid w:val="00FC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OliveSoft</dc:creator>
  <cp:keywords/>
  <dc:description/>
  <cp:lastModifiedBy>OliveSoft</cp:lastModifiedBy>
  <cp:revision>1</cp:revision>
  <dcterms:created xsi:type="dcterms:W3CDTF">2025-10-08T10:41:00Z</dcterms:created>
  <dcterms:modified xsi:type="dcterms:W3CDTF">2025-10-08T11:10:00Z</dcterms:modified>
</cp:coreProperties>
</file>