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4CF" w:rsidRPr="002A4A78" w:rsidRDefault="00AF64CF" w:rsidP="00AF64CF">
      <w:pPr>
        <w:widowControl w:val="0"/>
        <w:autoSpaceDE w:val="0"/>
        <w:autoSpaceDN w:val="0"/>
        <w:adjustRightInd w:val="0"/>
        <w:spacing w:line="315" w:lineRule="exact"/>
        <w:rPr>
          <w:rFonts w:asciiTheme="majorBidi" w:hAnsiTheme="majorBidi" w:cstheme="majorBidi"/>
          <w:sz w:val="24"/>
          <w:szCs w:val="24"/>
        </w:rPr>
      </w:pPr>
    </w:p>
    <w:p w:rsidR="00AF64CF" w:rsidRPr="002A4A78" w:rsidRDefault="00AF64CF" w:rsidP="00AF64CF">
      <w:pPr>
        <w:widowControl w:val="0"/>
        <w:autoSpaceDE w:val="0"/>
        <w:autoSpaceDN w:val="0"/>
        <w:adjustRightInd w:val="0"/>
        <w:spacing w:line="200" w:lineRule="exact"/>
        <w:rPr>
          <w:rFonts w:asciiTheme="majorBidi" w:hAnsiTheme="majorBidi" w:cstheme="majorBidi"/>
          <w:sz w:val="24"/>
          <w:szCs w:val="24"/>
        </w:rPr>
      </w:pPr>
    </w:p>
    <w:p w:rsidR="00AF64CF" w:rsidRPr="002A4A78" w:rsidRDefault="00AF64CF" w:rsidP="00AF64CF">
      <w:pPr>
        <w:widowControl w:val="0"/>
        <w:autoSpaceDE w:val="0"/>
        <w:autoSpaceDN w:val="0"/>
        <w:adjustRightInd w:val="0"/>
        <w:spacing w:line="200" w:lineRule="exact"/>
        <w:rPr>
          <w:rFonts w:asciiTheme="majorBidi" w:hAnsiTheme="majorBidi" w:cstheme="majorBidi"/>
          <w:sz w:val="24"/>
          <w:szCs w:val="24"/>
        </w:rPr>
      </w:pPr>
    </w:p>
    <w:p w:rsidR="007B66D3" w:rsidRPr="002A4A78" w:rsidRDefault="007B66D3" w:rsidP="00985FD7">
      <w:pPr>
        <w:spacing w:line="360" w:lineRule="auto"/>
        <w:jc w:val="center"/>
        <w:rPr>
          <w:rFonts w:asciiTheme="majorBidi" w:eastAsia="Times New Roman" w:hAnsiTheme="majorBidi" w:cstheme="majorBidi"/>
          <w:b/>
          <w:bCs/>
          <w:sz w:val="24"/>
          <w:szCs w:val="24"/>
        </w:rPr>
      </w:pPr>
    </w:p>
    <w:p w:rsidR="005E5101" w:rsidRPr="002A4A78" w:rsidRDefault="005E5101" w:rsidP="009E6057">
      <w:pPr>
        <w:spacing w:line="360" w:lineRule="auto"/>
        <w:jc w:val="center"/>
        <w:rPr>
          <w:rFonts w:asciiTheme="majorBidi" w:eastAsia="Calibri" w:hAnsiTheme="majorBidi" w:cstheme="majorBidi"/>
          <w:b/>
          <w:bCs/>
          <w:sz w:val="24"/>
          <w:szCs w:val="24"/>
          <w:lang w:bidi="fa-IR"/>
        </w:rPr>
      </w:pPr>
      <w:r w:rsidRPr="002A4A78">
        <w:rPr>
          <w:rFonts w:asciiTheme="majorBidi" w:eastAsia="Calibri" w:hAnsiTheme="majorBidi" w:cstheme="majorBidi"/>
          <w:b/>
          <w:bCs/>
          <w:sz w:val="24"/>
          <w:szCs w:val="24"/>
          <w:lang w:bidi="fa-IR"/>
        </w:rPr>
        <w:t>Abstract</w:t>
      </w:r>
    </w:p>
    <w:p w:rsidR="00FF3F3D" w:rsidRPr="002A4A78" w:rsidRDefault="00FF3F3D" w:rsidP="00FF3F3D">
      <w:pPr>
        <w:spacing w:line="360" w:lineRule="auto"/>
        <w:jc w:val="left"/>
        <w:rPr>
          <w:rFonts w:asciiTheme="majorBidi" w:eastAsia="Times New Roman" w:hAnsiTheme="majorBidi" w:cstheme="majorBidi"/>
          <w:sz w:val="24"/>
          <w:szCs w:val="24"/>
        </w:rPr>
      </w:pPr>
    </w:p>
    <w:p w:rsidR="005E5101" w:rsidRPr="005A1D05" w:rsidRDefault="005E5101" w:rsidP="005A1D05">
      <w:pPr>
        <w:spacing w:line="360" w:lineRule="auto"/>
        <w:jc w:val="center"/>
        <w:rPr>
          <w:rFonts w:asciiTheme="majorBidi" w:eastAsia="Calibri" w:hAnsiTheme="majorBidi" w:cstheme="majorBidi"/>
          <w:b/>
          <w:bCs/>
          <w:i/>
          <w:iCs/>
          <w:sz w:val="24"/>
          <w:szCs w:val="24"/>
        </w:rPr>
      </w:pPr>
      <w:r w:rsidRPr="005A1D05">
        <w:rPr>
          <w:rFonts w:asciiTheme="majorBidi" w:eastAsia="Calibri" w:hAnsiTheme="majorBidi" w:cstheme="majorBidi"/>
          <w:b/>
          <w:bCs/>
          <w:i/>
          <w:iCs/>
          <w:sz w:val="24"/>
          <w:szCs w:val="24"/>
        </w:rPr>
        <w:t>3.1 Research assumptions</w:t>
      </w:r>
    </w:p>
    <w:p w:rsidR="005E5101" w:rsidRPr="002A4A78" w:rsidRDefault="005E5101" w:rsidP="00985FD7">
      <w:pPr>
        <w:spacing w:line="360" w:lineRule="auto"/>
        <w:jc w:val="left"/>
        <w:rPr>
          <w:rFonts w:asciiTheme="majorBidi" w:eastAsia="Calibri" w:hAnsiTheme="majorBidi" w:cstheme="majorBidi"/>
          <w:sz w:val="24"/>
          <w:szCs w:val="24"/>
        </w:rPr>
      </w:pPr>
      <w:r w:rsidRPr="002A4A78">
        <w:rPr>
          <w:rFonts w:asciiTheme="majorBidi" w:eastAsia="Calibri" w:hAnsiTheme="majorBidi" w:cstheme="majorBidi"/>
          <w:sz w:val="24"/>
          <w:szCs w:val="24"/>
        </w:rPr>
        <w:t xml:space="preserve">Given the nature of this study, no hypothesis was presented and tested. However, the assumptions taken in this study are stated as follows:  </w:t>
      </w:r>
    </w:p>
    <w:p w:rsidR="005E5101" w:rsidRPr="002A4A78" w:rsidRDefault="005E5101" w:rsidP="00985FD7">
      <w:pPr>
        <w:numPr>
          <w:ilvl w:val="0"/>
          <w:numId w:val="12"/>
        </w:numPr>
        <w:spacing w:after="160" w:line="360" w:lineRule="auto"/>
        <w:contextualSpacing/>
        <w:jc w:val="left"/>
        <w:rPr>
          <w:rFonts w:asciiTheme="majorBidi" w:hAnsiTheme="majorBidi" w:cstheme="majorBidi"/>
          <w:sz w:val="24"/>
          <w:szCs w:val="24"/>
          <w:rtl/>
        </w:rPr>
      </w:pPr>
      <w:r w:rsidRPr="002A4A78">
        <w:rPr>
          <w:rFonts w:asciiTheme="majorBidi" w:hAnsiTheme="majorBidi" w:cstheme="majorBidi"/>
          <w:sz w:val="24"/>
          <w:szCs w:val="24"/>
        </w:rPr>
        <w:t>The number of activities needed to be performed on the product is already specified.</w:t>
      </w:r>
    </w:p>
    <w:p w:rsidR="005E5101" w:rsidRPr="002A4A78" w:rsidRDefault="005E5101" w:rsidP="00985FD7">
      <w:pPr>
        <w:numPr>
          <w:ilvl w:val="0"/>
          <w:numId w:val="12"/>
        </w:numPr>
        <w:spacing w:after="160" w:line="360" w:lineRule="auto"/>
        <w:contextualSpacing/>
        <w:jc w:val="left"/>
        <w:rPr>
          <w:rFonts w:asciiTheme="majorBidi" w:hAnsiTheme="majorBidi" w:cstheme="majorBidi"/>
          <w:sz w:val="24"/>
          <w:szCs w:val="24"/>
        </w:rPr>
      </w:pPr>
      <w:r w:rsidRPr="002A4A78">
        <w:rPr>
          <w:rFonts w:asciiTheme="majorBidi" w:hAnsiTheme="majorBidi" w:cstheme="majorBidi"/>
          <w:sz w:val="24"/>
          <w:szCs w:val="24"/>
        </w:rPr>
        <w:t>The operational sequence of each activity is specified.</w:t>
      </w:r>
    </w:p>
    <w:p w:rsidR="005E5101" w:rsidRPr="002A4A78" w:rsidRDefault="005E5101" w:rsidP="00985FD7">
      <w:pPr>
        <w:numPr>
          <w:ilvl w:val="0"/>
          <w:numId w:val="12"/>
        </w:numPr>
        <w:spacing w:after="160" w:line="360" w:lineRule="auto"/>
        <w:contextualSpacing/>
        <w:jc w:val="left"/>
        <w:rPr>
          <w:rFonts w:asciiTheme="majorBidi" w:hAnsiTheme="majorBidi" w:cstheme="majorBidi"/>
          <w:sz w:val="24"/>
          <w:szCs w:val="24"/>
        </w:rPr>
      </w:pPr>
      <w:r w:rsidRPr="002A4A78">
        <w:rPr>
          <w:rFonts w:asciiTheme="majorBidi" w:hAnsiTheme="majorBidi" w:cstheme="majorBidi"/>
          <w:sz w:val="24"/>
          <w:szCs w:val="24"/>
        </w:rPr>
        <w:t>The production rate and machine speed are different for various activities.</w:t>
      </w:r>
    </w:p>
    <w:p w:rsidR="005E5101" w:rsidRPr="002A4A78" w:rsidRDefault="005E5101" w:rsidP="00985FD7">
      <w:pPr>
        <w:numPr>
          <w:ilvl w:val="0"/>
          <w:numId w:val="12"/>
        </w:numPr>
        <w:spacing w:after="160" w:line="360" w:lineRule="auto"/>
        <w:contextualSpacing/>
        <w:jc w:val="left"/>
        <w:rPr>
          <w:rFonts w:asciiTheme="majorBidi" w:hAnsiTheme="majorBidi" w:cstheme="majorBidi"/>
          <w:sz w:val="24"/>
          <w:szCs w:val="24"/>
          <w:rtl/>
        </w:rPr>
      </w:pPr>
      <w:r w:rsidRPr="002A4A78">
        <w:rPr>
          <w:rFonts w:asciiTheme="majorBidi" w:hAnsiTheme="majorBidi" w:cstheme="majorBidi"/>
          <w:sz w:val="24"/>
          <w:szCs w:val="24"/>
        </w:rPr>
        <w:t>The number of constituting cells is specified.</w:t>
      </w:r>
    </w:p>
    <w:p w:rsidR="005E5101" w:rsidRPr="002A4A78" w:rsidRDefault="005E5101" w:rsidP="00985FD7">
      <w:pPr>
        <w:numPr>
          <w:ilvl w:val="0"/>
          <w:numId w:val="12"/>
        </w:numPr>
        <w:spacing w:after="160" w:line="360" w:lineRule="auto"/>
        <w:contextualSpacing/>
        <w:jc w:val="left"/>
        <w:rPr>
          <w:rFonts w:asciiTheme="majorBidi" w:hAnsiTheme="majorBidi" w:cstheme="majorBidi"/>
          <w:sz w:val="24"/>
          <w:szCs w:val="24"/>
        </w:rPr>
      </w:pPr>
      <w:r w:rsidRPr="002A4A78">
        <w:rPr>
          <w:rFonts w:asciiTheme="majorBidi" w:hAnsiTheme="majorBidi" w:cstheme="majorBidi"/>
          <w:sz w:val="24"/>
          <w:szCs w:val="24"/>
        </w:rPr>
        <w:t>The cell layout is S-shaped but cells are arranged linearly in two rows in the developed model. Besides, the machines are placed linearly in a single row.</w:t>
      </w:r>
    </w:p>
    <w:p w:rsidR="005E5101" w:rsidRPr="002A4A78" w:rsidRDefault="005E5101" w:rsidP="00985FD7">
      <w:pPr>
        <w:numPr>
          <w:ilvl w:val="0"/>
          <w:numId w:val="12"/>
        </w:numPr>
        <w:spacing w:after="160" w:line="360" w:lineRule="auto"/>
        <w:contextualSpacing/>
        <w:jc w:val="left"/>
        <w:rPr>
          <w:rFonts w:asciiTheme="majorBidi" w:hAnsiTheme="majorBidi" w:cstheme="majorBidi"/>
          <w:sz w:val="24"/>
          <w:szCs w:val="24"/>
        </w:rPr>
      </w:pPr>
      <w:r w:rsidRPr="002A4A78">
        <w:rPr>
          <w:rFonts w:asciiTheme="majorBidi" w:hAnsiTheme="majorBidi" w:cstheme="majorBidi"/>
          <w:sz w:val="24"/>
          <w:szCs w:val="24"/>
        </w:rPr>
        <w:t>The distance between the candidate positions of machine placement in each cell is pre-calculated and specified.</w:t>
      </w:r>
    </w:p>
    <w:p w:rsidR="005E5101" w:rsidRPr="002A4A78" w:rsidRDefault="005E5101" w:rsidP="00985FD7">
      <w:pPr>
        <w:numPr>
          <w:ilvl w:val="0"/>
          <w:numId w:val="12"/>
        </w:numPr>
        <w:spacing w:after="160" w:line="360" w:lineRule="auto"/>
        <w:contextualSpacing/>
        <w:jc w:val="left"/>
        <w:rPr>
          <w:rFonts w:asciiTheme="majorBidi" w:hAnsiTheme="majorBidi" w:cstheme="majorBidi"/>
          <w:sz w:val="24"/>
          <w:szCs w:val="24"/>
        </w:rPr>
      </w:pPr>
      <w:r w:rsidRPr="002A4A78">
        <w:rPr>
          <w:rFonts w:asciiTheme="majorBidi" w:hAnsiTheme="majorBidi" w:cstheme="majorBidi"/>
          <w:sz w:val="24"/>
          <w:szCs w:val="24"/>
        </w:rPr>
        <w:t>The minimum and the maximum numbers of machines in each cell are specified.</w:t>
      </w:r>
    </w:p>
    <w:p w:rsidR="005E5101" w:rsidRPr="002A4A78" w:rsidRDefault="005E5101" w:rsidP="00985FD7">
      <w:pPr>
        <w:numPr>
          <w:ilvl w:val="0"/>
          <w:numId w:val="12"/>
        </w:numPr>
        <w:spacing w:after="160" w:line="360" w:lineRule="auto"/>
        <w:contextualSpacing/>
        <w:jc w:val="left"/>
        <w:rPr>
          <w:rFonts w:asciiTheme="majorBidi" w:hAnsiTheme="majorBidi" w:cstheme="majorBidi"/>
          <w:sz w:val="24"/>
          <w:szCs w:val="24"/>
        </w:rPr>
      </w:pPr>
      <w:r w:rsidRPr="002A4A78">
        <w:rPr>
          <w:rFonts w:asciiTheme="majorBidi" w:hAnsiTheme="majorBidi" w:cstheme="majorBidi"/>
          <w:sz w:val="24"/>
          <w:szCs w:val="24"/>
        </w:rPr>
        <w:t>There is only one of each type of machine.</w:t>
      </w:r>
    </w:p>
    <w:p w:rsidR="005E5101" w:rsidRPr="002A4A78" w:rsidRDefault="005E5101" w:rsidP="00985FD7">
      <w:pPr>
        <w:numPr>
          <w:ilvl w:val="0"/>
          <w:numId w:val="12"/>
        </w:numPr>
        <w:spacing w:after="160" w:line="360" w:lineRule="auto"/>
        <w:contextualSpacing/>
        <w:jc w:val="left"/>
        <w:rPr>
          <w:rFonts w:asciiTheme="majorBidi" w:hAnsiTheme="majorBidi" w:cstheme="majorBidi"/>
          <w:sz w:val="24"/>
          <w:szCs w:val="24"/>
        </w:rPr>
      </w:pPr>
      <w:r w:rsidRPr="002A4A78">
        <w:rPr>
          <w:rFonts w:asciiTheme="majorBidi" w:hAnsiTheme="majorBidi" w:cstheme="majorBidi"/>
          <w:sz w:val="24"/>
          <w:szCs w:val="24"/>
        </w:rPr>
        <w:t>Operations performed sequentially by parts.</w:t>
      </w:r>
    </w:p>
    <w:p w:rsidR="005E5101" w:rsidRPr="002A4A78" w:rsidRDefault="005E5101" w:rsidP="00985FD7">
      <w:pPr>
        <w:numPr>
          <w:ilvl w:val="0"/>
          <w:numId w:val="12"/>
        </w:numPr>
        <w:spacing w:after="160" w:line="360" w:lineRule="auto"/>
        <w:contextualSpacing/>
        <w:jc w:val="left"/>
        <w:rPr>
          <w:rFonts w:asciiTheme="majorBidi" w:hAnsiTheme="majorBidi" w:cstheme="majorBidi"/>
          <w:sz w:val="24"/>
          <w:szCs w:val="24"/>
        </w:rPr>
      </w:pPr>
      <w:r w:rsidRPr="002A4A78">
        <w:rPr>
          <w:rFonts w:asciiTheme="majorBidi" w:hAnsiTheme="majorBidi" w:cstheme="majorBidi"/>
          <w:sz w:val="24"/>
          <w:szCs w:val="24"/>
        </w:rPr>
        <w:t>All parts are available for processing at zero moments.</w:t>
      </w:r>
    </w:p>
    <w:p w:rsidR="005E5101" w:rsidRPr="002A4A78" w:rsidRDefault="005E5101" w:rsidP="00985FD7">
      <w:pPr>
        <w:numPr>
          <w:ilvl w:val="0"/>
          <w:numId w:val="12"/>
        </w:numPr>
        <w:spacing w:after="160" w:line="360" w:lineRule="auto"/>
        <w:contextualSpacing/>
        <w:jc w:val="left"/>
        <w:rPr>
          <w:rFonts w:asciiTheme="majorBidi" w:hAnsiTheme="majorBidi" w:cstheme="majorBidi"/>
          <w:sz w:val="24"/>
          <w:szCs w:val="24"/>
        </w:rPr>
      </w:pPr>
      <w:r w:rsidRPr="002A4A78">
        <w:rPr>
          <w:rFonts w:asciiTheme="majorBidi" w:hAnsiTheme="majorBidi" w:cstheme="majorBidi"/>
          <w:sz w:val="24"/>
          <w:szCs w:val="24"/>
        </w:rPr>
        <w:t>When an operation is initiated on a machine, it is not preempted until it is completed.</w:t>
      </w:r>
    </w:p>
    <w:p w:rsidR="005E5101" w:rsidRPr="005A1D05" w:rsidRDefault="00CC4DA7" w:rsidP="005A1D05">
      <w:pPr>
        <w:spacing w:line="360" w:lineRule="auto"/>
        <w:jc w:val="center"/>
        <w:rPr>
          <w:rFonts w:asciiTheme="majorBidi" w:eastAsia="Calibri" w:hAnsiTheme="majorBidi" w:cstheme="majorBidi"/>
          <w:b/>
          <w:bCs/>
          <w:i/>
          <w:iCs/>
          <w:sz w:val="24"/>
          <w:szCs w:val="24"/>
        </w:rPr>
      </w:pPr>
      <w:r w:rsidRPr="005A1D05">
        <w:rPr>
          <w:rFonts w:asciiTheme="majorBidi" w:eastAsia="Calibri" w:hAnsiTheme="majorBidi" w:cstheme="majorBidi"/>
          <w:b/>
          <w:bCs/>
          <w:i/>
          <w:iCs/>
          <w:sz w:val="24"/>
          <w:szCs w:val="24"/>
        </w:rPr>
        <w:t xml:space="preserve">3.2. </w:t>
      </w:r>
      <w:r w:rsidR="005E5101" w:rsidRPr="005A1D05">
        <w:rPr>
          <w:rFonts w:asciiTheme="majorBidi" w:eastAsia="Calibri" w:hAnsiTheme="majorBidi" w:cstheme="majorBidi"/>
          <w:b/>
          <w:bCs/>
          <w:i/>
          <w:iCs/>
          <w:sz w:val="24"/>
          <w:szCs w:val="24"/>
        </w:rPr>
        <w:t>Mathematical modeling</w:t>
      </w:r>
    </w:p>
    <w:p w:rsidR="005E5101" w:rsidRPr="002A4A78" w:rsidRDefault="005E5101" w:rsidP="00985FD7">
      <w:pPr>
        <w:spacing w:line="360" w:lineRule="auto"/>
        <w:rPr>
          <w:rFonts w:asciiTheme="majorBidi" w:eastAsia="Calibri" w:hAnsiTheme="majorBidi" w:cstheme="majorBidi"/>
          <w:sz w:val="24"/>
          <w:szCs w:val="24"/>
        </w:rPr>
      </w:pPr>
      <w:r w:rsidRPr="002A4A78">
        <w:rPr>
          <w:rFonts w:asciiTheme="majorBidi" w:eastAsia="Calibri" w:hAnsiTheme="majorBidi" w:cstheme="majorBidi"/>
          <w:sz w:val="24"/>
          <w:szCs w:val="24"/>
        </w:rPr>
        <w:t>A mathematical model is developed to address the research problem. First, the indices, parameters, and decision variables are defined. Afterward, the objective functions and the model constraints are detailed.</w:t>
      </w:r>
    </w:p>
    <w:p w:rsidR="005E5101" w:rsidRPr="002A4A78" w:rsidRDefault="00CC4DA7" w:rsidP="00985FD7">
      <w:pPr>
        <w:spacing w:line="360" w:lineRule="auto"/>
        <w:rPr>
          <w:rFonts w:asciiTheme="majorBidi" w:eastAsia="Calibri" w:hAnsiTheme="majorBidi" w:cstheme="majorBidi"/>
          <w:i/>
          <w:iCs/>
          <w:sz w:val="24"/>
          <w:szCs w:val="24"/>
        </w:rPr>
      </w:pPr>
      <w:r w:rsidRPr="002A4A78">
        <w:rPr>
          <w:rFonts w:asciiTheme="majorBidi" w:eastAsia="Calibri" w:hAnsiTheme="majorBidi" w:cstheme="majorBidi"/>
          <w:i/>
          <w:iCs/>
          <w:sz w:val="24"/>
          <w:szCs w:val="24"/>
        </w:rPr>
        <w:t>3.2.1 Indices</w:t>
      </w:r>
    </w:p>
    <w:p w:rsidR="00CC4DA7" w:rsidRPr="002A4A78" w:rsidRDefault="00CC4DA7" w:rsidP="00985FD7">
      <w:pPr>
        <w:spacing w:line="360" w:lineRule="auto"/>
        <w:rPr>
          <w:rFonts w:asciiTheme="majorBidi" w:eastAsia="Calibri" w:hAnsiTheme="majorBidi" w:cstheme="majorBidi"/>
          <w:i/>
          <w:iCs/>
          <w:sz w:val="24"/>
          <w:szCs w:val="24"/>
          <w:lang w:bidi="fa-IR"/>
        </w:rPr>
      </w:pPr>
    </w:p>
    <w:tbl>
      <w:tblPr>
        <w:tblStyle w:val="TableGrid1"/>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2"/>
        <w:gridCol w:w="708"/>
      </w:tblGrid>
      <w:tr w:rsidR="005E5101" w:rsidRPr="002A4A78" w:rsidTr="00937BC6">
        <w:trPr>
          <w:jc w:val="center"/>
        </w:trPr>
        <w:tc>
          <w:tcPr>
            <w:tcW w:w="7692"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hAnsiTheme="majorBidi" w:cstheme="majorBidi"/>
                <w:sz w:val="24"/>
                <w:szCs w:val="24"/>
              </w:rPr>
              <w:t>A set of subassembly activities</w:t>
            </w:r>
          </w:p>
        </w:tc>
        <w:tc>
          <w:tcPr>
            <w:tcW w:w="708"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4"/>
                <w:sz w:val="24"/>
                <w:szCs w:val="24"/>
              </w:rPr>
              <w:object w:dxaOrig="22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v:imagedata r:id="rId8" o:title=""/>
                </v:shape>
                <o:OLEObject Type="Embed" ProgID="Equation.3" ShapeID="_x0000_i1025" DrawAspect="Content" ObjectID="_1729919500" r:id="rId9"/>
              </w:object>
            </w:r>
          </w:p>
        </w:tc>
      </w:tr>
      <w:tr w:rsidR="005E5101" w:rsidRPr="002A4A78" w:rsidTr="00937BC6">
        <w:trPr>
          <w:jc w:val="center"/>
        </w:trPr>
        <w:tc>
          <w:tcPr>
            <w:tcW w:w="7692"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hAnsiTheme="majorBidi" w:cstheme="majorBidi"/>
                <w:sz w:val="24"/>
                <w:szCs w:val="24"/>
              </w:rPr>
              <w:t>Workstations</w:t>
            </w:r>
          </w:p>
        </w:tc>
        <w:tc>
          <w:tcPr>
            <w:tcW w:w="708" w:type="dxa"/>
            <w:hideMark/>
          </w:tcPr>
          <w:p w:rsidR="005E5101" w:rsidRPr="002A4A78" w:rsidRDefault="005E5101" w:rsidP="00985FD7">
            <w:pPr>
              <w:spacing w:line="360" w:lineRule="auto"/>
              <w:jc w:val="left"/>
              <w:rPr>
                <w:rFonts w:asciiTheme="majorBidi" w:hAnsiTheme="majorBidi" w:cstheme="majorBidi"/>
                <w:sz w:val="24"/>
                <w:szCs w:val="24"/>
              </w:rPr>
            </w:pPr>
            <m:oMathPara>
              <m:oMath>
                <m:r>
                  <w:rPr>
                    <w:rFonts w:ascii="Cambria Math" w:eastAsia="Calibri" w:hAnsi="Cambria Math" w:cstheme="majorBidi"/>
                    <w:sz w:val="24"/>
                    <w:szCs w:val="24"/>
                  </w:rPr>
                  <m:t>r</m:t>
                </m:r>
              </m:oMath>
            </m:oMathPara>
          </w:p>
        </w:tc>
      </w:tr>
      <w:tr w:rsidR="005E5101" w:rsidRPr="002A4A78" w:rsidTr="00937BC6">
        <w:trPr>
          <w:jc w:val="center"/>
        </w:trPr>
        <w:tc>
          <w:tcPr>
            <w:tcW w:w="7692"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hAnsiTheme="majorBidi" w:cstheme="majorBidi"/>
                <w:sz w:val="24"/>
                <w:szCs w:val="24"/>
              </w:rPr>
              <w:t>Process control stations</w:t>
            </w:r>
          </w:p>
        </w:tc>
        <w:tc>
          <w:tcPr>
            <w:tcW w:w="708" w:type="dxa"/>
            <w:hideMark/>
          </w:tcPr>
          <w:p w:rsidR="005E5101" w:rsidRPr="002A4A78" w:rsidRDefault="00B72ABA" w:rsidP="00985FD7">
            <w:pPr>
              <w:spacing w:line="360" w:lineRule="auto"/>
              <w:jc w:val="left"/>
              <w:rPr>
                <w:rFonts w:asciiTheme="majorBidi" w:hAnsiTheme="majorBidi" w:cstheme="majorBidi"/>
                <w:sz w:val="24"/>
                <w:szCs w:val="24"/>
              </w:rPr>
            </w:pPr>
            <m:oMathPara>
              <m:oMath>
                <m:sSup>
                  <m:sSupPr>
                    <m:ctrlPr>
                      <w:rPr>
                        <w:rFonts w:ascii="Cambria Math" w:hAnsi="Cambria Math" w:cstheme="majorBidi"/>
                        <w:i/>
                        <w:sz w:val="24"/>
                        <w:szCs w:val="24"/>
                      </w:rPr>
                    </m:ctrlPr>
                  </m:sSupPr>
                  <m:e>
                    <m:r>
                      <w:rPr>
                        <w:rFonts w:ascii="Cambria Math" w:eastAsia="Calibri" w:hAnsi="Cambria Math" w:cstheme="majorBidi"/>
                        <w:sz w:val="24"/>
                        <w:szCs w:val="24"/>
                      </w:rPr>
                      <m:t>r</m:t>
                    </m:r>
                  </m:e>
                  <m:sup>
                    <m:r>
                      <w:rPr>
                        <w:rFonts w:ascii="Cambria Math" w:eastAsia="Calibri" w:hAnsi="Cambria Math" w:cstheme="majorBidi"/>
                        <w:sz w:val="24"/>
                        <w:szCs w:val="24"/>
                      </w:rPr>
                      <m:t>'</m:t>
                    </m:r>
                  </m:sup>
                </m:sSup>
              </m:oMath>
            </m:oMathPara>
          </w:p>
        </w:tc>
      </w:tr>
      <w:tr w:rsidR="005E5101" w:rsidRPr="002A4A78" w:rsidTr="00937BC6">
        <w:trPr>
          <w:jc w:val="center"/>
        </w:trPr>
        <w:tc>
          <w:tcPr>
            <w:tcW w:w="7692"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hAnsiTheme="majorBidi" w:cstheme="majorBidi"/>
                <w:sz w:val="24"/>
                <w:szCs w:val="24"/>
              </w:rPr>
              <w:t>Product</w:t>
            </w:r>
          </w:p>
        </w:tc>
        <w:tc>
          <w:tcPr>
            <w:tcW w:w="708" w:type="dxa"/>
            <w:hideMark/>
          </w:tcPr>
          <w:p w:rsidR="005E5101" w:rsidRPr="002A4A78" w:rsidRDefault="005E5101" w:rsidP="00985FD7">
            <w:pPr>
              <w:spacing w:line="360" w:lineRule="auto"/>
              <w:jc w:val="left"/>
              <w:rPr>
                <w:rFonts w:asciiTheme="majorBidi" w:hAnsiTheme="majorBidi" w:cstheme="majorBidi"/>
                <w:sz w:val="24"/>
                <w:szCs w:val="24"/>
              </w:rPr>
            </w:pPr>
            <m:oMathPara>
              <m:oMath>
                <m:r>
                  <w:rPr>
                    <w:rFonts w:ascii="Cambria Math" w:eastAsia="Calibri" w:hAnsi="Cambria Math" w:cstheme="majorBidi"/>
                    <w:sz w:val="24"/>
                    <w:szCs w:val="24"/>
                  </w:rPr>
                  <m:t>o</m:t>
                </m:r>
              </m:oMath>
            </m:oMathPara>
          </w:p>
        </w:tc>
      </w:tr>
      <w:tr w:rsidR="005E5101" w:rsidRPr="002A4A78" w:rsidTr="00937BC6">
        <w:trPr>
          <w:jc w:val="center"/>
        </w:trPr>
        <w:tc>
          <w:tcPr>
            <w:tcW w:w="7692"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hAnsiTheme="majorBidi" w:cstheme="majorBidi"/>
                <w:sz w:val="24"/>
                <w:szCs w:val="24"/>
              </w:rPr>
              <w:t xml:space="preserve">Time cycle </w:t>
            </w:r>
          </w:p>
        </w:tc>
        <w:bookmarkStart w:id="0" w:name="_Hlk35179670"/>
        <w:tc>
          <w:tcPr>
            <w:tcW w:w="708" w:type="dxa"/>
            <w:hideMark/>
          </w:tcPr>
          <w:p w:rsidR="005E5101" w:rsidRPr="002A4A78" w:rsidRDefault="00B72ABA" w:rsidP="00985FD7">
            <w:pPr>
              <w:spacing w:line="360" w:lineRule="auto"/>
              <w:jc w:val="left"/>
              <w:rPr>
                <w:rFonts w:asciiTheme="majorBidi" w:hAnsiTheme="majorBidi" w:cstheme="majorBidi"/>
                <w:sz w:val="24"/>
                <w:szCs w:val="24"/>
              </w:rPr>
            </w:pPr>
            <m:oMathPara>
              <m:oMath>
                <m:sSup>
                  <m:sSupPr>
                    <m:ctrlPr>
                      <w:rPr>
                        <w:rFonts w:ascii="Cambria Math" w:hAnsi="Cambria Math" w:cstheme="majorBidi"/>
                        <w:i/>
                        <w:sz w:val="24"/>
                        <w:szCs w:val="24"/>
                      </w:rPr>
                    </m:ctrlPr>
                  </m:sSupPr>
                  <m:e>
                    <m:r>
                      <w:rPr>
                        <w:rFonts w:ascii="Cambria Math" w:eastAsia="Calibri" w:hAnsi="Cambria Math" w:cstheme="majorBidi"/>
                        <w:sz w:val="24"/>
                        <w:szCs w:val="24"/>
                      </w:rPr>
                      <m:t>s</m:t>
                    </m:r>
                  </m:e>
                  <m:sup>
                    <m:r>
                      <w:rPr>
                        <w:rFonts w:ascii="Cambria Math" w:eastAsia="Calibri" w:hAnsi="Cambria Math" w:cstheme="majorBidi"/>
                        <w:sz w:val="24"/>
                        <w:szCs w:val="24"/>
                      </w:rPr>
                      <m:t>'</m:t>
                    </m:r>
                  </m:sup>
                </m:sSup>
              </m:oMath>
            </m:oMathPara>
            <w:bookmarkEnd w:id="0"/>
          </w:p>
        </w:tc>
      </w:tr>
      <w:tr w:rsidR="005E5101" w:rsidRPr="002A4A78" w:rsidTr="00937BC6">
        <w:trPr>
          <w:jc w:val="center"/>
        </w:trPr>
        <w:tc>
          <w:tcPr>
            <w:tcW w:w="7692"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hAnsiTheme="majorBidi" w:cstheme="majorBidi"/>
                <w:sz w:val="24"/>
                <w:szCs w:val="24"/>
              </w:rPr>
              <w:t xml:space="preserve">Skills needed in each workstation </w:t>
            </w:r>
            <m:oMath>
              <m:d>
                <m:dPr>
                  <m:begChr m:val="{"/>
                  <m:endChr m:val="}"/>
                  <m:ctrlPr>
                    <w:rPr>
                      <w:rFonts w:ascii="Cambria Math" w:hAnsi="Cambria Math" w:cstheme="majorBidi"/>
                      <w:i/>
                      <w:sz w:val="24"/>
                      <w:szCs w:val="24"/>
                    </w:rPr>
                  </m:ctrlPr>
                </m:dPr>
                <m:e>
                  <m:r>
                    <w:rPr>
                      <w:rFonts w:ascii="Cambria Math" w:hAnsi="Cambria Math" w:cstheme="majorBidi"/>
                      <w:sz w:val="24"/>
                      <w:szCs w:val="24"/>
                    </w:rPr>
                    <m:t>1, 2, 3, 4</m:t>
                  </m:r>
                </m:e>
              </m:d>
            </m:oMath>
          </w:p>
        </w:tc>
        <w:tc>
          <w:tcPr>
            <w:tcW w:w="708" w:type="dxa"/>
            <w:hideMark/>
          </w:tcPr>
          <w:p w:rsidR="005E5101" w:rsidRPr="002A4A78" w:rsidRDefault="005E5101" w:rsidP="00985FD7">
            <w:pPr>
              <w:spacing w:line="360" w:lineRule="auto"/>
              <w:jc w:val="left"/>
              <w:rPr>
                <w:rFonts w:asciiTheme="majorBidi" w:hAnsiTheme="majorBidi" w:cstheme="majorBidi"/>
                <w:sz w:val="24"/>
                <w:szCs w:val="24"/>
              </w:rPr>
            </w:pPr>
            <m:oMathPara>
              <m:oMath>
                <m:r>
                  <w:rPr>
                    <w:rFonts w:ascii="Cambria Math" w:eastAsia="Calibri" w:hAnsi="Cambria Math" w:cstheme="majorBidi"/>
                    <w:sz w:val="24"/>
                    <w:szCs w:val="24"/>
                  </w:rPr>
                  <m:t>SK</m:t>
                </m:r>
              </m:oMath>
            </m:oMathPara>
          </w:p>
        </w:tc>
      </w:tr>
      <w:tr w:rsidR="005E5101" w:rsidRPr="002A4A78" w:rsidTr="00937BC6">
        <w:trPr>
          <w:jc w:val="center"/>
        </w:trPr>
        <w:tc>
          <w:tcPr>
            <w:tcW w:w="7692"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hAnsiTheme="majorBidi" w:cstheme="majorBidi"/>
                <w:sz w:val="24"/>
                <w:szCs w:val="24"/>
              </w:rPr>
              <w:lastRenderedPageBreak/>
              <w:t>Machinery</w:t>
            </w:r>
          </w:p>
        </w:tc>
        <w:tc>
          <w:tcPr>
            <w:tcW w:w="708" w:type="dxa"/>
            <w:hideMark/>
          </w:tcPr>
          <w:p w:rsidR="005E5101" w:rsidRPr="002A4A78" w:rsidRDefault="005E5101" w:rsidP="00985FD7">
            <w:pPr>
              <w:spacing w:line="360" w:lineRule="auto"/>
              <w:jc w:val="left"/>
              <w:rPr>
                <w:rFonts w:asciiTheme="majorBidi" w:hAnsiTheme="majorBidi" w:cstheme="majorBidi"/>
                <w:sz w:val="24"/>
                <w:szCs w:val="24"/>
              </w:rPr>
            </w:pPr>
            <m:oMathPara>
              <m:oMath>
                <m:r>
                  <w:rPr>
                    <w:rFonts w:ascii="Cambria Math" w:eastAsia="Calibri" w:hAnsi="Cambria Math" w:cstheme="majorBidi"/>
                    <w:sz w:val="24"/>
                    <w:szCs w:val="24"/>
                  </w:rPr>
                  <m:t>i</m:t>
                </m:r>
              </m:oMath>
            </m:oMathPara>
          </w:p>
        </w:tc>
      </w:tr>
      <w:tr w:rsidR="005E5101" w:rsidRPr="002A4A78" w:rsidTr="00937BC6">
        <w:trPr>
          <w:jc w:val="center"/>
        </w:trPr>
        <w:tc>
          <w:tcPr>
            <w:tcW w:w="7692"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hAnsiTheme="majorBidi" w:cstheme="majorBidi"/>
                <w:sz w:val="24"/>
                <w:szCs w:val="24"/>
              </w:rPr>
              <w:t>Part manufacturing cells</w:t>
            </w:r>
          </w:p>
        </w:tc>
        <w:tc>
          <w:tcPr>
            <w:tcW w:w="708"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6"/>
                <w:sz w:val="24"/>
                <w:szCs w:val="24"/>
              </w:rPr>
              <w:object w:dxaOrig="345" w:dyaOrig="330">
                <v:shape id="_x0000_i1026" type="#_x0000_t75" style="width:18pt;height:18pt" o:ole="">
                  <v:imagedata r:id="rId10" o:title=""/>
                </v:shape>
                <o:OLEObject Type="Embed" ProgID="Equation.3" ShapeID="_x0000_i1026" DrawAspect="Content" ObjectID="_1729919501" r:id="rId11"/>
              </w:object>
            </w:r>
          </w:p>
        </w:tc>
      </w:tr>
      <w:tr w:rsidR="005E5101" w:rsidRPr="002A4A78" w:rsidTr="00937BC6">
        <w:trPr>
          <w:jc w:val="center"/>
        </w:trPr>
        <w:tc>
          <w:tcPr>
            <w:tcW w:w="7692"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hAnsiTheme="majorBidi" w:cstheme="majorBidi"/>
                <w:sz w:val="24"/>
                <w:szCs w:val="24"/>
              </w:rPr>
              <w:t xml:space="preserve">Locations of part manufacturing cells </w:t>
            </w:r>
          </w:p>
        </w:tc>
        <w:tc>
          <w:tcPr>
            <w:tcW w:w="708"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6"/>
                <w:sz w:val="24"/>
                <w:szCs w:val="24"/>
              </w:rPr>
              <w:object w:dxaOrig="375" w:dyaOrig="330">
                <v:shape id="_x0000_i1027" type="#_x0000_t75" style="width:18pt;height:18pt" o:ole="">
                  <v:imagedata r:id="rId12" o:title=""/>
                </v:shape>
                <o:OLEObject Type="Embed" ProgID="Equation.3" ShapeID="_x0000_i1027" DrawAspect="Content" ObjectID="_1729919502" r:id="rId13"/>
              </w:object>
            </w:r>
          </w:p>
        </w:tc>
      </w:tr>
      <w:tr w:rsidR="005E5101" w:rsidRPr="002A4A78" w:rsidTr="00937BC6">
        <w:trPr>
          <w:jc w:val="center"/>
        </w:trPr>
        <w:tc>
          <w:tcPr>
            <w:tcW w:w="7692"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hAnsiTheme="majorBidi" w:cstheme="majorBidi"/>
                <w:sz w:val="24"/>
                <w:szCs w:val="24"/>
              </w:rPr>
              <w:t>Subassemblies or subassembly manufacturing cells</w:t>
            </w:r>
          </w:p>
        </w:tc>
        <w:tc>
          <w:tcPr>
            <w:tcW w:w="708"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6"/>
                <w:sz w:val="24"/>
                <w:szCs w:val="24"/>
              </w:rPr>
              <w:object w:dxaOrig="195" w:dyaOrig="225">
                <v:shape id="_x0000_i1028" type="#_x0000_t75" style="width:12pt;height:12pt" o:ole="">
                  <v:imagedata r:id="rId14" o:title=""/>
                </v:shape>
                <o:OLEObject Type="Embed" ProgID="Equation.3" ShapeID="_x0000_i1028" DrawAspect="Content" ObjectID="_1729919503" r:id="rId15"/>
              </w:object>
            </w:r>
          </w:p>
        </w:tc>
      </w:tr>
      <w:tr w:rsidR="005E5101" w:rsidRPr="002A4A78" w:rsidTr="00937BC6">
        <w:trPr>
          <w:jc w:val="center"/>
        </w:trPr>
        <w:tc>
          <w:tcPr>
            <w:tcW w:w="7692"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hAnsiTheme="majorBidi" w:cstheme="majorBidi"/>
                <w:sz w:val="24"/>
                <w:szCs w:val="24"/>
              </w:rPr>
              <w:t xml:space="preserve">Locations of subassembly manufacturing cells </w:t>
            </w:r>
          </w:p>
        </w:tc>
        <w:tc>
          <w:tcPr>
            <w:tcW w:w="708"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0"/>
                <w:sz w:val="24"/>
                <w:szCs w:val="24"/>
              </w:rPr>
              <w:object w:dxaOrig="195" w:dyaOrig="255">
                <v:shape id="_x0000_i1029" type="#_x0000_t75" style="width:12pt;height:12pt" o:ole="">
                  <v:imagedata r:id="rId16" o:title=""/>
                </v:shape>
                <o:OLEObject Type="Embed" ProgID="Equation.3" ShapeID="_x0000_i1029" DrawAspect="Content" ObjectID="_1729919504" r:id="rId17"/>
              </w:object>
            </w:r>
          </w:p>
        </w:tc>
      </w:tr>
      <w:tr w:rsidR="005E5101" w:rsidRPr="002A4A78" w:rsidTr="00937BC6">
        <w:trPr>
          <w:jc w:val="center"/>
        </w:trPr>
        <w:tc>
          <w:tcPr>
            <w:tcW w:w="7692"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hAnsiTheme="majorBidi" w:cstheme="majorBidi"/>
                <w:sz w:val="24"/>
                <w:szCs w:val="24"/>
              </w:rPr>
              <w:t xml:space="preserve">Location of subassembly activities </w:t>
            </w:r>
          </w:p>
        </w:tc>
        <w:tc>
          <w:tcPr>
            <w:tcW w:w="708"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6"/>
                <w:sz w:val="24"/>
                <w:szCs w:val="24"/>
              </w:rPr>
              <w:object w:dxaOrig="255" w:dyaOrig="345">
                <v:shape id="_x0000_i1030" type="#_x0000_t75" style="width:12pt;height:18pt" o:ole="">
                  <v:imagedata r:id="rId18" o:title=""/>
                </v:shape>
                <o:OLEObject Type="Embed" ProgID="Equation.3" ShapeID="_x0000_i1030" DrawAspect="Content" ObjectID="_1729919505" r:id="rId19"/>
              </w:object>
            </w:r>
          </w:p>
        </w:tc>
      </w:tr>
      <w:tr w:rsidR="005E5101" w:rsidRPr="002A4A78" w:rsidTr="00937BC6">
        <w:trPr>
          <w:jc w:val="center"/>
        </w:trPr>
        <w:tc>
          <w:tcPr>
            <w:tcW w:w="7692"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hAnsiTheme="majorBidi" w:cstheme="majorBidi"/>
                <w:sz w:val="24"/>
                <w:szCs w:val="24"/>
              </w:rPr>
              <w:t>Final precedence and secondary assembly activities</w:t>
            </w:r>
          </w:p>
        </w:tc>
        <w:tc>
          <w:tcPr>
            <w:tcW w:w="708"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4"/>
                <w:sz w:val="24"/>
                <w:szCs w:val="24"/>
              </w:rPr>
              <w:object w:dxaOrig="465" w:dyaOrig="270">
                <v:shape id="_x0000_i1031" type="#_x0000_t75" style="width:24pt;height:12pt" o:ole="">
                  <v:imagedata r:id="rId20" o:title=""/>
                </v:shape>
                <o:OLEObject Type="Embed" ProgID="Equation.3" ShapeID="_x0000_i1031" DrawAspect="Content" ObjectID="_1729919506" r:id="rId21"/>
              </w:object>
            </w:r>
          </w:p>
        </w:tc>
      </w:tr>
      <w:tr w:rsidR="005E5101" w:rsidRPr="002A4A78" w:rsidTr="00937BC6">
        <w:trPr>
          <w:jc w:val="center"/>
        </w:trPr>
        <w:tc>
          <w:tcPr>
            <w:tcW w:w="7692"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hAnsiTheme="majorBidi" w:cstheme="majorBidi"/>
                <w:sz w:val="24"/>
                <w:szCs w:val="24"/>
              </w:rPr>
              <w:t xml:space="preserve">Locations of final assembly activities </w:t>
            </w:r>
          </w:p>
        </w:tc>
        <w:tc>
          <w:tcPr>
            <w:tcW w:w="708"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0"/>
                <w:sz w:val="24"/>
                <w:szCs w:val="24"/>
              </w:rPr>
              <w:object w:dxaOrig="330" w:dyaOrig="315">
                <v:shape id="_x0000_i1032" type="#_x0000_t75" style="width:18pt;height:18pt" o:ole="">
                  <v:imagedata r:id="rId22" o:title=""/>
                </v:shape>
                <o:OLEObject Type="Embed" ProgID="Equation.3" ShapeID="_x0000_i1032" DrawAspect="Content" ObjectID="_1729919507" r:id="rId23"/>
              </w:object>
            </w:r>
          </w:p>
        </w:tc>
      </w:tr>
    </w:tbl>
    <w:p w:rsidR="005E5101" w:rsidRPr="002A4A78" w:rsidRDefault="005E5101" w:rsidP="00985FD7">
      <w:pPr>
        <w:bidi/>
        <w:spacing w:after="160" w:line="360" w:lineRule="auto"/>
        <w:rPr>
          <w:rFonts w:asciiTheme="majorBidi" w:eastAsia="Calibri" w:hAnsiTheme="majorBidi" w:cstheme="majorBidi"/>
          <w:sz w:val="24"/>
          <w:szCs w:val="24"/>
          <w:rtl/>
        </w:rPr>
      </w:pPr>
    </w:p>
    <w:p w:rsidR="005E5101" w:rsidRPr="005A1D05" w:rsidRDefault="005E5101" w:rsidP="005A1D05">
      <w:pPr>
        <w:spacing w:line="360" w:lineRule="auto"/>
        <w:jc w:val="center"/>
        <w:rPr>
          <w:rFonts w:asciiTheme="majorBidi" w:eastAsia="Calibri" w:hAnsiTheme="majorBidi" w:cstheme="majorBidi"/>
          <w:b/>
          <w:bCs/>
          <w:i/>
          <w:iCs/>
          <w:sz w:val="24"/>
          <w:szCs w:val="24"/>
          <w:rtl/>
        </w:rPr>
      </w:pPr>
      <w:r w:rsidRPr="005A1D05">
        <w:rPr>
          <w:rFonts w:asciiTheme="majorBidi" w:eastAsia="Calibri" w:hAnsiTheme="majorBidi" w:cstheme="majorBidi"/>
          <w:b/>
          <w:bCs/>
          <w:i/>
          <w:iCs/>
          <w:sz w:val="24"/>
          <w:szCs w:val="24"/>
        </w:rPr>
        <w:t>3.2.2 Parameters</w:t>
      </w:r>
    </w:p>
    <w:p w:rsidR="005E5101" w:rsidRPr="002A4A78" w:rsidRDefault="005E5101" w:rsidP="00985FD7">
      <w:pPr>
        <w:spacing w:line="360" w:lineRule="auto"/>
        <w:rPr>
          <w:rFonts w:asciiTheme="majorBidi" w:eastAsia="Calibri" w:hAnsiTheme="majorBidi" w:cstheme="majorBidi"/>
          <w:b/>
          <w:bCs/>
          <w:sz w:val="24"/>
          <w:szCs w:val="24"/>
          <w:rtl/>
        </w:rPr>
      </w:pPr>
    </w:p>
    <w:tbl>
      <w:tblPr>
        <w:tblStyle w:val="TableGrid1"/>
        <w:bidiVisual/>
        <w:tblW w:w="8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6"/>
        <w:gridCol w:w="1056"/>
      </w:tblGrid>
      <w:tr w:rsidR="005E5101" w:rsidRPr="002A4A78" w:rsidTr="00937BC6">
        <w:trPr>
          <w:jc w:val="center"/>
        </w:trPr>
        <w:tc>
          <w:tcPr>
            <w:tcW w:w="7371" w:type="dxa"/>
            <w:hideMark/>
          </w:tcPr>
          <w:p w:rsidR="005E5101" w:rsidRPr="002A4A78" w:rsidRDefault="005E5101" w:rsidP="00985FD7">
            <w:pPr>
              <w:spacing w:after="160"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The maximum number of (manufacturing and control)</w:t>
            </w:r>
            <w:r w:rsidRPr="002A4A78">
              <w:rPr>
                <w:rFonts w:asciiTheme="majorBidi" w:hAnsiTheme="majorBidi" w:cstheme="majorBidi"/>
                <w:sz w:val="24"/>
                <w:szCs w:val="24"/>
              </w:rPr>
              <w:t xml:space="preserve"> </w:t>
            </w:r>
            <w:r w:rsidRPr="002A4A78">
              <w:rPr>
                <w:rFonts w:asciiTheme="majorBidi" w:eastAsia="Calibri" w:hAnsiTheme="majorBidi" w:cstheme="majorBidi"/>
                <w:sz w:val="24"/>
                <w:szCs w:val="24"/>
              </w:rPr>
              <w:t>workstations</w:t>
            </w:r>
          </w:p>
        </w:tc>
        <w:tc>
          <w:tcPr>
            <w:tcW w:w="1041"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4"/>
                <w:sz w:val="24"/>
                <w:szCs w:val="24"/>
              </w:rPr>
              <w:object w:dxaOrig="240" w:dyaOrig="255">
                <v:shape id="_x0000_i1033" type="#_x0000_t75" style="width:12pt;height:12pt" o:ole="">
                  <v:imagedata r:id="rId24" o:title=""/>
                </v:shape>
                <o:OLEObject Type="Embed" ProgID="Equation.3" ShapeID="_x0000_i1033" DrawAspect="Content" ObjectID="_1729919508" r:id="rId25"/>
              </w:object>
            </w:r>
          </w:p>
        </w:tc>
      </w:tr>
      <w:tr w:rsidR="005E5101" w:rsidRPr="002A4A78" w:rsidTr="00937BC6">
        <w:trPr>
          <w:jc w:val="center"/>
        </w:trPr>
        <w:tc>
          <w:tcPr>
            <w:tcW w:w="7371" w:type="dxa"/>
            <w:hideMark/>
          </w:tcPr>
          <w:p w:rsidR="005E5101" w:rsidRPr="002A4A78" w:rsidRDefault="005E5101" w:rsidP="00985FD7">
            <w:pPr>
              <w:spacing w:after="160"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Number of operators</w:t>
            </w:r>
          </w:p>
        </w:tc>
        <w:tc>
          <w:tcPr>
            <w:tcW w:w="1041"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6"/>
                <w:sz w:val="24"/>
                <w:szCs w:val="24"/>
              </w:rPr>
              <w:object w:dxaOrig="240" w:dyaOrig="285">
                <v:shape id="_x0000_i1034" type="#_x0000_t75" style="width:12pt;height:12pt" o:ole="">
                  <v:imagedata r:id="rId26" o:title=""/>
                </v:shape>
                <o:OLEObject Type="Embed" ProgID="Equation.3" ShapeID="_x0000_i1034" DrawAspect="Content" ObjectID="_1729919509" r:id="rId27"/>
              </w:object>
            </w:r>
          </w:p>
        </w:tc>
      </w:tr>
      <w:tr w:rsidR="005E5101" w:rsidRPr="002A4A78" w:rsidTr="00937BC6">
        <w:trPr>
          <w:trHeight w:val="80"/>
          <w:jc w:val="center"/>
        </w:trPr>
        <w:tc>
          <w:tcPr>
            <w:tcW w:w="7371" w:type="dxa"/>
            <w:hideMark/>
          </w:tcPr>
          <w:p w:rsidR="005E5101" w:rsidRPr="002A4A78" w:rsidRDefault="005E5101" w:rsidP="00985FD7">
            <w:pPr>
              <w:spacing w:after="160"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 xml:space="preserve">Number of orders placed for product </w:t>
            </w:r>
            <w:r w:rsidRPr="002A4A78">
              <w:rPr>
                <w:rFonts w:asciiTheme="majorBidi" w:eastAsia="Calibri" w:hAnsiTheme="majorBidi" w:cstheme="majorBidi"/>
                <w:i/>
                <w:iCs/>
                <w:sz w:val="24"/>
                <w:szCs w:val="24"/>
              </w:rPr>
              <w:t>o</w:t>
            </w:r>
          </w:p>
        </w:tc>
        <w:tc>
          <w:tcPr>
            <w:tcW w:w="1041"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2"/>
                <w:sz w:val="24"/>
                <w:szCs w:val="24"/>
              </w:rPr>
              <w:object w:dxaOrig="300" w:dyaOrig="345">
                <v:shape id="_x0000_i1035" type="#_x0000_t75" style="width:18pt;height:18pt" o:ole="">
                  <v:imagedata r:id="rId28" o:title=""/>
                </v:shape>
                <o:OLEObject Type="Embed" ProgID="Equation.3" ShapeID="_x0000_i1035" DrawAspect="Content" ObjectID="_1729919510" r:id="rId29"/>
              </w:object>
            </w:r>
          </w:p>
        </w:tc>
      </w:tr>
      <w:tr w:rsidR="005E5101" w:rsidRPr="002A4A78" w:rsidTr="00937BC6">
        <w:trPr>
          <w:jc w:val="center"/>
        </w:trPr>
        <w:tc>
          <w:tcPr>
            <w:tcW w:w="7371" w:type="dxa"/>
            <w:hideMark/>
          </w:tcPr>
          <w:p w:rsidR="005E5101" w:rsidRPr="002A4A78" w:rsidRDefault="005E5101" w:rsidP="00985FD7">
            <w:pPr>
              <w:spacing w:after="160"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Predetermined cycle time</w:t>
            </w:r>
          </w:p>
        </w:tc>
        <w:tc>
          <w:tcPr>
            <w:tcW w:w="1041"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6"/>
                <w:sz w:val="24"/>
                <w:szCs w:val="24"/>
              </w:rPr>
              <w:object w:dxaOrig="240" w:dyaOrig="345">
                <v:shape id="_x0000_i1036" type="#_x0000_t75" style="width:12pt;height:18pt" o:ole="">
                  <v:imagedata r:id="rId30" o:title=""/>
                </v:shape>
                <o:OLEObject Type="Embed" ProgID="Equation.3" ShapeID="_x0000_i1036" DrawAspect="Content" ObjectID="_1729919511" r:id="rId31"/>
              </w:object>
            </w:r>
          </w:p>
        </w:tc>
      </w:tr>
      <w:tr w:rsidR="005E5101" w:rsidRPr="002A4A78" w:rsidTr="00937BC6">
        <w:trPr>
          <w:jc w:val="center"/>
        </w:trPr>
        <w:tc>
          <w:tcPr>
            <w:tcW w:w="7371" w:type="dxa"/>
            <w:hideMark/>
          </w:tcPr>
          <w:p w:rsidR="005E5101" w:rsidRPr="002A4A78" w:rsidRDefault="005E5101" w:rsidP="00985FD7">
            <w:pPr>
              <w:spacing w:after="160"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Total available time for the manufacturing process</w:t>
            </w:r>
          </w:p>
        </w:tc>
        <w:tc>
          <w:tcPr>
            <w:tcW w:w="1041"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4"/>
                <w:sz w:val="24"/>
                <w:szCs w:val="24"/>
              </w:rPr>
              <w:object w:dxaOrig="240" w:dyaOrig="255">
                <v:shape id="_x0000_i1037" type="#_x0000_t75" style="width:12pt;height:12pt" o:ole="">
                  <v:imagedata r:id="rId32" o:title=""/>
                </v:shape>
                <o:OLEObject Type="Embed" ProgID="Equation.3" ShapeID="_x0000_i1037" DrawAspect="Content" ObjectID="_1729919512" r:id="rId33"/>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 xml:space="preserve">The ideal time for completing the manufacturing process at workstation </w:t>
            </w:r>
            <w:r w:rsidRPr="002A4A78">
              <w:rPr>
                <w:rFonts w:asciiTheme="majorBidi" w:eastAsia="Calibri" w:hAnsiTheme="majorBidi" w:cstheme="majorBidi"/>
                <w:i/>
                <w:iCs/>
                <w:sz w:val="24"/>
                <w:szCs w:val="24"/>
              </w:rPr>
              <w:t>r</w:t>
            </w:r>
          </w:p>
        </w:tc>
        <w:tc>
          <w:tcPr>
            <w:tcW w:w="1041"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0"/>
                <w:sz w:val="24"/>
                <w:szCs w:val="24"/>
              </w:rPr>
              <w:object w:dxaOrig="360" w:dyaOrig="330">
                <v:shape id="_x0000_i1038" type="#_x0000_t75" style="width:18pt;height:18pt" o:ole="">
                  <v:imagedata r:id="rId34" o:title=""/>
                </v:shape>
                <o:OLEObject Type="Embed" ProgID="Equation.3" ShapeID="_x0000_i1038" DrawAspect="Content" ObjectID="_1729919513" r:id="rId35"/>
              </w:object>
            </w:r>
          </w:p>
        </w:tc>
      </w:tr>
      <w:tr w:rsidR="005E5101" w:rsidRPr="002A4A78" w:rsidTr="00937BC6">
        <w:trPr>
          <w:jc w:val="center"/>
        </w:trPr>
        <w:tc>
          <w:tcPr>
            <w:tcW w:w="7371" w:type="dxa"/>
            <w:hideMark/>
          </w:tcPr>
          <w:p w:rsidR="005E5101" w:rsidRPr="002A4A78" w:rsidRDefault="005E5101" w:rsidP="00985FD7">
            <w:pPr>
              <w:spacing w:after="160"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 xml:space="preserve">Demand for product o in cycle </w:t>
            </w:r>
            <m:oMath>
              <m:sSup>
                <m:sSupPr>
                  <m:ctrlPr>
                    <w:rPr>
                      <w:rFonts w:ascii="Cambria Math" w:hAnsi="Cambria Math" w:cstheme="majorBidi"/>
                      <w:i/>
                      <w:sz w:val="24"/>
                      <w:szCs w:val="24"/>
                    </w:rPr>
                  </m:ctrlPr>
                </m:sSupPr>
                <m:e>
                  <m:r>
                    <w:rPr>
                      <w:rFonts w:ascii="Cambria Math" w:eastAsia="Calibri" w:hAnsi="Cambria Math" w:cstheme="majorBidi"/>
                      <w:sz w:val="24"/>
                      <w:szCs w:val="24"/>
                    </w:rPr>
                    <m:t>s</m:t>
                  </m:r>
                </m:e>
                <m:sup>
                  <m:r>
                    <w:rPr>
                      <w:rFonts w:ascii="Cambria Math" w:eastAsia="Calibri" w:hAnsi="Cambria Math" w:cstheme="majorBidi"/>
                      <w:sz w:val="24"/>
                      <w:szCs w:val="24"/>
                    </w:rPr>
                    <m:t>'</m:t>
                  </m:r>
                </m:sup>
              </m:sSup>
            </m:oMath>
          </w:p>
        </w:tc>
        <w:tc>
          <w:tcPr>
            <w:tcW w:w="1041"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2"/>
                <w:sz w:val="24"/>
                <w:szCs w:val="24"/>
              </w:rPr>
              <w:object w:dxaOrig="435" w:dyaOrig="375">
                <v:shape id="_x0000_i1039" type="#_x0000_t75" style="width:24pt;height:18pt" o:ole="">
                  <v:imagedata r:id="rId36" o:title=""/>
                </v:shape>
                <o:OLEObject Type="Embed" ProgID="Equation.3" ShapeID="_x0000_i1039" DrawAspect="Content" ObjectID="_1729919514" r:id="rId37"/>
              </w:object>
            </w:r>
          </w:p>
        </w:tc>
      </w:tr>
      <w:tr w:rsidR="005E5101" w:rsidRPr="002A4A78" w:rsidTr="00937BC6">
        <w:trPr>
          <w:jc w:val="center"/>
        </w:trPr>
        <w:tc>
          <w:tcPr>
            <w:tcW w:w="7371" w:type="dxa"/>
            <w:hideMark/>
          </w:tcPr>
          <w:p w:rsidR="005E5101" w:rsidRPr="002A4A78" w:rsidRDefault="005E5101" w:rsidP="00985FD7">
            <w:pPr>
              <w:spacing w:after="160"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 xml:space="preserve">Activity time </w:t>
            </w:r>
            <w:r w:rsidR="00CB3250" w:rsidRPr="002A4A78">
              <w:rPr>
                <w:rFonts w:asciiTheme="majorBidi" w:eastAsiaTheme="minorHAnsi" w:hAnsiTheme="majorBidi" w:cstheme="majorBidi"/>
                <w:noProof/>
                <w:position w:val="-4"/>
                <w:sz w:val="24"/>
                <w:szCs w:val="24"/>
              </w:rPr>
              <w:object w:dxaOrig="225" w:dyaOrig="315">
                <v:shape id="_x0000_i1040" type="#_x0000_t75" style="width:12pt;height:18pt" o:ole="">
                  <v:imagedata r:id="rId8" o:title=""/>
                </v:shape>
                <o:OLEObject Type="Embed" ProgID="Equation.3" ShapeID="_x0000_i1040" DrawAspect="Content" ObjectID="_1729919515" r:id="rId38"/>
              </w:object>
            </w:r>
            <w:r w:rsidRPr="002A4A78">
              <w:rPr>
                <w:rFonts w:asciiTheme="majorBidi" w:eastAsia="Calibri" w:hAnsiTheme="majorBidi" w:cstheme="majorBidi"/>
                <w:sz w:val="24"/>
                <w:szCs w:val="24"/>
              </w:rPr>
              <w:t>for product o</w:t>
            </w:r>
          </w:p>
        </w:tc>
        <w:tc>
          <w:tcPr>
            <w:tcW w:w="1041"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4"/>
                <w:sz w:val="24"/>
                <w:szCs w:val="24"/>
              </w:rPr>
              <w:object w:dxaOrig="285" w:dyaOrig="390">
                <v:shape id="_x0000_i1041" type="#_x0000_t75" style="width:12pt;height:18pt" o:ole="">
                  <v:imagedata r:id="rId39" o:title=""/>
                </v:shape>
                <o:OLEObject Type="Embed" ProgID="Equation.3" ShapeID="_x0000_i1041" DrawAspect="Content" ObjectID="_1729919516" r:id="rId40"/>
              </w:object>
            </w:r>
          </w:p>
        </w:tc>
      </w:tr>
      <w:tr w:rsidR="005E5101" w:rsidRPr="002A4A78" w:rsidTr="00937BC6">
        <w:trPr>
          <w:jc w:val="center"/>
        </w:trPr>
        <w:tc>
          <w:tcPr>
            <w:tcW w:w="7371" w:type="dxa"/>
            <w:hideMark/>
          </w:tcPr>
          <w:p w:rsidR="005E5101" w:rsidRPr="002A4A78" w:rsidRDefault="005E5101" w:rsidP="00985FD7">
            <w:pPr>
              <w:spacing w:after="160"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 xml:space="preserve">Number of fixed staff with skill </w:t>
            </w:r>
            <w:r w:rsidRPr="002A4A78">
              <w:rPr>
                <w:rFonts w:asciiTheme="majorBidi" w:eastAsia="Calibri" w:hAnsiTheme="majorBidi" w:cstheme="majorBidi"/>
                <w:i/>
                <w:iCs/>
                <w:sz w:val="24"/>
                <w:szCs w:val="24"/>
              </w:rPr>
              <w:t>SK</w:t>
            </w:r>
          </w:p>
        </w:tc>
        <w:tc>
          <w:tcPr>
            <w:tcW w:w="1041"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0"/>
                <w:sz w:val="24"/>
                <w:szCs w:val="24"/>
              </w:rPr>
              <w:object w:dxaOrig="555" w:dyaOrig="360">
                <v:shape id="_x0000_i1042" type="#_x0000_t75" style="width:30pt;height:18pt" o:ole="">
                  <v:imagedata r:id="rId41" o:title=""/>
                </v:shape>
                <o:OLEObject Type="Embed" ProgID="Equation.3" ShapeID="_x0000_i1042" DrawAspect="Content" ObjectID="_1729919517" r:id="rId42"/>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 xml:space="preserve">Number of fixed staff with skill </w:t>
            </w:r>
            <w:r w:rsidRPr="002A4A78">
              <w:rPr>
                <w:rFonts w:asciiTheme="majorBidi" w:eastAsia="Calibri" w:hAnsiTheme="majorBidi" w:cstheme="majorBidi"/>
                <w:i/>
                <w:iCs/>
                <w:sz w:val="24"/>
                <w:szCs w:val="24"/>
              </w:rPr>
              <w:t>SK</w:t>
            </w:r>
            <w:r w:rsidRPr="002A4A78">
              <w:rPr>
                <w:rFonts w:asciiTheme="majorBidi" w:eastAsia="Calibri" w:hAnsiTheme="majorBidi" w:cstheme="majorBidi"/>
                <w:sz w:val="24"/>
                <w:szCs w:val="24"/>
              </w:rPr>
              <w:t xml:space="preserve"> in cycle "</w:t>
            </w:r>
            <m:oMath>
              <m:sSup>
                <m:sSupPr>
                  <m:ctrlPr>
                    <w:rPr>
                      <w:rFonts w:ascii="Cambria Math" w:hAnsi="Cambria Math" w:cstheme="majorBidi"/>
                      <w:i/>
                      <w:sz w:val="24"/>
                      <w:szCs w:val="24"/>
                    </w:rPr>
                  </m:ctrlPr>
                </m:sSupPr>
                <m:e>
                  <m:r>
                    <w:rPr>
                      <w:rFonts w:ascii="Cambria Math" w:eastAsia="Calibri" w:hAnsi="Cambria Math" w:cstheme="majorBidi"/>
                      <w:sz w:val="24"/>
                      <w:szCs w:val="24"/>
                    </w:rPr>
                    <m:t>s</m:t>
                  </m:r>
                </m:e>
                <m:sup>
                  <m:r>
                    <w:rPr>
                      <w:rFonts w:ascii="Cambria Math" w:eastAsia="Calibri" w:hAnsi="Cambria Math" w:cstheme="majorBidi"/>
                      <w:sz w:val="24"/>
                      <w:szCs w:val="24"/>
                    </w:rPr>
                    <m:t>'</m:t>
                  </m:r>
                </m:sup>
              </m:sSup>
            </m:oMath>
            <w:r w:rsidRPr="002A4A78">
              <w:rPr>
                <w:rFonts w:asciiTheme="majorBidi" w:eastAsia="Calibri" w:hAnsiTheme="majorBidi" w:cstheme="majorBidi"/>
                <w:sz w:val="24"/>
                <w:szCs w:val="24"/>
              </w:rPr>
              <w:t>"</w:t>
            </w:r>
          </w:p>
        </w:tc>
        <w:tc>
          <w:tcPr>
            <w:tcW w:w="1041"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2"/>
                <w:sz w:val="24"/>
                <w:szCs w:val="24"/>
              </w:rPr>
              <w:object w:dxaOrig="555" w:dyaOrig="390">
                <v:shape id="_x0000_i1043" type="#_x0000_t75" style="width:30pt;height:18pt" o:ole="">
                  <v:imagedata r:id="rId43" o:title=""/>
                </v:shape>
                <o:OLEObject Type="Embed" ProgID="Equation.3" ShapeID="_x0000_i1043" DrawAspect="Content" ObjectID="_1729919518" r:id="rId44"/>
              </w:object>
            </w:r>
          </w:p>
        </w:tc>
      </w:tr>
      <w:tr w:rsidR="005E5101" w:rsidRPr="002A4A78" w:rsidTr="00937BC6">
        <w:trPr>
          <w:jc w:val="center"/>
        </w:trPr>
        <w:tc>
          <w:tcPr>
            <w:tcW w:w="7371" w:type="dxa"/>
            <w:hideMark/>
          </w:tcPr>
          <w:p w:rsidR="005E5101" w:rsidRPr="002A4A78" w:rsidRDefault="005E5101" w:rsidP="00985FD7">
            <w:pPr>
              <w:spacing w:after="160"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 xml:space="preserve">The staff training cost </w:t>
            </w:r>
          </w:p>
        </w:tc>
        <w:tc>
          <w:tcPr>
            <w:tcW w:w="1041"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6"/>
                <w:sz w:val="24"/>
                <w:szCs w:val="24"/>
              </w:rPr>
              <w:object w:dxaOrig="330" w:dyaOrig="285">
                <v:shape id="_x0000_i1044" type="#_x0000_t75" style="width:18pt;height:12pt" o:ole="">
                  <v:imagedata r:id="rId45" o:title=""/>
                </v:shape>
                <o:OLEObject Type="Embed" ProgID="Equation.3" ShapeID="_x0000_i1044" DrawAspect="Content" ObjectID="_1729919519" r:id="rId46"/>
              </w:object>
            </w:r>
          </w:p>
        </w:tc>
      </w:tr>
      <w:tr w:rsidR="005E5101" w:rsidRPr="002A4A78" w:rsidTr="00937BC6">
        <w:trPr>
          <w:jc w:val="center"/>
        </w:trPr>
        <w:tc>
          <w:tcPr>
            <w:tcW w:w="7371" w:type="dxa"/>
            <w:hideMark/>
          </w:tcPr>
          <w:p w:rsidR="005E5101" w:rsidRPr="002A4A78" w:rsidRDefault="005E5101" w:rsidP="00985FD7">
            <w:pPr>
              <w:spacing w:after="160"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The number of temporary staff employed in cycle "</w:t>
            </w:r>
            <m:oMath>
              <m:sSup>
                <m:sSupPr>
                  <m:ctrlPr>
                    <w:rPr>
                      <w:rFonts w:ascii="Cambria Math" w:hAnsi="Cambria Math" w:cstheme="majorBidi"/>
                      <w:i/>
                      <w:sz w:val="24"/>
                      <w:szCs w:val="24"/>
                    </w:rPr>
                  </m:ctrlPr>
                </m:sSupPr>
                <m:e>
                  <m:r>
                    <w:rPr>
                      <w:rFonts w:ascii="Cambria Math" w:eastAsia="Calibri" w:hAnsi="Cambria Math" w:cstheme="majorBidi"/>
                      <w:sz w:val="24"/>
                      <w:szCs w:val="24"/>
                    </w:rPr>
                    <m:t>s</m:t>
                  </m:r>
                </m:e>
                <m:sup>
                  <m:r>
                    <w:rPr>
                      <w:rFonts w:ascii="Cambria Math" w:eastAsia="Calibri" w:hAnsi="Cambria Math" w:cstheme="majorBidi"/>
                      <w:sz w:val="24"/>
                      <w:szCs w:val="24"/>
                    </w:rPr>
                    <m:t>'</m:t>
                  </m:r>
                </m:sup>
              </m:sSup>
            </m:oMath>
            <w:r w:rsidRPr="002A4A78">
              <w:rPr>
                <w:rFonts w:asciiTheme="majorBidi" w:eastAsia="Calibri" w:hAnsiTheme="majorBidi" w:cstheme="majorBidi"/>
                <w:sz w:val="24"/>
                <w:szCs w:val="24"/>
              </w:rPr>
              <w:t>"</w:t>
            </w:r>
          </w:p>
        </w:tc>
        <w:tc>
          <w:tcPr>
            <w:tcW w:w="1041"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2"/>
                <w:sz w:val="24"/>
                <w:szCs w:val="24"/>
              </w:rPr>
              <w:object w:dxaOrig="450" w:dyaOrig="360">
                <v:shape id="_x0000_i1045" type="#_x0000_t75" style="width:24pt;height:18pt" o:ole="">
                  <v:imagedata r:id="rId47" o:title=""/>
                </v:shape>
                <o:OLEObject Type="Embed" ProgID="Equation.3" ShapeID="_x0000_i1045" DrawAspect="Content" ObjectID="_1729919520" r:id="rId48"/>
              </w:object>
            </w:r>
          </w:p>
        </w:tc>
      </w:tr>
      <w:tr w:rsidR="005E5101" w:rsidRPr="002A4A78" w:rsidTr="00937BC6">
        <w:trPr>
          <w:jc w:val="center"/>
        </w:trPr>
        <w:tc>
          <w:tcPr>
            <w:tcW w:w="7371" w:type="dxa"/>
            <w:hideMark/>
          </w:tcPr>
          <w:p w:rsidR="005E5101" w:rsidRPr="002A4A78" w:rsidRDefault="005E5101" w:rsidP="00985FD7">
            <w:pPr>
              <w:tabs>
                <w:tab w:val="left" w:pos="3324"/>
              </w:tabs>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The number of permanent staff employed in cycle "</w:t>
            </w:r>
            <m:oMath>
              <m:sSup>
                <m:sSupPr>
                  <m:ctrlPr>
                    <w:rPr>
                      <w:rFonts w:ascii="Cambria Math" w:hAnsi="Cambria Math" w:cstheme="majorBidi"/>
                      <w:i/>
                      <w:sz w:val="24"/>
                      <w:szCs w:val="24"/>
                    </w:rPr>
                  </m:ctrlPr>
                </m:sSupPr>
                <m:e>
                  <m:r>
                    <w:rPr>
                      <w:rFonts w:ascii="Cambria Math" w:eastAsia="Calibri" w:hAnsi="Cambria Math" w:cstheme="majorBidi"/>
                      <w:sz w:val="24"/>
                      <w:szCs w:val="24"/>
                    </w:rPr>
                    <m:t>s</m:t>
                  </m:r>
                </m:e>
                <m:sup>
                  <m:r>
                    <w:rPr>
                      <w:rFonts w:ascii="Cambria Math" w:eastAsia="Calibri" w:hAnsi="Cambria Math" w:cstheme="majorBidi"/>
                      <w:sz w:val="24"/>
                      <w:szCs w:val="24"/>
                    </w:rPr>
                    <m:t>'</m:t>
                  </m:r>
                </m:sup>
              </m:sSup>
            </m:oMath>
            <w:r w:rsidRPr="002A4A78">
              <w:rPr>
                <w:rFonts w:asciiTheme="majorBidi" w:eastAsia="Calibri" w:hAnsiTheme="majorBidi" w:cstheme="majorBidi"/>
                <w:sz w:val="24"/>
                <w:szCs w:val="24"/>
              </w:rPr>
              <w:t>"</w:t>
            </w:r>
          </w:p>
        </w:tc>
        <w:tc>
          <w:tcPr>
            <w:tcW w:w="1041"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2"/>
                <w:sz w:val="24"/>
                <w:szCs w:val="24"/>
              </w:rPr>
              <w:object w:dxaOrig="510" w:dyaOrig="360">
                <v:shape id="_x0000_i1046" type="#_x0000_t75" style="width:24pt;height:18pt" o:ole="">
                  <v:imagedata r:id="rId49" o:title=""/>
                </v:shape>
                <o:OLEObject Type="Embed" ProgID="Equation.3" ShapeID="_x0000_i1046" DrawAspect="Content" ObjectID="_1729919521" r:id="rId50"/>
              </w:object>
            </w:r>
          </w:p>
        </w:tc>
      </w:tr>
      <w:tr w:rsidR="005E5101" w:rsidRPr="002A4A78" w:rsidTr="00937BC6">
        <w:trPr>
          <w:jc w:val="center"/>
        </w:trPr>
        <w:tc>
          <w:tcPr>
            <w:tcW w:w="7371" w:type="dxa"/>
            <w:hideMark/>
          </w:tcPr>
          <w:p w:rsidR="005E5101" w:rsidRPr="002A4A78" w:rsidRDefault="005E5101" w:rsidP="00985FD7">
            <w:pPr>
              <w:tabs>
                <w:tab w:val="left" w:pos="3324"/>
              </w:tabs>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The overtime rate of temporary staff employed in cycle "</w:t>
            </w:r>
            <m:oMath>
              <m:sSup>
                <m:sSupPr>
                  <m:ctrlPr>
                    <w:rPr>
                      <w:rFonts w:ascii="Cambria Math" w:hAnsi="Cambria Math" w:cstheme="majorBidi"/>
                      <w:i/>
                      <w:sz w:val="24"/>
                      <w:szCs w:val="24"/>
                    </w:rPr>
                  </m:ctrlPr>
                </m:sSupPr>
                <m:e>
                  <m:r>
                    <w:rPr>
                      <w:rFonts w:ascii="Cambria Math" w:eastAsia="Calibri" w:hAnsi="Cambria Math" w:cstheme="majorBidi"/>
                      <w:sz w:val="24"/>
                      <w:szCs w:val="24"/>
                    </w:rPr>
                    <m:t>s</m:t>
                  </m:r>
                </m:e>
                <m:sup>
                  <m:r>
                    <w:rPr>
                      <w:rFonts w:ascii="Cambria Math" w:eastAsia="Calibri" w:hAnsi="Cambria Math" w:cstheme="majorBidi"/>
                      <w:sz w:val="24"/>
                      <w:szCs w:val="24"/>
                    </w:rPr>
                    <m:t>'</m:t>
                  </m:r>
                </m:sup>
              </m:sSup>
            </m:oMath>
            <w:r w:rsidRPr="002A4A78">
              <w:rPr>
                <w:rFonts w:asciiTheme="majorBidi" w:eastAsia="Calibri" w:hAnsiTheme="majorBidi" w:cstheme="majorBidi"/>
                <w:sz w:val="24"/>
                <w:szCs w:val="24"/>
              </w:rPr>
              <w:t>"</w:t>
            </w:r>
          </w:p>
        </w:tc>
        <w:tc>
          <w:tcPr>
            <w:tcW w:w="1041"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2"/>
                <w:sz w:val="24"/>
                <w:szCs w:val="24"/>
              </w:rPr>
              <w:object w:dxaOrig="435" w:dyaOrig="360">
                <v:shape id="_x0000_i1047" type="#_x0000_t75" style="width:24pt;height:18pt" o:ole="">
                  <v:imagedata r:id="rId51" o:title=""/>
                </v:shape>
                <o:OLEObject Type="Embed" ProgID="Equation.3" ShapeID="_x0000_i1047" DrawAspect="Content" ObjectID="_1729919522" r:id="rId52"/>
              </w:object>
            </w:r>
          </w:p>
        </w:tc>
      </w:tr>
      <w:tr w:rsidR="005E5101" w:rsidRPr="002A4A78" w:rsidTr="00937BC6">
        <w:trPr>
          <w:jc w:val="center"/>
        </w:trPr>
        <w:tc>
          <w:tcPr>
            <w:tcW w:w="7371" w:type="dxa"/>
            <w:hideMark/>
          </w:tcPr>
          <w:p w:rsidR="005E5101" w:rsidRPr="002A4A78" w:rsidRDefault="005E5101" w:rsidP="00985FD7">
            <w:pPr>
              <w:tabs>
                <w:tab w:val="left" w:pos="3324"/>
              </w:tabs>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The overtime rate of permanent staff employed in cycle "</w:t>
            </w:r>
            <m:oMath>
              <m:sSup>
                <m:sSupPr>
                  <m:ctrlPr>
                    <w:rPr>
                      <w:rFonts w:ascii="Cambria Math" w:hAnsi="Cambria Math" w:cstheme="majorBidi"/>
                      <w:i/>
                      <w:sz w:val="24"/>
                      <w:szCs w:val="24"/>
                    </w:rPr>
                  </m:ctrlPr>
                </m:sSupPr>
                <m:e>
                  <m:r>
                    <w:rPr>
                      <w:rFonts w:ascii="Cambria Math" w:eastAsia="Calibri" w:hAnsi="Cambria Math" w:cstheme="majorBidi"/>
                      <w:sz w:val="24"/>
                      <w:szCs w:val="24"/>
                    </w:rPr>
                    <m:t>s</m:t>
                  </m:r>
                </m:e>
                <m:sup>
                  <m:r>
                    <w:rPr>
                      <w:rFonts w:ascii="Cambria Math" w:eastAsia="Calibri" w:hAnsi="Cambria Math" w:cstheme="majorBidi"/>
                      <w:sz w:val="24"/>
                      <w:szCs w:val="24"/>
                    </w:rPr>
                    <m:t>'</m:t>
                  </m:r>
                </m:sup>
              </m:sSup>
            </m:oMath>
            <w:r w:rsidRPr="002A4A78">
              <w:rPr>
                <w:rFonts w:asciiTheme="majorBidi" w:eastAsia="Calibri" w:hAnsiTheme="majorBidi" w:cstheme="majorBidi"/>
                <w:sz w:val="24"/>
                <w:szCs w:val="24"/>
              </w:rPr>
              <w:t>"</w:t>
            </w:r>
          </w:p>
        </w:tc>
        <w:tc>
          <w:tcPr>
            <w:tcW w:w="1041"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2"/>
                <w:sz w:val="24"/>
                <w:szCs w:val="24"/>
              </w:rPr>
              <w:object w:dxaOrig="465" w:dyaOrig="360">
                <v:shape id="_x0000_i1048" type="#_x0000_t75" style="width:24pt;height:18pt" o:ole="">
                  <v:imagedata r:id="rId53" o:title=""/>
                </v:shape>
                <o:OLEObject Type="Embed" ProgID="Equation.3" ShapeID="_x0000_i1048" DrawAspect="Content" ObjectID="_1729919523" r:id="rId54"/>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Total working hours in each cycle</w:t>
            </w:r>
          </w:p>
        </w:tc>
        <w:tc>
          <w:tcPr>
            <w:tcW w:w="1041"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6"/>
                <w:sz w:val="24"/>
                <w:szCs w:val="24"/>
              </w:rPr>
              <w:object w:dxaOrig="255" w:dyaOrig="285">
                <v:shape id="_x0000_i1049" type="#_x0000_t75" style="width:12pt;height:12pt" o:ole="">
                  <v:imagedata r:id="rId55" o:title=""/>
                </v:shape>
                <o:OLEObject Type="Embed" ProgID="Equation.3" ShapeID="_x0000_i1049" DrawAspect="Content" ObjectID="_1729919524" r:id="rId56"/>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lastRenderedPageBreak/>
              <w:t>The maximum shipment cost affordable by the organization</w:t>
            </w:r>
          </w:p>
        </w:tc>
        <w:tc>
          <w:tcPr>
            <w:tcW w:w="1041"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6"/>
                <w:sz w:val="24"/>
                <w:szCs w:val="24"/>
              </w:rPr>
              <w:object w:dxaOrig="315" w:dyaOrig="285">
                <v:shape id="_x0000_i1050" type="#_x0000_t75" style="width:18pt;height:12pt" o:ole="">
                  <v:imagedata r:id="rId57" o:title=""/>
                </v:shape>
                <o:OLEObject Type="Embed" ProgID="Equation.3" ShapeID="_x0000_i1050" DrawAspect="Content" ObjectID="_1729919525" r:id="rId58"/>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 xml:space="preserve">The average </w:t>
            </w:r>
            <w:r w:rsidRPr="002A4A78">
              <w:rPr>
                <w:rFonts w:asciiTheme="majorBidi" w:eastAsia="Calibri" w:hAnsiTheme="majorBidi" w:cstheme="majorBidi"/>
                <w:sz w:val="24"/>
                <w:szCs w:val="24"/>
                <w:lang w:bidi="fa-IR"/>
              </w:rPr>
              <w:t xml:space="preserve">procurement </w:t>
            </w:r>
            <w:r w:rsidRPr="002A4A78">
              <w:rPr>
                <w:rFonts w:asciiTheme="majorBidi" w:eastAsia="Calibri" w:hAnsiTheme="majorBidi" w:cstheme="majorBidi"/>
                <w:sz w:val="24"/>
                <w:szCs w:val="24"/>
              </w:rPr>
              <w:t>time for product o at workstation r</w:t>
            </w:r>
          </w:p>
        </w:tc>
        <w:tc>
          <w:tcPr>
            <w:tcW w:w="1041"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2"/>
                <w:sz w:val="24"/>
                <w:szCs w:val="24"/>
              </w:rPr>
              <w:object w:dxaOrig="330" w:dyaOrig="390">
                <v:shape id="_x0000_i1051" type="#_x0000_t75" style="width:18pt;height:18pt" o:ole="">
                  <v:imagedata r:id="rId59" o:title=""/>
                </v:shape>
                <o:OLEObject Type="Embed" ProgID="Equation.3" ShapeID="_x0000_i1051" DrawAspect="Content" ObjectID="_1729919526" r:id="rId60"/>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The number of required parts for manufacturing each unit of product o</w:t>
            </w:r>
          </w:p>
        </w:tc>
        <w:tc>
          <w:tcPr>
            <w:tcW w:w="1041"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2"/>
                <w:sz w:val="24"/>
                <w:szCs w:val="24"/>
              </w:rPr>
              <w:object w:dxaOrig="300" w:dyaOrig="375">
                <v:shape id="_x0000_i1052" type="#_x0000_t75" style="width:18pt;height:18pt" o:ole="">
                  <v:imagedata r:id="rId61" o:title=""/>
                </v:shape>
                <o:OLEObject Type="Embed" ProgID="Equation.3" ShapeID="_x0000_i1052" DrawAspect="Content" ObjectID="_1729919527" r:id="rId62"/>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lang w:bidi="fa-IR"/>
              </w:rPr>
              <w:t xml:space="preserve">Procurement </w:t>
            </w:r>
            <w:r w:rsidRPr="002A4A78">
              <w:rPr>
                <w:rFonts w:asciiTheme="majorBidi" w:eastAsia="Calibri" w:hAnsiTheme="majorBidi" w:cstheme="majorBidi"/>
                <w:sz w:val="24"/>
                <w:szCs w:val="24"/>
              </w:rPr>
              <w:t>time from workstation “r” to control station "</w:t>
            </w:r>
            <m:oMath>
              <m:sSup>
                <m:sSupPr>
                  <m:ctrlPr>
                    <w:rPr>
                      <w:rFonts w:ascii="Cambria Math" w:hAnsi="Cambria Math" w:cstheme="majorBidi"/>
                      <w:i/>
                      <w:sz w:val="24"/>
                      <w:szCs w:val="24"/>
                    </w:rPr>
                  </m:ctrlPr>
                </m:sSupPr>
                <m:e>
                  <m:r>
                    <w:rPr>
                      <w:rFonts w:ascii="Cambria Math" w:eastAsia="Calibri" w:hAnsi="Cambria Math" w:cstheme="majorBidi"/>
                      <w:sz w:val="24"/>
                      <w:szCs w:val="24"/>
                    </w:rPr>
                    <m:t>r</m:t>
                  </m:r>
                </m:e>
                <m:sup>
                  <m:r>
                    <w:rPr>
                      <w:rFonts w:ascii="Cambria Math" w:eastAsia="Calibri" w:hAnsi="Cambria Math" w:cstheme="majorBidi"/>
                      <w:sz w:val="24"/>
                      <w:szCs w:val="24"/>
                    </w:rPr>
                    <m:t>'</m:t>
                  </m:r>
                </m:sup>
              </m:sSup>
            </m:oMath>
            <w:r w:rsidRPr="002A4A78">
              <w:rPr>
                <w:rFonts w:asciiTheme="majorBidi" w:eastAsia="Calibri" w:hAnsiTheme="majorBidi" w:cstheme="majorBidi"/>
                <w:sz w:val="24"/>
                <w:szCs w:val="24"/>
              </w:rPr>
              <w:t xml:space="preserve">" </w:t>
            </w:r>
          </w:p>
        </w:tc>
        <w:tc>
          <w:tcPr>
            <w:tcW w:w="1041"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0"/>
                <w:sz w:val="24"/>
                <w:szCs w:val="24"/>
              </w:rPr>
              <w:object w:dxaOrig="300" w:dyaOrig="360">
                <v:shape id="_x0000_i1053" type="#_x0000_t75" style="width:18pt;height:18pt" o:ole="">
                  <v:imagedata r:id="rId63" o:title=""/>
                </v:shape>
                <o:OLEObject Type="Embed" ProgID="Equation.3" ShapeID="_x0000_i1053" DrawAspect="Content" ObjectID="_1729919528" r:id="rId64"/>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lang w:bidi="fa-IR"/>
              </w:rPr>
              <w:t xml:space="preserve">The distance </w:t>
            </w:r>
            <w:r w:rsidRPr="002A4A78">
              <w:rPr>
                <w:rFonts w:asciiTheme="majorBidi" w:eastAsia="Calibri" w:hAnsiTheme="majorBidi" w:cstheme="majorBidi"/>
                <w:sz w:val="24"/>
                <w:szCs w:val="24"/>
              </w:rPr>
              <w:t>between workstation “r” to control station "</w:t>
            </w:r>
            <m:oMath>
              <m:sSup>
                <m:sSupPr>
                  <m:ctrlPr>
                    <w:rPr>
                      <w:rFonts w:ascii="Cambria Math" w:hAnsi="Cambria Math" w:cstheme="majorBidi"/>
                      <w:i/>
                      <w:sz w:val="24"/>
                      <w:szCs w:val="24"/>
                    </w:rPr>
                  </m:ctrlPr>
                </m:sSupPr>
                <m:e>
                  <m:r>
                    <w:rPr>
                      <w:rFonts w:ascii="Cambria Math" w:eastAsia="Calibri" w:hAnsi="Cambria Math" w:cstheme="majorBidi"/>
                      <w:sz w:val="24"/>
                      <w:szCs w:val="24"/>
                    </w:rPr>
                    <m:t>r</m:t>
                  </m:r>
                </m:e>
                <m:sup>
                  <m:r>
                    <w:rPr>
                      <w:rFonts w:ascii="Cambria Math" w:eastAsia="Calibri" w:hAnsi="Cambria Math" w:cstheme="majorBidi"/>
                      <w:sz w:val="24"/>
                      <w:szCs w:val="24"/>
                    </w:rPr>
                    <m:t>'</m:t>
                  </m:r>
                </m:sup>
              </m:sSup>
            </m:oMath>
            <w:r w:rsidRPr="002A4A78">
              <w:rPr>
                <w:rFonts w:asciiTheme="majorBidi" w:eastAsia="Calibri" w:hAnsiTheme="majorBidi" w:cstheme="majorBidi"/>
                <w:sz w:val="24"/>
                <w:szCs w:val="24"/>
              </w:rPr>
              <w:t>"</w:t>
            </w:r>
          </w:p>
        </w:tc>
        <w:tc>
          <w:tcPr>
            <w:tcW w:w="1041"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0"/>
                <w:sz w:val="24"/>
                <w:szCs w:val="24"/>
              </w:rPr>
              <w:object w:dxaOrig="390" w:dyaOrig="360">
                <v:shape id="_x0000_i1054" type="#_x0000_t75" style="width:18pt;height:18pt" o:ole="">
                  <v:imagedata r:id="rId65" o:title=""/>
                </v:shape>
                <o:OLEObject Type="Embed" ProgID="Equation.3" ShapeID="_x0000_i1054" DrawAspect="Content" ObjectID="_1729919529" r:id="rId66"/>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The cost between workstation “r” to control station "</w:t>
            </w:r>
            <m:oMath>
              <m:sSup>
                <m:sSupPr>
                  <m:ctrlPr>
                    <w:rPr>
                      <w:rFonts w:ascii="Cambria Math" w:hAnsi="Cambria Math" w:cstheme="majorBidi"/>
                      <w:i/>
                      <w:sz w:val="24"/>
                      <w:szCs w:val="24"/>
                    </w:rPr>
                  </m:ctrlPr>
                </m:sSupPr>
                <m:e>
                  <m:r>
                    <w:rPr>
                      <w:rFonts w:ascii="Cambria Math" w:eastAsia="Calibri" w:hAnsi="Cambria Math" w:cstheme="majorBidi"/>
                      <w:sz w:val="24"/>
                      <w:szCs w:val="24"/>
                    </w:rPr>
                    <m:t>r</m:t>
                  </m:r>
                </m:e>
                <m:sup>
                  <m:r>
                    <w:rPr>
                      <w:rFonts w:ascii="Cambria Math" w:eastAsia="Calibri" w:hAnsi="Cambria Math" w:cstheme="majorBidi"/>
                      <w:sz w:val="24"/>
                      <w:szCs w:val="24"/>
                    </w:rPr>
                    <m:t>'</m:t>
                  </m:r>
                </m:sup>
              </m:sSup>
            </m:oMath>
            <w:r w:rsidRPr="002A4A78">
              <w:rPr>
                <w:rFonts w:asciiTheme="majorBidi" w:eastAsia="Calibri" w:hAnsiTheme="majorBidi" w:cstheme="majorBidi"/>
                <w:sz w:val="24"/>
                <w:szCs w:val="24"/>
              </w:rPr>
              <w:t>" per unit</w:t>
            </w:r>
          </w:p>
        </w:tc>
        <w:tc>
          <w:tcPr>
            <w:tcW w:w="1041"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0"/>
                <w:sz w:val="24"/>
                <w:szCs w:val="24"/>
              </w:rPr>
              <w:object w:dxaOrig="330" w:dyaOrig="360">
                <v:shape id="_x0000_i1055" type="#_x0000_t75" style="width:18pt;height:18pt" o:ole="">
                  <v:imagedata r:id="rId67" o:title=""/>
                </v:shape>
                <o:OLEObject Type="Embed" ProgID="Equation.3" ShapeID="_x0000_i1055" DrawAspect="Content" ObjectID="_1729919530" r:id="rId68"/>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Transportation speed between two workstations</w:t>
            </w:r>
          </w:p>
        </w:tc>
        <w:tc>
          <w:tcPr>
            <w:tcW w:w="1041"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0"/>
                <w:sz w:val="24"/>
                <w:szCs w:val="24"/>
              </w:rPr>
              <w:object w:dxaOrig="675" w:dyaOrig="315">
                <v:shape id="_x0000_i1056" type="#_x0000_t75" style="width:36pt;height:18pt" o:ole="">
                  <v:imagedata r:id="rId69" o:title=""/>
                </v:shape>
                <o:OLEObject Type="Embed" ProgID="Equation.3" ShapeID="_x0000_i1056" DrawAspect="Content" ObjectID="_1729919531" r:id="rId70"/>
              </w:object>
            </w:r>
          </w:p>
        </w:tc>
      </w:tr>
      <w:tr w:rsidR="005E5101" w:rsidRPr="002A4A78" w:rsidTr="00937BC6">
        <w:trPr>
          <w:jc w:val="center"/>
        </w:trPr>
        <w:tc>
          <w:tcPr>
            <w:tcW w:w="7371" w:type="dxa"/>
            <w:hideMark/>
          </w:tcPr>
          <w:p w:rsidR="005E5101" w:rsidRPr="002A4A78" w:rsidRDefault="005E5101" w:rsidP="00985FD7">
            <w:pPr>
              <w:autoSpaceDE w:val="0"/>
              <w:autoSpaceDN w:val="0"/>
              <w:adjustRightInd w:val="0"/>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The ideal weighted time for manufacturing the final product</w:t>
            </w:r>
          </w:p>
        </w:tc>
        <w:tc>
          <w:tcPr>
            <w:tcW w:w="1041"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6"/>
                <w:sz w:val="24"/>
                <w:szCs w:val="24"/>
              </w:rPr>
              <w:object w:dxaOrig="480" w:dyaOrig="285">
                <v:shape id="_x0000_i1057" type="#_x0000_t75" style="width:24pt;height:12pt" o:ole="">
                  <v:imagedata r:id="rId71" o:title=""/>
                </v:shape>
                <o:OLEObject Type="Embed" ProgID="Equation.3" ShapeID="_x0000_i1057" DrawAspect="Content" ObjectID="_1729919532" r:id="rId72"/>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sz w:val="24"/>
                <w:szCs w:val="24"/>
                <w:lang w:bidi="fa-IR"/>
              </w:rPr>
            </w:pPr>
            <w:r w:rsidRPr="002A4A78">
              <w:rPr>
                <w:rFonts w:asciiTheme="majorBidi" w:eastAsia="Calibri" w:hAnsiTheme="majorBidi" w:cstheme="majorBidi"/>
                <w:sz w:val="24"/>
                <w:szCs w:val="24"/>
              </w:rPr>
              <w:t>Transfer time for transporting product o from workstation “r” to control station "</w:t>
            </w:r>
            <m:oMath>
              <m:sSup>
                <m:sSupPr>
                  <m:ctrlPr>
                    <w:rPr>
                      <w:rFonts w:ascii="Cambria Math" w:hAnsi="Cambria Math" w:cstheme="majorBidi"/>
                      <w:i/>
                      <w:sz w:val="24"/>
                      <w:szCs w:val="24"/>
                    </w:rPr>
                  </m:ctrlPr>
                </m:sSupPr>
                <m:e>
                  <m:r>
                    <w:rPr>
                      <w:rFonts w:ascii="Cambria Math" w:eastAsia="Calibri" w:hAnsi="Cambria Math" w:cstheme="majorBidi"/>
                      <w:sz w:val="24"/>
                      <w:szCs w:val="24"/>
                    </w:rPr>
                    <m:t>r</m:t>
                  </m:r>
                </m:e>
                <m:sup>
                  <m:r>
                    <w:rPr>
                      <w:rFonts w:ascii="Cambria Math" w:eastAsia="Calibri" w:hAnsi="Cambria Math" w:cstheme="majorBidi"/>
                      <w:sz w:val="24"/>
                      <w:szCs w:val="24"/>
                    </w:rPr>
                    <m:t>'</m:t>
                  </m:r>
                </m:sup>
              </m:sSup>
            </m:oMath>
            <w:r w:rsidRPr="002A4A78">
              <w:rPr>
                <w:rFonts w:asciiTheme="majorBidi" w:eastAsia="Calibri" w:hAnsiTheme="majorBidi" w:cstheme="majorBidi"/>
                <w:sz w:val="24"/>
                <w:szCs w:val="24"/>
              </w:rPr>
              <w:t>"</w:t>
            </w:r>
          </w:p>
        </w:tc>
        <w:tc>
          <w:tcPr>
            <w:tcW w:w="1041"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2"/>
                <w:sz w:val="24"/>
                <w:szCs w:val="24"/>
              </w:rPr>
              <w:object w:dxaOrig="375" w:dyaOrig="345">
                <v:shape id="_x0000_i1058" type="#_x0000_t75" style="width:18pt;height:18pt" o:ole="">
                  <v:imagedata r:id="rId73" o:title=""/>
                </v:shape>
                <o:OLEObject Type="Embed" ProgID="Equation.3" ShapeID="_x0000_i1058" DrawAspect="Content" ObjectID="_1729919533" r:id="rId74"/>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Activity time of job "</w:t>
            </w:r>
            <w:r w:rsidR="00CB3250" w:rsidRPr="002A4A78">
              <w:rPr>
                <w:rFonts w:asciiTheme="majorBidi" w:eastAsiaTheme="minorHAnsi" w:hAnsiTheme="majorBidi" w:cstheme="majorBidi"/>
                <w:noProof/>
                <w:position w:val="-4"/>
                <w:sz w:val="24"/>
                <w:szCs w:val="24"/>
              </w:rPr>
              <w:object w:dxaOrig="225" w:dyaOrig="315">
                <v:shape id="_x0000_i1059" type="#_x0000_t75" style="width:12pt;height:18pt" o:ole="">
                  <v:imagedata r:id="rId8" o:title=""/>
                </v:shape>
                <o:OLEObject Type="Embed" ProgID="Equation.3" ShapeID="_x0000_i1059" DrawAspect="Content" ObjectID="_1729919534" r:id="rId75"/>
              </w:object>
            </w:r>
            <w:r w:rsidRPr="002A4A78">
              <w:rPr>
                <w:rFonts w:asciiTheme="majorBidi" w:eastAsia="Calibri" w:hAnsiTheme="majorBidi" w:cstheme="majorBidi"/>
                <w:sz w:val="24"/>
                <w:szCs w:val="24"/>
              </w:rPr>
              <w:t>" for product o</w:t>
            </w:r>
          </w:p>
        </w:tc>
        <w:tc>
          <w:tcPr>
            <w:tcW w:w="1041"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4"/>
                <w:sz w:val="24"/>
                <w:szCs w:val="24"/>
              </w:rPr>
              <w:object w:dxaOrig="285" w:dyaOrig="375">
                <v:shape id="_x0000_i1060" type="#_x0000_t75" style="width:12pt;height:18pt" o:ole="">
                  <v:imagedata r:id="rId76" o:title=""/>
                </v:shape>
                <o:OLEObject Type="Embed" ProgID="Equation.3" ShapeID="_x0000_i1060" DrawAspect="Content" ObjectID="_1729919535" r:id="rId77"/>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The manufacturing time of product o</w:t>
            </w:r>
          </w:p>
        </w:tc>
        <w:tc>
          <w:tcPr>
            <w:tcW w:w="1041"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2"/>
                <w:sz w:val="24"/>
                <w:szCs w:val="24"/>
              </w:rPr>
              <w:object w:dxaOrig="225" w:dyaOrig="345">
                <v:shape id="_x0000_i1061" type="#_x0000_t75" style="width:12pt;height:18pt" o:ole="">
                  <v:imagedata r:id="rId78" o:title=""/>
                </v:shape>
                <o:OLEObject Type="Embed" ProgID="Equation.3" ShapeID="_x0000_i1061" DrawAspect="Content" ObjectID="_1729919536" r:id="rId79"/>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 xml:space="preserve">Transportation time between station “r” to station "r + 1" </w:t>
            </w:r>
          </w:p>
        </w:tc>
        <w:tc>
          <w:tcPr>
            <w:tcW w:w="1041"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0"/>
                <w:sz w:val="24"/>
                <w:szCs w:val="24"/>
              </w:rPr>
              <w:object w:dxaOrig="225" w:dyaOrig="330">
                <v:shape id="_x0000_i1062" type="#_x0000_t75" style="width:12pt;height:18pt" o:ole="">
                  <v:imagedata r:id="rId80" o:title=""/>
                </v:shape>
                <o:OLEObject Type="Embed" ProgID="Equation.3" ShapeID="_x0000_i1062" DrawAspect="Content" ObjectID="_1729919537" r:id="rId81"/>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Total lead time for assembly</w:t>
            </w:r>
          </w:p>
        </w:tc>
        <w:tc>
          <w:tcPr>
            <w:tcW w:w="1041"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6"/>
                <w:sz w:val="24"/>
                <w:szCs w:val="24"/>
              </w:rPr>
              <w:object w:dxaOrig="135" w:dyaOrig="285">
                <v:shape id="_x0000_i1063" type="#_x0000_t75" style="width:6pt;height:12pt" o:ole="">
                  <v:imagedata r:id="rId82" o:title=""/>
                </v:shape>
                <o:OLEObject Type="Embed" ProgID="Equation.3" ShapeID="_x0000_i1063" DrawAspect="Content" ObjectID="_1729919538" r:id="rId83"/>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 xml:space="preserve">The wage of permanent staff in regular hours </w:t>
            </w:r>
          </w:p>
        </w:tc>
        <w:tc>
          <w:tcPr>
            <w:tcW w:w="1041"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6"/>
                <w:sz w:val="24"/>
                <w:szCs w:val="24"/>
              </w:rPr>
              <w:object w:dxaOrig="195" w:dyaOrig="225">
                <v:shape id="_x0000_i1064" type="#_x0000_t75" style="width:12pt;height:12pt" o:ole="">
                  <v:imagedata r:id="rId84" o:title=""/>
                </v:shape>
                <o:OLEObject Type="Embed" ProgID="Equation.3" ShapeID="_x0000_i1064" DrawAspect="Content" ObjectID="_1729919539" r:id="rId85"/>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 xml:space="preserve">The wage of temporary staff in regular hours </w:t>
            </w:r>
          </w:p>
        </w:tc>
        <w:tc>
          <w:tcPr>
            <w:tcW w:w="1041"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6"/>
                <w:sz w:val="24"/>
                <w:szCs w:val="24"/>
              </w:rPr>
              <w:object w:dxaOrig="255" w:dyaOrig="285">
                <v:shape id="_x0000_i1065" type="#_x0000_t75" style="width:12pt;height:12pt" o:ole="">
                  <v:imagedata r:id="rId86" o:title=""/>
                </v:shape>
                <o:OLEObject Type="Embed" ProgID="Equation.3" ShapeID="_x0000_i1065" DrawAspect="Content" ObjectID="_1729919540" r:id="rId87"/>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The wage of permanent staff in overtime hours</w:t>
            </w:r>
          </w:p>
        </w:tc>
        <w:tc>
          <w:tcPr>
            <w:tcW w:w="1041"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6"/>
                <w:sz w:val="24"/>
                <w:szCs w:val="24"/>
              </w:rPr>
              <w:object w:dxaOrig="195" w:dyaOrig="285">
                <v:shape id="_x0000_i1066" type="#_x0000_t75" style="width:12pt;height:12pt" o:ole="">
                  <v:imagedata r:id="rId88" o:title=""/>
                </v:shape>
                <o:OLEObject Type="Embed" ProgID="Equation.3" ShapeID="_x0000_i1066" DrawAspect="Content" ObjectID="_1729919541" r:id="rId89"/>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color w:val="000000"/>
                <w:sz w:val="24"/>
                <w:szCs w:val="24"/>
              </w:rPr>
            </w:pPr>
            <w:r w:rsidRPr="002A4A78">
              <w:rPr>
                <w:rFonts w:asciiTheme="majorBidi" w:eastAsia="Calibri" w:hAnsiTheme="majorBidi" w:cstheme="majorBidi"/>
                <w:sz w:val="24"/>
                <w:szCs w:val="24"/>
              </w:rPr>
              <w:t>The wage of temporary staff in overtime hours</w:t>
            </w:r>
          </w:p>
        </w:tc>
        <w:tc>
          <w:tcPr>
            <w:tcW w:w="1041" w:type="dxa"/>
            <w:hideMark/>
          </w:tcPr>
          <w:p w:rsidR="005E5101" w:rsidRPr="002A4A78" w:rsidRDefault="00CB3250" w:rsidP="00985FD7">
            <w:pPr>
              <w:spacing w:line="360" w:lineRule="auto"/>
              <w:jc w:val="left"/>
              <w:rPr>
                <w:rFonts w:asciiTheme="majorBidi" w:hAnsiTheme="majorBidi" w:cstheme="majorBidi"/>
                <w:color w:val="000000"/>
                <w:sz w:val="24"/>
                <w:szCs w:val="24"/>
              </w:rPr>
            </w:pPr>
            <w:r w:rsidRPr="002A4A78">
              <w:rPr>
                <w:rFonts w:asciiTheme="majorBidi" w:eastAsiaTheme="minorHAnsi" w:hAnsiTheme="majorBidi" w:cstheme="majorBidi"/>
                <w:noProof/>
                <w:color w:val="000000"/>
                <w:position w:val="-6"/>
                <w:sz w:val="24"/>
                <w:szCs w:val="24"/>
              </w:rPr>
              <w:object w:dxaOrig="255" w:dyaOrig="285">
                <v:shape id="_x0000_i1067" type="#_x0000_t75" style="width:12pt;height:12pt" o:ole="">
                  <v:imagedata r:id="rId90" o:title=""/>
                </v:shape>
                <o:OLEObject Type="Embed" ProgID="Equation.3" ShapeID="_x0000_i1067" DrawAspect="Content" ObjectID="_1729919542" r:id="rId91"/>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color w:val="000000"/>
                <w:sz w:val="24"/>
                <w:szCs w:val="24"/>
                <w:vertAlign w:val="superscript"/>
              </w:rPr>
            </w:pPr>
            <w:r w:rsidRPr="002A4A78">
              <w:rPr>
                <w:rFonts w:asciiTheme="majorBidi" w:eastAsia="Calibri" w:hAnsiTheme="majorBidi" w:cstheme="majorBidi"/>
                <w:sz w:val="24"/>
                <w:szCs w:val="24"/>
              </w:rPr>
              <w:t>The maximum amount of product o that can be transported each time from workstation “r” to the process control station "</w:t>
            </w:r>
            <m:oMath>
              <m:sSup>
                <m:sSupPr>
                  <m:ctrlPr>
                    <w:rPr>
                      <w:rFonts w:ascii="Cambria Math" w:hAnsi="Cambria Math" w:cstheme="majorBidi"/>
                      <w:i/>
                      <w:sz w:val="24"/>
                      <w:szCs w:val="24"/>
                    </w:rPr>
                  </m:ctrlPr>
                </m:sSupPr>
                <m:e>
                  <m:r>
                    <w:rPr>
                      <w:rFonts w:ascii="Cambria Math" w:eastAsia="Calibri" w:hAnsi="Cambria Math" w:cstheme="majorBidi"/>
                      <w:sz w:val="24"/>
                      <w:szCs w:val="24"/>
                    </w:rPr>
                    <m:t>r</m:t>
                  </m:r>
                </m:e>
                <m:sup>
                  <m:r>
                    <w:rPr>
                      <w:rFonts w:ascii="Cambria Math" w:eastAsia="Calibri" w:hAnsi="Cambria Math" w:cstheme="majorBidi"/>
                      <w:sz w:val="24"/>
                      <w:szCs w:val="24"/>
                    </w:rPr>
                    <m:t>'</m:t>
                  </m:r>
                </m:sup>
              </m:sSup>
            </m:oMath>
            <w:r w:rsidRPr="002A4A78">
              <w:rPr>
                <w:rFonts w:asciiTheme="majorBidi" w:eastAsia="Calibri" w:hAnsiTheme="majorBidi" w:cstheme="majorBidi"/>
                <w:sz w:val="24"/>
                <w:szCs w:val="24"/>
              </w:rPr>
              <w:t xml:space="preserve">"  </w:t>
            </w:r>
          </w:p>
        </w:tc>
        <w:tc>
          <w:tcPr>
            <w:tcW w:w="1041" w:type="dxa"/>
            <w:hideMark/>
          </w:tcPr>
          <w:p w:rsidR="005E5101" w:rsidRPr="002A4A78" w:rsidRDefault="00CB3250" w:rsidP="00985FD7">
            <w:pPr>
              <w:spacing w:line="360" w:lineRule="auto"/>
              <w:jc w:val="left"/>
              <w:rPr>
                <w:rFonts w:asciiTheme="majorBidi" w:hAnsiTheme="majorBidi" w:cstheme="majorBidi"/>
                <w:color w:val="000000"/>
                <w:sz w:val="24"/>
                <w:szCs w:val="24"/>
              </w:rPr>
            </w:pPr>
            <w:r w:rsidRPr="002A4A78">
              <w:rPr>
                <w:rFonts w:asciiTheme="majorBidi" w:eastAsiaTheme="minorHAnsi" w:hAnsiTheme="majorBidi" w:cstheme="majorBidi"/>
                <w:noProof/>
                <w:color w:val="000000"/>
                <w:position w:val="-12"/>
                <w:sz w:val="24"/>
                <w:szCs w:val="24"/>
              </w:rPr>
              <w:object w:dxaOrig="480" w:dyaOrig="360">
                <v:shape id="_x0000_i1068" type="#_x0000_t75" style="width:24pt;height:18pt" o:ole="">
                  <v:imagedata r:id="rId92" o:title=""/>
                </v:shape>
                <o:OLEObject Type="Embed" ProgID="Equation.3" ShapeID="_x0000_i1068" DrawAspect="Content" ObjectID="_1729919543" r:id="rId93"/>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color w:val="000000"/>
                <w:sz w:val="24"/>
                <w:szCs w:val="24"/>
              </w:rPr>
            </w:pPr>
            <w:r w:rsidRPr="002A4A78">
              <w:rPr>
                <w:rFonts w:asciiTheme="majorBidi" w:eastAsia="Calibri" w:hAnsiTheme="majorBidi" w:cstheme="majorBidi"/>
                <w:color w:val="000000"/>
                <w:sz w:val="24"/>
                <w:szCs w:val="24"/>
              </w:rPr>
              <w:t>The total cost of transferring between manufacturing cell “</w:t>
            </w:r>
            <w:r w:rsidRPr="002A4A78">
              <w:rPr>
                <w:rFonts w:asciiTheme="majorBidi" w:eastAsia="Calibri" w:hAnsiTheme="majorBidi" w:cstheme="majorBidi"/>
                <w:i/>
                <w:iCs/>
                <w:color w:val="000000"/>
                <w:sz w:val="24"/>
                <w:szCs w:val="24"/>
              </w:rPr>
              <w:t>Ce”</w:t>
            </w:r>
            <w:r w:rsidRPr="002A4A78">
              <w:rPr>
                <w:rFonts w:asciiTheme="majorBidi" w:eastAsia="Calibri" w:hAnsiTheme="majorBidi" w:cstheme="majorBidi"/>
                <w:color w:val="000000"/>
                <w:sz w:val="24"/>
                <w:szCs w:val="24"/>
              </w:rPr>
              <w:t xml:space="preserve"> and the subassembly manufacturing cell “s” per distance unit </w:t>
            </w:r>
          </w:p>
        </w:tc>
        <w:tc>
          <w:tcPr>
            <w:tcW w:w="1041" w:type="dxa"/>
            <w:hideMark/>
          </w:tcPr>
          <w:p w:rsidR="005E5101" w:rsidRPr="002A4A78" w:rsidRDefault="00CB3250" w:rsidP="00985FD7">
            <w:pPr>
              <w:spacing w:line="360" w:lineRule="auto"/>
              <w:jc w:val="left"/>
              <w:rPr>
                <w:rFonts w:asciiTheme="majorBidi" w:hAnsiTheme="majorBidi" w:cstheme="majorBidi"/>
                <w:color w:val="000000"/>
                <w:sz w:val="24"/>
                <w:szCs w:val="24"/>
              </w:rPr>
            </w:pPr>
            <w:r w:rsidRPr="002A4A78">
              <w:rPr>
                <w:rFonts w:asciiTheme="majorBidi" w:eastAsiaTheme="minorHAnsi" w:hAnsiTheme="majorBidi" w:cstheme="majorBidi"/>
                <w:noProof/>
                <w:color w:val="000000"/>
                <w:position w:val="-16"/>
                <w:sz w:val="24"/>
                <w:szCs w:val="24"/>
              </w:rPr>
              <w:object w:dxaOrig="765" w:dyaOrig="420">
                <v:shape id="_x0000_i1069" type="#_x0000_t75" style="width:36pt;height:24pt" o:ole="">
                  <v:imagedata r:id="rId94" o:title=""/>
                </v:shape>
                <o:OLEObject Type="Embed" ProgID="Equation.3" ShapeID="_x0000_i1069" DrawAspect="Content" ObjectID="_1729919544" r:id="rId95"/>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color w:val="000000"/>
                <w:sz w:val="24"/>
                <w:szCs w:val="24"/>
              </w:rPr>
            </w:pPr>
            <w:r w:rsidRPr="002A4A78">
              <w:rPr>
                <w:rFonts w:asciiTheme="majorBidi" w:eastAsia="Calibri" w:hAnsiTheme="majorBidi" w:cstheme="majorBidi"/>
                <w:color w:val="000000"/>
                <w:sz w:val="24"/>
                <w:szCs w:val="24"/>
              </w:rPr>
              <w:t xml:space="preserve">The distance between the location of </w:t>
            </w:r>
            <w:r w:rsidRPr="002A4A78">
              <w:rPr>
                <w:rFonts w:asciiTheme="majorBidi" w:eastAsia="Calibri" w:hAnsiTheme="majorBidi" w:cstheme="majorBidi"/>
                <w:color w:val="000000"/>
                <w:sz w:val="24"/>
                <w:szCs w:val="24"/>
                <w:rtl/>
              </w:rPr>
              <w:t xml:space="preserve"> </w:t>
            </w:r>
            <w:r w:rsidRPr="002A4A78">
              <w:rPr>
                <w:rFonts w:asciiTheme="majorBidi" w:eastAsia="Calibri" w:hAnsiTheme="majorBidi" w:cstheme="majorBidi"/>
                <w:color w:val="000000"/>
                <w:sz w:val="24"/>
                <w:szCs w:val="24"/>
              </w:rPr>
              <w:t>part manufacturing cell “</w:t>
            </w:r>
            <w:r w:rsidR="00CB3250" w:rsidRPr="002A4A78">
              <w:rPr>
                <w:rFonts w:asciiTheme="majorBidi" w:eastAsiaTheme="minorHAnsi" w:hAnsiTheme="majorBidi" w:cstheme="majorBidi"/>
                <w:noProof/>
                <w:color w:val="000000"/>
                <w:position w:val="-6"/>
                <w:sz w:val="24"/>
                <w:szCs w:val="24"/>
              </w:rPr>
              <w:object w:dxaOrig="375" w:dyaOrig="345">
                <v:shape id="_x0000_i1070" type="#_x0000_t75" style="width:18pt;height:18pt" o:ole="">
                  <v:imagedata r:id="rId96" o:title=""/>
                </v:shape>
                <o:OLEObject Type="Embed" ProgID="Equation.3" ShapeID="_x0000_i1070" DrawAspect="Content" ObjectID="_1729919545" r:id="rId97"/>
              </w:object>
            </w:r>
            <w:r w:rsidRPr="002A4A78">
              <w:rPr>
                <w:rFonts w:asciiTheme="majorBidi" w:eastAsia="Calibri" w:hAnsiTheme="majorBidi" w:cstheme="majorBidi"/>
                <w:color w:val="000000"/>
                <w:sz w:val="24"/>
                <w:szCs w:val="24"/>
              </w:rPr>
              <w:t xml:space="preserve">”and the entrance of the subassembly manufacturing cell “q”  if the u-shaped subassembly line at location “q” is oriented clockwise </w:t>
            </w:r>
          </w:p>
        </w:tc>
        <w:tc>
          <w:tcPr>
            <w:tcW w:w="1041" w:type="dxa"/>
            <w:hideMark/>
          </w:tcPr>
          <w:p w:rsidR="005E5101" w:rsidRPr="002A4A78" w:rsidRDefault="00CB3250" w:rsidP="00985FD7">
            <w:pPr>
              <w:spacing w:line="360" w:lineRule="auto"/>
              <w:jc w:val="left"/>
              <w:rPr>
                <w:rFonts w:asciiTheme="majorBidi" w:hAnsiTheme="majorBidi" w:cstheme="majorBidi"/>
                <w:color w:val="000000"/>
                <w:sz w:val="24"/>
                <w:szCs w:val="24"/>
              </w:rPr>
            </w:pPr>
            <w:r w:rsidRPr="002A4A78">
              <w:rPr>
                <w:rFonts w:asciiTheme="majorBidi" w:eastAsiaTheme="minorHAnsi" w:hAnsiTheme="majorBidi" w:cstheme="majorBidi"/>
                <w:noProof/>
                <w:color w:val="FF0000"/>
                <w:position w:val="-16"/>
                <w:sz w:val="24"/>
                <w:szCs w:val="24"/>
              </w:rPr>
              <w:object w:dxaOrig="600" w:dyaOrig="465">
                <v:shape id="_x0000_i1071" type="#_x0000_t75" style="width:30pt;height:24pt" o:ole="">
                  <v:imagedata r:id="rId98" o:title=""/>
                </v:shape>
                <o:OLEObject Type="Embed" ProgID="Equation.3" ShapeID="_x0000_i1071" DrawAspect="Content" ObjectID="_1729919546" r:id="rId99"/>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color w:val="000000"/>
                <w:sz w:val="24"/>
                <w:szCs w:val="24"/>
              </w:rPr>
            </w:pPr>
            <w:r w:rsidRPr="002A4A78">
              <w:rPr>
                <w:rFonts w:asciiTheme="majorBidi" w:eastAsia="Calibri" w:hAnsiTheme="majorBidi" w:cstheme="majorBidi"/>
                <w:color w:val="000000"/>
                <w:sz w:val="24"/>
                <w:szCs w:val="24"/>
              </w:rPr>
              <w:t>The total shipment cost between the subassembly manufacturing cell “s” and activity “</w:t>
            </w:r>
            <w:r w:rsidR="00CB3250" w:rsidRPr="002A4A78">
              <w:rPr>
                <w:rFonts w:asciiTheme="majorBidi" w:eastAsiaTheme="minorHAnsi" w:hAnsiTheme="majorBidi" w:cstheme="majorBidi"/>
                <w:noProof/>
                <w:color w:val="000000"/>
                <w:position w:val="-10"/>
                <w:sz w:val="24"/>
                <w:szCs w:val="24"/>
              </w:rPr>
              <w:object w:dxaOrig="375" w:dyaOrig="375">
                <v:shape id="_x0000_i1072" type="#_x0000_t75" style="width:18pt;height:18pt" o:ole="">
                  <v:imagedata r:id="rId100" o:title=""/>
                </v:shape>
                <o:OLEObject Type="Embed" ProgID="Equation.3" ShapeID="_x0000_i1072" DrawAspect="Content" ObjectID="_1729919547" r:id="rId101"/>
              </w:object>
            </w:r>
            <w:r w:rsidRPr="002A4A78">
              <w:rPr>
                <w:rFonts w:asciiTheme="majorBidi" w:eastAsia="Calibri" w:hAnsiTheme="majorBidi" w:cstheme="majorBidi"/>
                <w:color w:val="000000"/>
                <w:sz w:val="24"/>
                <w:szCs w:val="24"/>
              </w:rPr>
              <w:t>" on the final assembly line</w:t>
            </w:r>
          </w:p>
        </w:tc>
        <w:tc>
          <w:tcPr>
            <w:tcW w:w="1041" w:type="dxa"/>
            <w:hideMark/>
          </w:tcPr>
          <w:p w:rsidR="005E5101" w:rsidRPr="002A4A78" w:rsidRDefault="00CB3250" w:rsidP="00985FD7">
            <w:pPr>
              <w:spacing w:line="360" w:lineRule="auto"/>
              <w:jc w:val="left"/>
              <w:rPr>
                <w:rFonts w:asciiTheme="majorBidi" w:hAnsiTheme="majorBidi" w:cstheme="majorBidi"/>
                <w:color w:val="000000"/>
                <w:sz w:val="24"/>
                <w:szCs w:val="24"/>
              </w:rPr>
            </w:pPr>
            <w:r w:rsidRPr="002A4A78">
              <w:rPr>
                <w:rFonts w:asciiTheme="majorBidi" w:eastAsiaTheme="minorHAnsi" w:hAnsiTheme="majorBidi" w:cstheme="majorBidi"/>
                <w:noProof/>
                <w:color w:val="FF0000"/>
                <w:position w:val="-16"/>
                <w:sz w:val="24"/>
                <w:szCs w:val="24"/>
              </w:rPr>
              <w:object w:dxaOrig="765" w:dyaOrig="420">
                <v:shape id="_x0000_i1073" type="#_x0000_t75" style="width:36pt;height:24pt" o:ole="">
                  <v:imagedata r:id="rId102" o:title=""/>
                </v:shape>
                <o:OLEObject Type="Embed" ProgID="Equation.3" ShapeID="_x0000_i1073" DrawAspect="Content" ObjectID="_1729919548" r:id="rId103"/>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color w:val="000000"/>
                <w:sz w:val="24"/>
                <w:szCs w:val="24"/>
              </w:rPr>
            </w:pPr>
            <w:r w:rsidRPr="002A4A78">
              <w:rPr>
                <w:rFonts w:asciiTheme="majorBidi" w:eastAsia="Calibri" w:hAnsiTheme="majorBidi" w:cstheme="majorBidi"/>
                <w:color w:val="000000"/>
                <w:sz w:val="24"/>
                <w:szCs w:val="24"/>
              </w:rPr>
              <w:t xml:space="preserve">The distance between the exit of subassembly manufacturing cell “q” and the location of final assembly activity “fa” if the u-shaped subassembly line at location “q” is oriented clockwise </w:t>
            </w:r>
          </w:p>
        </w:tc>
        <w:tc>
          <w:tcPr>
            <w:tcW w:w="1041" w:type="dxa"/>
            <w:hideMark/>
          </w:tcPr>
          <w:p w:rsidR="005E5101" w:rsidRPr="002A4A78" w:rsidRDefault="00CB3250" w:rsidP="00985FD7">
            <w:pPr>
              <w:spacing w:line="360" w:lineRule="auto"/>
              <w:jc w:val="left"/>
              <w:rPr>
                <w:rFonts w:asciiTheme="majorBidi" w:hAnsiTheme="majorBidi" w:cstheme="majorBidi"/>
                <w:color w:val="000000"/>
                <w:sz w:val="24"/>
                <w:szCs w:val="24"/>
              </w:rPr>
            </w:pPr>
            <w:r w:rsidRPr="002A4A78">
              <w:rPr>
                <w:rFonts w:asciiTheme="majorBidi" w:eastAsiaTheme="minorHAnsi" w:hAnsiTheme="majorBidi" w:cstheme="majorBidi"/>
                <w:noProof/>
                <w:color w:val="FF0000"/>
                <w:position w:val="-14"/>
                <w:sz w:val="24"/>
                <w:szCs w:val="24"/>
              </w:rPr>
              <w:object w:dxaOrig="675" w:dyaOrig="405">
                <v:shape id="_x0000_i1074" type="#_x0000_t75" style="width:36pt;height:18pt" o:ole="">
                  <v:imagedata r:id="rId104" o:title=""/>
                </v:shape>
                <o:OLEObject Type="Embed" ProgID="Equation.3" ShapeID="_x0000_i1074" DrawAspect="Content" ObjectID="_1729919549" r:id="rId105"/>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color w:val="000000"/>
                <w:sz w:val="24"/>
                <w:szCs w:val="24"/>
              </w:rPr>
            </w:pPr>
            <w:r w:rsidRPr="002A4A78">
              <w:rPr>
                <w:rFonts w:asciiTheme="majorBidi" w:eastAsia="Calibri" w:hAnsiTheme="majorBidi" w:cstheme="majorBidi"/>
                <w:color w:val="000000"/>
                <w:sz w:val="24"/>
                <w:szCs w:val="24"/>
              </w:rPr>
              <w:lastRenderedPageBreak/>
              <w:t xml:space="preserve">The total shipment cost between activities </w:t>
            </w:r>
            <w:r w:rsidR="00CB3250" w:rsidRPr="002A4A78">
              <w:rPr>
                <w:rFonts w:asciiTheme="majorBidi" w:eastAsiaTheme="minorHAnsi" w:hAnsiTheme="majorBidi" w:cstheme="majorBidi"/>
                <w:noProof/>
                <w:color w:val="000000"/>
                <w:position w:val="-10"/>
                <w:sz w:val="24"/>
                <w:szCs w:val="24"/>
              </w:rPr>
              <w:object w:dxaOrig="690" w:dyaOrig="375">
                <v:shape id="_x0000_i1075" type="#_x0000_t75" style="width:36pt;height:18pt" o:ole="">
                  <v:imagedata r:id="rId106" o:title=""/>
                </v:shape>
                <o:OLEObject Type="Embed" ProgID="Equation.3" ShapeID="_x0000_i1075" DrawAspect="Content" ObjectID="_1729919550" r:id="rId107"/>
              </w:object>
            </w:r>
            <w:r w:rsidRPr="002A4A78">
              <w:rPr>
                <w:rFonts w:asciiTheme="majorBidi" w:eastAsia="Calibri" w:hAnsiTheme="majorBidi" w:cstheme="majorBidi"/>
                <w:color w:val="000000"/>
                <w:sz w:val="24"/>
                <w:szCs w:val="24"/>
              </w:rPr>
              <w:t>(</w:t>
            </w:r>
            <w:r w:rsidR="00CB3250" w:rsidRPr="002A4A78">
              <w:rPr>
                <w:rFonts w:asciiTheme="majorBidi" w:eastAsiaTheme="minorHAnsi" w:hAnsiTheme="majorBidi" w:cstheme="majorBidi"/>
                <w:noProof/>
                <w:color w:val="000000"/>
                <w:position w:val="-10"/>
                <w:sz w:val="24"/>
                <w:szCs w:val="24"/>
              </w:rPr>
              <w:object w:dxaOrig="885" w:dyaOrig="375">
                <v:shape id="_x0000_i1076" type="#_x0000_t75" style="width:42pt;height:18pt" o:ole="">
                  <v:imagedata r:id="rId108" o:title=""/>
                </v:shape>
                <o:OLEObject Type="Embed" ProgID="Equation.3" ShapeID="_x0000_i1076" DrawAspect="Content" ObjectID="_1729919551" r:id="rId109"/>
              </w:object>
            </w:r>
            <w:r w:rsidRPr="002A4A78">
              <w:rPr>
                <w:rFonts w:asciiTheme="majorBidi" w:eastAsia="Calibri" w:hAnsiTheme="majorBidi" w:cstheme="majorBidi"/>
                <w:color w:val="000000"/>
                <w:sz w:val="24"/>
                <w:szCs w:val="24"/>
              </w:rPr>
              <w:t>) in the subassembly manufacturing cell per distance unit</w:t>
            </w:r>
          </w:p>
        </w:tc>
        <w:tc>
          <w:tcPr>
            <w:tcW w:w="1041" w:type="dxa"/>
            <w:hideMark/>
          </w:tcPr>
          <w:p w:rsidR="005E5101" w:rsidRPr="002A4A78" w:rsidRDefault="00CB3250" w:rsidP="00985FD7">
            <w:pPr>
              <w:spacing w:line="360" w:lineRule="auto"/>
              <w:jc w:val="left"/>
              <w:rPr>
                <w:rFonts w:asciiTheme="majorBidi" w:hAnsiTheme="majorBidi" w:cstheme="majorBidi"/>
                <w:color w:val="000000"/>
                <w:sz w:val="24"/>
                <w:szCs w:val="24"/>
              </w:rPr>
            </w:pPr>
            <w:r w:rsidRPr="002A4A78">
              <w:rPr>
                <w:rFonts w:asciiTheme="majorBidi" w:eastAsiaTheme="minorHAnsi" w:hAnsiTheme="majorBidi" w:cstheme="majorBidi"/>
                <w:noProof/>
                <w:color w:val="FF0000"/>
                <w:position w:val="-16"/>
                <w:sz w:val="24"/>
                <w:szCs w:val="24"/>
              </w:rPr>
              <w:object w:dxaOrig="675" w:dyaOrig="420">
                <v:shape id="_x0000_i1077" type="#_x0000_t75" style="width:36pt;height:24pt" o:ole="">
                  <v:imagedata r:id="rId110" o:title=""/>
                </v:shape>
                <o:OLEObject Type="Embed" ProgID="Equation.3" ShapeID="_x0000_i1077" DrawAspect="Content" ObjectID="_1729919552" r:id="rId111"/>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color w:val="000000"/>
                <w:sz w:val="24"/>
                <w:szCs w:val="24"/>
              </w:rPr>
            </w:pPr>
            <w:r w:rsidRPr="002A4A78">
              <w:rPr>
                <w:rFonts w:asciiTheme="majorBidi" w:eastAsia="Calibri" w:hAnsiTheme="majorBidi" w:cstheme="majorBidi"/>
                <w:color w:val="000000"/>
                <w:sz w:val="24"/>
                <w:szCs w:val="24"/>
              </w:rPr>
              <w:t>The distance between the locations of subassembly activity “fa”</w:t>
            </w:r>
          </w:p>
        </w:tc>
        <w:tc>
          <w:tcPr>
            <w:tcW w:w="1041" w:type="dxa"/>
            <w:hideMark/>
          </w:tcPr>
          <w:p w:rsidR="005E5101" w:rsidRPr="002A4A78" w:rsidRDefault="00CB3250" w:rsidP="00985FD7">
            <w:pPr>
              <w:spacing w:line="360" w:lineRule="auto"/>
              <w:jc w:val="left"/>
              <w:rPr>
                <w:rFonts w:asciiTheme="majorBidi" w:hAnsiTheme="majorBidi" w:cstheme="majorBidi"/>
                <w:color w:val="000000"/>
                <w:sz w:val="24"/>
                <w:szCs w:val="24"/>
              </w:rPr>
            </w:pPr>
            <w:r w:rsidRPr="002A4A78">
              <w:rPr>
                <w:rFonts w:asciiTheme="majorBidi" w:eastAsiaTheme="minorHAnsi" w:hAnsiTheme="majorBidi" w:cstheme="majorBidi"/>
                <w:noProof/>
                <w:color w:val="FF0000"/>
                <w:position w:val="-14"/>
                <w:sz w:val="24"/>
                <w:szCs w:val="24"/>
              </w:rPr>
              <w:object w:dxaOrig="360" w:dyaOrig="390">
                <v:shape id="_x0000_i1078" type="#_x0000_t75" style="width:18pt;height:18pt" o:ole="">
                  <v:imagedata r:id="rId112" o:title=""/>
                </v:shape>
                <o:OLEObject Type="Embed" ProgID="Equation.3" ShapeID="_x0000_i1078" DrawAspect="Content" ObjectID="_1729919553" r:id="rId113"/>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color w:val="000000"/>
                <w:sz w:val="24"/>
                <w:szCs w:val="24"/>
              </w:rPr>
            </w:pPr>
            <w:r w:rsidRPr="002A4A78">
              <w:rPr>
                <w:rFonts w:asciiTheme="majorBidi" w:eastAsia="Calibri" w:hAnsiTheme="majorBidi" w:cstheme="majorBidi"/>
                <w:color w:val="000000"/>
                <w:sz w:val="24"/>
                <w:szCs w:val="24"/>
              </w:rPr>
              <w:t>The distance between the location of part manufacturing cell “</w:t>
            </w:r>
            <w:r w:rsidR="00CB3250" w:rsidRPr="002A4A78">
              <w:rPr>
                <w:rFonts w:asciiTheme="majorBidi" w:eastAsiaTheme="minorHAnsi" w:hAnsiTheme="majorBidi" w:cstheme="majorBidi"/>
                <w:noProof/>
                <w:color w:val="000000"/>
                <w:position w:val="-6"/>
                <w:sz w:val="24"/>
                <w:szCs w:val="24"/>
              </w:rPr>
              <w:object w:dxaOrig="375" w:dyaOrig="345">
                <v:shape id="_x0000_i1079" type="#_x0000_t75" style="width:18pt;height:18pt" o:ole="">
                  <v:imagedata r:id="rId96" o:title=""/>
                </v:shape>
                <o:OLEObject Type="Embed" ProgID="Equation.3" ShapeID="_x0000_i1079" DrawAspect="Content" ObjectID="_1729919554" r:id="rId114"/>
              </w:object>
            </w:r>
            <w:r w:rsidRPr="002A4A78">
              <w:rPr>
                <w:rFonts w:asciiTheme="majorBidi" w:eastAsia="Calibri" w:hAnsiTheme="majorBidi" w:cstheme="majorBidi"/>
                <w:color w:val="000000"/>
                <w:sz w:val="24"/>
                <w:szCs w:val="24"/>
              </w:rPr>
              <w:t>”and the entrance of subassembly manufacturing cell “q” if the u-shaped subassembly line at location “q” is oriented counterclockwise</w:t>
            </w:r>
          </w:p>
        </w:tc>
        <w:tc>
          <w:tcPr>
            <w:tcW w:w="1041" w:type="dxa"/>
            <w:hideMark/>
          </w:tcPr>
          <w:p w:rsidR="005E5101" w:rsidRPr="002A4A78" w:rsidRDefault="00CB3250" w:rsidP="00985FD7">
            <w:pPr>
              <w:spacing w:line="360" w:lineRule="auto"/>
              <w:jc w:val="left"/>
              <w:rPr>
                <w:rFonts w:asciiTheme="majorBidi" w:hAnsiTheme="majorBidi" w:cstheme="majorBidi"/>
                <w:color w:val="000000"/>
                <w:sz w:val="24"/>
                <w:szCs w:val="24"/>
              </w:rPr>
            </w:pPr>
            <w:r w:rsidRPr="002A4A78">
              <w:rPr>
                <w:rFonts w:asciiTheme="majorBidi" w:eastAsiaTheme="minorHAnsi" w:hAnsiTheme="majorBidi" w:cstheme="majorBidi"/>
                <w:noProof/>
                <w:color w:val="FF0000"/>
                <w:position w:val="-16"/>
                <w:sz w:val="24"/>
                <w:szCs w:val="24"/>
              </w:rPr>
              <w:object w:dxaOrig="675" w:dyaOrig="465">
                <v:shape id="_x0000_i1080" type="#_x0000_t75" style="width:36pt;height:24pt" o:ole="">
                  <v:imagedata r:id="rId115" o:title=""/>
                </v:shape>
                <o:OLEObject Type="Embed" ProgID="Equation.3" ShapeID="_x0000_i1080" DrawAspect="Content" ObjectID="_1729919555" r:id="rId116"/>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color w:val="000000"/>
                <w:sz w:val="24"/>
                <w:szCs w:val="24"/>
              </w:rPr>
            </w:pPr>
            <w:r w:rsidRPr="002A4A78">
              <w:rPr>
                <w:rFonts w:asciiTheme="majorBidi" w:eastAsia="Calibri" w:hAnsiTheme="majorBidi" w:cstheme="majorBidi"/>
                <w:color w:val="000000"/>
                <w:sz w:val="24"/>
                <w:szCs w:val="24"/>
              </w:rPr>
              <w:t xml:space="preserve">The distance between the exit of subassembly manufacturing cell “q” and the location of final assembly activity “fa” if the u-shaped subassembly line at location “q” is oriented counterclockwise </w:t>
            </w:r>
          </w:p>
        </w:tc>
        <w:tc>
          <w:tcPr>
            <w:tcW w:w="1041" w:type="dxa"/>
            <w:hideMark/>
          </w:tcPr>
          <w:p w:rsidR="005E5101" w:rsidRPr="002A4A78" w:rsidRDefault="00CB3250" w:rsidP="00985FD7">
            <w:pPr>
              <w:spacing w:line="360" w:lineRule="auto"/>
              <w:jc w:val="left"/>
              <w:rPr>
                <w:rFonts w:asciiTheme="majorBidi" w:hAnsiTheme="majorBidi" w:cstheme="majorBidi"/>
                <w:color w:val="000000"/>
                <w:sz w:val="24"/>
                <w:szCs w:val="24"/>
              </w:rPr>
            </w:pPr>
            <w:r w:rsidRPr="002A4A78">
              <w:rPr>
                <w:rFonts w:asciiTheme="majorBidi" w:eastAsiaTheme="minorHAnsi" w:hAnsiTheme="majorBidi" w:cstheme="majorBidi"/>
                <w:noProof/>
                <w:color w:val="FF0000"/>
                <w:position w:val="-14"/>
                <w:sz w:val="24"/>
                <w:szCs w:val="24"/>
              </w:rPr>
              <w:object w:dxaOrig="570" w:dyaOrig="390">
                <v:shape id="_x0000_i1081" type="#_x0000_t75" style="width:30pt;height:18pt" o:ole="">
                  <v:imagedata r:id="rId117" o:title=""/>
                </v:shape>
                <o:OLEObject Type="Embed" ProgID="Equation.3" ShapeID="_x0000_i1081" DrawAspect="Content" ObjectID="_1729919556" r:id="rId118"/>
              </w:object>
            </w:r>
          </w:p>
        </w:tc>
      </w:tr>
      <w:tr w:rsidR="005E5101" w:rsidRPr="002A4A78" w:rsidTr="00937BC6">
        <w:trPr>
          <w:jc w:val="center"/>
        </w:trPr>
        <w:tc>
          <w:tcPr>
            <w:tcW w:w="7371" w:type="dxa"/>
          </w:tcPr>
          <w:p w:rsidR="005E5101" w:rsidRPr="002A4A78" w:rsidRDefault="005E5101" w:rsidP="00985FD7">
            <w:pPr>
              <w:spacing w:line="360" w:lineRule="auto"/>
              <w:jc w:val="left"/>
              <w:rPr>
                <w:rFonts w:asciiTheme="majorBidi" w:hAnsiTheme="majorBidi" w:cstheme="majorBidi"/>
                <w:color w:val="000000"/>
                <w:sz w:val="24"/>
                <w:szCs w:val="24"/>
                <w:rtl/>
              </w:rPr>
            </w:pPr>
            <w:r w:rsidRPr="002A4A78">
              <w:rPr>
                <w:rFonts w:asciiTheme="majorBidi" w:eastAsia="Calibri" w:hAnsiTheme="majorBidi" w:cstheme="majorBidi"/>
                <w:color w:val="000000"/>
                <w:sz w:val="24"/>
                <w:szCs w:val="24"/>
              </w:rPr>
              <w:t>The total cost of shipment between the  manufacturing cell “</w:t>
            </w:r>
            <w:r w:rsidR="00CB3250" w:rsidRPr="002A4A78">
              <w:rPr>
                <w:rFonts w:asciiTheme="majorBidi" w:eastAsiaTheme="minorHAnsi" w:hAnsiTheme="majorBidi" w:cstheme="majorBidi"/>
                <w:noProof/>
                <w:color w:val="000000"/>
                <w:position w:val="-6"/>
                <w:sz w:val="24"/>
                <w:szCs w:val="24"/>
              </w:rPr>
              <w:object w:dxaOrig="345" w:dyaOrig="345">
                <v:shape id="_x0000_i1082" type="#_x0000_t75" style="width:18pt;height:18pt" o:ole="">
                  <v:imagedata r:id="rId119" o:title=""/>
                </v:shape>
                <o:OLEObject Type="Embed" ProgID="Equation.3" ShapeID="_x0000_i1082" DrawAspect="Content" ObjectID="_1729919557" r:id="rId120"/>
              </w:object>
            </w:r>
            <w:r w:rsidRPr="002A4A78">
              <w:rPr>
                <w:rFonts w:asciiTheme="majorBidi" w:eastAsia="Calibri" w:hAnsiTheme="majorBidi" w:cstheme="majorBidi"/>
                <w:i/>
                <w:iCs/>
                <w:color w:val="000000"/>
                <w:sz w:val="24"/>
                <w:szCs w:val="24"/>
              </w:rPr>
              <w:t>”</w:t>
            </w:r>
            <w:r w:rsidRPr="002A4A78">
              <w:rPr>
                <w:rFonts w:asciiTheme="majorBidi" w:eastAsia="Calibri" w:hAnsiTheme="majorBidi" w:cstheme="majorBidi"/>
                <w:color w:val="000000"/>
                <w:sz w:val="24"/>
                <w:szCs w:val="24"/>
              </w:rPr>
              <w:t xml:space="preserve">and the subassembly manufacturing cell “s” per distance unit </w:t>
            </w:r>
          </w:p>
          <w:p w:rsidR="005E5101" w:rsidRPr="002A4A78" w:rsidRDefault="005E5101" w:rsidP="00985FD7">
            <w:pPr>
              <w:spacing w:line="360" w:lineRule="auto"/>
              <w:jc w:val="left"/>
              <w:rPr>
                <w:rFonts w:asciiTheme="majorBidi" w:hAnsiTheme="majorBidi" w:cstheme="majorBidi"/>
                <w:color w:val="000000"/>
                <w:sz w:val="24"/>
                <w:szCs w:val="24"/>
              </w:rPr>
            </w:pPr>
          </w:p>
        </w:tc>
        <w:tc>
          <w:tcPr>
            <w:tcW w:w="1041" w:type="dxa"/>
            <w:hideMark/>
          </w:tcPr>
          <w:p w:rsidR="005E5101" w:rsidRPr="002A4A78" w:rsidRDefault="00CB3250" w:rsidP="00985FD7">
            <w:pPr>
              <w:spacing w:line="360" w:lineRule="auto"/>
              <w:jc w:val="left"/>
              <w:rPr>
                <w:rFonts w:asciiTheme="majorBidi" w:hAnsiTheme="majorBidi" w:cstheme="majorBidi"/>
                <w:color w:val="000000"/>
                <w:sz w:val="24"/>
                <w:szCs w:val="24"/>
              </w:rPr>
            </w:pPr>
            <w:r w:rsidRPr="002A4A78">
              <w:rPr>
                <w:rFonts w:asciiTheme="majorBidi" w:eastAsiaTheme="minorHAnsi" w:hAnsiTheme="majorBidi" w:cstheme="majorBidi"/>
                <w:noProof/>
                <w:color w:val="FF0000"/>
                <w:position w:val="-16"/>
                <w:sz w:val="24"/>
                <w:szCs w:val="24"/>
              </w:rPr>
              <w:object w:dxaOrig="825" w:dyaOrig="420">
                <v:shape id="_x0000_i1083" type="#_x0000_t75" style="width:42pt;height:24pt" o:ole="">
                  <v:imagedata r:id="rId121" o:title=""/>
                </v:shape>
                <o:OLEObject Type="Embed" ProgID="Equation.3" ShapeID="_x0000_i1083" DrawAspect="Content" ObjectID="_1729919558" r:id="rId122"/>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color w:val="000000"/>
                <w:sz w:val="24"/>
                <w:szCs w:val="24"/>
              </w:rPr>
            </w:pPr>
            <w:r w:rsidRPr="002A4A78">
              <w:rPr>
                <w:rFonts w:asciiTheme="majorBidi" w:eastAsia="Calibri" w:hAnsiTheme="majorBidi" w:cstheme="majorBidi"/>
                <w:color w:val="000000"/>
                <w:sz w:val="24"/>
                <w:szCs w:val="24"/>
              </w:rPr>
              <w:t>Total number of the required subassemblies “s”</w:t>
            </w:r>
          </w:p>
        </w:tc>
        <w:tc>
          <w:tcPr>
            <w:tcW w:w="1041" w:type="dxa"/>
            <w:hideMark/>
          </w:tcPr>
          <w:p w:rsidR="005E5101" w:rsidRPr="002A4A78" w:rsidRDefault="00CB3250" w:rsidP="00985FD7">
            <w:pPr>
              <w:spacing w:line="360" w:lineRule="auto"/>
              <w:jc w:val="left"/>
              <w:rPr>
                <w:rFonts w:asciiTheme="majorBidi" w:hAnsiTheme="majorBidi" w:cstheme="majorBidi"/>
                <w:color w:val="000000"/>
                <w:sz w:val="24"/>
                <w:szCs w:val="24"/>
              </w:rPr>
            </w:pPr>
            <w:r w:rsidRPr="002A4A78">
              <w:rPr>
                <w:rFonts w:asciiTheme="majorBidi" w:eastAsiaTheme="minorHAnsi" w:hAnsiTheme="majorBidi" w:cstheme="majorBidi"/>
                <w:noProof/>
                <w:color w:val="FF0000"/>
                <w:position w:val="-12"/>
                <w:sz w:val="24"/>
                <w:szCs w:val="24"/>
              </w:rPr>
              <w:object w:dxaOrig="315" w:dyaOrig="360">
                <v:shape id="_x0000_i1084" type="#_x0000_t75" style="width:18pt;height:18pt" o:ole="">
                  <v:imagedata r:id="rId123" o:title=""/>
                </v:shape>
                <o:OLEObject Type="Embed" ProgID="Equation.3" ShapeID="_x0000_i1084" DrawAspect="Content" ObjectID="_1729919559" r:id="rId124"/>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color w:val="000000"/>
                <w:sz w:val="24"/>
                <w:szCs w:val="24"/>
              </w:rPr>
            </w:pPr>
            <w:r w:rsidRPr="002A4A78">
              <w:rPr>
                <w:rFonts w:asciiTheme="majorBidi" w:eastAsia="Calibri" w:hAnsiTheme="majorBidi" w:cstheme="majorBidi"/>
                <w:color w:val="000000"/>
                <w:sz w:val="24"/>
                <w:szCs w:val="24"/>
              </w:rPr>
              <w:t>The total shipment cost between “</w:t>
            </w:r>
            <w:r w:rsidR="00CB3250" w:rsidRPr="002A4A78">
              <w:rPr>
                <w:rFonts w:asciiTheme="majorBidi" w:eastAsiaTheme="minorHAnsi" w:hAnsiTheme="majorBidi" w:cstheme="majorBidi"/>
                <w:noProof/>
                <w:color w:val="000000"/>
                <w:position w:val="-4"/>
                <w:sz w:val="24"/>
                <w:szCs w:val="24"/>
              </w:rPr>
              <w:object w:dxaOrig="240" w:dyaOrig="315">
                <v:shape id="_x0000_i1085" type="#_x0000_t75" style="width:12pt;height:18pt" o:ole="">
                  <v:imagedata r:id="rId125" o:title=""/>
                </v:shape>
                <o:OLEObject Type="Embed" ProgID="Equation.3" ShapeID="_x0000_i1085" DrawAspect="Content" ObjectID="_1729919560" r:id="rId126"/>
              </w:object>
            </w:r>
            <w:r w:rsidRPr="002A4A78">
              <w:rPr>
                <w:rFonts w:asciiTheme="majorBidi" w:eastAsia="Calibri" w:hAnsiTheme="majorBidi" w:cstheme="majorBidi"/>
                <w:color w:val="000000"/>
                <w:sz w:val="24"/>
                <w:szCs w:val="24"/>
              </w:rPr>
              <w:t xml:space="preserve">” activities in the subassembly manufacturing cell “s” per distance unit </w:t>
            </w:r>
          </w:p>
        </w:tc>
        <w:tc>
          <w:tcPr>
            <w:tcW w:w="1041" w:type="dxa"/>
            <w:hideMark/>
          </w:tcPr>
          <w:p w:rsidR="005E5101" w:rsidRPr="002A4A78" w:rsidRDefault="00CB3250" w:rsidP="00985FD7">
            <w:pPr>
              <w:spacing w:line="360" w:lineRule="auto"/>
              <w:jc w:val="left"/>
              <w:rPr>
                <w:rFonts w:asciiTheme="majorBidi" w:hAnsiTheme="majorBidi" w:cstheme="majorBidi"/>
                <w:color w:val="000000"/>
                <w:sz w:val="24"/>
                <w:szCs w:val="24"/>
              </w:rPr>
            </w:pPr>
            <w:r w:rsidRPr="002A4A78">
              <w:rPr>
                <w:rFonts w:asciiTheme="majorBidi" w:eastAsiaTheme="minorHAnsi" w:hAnsiTheme="majorBidi" w:cstheme="majorBidi"/>
                <w:noProof/>
                <w:color w:val="FF0000"/>
                <w:position w:val="-14"/>
                <w:sz w:val="24"/>
                <w:szCs w:val="24"/>
              </w:rPr>
              <w:object w:dxaOrig="555" w:dyaOrig="405">
                <v:shape id="_x0000_i1086" type="#_x0000_t75" style="width:30pt;height:18pt" o:ole="">
                  <v:imagedata r:id="rId127" o:title=""/>
                </v:shape>
                <o:OLEObject Type="Embed" ProgID="Equation.3" ShapeID="_x0000_i1086" DrawAspect="Content" ObjectID="_1729919561" r:id="rId128"/>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color w:val="000000"/>
                <w:sz w:val="24"/>
                <w:szCs w:val="24"/>
              </w:rPr>
            </w:pPr>
            <w:r w:rsidRPr="002A4A78">
              <w:rPr>
                <w:rFonts w:asciiTheme="majorBidi" w:eastAsia="Calibri" w:hAnsiTheme="majorBidi" w:cstheme="majorBidi"/>
                <w:color w:val="000000"/>
                <w:sz w:val="24"/>
                <w:szCs w:val="24"/>
              </w:rPr>
              <w:t>The shipment cost of each subassembly class in manufacturing process “s” in moving inside the subassembly manufacturing cells after performing a “</w:t>
            </w:r>
            <w:r w:rsidR="00CB3250" w:rsidRPr="002A4A78">
              <w:rPr>
                <w:rFonts w:asciiTheme="majorBidi" w:eastAsiaTheme="minorHAnsi" w:hAnsiTheme="majorBidi" w:cstheme="majorBidi"/>
                <w:noProof/>
                <w:color w:val="000000"/>
                <w:position w:val="-4"/>
                <w:sz w:val="24"/>
                <w:szCs w:val="24"/>
              </w:rPr>
              <w:object w:dxaOrig="240" w:dyaOrig="315">
                <v:shape id="_x0000_i1087" type="#_x0000_t75" style="width:12pt;height:18pt" o:ole="">
                  <v:imagedata r:id="rId125" o:title=""/>
                </v:shape>
                <o:OLEObject Type="Embed" ProgID="Equation.3" ShapeID="_x0000_i1087" DrawAspect="Content" ObjectID="_1729919562" r:id="rId129"/>
              </w:object>
            </w:r>
            <w:r w:rsidRPr="002A4A78">
              <w:rPr>
                <w:rFonts w:asciiTheme="majorBidi" w:eastAsia="Calibri" w:hAnsiTheme="majorBidi" w:cstheme="majorBidi"/>
                <w:color w:val="000000"/>
                <w:sz w:val="24"/>
                <w:szCs w:val="24"/>
              </w:rPr>
              <w:t>” activity per distance unit</w:t>
            </w:r>
          </w:p>
        </w:tc>
        <w:tc>
          <w:tcPr>
            <w:tcW w:w="1041" w:type="dxa"/>
            <w:hideMark/>
          </w:tcPr>
          <w:p w:rsidR="005E5101" w:rsidRPr="002A4A78" w:rsidRDefault="00CB3250" w:rsidP="00985FD7">
            <w:pPr>
              <w:spacing w:line="360" w:lineRule="auto"/>
              <w:jc w:val="left"/>
              <w:rPr>
                <w:rFonts w:asciiTheme="majorBidi" w:hAnsiTheme="majorBidi" w:cstheme="majorBidi"/>
                <w:color w:val="000000"/>
                <w:sz w:val="24"/>
                <w:szCs w:val="24"/>
              </w:rPr>
            </w:pPr>
            <w:r w:rsidRPr="002A4A78">
              <w:rPr>
                <w:rFonts w:asciiTheme="majorBidi" w:eastAsiaTheme="minorHAnsi" w:hAnsiTheme="majorBidi" w:cstheme="majorBidi"/>
                <w:noProof/>
                <w:color w:val="FF0000"/>
                <w:position w:val="-14"/>
                <w:sz w:val="24"/>
                <w:szCs w:val="24"/>
              </w:rPr>
              <w:object w:dxaOrig="555" w:dyaOrig="390">
                <v:shape id="_x0000_i1088" type="#_x0000_t75" style="width:30pt;height:18pt" o:ole="">
                  <v:imagedata r:id="rId130" o:title=""/>
                </v:shape>
                <o:OLEObject Type="Embed" ProgID="Equation.3" ShapeID="_x0000_i1088" DrawAspect="Content" ObjectID="_1729919563" r:id="rId131"/>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color w:val="000000"/>
                <w:sz w:val="24"/>
                <w:szCs w:val="24"/>
              </w:rPr>
            </w:pPr>
            <w:r w:rsidRPr="002A4A78">
              <w:rPr>
                <w:rFonts w:asciiTheme="majorBidi" w:eastAsia="Calibri" w:hAnsiTheme="majorBidi" w:cstheme="majorBidi"/>
                <w:color w:val="000000"/>
                <w:sz w:val="24"/>
                <w:szCs w:val="24"/>
              </w:rPr>
              <w:t>The total shipment cost between “</w:t>
            </w:r>
            <w:r w:rsidR="00CB3250" w:rsidRPr="002A4A78">
              <w:rPr>
                <w:rFonts w:asciiTheme="majorBidi" w:eastAsiaTheme="minorHAnsi" w:hAnsiTheme="majorBidi" w:cstheme="majorBidi"/>
                <w:noProof/>
                <w:color w:val="000000"/>
                <w:position w:val="-4"/>
                <w:sz w:val="24"/>
                <w:szCs w:val="24"/>
              </w:rPr>
              <w:object w:dxaOrig="240" w:dyaOrig="315">
                <v:shape id="_x0000_i1089" type="#_x0000_t75" style="width:12pt;height:18pt" o:ole="">
                  <v:imagedata r:id="rId125" o:title=""/>
                </v:shape>
                <o:OLEObject Type="Embed" ProgID="Equation.3" ShapeID="_x0000_i1089" DrawAspect="Content" ObjectID="_1729919564" r:id="rId132"/>
              </w:object>
            </w:r>
            <w:r w:rsidRPr="002A4A78">
              <w:rPr>
                <w:rFonts w:asciiTheme="majorBidi" w:eastAsia="Calibri" w:hAnsiTheme="majorBidi" w:cstheme="majorBidi"/>
                <w:color w:val="000000"/>
                <w:sz w:val="24"/>
                <w:szCs w:val="24"/>
              </w:rPr>
              <w:t>” activities in the subassembly manufacturing cell “s” per distance unit</w:t>
            </w:r>
          </w:p>
        </w:tc>
        <w:tc>
          <w:tcPr>
            <w:tcW w:w="1041" w:type="dxa"/>
            <w:hideMark/>
          </w:tcPr>
          <w:p w:rsidR="005E5101" w:rsidRPr="002A4A78" w:rsidRDefault="00CB3250" w:rsidP="00985FD7">
            <w:pPr>
              <w:spacing w:line="360" w:lineRule="auto"/>
              <w:jc w:val="left"/>
              <w:rPr>
                <w:rFonts w:asciiTheme="majorBidi" w:hAnsiTheme="majorBidi" w:cstheme="majorBidi"/>
                <w:color w:val="000000"/>
                <w:sz w:val="24"/>
                <w:szCs w:val="24"/>
              </w:rPr>
            </w:pPr>
            <w:r w:rsidRPr="002A4A78">
              <w:rPr>
                <w:rFonts w:asciiTheme="majorBidi" w:eastAsiaTheme="minorHAnsi" w:hAnsiTheme="majorBidi" w:cstheme="majorBidi"/>
                <w:noProof/>
                <w:color w:val="FF0000"/>
                <w:position w:val="-14"/>
                <w:sz w:val="24"/>
                <w:szCs w:val="24"/>
              </w:rPr>
              <w:object w:dxaOrig="330" w:dyaOrig="375">
                <v:shape id="_x0000_i1090" type="#_x0000_t75" style="width:18pt;height:18pt" o:ole="">
                  <v:imagedata r:id="rId133" o:title=""/>
                </v:shape>
                <o:OLEObject Type="Embed" ProgID="Equation.3" ShapeID="_x0000_i1090" DrawAspect="Content" ObjectID="_1729919565" r:id="rId134"/>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color w:val="000000"/>
                <w:sz w:val="24"/>
                <w:szCs w:val="24"/>
              </w:rPr>
            </w:pPr>
            <w:r w:rsidRPr="002A4A78">
              <w:rPr>
                <w:rFonts w:asciiTheme="majorBidi" w:eastAsia="Calibri" w:hAnsiTheme="majorBidi" w:cstheme="majorBidi"/>
                <w:color w:val="000000"/>
                <w:sz w:val="24"/>
                <w:szCs w:val="24"/>
              </w:rPr>
              <w:t>The size of the subassembly class during the manufacturing process "s" in moving inside the subassembly manufacturing cells after performing a “</w:t>
            </w:r>
            <w:r w:rsidR="00CB3250" w:rsidRPr="002A4A78">
              <w:rPr>
                <w:rFonts w:asciiTheme="majorBidi" w:eastAsiaTheme="minorHAnsi" w:hAnsiTheme="majorBidi" w:cstheme="majorBidi"/>
                <w:noProof/>
                <w:color w:val="000000"/>
                <w:position w:val="-4"/>
                <w:sz w:val="24"/>
                <w:szCs w:val="24"/>
              </w:rPr>
              <w:object w:dxaOrig="240" w:dyaOrig="315">
                <v:shape id="_x0000_i1091" type="#_x0000_t75" style="width:12pt;height:18pt" o:ole="">
                  <v:imagedata r:id="rId125" o:title=""/>
                </v:shape>
                <o:OLEObject Type="Embed" ProgID="Equation.3" ShapeID="_x0000_i1091" DrawAspect="Content" ObjectID="_1729919566" r:id="rId135"/>
              </w:object>
            </w:r>
            <w:r w:rsidRPr="002A4A78">
              <w:rPr>
                <w:rFonts w:asciiTheme="majorBidi" w:eastAsia="Calibri" w:hAnsiTheme="majorBidi" w:cstheme="majorBidi"/>
                <w:color w:val="000000"/>
                <w:sz w:val="24"/>
                <w:szCs w:val="24"/>
              </w:rPr>
              <w:t>” activity</w:t>
            </w:r>
          </w:p>
        </w:tc>
        <w:tc>
          <w:tcPr>
            <w:tcW w:w="1041" w:type="dxa"/>
            <w:hideMark/>
          </w:tcPr>
          <w:p w:rsidR="005E5101" w:rsidRPr="002A4A78" w:rsidRDefault="00CB3250" w:rsidP="00985FD7">
            <w:pPr>
              <w:spacing w:line="360" w:lineRule="auto"/>
              <w:jc w:val="left"/>
              <w:rPr>
                <w:rFonts w:asciiTheme="majorBidi" w:hAnsiTheme="majorBidi" w:cstheme="majorBidi"/>
                <w:color w:val="000000"/>
                <w:sz w:val="24"/>
                <w:szCs w:val="24"/>
              </w:rPr>
            </w:pPr>
            <w:r w:rsidRPr="002A4A78">
              <w:rPr>
                <w:rFonts w:asciiTheme="majorBidi" w:eastAsiaTheme="minorHAnsi" w:hAnsiTheme="majorBidi" w:cstheme="majorBidi"/>
                <w:noProof/>
                <w:color w:val="FF0000"/>
                <w:position w:val="-14"/>
                <w:sz w:val="24"/>
                <w:szCs w:val="24"/>
              </w:rPr>
              <w:object w:dxaOrig="570" w:dyaOrig="405">
                <v:shape id="_x0000_i1092" type="#_x0000_t75" style="width:30pt;height:18pt" o:ole="">
                  <v:imagedata r:id="rId136" o:title=""/>
                </v:shape>
                <o:OLEObject Type="Embed" ProgID="Equation.3" ShapeID="_x0000_i1092" DrawAspect="Content" ObjectID="_1729919567" r:id="rId137"/>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color w:val="000000"/>
                <w:sz w:val="24"/>
                <w:szCs w:val="24"/>
              </w:rPr>
            </w:pPr>
            <w:r w:rsidRPr="002A4A78">
              <w:rPr>
                <w:rFonts w:asciiTheme="majorBidi" w:eastAsia="Calibri" w:hAnsiTheme="majorBidi" w:cstheme="majorBidi"/>
                <w:color w:val="000000"/>
                <w:sz w:val="24"/>
                <w:szCs w:val="24"/>
              </w:rPr>
              <w:t>The total shipment cost between the subassembly manufacturing cell “s” and  activity “</w:t>
            </w:r>
            <w:r w:rsidR="00CB3250" w:rsidRPr="002A4A78">
              <w:rPr>
                <w:rFonts w:asciiTheme="majorBidi" w:eastAsiaTheme="minorHAnsi" w:hAnsiTheme="majorBidi" w:cstheme="majorBidi"/>
                <w:noProof/>
                <w:color w:val="000000"/>
                <w:position w:val="-10"/>
                <w:sz w:val="24"/>
                <w:szCs w:val="24"/>
              </w:rPr>
              <w:object w:dxaOrig="375" w:dyaOrig="375">
                <v:shape id="_x0000_i1093" type="#_x0000_t75" style="width:18pt;height:18pt" o:ole="">
                  <v:imagedata r:id="rId138" o:title=""/>
                </v:shape>
                <o:OLEObject Type="Embed" ProgID="Equation.3" ShapeID="_x0000_i1093" DrawAspect="Content" ObjectID="_1729919568" r:id="rId139"/>
              </w:object>
            </w:r>
            <w:r w:rsidRPr="002A4A78">
              <w:rPr>
                <w:rFonts w:asciiTheme="majorBidi" w:eastAsia="Calibri" w:hAnsiTheme="majorBidi" w:cstheme="majorBidi"/>
                <w:color w:val="000000"/>
                <w:sz w:val="24"/>
                <w:szCs w:val="24"/>
              </w:rPr>
              <w:t>”on the final assembly line</w:t>
            </w:r>
          </w:p>
        </w:tc>
        <w:tc>
          <w:tcPr>
            <w:tcW w:w="1041" w:type="dxa"/>
            <w:hideMark/>
          </w:tcPr>
          <w:p w:rsidR="005E5101" w:rsidRPr="002A4A78" w:rsidRDefault="00CB3250" w:rsidP="00985FD7">
            <w:pPr>
              <w:spacing w:line="360" w:lineRule="auto"/>
              <w:jc w:val="left"/>
              <w:rPr>
                <w:rFonts w:asciiTheme="majorBidi" w:hAnsiTheme="majorBidi" w:cstheme="majorBidi"/>
                <w:color w:val="000000"/>
                <w:sz w:val="24"/>
                <w:szCs w:val="24"/>
              </w:rPr>
            </w:pPr>
            <w:r w:rsidRPr="002A4A78">
              <w:rPr>
                <w:rFonts w:asciiTheme="majorBidi" w:eastAsiaTheme="minorHAnsi" w:hAnsiTheme="majorBidi" w:cstheme="majorBidi"/>
                <w:noProof/>
                <w:color w:val="FF0000"/>
                <w:position w:val="-16"/>
                <w:sz w:val="24"/>
                <w:szCs w:val="24"/>
              </w:rPr>
              <w:object w:dxaOrig="765" w:dyaOrig="420">
                <v:shape id="_x0000_i1094" type="#_x0000_t75" style="width:36pt;height:24pt" o:ole="">
                  <v:imagedata r:id="rId140" o:title=""/>
                </v:shape>
                <o:OLEObject Type="Embed" ProgID="Equation.3" ShapeID="_x0000_i1094" DrawAspect="Content" ObjectID="_1729919569" r:id="rId141"/>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color w:val="000000"/>
                <w:sz w:val="24"/>
                <w:szCs w:val="24"/>
              </w:rPr>
            </w:pPr>
            <w:r w:rsidRPr="002A4A78">
              <w:rPr>
                <w:rFonts w:asciiTheme="majorBidi" w:eastAsia="Calibri" w:hAnsiTheme="majorBidi" w:cstheme="majorBidi"/>
                <w:color w:val="000000"/>
                <w:sz w:val="24"/>
                <w:szCs w:val="24"/>
              </w:rPr>
              <w:t>The shipment cost of each subassembly class “s” in moving between the subassembly manufacturing cell “s” and the activity locations of the final assembly per distance unit</w:t>
            </w:r>
          </w:p>
        </w:tc>
        <w:tc>
          <w:tcPr>
            <w:tcW w:w="1041" w:type="dxa"/>
            <w:hideMark/>
          </w:tcPr>
          <w:p w:rsidR="005E5101" w:rsidRPr="002A4A78" w:rsidRDefault="00CB3250" w:rsidP="00985FD7">
            <w:pPr>
              <w:spacing w:line="360" w:lineRule="auto"/>
              <w:jc w:val="left"/>
              <w:rPr>
                <w:rFonts w:asciiTheme="majorBidi" w:hAnsiTheme="majorBidi" w:cstheme="majorBidi"/>
                <w:color w:val="000000"/>
                <w:sz w:val="24"/>
                <w:szCs w:val="24"/>
              </w:rPr>
            </w:pPr>
            <w:r w:rsidRPr="002A4A78">
              <w:rPr>
                <w:rFonts w:asciiTheme="majorBidi" w:eastAsiaTheme="minorHAnsi" w:hAnsiTheme="majorBidi" w:cstheme="majorBidi"/>
                <w:noProof/>
                <w:color w:val="FF0000"/>
                <w:position w:val="-12"/>
                <w:sz w:val="24"/>
                <w:szCs w:val="24"/>
              </w:rPr>
              <w:object w:dxaOrig="300" w:dyaOrig="360">
                <v:shape id="_x0000_i1095" type="#_x0000_t75" style="width:18pt;height:18pt" o:ole="">
                  <v:imagedata r:id="rId142" o:title=""/>
                </v:shape>
                <o:OLEObject Type="Embed" ProgID="Equation.3" ShapeID="_x0000_i1095" DrawAspect="Content" ObjectID="_1729919570" r:id="rId143"/>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color w:val="000000"/>
                <w:sz w:val="24"/>
                <w:szCs w:val="24"/>
              </w:rPr>
            </w:pPr>
            <w:r w:rsidRPr="002A4A78">
              <w:rPr>
                <w:rFonts w:asciiTheme="majorBidi" w:eastAsia="Calibri" w:hAnsiTheme="majorBidi" w:cstheme="majorBidi"/>
                <w:color w:val="000000"/>
                <w:sz w:val="24"/>
                <w:szCs w:val="24"/>
              </w:rPr>
              <w:t xml:space="preserve">Utilization factor of the “s” subassembly in the “o” model </w:t>
            </w:r>
          </w:p>
        </w:tc>
        <w:tc>
          <w:tcPr>
            <w:tcW w:w="1041" w:type="dxa"/>
            <w:hideMark/>
          </w:tcPr>
          <w:p w:rsidR="005E5101" w:rsidRPr="002A4A78" w:rsidRDefault="00CB3250" w:rsidP="00985FD7">
            <w:pPr>
              <w:spacing w:line="360" w:lineRule="auto"/>
              <w:jc w:val="left"/>
              <w:rPr>
                <w:rFonts w:asciiTheme="majorBidi" w:hAnsiTheme="majorBidi" w:cstheme="majorBidi"/>
                <w:color w:val="000000"/>
                <w:sz w:val="24"/>
                <w:szCs w:val="24"/>
              </w:rPr>
            </w:pPr>
            <w:r w:rsidRPr="002A4A78">
              <w:rPr>
                <w:rFonts w:asciiTheme="majorBidi" w:eastAsiaTheme="minorHAnsi" w:hAnsiTheme="majorBidi" w:cstheme="majorBidi"/>
                <w:noProof/>
                <w:color w:val="FF0000"/>
                <w:position w:val="-12"/>
                <w:sz w:val="24"/>
                <w:szCs w:val="24"/>
              </w:rPr>
              <w:object w:dxaOrig="345" w:dyaOrig="375">
                <v:shape id="_x0000_i1096" type="#_x0000_t75" style="width:18pt;height:18pt" o:ole="">
                  <v:imagedata r:id="rId144" o:title=""/>
                </v:shape>
                <o:OLEObject Type="Embed" ProgID="Equation.3" ShapeID="_x0000_i1096" DrawAspect="Content" ObjectID="_1729919571" r:id="rId145"/>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color w:val="000000"/>
                <w:sz w:val="24"/>
                <w:szCs w:val="24"/>
              </w:rPr>
            </w:pPr>
            <w:r w:rsidRPr="002A4A78">
              <w:rPr>
                <w:rFonts w:asciiTheme="majorBidi" w:eastAsia="Calibri" w:hAnsiTheme="majorBidi" w:cstheme="majorBidi"/>
                <w:color w:val="000000"/>
                <w:sz w:val="24"/>
                <w:szCs w:val="24"/>
              </w:rPr>
              <w:t>The existing demand for the “o” model</w:t>
            </w:r>
          </w:p>
        </w:tc>
        <w:tc>
          <w:tcPr>
            <w:tcW w:w="1041" w:type="dxa"/>
            <w:hideMark/>
          </w:tcPr>
          <w:p w:rsidR="005E5101" w:rsidRPr="002A4A78" w:rsidRDefault="00CB3250" w:rsidP="00985FD7">
            <w:pPr>
              <w:spacing w:line="360" w:lineRule="auto"/>
              <w:jc w:val="left"/>
              <w:rPr>
                <w:rFonts w:asciiTheme="majorBidi" w:hAnsiTheme="majorBidi" w:cstheme="majorBidi"/>
                <w:color w:val="000000"/>
                <w:sz w:val="24"/>
                <w:szCs w:val="24"/>
              </w:rPr>
            </w:pPr>
            <w:r w:rsidRPr="002A4A78">
              <w:rPr>
                <w:rFonts w:asciiTheme="majorBidi" w:eastAsiaTheme="minorHAnsi" w:hAnsiTheme="majorBidi" w:cstheme="majorBidi"/>
                <w:noProof/>
                <w:color w:val="FF0000"/>
                <w:position w:val="-12"/>
                <w:sz w:val="24"/>
                <w:szCs w:val="24"/>
              </w:rPr>
              <w:object w:dxaOrig="315" w:dyaOrig="360">
                <v:shape id="_x0000_i1097" type="#_x0000_t75" style="width:18pt;height:18pt" o:ole="">
                  <v:imagedata r:id="rId146" o:title=""/>
                </v:shape>
                <o:OLEObject Type="Embed" ProgID="Equation.3" ShapeID="_x0000_i1097" DrawAspect="Content" ObjectID="_1729919572" r:id="rId147"/>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color w:val="000000"/>
                <w:sz w:val="24"/>
                <w:szCs w:val="24"/>
              </w:rPr>
            </w:pPr>
            <w:r w:rsidRPr="002A4A78">
              <w:rPr>
                <w:rFonts w:asciiTheme="majorBidi" w:eastAsia="Calibri" w:hAnsiTheme="majorBidi" w:cstheme="majorBidi"/>
                <w:color w:val="000000"/>
                <w:sz w:val="24"/>
                <w:szCs w:val="24"/>
              </w:rPr>
              <w:lastRenderedPageBreak/>
              <w:t>The size of subassembly class “s” in transferring between the subassembly manufacturing cell “s” and locations of final assembly activities</w:t>
            </w:r>
          </w:p>
        </w:tc>
        <w:tc>
          <w:tcPr>
            <w:tcW w:w="1041" w:type="dxa"/>
            <w:hideMark/>
          </w:tcPr>
          <w:p w:rsidR="005E5101" w:rsidRPr="002A4A78" w:rsidRDefault="00CB3250" w:rsidP="00985FD7">
            <w:pPr>
              <w:spacing w:line="360" w:lineRule="auto"/>
              <w:jc w:val="left"/>
              <w:rPr>
                <w:rFonts w:asciiTheme="majorBidi" w:hAnsiTheme="majorBidi" w:cstheme="majorBidi"/>
                <w:color w:val="000000"/>
                <w:sz w:val="24"/>
                <w:szCs w:val="24"/>
              </w:rPr>
            </w:pPr>
            <w:r w:rsidRPr="002A4A78">
              <w:rPr>
                <w:rFonts w:asciiTheme="majorBidi" w:eastAsiaTheme="minorHAnsi" w:hAnsiTheme="majorBidi" w:cstheme="majorBidi"/>
                <w:noProof/>
                <w:color w:val="FF0000"/>
                <w:position w:val="-12"/>
                <w:sz w:val="24"/>
                <w:szCs w:val="24"/>
              </w:rPr>
              <w:object w:dxaOrig="285" w:dyaOrig="360">
                <v:shape id="_x0000_i1098" type="#_x0000_t75" style="width:12pt;height:18pt" o:ole="">
                  <v:imagedata r:id="rId148" o:title=""/>
                </v:shape>
                <o:OLEObject Type="Embed" ProgID="Equation.3" ShapeID="_x0000_i1098" DrawAspect="Content" ObjectID="_1729919573" r:id="rId149"/>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color w:val="000000"/>
                <w:sz w:val="24"/>
                <w:szCs w:val="24"/>
              </w:rPr>
            </w:pPr>
            <w:r w:rsidRPr="002A4A78">
              <w:rPr>
                <w:rFonts w:asciiTheme="majorBidi" w:eastAsia="Calibri" w:hAnsiTheme="majorBidi" w:cstheme="majorBidi"/>
                <w:color w:val="000000"/>
                <w:sz w:val="24"/>
                <w:szCs w:val="24"/>
              </w:rPr>
              <w:t>Shipment cost of each model class during manufacturing product “o” in transferring between the locations of the final assembly line activities after performing the “</w:t>
            </w:r>
            <w:r w:rsidR="00CB3250" w:rsidRPr="002A4A78">
              <w:rPr>
                <w:rFonts w:asciiTheme="majorBidi" w:eastAsiaTheme="minorHAnsi" w:hAnsiTheme="majorBidi" w:cstheme="majorBidi"/>
                <w:noProof/>
                <w:color w:val="000000"/>
                <w:position w:val="-10"/>
                <w:sz w:val="24"/>
                <w:szCs w:val="24"/>
              </w:rPr>
              <w:object w:dxaOrig="375" w:dyaOrig="375">
                <v:shape id="_x0000_i1099" type="#_x0000_t75" style="width:18pt;height:18pt" o:ole="">
                  <v:imagedata r:id="rId150" o:title=""/>
                </v:shape>
                <o:OLEObject Type="Embed" ProgID="Equation.3" ShapeID="_x0000_i1099" DrawAspect="Content" ObjectID="_1729919574" r:id="rId151"/>
              </w:object>
            </w:r>
            <w:r w:rsidRPr="002A4A78">
              <w:rPr>
                <w:rFonts w:asciiTheme="majorBidi" w:eastAsia="Calibri" w:hAnsiTheme="majorBidi" w:cstheme="majorBidi"/>
                <w:color w:val="000000"/>
                <w:sz w:val="24"/>
                <w:szCs w:val="24"/>
              </w:rPr>
              <w:t>” activity per distance unit</w:t>
            </w:r>
          </w:p>
        </w:tc>
        <w:tc>
          <w:tcPr>
            <w:tcW w:w="1041" w:type="dxa"/>
            <w:hideMark/>
          </w:tcPr>
          <w:p w:rsidR="005E5101" w:rsidRPr="002A4A78" w:rsidRDefault="00CB3250" w:rsidP="00985FD7">
            <w:pPr>
              <w:spacing w:line="360" w:lineRule="auto"/>
              <w:jc w:val="left"/>
              <w:rPr>
                <w:rFonts w:asciiTheme="majorBidi" w:hAnsiTheme="majorBidi" w:cstheme="majorBidi"/>
                <w:color w:val="000000"/>
                <w:sz w:val="24"/>
                <w:szCs w:val="24"/>
              </w:rPr>
            </w:pPr>
            <w:r w:rsidRPr="002A4A78">
              <w:rPr>
                <w:rFonts w:asciiTheme="majorBidi" w:eastAsiaTheme="minorHAnsi" w:hAnsiTheme="majorBidi" w:cstheme="majorBidi"/>
                <w:noProof/>
                <w:color w:val="FF0000"/>
                <w:position w:val="-16"/>
                <w:sz w:val="24"/>
                <w:szCs w:val="24"/>
              </w:rPr>
              <w:object w:dxaOrig="555" w:dyaOrig="420">
                <v:shape id="_x0000_i1100" type="#_x0000_t75" style="width:30pt;height:24pt" o:ole="">
                  <v:imagedata r:id="rId152" o:title=""/>
                </v:shape>
                <o:OLEObject Type="Embed" ProgID="Equation.3" ShapeID="_x0000_i1100" DrawAspect="Content" ObjectID="_1729919575" r:id="rId153"/>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color w:val="000000"/>
                <w:sz w:val="24"/>
                <w:szCs w:val="24"/>
              </w:rPr>
            </w:pPr>
            <w:r w:rsidRPr="002A4A78">
              <w:rPr>
                <w:rFonts w:asciiTheme="majorBidi" w:eastAsia="Calibri" w:hAnsiTheme="majorBidi" w:cstheme="majorBidi"/>
                <w:color w:val="000000"/>
                <w:sz w:val="24"/>
                <w:szCs w:val="24"/>
              </w:rPr>
              <w:t>A fraction of the model for manufacturing product “o” that requires “</w:t>
            </w:r>
            <w:r w:rsidR="00CB3250" w:rsidRPr="002A4A78">
              <w:rPr>
                <w:rFonts w:asciiTheme="majorBidi" w:eastAsiaTheme="minorHAnsi" w:hAnsiTheme="majorBidi" w:cstheme="majorBidi"/>
                <w:noProof/>
                <w:color w:val="000000"/>
                <w:position w:val="-10"/>
                <w:sz w:val="24"/>
                <w:szCs w:val="24"/>
              </w:rPr>
              <w:object w:dxaOrig="315" w:dyaOrig="375">
                <v:shape id="_x0000_i1101" type="#_x0000_t75" style="width:18pt;height:18pt" o:ole="">
                  <v:imagedata r:id="rId154" o:title=""/>
                </v:shape>
                <o:OLEObject Type="Embed" ProgID="Equation.3" ShapeID="_x0000_i1101" DrawAspect="Content" ObjectID="_1729919576" r:id="rId155"/>
              </w:object>
            </w:r>
            <w:r w:rsidRPr="002A4A78">
              <w:rPr>
                <w:rFonts w:asciiTheme="majorBidi" w:eastAsia="Calibri" w:hAnsiTheme="majorBidi" w:cstheme="majorBidi"/>
                <w:color w:val="000000"/>
                <w:sz w:val="24"/>
                <w:szCs w:val="24"/>
              </w:rPr>
              <w:t>” activity immediately after “</w:t>
            </w:r>
            <w:r w:rsidR="00CB3250" w:rsidRPr="002A4A78">
              <w:rPr>
                <w:rFonts w:asciiTheme="majorBidi" w:eastAsiaTheme="minorHAnsi" w:hAnsiTheme="majorBidi" w:cstheme="majorBidi"/>
                <w:noProof/>
                <w:color w:val="000000"/>
                <w:position w:val="-10"/>
                <w:sz w:val="24"/>
                <w:szCs w:val="24"/>
              </w:rPr>
              <w:object w:dxaOrig="375" w:dyaOrig="375">
                <v:shape id="_x0000_i1102" type="#_x0000_t75" style="width:18pt;height:18pt" o:ole="">
                  <v:imagedata r:id="rId156" o:title=""/>
                </v:shape>
                <o:OLEObject Type="Embed" ProgID="Equation.3" ShapeID="_x0000_i1102" DrawAspect="Content" ObjectID="_1729919577" r:id="rId157"/>
              </w:object>
            </w:r>
            <w:r w:rsidRPr="002A4A78">
              <w:rPr>
                <w:rFonts w:asciiTheme="majorBidi" w:eastAsia="Calibri" w:hAnsiTheme="majorBidi" w:cstheme="majorBidi"/>
                <w:color w:val="000000"/>
                <w:sz w:val="24"/>
                <w:szCs w:val="24"/>
              </w:rPr>
              <w:t>” activity</w:t>
            </w:r>
          </w:p>
        </w:tc>
        <w:tc>
          <w:tcPr>
            <w:tcW w:w="1041" w:type="dxa"/>
            <w:hideMark/>
          </w:tcPr>
          <w:p w:rsidR="005E5101" w:rsidRPr="002A4A78" w:rsidRDefault="00CB3250" w:rsidP="00985FD7">
            <w:pPr>
              <w:spacing w:line="360" w:lineRule="auto"/>
              <w:jc w:val="left"/>
              <w:rPr>
                <w:rFonts w:asciiTheme="majorBidi" w:hAnsiTheme="majorBidi" w:cstheme="majorBidi"/>
                <w:color w:val="000000"/>
                <w:sz w:val="24"/>
                <w:szCs w:val="24"/>
              </w:rPr>
            </w:pPr>
            <w:r w:rsidRPr="002A4A78">
              <w:rPr>
                <w:rFonts w:asciiTheme="majorBidi" w:eastAsiaTheme="minorHAnsi" w:hAnsiTheme="majorBidi" w:cstheme="majorBidi"/>
                <w:noProof/>
                <w:color w:val="FF0000"/>
                <w:position w:val="-16"/>
                <w:sz w:val="24"/>
                <w:szCs w:val="24"/>
              </w:rPr>
              <w:object w:dxaOrig="690" w:dyaOrig="405">
                <v:shape id="_x0000_i1103" type="#_x0000_t75" style="width:36pt;height:18pt" o:ole="">
                  <v:imagedata r:id="rId158" o:title=""/>
                </v:shape>
                <o:OLEObject Type="Embed" ProgID="Equation.3" ShapeID="_x0000_i1103" DrawAspect="Content" ObjectID="_1729919578" r:id="rId159"/>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color w:val="000000"/>
                <w:sz w:val="24"/>
                <w:szCs w:val="24"/>
              </w:rPr>
            </w:pPr>
            <w:r w:rsidRPr="002A4A78">
              <w:rPr>
                <w:rFonts w:asciiTheme="majorBidi" w:eastAsia="Calibri" w:hAnsiTheme="majorBidi" w:cstheme="majorBidi"/>
                <w:color w:val="000000"/>
                <w:sz w:val="24"/>
                <w:szCs w:val="24"/>
              </w:rPr>
              <w:t>Job security factor based on skill “SK”</w:t>
            </w:r>
          </w:p>
        </w:tc>
        <w:tc>
          <w:tcPr>
            <w:tcW w:w="1041" w:type="dxa"/>
            <w:hideMark/>
          </w:tcPr>
          <w:p w:rsidR="005E5101" w:rsidRPr="002A4A78" w:rsidRDefault="00CB3250" w:rsidP="00985FD7">
            <w:pPr>
              <w:spacing w:line="360" w:lineRule="auto"/>
              <w:jc w:val="left"/>
              <w:rPr>
                <w:rFonts w:asciiTheme="majorBidi" w:hAnsiTheme="majorBidi" w:cstheme="majorBidi"/>
                <w:color w:val="000000"/>
                <w:sz w:val="24"/>
                <w:szCs w:val="24"/>
              </w:rPr>
            </w:pPr>
            <w:r w:rsidRPr="002A4A78">
              <w:rPr>
                <w:rFonts w:asciiTheme="majorBidi" w:eastAsiaTheme="minorHAnsi" w:hAnsiTheme="majorBidi" w:cstheme="majorBidi"/>
                <w:noProof/>
                <w:color w:val="FF0000"/>
                <w:position w:val="-12"/>
                <w:sz w:val="24"/>
                <w:szCs w:val="24"/>
              </w:rPr>
              <w:object w:dxaOrig="540" w:dyaOrig="360">
                <v:shape id="_x0000_i1104" type="#_x0000_t75" style="width:30pt;height:18pt" o:ole="">
                  <v:imagedata r:id="rId160" o:title=""/>
                </v:shape>
                <o:OLEObject Type="Embed" ProgID="Equation.3" ShapeID="_x0000_i1104" DrawAspect="Content" ObjectID="_1729919579" r:id="rId161"/>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color w:val="000000"/>
                <w:sz w:val="24"/>
                <w:szCs w:val="24"/>
              </w:rPr>
            </w:pPr>
            <w:r w:rsidRPr="002A4A78">
              <w:rPr>
                <w:rFonts w:asciiTheme="majorBidi" w:eastAsia="Calibri" w:hAnsiTheme="majorBidi" w:cstheme="majorBidi"/>
                <w:color w:val="000000"/>
                <w:sz w:val="24"/>
                <w:szCs w:val="24"/>
              </w:rPr>
              <w:t>The inflation rate</w:t>
            </w:r>
          </w:p>
        </w:tc>
        <w:tc>
          <w:tcPr>
            <w:tcW w:w="1041" w:type="dxa"/>
            <w:hideMark/>
          </w:tcPr>
          <w:p w:rsidR="005E5101" w:rsidRPr="002A4A78" w:rsidRDefault="00CB3250" w:rsidP="00985FD7">
            <w:pPr>
              <w:spacing w:line="360" w:lineRule="auto"/>
              <w:jc w:val="left"/>
              <w:rPr>
                <w:rFonts w:asciiTheme="majorBidi" w:hAnsiTheme="majorBidi" w:cstheme="majorBidi"/>
                <w:color w:val="000000"/>
                <w:sz w:val="24"/>
                <w:szCs w:val="24"/>
              </w:rPr>
            </w:pPr>
            <w:r w:rsidRPr="002A4A78">
              <w:rPr>
                <w:rFonts w:asciiTheme="majorBidi" w:eastAsiaTheme="minorHAnsi" w:hAnsiTheme="majorBidi" w:cstheme="majorBidi"/>
                <w:noProof/>
                <w:color w:val="FF0000"/>
                <w:position w:val="-4"/>
                <w:sz w:val="24"/>
                <w:szCs w:val="24"/>
              </w:rPr>
              <w:object w:dxaOrig="315" w:dyaOrig="270">
                <v:shape id="_x0000_i1105" type="#_x0000_t75" style="width:18pt;height:12pt" o:ole="">
                  <v:imagedata r:id="rId162" o:title=""/>
                </v:shape>
                <o:OLEObject Type="Embed" ProgID="Equation.3" ShapeID="_x0000_i1105" DrawAspect="Content" ObjectID="_1729919580" r:id="rId163"/>
              </w:object>
            </w:r>
          </w:p>
        </w:tc>
      </w:tr>
      <w:tr w:rsidR="005E5101" w:rsidRPr="002A4A78" w:rsidTr="00937BC6">
        <w:trPr>
          <w:jc w:val="center"/>
        </w:trPr>
        <w:tc>
          <w:tcPr>
            <w:tcW w:w="7371" w:type="dxa"/>
            <w:hideMark/>
          </w:tcPr>
          <w:p w:rsidR="005E5101" w:rsidRPr="002A4A78" w:rsidRDefault="005E5101" w:rsidP="00985FD7">
            <w:pPr>
              <w:spacing w:line="360" w:lineRule="auto"/>
              <w:jc w:val="left"/>
              <w:rPr>
                <w:rFonts w:asciiTheme="majorBidi" w:hAnsiTheme="majorBidi" w:cstheme="majorBidi"/>
                <w:color w:val="000000"/>
                <w:sz w:val="24"/>
                <w:szCs w:val="24"/>
              </w:rPr>
            </w:pPr>
            <w:r w:rsidRPr="002A4A78">
              <w:rPr>
                <w:rFonts w:asciiTheme="majorBidi" w:eastAsia="Calibri" w:hAnsiTheme="majorBidi" w:cstheme="majorBidi"/>
                <w:color w:val="000000"/>
                <w:sz w:val="24"/>
                <w:szCs w:val="24"/>
              </w:rPr>
              <w:t>Job hardship factor based on skill “SK”</w:t>
            </w:r>
          </w:p>
        </w:tc>
        <w:tc>
          <w:tcPr>
            <w:tcW w:w="1041" w:type="dxa"/>
            <w:hideMark/>
          </w:tcPr>
          <w:p w:rsidR="005E5101" w:rsidRPr="002A4A78" w:rsidRDefault="00CB3250" w:rsidP="00985FD7">
            <w:pPr>
              <w:spacing w:line="360" w:lineRule="auto"/>
              <w:jc w:val="left"/>
              <w:rPr>
                <w:rFonts w:asciiTheme="majorBidi" w:hAnsiTheme="majorBidi" w:cstheme="majorBidi"/>
                <w:color w:val="000000"/>
                <w:sz w:val="24"/>
                <w:szCs w:val="24"/>
              </w:rPr>
            </w:pPr>
            <w:r w:rsidRPr="002A4A78">
              <w:rPr>
                <w:rFonts w:asciiTheme="majorBidi" w:eastAsiaTheme="minorHAnsi" w:hAnsiTheme="majorBidi" w:cstheme="majorBidi"/>
                <w:noProof/>
                <w:color w:val="FF0000"/>
                <w:position w:val="-12"/>
                <w:sz w:val="24"/>
                <w:szCs w:val="24"/>
              </w:rPr>
              <w:object w:dxaOrig="465" w:dyaOrig="360">
                <v:shape id="_x0000_i1106" type="#_x0000_t75" style="width:24pt;height:18pt" o:ole="">
                  <v:imagedata r:id="rId164" o:title=""/>
                </v:shape>
                <o:OLEObject Type="Embed" ProgID="Equation.3" ShapeID="_x0000_i1106" DrawAspect="Content" ObjectID="_1729919581" r:id="rId165"/>
              </w:object>
            </w:r>
          </w:p>
        </w:tc>
      </w:tr>
    </w:tbl>
    <w:p w:rsidR="005E5101" w:rsidRPr="002A4A78" w:rsidRDefault="005E5101" w:rsidP="00985FD7">
      <w:pPr>
        <w:bidi/>
        <w:spacing w:after="160" w:line="360" w:lineRule="auto"/>
        <w:rPr>
          <w:rFonts w:asciiTheme="majorBidi" w:eastAsia="Calibri" w:hAnsiTheme="majorBidi" w:cstheme="majorBidi"/>
          <w:sz w:val="24"/>
          <w:szCs w:val="24"/>
          <w:lang w:bidi="fa-IR"/>
        </w:rPr>
      </w:pPr>
    </w:p>
    <w:p w:rsidR="005E5101" w:rsidRPr="005A1D05" w:rsidRDefault="005E5101" w:rsidP="005A1D05">
      <w:pPr>
        <w:spacing w:line="360" w:lineRule="auto"/>
        <w:jc w:val="center"/>
        <w:rPr>
          <w:rFonts w:asciiTheme="majorBidi" w:eastAsia="Calibri" w:hAnsiTheme="majorBidi" w:cstheme="majorBidi"/>
          <w:b/>
          <w:bCs/>
          <w:i/>
          <w:iCs/>
          <w:sz w:val="24"/>
          <w:szCs w:val="24"/>
          <w:rtl/>
        </w:rPr>
      </w:pPr>
      <w:r w:rsidRPr="005A1D05">
        <w:rPr>
          <w:rFonts w:asciiTheme="majorBidi" w:eastAsia="Calibri" w:hAnsiTheme="majorBidi" w:cstheme="majorBidi"/>
          <w:b/>
          <w:bCs/>
          <w:i/>
          <w:iCs/>
          <w:sz w:val="24"/>
          <w:szCs w:val="24"/>
        </w:rPr>
        <w:t>3.2.3 Decision variables</w:t>
      </w:r>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3"/>
        <w:gridCol w:w="1080"/>
      </w:tblGrid>
      <w:tr w:rsidR="005E5101" w:rsidRPr="002A4A78" w:rsidTr="00937BC6">
        <w:tc>
          <w:tcPr>
            <w:tcW w:w="7423"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The binary variable; if the “</w:t>
            </w:r>
            <w:r w:rsidR="00CB3250" w:rsidRPr="002A4A78">
              <w:rPr>
                <w:rFonts w:asciiTheme="majorBidi" w:eastAsiaTheme="minorHAnsi" w:hAnsiTheme="majorBidi" w:cstheme="majorBidi"/>
                <w:noProof/>
                <w:position w:val="-4"/>
                <w:sz w:val="24"/>
                <w:szCs w:val="24"/>
              </w:rPr>
              <w:object w:dxaOrig="240" w:dyaOrig="315">
                <v:shape id="_x0000_i1107" type="#_x0000_t75" style="width:12pt;height:18pt" o:ole="">
                  <v:imagedata r:id="rId166" o:title=""/>
                </v:shape>
                <o:OLEObject Type="Embed" ProgID="Equation.3" ShapeID="_x0000_i1107" DrawAspect="Content" ObjectID="_1729919582" r:id="rId167"/>
              </w:object>
            </w:r>
            <w:r w:rsidRPr="002A4A78">
              <w:rPr>
                <w:rFonts w:asciiTheme="majorBidi" w:eastAsia="Calibri" w:hAnsiTheme="majorBidi" w:cstheme="majorBidi"/>
                <w:sz w:val="24"/>
                <w:szCs w:val="24"/>
              </w:rPr>
              <w:t>” activity is assigned to workstation “r”, it  will be equal to 1 otherwise 0</w:t>
            </w:r>
          </w:p>
        </w:tc>
        <w:tc>
          <w:tcPr>
            <w:tcW w:w="1080"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4"/>
                <w:sz w:val="24"/>
                <w:szCs w:val="24"/>
              </w:rPr>
              <w:object w:dxaOrig="345" w:dyaOrig="375">
                <v:shape id="_x0000_i1108" type="#_x0000_t75" style="width:18pt;height:18pt" o:ole="">
                  <v:imagedata r:id="rId168" o:title=""/>
                </v:shape>
                <o:OLEObject Type="Embed" ProgID="Equation.3" ShapeID="_x0000_i1108" DrawAspect="Content" ObjectID="_1729919583" r:id="rId169"/>
              </w:object>
            </w:r>
          </w:p>
        </w:tc>
      </w:tr>
      <w:tr w:rsidR="005E5101" w:rsidRPr="002A4A78" w:rsidTr="00937BC6">
        <w:tc>
          <w:tcPr>
            <w:tcW w:w="7423"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The binary variable; if workstation “r” is used for the assembly process, it will be equal to 1, otherwise 0</w:t>
            </w:r>
          </w:p>
        </w:tc>
        <w:tc>
          <w:tcPr>
            <w:tcW w:w="1080"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0"/>
                <w:sz w:val="24"/>
                <w:szCs w:val="24"/>
              </w:rPr>
              <w:object w:dxaOrig="285" w:dyaOrig="360">
                <v:shape id="_x0000_i1109" type="#_x0000_t75" style="width:12pt;height:18pt" o:ole="">
                  <v:imagedata r:id="rId170" o:title=""/>
                </v:shape>
                <o:OLEObject Type="Embed" ProgID="Equation.3" ShapeID="_x0000_i1109" DrawAspect="Content" ObjectID="_1729919584" r:id="rId171"/>
              </w:object>
            </w:r>
          </w:p>
        </w:tc>
      </w:tr>
      <w:tr w:rsidR="005E5101" w:rsidRPr="002A4A78" w:rsidTr="00937BC6">
        <w:tc>
          <w:tcPr>
            <w:tcW w:w="7423"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The binary variable; if workstation “r” is used for the manufacturing process control station, it will be equal to 1, otherwise 0</w:t>
            </w:r>
          </w:p>
        </w:tc>
        <w:tc>
          <w:tcPr>
            <w:tcW w:w="1080"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0"/>
                <w:sz w:val="24"/>
                <w:szCs w:val="24"/>
              </w:rPr>
              <w:object w:dxaOrig="300" w:dyaOrig="330">
                <v:shape id="_x0000_i1110" type="#_x0000_t75" style="width:18pt;height:18pt" o:ole="">
                  <v:imagedata r:id="rId172" o:title=""/>
                </v:shape>
                <o:OLEObject Type="Embed" ProgID="Equation.3" ShapeID="_x0000_i1110" DrawAspect="Content" ObjectID="_1729919585" r:id="rId173"/>
              </w:object>
            </w:r>
          </w:p>
        </w:tc>
      </w:tr>
      <w:tr w:rsidR="005E5101" w:rsidRPr="002A4A78" w:rsidTr="00937BC6">
        <w:tc>
          <w:tcPr>
            <w:tcW w:w="7423"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The binary variable; if the “r” manufacturing process control station serves the “</w:t>
            </w:r>
            <w:r w:rsidR="00CB3250" w:rsidRPr="002A4A78">
              <w:rPr>
                <w:rFonts w:asciiTheme="majorBidi" w:eastAsiaTheme="minorHAnsi" w:hAnsiTheme="majorBidi" w:cstheme="majorBidi"/>
                <w:noProof/>
                <w:position w:val="-4"/>
                <w:sz w:val="24"/>
                <w:szCs w:val="24"/>
              </w:rPr>
              <w:object w:dxaOrig="240" w:dyaOrig="255">
                <v:shape id="_x0000_i1111" type="#_x0000_t75" style="width:12pt;height:12pt" o:ole="">
                  <v:imagedata r:id="rId174" o:title=""/>
                </v:shape>
                <o:OLEObject Type="Embed" ProgID="Equation.3" ShapeID="_x0000_i1111" DrawAspect="Content" ObjectID="_1729919586" r:id="rId175"/>
              </w:object>
            </w:r>
            <w:r w:rsidRPr="002A4A78">
              <w:rPr>
                <w:rFonts w:asciiTheme="majorBidi" w:eastAsia="Calibri" w:hAnsiTheme="majorBidi" w:cstheme="majorBidi"/>
                <w:sz w:val="24"/>
                <w:szCs w:val="24"/>
              </w:rPr>
              <w:t>” manufacturing process control station, it will be equal to 1, otherwise 0</w:t>
            </w:r>
          </w:p>
        </w:tc>
        <w:tc>
          <w:tcPr>
            <w:tcW w:w="1080"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0"/>
                <w:sz w:val="24"/>
                <w:szCs w:val="24"/>
              </w:rPr>
              <w:object w:dxaOrig="390" w:dyaOrig="360">
                <v:shape id="_x0000_i1112" type="#_x0000_t75" style="width:18pt;height:18pt" o:ole="">
                  <v:imagedata r:id="rId176" o:title=""/>
                </v:shape>
                <o:OLEObject Type="Embed" ProgID="Equation.3" ShapeID="_x0000_i1112" DrawAspect="Content" ObjectID="_1729919587" r:id="rId177"/>
              </w:object>
            </w:r>
          </w:p>
        </w:tc>
      </w:tr>
      <w:tr w:rsidR="005E5101" w:rsidRPr="002A4A78" w:rsidTr="00937BC6">
        <w:tc>
          <w:tcPr>
            <w:tcW w:w="7423"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Total overtime duration of temporary workers at workstation “r” during the “</w:t>
            </w:r>
            <w:r w:rsidR="00CB3250" w:rsidRPr="002A4A78">
              <w:rPr>
                <w:rFonts w:asciiTheme="majorBidi" w:eastAsiaTheme="minorHAnsi" w:hAnsiTheme="majorBidi" w:cstheme="majorBidi"/>
                <w:noProof/>
                <w:position w:val="-6"/>
                <w:sz w:val="24"/>
                <w:szCs w:val="24"/>
              </w:rPr>
              <w:object w:dxaOrig="225" w:dyaOrig="270">
                <v:shape id="_x0000_i1113" type="#_x0000_t75" style="width:12pt;height:12pt" o:ole="">
                  <v:imagedata r:id="rId178" o:title=""/>
                </v:shape>
                <o:OLEObject Type="Embed" ProgID="Equation.3" ShapeID="_x0000_i1113" DrawAspect="Content" ObjectID="_1729919588" r:id="rId179"/>
              </w:object>
            </w:r>
            <w:r w:rsidRPr="002A4A78">
              <w:rPr>
                <w:rFonts w:asciiTheme="majorBidi" w:eastAsia="Calibri" w:hAnsiTheme="majorBidi" w:cstheme="majorBidi"/>
                <w:sz w:val="24"/>
                <w:szCs w:val="24"/>
              </w:rPr>
              <w:t>” cycle</w:t>
            </w:r>
          </w:p>
        </w:tc>
        <w:tc>
          <w:tcPr>
            <w:tcW w:w="1080"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2"/>
                <w:sz w:val="24"/>
                <w:szCs w:val="24"/>
              </w:rPr>
              <w:object w:dxaOrig="330" w:dyaOrig="360">
                <v:shape id="_x0000_i1114" type="#_x0000_t75" style="width:18pt;height:18pt" o:ole="">
                  <v:imagedata r:id="rId180" o:title=""/>
                </v:shape>
                <o:OLEObject Type="Embed" ProgID="Equation.3" ShapeID="_x0000_i1114" DrawAspect="Content" ObjectID="_1729919589" r:id="rId181"/>
              </w:object>
            </w:r>
          </w:p>
        </w:tc>
      </w:tr>
      <w:tr w:rsidR="005E5101" w:rsidRPr="002A4A78" w:rsidTr="00937BC6">
        <w:tc>
          <w:tcPr>
            <w:tcW w:w="7423" w:type="dxa"/>
            <w:hideMark/>
          </w:tcPr>
          <w:p w:rsidR="005E5101" w:rsidRPr="002A4A78" w:rsidRDefault="005E5101" w:rsidP="00985FD7">
            <w:pPr>
              <w:tabs>
                <w:tab w:val="left" w:pos="4056"/>
              </w:tabs>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Total overtime duration of permanent workers at workstation “r” during the “</w:t>
            </w:r>
            <w:r w:rsidR="00CB3250" w:rsidRPr="002A4A78">
              <w:rPr>
                <w:rFonts w:asciiTheme="majorBidi" w:eastAsiaTheme="minorHAnsi" w:hAnsiTheme="majorBidi" w:cstheme="majorBidi"/>
                <w:noProof/>
                <w:position w:val="-6"/>
                <w:sz w:val="24"/>
                <w:szCs w:val="24"/>
              </w:rPr>
              <w:object w:dxaOrig="225" w:dyaOrig="270">
                <v:shape id="_x0000_i1115" type="#_x0000_t75" style="width:12pt;height:12pt" o:ole="">
                  <v:imagedata r:id="rId178" o:title=""/>
                </v:shape>
                <o:OLEObject Type="Embed" ProgID="Equation.3" ShapeID="_x0000_i1115" DrawAspect="Content" ObjectID="_1729919590" r:id="rId182"/>
              </w:object>
            </w:r>
            <w:r w:rsidRPr="002A4A78">
              <w:rPr>
                <w:rFonts w:asciiTheme="majorBidi" w:eastAsia="Calibri" w:hAnsiTheme="majorBidi" w:cstheme="majorBidi"/>
                <w:sz w:val="24"/>
                <w:szCs w:val="24"/>
              </w:rPr>
              <w:t>” cycle</w:t>
            </w:r>
          </w:p>
        </w:tc>
        <w:tc>
          <w:tcPr>
            <w:tcW w:w="1080"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2"/>
                <w:sz w:val="24"/>
                <w:szCs w:val="24"/>
              </w:rPr>
              <w:object w:dxaOrig="360" w:dyaOrig="360">
                <v:shape id="_x0000_i1116" type="#_x0000_t75" style="width:18pt;height:18pt" o:ole="">
                  <v:imagedata r:id="rId183" o:title=""/>
                </v:shape>
                <o:OLEObject Type="Embed" ProgID="Equation.3" ShapeID="_x0000_i1116" DrawAspect="Content" ObjectID="_1729919591" r:id="rId184"/>
              </w:object>
            </w:r>
          </w:p>
        </w:tc>
      </w:tr>
      <w:tr w:rsidR="005E5101" w:rsidRPr="002A4A78" w:rsidTr="00937BC6">
        <w:tc>
          <w:tcPr>
            <w:tcW w:w="7423"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Binary variable; if the operator with skill “SK”  is assigned to workstation “r” in the “</w:t>
            </w:r>
            <w:r w:rsidR="00CB3250" w:rsidRPr="002A4A78">
              <w:rPr>
                <w:rFonts w:asciiTheme="majorBidi" w:eastAsiaTheme="minorHAnsi" w:hAnsiTheme="majorBidi" w:cstheme="majorBidi"/>
                <w:noProof/>
                <w:position w:val="-6"/>
                <w:sz w:val="24"/>
                <w:szCs w:val="24"/>
              </w:rPr>
              <w:object w:dxaOrig="225" w:dyaOrig="270">
                <v:shape id="_x0000_i1117" type="#_x0000_t75" style="width:12pt;height:12pt" o:ole="">
                  <v:imagedata r:id="rId178" o:title=""/>
                </v:shape>
                <o:OLEObject Type="Embed" ProgID="Equation.3" ShapeID="_x0000_i1117" DrawAspect="Content" ObjectID="_1729919592" r:id="rId185"/>
              </w:object>
            </w:r>
            <w:r w:rsidRPr="002A4A78">
              <w:rPr>
                <w:rFonts w:asciiTheme="majorBidi" w:eastAsia="Calibri" w:hAnsiTheme="majorBidi" w:cstheme="majorBidi"/>
                <w:sz w:val="24"/>
                <w:szCs w:val="24"/>
              </w:rPr>
              <w:t>” cycle, it will be equal to 1, otherwise 0</w:t>
            </w:r>
          </w:p>
        </w:tc>
        <w:tc>
          <w:tcPr>
            <w:tcW w:w="1080"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2"/>
                <w:sz w:val="24"/>
                <w:szCs w:val="24"/>
              </w:rPr>
              <w:object w:dxaOrig="390" w:dyaOrig="390">
                <v:shape id="_x0000_i1118" type="#_x0000_t75" style="width:18pt;height:18pt" o:ole="">
                  <v:imagedata r:id="rId186" o:title=""/>
                </v:shape>
                <o:OLEObject Type="Embed" ProgID="Equation.3" ShapeID="_x0000_i1118" DrawAspect="Content" ObjectID="_1729919593" r:id="rId187"/>
              </w:object>
            </w:r>
          </w:p>
        </w:tc>
      </w:tr>
      <w:tr w:rsidR="005E5101" w:rsidRPr="002A4A78" w:rsidTr="00937BC6">
        <w:tc>
          <w:tcPr>
            <w:tcW w:w="7423" w:type="dxa"/>
          </w:tcPr>
          <w:p w:rsidR="005E5101" w:rsidRPr="002A4A78" w:rsidRDefault="005E5101" w:rsidP="00985FD7">
            <w:pPr>
              <w:spacing w:line="360" w:lineRule="auto"/>
              <w:jc w:val="left"/>
              <w:rPr>
                <w:rFonts w:asciiTheme="majorBidi" w:hAnsiTheme="majorBidi" w:cstheme="majorBidi"/>
                <w:sz w:val="24"/>
                <w:szCs w:val="24"/>
                <w:rtl/>
              </w:rPr>
            </w:pPr>
            <w:r w:rsidRPr="002A4A78">
              <w:rPr>
                <w:rFonts w:asciiTheme="majorBidi" w:eastAsia="Calibri" w:hAnsiTheme="majorBidi" w:cstheme="majorBidi"/>
                <w:sz w:val="24"/>
                <w:szCs w:val="24"/>
              </w:rPr>
              <w:t>Binary variable; if the operator with skill “SK”  is assigned during the overtime duration to workstation “r” in the “</w:t>
            </w:r>
            <w:r w:rsidR="00CB3250" w:rsidRPr="002A4A78">
              <w:rPr>
                <w:rFonts w:asciiTheme="majorBidi" w:eastAsiaTheme="minorHAnsi" w:hAnsiTheme="majorBidi" w:cstheme="majorBidi"/>
                <w:noProof/>
                <w:position w:val="-6"/>
                <w:sz w:val="24"/>
                <w:szCs w:val="24"/>
              </w:rPr>
              <w:object w:dxaOrig="225" w:dyaOrig="270">
                <v:shape id="_x0000_i1119" type="#_x0000_t75" style="width:12pt;height:12pt" o:ole="">
                  <v:imagedata r:id="rId178" o:title=""/>
                </v:shape>
                <o:OLEObject Type="Embed" ProgID="Equation.3" ShapeID="_x0000_i1119" DrawAspect="Content" ObjectID="_1729919594" r:id="rId188"/>
              </w:object>
            </w:r>
            <w:r w:rsidRPr="002A4A78">
              <w:rPr>
                <w:rFonts w:asciiTheme="majorBidi" w:eastAsia="Calibri" w:hAnsiTheme="majorBidi" w:cstheme="majorBidi"/>
                <w:sz w:val="24"/>
                <w:szCs w:val="24"/>
              </w:rPr>
              <w:t xml:space="preserve">” cycle, it will be equal to 1, otherwise 0 </w:t>
            </w:r>
          </w:p>
          <w:p w:rsidR="005E5101" w:rsidRPr="002A4A78" w:rsidRDefault="005E5101" w:rsidP="00985FD7">
            <w:pPr>
              <w:spacing w:line="360" w:lineRule="auto"/>
              <w:jc w:val="left"/>
              <w:rPr>
                <w:rFonts w:asciiTheme="majorBidi" w:hAnsiTheme="majorBidi" w:cstheme="majorBidi"/>
                <w:sz w:val="24"/>
                <w:szCs w:val="24"/>
              </w:rPr>
            </w:pPr>
          </w:p>
        </w:tc>
        <w:tc>
          <w:tcPr>
            <w:tcW w:w="1080"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2"/>
                <w:sz w:val="24"/>
                <w:szCs w:val="24"/>
              </w:rPr>
              <w:object w:dxaOrig="390" w:dyaOrig="390">
                <v:shape id="_x0000_i1120" type="#_x0000_t75" style="width:18pt;height:18pt" o:ole="">
                  <v:imagedata r:id="rId189" o:title=""/>
                </v:shape>
                <o:OLEObject Type="Embed" ProgID="Equation.3" ShapeID="_x0000_i1120" DrawAspect="Content" ObjectID="_1729919595" r:id="rId190"/>
              </w:object>
            </w:r>
          </w:p>
        </w:tc>
      </w:tr>
      <w:tr w:rsidR="005E5101" w:rsidRPr="002A4A78" w:rsidTr="00937BC6">
        <w:tc>
          <w:tcPr>
            <w:tcW w:w="7423"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lastRenderedPageBreak/>
              <w:t xml:space="preserve">Binary variable; if the operator with skill “SK”  can operate in workstation “r”, it will be equal to 1, otherwise 0 </w:t>
            </w:r>
          </w:p>
        </w:tc>
        <w:tc>
          <w:tcPr>
            <w:tcW w:w="1080"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2"/>
                <w:sz w:val="24"/>
                <w:szCs w:val="24"/>
              </w:rPr>
              <w:object w:dxaOrig="420" w:dyaOrig="360">
                <v:shape id="_x0000_i1121" type="#_x0000_t75" style="width:24pt;height:18pt" o:ole="">
                  <v:imagedata r:id="rId191" o:title=""/>
                </v:shape>
                <o:OLEObject Type="Embed" ProgID="Equation.3" ShapeID="_x0000_i1121" DrawAspect="Content" ObjectID="_1729919596" r:id="rId192"/>
              </w:object>
            </w:r>
          </w:p>
        </w:tc>
      </w:tr>
      <w:tr w:rsidR="005E5101" w:rsidRPr="002A4A78" w:rsidTr="00937BC6">
        <w:tc>
          <w:tcPr>
            <w:tcW w:w="7423"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If there is a flow between the “r” and “</w:t>
            </w:r>
            <w:r w:rsidR="00CB3250" w:rsidRPr="002A4A78">
              <w:rPr>
                <w:rFonts w:asciiTheme="majorBidi" w:eastAsiaTheme="minorHAnsi" w:hAnsiTheme="majorBidi" w:cstheme="majorBidi"/>
                <w:noProof/>
                <w:position w:val="-4"/>
                <w:sz w:val="24"/>
                <w:szCs w:val="24"/>
              </w:rPr>
              <w:object w:dxaOrig="240" w:dyaOrig="255">
                <v:shape id="_x0000_i1122" type="#_x0000_t75" style="width:12pt;height:12pt" o:ole="">
                  <v:imagedata r:id="rId174" o:title=""/>
                </v:shape>
                <o:OLEObject Type="Embed" ProgID="Equation.3" ShapeID="_x0000_i1122" DrawAspect="Content" ObjectID="_1729919597" r:id="rId193"/>
              </w:object>
            </w:r>
            <w:r w:rsidRPr="002A4A78">
              <w:rPr>
                <w:rFonts w:asciiTheme="majorBidi" w:eastAsia="Calibri" w:hAnsiTheme="majorBidi" w:cstheme="majorBidi"/>
                <w:sz w:val="24"/>
                <w:szCs w:val="24"/>
              </w:rPr>
              <w:t>” workstations, the binary variable will be equal to 1, otherwise 0.</w:t>
            </w:r>
          </w:p>
        </w:tc>
        <w:tc>
          <w:tcPr>
            <w:tcW w:w="1080"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0"/>
                <w:sz w:val="24"/>
                <w:szCs w:val="24"/>
              </w:rPr>
              <w:object w:dxaOrig="360" w:dyaOrig="345">
                <v:shape id="_x0000_i1123" type="#_x0000_t75" style="width:18pt;height:18pt" o:ole="">
                  <v:imagedata r:id="rId194" o:title=""/>
                </v:shape>
                <o:OLEObject Type="Embed" ProgID="Equation.3" ShapeID="_x0000_i1123" DrawAspect="Content" ObjectID="_1729919598" r:id="rId195"/>
              </w:object>
            </w:r>
          </w:p>
        </w:tc>
      </w:tr>
      <w:tr w:rsidR="005E5101" w:rsidRPr="002A4A78" w:rsidTr="00937BC6">
        <w:tc>
          <w:tcPr>
            <w:tcW w:w="7423"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The maximum completion time of activities</w:t>
            </w:r>
          </w:p>
        </w:tc>
        <w:tc>
          <w:tcPr>
            <w:tcW w:w="1080"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2"/>
                <w:sz w:val="24"/>
                <w:szCs w:val="24"/>
              </w:rPr>
              <w:object w:dxaOrig="480" w:dyaOrig="360">
                <v:shape id="_x0000_i1124" type="#_x0000_t75" style="width:24pt;height:18pt" o:ole="">
                  <v:imagedata r:id="rId196" o:title=""/>
                </v:shape>
                <o:OLEObject Type="Embed" ProgID="Equation.3" ShapeID="_x0000_i1124" DrawAspect="Content" ObjectID="_1729919599" r:id="rId197"/>
              </w:object>
            </w:r>
          </w:p>
        </w:tc>
      </w:tr>
      <w:tr w:rsidR="005E5101" w:rsidRPr="002A4A78" w:rsidTr="00937BC6">
        <w:tc>
          <w:tcPr>
            <w:tcW w:w="7423" w:type="dxa"/>
            <w:hideMark/>
          </w:tcPr>
          <w:p w:rsidR="005E5101" w:rsidRPr="002A4A78" w:rsidRDefault="005E5101" w:rsidP="00985FD7">
            <w:pPr>
              <w:spacing w:line="360" w:lineRule="auto"/>
              <w:jc w:val="left"/>
              <w:rPr>
                <w:rFonts w:asciiTheme="majorBidi" w:hAnsiTheme="majorBidi" w:cstheme="majorBidi"/>
                <w:sz w:val="24"/>
                <w:szCs w:val="24"/>
                <w:lang w:bidi="fa-IR"/>
              </w:rPr>
            </w:pPr>
            <w:r w:rsidRPr="002A4A78">
              <w:rPr>
                <w:rFonts w:asciiTheme="majorBidi" w:eastAsia="Calibri" w:hAnsiTheme="majorBidi" w:cstheme="majorBidi"/>
                <w:sz w:val="24"/>
                <w:szCs w:val="24"/>
              </w:rPr>
              <w:t>The amount of product/sub-product “o” that can be carried in each shipment from “r” to “</w:t>
            </w:r>
            <w:r w:rsidR="00CB3250" w:rsidRPr="002A4A78">
              <w:rPr>
                <w:rFonts w:asciiTheme="majorBidi" w:eastAsiaTheme="minorHAnsi" w:hAnsiTheme="majorBidi" w:cstheme="majorBidi"/>
                <w:noProof/>
                <w:position w:val="-4"/>
                <w:sz w:val="24"/>
                <w:szCs w:val="24"/>
              </w:rPr>
              <w:object w:dxaOrig="240" w:dyaOrig="255">
                <v:shape id="_x0000_i1125" type="#_x0000_t75" style="width:12pt;height:12pt" o:ole="">
                  <v:imagedata r:id="rId174" o:title=""/>
                </v:shape>
                <o:OLEObject Type="Embed" ProgID="Equation.3" ShapeID="_x0000_i1125" DrawAspect="Content" ObjectID="_1729919600" r:id="rId198"/>
              </w:object>
            </w:r>
            <w:r w:rsidRPr="002A4A78">
              <w:rPr>
                <w:rFonts w:asciiTheme="majorBidi" w:eastAsia="Calibri" w:hAnsiTheme="majorBidi" w:cstheme="majorBidi"/>
                <w:sz w:val="24"/>
                <w:szCs w:val="24"/>
              </w:rPr>
              <w:t>” workstation</w:t>
            </w:r>
          </w:p>
        </w:tc>
        <w:tc>
          <w:tcPr>
            <w:tcW w:w="1080"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2"/>
                <w:sz w:val="24"/>
                <w:szCs w:val="24"/>
              </w:rPr>
              <w:object w:dxaOrig="450" w:dyaOrig="360">
                <v:shape id="_x0000_i1126" type="#_x0000_t75" style="width:24pt;height:18pt" o:ole="">
                  <v:imagedata r:id="rId199" o:title=""/>
                </v:shape>
                <o:OLEObject Type="Embed" ProgID="Equation.3" ShapeID="_x0000_i1126" DrawAspect="Content" ObjectID="_1729919601" r:id="rId200"/>
              </w:object>
            </w:r>
          </w:p>
        </w:tc>
      </w:tr>
      <w:tr w:rsidR="005E5101" w:rsidRPr="002A4A78" w:rsidTr="00937BC6">
        <w:tc>
          <w:tcPr>
            <w:tcW w:w="7423"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The weighting factor of the first section of the first objective function</w:t>
            </w:r>
          </w:p>
        </w:tc>
        <w:tc>
          <w:tcPr>
            <w:tcW w:w="1080"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0"/>
                <w:sz w:val="24"/>
                <w:szCs w:val="24"/>
              </w:rPr>
              <w:object w:dxaOrig="210" w:dyaOrig="330">
                <v:shape id="_x0000_i1127" type="#_x0000_t75" style="width:12pt;height:18pt" o:ole="">
                  <v:imagedata r:id="rId201" o:title=""/>
                </v:shape>
                <o:OLEObject Type="Embed" ProgID="Equation.3" ShapeID="_x0000_i1127" DrawAspect="Content" ObjectID="_1729919602" r:id="rId202"/>
              </w:object>
            </w:r>
          </w:p>
        </w:tc>
      </w:tr>
      <w:tr w:rsidR="005E5101" w:rsidRPr="002A4A78" w:rsidTr="00937BC6">
        <w:tc>
          <w:tcPr>
            <w:tcW w:w="7423"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The weighting factor of the second section of the first objective function</w:t>
            </w:r>
          </w:p>
        </w:tc>
        <w:tc>
          <w:tcPr>
            <w:tcW w:w="1080"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0"/>
                <w:sz w:val="24"/>
                <w:szCs w:val="24"/>
              </w:rPr>
              <w:object w:dxaOrig="210" w:dyaOrig="330">
                <v:shape id="_x0000_i1128" type="#_x0000_t75" style="width:12pt;height:18pt" o:ole="">
                  <v:imagedata r:id="rId203" o:title=""/>
                </v:shape>
                <o:OLEObject Type="Embed" ProgID="Equation.3" ShapeID="_x0000_i1128" DrawAspect="Content" ObjectID="_1729919603" r:id="rId204"/>
              </w:object>
            </w:r>
          </w:p>
        </w:tc>
      </w:tr>
      <w:tr w:rsidR="005E5101" w:rsidRPr="002A4A78" w:rsidTr="00937BC6">
        <w:tc>
          <w:tcPr>
            <w:tcW w:w="7423"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The weighting factor of the third section of the first objective function</w:t>
            </w:r>
          </w:p>
        </w:tc>
        <w:tc>
          <w:tcPr>
            <w:tcW w:w="1080"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position w:val="-10"/>
                <w:sz w:val="24"/>
                <w:szCs w:val="24"/>
              </w:rPr>
              <w:object w:dxaOrig="210" w:dyaOrig="270">
                <v:shape id="_x0000_i1129" type="#_x0000_t75" style="width:12pt;height:12pt" o:ole="">
                  <v:imagedata r:id="rId205" o:title=""/>
                </v:shape>
                <o:OLEObject Type="Embed" ProgID="Equation.3" ShapeID="_x0000_i1129" DrawAspect="Content" ObjectID="_1729919604" r:id="rId206"/>
              </w:object>
            </w:r>
          </w:p>
        </w:tc>
      </w:tr>
      <w:tr w:rsidR="005E5101" w:rsidRPr="002A4A78" w:rsidTr="00937BC6">
        <w:tc>
          <w:tcPr>
            <w:tcW w:w="7423" w:type="dxa"/>
            <w:hideMark/>
          </w:tcPr>
          <w:p w:rsidR="005E5101" w:rsidRPr="002A4A78" w:rsidRDefault="005E5101" w:rsidP="00985FD7">
            <w:pPr>
              <w:spacing w:line="360" w:lineRule="auto"/>
              <w:jc w:val="left"/>
              <w:rPr>
                <w:rFonts w:asciiTheme="majorBidi" w:hAnsiTheme="majorBidi" w:cstheme="majorBidi"/>
                <w:color w:val="000000"/>
                <w:sz w:val="24"/>
                <w:szCs w:val="24"/>
              </w:rPr>
            </w:pPr>
            <w:r w:rsidRPr="002A4A78">
              <w:rPr>
                <w:rFonts w:asciiTheme="majorBidi" w:eastAsia="Calibri" w:hAnsiTheme="majorBidi" w:cstheme="majorBidi"/>
                <w:color w:val="000000"/>
                <w:sz w:val="24"/>
                <w:szCs w:val="24"/>
              </w:rPr>
              <w:t>If the part manufacturing cell “</w:t>
            </w:r>
            <w:r w:rsidR="00CB3250" w:rsidRPr="002A4A78">
              <w:rPr>
                <w:rFonts w:asciiTheme="majorBidi" w:eastAsiaTheme="minorHAnsi" w:hAnsiTheme="majorBidi" w:cstheme="majorBidi"/>
                <w:noProof/>
                <w:color w:val="000000"/>
                <w:position w:val="-6"/>
                <w:sz w:val="24"/>
                <w:szCs w:val="24"/>
              </w:rPr>
              <w:object w:dxaOrig="345" w:dyaOrig="345">
                <v:shape id="_x0000_i1130" type="#_x0000_t75" style="width:18pt;height:18pt" o:ole="">
                  <v:imagedata r:id="rId207" o:title=""/>
                </v:shape>
                <o:OLEObject Type="Embed" ProgID="Equation.3" ShapeID="_x0000_i1130" DrawAspect="Content" ObjectID="_1729919605" r:id="rId208"/>
              </w:object>
            </w:r>
            <w:r w:rsidRPr="002A4A78">
              <w:rPr>
                <w:rFonts w:asciiTheme="majorBidi" w:eastAsia="Calibri" w:hAnsiTheme="majorBidi" w:cstheme="majorBidi"/>
                <w:color w:val="000000"/>
                <w:sz w:val="24"/>
                <w:szCs w:val="24"/>
              </w:rPr>
              <w:t>”is assigned to the “</w:t>
            </w:r>
            <w:r w:rsidR="00CB3250" w:rsidRPr="002A4A78">
              <w:rPr>
                <w:rFonts w:asciiTheme="majorBidi" w:eastAsiaTheme="minorHAnsi" w:hAnsiTheme="majorBidi" w:cstheme="majorBidi"/>
                <w:noProof/>
                <w:color w:val="000000"/>
                <w:position w:val="-6"/>
                <w:sz w:val="24"/>
                <w:szCs w:val="24"/>
              </w:rPr>
              <w:object w:dxaOrig="375" w:dyaOrig="345">
                <v:shape id="_x0000_i1131" type="#_x0000_t75" style="width:18pt;height:18pt" o:ole="">
                  <v:imagedata r:id="rId209" o:title=""/>
                </v:shape>
                <o:OLEObject Type="Embed" ProgID="Equation.3" ShapeID="_x0000_i1131" DrawAspect="Content" ObjectID="_1729919606" r:id="rId210"/>
              </w:object>
            </w:r>
            <w:r w:rsidRPr="002A4A78">
              <w:rPr>
                <w:rFonts w:asciiTheme="majorBidi" w:eastAsia="Calibri" w:hAnsiTheme="majorBidi" w:cstheme="majorBidi"/>
                <w:color w:val="000000"/>
                <w:sz w:val="24"/>
                <w:szCs w:val="24"/>
              </w:rPr>
              <w:t>” location, it will be equal to 1, otherwise 0</w:t>
            </w:r>
          </w:p>
        </w:tc>
        <w:tc>
          <w:tcPr>
            <w:tcW w:w="1080"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color w:val="FF0000"/>
                <w:position w:val="-16"/>
                <w:sz w:val="24"/>
                <w:szCs w:val="24"/>
              </w:rPr>
              <w:object w:dxaOrig="600" w:dyaOrig="390">
                <v:shape id="_x0000_i1132" type="#_x0000_t75" style="width:30pt;height:18pt" o:ole="">
                  <v:imagedata r:id="rId211" o:title=""/>
                </v:shape>
                <o:OLEObject Type="Embed" ProgID="Equation.3" ShapeID="_x0000_i1132" DrawAspect="Content" ObjectID="_1729919607" r:id="rId212"/>
              </w:object>
            </w:r>
          </w:p>
        </w:tc>
      </w:tr>
      <w:tr w:rsidR="005E5101" w:rsidRPr="002A4A78" w:rsidTr="00937BC6">
        <w:tc>
          <w:tcPr>
            <w:tcW w:w="7423"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If the subassembly manufacturing cell “s” is assigned to “q” location, it will be equal to 1, otherwise 0.</w:t>
            </w:r>
          </w:p>
        </w:tc>
        <w:tc>
          <w:tcPr>
            <w:tcW w:w="1080"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color w:val="FF0000"/>
                <w:position w:val="-14"/>
                <w:sz w:val="24"/>
                <w:szCs w:val="24"/>
              </w:rPr>
              <w:object w:dxaOrig="360" w:dyaOrig="375">
                <v:shape id="_x0000_i1133" type="#_x0000_t75" style="width:18pt;height:18pt" o:ole="">
                  <v:imagedata r:id="rId213" o:title=""/>
                </v:shape>
                <o:OLEObject Type="Embed" ProgID="Equation.3" ShapeID="_x0000_i1133" DrawAspect="Content" ObjectID="_1729919608" r:id="rId214"/>
              </w:object>
            </w:r>
          </w:p>
        </w:tc>
      </w:tr>
      <w:tr w:rsidR="005E5101" w:rsidRPr="002A4A78" w:rsidTr="00937BC6">
        <w:tc>
          <w:tcPr>
            <w:tcW w:w="7423"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If the U-shaped assembly line is oriented clockwise in the “s” sub-assembly manufacturing cell, it will be equal to 1, otherwise 0.</w:t>
            </w:r>
          </w:p>
        </w:tc>
        <w:tc>
          <w:tcPr>
            <w:tcW w:w="1080"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color w:val="FF0000"/>
                <w:position w:val="-12"/>
                <w:sz w:val="24"/>
                <w:szCs w:val="24"/>
              </w:rPr>
              <w:object w:dxaOrig="405" w:dyaOrig="360">
                <v:shape id="_x0000_i1134" type="#_x0000_t75" style="width:18pt;height:18pt" o:ole="">
                  <v:imagedata r:id="rId215" o:title=""/>
                </v:shape>
                <o:OLEObject Type="Embed" ProgID="Equation.3" ShapeID="_x0000_i1134" DrawAspect="Content" ObjectID="_1729919609" r:id="rId216"/>
              </w:object>
            </w:r>
          </w:p>
        </w:tc>
      </w:tr>
      <w:tr w:rsidR="005E5101" w:rsidRPr="002A4A78" w:rsidTr="00937BC6">
        <w:tc>
          <w:tcPr>
            <w:tcW w:w="7423" w:type="dxa"/>
            <w:hideMark/>
          </w:tcPr>
          <w:p w:rsidR="005E5101" w:rsidRPr="002A4A78" w:rsidRDefault="005E5101" w:rsidP="00985FD7">
            <w:pPr>
              <w:spacing w:line="360" w:lineRule="auto"/>
              <w:jc w:val="left"/>
              <w:rPr>
                <w:rFonts w:asciiTheme="majorBidi" w:hAnsiTheme="majorBidi" w:cstheme="majorBidi"/>
                <w:sz w:val="24"/>
                <w:szCs w:val="24"/>
              </w:rPr>
            </w:pPr>
            <w:r w:rsidRPr="002A4A78">
              <w:rPr>
                <w:rFonts w:asciiTheme="majorBidi" w:eastAsia="Calibri" w:hAnsiTheme="majorBidi" w:cstheme="majorBidi"/>
                <w:sz w:val="24"/>
                <w:szCs w:val="24"/>
              </w:rPr>
              <w:t>Binary variable; If the assembly activity “</w:t>
            </w:r>
            <w:r w:rsidR="00CB3250" w:rsidRPr="002A4A78">
              <w:rPr>
                <w:rFonts w:asciiTheme="majorBidi" w:eastAsiaTheme="minorHAnsi" w:hAnsiTheme="majorBidi" w:cstheme="majorBidi"/>
                <w:noProof/>
                <w:color w:val="000000"/>
                <w:position w:val="-10"/>
                <w:sz w:val="24"/>
                <w:szCs w:val="24"/>
              </w:rPr>
              <w:object w:dxaOrig="375" w:dyaOrig="375">
                <v:shape id="_x0000_i1135" type="#_x0000_t75" style="width:18pt;height:18pt" o:ole="">
                  <v:imagedata r:id="rId217" o:title=""/>
                </v:shape>
                <o:OLEObject Type="Embed" ProgID="Equation.3" ShapeID="_x0000_i1135" DrawAspect="Content" ObjectID="_1729919610" r:id="rId218"/>
              </w:object>
            </w:r>
            <w:r w:rsidRPr="002A4A78">
              <w:rPr>
                <w:rFonts w:asciiTheme="majorBidi" w:eastAsia="Calibri" w:hAnsiTheme="majorBidi" w:cstheme="majorBidi"/>
                <w:sz w:val="24"/>
                <w:szCs w:val="24"/>
              </w:rPr>
              <w:t>” is assigned to the “fa” location to manufacture final product models, it will be equal to 1, otherwise 0.</w:t>
            </w:r>
          </w:p>
        </w:tc>
        <w:tc>
          <w:tcPr>
            <w:tcW w:w="1080"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color w:val="FF0000"/>
                <w:position w:val="-16"/>
                <w:sz w:val="24"/>
                <w:szCs w:val="24"/>
              </w:rPr>
              <w:object w:dxaOrig="570" w:dyaOrig="405">
                <v:shape id="_x0000_i1136" type="#_x0000_t75" style="width:30pt;height:18pt" o:ole="">
                  <v:imagedata r:id="rId219" o:title=""/>
                </v:shape>
                <o:OLEObject Type="Embed" ProgID="Equation.3" ShapeID="_x0000_i1136" DrawAspect="Content" ObjectID="_1729919611" r:id="rId220"/>
              </w:object>
            </w:r>
          </w:p>
        </w:tc>
      </w:tr>
      <w:tr w:rsidR="005E5101" w:rsidRPr="002A4A78" w:rsidTr="00937BC6">
        <w:tc>
          <w:tcPr>
            <w:tcW w:w="7423" w:type="dxa"/>
            <w:hideMark/>
          </w:tcPr>
          <w:p w:rsidR="005E5101" w:rsidRPr="002A4A78" w:rsidRDefault="005E5101" w:rsidP="00985FD7">
            <w:pPr>
              <w:spacing w:line="360" w:lineRule="auto"/>
              <w:jc w:val="left"/>
              <w:rPr>
                <w:rFonts w:asciiTheme="majorBidi" w:hAnsiTheme="majorBidi" w:cstheme="majorBidi"/>
                <w:color w:val="000000"/>
                <w:sz w:val="24"/>
                <w:szCs w:val="24"/>
              </w:rPr>
            </w:pPr>
            <w:r w:rsidRPr="002A4A78">
              <w:rPr>
                <w:rFonts w:asciiTheme="majorBidi" w:eastAsia="Calibri" w:hAnsiTheme="majorBidi" w:cstheme="majorBidi"/>
                <w:sz w:val="24"/>
                <w:szCs w:val="24"/>
              </w:rPr>
              <w:t>Binary variable; If the assembly activity “</w:t>
            </w:r>
            <w:r w:rsidR="00CB3250" w:rsidRPr="002A4A78">
              <w:rPr>
                <w:rFonts w:asciiTheme="majorBidi" w:eastAsiaTheme="minorHAnsi" w:hAnsiTheme="majorBidi" w:cstheme="majorBidi"/>
                <w:noProof/>
                <w:color w:val="000000"/>
                <w:position w:val="-10"/>
                <w:sz w:val="24"/>
                <w:szCs w:val="24"/>
              </w:rPr>
              <w:object w:dxaOrig="315" w:dyaOrig="375">
                <v:shape id="_x0000_i1137" type="#_x0000_t75" style="width:18pt;height:18pt" o:ole="">
                  <v:imagedata r:id="rId221" o:title=""/>
                </v:shape>
                <o:OLEObject Type="Embed" ProgID="Equation.3" ShapeID="_x0000_i1137" DrawAspect="Content" ObjectID="_1729919612" r:id="rId222"/>
              </w:object>
            </w:r>
            <w:r w:rsidRPr="002A4A78">
              <w:rPr>
                <w:rFonts w:asciiTheme="majorBidi" w:eastAsia="Calibri" w:hAnsiTheme="majorBidi" w:cstheme="majorBidi"/>
                <w:sz w:val="24"/>
                <w:szCs w:val="24"/>
              </w:rPr>
              <w:t>” is assigned to the “fa” location to manufacture final product models, it will be equal to 1, otherwise 0.</w:t>
            </w:r>
          </w:p>
        </w:tc>
        <w:tc>
          <w:tcPr>
            <w:tcW w:w="1080" w:type="dxa"/>
            <w:hideMark/>
          </w:tcPr>
          <w:p w:rsidR="005E5101" w:rsidRPr="002A4A78" w:rsidRDefault="00CB3250" w:rsidP="00985FD7">
            <w:pPr>
              <w:spacing w:line="360" w:lineRule="auto"/>
              <w:jc w:val="left"/>
              <w:rPr>
                <w:rFonts w:asciiTheme="majorBidi" w:hAnsiTheme="majorBidi" w:cstheme="majorBidi"/>
                <w:sz w:val="24"/>
                <w:szCs w:val="24"/>
              </w:rPr>
            </w:pPr>
            <w:r w:rsidRPr="002A4A78">
              <w:rPr>
                <w:rFonts w:asciiTheme="majorBidi" w:eastAsiaTheme="minorHAnsi" w:hAnsiTheme="majorBidi" w:cstheme="majorBidi"/>
                <w:noProof/>
                <w:color w:val="FF0000"/>
                <w:position w:val="-16"/>
                <w:sz w:val="24"/>
                <w:szCs w:val="24"/>
              </w:rPr>
              <w:object w:dxaOrig="525" w:dyaOrig="405">
                <v:shape id="_x0000_i1138" type="#_x0000_t75" style="width:24pt;height:18pt" o:ole="">
                  <v:imagedata r:id="rId223" o:title=""/>
                </v:shape>
                <o:OLEObject Type="Embed" ProgID="Equation.3" ShapeID="_x0000_i1138" DrawAspect="Content" ObjectID="_1729919613" r:id="rId224"/>
              </w:object>
            </w:r>
          </w:p>
        </w:tc>
      </w:tr>
    </w:tbl>
    <w:p w:rsidR="005E5101" w:rsidRPr="002A4A78" w:rsidRDefault="005E5101" w:rsidP="00985FD7">
      <w:pPr>
        <w:bidi/>
        <w:spacing w:line="360" w:lineRule="auto"/>
        <w:rPr>
          <w:rFonts w:asciiTheme="majorBidi" w:eastAsia="Times New Roman" w:hAnsiTheme="majorBidi" w:cstheme="majorBidi"/>
          <w:b/>
          <w:bCs/>
          <w:sz w:val="24"/>
          <w:szCs w:val="24"/>
          <w:lang w:bidi="fa-IR"/>
        </w:rPr>
      </w:pPr>
    </w:p>
    <w:p w:rsidR="005E5101" w:rsidRPr="005A1D05" w:rsidRDefault="005E5101" w:rsidP="005A1D05">
      <w:pPr>
        <w:spacing w:line="360" w:lineRule="auto"/>
        <w:jc w:val="center"/>
        <w:rPr>
          <w:rFonts w:asciiTheme="majorBidi" w:eastAsia="Calibri" w:hAnsiTheme="majorBidi" w:cstheme="majorBidi"/>
          <w:b/>
          <w:bCs/>
          <w:i/>
          <w:iCs/>
          <w:sz w:val="24"/>
          <w:szCs w:val="24"/>
          <w:rtl/>
          <w:lang w:bidi="fa-IR"/>
        </w:rPr>
      </w:pPr>
      <w:r w:rsidRPr="005A1D05">
        <w:rPr>
          <w:rFonts w:asciiTheme="majorBidi" w:eastAsia="Calibri" w:hAnsiTheme="majorBidi" w:cstheme="majorBidi"/>
          <w:b/>
          <w:bCs/>
          <w:i/>
          <w:iCs/>
          <w:sz w:val="24"/>
          <w:szCs w:val="24"/>
          <w:lang w:bidi="fa-IR"/>
        </w:rPr>
        <w:t>3.3 Objective functions</w:t>
      </w:r>
    </w:p>
    <w:tbl>
      <w:tblPr>
        <w:tblW w:w="8357" w:type="dxa"/>
        <w:tblLook w:val="04A0" w:firstRow="1" w:lastRow="0" w:firstColumn="1" w:lastColumn="0" w:noHBand="0" w:noVBand="1"/>
      </w:tblPr>
      <w:tblGrid>
        <w:gridCol w:w="7852"/>
        <w:gridCol w:w="505"/>
      </w:tblGrid>
      <w:tr w:rsidR="005E5101" w:rsidRPr="002A4A78" w:rsidTr="005E5101">
        <w:tc>
          <w:tcPr>
            <w:tcW w:w="7852" w:type="dxa"/>
            <w:vAlign w:val="center"/>
            <w:hideMark/>
          </w:tcPr>
          <w:p w:rsidR="005E5101" w:rsidRPr="002A4A78" w:rsidRDefault="00CB3250" w:rsidP="00985FD7">
            <w:pPr>
              <w:spacing w:after="160" w:line="360" w:lineRule="auto"/>
              <w:jc w:val="center"/>
              <w:rPr>
                <w:rFonts w:asciiTheme="majorBidi" w:eastAsia="Calibri" w:hAnsiTheme="majorBidi" w:cstheme="majorBidi"/>
                <w:sz w:val="24"/>
                <w:szCs w:val="24"/>
              </w:rPr>
            </w:pPr>
            <w:r w:rsidRPr="002A4A78">
              <w:rPr>
                <w:rFonts w:asciiTheme="majorBidi" w:eastAsia="Calibri" w:hAnsiTheme="majorBidi" w:cstheme="majorBidi"/>
                <w:noProof/>
                <w:position w:val="-132"/>
                <w:sz w:val="24"/>
                <w:szCs w:val="24"/>
              </w:rPr>
              <w:object w:dxaOrig="6870" w:dyaOrig="2475">
                <v:shape id="_x0000_i1139" type="#_x0000_t75" style="width:342pt;height:126pt" o:ole="">
                  <v:imagedata r:id="rId225" o:title=""/>
                </v:shape>
                <o:OLEObject Type="Embed" ProgID="Equation.3" ShapeID="_x0000_i1139" DrawAspect="Content" ObjectID="_1729919614" r:id="rId226"/>
              </w:object>
            </w:r>
          </w:p>
        </w:tc>
        <w:tc>
          <w:tcPr>
            <w:tcW w:w="505" w:type="dxa"/>
            <w:vAlign w:val="center"/>
            <w:hideMark/>
          </w:tcPr>
          <w:p w:rsidR="005E5101" w:rsidRPr="002A4A78" w:rsidRDefault="00684D1B" w:rsidP="00684D1B">
            <w:pPr>
              <w:bidi/>
              <w:spacing w:after="160" w:line="360" w:lineRule="auto"/>
              <w:rPr>
                <w:rFonts w:asciiTheme="majorBidi" w:eastAsia="Calibri" w:hAnsiTheme="majorBidi" w:cstheme="majorBidi"/>
                <w:sz w:val="24"/>
                <w:szCs w:val="24"/>
              </w:rPr>
            </w:pPr>
            <w:r w:rsidRPr="002A4A78">
              <w:rPr>
                <w:rFonts w:asciiTheme="majorBidi" w:eastAsia="Calibri" w:hAnsiTheme="majorBidi" w:cstheme="majorBidi"/>
                <w:sz w:val="24"/>
                <w:szCs w:val="24"/>
                <w:lang w:bidi="fa-IR"/>
              </w:rPr>
              <w:t>(1)</w:t>
            </w:r>
          </w:p>
        </w:tc>
      </w:tr>
      <w:tr w:rsidR="005E5101" w:rsidRPr="002A4A78" w:rsidTr="005E5101">
        <w:tc>
          <w:tcPr>
            <w:tcW w:w="7852" w:type="dxa"/>
            <w:vAlign w:val="center"/>
            <w:hideMark/>
          </w:tcPr>
          <w:p w:rsidR="005E5101" w:rsidRPr="002A4A78" w:rsidRDefault="00CB3250" w:rsidP="00985FD7">
            <w:pPr>
              <w:spacing w:after="160" w:line="360" w:lineRule="auto"/>
              <w:jc w:val="center"/>
              <w:rPr>
                <w:rFonts w:asciiTheme="majorBidi" w:eastAsia="Calibri" w:hAnsiTheme="majorBidi" w:cstheme="majorBidi"/>
                <w:sz w:val="24"/>
                <w:szCs w:val="24"/>
              </w:rPr>
            </w:pPr>
            <w:r w:rsidRPr="002A4A78">
              <w:rPr>
                <w:rFonts w:asciiTheme="majorBidi" w:eastAsia="Calibri" w:hAnsiTheme="majorBidi" w:cstheme="majorBidi"/>
                <w:noProof/>
                <w:position w:val="-66"/>
                <w:sz w:val="24"/>
                <w:szCs w:val="24"/>
              </w:rPr>
              <w:object w:dxaOrig="6525" w:dyaOrig="1350">
                <v:shape id="_x0000_i1140" type="#_x0000_t75" style="width:324pt;height:66pt" o:ole="">
                  <v:imagedata r:id="rId227" o:title=""/>
                </v:shape>
                <o:OLEObject Type="Embed" ProgID="Equation.3" ShapeID="_x0000_i1140" DrawAspect="Content" ObjectID="_1729919615" r:id="rId228"/>
              </w:object>
            </w:r>
          </w:p>
        </w:tc>
        <w:tc>
          <w:tcPr>
            <w:tcW w:w="505" w:type="dxa"/>
            <w:vAlign w:val="center"/>
            <w:hideMark/>
          </w:tcPr>
          <w:p w:rsidR="005E5101" w:rsidRPr="002A4A78" w:rsidRDefault="00684D1B" w:rsidP="00684D1B">
            <w:pPr>
              <w:bidi/>
              <w:spacing w:after="160" w:line="360" w:lineRule="auto"/>
              <w:rPr>
                <w:rFonts w:asciiTheme="majorBidi" w:eastAsia="Calibri" w:hAnsiTheme="majorBidi" w:cstheme="majorBidi"/>
                <w:sz w:val="24"/>
                <w:szCs w:val="24"/>
              </w:rPr>
            </w:pPr>
            <w:r w:rsidRPr="002A4A78">
              <w:rPr>
                <w:rFonts w:asciiTheme="majorBidi" w:eastAsia="Calibri" w:hAnsiTheme="majorBidi" w:cstheme="majorBidi"/>
                <w:sz w:val="24"/>
                <w:szCs w:val="24"/>
                <w:lang w:bidi="fa-IR"/>
              </w:rPr>
              <w:t>(2)</w:t>
            </w:r>
          </w:p>
        </w:tc>
      </w:tr>
      <w:tr w:rsidR="00684D1B" w:rsidRPr="002A4A78" w:rsidTr="007B66D3">
        <w:tc>
          <w:tcPr>
            <w:tcW w:w="7852" w:type="dxa"/>
            <w:vAlign w:val="center"/>
            <w:hideMark/>
          </w:tcPr>
          <w:p w:rsidR="00684D1B" w:rsidRPr="002A4A78" w:rsidRDefault="00CB3250" w:rsidP="00684D1B">
            <w:pPr>
              <w:spacing w:after="160" w:line="360" w:lineRule="auto"/>
              <w:jc w:val="center"/>
              <w:rPr>
                <w:rFonts w:asciiTheme="majorBidi" w:eastAsia="Calibri" w:hAnsiTheme="majorBidi" w:cstheme="majorBidi"/>
                <w:sz w:val="24"/>
                <w:szCs w:val="24"/>
              </w:rPr>
            </w:pPr>
            <w:r w:rsidRPr="002A4A78">
              <w:rPr>
                <w:rFonts w:asciiTheme="majorBidi" w:eastAsia="Calibri" w:hAnsiTheme="majorBidi" w:cstheme="majorBidi"/>
                <w:noProof/>
                <w:position w:val="-100"/>
                <w:sz w:val="24"/>
                <w:szCs w:val="24"/>
              </w:rPr>
              <w:object w:dxaOrig="6255" w:dyaOrig="1860">
                <v:shape id="_x0000_i1141" type="#_x0000_t75" style="width:312pt;height:96pt" o:ole="">
                  <v:imagedata r:id="rId229" o:title=""/>
                </v:shape>
                <o:OLEObject Type="Embed" ProgID="Equation.3" ShapeID="_x0000_i1141" DrawAspect="Content" ObjectID="_1729919616" r:id="rId230"/>
              </w:object>
            </w:r>
          </w:p>
        </w:tc>
        <w:tc>
          <w:tcPr>
            <w:tcW w:w="505" w:type="dxa"/>
            <w:hideMark/>
          </w:tcPr>
          <w:p w:rsidR="00684D1B" w:rsidRPr="002A4A78" w:rsidRDefault="00684D1B" w:rsidP="00684D1B">
            <w:pPr>
              <w:rPr>
                <w:rFonts w:asciiTheme="majorBidi" w:hAnsiTheme="majorBidi" w:cstheme="majorBidi"/>
                <w:sz w:val="24"/>
                <w:szCs w:val="24"/>
              </w:rPr>
            </w:pPr>
            <w:r w:rsidRPr="002A4A78">
              <w:rPr>
                <w:rFonts w:asciiTheme="majorBidi" w:eastAsia="Calibri" w:hAnsiTheme="majorBidi" w:cstheme="majorBidi"/>
                <w:sz w:val="24"/>
                <w:szCs w:val="24"/>
                <w:lang w:bidi="fa-IR"/>
              </w:rPr>
              <w:t xml:space="preserve">(3) </w:t>
            </w:r>
          </w:p>
        </w:tc>
      </w:tr>
      <w:tr w:rsidR="00684D1B" w:rsidRPr="002A4A78" w:rsidTr="007B66D3">
        <w:tc>
          <w:tcPr>
            <w:tcW w:w="7852" w:type="dxa"/>
            <w:vAlign w:val="center"/>
            <w:hideMark/>
          </w:tcPr>
          <w:p w:rsidR="00684D1B" w:rsidRPr="002A4A78" w:rsidRDefault="00CB3250" w:rsidP="00684D1B">
            <w:pPr>
              <w:spacing w:after="160" w:line="360" w:lineRule="auto"/>
              <w:jc w:val="center"/>
              <w:rPr>
                <w:rFonts w:asciiTheme="majorBidi" w:eastAsia="Calibri" w:hAnsiTheme="majorBidi" w:cstheme="majorBidi"/>
                <w:sz w:val="24"/>
                <w:szCs w:val="24"/>
              </w:rPr>
            </w:pPr>
            <w:r w:rsidRPr="002A4A78">
              <w:rPr>
                <w:rFonts w:asciiTheme="majorBidi" w:eastAsia="Calibri" w:hAnsiTheme="majorBidi" w:cstheme="majorBidi"/>
                <w:noProof/>
                <w:position w:val="-28"/>
                <w:sz w:val="24"/>
                <w:szCs w:val="24"/>
              </w:rPr>
              <w:object w:dxaOrig="5625" w:dyaOrig="585">
                <v:shape id="_x0000_i1142" type="#_x0000_t75" style="width:282pt;height:30pt" o:ole="">
                  <v:imagedata r:id="rId231" o:title=""/>
                </v:shape>
                <o:OLEObject Type="Embed" ProgID="Equation.3" ShapeID="_x0000_i1142" DrawAspect="Content" ObjectID="_1729919617" r:id="rId232"/>
              </w:object>
            </w:r>
          </w:p>
        </w:tc>
        <w:tc>
          <w:tcPr>
            <w:tcW w:w="505" w:type="dxa"/>
            <w:hideMark/>
          </w:tcPr>
          <w:p w:rsidR="00684D1B" w:rsidRPr="002A4A78" w:rsidRDefault="00684D1B" w:rsidP="00684D1B">
            <w:pPr>
              <w:rPr>
                <w:rFonts w:asciiTheme="majorBidi" w:hAnsiTheme="majorBidi" w:cstheme="majorBidi"/>
                <w:sz w:val="24"/>
                <w:szCs w:val="24"/>
              </w:rPr>
            </w:pPr>
            <w:r w:rsidRPr="002A4A78">
              <w:rPr>
                <w:rFonts w:asciiTheme="majorBidi" w:eastAsia="Calibri" w:hAnsiTheme="majorBidi" w:cstheme="majorBidi"/>
                <w:sz w:val="24"/>
                <w:szCs w:val="24"/>
                <w:lang w:bidi="fa-IR"/>
              </w:rPr>
              <w:t xml:space="preserve">(4) </w:t>
            </w:r>
          </w:p>
        </w:tc>
      </w:tr>
    </w:tbl>
    <w:p w:rsidR="005E5101" w:rsidRPr="002A4A78" w:rsidRDefault="005E5101" w:rsidP="00985FD7">
      <w:pPr>
        <w:spacing w:line="360" w:lineRule="auto"/>
        <w:rPr>
          <w:rFonts w:asciiTheme="majorBidi" w:eastAsia="Calibri" w:hAnsiTheme="majorBidi" w:cstheme="majorBidi"/>
          <w:sz w:val="24"/>
          <w:szCs w:val="24"/>
          <w:rtl/>
          <w:lang w:bidi="fa-IR"/>
        </w:rPr>
      </w:pPr>
    </w:p>
    <w:p w:rsidR="005E5101" w:rsidRPr="002A4A78" w:rsidRDefault="005E5101" w:rsidP="00985FD7">
      <w:pPr>
        <w:spacing w:line="360" w:lineRule="auto"/>
        <w:rPr>
          <w:rFonts w:asciiTheme="majorBidi" w:eastAsia="Calibri" w:hAnsiTheme="majorBidi" w:cstheme="majorBidi"/>
          <w:sz w:val="24"/>
          <w:szCs w:val="24"/>
          <w:rtl/>
          <w:lang w:bidi="fa-IR"/>
        </w:rPr>
      </w:pPr>
      <w:r w:rsidRPr="002A4A78">
        <w:rPr>
          <w:rFonts w:asciiTheme="majorBidi" w:eastAsia="Calibri" w:hAnsiTheme="majorBidi" w:cstheme="majorBidi"/>
          <w:sz w:val="24"/>
          <w:szCs w:val="24"/>
          <w:lang w:bidi="fa-IR"/>
        </w:rPr>
        <w:t>Eq. (1) shows the first objective function that aims to minimize the time cycle in the stations, the ideal weighted time, and balance the production/assembly line. Eq. (2) aims to minimize the workforce cost that encompasses the cost of working in regular and overtime hours, and the cost of staff training. Besides, the third objective function focuses on minimizing the shipment cost between two workstations. The first part minimizes the shipment cost from the part manufacturing unit to the subassembly manufacturing unit. Moreover, the second part focuses on minimizing the shipment cost of the subassemblies from the subassembly manufacturing cells to the final assembly line. Finally, the third part minimizes the shipment cost between the locations of assembly activities in the final assembly line. On the other hand, workforce satisfaction is maximized in the fourth objective function by optimizing job security and hardship factors. The inflation rate is present in the first (positive) component of this objective function as increasing the inflation rate reduces the unemployment rate and thus will benefit the workforce. Additionally, it has been attempted to reduce the job hardship in the second component of this objective function, while maintaining its negative sign.</w:t>
      </w:r>
    </w:p>
    <w:p w:rsidR="005E5101" w:rsidRPr="002A4A78" w:rsidRDefault="005E5101" w:rsidP="00985FD7">
      <w:pPr>
        <w:spacing w:line="360" w:lineRule="auto"/>
        <w:rPr>
          <w:rFonts w:asciiTheme="majorBidi" w:eastAsia="Calibri" w:hAnsiTheme="majorBidi" w:cstheme="majorBidi"/>
          <w:sz w:val="24"/>
          <w:szCs w:val="24"/>
          <w:lang w:bidi="fa-IR"/>
        </w:rPr>
      </w:pPr>
    </w:p>
    <w:p w:rsidR="005E5101" w:rsidRPr="005A1D05" w:rsidRDefault="00CC4DA7" w:rsidP="005A1D05">
      <w:pPr>
        <w:spacing w:line="360" w:lineRule="auto"/>
        <w:jc w:val="center"/>
        <w:rPr>
          <w:rFonts w:asciiTheme="majorBidi" w:eastAsia="Calibri" w:hAnsiTheme="majorBidi" w:cstheme="majorBidi"/>
          <w:b/>
          <w:bCs/>
          <w:i/>
          <w:iCs/>
          <w:sz w:val="24"/>
          <w:szCs w:val="24"/>
          <w:lang w:bidi="fa-IR"/>
        </w:rPr>
      </w:pPr>
      <w:r w:rsidRPr="005A1D05">
        <w:rPr>
          <w:rFonts w:asciiTheme="majorBidi" w:eastAsia="Calibri" w:hAnsiTheme="majorBidi" w:cstheme="majorBidi"/>
          <w:b/>
          <w:bCs/>
          <w:i/>
          <w:iCs/>
          <w:sz w:val="24"/>
          <w:szCs w:val="24"/>
          <w:lang w:bidi="fa-IR"/>
        </w:rPr>
        <w:t>3.4.</w:t>
      </w:r>
      <w:r w:rsidR="005E5101" w:rsidRPr="005A1D05">
        <w:rPr>
          <w:rFonts w:asciiTheme="majorBidi" w:eastAsia="Calibri" w:hAnsiTheme="majorBidi" w:cstheme="majorBidi"/>
          <w:b/>
          <w:bCs/>
          <w:i/>
          <w:iCs/>
          <w:sz w:val="24"/>
          <w:szCs w:val="24"/>
          <w:lang w:bidi="fa-IR"/>
        </w:rPr>
        <w:t xml:space="preserve"> Constraints</w:t>
      </w:r>
    </w:p>
    <w:tbl>
      <w:tblPr>
        <w:tblW w:w="9077" w:type="dxa"/>
        <w:tblInd w:w="-5" w:type="dxa"/>
        <w:tblLook w:val="04A0" w:firstRow="1" w:lastRow="0" w:firstColumn="1" w:lastColumn="0" w:noHBand="0" w:noVBand="1"/>
      </w:tblPr>
      <w:tblGrid>
        <w:gridCol w:w="7287"/>
        <w:gridCol w:w="1790"/>
      </w:tblGrid>
      <w:tr w:rsidR="00684D1B" w:rsidRPr="002A4A78" w:rsidTr="007B66D3">
        <w:tc>
          <w:tcPr>
            <w:tcW w:w="7287" w:type="dxa"/>
            <w:vAlign w:val="center"/>
            <w:hideMark/>
          </w:tcPr>
          <w:p w:rsidR="00684D1B" w:rsidRPr="002A4A78" w:rsidRDefault="00CB3250" w:rsidP="00684D1B">
            <w:pPr>
              <w:spacing w:after="160" w:line="360" w:lineRule="auto"/>
              <w:rPr>
                <w:rFonts w:asciiTheme="majorBidi" w:eastAsia="Calibri" w:hAnsiTheme="majorBidi" w:cstheme="majorBidi"/>
                <w:sz w:val="24"/>
                <w:szCs w:val="24"/>
              </w:rPr>
            </w:pPr>
            <w:r w:rsidRPr="002A4A78">
              <w:rPr>
                <w:rFonts w:asciiTheme="majorBidi" w:eastAsia="Calibri" w:hAnsiTheme="majorBidi" w:cstheme="majorBidi"/>
                <w:noProof/>
                <w:position w:val="-28"/>
                <w:sz w:val="24"/>
                <w:szCs w:val="24"/>
              </w:rPr>
              <w:object w:dxaOrig="1650" w:dyaOrig="690">
                <v:shape id="_x0000_i1143" type="#_x0000_t75" style="width:84pt;height:36pt" o:ole="">
                  <v:imagedata r:id="rId233" o:title=""/>
                </v:shape>
                <o:OLEObject Type="Embed" ProgID="Equation.3" ShapeID="_x0000_i1143" DrawAspect="Content" ObjectID="_1729919618" r:id="rId234"/>
              </w:object>
            </w:r>
          </w:p>
        </w:tc>
        <w:tc>
          <w:tcPr>
            <w:tcW w:w="1790" w:type="dxa"/>
            <w:hideMark/>
          </w:tcPr>
          <w:p w:rsidR="00684D1B" w:rsidRPr="002A4A78" w:rsidRDefault="00684D1B" w:rsidP="00684D1B">
            <w:pPr>
              <w:rPr>
                <w:rFonts w:asciiTheme="majorBidi" w:hAnsiTheme="majorBidi" w:cstheme="majorBidi"/>
                <w:sz w:val="24"/>
                <w:szCs w:val="24"/>
              </w:rPr>
            </w:pPr>
            <w:r w:rsidRPr="002A4A78">
              <w:rPr>
                <w:rFonts w:asciiTheme="majorBidi" w:eastAsia="Calibri" w:hAnsiTheme="majorBidi" w:cstheme="majorBidi"/>
                <w:sz w:val="24"/>
                <w:szCs w:val="24"/>
                <w:lang w:bidi="fa-IR"/>
              </w:rPr>
              <w:t xml:space="preserve">(5) </w:t>
            </w:r>
          </w:p>
        </w:tc>
      </w:tr>
      <w:tr w:rsidR="00684D1B" w:rsidRPr="002A4A78" w:rsidTr="007B66D3">
        <w:tc>
          <w:tcPr>
            <w:tcW w:w="7287" w:type="dxa"/>
            <w:vAlign w:val="center"/>
            <w:hideMark/>
          </w:tcPr>
          <w:p w:rsidR="00684D1B" w:rsidRPr="002A4A78" w:rsidRDefault="00CB3250" w:rsidP="00684D1B">
            <w:pPr>
              <w:spacing w:after="160" w:line="360" w:lineRule="auto"/>
              <w:rPr>
                <w:rFonts w:asciiTheme="majorBidi" w:eastAsia="Calibri" w:hAnsiTheme="majorBidi" w:cstheme="majorBidi"/>
                <w:sz w:val="24"/>
                <w:szCs w:val="24"/>
              </w:rPr>
            </w:pPr>
            <w:r w:rsidRPr="002A4A78">
              <w:rPr>
                <w:rFonts w:asciiTheme="majorBidi" w:eastAsia="Calibri" w:hAnsiTheme="majorBidi" w:cstheme="majorBidi"/>
                <w:noProof/>
                <w:position w:val="-60"/>
                <w:sz w:val="24"/>
                <w:szCs w:val="24"/>
              </w:rPr>
              <w:object w:dxaOrig="1110" w:dyaOrig="990">
                <v:shape id="_x0000_i1144" type="#_x0000_t75" style="width:54pt;height:48pt" o:ole="">
                  <v:imagedata r:id="rId235" o:title=""/>
                </v:shape>
                <o:OLEObject Type="Embed" ProgID="Equation.3" ShapeID="_x0000_i1144" DrawAspect="Content" ObjectID="_1729919619" r:id="rId236"/>
              </w:object>
            </w:r>
          </w:p>
        </w:tc>
        <w:tc>
          <w:tcPr>
            <w:tcW w:w="1790" w:type="dxa"/>
            <w:hideMark/>
          </w:tcPr>
          <w:p w:rsidR="00684D1B" w:rsidRPr="002A4A78" w:rsidRDefault="00684D1B" w:rsidP="00684D1B">
            <w:pPr>
              <w:rPr>
                <w:rFonts w:asciiTheme="majorBidi" w:hAnsiTheme="majorBidi" w:cstheme="majorBidi"/>
                <w:sz w:val="24"/>
                <w:szCs w:val="24"/>
              </w:rPr>
            </w:pPr>
            <w:r w:rsidRPr="002A4A78">
              <w:rPr>
                <w:rFonts w:asciiTheme="majorBidi" w:eastAsia="Calibri" w:hAnsiTheme="majorBidi" w:cstheme="majorBidi"/>
                <w:sz w:val="24"/>
                <w:szCs w:val="24"/>
                <w:lang w:bidi="fa-IR"/>
              </w:rPr>
              <w:t xml:space="preserve">(6) </w:t>
            </w:r>
          </w:p>
        </w:tc>
      </w:tr>
      <w:tr w:rsidR="00684D1B" w:rsidRPr="002A4A78" w:rsidTr="007B66D3">
        <w:tc>
          <w:tcPr>
            <w:tcW w:w="7287" w:type="dxa"/>
            <w:vAlign w:val="center"/>
            <w:hideMark/>
          </w:tcPr>
          <w:p w:rsidR="00684D1B" w:rsidRPr="002A4A78" w:rsidRDefault="00CB3250" w:rsidP="00684D1B">
            <w:pPr>
              <w:spacing w:after="160" w:line="360" w:lineRule="auto"/>
              <w:rPr>
                <w:rFonts w:asciiTheme="majorBidi" w:eastAsia="Calibri" w:hAnsiTheme="majorBidi" w:cstheme="majorBidi"/>
                <w:sz w:val="24"/>
                <w:szCs w:val="24"/>
              </w:rPr>
            </w:pPr>
            <w:r w:rsidRPr="002A4A78">
              <w:rPr>
                <w:rFonts w:asciiTheme="majorBidi" w:eastAsia="Calibri" w:hAnsiTheme="majorBidi" w:cstheme="majorBidi"/>
                <w:noProof/>
                <w:position w:val="-28"/>
                <w:sz w:val="24"/>
                <w:szCs w:val="24"/>
              </w:rPr>
              <w:object w:dxaOrig="1530" w:dyaOrig="690">
                <v:shape id="_x0000_i1145" type="#_x0000_t75" style="width:78pt;height:36pt" o:ole="">
                  <v:imagedata r:id="rId237" o:title=""/>
                </v:shape>
                <o:OLEObject Type="Embed" ProgID="Equation.3" ShapeID="_x0000_i1145" DrawAspect="Content" ObjectID="_1729919620" r:id="rId238"/>
              </w:object>
            </w:r>
          </w:p>
        </w:tc>
        <w:tc>
          <w:tcPr>
            <w:tcW w:w="1790" w:type="dxa"/>
            <w:hideMark/>
          </w:tcPr>
          <w:p w:rsidR="00684D1B" w:rsidRPr="002A4A78" w:rsidRDefault="00684D1B" w:rsidP="00684D1B">
            <w:pPr>
              <w:rPr>
                <w:rFonts w:asciiTheme="majorBidi" w:hAnsiTheme="majorBidi" w:cstheme="majorBidi"/>
                <w:sz w:val="24"/>
                <w:szCs w:val="24"/>
              </w:rPr>
            </w:pPr>
            <w:r w:rsidRPr="002A4A78">
              <w:rPr>
                <w:rFonts w:asciiTheme="majorBidi" w:eastAsia="Calibri" w:hAnsiTheme="majorBidi" w:cstheme="majorBidi"/>
                <w:sz w:val="24"/>
                <w:szCs w:val="24"/>
                <w:lang w:bidi="fa-IR"/>
              </w:rPr>
              <w:t xml:space="preserve">(7) </w:t>
            </w:r>
          </w:p>
        </w:tc>
      </w:tr>
      <w:tr w:rsidR="00684D1B" w:rsidRPr="002A4A78" w:rsidTr="007B66D3">
        <w:tc>
          <w:tcPr>
            <w:tcW w:w="7287" w:type="dxa"/>
            <w:vAlign w:val="center"/>
            <w:hideMark/>
          </w:tcPr>
          <w:p w:rsidR="00684D1B" w:rsidRPr="002A4A78" w:rsidRDefault="00CB3250" w:rsidP="00684D1B">
            <w:pPr>
              <w:spacing w:after="160" w:line="360" w:lineRule="auto"/>
              <w:rPr>
                <w:rFonts w:asciiTheme="majorBidi" w:eastAsia="Calibri" w:hAnsiTheme="majorBidi" w:cstheme="majorBidi"/>
                <w:sz w:val="24"/>
                <w:szCs w:val="24"/>
              </w:rPr>
            </w:pPr>
            <w:r w:rsidRPr="002A4A78">
              <w:rPr>
                <w:rFonts w:asciiTheme="majorBidi" w:eastAsia="Calibri" w:hAnsiTheme="majorBidi" w:cstheme="majorBidi"/>
                <w:noProof/>
                <w:position w:val="-28"/>
                <w:sz w:val="24"/>
                <w:szCs w:val="24"/>
              </w:rPr>
              <w:object w:dxaOrig="2490" w:dyaOrig="675">
                <v:shape id="_x0000_i1146" type="#_x0000_t75" style="width:126pt;height:36pt" o:ole="">
                  <v:imagedata r:id="rId239" o:title=""/>
                </v:shape>
                <o:OLEObject Type="Embed" ProgID="Equation.3" ShapeID="_x0000_i1146" DrawAspect="Content" ObjectID="_1729919621" r:id="rId240"/>
              </w:object>
            </w:r>
          </w:p>
        </w:tc>
        <w:tc>
          <w:tcPr>
            <w:tcW w:w="1790" w:type="dxa"/>
            <w:hideMark/>
          </w:tcPr>
          <w:p w:rsidR="00684D1B" w:rsidRPr="002A4A78" w:rsidRDefault="00684D1B" w:rsidP="00684D1B">
            <w:pPr>
              <w:rPr>
                <w:rFonts w:asciiTheme="majorBidi" w:hAnsiTheme="majorBidi" w:cstheme="majorBidi"/>
                <w:sz w:val="24"/>
                <w:szCs w:val="24"/>
              </w:rPr>
            </w:pPr>
            <w:r w:rsidRPr="002A4A78">
              <w:rPr>
                <w:rFonts w:asciiTheme="majorBidi" w:eastAsia="Calibri" w:hAnsiTheme="majorBidi" w:cstheme="majorBidi"/>
                <w:sz w:val="24"/>
                <w:szCs w:val="24"/>
                <w:lang w:bidi="fa-IR"/>
              </w:rPr>
              <w:t xml:space="preserve">(8) </w:t>
            </w:r>
          </w:p>
        </w:tc>
      </w:tr>
      <w:tr w:rsidR="00684D1B" w:rsidRPr="002A4A78" w:rsidTr="007B66D3">
        <w:tc>
          <w:tcPr>
            <w:tcW w:w="7287" w:type="dxa"/>
            <w:vAlign w:val="center"/>
            <w:hideMark/>
          </w:tcPr>
          <w:p w:rsidR="00684D1B" w:rsidRPr="002A4A78" w:rsidRDefault="00CB3250" w:rsidP="00684D1B">
            <w:pPr>
              <w:spacing w:after="160" w:line="360" w:lineRule="auto"/>
              <w:rPr>
                <w:rFonts w:asciiTheme="majorBidi" w:eastAsia="Calibri" w:hAnsiTheme="majorBidi" w:cstheme="majorBidi"/>
                <w:sz w:val="24"/>
                <w:szCs w:val="24"/>
              </w:rPr>
            </w:pPr>
            <w:r w:rsidRPr="002A4A78">
              <w:rPr>
                <w:rFonts w:asciiTheme="majorBidi" w:eastAsia="Calibri" w:hAnsiTheme="majorBidi" w:cstheme="majorBidi"/>
                <w:noProof/>
                <w:position w:val="-28"/>
                <w:sz w:val="24"/>
                <w:szCs w:val="24"/>
              </w:rPr>
              <w:object w:dxaOrig="2295" w:dyaOrig="690">
                <v:shape id="_x0000_i1147" type="#_x0000_t75" style="width:114pt;height:36pt" o:ole="">
                  <v:imagedata r:id="rId241" o:title=""/>
                </v:shape>
                <o:OLEObject Type="Embed" ProgID="Equation.3" ShapeID="_x0000_i1147" DrawAspect="Content" ObjectID="_1729919622" r:id="rId242"/>
              </w:object>
            </w:r>
          </w:p>
        </w:tc>
        <w:tc>
          <w:tcPr>
            <w:tcW w:w="1790" w:type="dxa"/>
            <w:hideMark/>
          </w:tcPr>
          <w:p w:rsidR="00684D1B" w:rsidRPr="002A4A78" w:rsidRDefault="00684D1B" w:rsidP="00684D1B">
            <w:pPr>
              <w:rPr>
                <w:rFonts w:asciiTheme="majorBidi" w:hAnsiTheme="majorBidi" w:cstheme="majorBidi"/>
                <w:sz w:val="24"/>
                <w:szCs w:val="24"/>
              </w:rPr>
            </w:pPr>
            <w:r w:rsidRPr="002A4A78">
              <w:rPr>
                <w:rFonts w:asciiTheme="majorBidi" w:eastAsia="Calibri" w:hAnsiTheme="majorBidi" w:cstheme="majorBidi"/>
                <w:sz w:val="24"/>
                <w:szCs w:val="24"/>
                <w:lang w:bidi="fa-IR"/>
              </w:rPr>
              <w:t xml:space="preserve">(9) </w:t>
            </w:r>
          </w:p>
        </w:tc>
      </w:tr>
      <w:tr w:rsidR="00684D1B" w:rsidRPr="002A4A78" w:rsidTr="007B66D3">
        <w:tc>
          <w:tcPr>
            <w:tcW w:w="7287" w:type="dxa"/>
            <w:vAlign w:val="center"/>
            <w:hideMark/>
          </w:tcPr>
          <w:p w:rsidR="00684D1B" w:rsidRPr="002A4A78" w:rsidRDefault="00CB3250" w:rsidP="00684D1B">
            <w:pPr>
              <w:spacing w:after="160" w:line="360" w:lineRule="auto"/>
              <w:rPr>
                <w:rFonts w:asciiTheme="majorBidi" w:eastAsia="Calibri" w:hAnsiTheme="majorBidi" w:cstheme="majorBidi"/>
                <w:sz w:val="24"/>
                <w:szCs w:val="24"/>
              </w:rPr>
            </w:pPr>
            <w:r w:rsidRPr="002A4A78">
              <w:rPr>
                <w:rFonts w:asciiTheme="majorBidi" w:eastAsia="Calibri" w:hAnsiTheme="majorBidi" w:cstheme="majorBidi"/>
                <w:noProof/>
                <w:position w:val="-28"/>
                <w:sz w:val="24"/>
                <w:szCs w:val="24"/>
              </w:rPr>
              <w:object w:dxaOrig="2895" w:dyaOrig="675">
                <v:shape id="_x0000_i1148" type="#_x0000_t75" style="width:2in;height:36pt" o:ole="">
                  <v:imagedata r:id="rId243" o:title=""/>
                </v:shape>
                <o:OLEObject Type="Embed" ProgID="Equation.3" ShapeID="_x0000_i1148" DrawAspect="Content" ObjectID="_1729919623" r:id="rId244"/>
              </w:object>
            </w:r>
          </w:p>
        </w:tc>
        <w:tc>
          <w:tcPr>
            <w:tcW w:w="1790" w:type="dxa"/>
            <w:hideMark/>
          </w:tcPr>
          <w:p w:rsidR="00684D1B" w:rsidRPr="002A4A78" w:rsidRDefault="00684D1B" w:rsidP="00684D1B">
            <w:pPr>
              <w:rPr>
                <w:rFonts w:asciiTheme="majorBidi" w:hAnsiTheme="majorBidi" w:cstheme="majorBidi"/>
                <w:sz w:val="24"/>
                <w:szCs w:val="24"/>
              </w:rPr>
            </w:pPr>
            <w:r w:rsidRPr="002A4A78">
              <w:rPr>
                <w:rFonts w:asciiTheme="majorBidi" w:eastAsia="Calibri" w:hAnsiTheme="majorBidi" w:cstheme="majorBidi"/>
                <w:sz w:val="24"/>
                <w:szCs w:val="24"/>
                <w:lang w:bidi="fa-IR"/>
              </w:rPr>
              <w:t xml:space="preserve">(10) </w:t>
            </w:r>
          </w:p>
        </w:tc>
      </w:tr>
      <w:tr w:rsidR="00684D1B" w:rsidRPr="002A4A78" w:rsidTr="007B66D3">
        <w:tc>
          <w:tcPr>
            <w:tcW w:w="7287" w:type="dxa"/>
            <w:vAlign w:val="center"/>
            <w:hideMark/>
          </w:tcPr>
          <w:p w:rsidR="00684D1B" w:rsidRPr="002A4A78" w:rsidRDefault="00CB3250" w:rsidP="00684D1B">
            <w:pPr>
              <w:spacing w:after="160" w:line="360" w:lineRule="auto"/>
              <w:rPr>
                <w:rFonts w:asciiTheme="majorBidi" w:eastAsia="Calibri" w:hAnsiTheme="majorBidi" w:cstheme="majorBidi"/>
                <w:sz w:val="24"/>
                <w:szCs w:val="24"/>
              </w:rPr>
            </w:pPr>
            <w:r w:rsidRPr="002A4A78">
              <w:rPr>
                <w:rFonts w:asciiTheme="majorBidi" w:eastAsia="Calibri" w:hAnsiTheme="majorBidi" w:cstheme="majorBidi"/>
                <w:noProof/>
                <w:position w:val="-22"/>
                <w:sz w:val="24"/>
                <w:szCs w:val="24"/>
              </w:rPr>
              <w:object w:dxaOrig="2295" w:dyaOrig="555">
                <v:shape id="_x0000_i1149" type="#_x0000_t75" style="width:114pt;height:30pt" o:ole="">
                  <v:imagedata r:id="rId245" o:title=""/>
                </v:shape>
                <o:OLEObject Type="Embed" ProgID="Equation.3" ShapeID="_x0000_i1149" DrawAspect="Content" ObjectID="_1729919624" r:id="rId246"/>
              </w:object>
            </w:r>
          </w:p>
        </w:tc>
        <w:tc>
          <w:tcPr>
            <w:tcW w:w="1790" w:type="dxa"/>
            <w:hideMark/>
          </w:tcPr>
          <w:p w:rsidR="00684D1B" w:rsidRPr="002A4A78" w:rsidRDefault="00684D1B" w:rsidP="00684D1B">
            <w:pPr>
              <w:rPr>
                <w:rFonts w:asciiTheme="majorBidi" w:hAnsiTheme="majorBidi" w:cstheme="majorBidi"/>
                <w:sz w:val="24"/>
                <w:szCs w:val="24"/>
              </w:rPr>
            </w:pPr>
            <w:r w:rsidRPr="002A4A78">
              <w:rPr>
                <w:rFonts w:asciiTheme="majorBidi" w:eastAsia="Calibri" w:hAnsiTheme="majorBidi" w:cstheme="majorBidi"/>
                <w:sz w:val="24"/>
                <w:szCs w:val="24"/>
                <w:lang w:bidi="fa-IR"/>
              </w:rPr>
              <w:t xml:space="preserve">(11) </w:t>
            </w:r>
          </w:p>
        </w:tc>
      </w:tr>
      <w:tr w:rsidR="00684D1B" w:rsidRPr="002A4A78" w:rsidTr="007B66D3">
        <w:tc>
          <w:tcPr>
            <w:tcW w:w="7287" w:type="dxa"/>
            <w:vAlign w:val="center"/>
            <w:hideMark/>
          </w:tcPr>
          <w:p w:rsidR="00684D1B" w:rsidRPr="002A4A78" w:rsidRDefault="00CB3250" w:rsidP="00684D1B">
            <w:pPr>
              <w:spacing w:after="160" w:line="360" w:lineRule="auto"/>
              <w:rPr>
                <w:rFonts w:asciiTheme="majorBidi" w:eastAsia="Calibri" w:hAnsiTheme="majorBidi" w:cstheme="majorBidi"/>
                <w:sz w:val="24"/>
                <w:szCs w:val="24"/>
              </w:rPr>
            </w:pPr>
            <w:r w:rsidRPr="002A4A78">
              <w:rPr>
                <w:rFonts w:asciiTheme="majorBidi" w:eastAsia="Calibri" w:hAnsiTheme="majorBidi" w:cstheme="majorBidi"/>
                <w:noProof/>
                <w:position w:val="-28"/>
                <w:sz w:val="24"/>
                <w:szCs w:val="24"/>
              </w:rPr>
              <w:object w:dxaOrig="1575" w:dyaOrig="675">
                <v:shape id="_x0000_i1150" type="#_x0000_t75" style="width:78pt;height:36pt" o:ole="">
                  <v:imagedata r:id="rId247" o:title=""/>
                </v:shape>
                <o:OLEObject Type="Embed" ProgID="Equation.3" ShapeID="_x0000_i1150" DrawAspect="Content" ObjectID="_1729919625" r:id="rId248"/>
              </w:object>
            </w:r>
          </w:p>
        </w:tc>
        <w:tc>
          <w:tcPr>
            <w:tcW w:w="1790" w:type="dxa"/>
            <w:hideMark/>
          </w:tcPr>
          <w:p w:rsidR="00684D1B" w:rsidRPr="002A4A78" w:rsidRDefault="00684D1B" w:rsidP="00684D1B">
            <w:pPr>
              <w:rPr>
                <w:rFonts w:asciiTheme="majorBidi" w:hAnsiTheme="majorBidi" w:cstheme="majorBidi"/>
                <w:sz w:val="24"/>
                <w:szCs w:val="24"/>
              </w:rPr>
            </w:pPr>
            <w:r w:rsidRPr="002A4A78">
              <w:rPr>
                <w:rFonts w:asciiTheme="majorBidi" w:eastAsia="Calibri" w:hAnsiTheme="majorBidi" w:cstheme="majorBidi"/>
                <w:sz w:val="24"/>
                <w:szCs w:val="24"/>
                <w:lang w:bidi="fa-IR"/>
              </w:rPr>
              <w:t xml:space="preserve">(12) </w:t>
            </w:r>
          </w:p>
        </w:tc>
      </w:tr>
      <w:tr w:rsidR="00684D1B" w:rsidRPr="002A4A78" w:rsidTr="007B66D3">
        <w:tc>
          <w:tcPr>
            <w:tcW w:w="7287" w:type="dxa"/>
            <w:vAlign w:val="center"/>
            <w:hideMark/>
          </w:tcPr>
          <w:p w:rsidR="00684D1B" w:rsidRPr="002A4A78" w:rsidRDefault="00CB3250" w:rsidP="00684D1B">
            <w:pPr>
              <w:spacing w:after="160" w:line="360" w:lineRule="auto"/>
              <w:rPr>
                <w:rFonts w:asciiTheme="majorBidi" w:eastAsia="Calibri" w:hAnsiTheme="majorBidi" w:cstheme="majorBidi"/>
                <w:sz w:val="24"/>
                <w:szCs w:val="24"/>
                <w:highlight w:val="yellow"/>
              </w:rPr>
            </w:pPr>
            <w:r w:rsidRPr="002A4A78">
              <w:rPr>
                <w:rFonts w:asciiTheme="majorBidi" w:eastAsia="Calibri" w:hAnsiTheme="majorBidi" w:cstheme="majorBidi"/>
                <w:noProof/>
                <w:position w:val="-30"/>
                <w:sz w:val="24"/>
                <w:szCs w:val="24"/>
              </w:rPr>
              <w:object w:dxaOrig="4710" w:dyaOrig="735">
                <v:shape id="_x0000_i1151" type="#_x0000_t75" style="width:234pt;height:36pt" o:ole="">
                  <v:imagedata r:id="rId249" o:title=""/>
                </v:shape>
                <o:OLEObject Type="Embed" ProgID="Equation.3" ShapeID="_x0000_i1151" DrawAspect="Content" ObjectID="_1729919626" r:id="rId250"/>
              </w:object>
            </w:r>
          </w:p>
        </w:tc>
        <w:tc>
          <w:tcPr>
            <w:tcW w:w="1790" w:type="dxa"/>
            <w:hideMark/>
          </w:tcPr>
          <w:p w:rsidR="00684D1B" w:rsidRPr="002A4A78" w:rsidRDefault="00684D1B" w:rsidP="00684D1B">
            <w:pPr>
              <w:rPr>
                <w:rFonts w:asciiTheme="majorBidi" w:hAnsiTheme="majorBidi" w:cstheme="majorBidi"/>
                <w:sz w:val="24"/>
                <w:szCs w:val="24"/>
              </w:rPr>
            </w:pPr>
            <w:r w:rsidRPr="002A4A78">
              <w:rPr>
                <w:rFonts w:asciiTheme="majorBidi" w:eastAsia="Calibri" w:hAnsiTheme="majorBidi" w:cstheme="majorBidi"/>
                <w:sz w:val="24"/>
                <w:szCs w:val="24"/>
                <w:lang w:bidi="fa-IR"/>
              </w:rPr>
              <w:t xml:space="preserve">(13) </w:t>
            </w:r>
          </w:p>
        </w:tc>
      </w:tr>
      <w:tr w:rsidR="00684D1B" w:rsidRPr="002A4A78" w:rsidTr="007B66D3">
        <w:tc>
          <w:tcPr>
            <w:tcW w:w="7287" w:type="dxa"/>
            <w:vAlign w:val="center"/>
            <w:hideMark/>
          </w:tcPr>
          <w:p w:rsidR="00684D1B" w:rsidRPr="002A4A78" w:rsidRDefault="00CB3250" w:rsidP="00684D1B">
            <w:pPr>
              <w:spacing w:after="160" w:line="360" w:lineRule="auto"/>
              <w:rPr>
                <w:rFonts w:asciiTheme="majorBidi" w:eastAsia="Calibri" w:hAnsiTheme="majorBidi" w:cstheme="majorBidi"/>
                <w:sz w:val="24"/>
                <w:szCs w:val="24"/>
              </w:rPr>
            </w:pPr>
            <w:r w:rsidRPr="002A4A78">
              <w:rPr>
                <w:rFonts w:asciiTheme="majorBidi" w:eastAsia="Calibri" w:hAnsiTheme="majorBidi" w:cstheme="majorBidi"/>
                <w:noProof/>
                <w:position w:val="-28"/>
                <w:sz w:val="24"/>
                <w:szCs w:val="24"/>
              </w:rPr>
              <w:object w:dxaOrig="2970" w:dyaOrig="690">
                <v:shape id="_x0000_i1152" type="#_x0000_t75" style="width:150pt;height:36pt" o:ole="">
                  <v:imagedata r:id="rId251" o:title=""/>
                </v:shape>
                <o:OLEObject Type="Embed" ProgID="Equation.3" ShapeID="_x0000_i1152" DrawAspect="Content" ObjectID="_1729919627" r:id="rId252"/>
              </w:object>
            </w:r>
          </w:p>
        </w:tc>
        <w:tc>
          <w:tcPr>
            <w:tcW w:w="1790" w:type="dxa"/>
            <w:hideMark/>
          </w:tcPr>
          <w:p w:rsidR="00684D1B" w:rsidRPr="002A4A78" w:rsidRDefault="00684D1B" w:rsidP="00684D1B">
            <w:pPr>
              <w:rPr>
                <w:rFonts w:asciiTheme="majorBidi" w:hAnsiTheme="majorBidi" w:cstheme="majorBidi"/>
                <w:sz w:val="24"/>
                <w:szCs w:val="24"/>
              </w:rPr>
            </w:pPr>
            <w:r w:rsidRPr="002A4A78">
              <w:rPr>
                <w:rFonts w:asciiTheme="majorBidi" w:eastAsia="Calibri" w:hAnsiTheme="majorBidi" w:cstheme="majorBidi"/>
                <w:sz w:val="24"/>
                <w:szCs w:val="24"/>
                <w:lang w:bidi="fa-IR"/>
              </w:rPr>
              <w:t xml:space="preserve">(14) </w:t>
            </w:r>
          </w:p>
        </w:tc>
      </w:tr>
      <w:tr w:rsidR="00684D1B" w:rsidRPr="002A4A78" w:rsidTr="007B66D3">
        <w:tc>
          <w:tcPr>
            <w:tcW w:w="7287" w:type="dxa"/>
            <w:vAlign w:val="center"/>
            <w:hideMark/>
          </w:tcPr>
          <w:p w:rsidR="00684D1B" w:rsidRPr="002A4A78" w:rsidRDefault="00CB3250" w:rsidP="00684D1B">
            <w:pPr>
              <w:spacing w:after="160" w:line="360" w:lineRule="auto"/>
              <w:rPr>
                <w:rFonts w:asciiTheme="majorBidi" w:eastAsia="Calibri" w:hAnsiTheme="majorBidi" w:cstheme="majorBidi"/>
                <w:sz w:val="24"/>
                <w:szCs w:val="24"/>
              </w:rPr>
            </w:pPr>
            <w:r w:rsidRPr="002A4A78">
              <w:rPr>
                <w:rFonts w:asciiTheme="majorBidi" w:eastAsia="Calibri" w:hAnsiTheme="majorBidi" w:cstheme="majorBidi"/>
                <w:noProof/>
                <w:position w:val="-28"/>
                <w:sz w:val="24"/>
                <w:szCs w:val="24"/>
              </w:rPr>
              <w:object w:dxaOrig="1965" w:dyaOrig="690">
                <v:shape id="_x0000_i1153" type="#_x0000_t75" style="width:96pt;height:36pt" o:ole="">
                  <v:imagedata r:id="rId253" o:title=""/>
                </v:shape>
                <o:OLEObject Type="Embed" ProgID="Equation.3" ShapeID="_x0000_i1153" DrawAspect="Content" ObjectID="_1729919628" r:id="rId254"/>
              </w:object>
            </w:r>
          </w:p>
        </w:tc>
        <w:tc>
          <w:tcPr>
            <w:tcW w:w="1790" w:type="dxa"/>
            <w:hideMark/>
          </w:tcPr>
          <w:p w:rsidR="00684D1B" w:rsidRPr="002A4A78" w:rsidRDefault="00684D1B" w:rsidP="00684D1B">
            <w:pPr>
              <w:rPr>
                <w:rFonts w:asciiTheme="majorBidi" w:hAnsiTheme="majorBidi" w:cstheme="majorBidi"/>
                <w:sz w:val="24"/>
                <w:szCs w:val="24"/>
              </w:rPr>
            </w:pPr>
            <w:r w:rsidRPr="002A4A78">
              <w:rPr>
                <w:rFonts w:asciiTheme="majorBidi" w:eastAsia="Calibri" w:hAnsiTheme="majorBidi" w:cstheme="majorBidi"/>
                <w:sz w:val="24"/>
                <w:szCs w:val="24"/>
                <w:lang w:bidi="fa-IR"/>
              </w:rPr>
              <w:t xml:space="preserve">(15) </w:t>
            </w:r>
          </w:p>
        </w:tc>
      </w:tr>
      <w:tr w:rsidR="00684D1B" w:rsidRPr="002A4A78" w:rsidTr="007B66D3">
        <w:tc>
          <w:tcPr>
            <w:tcW w:w="7287" w:type="dxa"/>
            <w:vAlign w:val="center"/>
            <w:hideMark/>
          </w:tcPr>
          <w:p w:rsidR="00684D1B" w:rsidRPr="002A4A78" w:rsidRDefault="00CB3250" w:rsidP="00684D1B">
            <w:pPr>
              <w:spacing w:after="160" w:line="360" w:lineRule="auto"/>
              <w:rPr>
                <w:rFonts w:asciiTheme="majorBidi" w:eastAsia="Calibri" w:hAnsiTheme="majorBidi" w:cstheme="majorBidi"/>
                <w:sz w:val="24"/>
                <w:szCs w:val="24"/>
              </w:rPr>
            </w:pPr>
            <w:r w:rsidRPr="002A4A78">
              <w:rPr>
                <w:rFonts w:asciiTheme="majorBidi" w:eastAsia="Calibri" w:hAnsiTheme="majorBidi" w:cstheme="majorBidi"/>
                <w:noProof/>
                <w:position w:val="-28"/>
                <w:sz w:val="24"/>
                <w:szCs w:val="24"/>
              </w:rPr>
              <w:object w:dxaOrig="2145" w:dyaOrig="570">
                <v:shape id="_x0000_i1154" type="#_x0000_t75" style="width:108pt;height:30pt" o:ole="">
                  <v:imagedata r:id="rId255" o:title=""/>
                </v:shape>
                <o:OLEObject Type="Embed" ProgID="Equation.3" ShapeID="_x0000_i1154" DrawAspect="Content" ObjectID="_1729919629" r:id="rId256"/>
              </w:object>
            </w:r>
          </w:p>
        </w:tc>
        <w:tc>
          <w:tcPr>
            <w:tcW w:w="1790" w:type="dxa"/>
            <w:hideMark/>
          </w:tcPr>
          <w:p w:rsidR="00684D1B" w:rsidRPr="002A4A78" w:rsidRDefault="00684D1B" w:rsidP="00684D1B">
            <w:pPr>
              <w:rPr>
                <w:rFonts w:asciiTheme="majorBidi" w:hAnsiTheme="majorBidi" w:cstheme="majorBidi"/>
                <w:sz w:val="24"/>
                <w:szCs w:val="24"/>
              </w:rPr>
            </w:pPr>
            <w:r w:rsidRPr="002A4A78">
              <w:rPr>
                <w:rFonts w:asciiTheme="majorBidi" w:eastAsia="Calibri" w:hAnsiTheme="majorBidi" w:cstheme="majorBidi"/>
                <w:sz w:val="24"/>
                <w:szCs w:val="24"/>
                <w:lang w:bidi="fa-IR"/>
              </w:rPr>
              <w:t xml:space="preserve">(16) </w:t>
            </w:r>
          </w:p>
        </w:tc>
      </w:tr>
      <w:tr w:rsidR="00684D1B" w:rsidRPr="002A4A78" w:rsidTr="007B66D3">
        <w:tc>
          <w:tcPr>
            <w:tcW w:w="7287" w:type="dxa"/>
            <w:vAlign w:val="center"/>
            <w:hideMark/>
          </w:tcPr>
          <w:p w:rsidR="00684D1B" w:rsidRPr="002A4A78" w:rsidRDefault="00CB3250" w:rsidP="00684D1B">
            <w:pPr>
              <w:spacing w:after="160" w:line="360" w:lineRule="auto"/>
              <w:rPr>
                <w:rFonts w:asciiTheme="majorBidi" w:eastAsia="Calibri" w:hAnsiTheme="majorBidi" w:cstheme="majorBidi"/>
                <w:sz w:val="24"/>
                <w:szCs w:val="24"/>
              </w:rPr>
            </w:pPr>
            <w:r w:rsidRPr="002A4A78">
              <w:rPr>
                <w:rFonts w:asciiTheme="majorBidi" w:eastAsia="Calibri" w:hAnsiTheme="majorBidi" w:cstheme="majorBidi"/>
                <w:noProof/>
                <w:position w:val="-28"/>
                <w:sz w:val="24"/>
                <w:szCs w:val="24"/>
              </w:rPr>
              <w:object w:dxaOrig="1095" w:dyaOrig="675">
                <v:shape id="_x0000_i1155" type="#_x0000_t75" style="width:54pt;height:36pt" o:ole="">
                  <v:imagedata r:id="rId257" o:title=""/>
                </v:shape>
                <o:OLEObject Type="Embed" ProgID="Equation.3" ShapeID="_x0000_i1155" DrawAspect="Content" ObjectID="_1729919630" r:id="rId258"/>
              </w:object>
            </w:r>
          </w:p>
        </w:tc>
        <w:tc>
          <w:tcPr>
            <w:tcW w:w="1790" w:type="dxa"/>
            <w:hideMark/>
          </w:tcPr>
          <w:p w:rsidR="00684D1B" w:rsidRPr="002A4A78" w:rsidRDefault="00684D1B" w:rsidP="00684D1B">
            <w:pPr>
              <w:rPr>
                <w:rFonts w:asciiTheme="majorBidi" w:hAnsiTheme="majorBidi" w:cstheme="majorBidi"/>
                <w:sz w:val="24"/>
                <w:szCs w:val="24"/>
              </w:rPr>
            </w:pPr>
            <w:r w:rsidRPr="002A4A78">
              <w:rPr>
                <w:rFonts w:asciiTheme="majorBidi" w:eastAsia="Calibri" w:hAnsiTheme="majorBidi" w:cstheme="majorBidi"/>
                <w:sz w:val="24"/>
                <w:szCs w:val="24"/>
                <w:lang w:bidi="fa-IR"/>
              </w:rPr>
              <w:t xml:space="preserve">(17) </w:t>
            </w:r>
          </w:p>
        </w:tc>
      </w:tr>
      <w:tr w:rsidR="00684D1B" w:rsidRPr="002A4A78" w:rsidTr="007B66D3">
        <w:tc>
          <w:tcPr>
            <w:tcW w:w="7287" w:type="dxa"/>
            <w:vAlign w:val="center"/>
            <w:hideMark/>
          </w:tcPr>
          <w:p w:rsidR="00684D1B" w:rsidRPr="002A4A78" w:rsidRDefault="00CB3250" w:rsidP="00684D1B">
            <w:pPr>
              <w:spacing w:after="160" w:line="360" w:lineRule="auto"/>
              <w:rPr>
                <w:rFonts w:asciiTheme="majorBidi" w:eastAsia="Calibri" w:hAnsiTheme="majorBidi" w:cstheme="majorBidi"/>
                <w:sz w:val="24"/>
                <w:szCs w:val="24"/>
              </w:rPr>
            </w:pPr>
            <w:r w:rsidRPr="002A4A78">
              <w:rPr>
                <w:rFonts w:asciiTheme="majorBidi" w:eastAsia="Calibri" w:hAnsiTheme="majorBidi" w:cstheme="majorBidi"/>
                <w:noProof/>
                <w:position w:val="-28"/>
                <w:sz w:val="24"/>
                <w:szCs w:val="24"/>
              </w:rPr>
              <w:object w:dxaOrig="1500" w:dyaOrig="660">
                <v:shape id="_x0000_i1156" type="#_x0000_t75" style="width:1in;height:36pt" o:ole="">
                  <v:imagedata r:id="rId259" o:title=""/>
                </v:shape>
                <o:OLEObject Type="Embed" ProgID="Equation.3" ShapeID="_x0000_i1156" DrawAspect="Content" ObjectID="_1729919631" r:id="rId260"/>
              </w:object>
            </w:r>
          </w:p>
        </w:tc>
        <w:tc>
          <w:tcPr>
            <w:tcW w:w="1790" w:type="dxa"/>
            <w:hideMark/>
          </w:tcPr>
          <w:p w:rsidR="00684D1B" w:rsidRPr="002A4A78" w:rsidRDefault="00684D1B" w:rsidP="00684D1B">
            <w:pPr>
              <w:rPr>
                <w:rFonts w:asciiTheme="majorBidi" w:hAnsiTheme="majorBidi" w:cstheme="majorBidi"/>
                <w:sz w:val="24"/>
                <w:szCs w:val="24"/>
              </w:rPr>
            </w:pPr>
            <w:r w:rsidRPr="002A4A78">
              <w:rPr>
                <w:rFonts w:asciiTheme="majorBidi" w:eastAsia="Calibri" w:hAnsiTheme="majorBidi" w:cstheme="majorBidi"/>
                <w:sz w:val="24"/>
                <w:szCs w:val="24"/>
                <w:lang w:bidi="fa-IR"/>
              </w:rPr>
              <w:t xml:space="preserve">(18) </w:t>
            </w:r>
          </w:p>
        </w:tc>
      </w:tr>
      <w:tr w:rsidR="00684D1B" w:rsidRPr="002A4A78" w:rsidTr="007B66D3">
        <w:tc>
          <w:tcPr>
            <w:tcW w:w="7287" w:type="dxa"/>
            <w:vAlign w:val="center"/>
            <w:hideMark/>
          </w:tcPr>
          <w:p w:rsidR="00684D1B" w:rsidRPr="002A4A78" w:rsidRDefault="00CB3250" w:rsidP="00684D1B">
            <w:pPr>
              <w:spacing w:after="160" w:line="360" w:lineRule="auto"/>
              <w:rPr>
                <w:rFonts w:asciiTheme="majorBidi" w:eastAsia="Calibri" w:hAnsiTheme="majorBidi" w:cstheme="majorBidi"/>
                <w:sz w:val="24"/>
                <w:szCs w:val="24"/>
              </w:rPr>
            </w:pPr>
            <w:r w:rsidRPr="002A4A78">
              <w:rPr>
                <w:rFonts w:asciiTheme="majorBidi" w:eastAsia="Calibri" w:hAnsiTheme="majorBidi" w:cstheme="majorBidi"/>
                <w:noProof/>
                <w:position w:val="-28"/>
                <w:sz w:val="24"/>
                <w:szCs w:val="24"/>
              </w:rPr>
              <w:object w:dxaOrig="2535" w:dyaOrig="675">
                <v:shape id="_x0000_i1157" type="#_x0000_t75" style="width:126pt;height:36pt" o:ole="">
                  <v:imagedata r:id="rId261" o:title=""/>
                </v:shape>
                <o:OLEObject Type="Embed" ProgID="Equation.3" ShapeID="_x0000_i1157" DrawAspect="Content" ObjectID="_1729919632" r:id="rId262"/>
              </w:object>
            </w:r>
          </w:p>
        </w:tc>
        <w:tc>
          <w:tcPr>
            <w:tcW w:w="1790" w:type="dxa"/>
            <w:hideMark/>
          </w:tcPr>
          <w:p w:rsidR="00684D1B" w:rsidRPr="002A4A78" w:rsidRDefault="00684D1B" w:rsidP="00684D1B">
            <w:pPr>
              <w:rPr>
                <w:rFonts w:asciiTheme="majorBidi" w:hAnsiTheme="majorBidi" w:cstheme="majorBidi"/>
                <w:sz w:val="24"/>
                <w:szCs w:val="24"/>
              </w:rPr>
            </w:pPr>
            <w:r w:rsidRPr="002A4A78">
              <w:rPr>
                <w:rFonts w:asciiTheme="majorBidi" w:eastAsia="Calibri" w:hAnsiTheme="majorBidi" w:cstheme="majorBidi"/>
                <w:sz w:val="24"/>
                <w:szCs w:val="24"/>
                <w:lang w:bidi="fa-IR"/>
              </w:rPr>
              <w:t xml:space="preserve">(19) </w:t>
            </w:r>
          </w:p>
        </w:tc>
      </w:tr>
      <w:tr w:rsidR="00684D1B" w:rsidRPr="002A4A78" w:rsidTr="007B66D3">
        <w:tc>
          <w:tcPr>
            <w:tcW w:w="7287" w:type="dxa"/>
            <w:vAlign w:val="center"/>
            <w:hideMark/>
          </w:tcPr>
          <w:p w:rsidR="00684D1B" w:rsidRPr="002A4A78" w:rsidRDefault="00CB3250" w:rsidP="00684D1B">
            <w:pPr>
              <w:spacing w:after="160" w:line="360" w:lineRule="auto"/>
              <w:rPr>
                <w:rFonts w:asciiTheme="majorBidi" w:eastAsia="Calibri" w:hAnsiTheme="majorBidi" w:cstheme="majorBidi"/>
                <w:sz w:val="24"/>
                <w:szCs w:val="24"/>
              </w:rPr>
            </w:pPr>
            <w:r w:rsidRPr="002A4A78">
              <w:rPr>
                <w:rFonts w:asciiTheme="majorBidi" w:eastAsia="Calibri" w:hAnsiTheme="majorBidi" w:cstheme="majorBidi"/>
                <w:noProof/>
                <w:position w:val="-28"/>
                <w:sz w:val="24"/>
                <w:szCs w:val="24"/>
              </w:rPr>
              <w:object w:dxaOrig="3120" w:dyaOrig="675">
                <v:shape id="_x0000_i1158" type="#_x0000_t75" style="width:156pt;height:36pt" o:ole="">
                  <v:imagedata r:id="rId263" o:title=""/>
                </v:shape>
                <o:OLEObject Type="Embed" ProgID="Equation.3" ShapeID="_x0000_i1158" DrawAspect="Content" ObjectID="_1729919633" r:id="rId264"/>
              </w:object>
            </w:r>
          </w:p>
        </w:tc>
        <w:tc>
          <w:tcPr>
            <w:tcW w:w="1790" w:type="dxa"/>
            <w:hideMark/>
          </w:tcPr>
          <w:p w:rsidR="00684D1B" w:rsidRPr="002A4A78" w:rsidRDefault="00684D1B" w:rsidP="00684D1B">
            <w:pPr>
              <w:rPr>
                <w:rFonts w:asciiTheme="majorBidi" w:hAnsiTheme="majorBidi" w:cstheme="majorBidi"/>
                <w:sz w:val="24"/>
                <w:szCs w:val="24"/>
              </w:rPr>
            </w:pPr>
            <w:r w:rsidRPr="002A4A78">
              <w:rPr>
                <w:rFonts w:asciiTheme="majorBidi" w:eastAsia="Calibri" w:hAnsiTheme="majorBidi" w:cstheme="majorBidi"/>
                <w:sz w:val="24"/>
                <w:szCs w:val="24"/>
                <w:lang w:bidi="fa-IR"/>
              </w:rPr>
              <w:t xml:space="preserve">(20) </w:t>
            </w:r>
          </w:p>
        </w:tc>
      </w:tr>
      <w:tr w:rsidR="00684D1B" w:rsidRPr="002A4A78" w:rsidTr="007B66D3">
        <w:tc>
          <w:tcPr>
            <w:tcW w:w="7287" w:type="dxa"/>
            <w:vAlign w:val="center"/>
            <w:hideMark/>
          </w:tcPr>
          <w:p w:rsidR="00684D1B" w:rsidRPr="002A4A78" w:rsidRDefault="00CB3250" w:rsidP="00684D1B">
            <w:pPr>
              <w:spacing w:after="160" w:line="360" w:lineRule="auto"/>
              <w:rPr>
                <w:rFonts w:asciiTheme="majorBidi" w:eastAsia="Calibri" w:hAnsiTheme="majorBidi" w:cstheme="majorBidi"/>
                <w:sz w:val="24"/>
                <w:szCs w:val="24"/>
              </w:rPr>
            </w:pPr>
            <w:r w:rsidRPr="002A4A78">
              <w:rPr>
                <w:rFonts w:asciiTheme="majorBidi" w:eastAsia="Calibri" w:hAnsiTheme="majorBidi" w:cstheme="majorBidi"/>
                <w:noProof/>
                <w:position w:val="-28"/>
                <w:sz w:val="24"/>
                <w:szCs w:val="24"/>
              </w:rPr>
              <w:object w:dxaOrig="2940" w:dyaOrig="615">
                <v:shape id="_x0000_i1159" type="#_x0000_t75" style="width:2in;height:30pt" o:ole="">
                  <v:imagedata r:id="rId265" o:title=""/>
                </v:shape>
                <o:OLEObject Type="Embed" ProgID="Equation.3" ShapeID="_x0000_i1159" DrawAspect="Content" ObjectID="_1729919634" r:id="rId266"/>
              </w:object>
            </w:r>
          </w:p>
        </w:tc>
        <w:tc>
          <w:tcPr>
            <w:tcW w:w="1790" w:type="dxa"/>
            <w:hideMark/>
          </w:tcPr>
          <w:p w:rsidR="00684D1B" w:rsidRPr="002A4A78" w:rsidRDefault="00684D1B" w:rsidP="00684D1B">
            <w:pPr>
              <w:rPr>
                <w:rFonts w:asciiTheme="majorBidi" w:hAnsiTheme="majorBidi" w:cstheme="majorBidi"/>
                <w:sz w:val="24"/>
                <w:szCs w:val="24"/>
              </w:rPr>
            </w:pPr>
            <w:r w:rsidRPr="002A4A78">
              <w:rPr>
                <w:rFonts w:asciiTheme="majorBidi" w:eastAsia="Calibri" w:hAnsiTheme="majorBidi" w:cstheme="majorBidi"/>
                <w:sz w:val="24"/>
                <w:szCs w:val="24"/>
                <w:lang w:bidi="fa-IR"/>
              </w:rPr>
              <w:t xml:space="preserve">(21) </w:t>
            </w:r>
          </w:p>
        </w:tc>
      </w:tr>
      <w:tr w:rsidR="00684D1B" w:rsidRPr="002A4A78" w:rsidTr="007B66D3">
        <w:tc>
          <w:tcPr>
            <w:tcW w:w="7287" w:type="dxa"/>
            <w:vAlign w:val="center"/>
            <w:hideMark/>
          </w:tcPr>
          <w:p w:rsidR="00684D1B" w:rsidRPr="002A4A78" w:rsidRDefault="00CB3250" w:rsidP="00684D1B">
            <w:pPr>
              <w:spacing w:after="160" w:line="360" w:lineRule="auto"/>
              <w:rPr>
                <w:rFonts w:asciiTheme="majorBidi" w:eastAsia="Calibri" w:hAnsiTheme="majorBidi" w:cstheme="majorBidi"/>
                <w:sz w:val="24"/>
                <w:szCs w:val="24"/>
              </w:rPr>
            </w:pPr>
            <w:r w:rsidRPr="002A4A78">
              <w:rPr>
                <w:rFonts w:asciiTheme="majorBidi" w:eastAsia="Calibri" w:hAnsiTheme="majorBidi" w:cstheme="majorBidi"/>
                <w:noProof/>
                <w:position w:val="-28"/>
                <w:sz w:val="24"/>
                <w:szCs w:val="24"/>
              </w:rPr>
              <w:object w:dxaOrig="2160" w:dyaOrig="615">
                <v:shape id="_x0000_i1160" type="#_x0000_t75" style="width:108pt;height:30pt" o:ole="">
                  <v:imagedata r:id="rId267" o:title=""/>
                </v:shape>
                <o:OLEObject Type="Embed" ProgID="Equation.3" ShapeID="_x0000_i1160" DrawAspect="Content" ObjectID="_1729919635" r:id="rId268"/>
              </w:object>
            </w:r>
          </w:p>
        </w:tc>
        <w:tc>
          <w:tcPr>
            <w:tcW w:w="1790" w:type="dxa"/>
            <w:hideMark/>
          </w:tcPr>
          <w:p w:rsidR="00684D1B" w:rsidRPr="002A4A78" w:rsidRDefault="00684D1B" w:rsidP="00684D1B">
            <w:pPr>
              <w:rPr>
                <w:rFonts w:asciiTheme="majorBidi" w:hAnsiTheme="majorBidi" w:cstheme="majorBidi"/>
                <w:sz w:val="24"/>
                <w:szCs w:val="24"/>
              </w:rPr>
            </w:pPr>
            <w:r w:rsidRPr="002A4A78">
              <w:rPr>
                <w:rFonts w:asciiTheme="majorBidi" w:eastAsia="Calibri" w:hAnsiTheme="majorBidi" w:cstheme="majorBidi"/>
                <w:sz w:val="24"/>
                <w:szCs w:val="24"/>
                <w:lang w:bidi="fa-IR"/>
              </w:rPr>
              <w:t xml:space="preserve">(22) </w:t>
            </w:r>
          </w:p>
        </w:tc>
      </w:tr>
      <w:tr w:rsidR="00684D1B" w:rsidRPr="002A4A78" w:rsidTr="007B66D3">
        <w:tc>
          <w:tcPr>
            <w:tcW w:w="7287" w:type="dxa"/>
            <w:vAlign w:val="center"/>
            <w:hideMark/>
          </w:tcPr>
          <w:p w:rsidR="00684D1B" w:rsidRPr="002A4A78" w:rsidRDefault="00CB3250" w:rsidP="00684D1B">
            <w:pPr>
              <w:spacing w:after="160" w:line="360" w:lineRule="auto"/>
              <w:rPr>
                <w:rFonts w:asciiTheme="majorBidi" w:eastAsia="Calibri" w:hAnsiTheme="majorBidi" w:cstheme="majorBidi"/>
                <w:sz w:val="24"/>
                <w:szCs w:val="24"/>
              </w:rPr>
            </w:pPr>
            <w:r w:rsidRPr="002A4A78">
              <w:rPr>
                <w:rFonts w:asciiTheme="majorBidi" w:eastAsia="Calibri" w:hAnsiTheme="majorBidi" w:cstheme="majorBidi"/>
                <w:noProof/>
                <w:position w:val="-28"/>
                <w:sz w:val="24"/>
                <w:szCs w:val="24"/>
              </w:rPr>
              <w:object w:dxaOrig="1050" w:dyaOrig="540">
                <v:shape id="_x0000_i1161" type="#_x0000_t75" style="width:54pt;height:30pt" o:ole="">
                  <v:imagedata r:id="rId269" o:title=""/>
                </v:shape>
                <o:OLEObject Type="Embed" ProgID="Equation.3" ShapeID="_x0000_i1161" DrawAspect="Content" ObjectID="_1729919636" r:id="rId270"/>
              </w:object>
            </w:r>
          </w:p>
        </w:tc>
        <w:tc>
          <w:tcPr>
            <w:tcW w:w="1790" w:type="dxa"/>
            <w:hideMark/>
          </w:tcPr>
          <w:p w:rsidR="00684D1B" w:rsidRPr="002A4A78" w:rsidRDefault="00684D1B" w:rsidP="00684D1B">
            <w:pPr>
              <w:rPr>
                <w:rFonts w:asciiTheme="majorBidi" w:hAnsiTheme="majorBidi" w:cstheme="majorBidi"/>
                <w:sz w:val="24"/>
                <w:szCs w:val="24"/>
              </w:rPr>
            </w:pPr>
            <w:r w:rsidRPr="002A4A78">
              <w:rPr>
                <w:rFonts w:asciiTheme="majorBidi" w:eastAsia="Calibri" w:hAnsiTheme="majorBidi" w:cstheme="majorBidi"/>
                <w:sz w:val="24"/>
                <w:szCs w:val="24"/>
                <w:lang w:bidi="fa-IR"/>
              </w:rPr>
              <w:t xml:space="preserve">(23) </w:t>
            </w:r>
          </w:p>
        </w:tc>
      </w:tr>
      <w:tr w:rsidR="00684D1B" w:rsidRPr="002A4A78" w:rsidTr="007B66D3">
        <w:tc>
          <w:tcPr>
            <w:tcW w:w="7287" w:type="dxa"/>
            <w:vAlign w:val="center"/>
            <w:hideMark/>
          </w:tcPr>
          <w:p w:rsidR="00684D1B" w:rsidRPr="002A4A78" w:rsidRDefault="00CB3250" w:rsidP="00684D1B">
            <w:pPr>
              <w:spacing w:after="160" w:line="360" w:lineRule="auto"/>
              <w:rPr>
                <w:rFonts w:asciiTheme="majorBidi" w:eastAsia="Calibri" w:hAnsiTheme="majorBidi" w:cstheme="majorBidi"/>
                <w:sz w:val="24"/>
                <w:szCs w:val="24"/>
              </w:rPr>
            </w:pPr>
            <w:r w:rsidRPr="002A4A78">
              <w:rPr>
                <w:rFonts w:asciiTheme="majorBidi" w:eastAsia="Calibri" w:hAnsiTheme="majorBidi" w:cstheme="majorBidi"/>
                <w:noProof/>
                <w:position w:val="-28"/>
                <w:sz w:val="24"/>
                <w:szCs w:val="24"/>
              </w:rPr>
              <w:object w:dxaOrig="1965" w:dyaOrig="540">
                <v:shape id="_x0000_i1162" type="#_x0000_t75" style="width:96pt;height:30pt" o:ole="">
                  <v:imagedata r:id="rId271" o:title=""/>
                </v:shape>
                <o:OLEObject Type="Embed" ProgID="Equation.3" ShapeID="_x0000_i1162" DrawAspect="Content" ObjectID="_1729919637" r:id="rId272"/>
              </w:object>
            </w:r>
          </w:p>
        </w:tc>
        <w:tc>
          <w:tcPr>
            <w:tcW w:w="1790" w:type="dxa"/>
            <w:hideMark/>
          </w:tcPr>
          <w:p w:rsidR="00684D1B" w:rsidRPr="002A4A78" w:rsidRDefault="00684D1B" w:rsidP="00684D1B">
            <w:pPr>
              <w:rPr>
                <w:rFonts w:asciiTheme="majorBidi" w:hAnsiTheme="majorBidi" w:cstheme="majorBidi"/>
                <w:sz w:val="24"/>
                <w:szCs w:val="24"/>
              </w:rPr>
            </w:pPr>
            <w:r w:rsidRPr="002A4A78">
              <w:rPr>
                <w:rFonts w:asciiTheme="majorBidi" w:eastAsia="Calibri" w:hAnsiTheme="majorBidi" w:cstheme="majorBidi"/>
                <w:sz w:val="24"/>
                <w:szCs w:val="24"/>
                <w:lang w:bidi="fa-IR"/>
              </w:rPr>
              <w:t xml:space="preserve">(24) </w:t>
            </w:r>
          </w:p>
        </w:tc>
      </w:tr>
      <w:tr w:rsidR="00684D1B" w:rsidRPr="002A4A78" w:rsidTr="007B66D3">
        <w:tc>
          <w:tcPr>
            <w:tcW w:w="7287" w:type="dxa"/>
            <w:vAlign w:val="center"/>
            <w:hideMark/>
          </w:tcPr>
          <w:p w:rsidR="00684D1B" w:rsidRPr="002A4A78" w:rsidRDefault="00CB3250" w:rsidP="00684D1B">
            <w:pPr>
              <w:spacing w:after="160" w:line="360" w:lineRule="auto"/>
              <w:rPr>
                <w:rFonts w:asciiTheme="majorBidi" w:eastAsia="Calibri" w:hAnsiTheme="majorBidi" w:cstheme="majorBidi"/>
                <w:sz w:val="24"/>
                <w:szCs w:val="24"/>
              </w:rPr>
            </w:pPr>
            <w:r w:rsidRPr="002A4A78">
              <w:rPr>
                <w:rFonts w:asciiTheme="majorBidi" w:eastAsia="Calibri" w:hAnsiTheme="majorBidi" w:cstheme="majorBidi"/>
                <w:noProof/>
                <w:position w:val="-28"/>
                <w:sz w:val="24"/>
                <w:szCs w:val="24"/>
              </w:rPr>
              <w:object w:dxaOrig="1890" w:dyaOrig="615">
                <v:shape id="_x0000_i1163" type="#_x0000_t75" style="width:96pt;height:30pt" o:ole="">
                  <v:imagedata r:id="rId273" o:title=""/>
                </v:shape>
                <o:OLEObject Type="Embed" ProgID="Equation.3" ShapeID="_x0000_i1163" DrawAspect="Content" ObjectID="_1729919638" r:id="rId274"/>
              </w:object>
            </w:r>
          </w:p>
        </w:tc>
        <w:tc>
          <w:tcPr>
            <w:tcW w:w="1790" w:type="dxa"/>
            <w:hideMark/>
          </w:tcPr>
          <w:p w:rsidR="00684D1B" w:rsidRPr="002A4A78" w:rsidRDefault="00684D1B" w:rsidP="00684D1B">
            <w:pPr>
              <w:rPr>
                <w:rFonts w:asciiTheme="majorBidi" w:hAnsiTheme="majorBidi" w:cstheme="majorBidi"/>
                <w:sz w:val="24"/>
                <w:szCs w:val="24"/>
              </w:rPr>
            </w:pPr>
            <w:r w:rsidRPr="002A4A78">
              <w:rPr>
                <w:rFonts w:asciiTheme="majorBidi" w:eastAsia="Calibri" w:hAnsiTheme="majorBidi" w:cstheme="majorBidi"/>
                <w:sz w:val="24"/>
                <w:szCs w:val="24"/>
                <w:lang w:bidi="fa-IR"/>
              </w:rPr>
              <w:t xml:space="preserve">(25) </w:t>
            </w:r>
          </w:p>
        </w:tc>
      </w:tr>
      <w:tr w:rsidR="00684D1B" w:rsidRPr="002A4A78" w:rsidTr="007B66D3">
        <w:tc>
          <w:tcPr>
            <w:tcW w:w="7287" w:type="dxa"/>
            <w:vAlign w:val="center"/>
            <w:hideMark/>
          </w:tcPr>
          <w:p w:rsidR="00684D1B" w:rsidRPr="002A4A78" w:rsidRDefault="00CB3250" w:rsidP="00684D1B">
            <w:pPr>
              <w:spacing w:after="160" w:line="360" w:lineRule="auto"/>
              <w:rPr>
                <w:rFonts w:asciiTheme="majorBidi" w:eastAsia="Calibri" w:hAnsiTheme="majorBidi" w:cstheme="majorBidi"/>
                <w:sz w:val="24"/>
                <w:szCs w:val="24"/>
              </w:rPr>
            </w:pPr>
            <w:r w:rsidRPr="002A4A78">
              <w:rPr>
                <w:rFonts w:asciiTheme="majorBidi" w:eastAsia="Calibri" w:hAnsiTheme="majorBidi" w:cstheme="majorBidi"/>
                <w:noProof/>
                <w:position w:val="-32"/>
                <w:sz w:val="24"/>
                <w:szCs w:val="24"/>
              </w:rPr>
              <w:object w:dxaOrig="2865" w:dyaOrig="720">
                <v:shape id="_x0000_i1164" type="#_x0000_t75" style="width:2in;height:36pt" o:ole="">
                  <v:imagedata r:id="rId275" o:title=""/>
                </v:shape>
                <o:OLEObject Type="Embed" ProgID="Equation.3" ShapeID="_x0000_i1164" DrawAspect="Content" ObjectID="_1729919639" r:id="rId276"/>
              </w:object>
            </w:r>
          </w:p>
        </w:tc>
        <w:tc>
          <w:tcPr>
            <w:tcW w:w="1790" w:type="dxa"/>
            <w:hideMark/>
          </w:tcPr>
          <w:p w:rsidR="00684D1B" w:rsidRPr="002A4A78" w:rsidRDefault="00684D1B" w:rsidP="00684D1B">
            <w:pPr>
              <w:rPr>
                <w:rFonts w:asciiTheme="majorBidi" w:hAnsiTheme="majorBidi" w:cstheme="majorBidi"/>
                <w:sz w:val="24"/>
                <w:szCs w:val="24"/>
              </w:rPr>
            </w:pPr>
            <w:r w:rsidRPr="002A4A78">
              <w:rPr>
                <w:rFonts w:asciiTheme="majorBidi" w:eastAsia="Calibri" w:hAnsiTheme="majorBidi" w:cstheme="majorBidi"/>
                <w:sz w:val="24"/>
                <w:szCs w:val="24"/>
                <w:lang w:bidi="fa-IR"/>
              </w:rPr>
              <w:t xml:space="preserve">(26) </w:t>
            </w:r>
          </w:p>
        </w:tc>
      </w:tr>
      <w:tr w:rsidR="00684D1B" w:rsidRPr="002A4A78" w:rsidTr="007B66D3">
        <w:tc>
          <w:tcPr>
            <w:tcW w:w="7287" w:type="dxa"/>
            <w:vAlign w:val="center"/>
            <w:hideMark/>
          </w:tcPr>
          <w:p w:rsidR="00684D1B" w:rsidRPr="002A4A78" w:rsidRDefault="00CB3250" w:rsidP="00684D1B">
            <w:pPr>
              <w:spacing w:after="160" w:line="360" w:lineRule="auto"/>
              <w:rPr>
                <w:rFonts w:asciiTheme="majorBidi" w:eastAsia="Calibri" w:hAnsiTheme="majorBidi" w:cstheme="majorBidi"/>
                <w:sz w:val="24"/>
                <w:szCs w:val="24"/>
              </w:rPr>
            </w:pPr>
            <w:r w:rsidRPr="002A4A78">
              <w:rPr>
                <w:rFonts w:asciiTheme="majorBidi" w:eastAsia="Calibri" w:hAnsiTheme="majorBidi" w:cstheme="majorBidi"/>
                <w:noProof/>
                <w:position w:val="-48"/>
                <w:sz w:val="24"/>
                <w:szCs w:val="24"/>
              </w:rPr>
              <w:object w:dxaOrig="3795" w:dyaOrig="1080">
                <v:shape id="_x0000_i1165" type="#_x0000_t75" style="width:192pt;height:54pt" o:ole="">
                  <v:imagedata r:id="rId277" o:title=""/>
                </v:shape>
                <o:OLEObject Type="Embed" ProgID="Equation.3" ShapeID="_x0000_i1165" DrawAspect="Content" ObjectID="_1729919640" r:id="rId278"/>
              </w:object>
            </w:r>
          </w:p>
        </w:tc>
        <w:tc>
          <w:tcPr>
            <w:tcW w:w="1790" w:type="dxa"/>
            <w:hideMark/>
          </w:tcPr>
          <w:p w:rsidR="00684D1B" w:rsidRPr="002A4A78" w:rsidRDefault="00684D1B" w:rsidP="00684D1B">
            <w:pPr>
              <w:rPr>
                <w:rFonts w:asciiTheme="majorBidi" w:hAnsiTheme="majorBidi" w:cstheme="majorBidi"/>
                <w:sz w:val="24"/>
                <w:szCs w:val="24"/>
              </w:rPr>
            </w:pPr>
            <w:r w:rsidRPr="002A4A78">
              <w:rPr>
                <w:rFonts w:asciiTheme="majorBidi" w:eastAsia="Calibri" w:hAnsiTheme="majorBidi" w:cstheme="majorBidi"/>
                <w:sz w:val="24"/>
                <w:szCs w:val="24"/>
                <w:lang w:bidi="fa-IR"/>
              </w:rPr>
              <w:t xml:space="preserve">(27) </w:t>
            </w:r>
          </w:p>
        </w:tc>
      </w:tr>
      <w:tr w:rsidR="00684D1B" w:rsidRPr="002A4A78" w:rsidTr="007B66D3">
        <w:tc>
          <w:tcPr>
            <w:tcW w:w="7287" w:type="dxa"/>
            <w:vAlign w:val="center"/>
            <w:hideMark/>
          </w:tcPr>
          <w:p w:rsidR="00684D1B" w:rsidRPr="002A4A78" w:rsidRDefault="00CB3250" w:rsidP="00684D1B">
            <w:pPr>
              <w:spacing w:after="160" w:line="360" w:lineRule="auto"/>
              <w:rPr>
                <w:rFonts w:asciiTheme="majorBidi" w:eastAsia="Calibri" w:hAnsiTheme="majorBidi" w:cstheme="majorBidi"/>
                <w:sz w:val="24"/>
                <w:szCs w:val="24"/>
              </w:rPr>
            </w:pPr>
            <w:r w:rsidRPr="002A4A78">
              <w:rPr>
                <w:rFonts w:asciiTheme="majorBidi" w:eastAsia="Calibri" w:hAnsiTheme="majorBidi" w:cstheme="majorBidi"/>
                <w:noProof/>
                <w:position w:val="-12"/>
                <w:sz w:val="24"/>
                <w:szCs w:val="24"/>
              </w:rPr>
              <w:object w:dxaOrig="1440" w:dyaOrig="360">
                <v:shape id="_x0000_i1166" type="#_x0000_t75" style="width:1in;height:18pt" o:ole="">
                  <v:imagedata r:id="rId279" o:title=""/>
                </v:shape>
                <o:OLEObject Type="Embed" ProgID="Equation.3" ShapeID="_x0000_i1166" DrawAspect="Content" ObjectID="_1729919641" r:id="rId280"/>
              </w:object>
            </w:r>
          </w:p>
        </w:tc>
        <w:tc>
          <w:tcPr>
            <w:tcW w:w="1790" w:type="dxa"/>
            <w:hideMark/>
          </w:tcPr>
          <w:p w:rsidR="00684D1B" w:rsidRPr="002A4A78" w:rsidRDefault="00684D1B" w:rsidP="00684D1B">
            <w:pPr>
              <w:rPr>
                <w:rFonts w:asciiTheme="majorBidi" w:hAnsiTheme="majorBidi" w:cstheme="majorBidi"/>
                <w:sz w:val="24"/>
                <w:szCs w:val="24"/>
              </w:rPr>
            </w:pPr>
            <w:r w:rsidRPr="002A4A78">
              <w:rPr>
                <w:rFonts w:asciiTheme="majorBidi" w:eastAsia="Calibri" w:hAnsiTheme="majorBidi" w:cstheme="majorBidi"/>
                <w:sz w:val="24"/>
                <w:szCs w:val="24"/>
                <w:lang w:bidi="fa-IR"/>
              </w:rPr>
              <w:t xml:space="preserve">(28) </w:t>
            </w:r>
          </w:p>
        </w:tc>
      </w:tr>
      <w:tr w:rsidR="00684D1B" w:rsidRPr="002A4A78" w:rsidTr="007B66D3">
        <w:tc>
          <w:tcPr>
            <w:tcW w:w="7287" w:type="dxa"/>
            <w:vAlign w:val="center"/>
            <w:hideMark/>
          </w:tcPr>
          <w:p w:rsidR="00684D1B" w:rsidRPr="002A4A78" w:rsidRDefault="00CB3250" w:rsidP="00684D1B">
            <w:pPr>
              <w:spacing w:after="160" w:line="360" w:lineRule="auto"/>
              <w:rPr>
                <w:rFonts w:asciiTheme="majorBidi" w:eastAsia="Calibri" w:hAnsiTheme="majorBidi" w:cstheme="majorBidi"/>
                <w:sz w:val="24"/>
                <w:szCs w:val="24"/>
              </w:rPr>
            </w:pPr>
            <w:r w:rsidRPr="002A4A78">
              <w:rPr>
                <w:rFonts w:asciiTheme="majorBidi" w:eastAsia="Calibri" w:hAnsiTheme="majorBidi" w:cstheme="majorBidi"/>
                <w:noProof/>
                <w:position w:val="-12"/>
                <w:sz w:val="24"/>
                <w:szCs w:val="24"/>
              </w:rPr>
              <w:object w:dxaOrig="1020" w:dyaOrig="360">
                <v:shape id="_x0000_i1167" type="#_x0000_t75" style="width:54pt;height:18pt" o:ole="">
                  <v:imagedata r:id="rId281" o:title=""/>
                </v:shape>
                <o:OLEObject Type="Embed" ProgID="Equation.3" ShapeID="_x0000_i1167" DrawAspect="Content" ObjectID="_1729919642" r:id="rId282"/>
              </w:object>
            </w:r>
          </w:p>
        </w:tc>
        <w:tc>
          <w:tcPr>
            <w:tcW w:w="1790" w:type="dxa"/>
            <w:hideMark/>
          </w:tcPr>
          <w:p w:rsidR="00684D1B" w:rsidRPr="002A4A78" w:rsidRDefault="00684D1B" w:rsidP="00684D1B">
            <w:pPr>
              <w:rPr>
                <w:rFonts w:asciiTheme="majorBidi" w:hAnsiTheme="majorBidi" w:cstheme="majorBidi"/>
                <w:sz w:val="24"/>
                <w:szCs w:val="24"/>
              </w:rPr>
            </w:pPr>
            <w:r w:rsidRPr="002A4A78">
              <w:rPr>
                <w:rFonts w:asciiTheme="majorBidi" w:eastAsia="Calibri" w:hAnsiTheme="majorBidi" w:cstheme="majorBidi"/>
                <w:sz w:val="24"/>
                <w:szCs w:val="24"/>
                <w:lang w:bidi="fa-IR"/>
              </w:rPr>
              <w:t xml:space="preserve">(29) </w:t>
            </w:r>
          </w:p>
        </w:tc>
      </w:tr>
      <w:tr w:rsidR="00684D1B" w:rsidRPr="002A4A78" w:rsidTr="007B66D3">
        <w:tc>
          <w:tcPr>
            <w:tcW w:w="7287" w:type="dxa"/>
            <w:vAlign w:val="center"/>
            <w:hideMark/>
          </w:tcPr>
          <w:p w:rsidR="00684D1B" w:rsidRPr="002A4A78" w:rsidRDefault="00CB3250" w:rsidP="00684D1B">
            <w:pPr>
              <w:spacing w:after="160" w:line="360" w:lineRule="auto"/>
              <w:rPr>
                <w:rFonts w:asciiTheme="majorBidi" w:eastAsia="Calibri" w:hAnsiTheme="majorBidi" w:cstheme="majorBidi"/>
                <w:sz w:val="24"/>
                <w:szCs w:val="24"/>
              </w:rPr>
            </w:pPr>
            <w:r w:rsidRPr="002A4A78">
              <w:rPr>
                <w:rFonts w:asciiTheme="majorBidi" w:eastAsia="Calibri" w:hAnsiTheme="majorBidi" w:cstheme="majorBidi"/>
                <w:noProof/>
                <w:position w:val="-6"/>
                <w:sz w:val="24"/>
                <w:szCs w:val="24"/>
              </w:rPr>
              <w:object w:dxaOrig="1200" w:dyaOrig="285">
                <v:shape id="_x0000_i1168" type="#_x0000_t75" style="width:60pt;height:12pt" o:ole="">
                  <v:imagedata r:id="rId283" o:title=""/>
                </v:shape>
                <o:OLEObject Type="Embed" ProgID="Equation.3" ShapeID="_x0000_i1168" DrawAspect="Content" ObjectID="_1729919643" r:id="rId284"/>
              </w:object>
            </w:r>
          </w:p>
        </w:tc>
        <w:tc>
          <w:tcPr>
            <w:tcW w:w="1790" w:type="dxa"/>
            <w:hideMark/>
          </w:tcPr>
          <w:p w:rsidR="00684D1B" w:rsidRPr="002A4A78" w:rsidRDefault="00684D1B" w:rsidP="00684D1B">
            <w:pPr>
              <w:rPr>
                <w:rFonts w:asciiTheme="majorBidi" w:hAnsiTheme="majorBidi" w:cstheme="majorBidi"/>
                <w:sz w:val="24"/>
                <w:szCs w:val="24"/>
              </w:rPr>
            </w:pPr>
            <w:r w:rsidRPr="002A4A78">
              <w:rPr>
                <w:rFonts w:asciiTheme="majorBidi" w:eastAsia="Calibri" w:hAnsiTheme="majorBidi" w:cstheme="majorBidi"/>
                <w:sz w:val="24"/>
                <w:szCs w:val="24"/>
                <w:lang w:bidi="fa-IR"/>
              </w:rPr>
              <w:t xml:space="preserve">(30) </w:t>
            </w:r>
          </w:p>
        </w:tc>
      </w:tr>
    </w:tbl>
    <w:p w:rsidR="005E5101" w:rsidRPr="002A4A78" w:rsidRDefault="005E5101" w:rsidP="00985FD7">
      <w:pPr>
        <w:spacing w:line="360" w:lineRule="auto"/>
        <w:rPr>
          <w:rFonts w:asciiTheme="majorBidi" w:eastAsia="Calibri" w:hAnsiTheme="majorBidi" w:cstheme="majorBidi"/>
          <w:sz w:val="24"/>
          <w:szCs w:val="24"/>
          <w:rtl/>
          <w:lang w:bidi="fa-IR"/>
        </w:rPr>
      </w:pPr>
    </w:p>
    <w:p w:rsidR="005E5101" w:rsidRPr="002A4A78" w:rsidRDefault="005E5101" w:rsidP="003E7656">
      <w:pPr>
        <w:spacing w:line="360" w:lineRule="auto"/>
        <w:rPr>
          <w:rFonts w:asciiTheme="majorBidi" w:eastAsia="Calibri" w:hAnsiTheme="majorBidi" w:cstheme="majorBidi"/>
          <w:sz w:val="24"/>
          <w:szCs w:val="24"/>
        </w:rPr>
      </w:pPr>
      <w:r w:rsidRPr="002A4A78">
        <w:rPr>
          <w:rFonts w:asciiTheme="majorBidi" w:eastAsia="Calibri" w:hAnsiTheme="majorBidi" w:cstheme="majorBidi"/>
          <w:sz w:val="24"/>
          <w:szCs w:val="24"/>
          <w:lang w:bidi="fa-IR"/>
        </w:rPr>
        <w:t>Constraint (5) guarantees that each station carries out only one activity. In other words, two activities will not be simultaneously defined for a machine to avoid any overlap. Constraint (6) ensures that the manufacturing time of each product does not exceed the cycle time. Furthermore, Constraint (7) specifies that the number of manufacturing and process control workstations does not exceed the number of permissible workstations available. Moreover, Constraint (8) ensures that the duration of activity “</w:t>
      </w:r>
      <w:r w:rsidRPr="002A4A78">
        <w:rPr>
          <w:rFonts w:asciiTheme="majorBidi" w:eastAsia="Calibri" w:hAnsiTheme="majorBidi" w:cstheme="majorBidi"/>
          <w:noProof/>
          <w:position w:val="-4"/>
          <w:sz w:val="24"/>
          <w:szCs w:val="24"/>
          <w:lang w:val="en-GB" w:eastAsia="en-GB"/>
        </w:rPr>
        <w:drawing>
          <wp:inline distT="0" distB="0" distL="0" distR="0" wp14:anchorId="19C9D4DC" wp14:editId="6EF7A967">
            <wp:extent cx="152400" cy="200025"/>
            <wp:effectExtent l="0" t="0" r="0" b="9525"/>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2A4A78">
        <w:rPr>
          <w:rFonts w:asciiTheme="majorBidi" w:eastAsia="Calibri" w:hAnsiTheme="majorBidi" w:cstheme="majorBidi"/>
          <w:sz w:val="24"/>
          <w:szCs w:val="24"/>
          <w:lang w:bidi="fa-IR"/>
        </w:rPr>
        <w:t xml:space="preserve">”at workstation “r” does not exceed the </w:t>
      </w:r>
      <w:r w:rsidRPr="002A4A78">
        <w:rPr>
          <w:rFonts w:asciiTheme="majorBidi" w:eastAsia="Calibri" w:hAnsiTheme="majorBidi" w:cstheme="majorBidi"/>
          <w:sz w:val="24"/>
          <w:szCs w:val="24"/>
          <w:lang w:bidi="fa-IR"/>
        </w:rPr>
        <w:lastRenderedPageBreak/>
        <w:t>ideal time cycle set for workstation “r”. Additionally, constraints (9) and (10) assign only a worker to each workstation and prevent assigning excessive additional labor force to each machine. Constraint (11) guarantees the fact that the required number of workers is supplied in each cycle and no machine is left without an operator. Constraint (12) specifies that the required time for manufacturing each product is the sum of time cycles required for completing activities performed in the manufacturing process. Constraint (13) ensures that the total time that a worker spends on a machine for manufacturing a product is at least equal to the time required for manufacturing that product based on that product demand (assures that the time required for manufacturing a product according to its demanded quantity).</w:t>
      </w:r>
      <w:r w:rsidRPr="002A4A78">
        <w:rPr>
          <w:rFonts w:asciiTheme="majorBidi" w:eastAsia="Calibri" w:hAnsiTheme="majorBidi" w:cstheme="majorBidi"/>
          <w:sz w:val="24"/>
          <w:szCs w:val="24"/>
        </w:rPr>
        <w:t xml:space="preserve"> Constraint </w:t>
      </w:r>
      <w:r w:rsidR="003E7656" w:rsidRPr="002A4A78">
        <w:rPr>
          <w:rFonts w:asciiTheme="majorBidi" w:eastAsia="Calibri" w:hAnsiTheme="majorBidi" w:cstheme="majorBidi"/>
          <w:sz w:val="24"/>
          <w:szCs w:val="24"/>
          <w:lang w:bidi="fa-IR"/>
        </w:rPr>
        <w:t>(14)</w:t>
      </w:r>
      <w:r w:rsidRPr="002A4A78">
        <w:rPr>
          <w:rFonts w:asciiTheme="majorBidi" w:eastAsia="Calibri" w:hAnsiTheme="majorBidi" w:cstheme="majorBidi"/>
          <w:sz w:val="24"/>
          <w:szCs w:val="24"/>
        </w:rPr>
        <w:t xml:space="preserve"> ensures that at least once in each time cycle the required skill SK (in regular or overtime hours) is assigned to the machine requiring that skill. Otherwise, the activity will not require that skill to be completed. Constraint </w:t>
      </w:r>
      <w:r w:rsidR="003E7656" w:rsidRPr="002A4A78">
        <w:rPr>
          <w:rFonts w:asciiTheme="majorBidi" w:eastAsia="Calibri" w:hAnsiTheme="majorBidi" w:cstheme="majorBidi"/>
          <w:sz w:val="24"/>
          <w:szCs w:val="24"/>
          <w:lang w:bidi="fa-IR"/>
        </w:rPr>
        <w:t>(15)</w:t>
      </w:r>
      <w:r w:rsidRPr="002A4A78">
        <w:rPr>
          <w:rFonts w:asciiTheme="majorBidi" w:eastAsia="Calibri" w:hAnsiTheme="majorBidi" w:cstheme="majorBidi"/>
          <w:sz w:val="24"/>
          <w:szCs w:val="24"/>
        </w:rPr>
        <w:t xml:space="preserve"> states that the number of works allocated during regular and overtime hours is equal to the total number of operators so that there is no shortage of manpower at any time. Constraint </w:t>
      </w:r>
      <w:r w:rsidR="003E7656" w:rsidRPr="002A4A78">
        <w:rPr>
          <w:rFonts w:asciiTheme="majorBidi" w:eastAsia="Calibri" w:hAnsiTheme="majorBidi" w:cstheme="majorBidi"/>
          <w:sz w:val="24"/>
          <w:szCs w:val="24"/>
          <w:lang w:bidi="fa-IR"/>
        </w:rPr>
        <w:t>(16)</w:t>
      </w:r>
      <w:r w:rsidRPr="002A4A78">
        <w:rPr>
          <w:rFonts w:asciiTheme="majorBidi" w:eastAsia="Calibri" w:hAnsiTheme="majorBidi" w:cstheme="majorBidi"/>
          <w:sz w:val="24"/>
          <w:szCs w:val="24"/>
        </w:rPr>
        <w:t xml:space="preserve"> specifies the maximum intra-station shipment cost that is affordable by the organization.</w:t>
      </w:r>
    </w:p>
    <w:p w:rsidR="005E5101" w:rsidRPr="002A4A78" w:rsidRDefault="005E5101" w:rsidP="003E7656">
      <w:pPr>
        <w:spacing w:line="360" w:lineRule="auto"/>
        <w:rPr>
          <w:rFonts w:asciiTheme="majorBidi" w:eastAsia="Calibri" w:hAnsiTheme="majorBidi" w:cstheme="majorBidi"/>
          <w:sz w:val="24"/>
          <w:szCs w:val="24"/>
          <w:lang w:bidi="fa-IR"/>
        </w:rPr>
      </w:pPr>
      <w:r w:rsidRPr="002A4A78">
        <w:rPr>
          <w:rFonts w:asciiTheme="majorBidi" w:eastAsia="Calibri" w:hAnsiTheme="majorBidi" w:cstheme="majorBidi"/>
          <w:sz w:val="24"/>
          <w:szCs w:val="24"/>
          <w:lang w:bidi="fa-IR"/>
        </w:rPr>
        <w:t xml:space="preserve">Constraint (17) specifies that shipment time between two workstations on the distance between them divided by the operating and shipment speed. Furthermore, Constraint (18) assures that the procurement lead time for manufacturing of product </w:t>
      </w:r>
      <w:r w:rsidRPr="002A4A78">
        <w:rPr>
          <w:rFonts w:asciiTheme="majorBidi" w:eastAsia="Calibri" w:hAnsiTheme="majorBidi" w:cstheme="majorBidi"/>
          <w:i/>
          <w:iCs/>
          <w:sz w:val="24"/>
          <w:szCs w:val="24"/>
          <w:lang w:bidi="fa-IR"/>
        </w:rPr>
        <w:t>o</w:t>
      </w:r>
      <w:r w:rsidRPr="002A4A78">
        <w:rPr>
          <w:rFonts w:asciiTheme="majorBidi" w:eastAsia="Calibri" w:hAnsiTheme="majorBidi" w:cstheme="majorBidi"/>
          <w:sz w:val="24"/>
          <w:szCs w:val="24"/>
          <w:lang w:bidi="fa-IR"/>
        </w:rPr>
        <w:t xml:space="preserve"> at workstation “</w:t>
      </w:r>
      <w:r w:rsidRPr="002A4A78">
        <w:rPr>
          <w:rFonts w:asciiTheme="majorBidi" w:eastAsia="Calibri" w:hAnsiTheme="majorBidi" w:cstheme="majorBidi"/>
          <w:i/>
          <w:iCs/>
          <w:sz w:val="24"/>
          <w:szCs w:val="24"/>
          <w:lang w:bidi="fa-IR"/>
        </w:rPr>
        <w:t>r</w:t>
      </w:r>
      <w:r w:rsidRPr="002A4A78">
        <w:rPr>
          <w:rFonts w:asciiTheme="majorBidi" w:eastAsia="Calibri" w:hAnsiTheme="majorBidi" w:cstheme="majorBidi"/>
          <w:sz w:val="24"/>
          <w:szCs w:val="24"/>
          <w:lang w:bidi="fa-IR"/>
        </w:rPr>
        <w:t xml:space="preserve">” is equal to the product of the number of similar parts required for manufacturing the product and the time needed to prepare or manufacture each part. Moreover, Constraint </w:t>
      </w:r>
      <w:r w:rsidR="003E7656" w:rsidRPr="002A4A78">
        <w:rPr>
          <w:rFonts w:asciiTheme="majorBidi" w:eastAsia="Calibri" w:hAnsiTheme="majorBidi" w:cstheme="majorBidi"/>
          <w:sz w:val="24"/>
          <w:szCs w:val="24"/>
          <w:lang w:bidi="fa-IR"/>
        </w:rPr>
        <w:t>(19)</w:t>
      </w:r>
      <w:r w:rsidRPr="002A4A78">
        <w:rPr>
          <w:rFonts w:asciiTheme="majorBidi" w:eastAsia="Calibri" w:hAnsiTheme="majorBidi" w:cstheme="majorBidi"/>
          <w:sz w:val="24"/>
          <w:szCs w:val="24"/>
          <w:lang w:bidi="fa-IR"/>
        </w:rPr>
        <w:t xml:space="preserve"> demonstrates that the lead time for manufacturing a product is obtained as the sum of manufacturing, procurement, and inter-station shipment times.</w:t>
      </w:r>
    </w:p>
    <w:p w:rsidR="005E5101" w:rsidRPr="002A4A78" w:rsidRDefault="005E5101" w:rsidP="00985FD7">
      <w:pPr>
        <w:spacing w:line="360" w:lineRule="auto"/>
        <w:rPr>
          <w:rFonts w:asciiTheme="majorBidi" w:eastAsia="Calibri" w:hAnsiTheme="majorBidi" w:cstheme="majorBidi"/>
          <w:sz w:val="24"/>
          <w:szCs w:val="24"/>
          <w:lang w:bidi="fa-IR"/>
        </w:rPr>
      </w:pPr>
      <w:r w:rsidRPr="002A4A78">
        <w:rPr>
          <w:rFonts w:asciiTheme="majorBidi" w:eastAsia="Calibri" w:hAnsiTheme="majorBidi" w:cstheme="majorBidi"/>
          <w:sz w:val="24"/>
          <w:szCs w:val="24"/>
          <w:lang w:bidi="fa-IR"/>
        </w:rPr>
        <w:t>Constraint (20) specifies that the time needed to transport a product from one workstation to another does not exceed the cycle time. Furthermore, Constraint (21) guarantees that the activity and transportation times do not exceed the cycle time. Constraint (22) shows that the time required for completing activity “</w:t>
      </w:r>
      <w:r w:rsidRPr="002A4A78">
        <w:rPr>
          <w:rFonts w:asciiTheme="majorBidi" w:eastAsia="Calibri" w:hAnsiTheme="majorBidi" w:cstheme="majorBidi"/>
          <w:noProof/>
          <w:position w:val="-4"/>
          <w:sz w:val="24"/>
          <w:szCs w:val="24"/>
          <w:lang w:val="en-GB" w:eastAsia="en-GB"/>
        </w:rPr>
        <w:drawing>
          <wp:inline distT="0" distB="0" distL="0" distR="0" wp14:anchorId="2E2AB813" wp14:editId="37E47AB5">
            <wp:extent cx="152400" cy="200025"/>
            <wp:effectExtent l="0" t="0" r="0" b="9525"/>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2A4A78">
        <w:rPr>
          <w:rFonts w:asciiTheme="majorBidi" w:eastAsia="Calibri" w:hAnsiTheme="majorBidi" w:cstheme="majorBidi"/>
          <w:sz w:val="24"/>
          <w:szCs w:val="24"/>
          <w:lang w:bidi="fa-IR"/>
        </w:rPr>
        <w:t>” for product o is maximally equal to the cycle time. Constraint (23) specifies the number of operators has and Constraint (24) keeps the time needed to do activity “</w:t>
      </w:r>
      <w:r w:rsidRPr="002A4A78">
        <w:rPr>
          <w:rFonts w:asciiTheme="majorBidi" w:eastAsia="Calibri" w:hAnsiTheme="majorBidi" w:cstheme="majorBidi"/>
          <w:noProof/>
          <w:position w:val="-4"/>
          <w:sz w:val="24"/>
          <w:szCs w:val="24"/>
          <w:lang w:val="en-GB" w:eastAsia="en-GB"/>
        </w:rPr>
        <w:drawing>
          <wp:inline distT="0" distB="0" distL="0" distR="0" wp14:anchorId="5344485F" wp14:editId="7D993D73">
            <wp:extent cx="152400" cy="200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2A4A78">
        <w:rPr>
          <w:rFonts w:asciiTheme="majorBidi" w:eastAsia="Calibri" w:hAnsiTheme="majorBidi" w:cstheme="majorBidi"/>
          <w:sz w:val="24"/>
          <w:szCs w:val="24"/>
          <w:lang w:bidi="fa-IR"/>
        </w:rPr>
        <w:t xml:space="preserve">” in workstation “r” maximally equal to the weighted ideal time. Constraint (25) ensures that in the case of selecting a workstation, an activity can be assigned to it; otherwise, no activity shall be assigned to an unselected workstation. Constraints (26) and (27) calculate the total shipment cost between two specific machines per distance unit. Ultimately, constraints (28) to (30) specify the upper and lower bounds of the skill-based job </w:t>
      </w:r>
      <w:r w:rsidRPr="002A4A78">
        <w:rPr>
          <w:rFonts w:asciiTheme="majorBidi" w:eastAsia="Calibri" w:hAnsiTheme="majorBidi" w:cstheme="majorBidi"/>
          <w:sz w:val="24"/>
          <w:szCs w:val="24"/>
          <w:lang w:bidi="fa-IR"/>
        </w:rPr>
        <w:lastRenderedPageBreak/>
        <w:t>security factor, the skill-based job hardship factor, and the inflation rate, respectively. Accordingly, the job security factor and inflation rate can never be equal to zero.</w:t>
      </w:r>
    </w:p>
    <w:p w:rsidR="005E5101" w:rsidRPr="002A4A78" w:rsidRDefault="00CC4DA7" w:rsidP="003E7656">
      <w:pPr>
        <w:spacing w:line="360" w:lineRule="auto"/>
        <w:jc w:val="center"/>
        <w:rPr>
          <w:rFonts w:asciiTheme="majorBidi" w:eastAsia="Calibri" w:hAnsiTheme="majorBidi" w:cstheme="majorBidi"/>
          <w:b/>
          <w:bCs/>
          <w:sz w:val="24"/>
          <w:szCs w:val="24"/>
          <w:lang w:bidi="fa-IR"/>
        </w:rPr>
      </w:pPr>
      <w:r w:rsidRPr="002A4A78">
        <w:rPr>
          <w:rFonts w:asciiTheme="majorBidi" w:eastAsia="Calibri" w:hAnsiTheme="majorBidi" w:cstheme="majorBidi"/>
          <w:b/>
          <w:bCs/>
          <w:sz w:val="24"/>
          <w:szCs w:val="24"/>
          <w:lang w:bidi="fa-IR"/>
        </w:rPr>
        <w:t>4</w:t>
      </w:r>
      <w:r w:rsidR="005E5101" w:rsidRPr="002A4A78">
        <w:rPr>
          <w:rFonts w:asciiTheme="majorBidi" w:eastAsia="Calibri" w:hAnsiTheme="majorBidi" w:cstheme="majorBidi"/>
          <w:b/>
          <w:bCs/>
          <w:sz w:val="24"/>
          <w:szCs w:val="24"/>
          <w:lang w:bidi="fa-IR"/>
        </w:rPr>
        <w:t>. Solving the model</w:t>
      </w:r>
    </w:p>
    <w:p w:rsidR="005E5101" w:rsidRPr="002A4A78" w:rsidRDefault="005E5101" w:rsidP="00985FD7">
      <w:pPr>
        <w:spacing w:line="360" w:lineRule="auto"/>
        <w:jc w:val="left"/>
        <w:rPr>
          <w:rFonts w:asciiTheme="majorBidi" w:eastAsia="Calibri" w:hAnsiTheme="majorBidi" w:cstheme="majorBidi"/>
          <w:sz w:val="24"/>
          <w:szCs w:val="24"/>
          <w:lang w:bidi="fa-IR"/>
        </w:rPr>
      </w:pPr>
      <w:r w:rsidRPr="002A4A78">
        <w:rPr>
          <w:rFonts w:asciiTheme="majorBidi" w:eastAsia="Calibri" w:hAnsiTheme="majorBidi" w:cstheme="majorBidi"/>
          <w:sz w:val="24"/>
          <w:szCs w:val="24"/>
          <w:lang w:bidi="fa-IR"/>
        </w:rPr>
        <w:t xml:space="preserve">In the present study, the data recorded in the operational checklists of the production system of Pars Khodro Company were used to implement the proposed model and find practical solutions. The NSGA-II genetic algorithms and MATLAB R2019a software were employed for solving the model and analyzing the data through the following steps: </w:t>
      </w:r>
    </w:p>
    <w:p w:rsidR="005E5101" w:rsidRPr="002A4A78" w:rsidRDefault="005E5101" w:rsidP="00985FD7">
      <w:pPr>
        <w:spacing w:line="360" w:lineRule="auto"/>
        <w:jc w:val="left"/>
        <w:rPr>
          <w:rFonts w:asciiTheme="majorBidi" w:eastAsia="Calibri" w:hAnsiTheme="majorBidi" w:cstheme="majorBidi"/>
          <w:sz w:val="24"/>
          <w:szCs w:val="24"/>
          <w:lang w:bidi="fa-IR"/>
        </w:rPr>
      </w:pPr>
      <w:r w:rsidRPr="002A4A78">
        <w:rPr>
          <w:rFonts w:asciiTheme="majorBidi" w:eastAsia="Calibri" w:hAnsiTheme="majorBidi" w:cstheme="majorBidi"/>
          <w:sz w:val="24"/>
          <w:szCs w:val="24"/>
          <w:lang w:bidi="fa-IR"/>
        </w:rPr>
        <w:t>Step 1: Generating the initial population based on scale and problem constraints</w:t>
      </w:r>
    </w:p>
    <w:p w:rsidR="005E5101" w:rsidRPr="002A4A78" w:rsidRDefault="005E5101" w:rsidP="00985FD7">
      <w:pPr>
        <w:spacing w:line="360" w:lineRule="auto"/>
        <w:rPr>
          <w:rFonts w:asciiTheme="majorBidi" w:eastAsia="Calibri" w:hAnsiTheme="majorBidi" w:cstheme="majorBidi"/>
          <w:sz w:val="24"/>
          <w:szCs w:val="24"/>
          <w:lang w:bidi="fa-IR"/>
        </w:rPr>
      </w:pPr>
      <w:r w:rsidRPr="002A4A78">
        <w:rPr>
          <w:rFonts w:asciiTheme="majorBidi" w:eastAsia="Calibri" w:hAnsiTheme="majorBidi" w:cstheme="majorBidi"/>
          <w:sz w:val="24"/>
          <w:szCs w:val="24"/>
          <w:lang w:bidi="fa-IR"/>
        </w:rPr>
        <w:t>Step 2: Evaluating the generated population in terms of the defined objective functions</w:t>
      </w:r>
    </w:p>
    <w:p w:rsidR="005E5101" w:rsidRPr="002A4A78" w:rsidRDefault="005E5101" w:rsidP="00985FD7">
      <w:pPr>
        <w:tabs>
          <w:tab w:val="right" w:pos="8367"/>
        </w:tabs>
        <w:autoSpaceDE w:val="0"/>
        <w:autoSpaceDN w:val="0"/>
        <w:bidi/>
        <w:adjustRightInd w:val="0"/>
        <w:spacing w:line="360" w:lineRule="auto"/>
        <w:jc w:val="left"/>
        <w:rPr>
          <w:rFonts w:asciiTheme="majorBidi" w:eastAsia="Times New Roman" w:hAnsiTheme="majorBidi" w:cstheme="majorBidi"/>
          <w:i/>
          <w:iCs/>
          <w:sz w:val="24"/>
          <w:szCs w:val="24"/>
        </w:rPr>
      </w:pPr>
    </w:p>
    <w:p w:rsidR="005E5101" w:rsidRPr="002A4A78" w:rsidRDefault="005E5101" w:rsidP="00985FD7">
      <w:pPr>
        <w:tabs>
          <w:tab w:val="right" w:pos="8367"/>
        </w:tabs>
        <w:autoSpaceDE w:val="0"/>
        <w:autoSpaceDN w:val="0"/>
        <w:bidi/>
        <w:adjustRightInd w:val="0"/>
        <w:spacing w:line="360" w:lineRule="auto"/>
        <w:jc w:val="center"/>
        <w:rPr>
          <w:rFonts w:asciiTheme="majorBidi" w:eastAsia="Times New Roman" w:hAnsiTheme="majorBidi" w:cstheme="majorBidi"/>
          <w:sz w:val="24"/>
          <w:szCs w:val="24"/>
          <w:rtl/>
          <w:lang w:bidi="fa-IR"/>
        </w:rPr>
      </w:pPr>
    </w:p>
    <w:p w:rsidR="00885C42" w:rsidRPr="002A4A78" w:rsidRDefault="00885C42" w:rsidP="003E7656">
      <w:pPr>
        <w:pStyle w:val="ListParagraph"/>
        <w:jc w:val="center"/>
        <w:rPr>
          <w:rFonts w:asciiTheme="majorBidi" w:hAnsiTheme="majorBidi" w:cstheme="majorBidi"/>
          <w:sz w:val="24"/>
          <w:szCs w:val="24"/>
          <w:lang w:bidi="fa-IR"/>
        </w:rPr>
      </w:pPr>
    </w:p>
    <w:p w:rsidR="00885C42" w:rsidRPr="002A4A78" w:rsidRDefault="00885C42" w:rsidP="002A4A78">
      <w:pPr>
        <w:pStyle w:val="ListParagraph"/>
        <w:jc w:val="center"/>
        <w:rPr>
          <w:rFonts w:asciiTheme="majorBidi" w:hAnsiTheme="majorBidi" w:cstheme="majorBidi"/>
          <w:sz w:val="24"/>
          <w:szCs w:val="24"/>
          <w:lang w:bidi="fa-IR"/>
        </w:rPr>
      </w:pPr>
      <w:r w:rsidRPr="002A4A78">
        <w:rPr>
          <w:rFonts w:asciiTheme="majorBidi" w:hAnsiTheme="majorBidi" w:cstheme="majorBidi"/>
          <w:b/>
          <w:bCs/>
          <w:sz w:val="24"/>
          <w:szCs w:val="24"/>
          <w:lang w:bidi="fa-IR"/>
        </w:rPr>
        <w:t>Fig</w:t>
      </w:r>
      <w:r w:rsidR="002A4A78">
        <w:rPr>
          <w:rFonts w:asciiTheme="majorBidi" w:hAnsiTheme="majorBidi" w:cstheme="majorBidi"/>
          <w:b/>
          <w:bCs/>
          <w:sz w:val="24"/>
          <w:szCs w:val="24"/>
          <w:lang w:bidi="fa-IR"/>
        </w:rPr>
        <w:t>ure</w:t>
      </w:r>
      <w:r w:rsidRPr="002A4A78">
        <w:rPr>
          <w:rFonts w:asciiTheme="majorBidi" w:hAnsiTheme="majorBidi" w:cstheme="majorBidi"/>
          <w:b/>
          <w:bCs/>
          <w:sz w:val="24"/>
          <w:szCs w:val="24"/>
          <w:lang w:bidi="fa-IR"/>
        </w:rPr>
        <w:t xml:space="preserve"> 1</w:t>
      </w:r>
      <w:r w:rsidR="002A4A78" w:rsidRPr="002A4A78">
        <w:rPr>
          <w:rFonts w:asciiTheme="majorBidi" w:hAnsiTheme="majorBidi" w:cstheme="majorBidi"/>
          <w:b/>
          <w:bCs/>
          <w:sz w:val="24"/>
          <w:szCs w:val="24"/>
          <w:lang w:bidi="fa-IR"/>
        </w:rPr>
        <w:t>.</w:t>
      </w:r>
      <w:r w:rsidRPr="002A4A78">
        <w:rPr>
          <w:rFonts w:asciiTheme="majorBidi" w:hAnsiTheme="majorBidi" w:cstheme="majorBidi"/>
          <w:b/>
          <w:bCs/>
          <w:sz w:val="24"/>
          <w:szCs w:val="24"/>
          <w:lang w:bidi="fa-IR"/>
        </w:rPr>
        <w:t xml:space="preserve"> </w:t>
      </w:r>
      <w:r w:rsidRPr="002A4A78">
        <w:rPr>
          <w:rFonts w:asciiTheme="majorBidi" w:hAnsiTheme="majorBidi" w:cstheme="majorBidi"/>
          <w:sz w:val="24"/>
          <w:szCs w:val="24"/>
          <w:lang w:bidi="fa-IR"/>
        </w:rPr>
        <w:t>The schematic view of the</w:t>
      </w:r>
      <w:r w:rsidRPr="002A4A78">
        <w:rPr>
          <w:rFonts w:asciiTheme="majorBidi" w:hAnsiTheme="majorBidi" w:cstheme="majorBidi"/>
          <w:color w:val="FF0000"/>
          <w:sz w:val="24"/>
          <w:szCs w:val="24"/>
          <w:lang w:bidi="fa-IR"/>
        </w:rPr>
        <w:t xml:space="preserve"> </w:t>
      </w:r>
      <w:r w:rsidRPr="002A4A78">
        <w:rPr>
          <w:rFonts w:asciiTheme="majorBidi" w:hAnsiTheme="majorBidi" w:cstheme="majorBidi"/>
          <w:sz w:val="24"/>
          <w:szCs w:val="24"/>
          <w:lang w:bidi="fa-IR"/>
        </w:rPr>
        <w:t>second step</w:t>
      </w:r>
    </w:p>
    <w:p w:rsidR="00091231" w:rsidRPr="002A4A78" w:rsidRDefault="00091231" w:rsidP="00091231">
      <w:pPr>
        <w:tabs>
          <w:tab w:val="right" w:pos="5606"/>
          <w:tab w:val="right" w:pos="8367"/>
        </w:tabs>
        <w:spacing w:line="360" w:lineRule="auto"/>
        <w:jc w:val="center"/>
        <w:rPr>
          <w:rFonts w:asciiTheme="majorBidi" w:eastAsia="Times New Roman" w:hAnsiTheme="majorBidi" w:cstheme="majorBidi"/>
          <w:sz w:val="24"/>
          <w:szCs w:val="24"/>
          <w:rtl/>
        </w:rPr>
      </w:pPr>
    </w:p>
    <w:p w:rsidR="005E5101" w:rsidRPr="002A4A78" w:rsidRDefault="005E5101" w:rsidP="00985FD7">
      <w:pPr>
        <w:tabs>
          <w:tab w:val="right" w:pos="8367"/>
        </w:tabs>
        <w:spacing w:line="360" w:lineRule="auto"/>
        <w:jc w:val="left"/>
        <w:rPr>
          <w:rFonts w:asciiTheme="majorBidi" w:eastAsia="Times New Roman" w:hAnsiTheme="majorBidi" w:cstheme="majorBidi"/>
          <w:sz w:val="24"/>
          <w:szCs w:val="24"/>
          <w:rtl/>
        </w:rPr>
      </w:pPr>
      <w:r w:rsidRPr="002A4A78">
        <w:rPr>
          <w:rFonts w:asciiTheme="majorBidi" w:eastAsia="Times New Roman" w:hAnsiTheme="majorBidi" w:cstheme="majorBidi"/>
          <w:sz w:val="24"/>
          <w:szCs w:val="24"/>
        </w:rPr>
        <w:t>Step 3: Applying the non-dominated sorting algorithm</w:t>
      </w:r>
    </w:p>
    <w:p w:rsidR="005E5101" w:rsidRPr="002A4A78" w:rsidRDefault="005E5101" w:rsidP="00985FD7">
      <w:pPr>
        <w:tabs>
          <w:tab w:val="right" w:pos="8367"/>
        </w:tabs>
        <w:spacing w:line="360" w:lineRule="auto"/>
        <w:rPr>
          <w:rFonts w:asciiTheme="majorBidi" w:eastAsia="Times New Roman" w:hAnsiTheme="majorBidi" w:cstheme="majorBidi"/>
          <w:b/>
          <w:bCs/>
          <w:sz w:val="24"/>
          <w:szCs w:val="24"/>
          <w:lang w:bidi="fa-IR"/>
        </w:rPr>
      </w:pPr>
      <w:r w:rsidRPr="002A4A78">
        <w:rPr>
          <w:rFonts w:asciiTheme="majorBidi" w:eastAsia="Times New Roman" w:hAnsiTheme="majorBidi" w:cstheme="majorBidi"/>
          <w:sz w:val="24"/>
          <w:szCs w:val="24"/>
        </w:rPr>
        <w:t xml:space="preserve">The members of the population are sorted into groups so that the members in the first group are considered an entirely non-dominated group by other members of the current population. Similarly, the members of the second group are only dominated by those in the first group but are not dominated by members of other groups. This process is similarly repeated in other groups until all members of each group are assigned a rank based on their group number. </w:t>
      </w:r>
    </w:p>
    <w:p w:rsidR="005E5101" w:rsidRPr="002A4A78" w:rsidRDefault="005E5101" w:rsidP="00985FD7">
      <w:pPr>
        <w:tabs>
          <w:tab w:val="right" w:pos="8367"/>
        </w:tabs>
        <w:bidi/>
        <w:spacing w:line="360" w:lineRule="auto"/>
        <w:rPr>
          <w:rFonts w:asciiTheme="majorBidi" w:eastAsia="Times New Roman" w:hAnsiTheme="majorBidi" w:cstheme="majorBidi"/>
          <w:b/>
          <w:bCs/>
          <w:sz w:val="24"/>
          <w:szCs w:val="24"/>
        </w:rPr>
      </w:pPr>
    </w:p>
    <w:p w:rsidR="005E5101" w:rsidRPr="002A4A78" w:rsidRDefault="005E5101" w:rsidP="00985FD7">
      <w:pPr>
        <w:tabs>
          <w:tab w:val="right" w:pos="8367"/>
        </w:tabs>
        <w:autoSpaceDE w:val="0"/>
        <w:autoSpaceDN w:val="0"/>
        <w:bidi/>
        <w:adjustRightInd w:val="0"/>
        <w:spacing w:line="360" w:lineRule="auto"/>
        <w:jc w:val="center"/>
        <w:rPr>
          <w:rFonts w:asciiTheme="majorBidi" w:eastAsia="Times New Roman" w:hAnsiTheme="majorBidi" w:cstheme="majorBidi"/>
          <w:sz w:val="24"/>
          <w:szCs w:val="24"/>
        </w:rPr>
      </w:pPr>
    </w:p>
    <w:p w:rsidR="00885C42" w:rsidRPr="002A4A78" w:rsidRDefault="00885C42" w:rsidP="003E7656">
      <w:pPr>
        <w:pStyle w:val="ListParagraph"/>
        <w:jc w:val="center"/>
        <w:rPr>
          <w:rFonts w:asciiTheme="majorBidi" w:hAnsiTheme="majorBidi" w:cstheme="majorBidi"/>
          <w:sz w:val="24"/>
          <w:szCs w:val="24"/>
          <w:lang w:bidi="fa-IR"/>
        </w:rPr>
      </w:pPr>
    </w:p>
    <w:p w:rsidR="00885C42" w:rsidRPr="002A4A78" w:rsidRDefault="002A4A78" w:rsidP="002A4A78">
      <w:pPr>
        <w:pStyle w:val="ListParagraph"/>
        <w:jc w:val="center"/>
        <w:rPr>
          <w:rFonts w:asciiTheme="majorBidi" w:hAnsiTheme="majorBidi" w:cstheme="majorBidi"/>
          <w:sz w:val="24"/>
          <w:szCs w:val="24"/>
          <w:lang w:bidi="fa-IR"/>
        </w:rPr>
      </w:pPr>
      <w:r w:rsidRPr="002A4A78">
        <w:rPr>
          <w:rFonts w:asciiTheme="majorBidi" w:hAnsiTheme="majorBidi" w:cstheme="majorBidi"/>
          <w:b/>
          <w:bCs/>
          <w:sz w:val="24"/>
          <w:szCs w:val="24"/>
          <w:lang w:bidi="fa-IR"/>
        </w:rPr>
        <w:t>Fig</w:t>
      </w:r>
      <w:r>
        <w:rPr>
          <w:rFonts w:asciiTheme="majorBidi" w:hAnsiTheme="majorBidi" w:cstheme="majorBidi"/>
          <w:b/>
          <w:bCs/>
          <w:sz w:val="24"/>
          <w:szCs w:val="24"/>
          <w:lang w:bidi="fa-IR"/>
        </w:rPr>
        <w:t>ure</w:t>
      </w:r>
      <w:r w:rsidRPr="002A4A78">
        <w:rPr>
          <w:rFonts w:asciiTheme="majorBidi" w:hAnsiTheme="majorBidi" w:cstheme="majorBidi"/>
          <w:b/>
          <w:bCs/>
          <w:sz w:val="24"/>
          <w:szCs w:val="24"/>
          <w:lang w:bidi="fa-IR"/>
        </w:rPr>
        <w:t xml:space="preserve"> </w:t>
      </w:r>
      <w:r>
        <w:rPr>
          <w:rFonts w:asciiTheme="majorBidi" w:hAnsiTheme="majorBidi" w:cstheme="majorBidi"/>
          <w:b/>
          <w:bCs/>
          <w:sz w:val="24"/>
          <w:szCs w:val="24"/>
          <w:lang w:bidi="fa-IR"/>
        </w:rPr>
        <w:t>2</w:t>
      </w:r>
      <w:r w:rsidRPr="002A4A78">
        <w:rPr>
          <w:rFonts w:asciiTheme="majorBidi" w:hAnsiTheme="majorBidi" w:cstheme="majorBidi"/>
          <w:b/>
          <w:bCs/>
          <w:sz w:val="24"/>
          <w:szCs w:val="24"/>
          <w:lang w:bidi="fa-IR"/>
        </w:rPr>
        <w:t>.</w:t>
      </w:r>
      <w:r>
        <w:rPr>
          <w:rFonts w:asciiTheme="majorBidi" w:hAnsiTheme="majorBidi" w:cstheme="majorBidi"/>
          <w:sz w:val="24"/>
          <w:szCs w:val="24"/>
          <w:lang w:bidi="fa-IR"/>
        </w:rPr>
        <w:t xml:space="preserve"> </w:t>
      </w:r>
      <w:r w:rsidR="00885C42" w:rsidRPr="002A4A78">
        <w:rPr>
          <w:rFonts w:asciiTheme="majorBidi" w:hAnsiTheme="majorBidi" w:cstheme="majorBidi"/>
          <w:sz w:val="24"/>
          <w:szCs w:val="24"/>
          <w:lang w:bidi="fa-IR"/>
        </w:rPr>
        <w:t xml:space="preserve">The schematic view of </w:t>
      </w:r>
      <w:r w:rsidR="00885C42" w:rsidRPr="002A4A78">
        <w:rPr>
          <w:rFonts w:asciiTheme="majorBidi" w:hAnsiTheme="majorBidi" w:cstheme="majorBidi"/>
          <w:color w:val="000000" w:themeColor="text1"/>
          <w:sz w:val="24"/>
          <w:szCs w:val="24"/>
          <w:lang w:bidi="fa-IR"/>
        </w:rPr>
        <w:t>the</w:t>
      </w:r>
      <w:r w:rsidR="00885C42" w:rsidRPr="002A4A78">
        <w:rPr>
          <w:rFonts w:asciiTheme="majorBidi" w:hAnsiTheme="majorBidi" w:cstheme="majorBidi"/>
          <w:sz w:val="24"/>
          <w:szCs w:val="24"/>
          <w:lang w:bidi="fa-IR"/>
        </w:rPr>
        <w:t xml:space="preserve"> third step</w:t>
      </w:r>
    </w:p>
    <w:p w:rsidR="005E5101" w:rsidRPr="002A4A78" w:rsidRDefault="005E5101" w:rsidP="00091231">
      <w:pPr>
        <w:tabs>
          <w:tab w:val="right" w:pos="8367"/>
        </w:tabs>
        <w:autoSpaceDE w:val="0"/>
        <w:autoSpaceDN w:val="0"/>
        <w:adjustRightInd w:val="0"/>
        <w:spacing w:line="360" w:lineRule="auto"/>
        <w:jc w:val="center"/>
        <w:rPr>
          <w:rFonts w:asciiTheme="majorBidi" w:eastAsia="Times New Roman" w:hAnsiTheme="majorBidi" w:cstheme="majorBidi"/>
          <w:sz w:val="24"/>
          <w:szCs w:val="24"/>
          <w:rtl/>
        </w:rPr>
      </w:pPr>
    </w:p>
    <w:p w:rsidR="005E5101" w:rsidRPr="002A4A78" w:rsidRDefault="005E5101" w:rsidP="00985FD7">
      <w:pPr>
        <w:tabs>
          <w:tab w:val="right" w:pos="8367"/>
        </w:tabs>
        <w:autoSpaceDE w:val="0"/>
        <w:autoSpaceDN w:val="0"/>
        <w:adjustRightInd w:val="0"/>
        <w:spacing w:line="360" w:lineRule="auto"/>
        <w:jc w:val="left"/>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Step 4:</w:t>
      </w:r>
      <w:r w:rsidRPr="002A4A78">
        <w:rPr>
          <w:rFonts w:asciiTheme="majorBidi" w:eastAsia="Times New Roman" w:hAnsiTheme="majorBidi" w:cstheme="majorBidi"/>
          <w:b/>
          <w:bCs/>
          <w:noProof/>
          <w:sz w:val="24"/>
          <w:szCs w:val="24"/>
        </w:rPr>
        <w:t xml:space="preserve"> </w:t>
      </w:r>
      <w:r w:rsidRPr="002A4A78">
        <w:rPr>
          <w:rFonts w:asciiTheme="majorBidi" w:eastAsia="Times New Roman" w:hAnsiTheme="majorBidi" w:cstheme="majorBidi"/>
          <w:noProof/>
          <w:sz w:val="24"/>
          <w:szCs w:val="24"/>
        </w:rPr>
        <w:t xml:space="preserve">Calculating the crowding distance as a control parameter </w:t>
      </w:r>
    </w:p>
    <w:p w:rsidR="005E5101" w:rsidRPr="002A4A78" w:rsidRDefault="005E5101" w:rsidP="00985FD7">
      <w:pPr>
        <w:tabs>
          <w:tab w:val="right" w:pos="8367"/>
        </w:tabs>
        <w:autoSpaceDE w:val="0"/>
        <w:autoSpaceDN w:val="0"/>
        <w:adjustRightInd w:val="0"/>
        <w:spacing w:line="360" w:lineRule="auto"/>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This parameter is calculated for each member of each group. It specifies a proximity measure of the member to other group members. A high value of this parameter results in divergence and represents a better distribution of members of the population:</w:t>
      </w:r>
    </w:p>
    <w:p w:rsidR="005E5101" w:rsidRPr="002A4A78" w:rsidRDefault="00B72ABA" w:rsidP="00985FD7">
      <w:pPr>
        <w:tabs>
          <w:tab w:val="right" w:pos="8367"/>
        </w:tabs>
        <w:autoSpaceDE w:val="0"/>
        <w:autoSpaceDN w:val="0"/>
        <w:adjustRightInd w:val="0"/>
        <w:spacing w:line="360" w:lineRule="auto"/>
        <w:rPr>
          <w:rFonts w:asciiTheme="majorBidi" w:eastAsia="Times New Roman" w:hAnsiTheme="majorBidi" w:cstheme="majorBidi"/>
          <w:noProof/>
          <w:sz w:val="24"/>
          <w:szCs w:val="24"/>
        </w:rPr>
      </w:pPr>
      <m:oMathPara>
        <m:oMathParaPr>
          <m:jc m:val="center"/>
        </m:oMathParaPr>
        <m:oMath>
          <m:sSub>
            <m:sSubPr>
              <m:ctrlPr>
                <w:rPr>
                  <w:rFonts w:ascii="Cambria Math" w:eastAsia="Times New Roman" w:hAnsi="Cambria Math" w:cstheme="majorBidi"/>
                  <w:i/>
                  <w:noProof/>
                  <w:sz w:val="24"/>
                  <w:szCs w:val="24"/>
                </w:rPr>
              </m:ctrlPr>
            </m:sSubPr>
            <m:e>
              <m:r>
                <w:rPr>
                  <w:rFonts w:ascii="Cambria Math" w:eastAsia="Times New Roman" w:hAnsi="Cambria Math" w:cstheme="majorBidi"/>
                  <w:noProof/>
                  <w:sz w:val="24"/>
                  <w:szCs w:val="24"/>
                </w:rPr>
                <m:t>d</m:t>
              </m:r>
            </m:e>
            <m:sub>
              <m:r>
                <w:rPr>
                  <w:rFonts w:ascii="Cambria Math" w:eastAsia="Times New Roman" w:hAnsi="Cambria Math" w:cstheme="majorBidi"/>
                  <w:noProof/>
                  <w:sz w:val="24"/>
                  <w:szCs w:val="24"/>
                </w:rPr>
                <m:t>j</m:t>
              </m:r>
            </m:sub>
          </m:sSub>
          <m:d>
            <m:dPr>
              <m:ctrlPr>
                <w:rPr>
                  <w:rFonts w:ascii="Cambria Math" w:eastAsia="Times New Roman" w:hAnsi="Cambria Math" w:cstheme="majorBidi"/>
                  <w:i/>
                  <w:noProof/>
                  <w:sz w:val="24"/>
                  <w:szCs w:val="24"/>
                </w:rPr>
              </m:ctrlPr>
            </m:dPr>
            <m:e>
              <m:r>
                <w:rPr>
                  <w:rFonts w:ascii="Cambria Math" w:eastAsia="Times New Roman" w:hAnsi="Cambria Math" w:cstheme="majorBidi"/>
                  <w:noProof/>
                  <w:sz w:val="24"/>
                  <w:szCs w:val="24"/>
                </w:rPr>
                <m:t>k</m:t>
              </m:r>
            </m:e>
          </m:d>
          <m:r>
            <w:rPr>
              <w:rFonts w:ascii="Cambria Math" w:eastAsia="Times New Roman" w:hAnsi="Cambria Math" w:cstheme="majorBidi"/>
              <w:noProof/>
              <w:sz w:val="24"/>
              <w:szCs w:val="24"/>
            </w:rPr>
            <m:t>=</m:t>
          </m:r>
          <m:nary>
            <m:naryPr>
              <m:chr m:val="∑"/>
              <m:limLoc m:val="undOvr"/>
              <m:ctrlPr>
                <w:rPr>
                  <w:rFonts w:ascii="Cambria Math" w:eastAsia="Times New Roman" w:hAnsi="Cambria Math" w:cstheme="majorBidi"/>
                  <w:i/>
                  <w:noProof/>
                  <w:sz w:val="24"/>
                  <w:szCs w:val="24"/>
                </w:rPr>
              </m:ctrlPr>
            </m:naryPr>
            <m:sub>
              <m:r>
                <w:rPr>
                  <w:rFonts w:ascii="Cambria Math" w:eastAsia="Times New Roman" w:hAnsi="Cambria Math" w:cstheme="majorBidi"/>
                  <w:noProof/>
                  <w:sz w:val="24"/>
                  <w:szCs w:val="24"/>
                </w:rPr>
                <m:t>i</m:t>
              </m:r>
              <m:r>
                <w:rPr>
                  <w:rFonts w:ascii="Cambria Math" w:eastAsia="Times New Roman" w:hAnsi="Cambria Math" w:cstheme="majorBidi"/>
                  <w:noProof/>
                  <w:sz w:val="24"/>
                  <w:szCs w:val="24"/>
                </w:rPr>
                <m:t>=1</m:t>
              </m:r>
            </m:sub>
            <m:sup>
              <m:r>
                <w:rPr>
                  <w:rFonts w:ascii="Cambria Math" w:eastAsia="Times New Roman" w:hAnsi="Cambria Math" w:cstheme="majorBidi"/>
                  <w:noProof/>
                  <w:sz w:val="24"/>
                  <w:szCs w:val="24"/>
                </w:rPr>
                <m:t>n</m:t>
              </m:r>
            </m:sup>
            <m:e>
              <m:f>
                <m:fPr>
                  <m:ctrlPr>
                    <w:rPr>
                      <w:rFonts w:ascii="Cambria Math" w:eastAsia="Times New Roman" w:hAnsi="Cambria Math" w:cstheme="majorBidi"/>
                      <w:i/>
                      <w:noProof/>
                      <w:sz w:val="24"/>
                      <w:szCs w:val="24"/>
                    </w:rPr>
                  </m:ctrlPr>
                </m:fPr>
                <m:num>
                  <m:sSub>
                    <m:sSubPr>
                      <m:ctrlPr>
                        <w:rPr>
                          <w:rFonts w:ascii="Cambria Math" w:eastAsia="Times New Roman" w:hAnsi="Cambria Math" w:cstheme="majorBidi"/>
                          <w:i/>
                          <w:noProof/>
                          <w:sz w:val="24"/>
                          <w:szCs w:val="24"/>
                        </w:rPr>
                      </m:ctrlPr>
                    </m:sSubPr>
                    <m:e>
                      <m:r>
                        <w:rPr>
                          <w:rFonts w:ascii="Cambria Math" w:eastAsia="Times New Roman" w:hAnsi="Cambria Math" w:cstheme="majorBidi"/>
                          <w:noProof/>
                          <w:sz w:val="24"/>
                          <w:szCs w:val="24"/>
                        </w:rPr>
                        <m:t>f</m:t>
                      </m:r>
                    </m:e>
                    <m:sub>
                      <m:r>
                        <w:rPr>
                          <w:rFonts w:ascii="Cambria Math" w:eastAsia="Times New Roman" w:hAnsi="Cambria Math" w:cstheme="majorBidi"/>
                          <w:noProof/>
                          <w:sz w:val="24"/>
                          <w:szCs w:val="24"/>
                        </w:rPr>
                        <m:t>i</m:t>
                      </m:r>
                    </m:sub>
                  </m:sSub>
                  <m:d>
                    <m:dPr>
                      <m:ctrlPr>
                        <w:rPr>
                          <w:rFonts w:ascii="Cambria Math" w:eastAsia="Times New Roman" w:hAnsi="Cambria Math" w:cstheme="majorBidi"/>
                          <w:i/>
                          <w:noProof/>
                          <w:sz w:val="24"/>
                          <w:szCs w:val="24"/>
                        </w:rPr>
                      </m:ctrlPr>
                    </m:dPr>
                    <m:e>
                      <m:r>
                        <w:rPr>
                          <w:rFonts w:ascii="Cambria Math" w:eastAsia="Times New Roman" w:hAnsi="Cambria Math" w:cstheme="majorBidi"/>
                          <w:noProof/>
                          <w:sz w:val="24"/>
                          <w:szCs w:val="24"/>
                        </w:rPr>
                        <m:t>k</m:t>
                      </m:r>
                      <m:r>
                        <w:rPr>
                          <w:rFonts w:ascii="Cambria Math" w:eastAsia="Times New Roman" w:hAnsi="Cambria Math" w:cstheme="majorBidi"/>
                          <w:noProof/>
                          <w:sz w:val="24"/>
                          <w:szCs w:val="24"/>
                        </w:rPr>
                        <m:t>-1</m:t>
                      </m:r>
                    </m:e>
                  </m:d>
                  <m:r>
                    <w:rPr>
                      <w:rFonts w:ascii="Cambria Math" w:eastAsia="Times New Roman" w:hAnsi="Cambria Math" w:cstheme="majorBidi"/>
                      <w:noProof/>
                      <w:sz w:val="24"/>
                      <w:szCs w:val="24"/>
                    </w:rPr>
                    <m:t>-</m:t>
                  </m:r>
                  <m:sSub>
                    <m:sSubPr>
                      <m:ctrlPr>
                        <w:rPr>
                          <w:rFonts w:ascii="Cambria Math" w:eastAsia="Times New Roman" w:hAnsi="Cambria Math" w:cstheme="majorBidi"/>
                          <w:i/>
                          <w:noProof/>
                          <w:sz w:val="24"/>
                          <w:szCs w:val="24"/>
                        </w:rPr>
                      </m:ctrlPr>
                    </m:sSubPr>
                    <m:e>
                      <m:r>
                        <w:rPr>
                          <w:rFonts w:ascii="Cambria Math" w:eastAsia="Times New Roman" w:hAnsi="Cambria Math" w:cstheme="majorBidi"/>
                          <w:noProof/>
                          <w:sz w:val="24"/>
                          <w:szCs w:val="24"/>
                        </w:rPr>
                        <m:t>f</m:t>
                      </m:r>
                    </m:e>
                    <m:sub>
                      <m:r>
                        <w:rPr>
                          <w:rFonts w:ascii="Cambria Math" w:eastAsia="Times New Roman" w:hAnsi="Cambria Math" w:cstheme="majorBidi"/>
                          <w:noProof/>
                          <w:sz w:val="24"/>
                          <w:szCs w:val="24"/>
                        </w:rPr>
                        <m:t>i</m:t>
                      </m:r>
                    </m:sub>
                  </m:sSub>
                  <m:d>
                    <m:dPr>
                      <m:ctrlPr>
                        <w:rPr>
                          <w:rFonts w:ascii="Cambria Math" w:eastAsia="Times New Roman" w:hAnsi="Cambria Math" w:cstheme="majorBidi"/>
                          <w:i/>
                          <w:noProof/>
                          <w:sz w:val="24"/>
                          <w:szCs w:val="24"/>
                        </w:rPr>
                      </m:ctrlPr>
                    </m:dPr>
                    <m:e>
                      <m:r>
                        <w:rPr>
                          <w:rFonts w:ascii="Cambria Math" w:eastAsia="Times New Roman" w:hAnsi="Cambria Math" w:cstheme="majorBidi"/>
                          <w:noProof/>
                          <w:sz w:val="24"/>
                          <w:szCs w:val="24"/>
                        </w:rPr>
                        <m:t>k</m:t>
                      </m:r>
                      <m:r>
                        <w:rPr>
                          <w:rFonts w:ascii="Cambria Math" w:eastAsia="Times New Roman" w:hAnsi="Cambria Math" w:cstheme="majorBidi"/>
                          <w:noProof/>
                          <w:sz w:val="24"/>
                          <w:szCs w:val="24"/>
                        </w:rPr>
                        <m:t>+1</m:t>
                      </m:r>
                    </m:e>
                  </m:d>
                </m:num>
                <m:den>
                  <m:sSubSup>
                    <m:sSubSupPr>
                      <m:ctrlPr>
                        <w:rPr>
                          <w:rFonts w:ascii="Cambria Math" w:eastAsia="Times New Roman" w:hAnsi="Cambria Math" w:cstheme="majorBidi"/>
                          <w:i/>
                          <w:noProof/>
                          <w:sz w:val="24"/>
                          <w:szCs w:val="24"/>
                        </w:rPr>
                      </m:ctrlPr>
                    </m:sSubSupPr>
                    <m:e>
                      <m:r>
                        <w:rPr>
                          <w:rFonts w:ascii="Cambria Math" w:eastAsia="Times New Roman" w:hAnsi="Cambria Math" w:cstheme="majorBidi"/>
                          <w:noProof/>
                          <w:sz w:val="24"/>
                          <w:szCs w:val="24"/>
                        </w:rPr>
                        <m:t>f</m:t>
                      </m:r>
                    </m:e>
                    <m:sub>
                      <m:r>
                        <w:rPr>
                          <w:rFonts w:ascii="Cambria Math" w:eastAsia="Times New Roman" w:hAnsi="Cambria Math" w:cstheme="majorBidi"/>
                          <w:noProof/>
                          <w:sz w:val="24"/>
                          <w:szCs w:val="24"/>
                        </w:rPr>
                        <m:t>i</m:t>
                      </m:r>
                    </m:sub>
                    <m:sup>
                      <m:r>
                        <w:rPr>
                          <w:rFonts w:ascii="Cambria Math" w:eastAsia="Times New Roman" w:hAnsi="Cambria Math" w:cstheme="majorBidi"/>
                          <w:noProof/>
                          <w:sz w:val="24"/>
                          <w:szCs w:val="24"/>
                        </w:rPr>
                        <m:t>max</m:t>
                      </m:r>
                    </m:sup>
                  </m:sSubSup>
                  <m:r>
                    <w:rPr>
                      <w:rFonts w:ascii="Cambria Math" w:eastAsia="Times New Roman" w:hAnsi="Cambria Math" w:cstheme="majorBidi"/>
                      <w:noProof/>
                      <w:sz w:val="24"/>
                      <w:szCs w:val="24"/>
                    </w:rPr>
                    <m:t>-</m:t>
                  </m:r>
                  <m:sSubSup>
                    <m:sSubSupPr>
                      <m:ctrlPr>
                        <w:rPr>
                          <w:rFonts w:ascii="Cambria Math" w:eastAsia="Times New Roman" w:hAnsi="Cambria Math" w:cstheme="majorBidi"/>
                          <w:i/>
                          <w:noProof/>
                          <w:sz w:val="24"/>
                          <w:szCs w:val="24"/>
                        </w:rPr>
                      </m:ctrlPr>
                    </m:sSubSupPr>
                    <m:e>
                      <m:r>
                        <w:rPr>
                          <w:rFonts w:ascii="Cambria Math" w:eastAsia="Times New Roman" w:hAnsi="Cambria Math" w:cstheme="majorBidi"/>
                          <w:noProof/>
                          <w:sz w:val="24"/>
                          <w:szCs w:val="24"/>
                        </w:rPr>
                        <m:t>f</m:t>
                      </m:r>
                    </m:e>
                    <m:sub>
                      <m:r>
                        <w:rPr>
                          <w:rFonts w:ascii="Cambria Math" w:eastAsia="Times New Roman" w:hAnsi="Cambria Math" w:cstheme="majorBidi"/>
                          <w:noProof/>
                          <w:sz w:val="24"/>
                          <w:szCs w:val="24"/>
                        </w:rPr>
                        <m:t>i</m:t>
                      </m:r>
                    </m:sub>
                    <m:sup>
                      <m:r>
                        <w:rPr>
                          <w:rFonts w:ascii="Cambria Math" w:eastAsia="Times New Roman" w:hAnsi="Cambria Math" w:cstheme="majorBidi"/>
                          <w:noProof/>
                          <w:sz w:val="24"/>
                          <w:szCs w:val="24"/>
                        </w:rPr>
                        <m:t>min</m:t>
                      </m:r>
                    </m:sup>
                  </m:sSubSup>
                </m:den>
              </m:f>
            </m:e>
          </m:nary>
        </m:oMath>
      </m:oMathPara>
    </w:p>
    <w:p w:rsidR="00091231" w:rsidRPr="002A4A78" w:rsidRDefault="00091231" w:rsidP="00091231">
      <w:pPr>
        <w:tabs>
          <w:tab w:val="right" w:pos="5606"/>
          <w:tab w:val="right" w:pos="8367"/>
        </w:tabs>
        <w:spacing w:line="360" w:lineRule="auto"/>
        <w:jc w:val="center"/>
        <w:rPr>
          <w:rFonts w:asciiTheme="majorBidi" w:eastAsia="Times New Roman" w:hAnsiTheme="majorBidi" w:cstheme="majorBidi"/>
          <w:bCs/>
          <w:sz w:val="24"/>
          <w:szCs w:val="24"/>
          <w:lang w:bidi="fa-IR"/>
        </w:rPr>
      </w:pPr>
    </w:p>
    <w:p w:rsidR="00885C42" w:rsidRPr="002A4A78" w:rsidRDefault="00885C42" w:rsidP="003E7656">
      <w:pPr>
        <w:ind w:left="360"/>
        <w:jc w:val="center"/>
        <w:rPr>
          <w:rFonts w:asciiTheme="majorBidi" w:hAnsiTheme="majorBidi" w:cstheme="majorBidi"/>
          <w:sz w:val="24"/>
          <w:szCs w:val="24"/>
          <w:lang w:bidi="fa-IR"/>
        </w:rPr>
      </w:pPr>
      <w:r w:rsidRPr="002A4A78">
        <w:rPr>
          <w:rFonts w:asciiTheme="majorBidi" w:hAnsiTheme="majorBidi" w:cstheme="majorBidi"/>
          <w:noProof/>
          <w:sz w:val="24"/>
          <w:szCs w:val="24"/>
          <w:lang w:val="en-GB" w:eastAsia="en-GB"/>
        </w:rPr>
        <w:lastRenderedPageBreak/>
        <w:drawing>
          <wp:inline distT="0" distB="0" distL="0" distR="0" wp14:anchorId="343EB324" wp14:editId="646B3325">
            <wp:extent cx="2993390" cy="196913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2993390" cy="1969135"/>
                    </a:xfrm>
                    <a:prstGeom prst="rect">
                      <a:avLst/>
                    </a:prstGeom>
                    <a:noFill/>
                  </pic:spPr>
                </pic:pic>
              </a:graphicData>
            </a:graphic>
          </wp:inline>
        </w:drawing>
      </w:r>
    </w:p>
    <w:p w:rsidR="00885C42" w:rsidRPr="002A4A78" w:rsidRDefault="002A4A78" w:rsidP="002A4A78">
      <w:pPr>
        <w:ind w:left="360"/>
        <w:jc w:val="center"/>
        <w:rPr>
          <w:rFonts w:asciiTheme="majorBidi" w:hAnsiTheme="majorBidi" w:cstheme="majorBidi"/>
          <w:sz w:val="24"/>
          <w:szCs w:val="24"/>
          <w:lang w:bidi="fa-IR"/>
        </w:rPr>
      </w:pPr>
      <w:r w:rsidRPr="002A4A78">
        <w:rPr>
          <w:rFonts w:asciiTheme="majorBidi" w:hAnsiTheme="majorBidi" w:cstheme="majorBidi"/>
          <w:b/>
          <w:bCs/>
          <w:sz w:val="24"/>
          <w:szCs w:val="24"/>
          <w:lang w:bidi="fa-IR"/>
        </w:rPr>
        <w:t>Fig</w:t>
      </w:r>
      <w:r>
        <w:rPr>
          <w:rFonts w:asciiTheme="majorBidi" w:hAnsiTheme="majorBidi" w:cstheme="majorBidi"/>
          <w:b/>
          <w:bCs/>
          <w:sz w:val="24"/>
          <w:szCs w:val="24"/>
          <w:lang w:bidi="fa-IR"/>
        </w:rPr>
        <w:t>ure</w:t>
      </w:r>
      <w:r w:rsidRPr="002A4A78">
        <w:rPr>
          <w:rFonts w:asciiTheme="majorBidi" w:hAnsiTheme="majorBidi" w:cstheme="majorBidi"/>
          <w:b/>
          <w:bCs/>
          <w:sz w:val="24"/>
          <w:szCs w:val="24"/>
          <w:lang w:bidi="fa-IR"/>
        </w:rPr>
        <w:t xml:space="preserve"> </w:t>
      </w:r>
      <w:r>
        <w:rPr>
          <w:rFonts w:asciiTheme="majorBidi" w:hAnsiTheme="majorBidi" w:cstheme="majorBidi"/>
          <w:b/>
          <w:bCs/>
          <w:sz w:val="24"/>
          <w:szCs w:val="24"/>
          <w:lang w:bidi="fa-IR"/>
        </w:rPr>
        <w:t>3</w:t>
      </w:r>
      <w:r w:rsidRPr="002A4A78">
        <w:rPr>
          <w:rFonts w:asciiTheme="majorBidi" w:hAnsiTheme="majorBidi" w:cstheme="majorBidi"/>
          <w:b/>
          <w:bCs/>
          <w:sz w:val="24"/>
          <w:szCs w:val="24"/>
          <w:lang w:bidi="fa-IR"/>
        </w:rPr>
        <w:t>.</w:t>
      </w:r>
      <w:r>
        <w:rPr>
          <w:rFonts w:asciiTheme="majorBidi" w:hAnsiTheme="majorBidi" w:cstheme="majorBidi"/>
          <w:sz w:val="24"/>
          <w:szCs w:val="24"/>
          <w:lang w:bidi="fa-IR"/>
        </w:rPr>
        <w:t xml:space="preserve"> </w:t>
      </w:r>
      <w:r w:rsidR="00885C42" w:rsidRPr="002A4A78">
        <w:rPr>
          <w:rFonts w:asciiTheme="majorBidi" w:hAnsiTheme="majorBidi" w:cstheme="majorBidi"/>
          <w:sz w:val="24"/>
          <w:szCs w:val="24"/>
          <w:lang w:bidi="fa-IR"/>
        </w:rPr>
        <w:t xml:space="preserve">Calculation of a control parameter called </w:t>
      </w:r>
      <w:r w:rsidR="00885C42" w:rsidRPr="002A4A78">
        <w:rPr>
          <w:rFonts w:asciiTheme="majorBidi" w:hAnsiTheme="majorBidi" w:cstheme="majorBidi"/>
          <w:color w:val="000000" w:themeColor="text1"/>
          <w:sz w:val="24"/>
          <w:szCs w:val="24"/>
          <w:lang w:bidi="fa-IR"/>
        </w:rPr>
        <w:t>crowding</w:t>
      </w:r>
      <w:r w:rsidR="00885C42" w:rsidRPr="002A4A78">
        <w:rPr>
          <w:rFonts w:asciiTheme="majorBidi" w:hAnsiTheme="majorBidi" w:cstheme="majorBidi"/>
          <w:color w:val="FF0000"/>
          <w:sz w:val="24"/>
          <w:szCs w:val="24"/>
          <w:lang w:bidi="fa-IR"/>
        </w:rPr>
        <w:t xml:space="preserve"> </w:t>
      </w:r>
      <w:r w:rsidR="00885C42" w:rsidRPr="002A4A78">
        <w:rPr>
          <w:rFonts w:asciiTheme="majorBidi" w:hAnsiTheme="majorBidi" w:cstheme="majorBidi"/>
          <w:sz w:val="24"/>
          <w:szCs w:val="24"/>
          <w:lang w:bidi="fa-IR"/>
        </w:rPr>
        <w:t>distance (Deb et al., 2000)</w:t>
      </w:r>
    </w:p>
    <w:p w:rsidR="00091231" w:rsidRPr="002A4A78" w:rsidRDefault="00091231" w:rsidP="00091231">
      <w:pPr>
        <w:tabs>
          <w:tab w:val="right" w:pos="5606"/>
          <w:tab w:val="right" w:pos="8367"/>
        </w:tabs>
        <w:spacing w:line="360" w:lineRule="auto"/>
        <w:jc w:val="center"/>
        <w:rPr>
          <w:rFonts w:asciiTheme="majorBidi" w:eastAsia="Times New Roman" w:hAnsiTheme="majorBidi" w:cstheme="majorBidi"/>
          <w:bCs/>
          <w:sz w:val="24"/>
          <w:szCs w:val="24"/>
          <w:lang w:bidi="fa-IR"/>
        </w:rPr>
      </w:pPr>
    </w:p>
    <w:p w:rsidR="005E5101" w:rsidRPr="002A4A78" w:rsidRDefault="005E5101" w:rsidP="00985FD7">
      <w:pPr>
        <w:tabs>
          <w:tab w:val="right" w:pos="8367"/>
        </w:tabs>
        <w:autoSpaceDE w:val="0"/>
        <w:autoSpaceDN w:val="0"/>
        <w:adjustRightInd w:val="0"/>
        <w:spacing w:line="360" w:lineRule="auto"/>
        <w:jc w:val="left"/>
        <w:rPr>
          <w:rFonts w:asciiTheme="majorBidi" w:eastAsia="Times New Roman" w:hAnsiTheme="majorBidi" w:cstheme="majorBidi"/>
          <w:bCs/>
          <w:sz w:val="24"/>
          <w:szCs w:val="24"/>
          <w:rtl/>
        </w:rPr>
      </w:pPr>
      <w:r w:rsidRPr="002A4A78">
        <w:rPr>
          <w:rFonts w:asciiTheme="majorBidi" w:eastAsia="Times New Roman" w:hAnsiTheme="majorBidi" w:cstheme="majorBidi"/>
          <w:bCs/>
          <w:sz w:val="24"/>
          <w:szCs w:val="24"/>
        </w:rPr>
        <w:t>Step 5: Choosing the parent population for reproduction</w:t>
      </w:r>
    </w:p>
    <w:p w:rsidR="005E5101" w:rsidRPr="002A4A78" w:rsidRDefault="005E5101" w:rsidP="00985FD7">
      <w:pPr>
        <w:tabs>
          <w:tab w:val="right" w:pos="8367"/>
        </w:tabs>
        <w:autoSpaceDE w:val="0"/>
        <w:autoSpaceDN w:val="0"/>
        <w:adjustRightInd w:val="0"/>
        <w:spacing w:line="360" w:lineRule="auto"/>
        <w:jc w:val="left"/>
        <w:rPr>
          <w:rFonts w:asciiTheme="majorBidi" w:eastAsia="Times New Roman" w:hAnsiTheme="majorBidi" w:cstheme="majorBidi"/>
          <w:bCs/>
          <w:sz w:val="24"/>
          <w:szCs w:val="24"/>
          <w:rtl/>
        </w:rPr>
      </w:pPr>
      <w:r w:rsidRPr="002A4A78">
        <w:rPr>
          <w:rFonts w:asciiTheme="majorBidi" w:eastAsia="Times New Roman" w:hAnsiTheme="majorBidi" w:cstheme="majorBidi"/>
          <w:bCs/>
          <w:sz w:val="24"/>
          <w:szCs w:val="24"/>
        </w:rPr>
        <w:t>One of the selection mechanisms is to run a double-elimination tournament among two randomly selected members of the population.</w:t>
      </w:r>
    </w:p>
    <w:p w:rsidR="005E5101" w:rsidRPr="002A4A78" w:rsidRDefault="005E5101" w:rsidP="00985FD7">
      <w:pPr>
        <w:tabs>
          <w:tab w:val="right" w:pos="8367"/>
        </w:tabs>
        <w:autoSpaceDE w:val="0"/>
        <w:autoSpaceDN w:val="0"/>
        <w:adjustRightInd w:val="0"/>
        <w:spacing w:line="360" w:lineRule="auto"/>
        <w:jc w:val="left"/>
        <w:rPr>
          <w:rFonts w:asciiTheme="majorBidi" w:eastAsia="Times New Roman" w:hAnsiTheme="majorBidi" w:cstheme="majorBidi"/>
          <w:bCs/>
          <w:sz w:val="24"/>
          <w:szCs w:val="24"/>
        </w:rPr>
      </w:pPr>
    </w:p>
    <w:p w:rsidR="005E5101" w:rsidRPr="002A4A78" w:rsidRDefault="005E5101" w:rsidP="00985FD7">
      <w:pPr>
        <w:tabs>
          <w:tab w:val="right" w:pos="8367"/>
        </w:tabs>
        <w:autoSpaceDE w:val="0"/>
        <w:autoSpaceDN w:val="0"/>
        <w:adjustRightInd w:val="0"/>
        <w:spacing w:line="360" w:lineRule="auto"/>
        <w:jc w:val="left"/>
        <w:rPr>
          <w:rFonts w:asciiTheme="majorBidi" w:eastAsia="Times New Roman" w:hAnsiTheme="majorBidi" w:cstheme="majorBidi"/>
          <w:bCs/>
          <w:sz w:val="24"/>
          <w:szCs w:val="24"/>
        </w:rPr>
      </w:pPr>
      <w:r w:rsidRPr="002A4A78">
        <w:rPr>
          <w:rFonts w:asciiTheme="majorBidi" w:eastAsia="Times New Roman" w:hAnsiTheme="majorBidi" w:cstheme="majorBidi"/>
          <w:bCs/>
          <w:sz w:val="24"/>
          <w:szCs w:val="24"/>
        </w:rPr>
        <w:t>Step 6: Performing mutations and crossovers</w:t>
      </w:r>
    </w:p>
    <w:p w:rsidR="00091231" w:rsidRPr="002A4A78" w:rsidRDefault="00091231" w:rsidP="00091231">
      <w:pPr>
        <w:tabs>
          <w:tab w:val="right" w:pos="5606"/>
          <w:tab w:val="right" w:pos="8367"/>
        </w:tabs>
        <w:spacing w:line="360" w:lineRule="auto"/>
        <w:jc w:val="center"/>
        <w:rPr>
          <w:rFonts w:asciiTheme="majorBidi" w:eastAsia="Times New Roman" w:hAnsiTheme="majorBidi" w:cstheme="majorBidi"/>
          <w:bCs/>
          <w:sz w:val="24"/>
          <w:szCs w:val="24"/>
          <w:lang w:bidi="fa-IR"/>
        </w:rPr>
      </w:pPr>
    </w:p>
    <w:p w:rsidR="00885C42" w:rsidRPr="002A4A78" w:rsidRDefault="00885C42" w:rsidP="003E7656">
      <w:pPr>
        <w:ind w:left="360"/>
        <w:jc w:val="center"/>
        <w:rPr>
          <w:rFonts w:asciiTheme="majorBidi" w:hAnsiTheme="majorBidi" w:cstheme="majorBidi"/>
          <w:sz w:val="24"/>
          <w:szCs w:val="24"/>
          <w:lang w:bidi="fa-IR"/>
        </w:rPr>
      </w:pPr>
      <w:r w:rsidRPr="002A4A78">
        <w:rPr>
          <w:rFonts w:asciiTheme="majorBidi" w:hAnsiTheme="majorBidi" w:cstheme="majorBidi"/>
          <w:noProof/>
          <w:sz w:val="24"/>
          <w:szCs w:val="24"/>
          <w:lang w:val="en-GB" w:eastAsia="en-GB"/>
        </w:rPr>
        <w:lastRenderedPageBreak/>
        <w:drawing>
          <wp:inline distT="0" distB="0" distL="0" distR="0" wp14:anchorId="666A152E" wp14:editId="0EBB65C6">
            <wp:extent cx="5943600" cy="53435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6.png"/>
                    <pic:cNvPicPr/>
                  </pic:nvPicPr>
                  <pic:blipFill>
                    <a:blip r:embed="rId287">
                      <a:extLst>
                        <a:ext uri="{28A0092B-C50C-407E-A947-70E740481C1C}">
                          <a14:useLocalDpi xmlns:a14="http://schemas.microsoft.com/office/drawing/2010/main" val="0"/>
                        </a:ext>
                      </a:extLst>
                    </a:blip>
                    <a:stretch>
                      <a:fillRect/>
                    </a:stretch>
                  </pic:blipFill>
                  <pic:spPr>
                    <a:xfrm>
                      <a:off x="0" y="0"/>
                      <a:ext cx="5943600" cy="5343525"/>
                    </a:xfrm>
                    <a:prstGeom prst="rect">
                      <a:avLst/>
                    </a:prstGeom>
                  </pic:spPr>
                </pic:pic>
              </a:graphicData>
            </a:graphic>
          </wp:inline>
        </w:drawing>
      </w:r>
    </w:p>
    <w:p w:rsidR="00885C42" w:rsidRPr="002A4A78" w:rsidRDefault="002A4A78" w:rsidP="002A4A78">
      <w:pPr>
        <w:ind w:left="360"/>
        <w:jc w:val="center"/>
        <w:rPr>
          <w:rFonts w:asciiTheme="majorBidi" w:hAnsiTheme="majorBidi" w:cstheme="majorBidi"/>
          <w:sz w:val="24"/>
          <w:szCs w:val="24"/>
          <w:lang w:bidi="fa-IR"/>
        </w:rPr>
      </w:pPr>
      <w:r w:rsidRPr="002A4A78">
        <w:rPr>
          <w:rFonts w:asciiTheme="majorBidi" w:hAnsiTheme="majorBidi" w:cstheme="majorBidi"/>
          <w:b/>
          <w:bCs/>
          <w:sz w:val="24"/>
          <w:szCs w:val="24"/>
          <w:lang w:bidi="fa-IR"/>
        </w:rPr>
        <w:t>Fig</w:t>
      </w:r>
      <w:r>
        <w:rPr>
          <w:rFonts w:asciiTheme="majorBidi" w:hAnsiTheme="majorBidi" w:cstheme="majorBidi"/>
          <w:b/>
          <w:bCs/>
          <w:sz w:val="24"/>
          <w:szCs w:val="24"/>
          <w:lang w:bidi="fa-IR"/>
        </w:rPr>
        <w:t>ure</w:t>
      </w:r>
      <w:r w:rsidRPr="002A4A78">
        <w:rPr>
          <w:rFonts w:asciiTheme="majorBidi" w:hAnsiTheme="majorBidi" w:cstheme="majorBidi"/>
          <w:b/>
          <w:bCs/>
          <w:sz w:val="24"/>
          <w:szCs w:val="24"/>
          <w:lang w:bidi="fa-IR"/>
        </w:rPr>
        <w:t xml:space="preserve"> </w:t>
      </w:r>
      <w:r>
        <w:rPr>
          <w:rFonts w:asciiTheme="majorBidi" w:hAnsiTheme="majorBidi" w:cstheme="majorBidi"/>
          <w:b/>
          <w:bCs/>
          <w:sz w:val="24"/>
          <w:szCs w:val="24"/>
          <w:lang w:bidi="fa-IR"/>
        </w:rPr>
        <w:t>4</w:t>
      </w:r>
      <w:r w:rsidRPr="002A4A78">
        <w:rPr>
          <w:rFonts w:asciiTheme="majorBidi" w:hAnsiTheme="majorBidi" w:cstheme="majorBidi"/>
          <w:b/>
          <w:bCs/>
          <w:sz w:val="24"/>
          <w:szCs w:val="24"/>
          <w:lang w:bidi="fa-IR"/>
        </w:rPr>
        <w:t>.</w:t>
      </w:r>
      <w:r>
        <w:rPr>
          <w:rFonts w:asciiTheme="majorBidi" w:hAnsiTheme="majorBidi" w:cstheme="majorBidi"/>
          <w:sz w:val="24"/>
          <w:szCs w:val="24"/>
          <w:lang w:bidi="fa-IR"/>
        </w:rPr>
        <w:t xml:space="preserve"> </w:t>
      </w:r>
      <w:r w:rsidR="00885C42" w:rsidRPr="002A4A78">
        <w:rPr>
          <w:rFonts w:asciiTheme="majorBidi" w:hAnsiTheme="majorBidi" w:cstheme="majorBidi"/>
          <w:sz w:val="24"/>
          <w:szCs w:val="24"/>
          <w:lang w:bidi="fa-IR"/>
        </w:rPr>
        <w:t>Performance of NSGA-II algorithm (Kalianmoi Deb, 2000)</w:t>
      </w:r>
    </w:p>
    <w:p w:rsidR="003E7656" w:rsidRPr="002A4A78" w:rsidRDefault="003E7656" w:rsidP="003E7656">
      <w:pPr>
        <w:ind w:left="360"/>
        <w:jc w:val="center"/>
        <w:rPr>
          <w:rFonts w:asciiTheme="majorBidi" w:hAnsiTheme="majorBidi" w:cstheme="majorBidi"/>
          <w:sz w:val="24"/>
          <w:szCs w:val="24"/>
          <w:lang w:bidi="fa-IR"/>
        </w:rPr>
      </w:pPr>
    </w:p>
    <w:p w:rsidR="00091231" w:rsidRPr="002A4A78" w:rsidRDefault="00091231" w:rsidP="00090209">
      <w:pPr>
        <w:tabs>
          <w:tab w:val="right" w:pos="5606"/>
          <w:tab w:val="right" w:pos="8367"/>
        </w:tabs>
        <w:spacing w:line="360" w:lineRule="auto"/>
        <w:jc w:val="center"/>
        <w:rPr>
          <w:rFonts w:asciiTheme="majorBidi" w:eastAsia="Times New Roman" w:hAnsiTheme="majorBidi" w:cstheme="majorBidi"/>
          <w:bCs/>
          <w:sz w:val="24"/>
          <w:szCs w:val="24"/>
          <w:lang w:bidi="fa-IR"/>
        </w:rPr>
      </w:pPr>
    </w:p>
    <w:p w:rsidR="00885C42" w:rsidRDefault="00885C42" w:rsidP="00090209">
      <w:pPr>
        <w:ind w:left="360"/>
        <w:jc w:val="center"/>
        <w:rPr>
          <w:rFonts w:asciiTheme="majorBidi" w:hAnsiTheme="majorBidi" w:cstheme="majorBidi"/>
          <w:sz w:val="24"/>
          <w:szCs w:val="24"/>
          <w:lang w:bidi="fa-IR"/>
        </w:rPr>
      </w:pPr>
      <w:r w:rsidRPr="00F50FC7">
        <w:rPr>
          <w:rFonts w:asciiTheme="majorBidi" w:hAnsiTheme="majorBidi" w:cstheme="majorBidi"/>
          <w:b/>
          <w:bCs/>
          <w:sz w:val="24"/>
          <w:szCs w:val="24"/>
          <w:lang w:bidi="fa-IR"/>
        </w:rPr>
        <w:t>Table 1</w:t>
      </w:r>
      <w:r w:rsidR="00F50FC7" w:rsidRPr="00F50FC7">
        <w:rPr>
          <w:rFonts w:asciiTheme="majorBidi" w:hAnsiTheme="majorBidi" w:cstheme="majorBidi"/>
          <w:b/>
          <w:bCs/>
          <w:sz w:val="24"/>
          <w:szCs w:val="24"/>
          <w:lang w:bidi="fa-IR"/>
        </w:rPr>
        <w:t>.</w:t>
      </w:r>
      <w:r w:rsidRPr="002A4A78">
        <w:rPr>
          <w:rFonts w:asciiTheme="majorBidi" w:hAnsiTheme="majorBidi" w:cstheme="majorBidi"/>
          <w:sz w:val="24"/>
          <w:szCs w:val="24"/>
          <w:lang w:bidi="fa-IR"/>
        </w:rPr>
        <w:t xml:space="preserve"> Factors and candidate levels in the algorithm (NSGA-II)</w:t>
      </w:r>
    </w:p>
    <w:p w:rsidR="00F50FC7" w:rsidRPr="002A4A78" w:rsidRDefault="00F50FC7" w:rsidP="00090209">
      <w:pPr>
        <w:ind w:left="360"/>
        <w:jc w:val="center"/>
        <w:rPr>
          <w:rFonts w:asciiTheme="majorBidi" w:hAnsiTheme="majorBidi" w:cstheme="majorBidi"/>
          <w:sz w:val="24"/>
          <w:szCs w:val="24"/>
          <w:lang w:bidi="fa-IR"/>
        </w:rPr>
      </w:pPr>
    </w:p>
    <w:tbl>
      <w:tblPr>
        <w:tblStyle w:val="PlainTable21"/>
        <w:tblpPr w:leftFromText="180" w:rightFromText="180" w:vertAnchor="text" w:horzAnchor="margin" w:tblpXSpec="center" w:tblpY="52"/>
        <w:bidiVisual/>
        <w:tblW w:w="0" w:type="auto"/>
        <w:tblLook w:val="04A0" w:firstRow="1" w:lastRow="0" w:firstColumn="1" w:lastColumn="0" w:noHBand="0" w:noVBand="1"/>
      </w:tblPr>
      <w:tblGrid>
        <w:gridCol w:w="1915"/>
        <w:gridCol w:w="1915"/>
        <w:gridCol w:w="1915"/>
        <w:gridCol w:w="1916"/>
      </w:tblGrid>
      <w:tr w:rsidR="00885C42" w:rsidRPr="002A4A78" w:rsidTr="00885C42">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15" w:type="dxa"/>
          </w:tcPr>
          <w:p w:rsidR="00885C42" w:rsidRPr="00F50FC7" w:rsidRDefault="00885C42" w:rsidP="00090209">
            <w:pPr>
              <w:tabs>
                <w:tab w:val="right" w:pos="8367"/>
              </w:tabs>
              <w:spacing w:before="100" w:beforeAutospacing="1" w:after="100" w:afterAutospacing="1"/>
              <w:jc w:val="center"/>
              <w:rPr>
                <w:rFonts w:asciiTheme="majorBidi" w:eastAsia="Times New Roman" w:hAnsiTheme="majorBidi" w:cstheme="majorBidi"/>
                <w:sz w:val="24"/>
                <w:szCs w:val="24"/>
                <w:rtl/>
              </w:rPr>
            </w:pPr>
            <w:r w:rsidRPr="00F50FC7">
              <w:rPr>
                <w:rFonts w:asciiTheme="majorBidi" w:eastAsia="Times New Roman" w:hAnsiTheme="majorBidi" w:cstheme="majorBidi"/>
                <w:sz w:val="24"/>
                <w:szCs w:val="24"/>
              </w:rPr>
              <w:t>High</w:t>
            </w:r>
          </w:p>
        </w:tc>
        <w:tc>
          <w:tcPr>
            <w:tcW w:w="1915" w:type="dxa"/>
          </w:tcPr>
          <w:p w:rsidR="00885C42" w:rsidRPr="00F50FC7" w:rsidRDefault="00885C42" w:rsidP="00090209">
            <w:pPr>
              <w:tabs>
                <w:tab w:val="right" w:pos="8367"/>
              </w:tabs>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F50FC7">
              <w:rPr>
                <w:rFonts w:asciiTheme="majorBidi" w:eastAsia="Times New Roman" w:hAnsiTheme="majorBidi" w:cstheme="majorBidi"/>
                <w:sz w:val="24"/>
                <w:szCs w:val="24"/>
              </w:rPr>
              <w:t>Medium</w:t>
            </w:r>
          </w:p>
        </w:tc>
        <w:tc>
          <w:tcPr>
            <w:tcW w:w="1915" w:type="dxa"/>
          </w:tcPr>
          <w:p w:rsidR="00885C42" w:rsidRPr="00F50FC7" w:rsidRDefault="00885C42" w:rsidP="00090209">
            <w:pPr>
              <w:tabs>
                <w:tab w:val="right" w:pos="8367"/>
              </w:tabs>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fa-IR"/>
              </w:rPr>
            </w:pPr>
            <w:r w:rsidRPr="00F50FC7">
              <w:rPr>
                <w:rFonts w:asciiTheme="majorBidi" w:eastAsia="Times New Roman" w:hAnsiTheme="majorBidi" w:cstheme="majorBidi"/>
                <w:sz w:val="24"/>
                <w:szCs w:val="24"/>
                <w:lang w:bidi="fa-IR"/>
              </w:rPr>
              <w:t>Low</w:t>
            </w:r>
          </w:p>
        </w:tc>
        <w:tc>
          <w:tcPr>
            <w:tcW w:w="1916" w:type="dxa"/>
          </w:tcPr>
          <w:p w:rsidR="00885C42" w:rsidRPr="00F50FC7" w:rsidRDefault="00885C42" w:rsidP="00090209">
            <w:pPr>
              <w:tabs>
                <w:tab w:val="right" w:pos="8367"/>
              </w:tabs>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F50FC7">
              <w:rPr>
                <w:rFonts w:asciiTheme="majorBidi" w:eastAsia="Times New Roman" w:hAnsiTheme="majorBidi" w:cstheme="majorBidi"/>
                <w:sz w:val="24"/>
                <w:szCs w:val="24"/>
              </w:rPr>
              <w:t>Algorithm parameters</w:t>
            </w:r>
          </w:p>
        </w:tc>
      </w:tr>
      <w:tr w:rsidR="00885C42" w:rsidRPr="00F50FC7" w:rsidTr="00885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885C42" w:rsidRPr="002A4A78" w:rsidRDefault="00885C42" w:rsidP="00090209">
            <w:pPr>
              <w:tabs>
                <w:tab w:val="right" w:pos="8367"/>
              </w:tabs>
              <w:spacing w:before="100" w:beforeAutospacing="1" w:after="100" w:afterAutospacing="1"/>
              <w:jc w:val="center"/>
              <w:rPr>
                <w:rFonts w:asciiTheme="majorBidi" w:eastAsia="Times New Roman" w:hAnsiTheme="majorBidi" w:cstheme="majorBidi"/>
                <w:b w:val="0"/>
                <w:bCs w:val="0"/>
                <w:sz w:val="24"/>
                <w:szCs w:val="24"/>
              </w:rPr>
            </w:pPr>
            <w:r w:rsidRPr="002A4A78">
              <w:rPr>
                <w:rFonts w:asciiTheme="majorBidi" w:eastAsia="Times New Roman" w:hAnsiTheme="majorBidi" w:cstheme="majorBidi"/>
                <w:b w:val="0"/>
                <w:bCs w:val="0"/>
                <w:sz w:val="24"/>
                <w:szCs w:val="24"/>
              </w:rPr>
              <w:t>45</w:t>
            </w:r>
          </w:p>
        </w:tc>
        <w:tc>
          <w:tcPr>
            <w:tcW w:w="1915" w:type="dxa"/>
          </w:tcPr>
          <w:p w:rsidR="00885C42" w:rsidRPr="002A4A78" w:rsidRDefault="00885C42" w:rsidP="00090209">
            <w:pPr>
              <w:tabs>
                <w:tab w:val="right" w:pos="8367"/>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2A4A78">
              <w:rPr>
                <w:rFonts w:asciiTheme="majorBidi" w:eastAsia="Times New Roman" w:hAnsiTheme="majorBidi" w:cstheme="majorBidi"/>
                <w:sz w:val="24"/>
                <w:szCs w:val="24"/>
              </w:rPr>
              <w:t>30</w:t>
            </w:r>
          </w:p>
        </w:tc>
        <w:tc>
          <w:tcPr>
            <w:tcW w:w="1915" w:type="dxa"/>
          </w:tcPr>
          <w:p w:rsidR="00885C42" w:rsidRPr="002A4A78" w:rsidRDefault="00885C42" w:rsidP="00090209">
            <w:pPr>
              <w:tabs>
                <w:tab w:val="right" w:pos="8367"/>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fa-IR"/>
              </w:rPr>
            </w:pPr>
            <w:r w:rsidRPr="002A4A78">
              <w:rPr>
                <w:rFonts w:asciiTheme="majorBidi" w:hAnsiTheme="majorBidi" w:cstheme="majorBidi"/>
                <w:sz w:val="24"/>
                <w:szCs w:val="24"/>
                <w:lang w:bidi="fa-IR"/>
              </w:rPr>
              <w:t>15</w:t>
            </w:r>
          </w:p>
        </w:tc>
        <w:tc>
          <w:tcPr>
            <w:tcW w:w="1916" w:type="dxa"/>
          </w:tcPr>
          <w:p w:rsidR="00885C42" w:rsidRPr="00F50FC7" w:rsidRDefault="00885C42" w:rsidP="00090209">
            <w:pPr>
              <w:tabs>
                <w:tab w:val="center" w:pos="850"/>
                <w:tab w:val="right" w:pos="8367"/>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fa-IR"/>
              </w:rPr>
            </w:pPr>
            <w:r w:rsidRPr="00F50FC7">
              <w:rPr>
                <w:rFonts w:asciiTheme="majorBidi" w:eastAsia="Times New Roman" w:hAnsiTheme="majorBidi" w:cstheme="majorBidi"/>
                <w:sz w:val="24"/>
                <w:szCs w:val="24"/>
                <w:vertAlign w:val="superscript"/>
              </w:rPr>
              <w:t>Number of Population</w:t>
            </w:r>
          </w:p>
        </w:tc>
      </w:tr>
      <w:tr w:rsidR="00885C42" w:rsidRPr="002A4A78" w:rsidTr="00885C42">
        <w:tc>
          <w:tcPr>
            <w:cnfStyle w:val="001000000000" w:firstRow="0" w:lastRow="0" w:firstColumn="1" w:lastColumn="0" w:oddVBand="0" w:evenVBand="0" w:oddHBand="0" w:evenHBand="0" w:firstRowFirstColumn="0" w:firstRowLastColumn="0" w:lastRowFirstColumn="0" w:lastRowLastColumn="0"/>
            <w:tcW w:w="1915" w:type="dxa"/>
          </w:tcPr>
          <w:p w:rsidR="00885C42" w:rsidRPr="002A4A78" w:rsidRDefault="00885C42" w:rsidP="00090209">
            <w:pPr>
              <w:tabs>
                <w:tab w:val="right" w:pos="8367"/>
              </w:tabs>
              <w:spacing w:before="100" w:beforeAutospacing="1" w:after="100" w:afterAutospacing="1"/>
              <w:jc w:val="center"/>
              <w:rPr>
                <w:rFonts w:asciiTheme="majorBidi" w:eastAsia="Times New Roman" w:hAnsiTheme="majorBidi" w:cstheme="majorBidi"/>
                <w:b w:val="0"/>
                <w:bCs w:val="0"/>
                <w:sz w:val="24"/>
                <w:szCs w:val="24"/>
              </w:rPr>
            </w:pPr>
            <w:r w:rsidRPr="002A4A78">
              <w:rPr>
                <w:rFonts w:asciiTheme="majorBidi" w:hAnsiTheme="majorBidi" w:cstheme="majorBidi"/>
                <w:b w:val="0"/>
                <w:bCs w:val="0"/>
                <w:sz w:val="24"/>
                <w:szCs w:val="24"/>
                <w:lang w:bidi="fa-IR"/>
              </w:rPr>
              <w:t>0.9</w:t>
            </w:r>
          </w:p>
        </w:tc>
        <w:tc>
          <w:tcPr>
            <w:tcW w:w="1915" w:type="dxa"/>
          </w:tcPr>
          <w:p w:rsidR="00885C42" w:rsidRPr="002A4A78" w:rsidRDefault="00885C42" w:rsidP="00090209">
            <w:pPr>
              <w:tabs>
                <w:tab w:val="right" w:pos="8367"/>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2A4A78">
              <w:rPr>
                <w:rFonts w:asciiTheme="majorBidi" w:hAnsiTheme="majorBidi" w:cstheme="majorBidi"/>
                <w:sz w:val="24"/>
                <w:szCs w:val="24"/>
                <w:lang w:bidi="fa-IR"/>
              </w:rPr>
              <w:t>0.7</w:t>
            </w:r>
          </w:p>
        </w:tc>
        <w:tc>
          <w:tcPr>
            <w:tcW w:w="1915" w:type="dxa"/>
          </w:tcPr>
          <w:p w:rsidR="00885C42" w:rsidRPr="002A4A78" w:rsidRDefault="00885C42" w:rsidP="00090209">
            <w:pPr>
              <w:tabs>
                <w:tab w:val="right" w:pos="8367"/>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fa-IR"/>
              </w:rPr>
            </w:pPr>
            <w:r w:rsidRPr="002A4A78">
              <w:rPr>
                <w:rFonts w:asciiTheme="majorBidi" w:hAnsiTheme="majorBidi" w:cstheme="majorBidi"/>
                <w:sz w:val="24"/>
                <w:szCs w:val="24"/>
                <w:lang w:bidi="fa-IR"/>
              </w:rPr>
              <w:t>0.5</w:t>
            </w:r>
          </w:p>
        </w:tc>
        <w:tc>
          <w:tcPr>
            <w:tcW w:w="1916" w:type="dxa"/>
          </w:tcPr>
          <w:p w:rsidR="00885C42" w:rsidRPr="002A4A78" w:rsidRDefault="00885C42" w:rsidP="00090209">
            <w:pPr>
              <w:tabs>
                <w:tab w:val="right" w:pos="8367"/>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fa-IR"/>
              </w:rPr>
            </w:pPr>
            <w:r w:rsidRPr="002A4A78">
              <w:rPr>
                <w:rFonts w:asciiTheme="majorBidi" w:eastAsia="Times New Roman" w:hAnsiTheme="majorBidi" w:cstheme="majorBidi"/>
                <w:sz w:val="24"/>
                <w:szCs w:val="24"/>
                <w:lang w:bidi="fa-IR"/>
              </w:rPr>
              <w:t>Crossover percent</w:t>
            </w:r>
          </w:p>
        </w:tc>
      </w:tr>
      <w:tr w:rsidR="00885C42" w:rsidRPr="002A4A78" w:rsidTr="00885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885C42" w:rsidRPr="002A4A78" w:rsidRDefault="00885C42" w:rsidP="00090209">
            <w:pPr>
              <w:jc w:val="center"/>
              <w:rPr>
                <w:rFonts w:asciiTheme="majorBidi" w:hAnsiTheme="majorBidi" w:cstheme="majorBidi"/>
                <w:b w:val="0"/>
                <w:bCs w:val="0"/>
                <w:sz w:val="24"/>
                <w:szCs w:val="24"/>
              </w:rPr>
            </w:pPr>
            <w:r w:rsidRPr="002A4A78">
              <w:rPr>
                <w:rFonts w:asciiTheme="majorBidi" w:hAnsiTheme="majorBidi" w:cstheme="majorBidi"/>
                <w:b w:val="0"/>
                <w:bCs w:val="0"/>
                <w:sz w:val="24"/>
                <w:szCs w:val="24"/>
                <w:lang w:bidi="fa-IR"/>
              </w:rPr>
              <w:t>0.4</w:t>
            </w:r>
          </w:p>
        </w:tc>
        <w:tc>
          <w:tcPr>
            <w:tcW w:w="1915" w:type="dxa"/>
          </w:tcPr>
          <w:p w:rsidR="00885C42" w:rsidRPr="002A4A78" w:rsidRDefault="00885C42" w:rsidP="0009020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hAnsiTheme="majorBidi" w:cstheme="majorBidi"/>
                <w:sz w:val="24"/>
                <w:szCs w:val="24"/>
                <w:lang w:bidi="fa-IR"/>
              </w:rPr>
              <w:t>0.3</w:t>
            </w:r>
          </w:p>
        </w:tc>
        <w:tc>
          <w:tcPr>
            <w:tcW w:w="1915" w:type="dxa"/>
          </w:tcPr>
          <w:p w:rsidR="00885C42" w:rsidRPr="002A4A78" w:rsidRDefault="00885C42" w:rsidP="0009020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hAnsiTheme="majorBidi" w:cstheme="majorBidi"/>
                <w:sz w:val="24"/>
                <w:szCs w:val="24"/>
                <w:lang w:bidi="fa-IR"/>
              </w:rPr>
              <w:t>0.2</w:t>
            </w:r>
          </w:p>
        </w:tc>
        <w:tc>
          <w:tcPr>
            <w:tcW w:w="1916" w:type="dxa"/>
          </w:tcPr>
          <w:p w:rsidR="00885C42" w:rsidRPr="002A4A78" w:rsidRDefault="00885C42" w:rsidP="00090209">
            <w:pPr>
              <w:tabs>
                <w:tab w:val="right" w:pos="8367"/>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fa-IR"/>
              </w:rPr>
            </w:pPr>
            <w:r w:rsidRPr="002A4A78">
              <w:rPr>
                <w:rFonts w:asciiTheme="majorBidi" w:eastAsia="Times New Roman" w:hAnsiTheme="majorBidi" w:cstheme="majorBidi"/>
                <w:sz w:val="24"/>
                <w:szCs w:val="24"/>
                <w:lang w:bidi="fa-IR"/>
              </w:rPr>
              <w:t>Mutation percent</w:t>
            </w:r>
          </w:p>
        </w:tc>
      </w:tr>
    </w:tbl>
    <w:p w:rsidR="00885C42" w:rsidRPr="002A4A78" w:rsidRDefault="00885C42" w:rsidP="003E7656">
      <w:pPr>
        <w:ind w:left="360"/>
        <w:jc w:val="center"/>
        <w:rPr>
          <w:rFonts w:asciiTheme="majorBidi" w:hAnsiTheme="majorBidi" w:cstheme="majorBidi"/>
          <w:sz w:val="24"/>
          <w:szCs w:val="24"/>
          <w:lang w:bidi="fa-IR"/>
        </w:rPr>
      </w:pPr>
    </w:p>
    <w:p w:rsidR="00885C42" w:rsidRPr="002A4A78" w:rsidRDefault="00885C42" w:rsidP="003E7656">
      <w:pPr>
        <w:ind w:left="360"/>
        <w:jc w:val="center"/>
        <w:rPr>
          <w:rFonts w:asciiTheme="majorBidi" w:hAnsiTheme="majorBidi" w:cstheme="majorBidi"/>
          <w:sz w:val="24"/>
          <w:szCs w:val="24"/>
          <w:lang w:bidi="fa-IR"/>
        </w:rPr>
      </w:pPr>
    </w:p>
    <w:p w:rsidR="00885C42" w:rsidRPr="002A4A78" w:rsidRDefault="00885C42" w:rsidP="00885C42">
      <w:pPr>
        <w:ind w:left="360"/>
        <w:rPr>
          <w:rFonts w:asciiTheme="majorBidi" w:hAnsiTheme="majorBidi" w:cstheme="majorBidi"/>
          <w:sz w:val="24"/>
          <w:szCs w:val="24"/>
          <w:lang w:bidi="fa-IR"/>
        </w:rPr>
      </w:pPr>
    </w:p>
    <w:p w:rsidR="00885C42" w:rsidRPr="002A4A78" w:rsidRDefault="005E5101" w:rsidP="00090209">
      <w:pPr>
        <w:spacing w:line="360" w:lineRule="auto"/>
        <w:rPr>
          <w:rFonts w:asciiTheme="majorBidi" w:eastAsia="Times New Roman" w:hAnsiTheme="majorBidi" w:cstheme="majorBidi"/>
          <w:sz w:val="24"/>
          <w:szCs w:val="24"/>
          <w:lang w:bidi="fa-IR"/>
        </w:rPr>
      </w:pPr>
      <w:r w:rsidRPr="002A4A78">
        <w:rPr>
          <w:rFonts w:asciiTheme="majorBidi" w:eastAsia="Times New Roman" w:hAnsiTheme="majorBidi" w:cstheme="majorBidi"/>
          <w:sz w:val="24"/>
          <w:szCs w:val="24"/>
          <w:lang w:bidi="fa-IR"/>
        </w:rPr>
        <w:t xml:space="preserve">According to </w:t>
      </w:r>
      <w:r w:rsidRPr="002A4A78">
        <w:rPr>
          <w:rFonts w:asciiTheme="majorBidi" w:eastAsia="Calibri" w:hAnsiTheme="majorBidi" w:cstheme="majorBidi"/>
          <w:color w:val="202124"/>
          <w:sz w:val="24"/>
          <w:szCs w:val="24"/>
          <w:shd w:val="clear" w:color="auto" w:fill="FFFFFF"/>
        </w:rPr>
        <w:t>Taguchi orthogonal arrays,</w:t>
      </w:r>
      <w:r w:rsidRPr="002A4A78">
        <w:rPr>
          <w:rFonts w:asciiTheme="majorBidi" w:eastAsia="Times New Roman" w:hAnsiTheme="majorBidi" w:cstheme="majorBidi"/>
          <w:sz w:val="24"/>
          <w:szCs w:val="24"/>
          <w:lang w:bidi="fa-IR"/>
        </w:rPr>
        <w:t xml:space="preserve"> L9 </w:t>
      </w:r>
      <w:r w:rsidRPr="002A4A78">
        <w:rPr>
          <w:rFonts w:asciiTheme="majorBidi" w:eastAsia="Calibri" w:hAnsiTheme="majorBidi" w:cstheme="majorBidi"/>
          <w:color w:val="202124"/>
          <w:sz w:val="24"/>
          <w:szCs w:val="24"/>
          <w:shd w:val="clear" w:color="auto" w:fill="FFFFFF"/>
        </w:rPr>
        <w:t>was</w:t>
      </w:r>
      <w:r w:rsidRPr="002A4A78">
        <w:rPr>
          <w:rFonts w:asciiTheme="majorBidi" w:eastAsia="Times New Roman" w:hAnsiTheme="majorBidi" w:cstheme="majorBidi"/>
          <w:sz w:val="24"/>
          <w:szCs w:val="24"/>
          <w:lang w:bidi="fa-IR"/>
        </w:rPr>
        <w:t xml:space="preserve"> selected as an appropriate experimental design for adjusting the proposed parameters. L9 array is an experimental design with 9 experiments. The experimental designs for the proposed al</w:t>
      </w:r>
      <w:r w:rsidR="00DD6F15" w:rsidRPr="002A4A78">
        <w:rPr>
          <w:rFonts w:asciiTheme="majorBidi" w:eastAsia="Times New Roman" w:hAnsiTheme="majorBidi" w:cstheme="majorBidi"/>
          <w:sz w:val="24"/>
          <w:szCs w:val="24"/>
          <w:lang w:bidi="fa-IR"/>
        </w:rPr>
        <w:t xml:space="preserve">gorithm are presented in Table </w:t>
      </w:r>
      <w:r w:rsidR="00090209">
        <w:rPr>
          <w:rFonts w:asciiTheme="majorBidi" w:eastAsia="Times New Roman" w:hAnsiTheme="majorBidi" w:cstheme="majorBidi"/>
          <w:sz w:val="24"/>
          <w:szCs w:val="24"/>
          <w:lang w:bidi="fa-IR"/>
        </w:rPr>
        <w:t>2.</w:t>
      </w:r>
    </w:p>
    <w:p w:rsidR="003E7656" w:rsidRPr="002A4A78" w:rsidRDefault="003E7656" w:rsidP="003E7656">
      <w:pPr>
        <w:spacing w:line="360" w:lineRule="auto"/>
        <w:rPr>
          <w:rFonts w:asciiTheme="majorBidi" w:eastAsia="Times New Roman" w:hAnsiTheme="majorBidi" w:cstheme="majorBidi"/>
          <w:sz w:val="24"/>
          <w:szCs w:val="24"/>
          <w:lang w:bidi="fa-IR"/>
        </w:rPr>
      </w:pPr>
    </w:p>
    <w:p w:rsidR="000E1A15" w:rsidRPr="002A4A78" w:rsidRDefault="000E1A15" w:rsidP="00985FD7">
      <w:pPr>
        <w:spacing w:line="360" w:lineRule="auto"/>
        <w:rPr>
          <w:rFonts w:asciiTheme="majorBidi" w:eastAsia="Times New Roman" w:hAnsiTheme="majorBidi" w:cstheme="majorBidi"/>
          <w:sz w:val="24"/>
          <w:szCs w:val="24"/>
          <w:lang w:bidi="fa-IR"/>
        </w:rPr>
      </w:pPr>
    </w:p>
    <w:p w:rsidR="00885C42" w:rsidRDefault="00885C42" w:rsidP="003E7656">
      <w:pPr>
        <w:ind w:left="360"/>
        <w:jc w:val="center"/>
        <w:rPr>
          <w:rFonts w:asciiTheme="majorBidi" w:hAnsiTheme="majorBidi" w:cstheme="majorBidi"/>
          <w:sz w:val="24"/>
          <w:szCs w:val="24"/>
          <w:lang w:bidi="fa-IR"/>
        </w:rPr>
      </w:pPr>
      <w:r w:rsidRPr="00F50FC7">
        <w:rPr>
          <w:rFonts w:asciiTheme="majorBidi" w:hAnsiTheme="majorBidi" w:cstheme="majorBidi"/>
          <w:b/>
          <w:bCs/>
          <w:sz w:val="24"/>
          <w:szCs w:val="24"/>
          <w:lang w:bidi="fa-IR"/>
        </w:rPr>
        <w:lastRenderedPageBreak/>
        <w:t>Table 2.</w:t>
      </w:r>
      <w:r w:rsidRPr="002A4A78">
        <w:rPr>
          <w:rFonts w:asciiTheme="majorBidi" w:hAnsiTheme="majorBidi" w:cstheme="majorBidi"/>
          <w:sz w:val="24"/>
          <w:szCs w:val="24"/>
          <w:lang w:bidi="fa-IR"/>
        </w:rPr>
        <w:t xml:space="preserve"> Experimental</w:t>
      </w:r>
      <w:r w:rsidRPr="002A4A78">
        <w:rPr>
          <w:rFonts w:asciiTheme="majorBidi" w:hAnsiTheme="majorBidi" w:cstheme="majorBidi"/>
          <w:color w:val="FF0000"/>
          <w:sz w:val="24"/>
          <w:szCs w:val="24"/>
          <w:lang w:bidi="fa-IR"/>
        </w:rPr>
        <w:t xml:space="preserve"> </w:t>
      </w:r>
      <w:r w:rsidRPr="002A4A78">
        <w:rPr>
          <w:rFonts w:asciiTheme="majorBidi" w:hAnsiTheme="majorBidi" w:cstheme="majorBidi"/>
          <w:sz w:val="24"/>
          <w:szCs w:val="24"/>
          <w:lang w:bidi="fa-IR"/>
        </w:rPr>
        <w:t>design with L9 orthogonal</w:t>
      </w:r>
      <w:r w:rsidRPr="002A4A78">
        <w:rPr>
          <w:rFonts w:asciiTheme="majorBidi" w:hAnsiTheme="majorBidi" w:cstheme="majorBidi"/>
          <w:color w:val="FF0000"/>
          <w:sz w:val="24"/>
          <w:szCs w:val="24"/>
          <w:lang w:bidi="fa-IR"/>
        </w:rPr>
        <w:t xml:space="preserve"> </w:t>
      </w:r>
      <w:r w:rsidRPr="002A4A78">
        <w:rPr>
          <w:rFonts w:asciiTheme="majorBidi" w:hAnsiTheme="majorBidi" w:cstheme="majorBidi"/>
          <w:sz w:val="24"/>
          <w:szCs w:val="24"/>
          <w:lang w:bidi="fa-IR"/>
        </w:rPr>
        <w:t>array for NSGA-II algorithm</w:t>
      </w:r>
    </w:p>
    <w:p w:rsidR="00F50FC7" w:rsidRPr="002A4A78" w:rsidRDefault="00F50FC7" w:rsidP="003E7656">
      <w:pPr>
        <w:ind w:left="360"/>
        <w:jc w:val="center"/>
        <w:rPr>
          <w:rFonts w:asciiTheme="majorBidi" w:hAnsiTheme="majorBidi" w:cstheme="majorBidi"/>
          <w:sz w:val="24"/>
          <w:szCs w:val="24"/>
          <w:lang w:bidi="fa-IR"/>
        </w:rPr>
      </w:pPr>
    </w:p>
    <w:tbl>
      <w:tblPr>
        <w:tblStyle w:val="PlainTable21"/>
        <w:bidiVisual/>
        <w:tblW w:w="6520" w:type="dxa"/>
        <w:jc w:val="center"/>
        <w:tblLook w:val="04A0" w:firstRow="1" w:lastRow="0" w:firstColumn="1" w:lastColumn="0" w:noHBand="0" w:noVBand="1"/>
      </w:tblPr>
      <w:tblGrid>
        <w:gridCol w:w="1323"/>
        <w:gridCol w:w="1299"/>
        <w:gridCol w:w="1298"/>
        <w:gridCol w:w="1300"/>
        <w:gridCol w:w="1300"/>
      </w:tblGrid>
      <w:tr w:rsidR="00885C42" w:rsidRPr="002A4A78" w:rsidTr="00885C42">
        <w:trPr>
          <w:cnfStyle w:val="100000000000" w:firstRow="1" w:lastRow="0" w:firstColumn="0" w:lastColumn="0" w:oddVBand="0" w:evenVBand="0" w:oddHBand="0"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1323" w:type="dxa"/>
            <w:vAlign w:val="center"/>
            <w:hideMark/>
          </w:tcPr>
          <w:p w:rsidR="00885C42" w:rsidRPr="00F50FC7" w:rsidRDefault="00885C42" w:rsidP="003E7656">
            <w:pPr>
              <w:tabs>
                <w:tab w:val="right" w:pos="8367"/>
              </w:tabs>
              <w:bidi/>
              <w:jc w:val="center"/>
              <w:rPr>
                <w:rFonts w:asciiTheme="majorBidi" w:eastAsia="Times New Roman" w:hAnsiTheme="majorBidi" w:cstheme="majorBidi"/>
                <w:color w:val="000000"/>
                <w:sz w:val="24"/>
                <w:szCs w:val="24"/>
              </w:rPr>
            </w:pPr>
            <w:r w:rsidRPr="00F50FC7">
              <w:rPr>
                <w:rFonts w:asciiTheme="majorBidi" w:eastAsia="Times New Roman" w:hAnsiTheme="majorBidi" w:cstheme="majorBidi"/>
                <w:color w:val="000000"/>
                <w:sz w:val="24"/>
                <w:szCs w:val="24"/>
                <w:lang w:bidi="fa-IR"/>
              </w:rPr>
              <w:t>Solution values</w:t>
            </w:r>
          </w:p>
        </w:tc>
        <w:tc>
          <w:tcPr>
            <w:tcW w:w="3897" w:type="dxa"/>
            <w:gridSpan w:val="3"/>
            <w:vAlign w:val="center"/>
            <w:hideMark/>
          </w:tcPr>
          <w:p w:rsidR="00885C42" w:rsidRPr="00F50FC7" w:rsidRDefault="00885C42" w:rsidP="003E7656">
            <w:pPr>
              <w:tabs>
                <w:tab w:val="right" w:pos="8367"/>
              </w:tabs>
              <w:bidi/>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F50FC7">
              <w:rPr>
                <w:rFonts w:asciiTheme="majorBidi" w:eastAsia="Times New Roman" w:hAnsiTheme="majorBidi" w:cstheme="majorBidi"/>
                <w:color w:val="000000"/>
                <w:sz w:val="24"/>
                <w:szCs w:val="24"/>
              </w:rPr>
              <w:t>Algorithm parameter</w:t>
            </w:r>
            <w:r w:rsidRPr="00F50FC7">
              <w:rPr>
                <w:rFonts w:asciiTheme="majorBidi" w:eastAsia="Times New Roman" w:hAnsiTheme="majorBidi" w:cstheme="majorBidi"/>
                <w:sz w:val="24"/>
                <w:szCs w:val="24"/>
              </w:rPr>
              <w:t>s</w:t>
            </w:r>
          </w:p>
        </w:tc>
        <w:tc>
          <w:tcPr>
            <w:tcW w:w="1300" w:type="dxa"/>
            <w:vMerge w:val="restart"/>
            <w:vAlign w:val="center"/>
            <w:hideMark/>
          </w:tcPr>
          <w:p w:rsidR="00885C42" w:rsidRPr="00F50FC7" w:rsidRDefault="00885C42" w:rsidP="003E7656">
            <w:pPr>
              <w:tabs>
                <w:tab w:val="right" w:pos="8367"/>
              </w:tabs>
              <w:bidi/>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F50FC7">
              <w:rPr>
                <w:rFonts w:asciiTheme="majorBidi" w:eastAsia="Times New Roman" w:hAnsiTheme="majorBidi" w:cstheme="majorBidi"/>
                <w:color w:val="000000"/>
                <w:sz w:val="24"/>
                <w:szCs w:val="24"/>
              </w:rPr>
              <w:t>Order</w:t>
            </w:r>
          </w:p>
        </w:tc>
      </w:tr>
      <w:tr w:rsidR="00885C42" w:rsidRPr="002A4A78" w:rsidTr="00885C42">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1323" w:type="dxa"/>
            <w:vAlign w:val="center"/>
            <w:hideMark/>
          </w:tcPr>
          <w:p w:rsidR="00885C42" w:rsidRPr="00F50FC7" w:rsidRDefault="00885C42" w:rsidP="003E7656">
            <w:pPr>
              <w:tabs>
                <w:tab w:val="right" w:pos="8367"/>
              </w:tabs>
              <w:bidi/>
              <w:jc w:val="center"/>
              <w:rPr>
                <w:rFonts w:asciiTheme="majorBidi" w:eastAsia="Times New Roman" w:hAnsiTheme="majorBidi" w:cstheme="majorBidi"/>
                <w:color w:val="000000"/>
                <w:sz w:val="24"/>
                <w:szCs w:val="24"/>
                <w:rtl/>
                <w:lang w:bidi="fa-IR"/>
              </w:rPr>
            </w:pPr>
            <w:r w:rsidRPr="00F50FC7">
              <w:rPr>
                <w:rFonts w:asciiTheme="majorBidi" w:eastAsia="Times New Roman" w:hAnsiTheme="majorBidi" w:cstheme="majorBidi"/>
                <w:color w:val="000000"/>
                <w:sz w:val="24"/>
                <w:szCs w:val="24"/>
              </w:rPr>
              <w:t>MID</w:t>
            </w:r>
          </w:p>
        </w:tc>
        <w:tc>
          <w:tcPr>
            <w:tcW w:w="1299" w:type="dxa"/>
            <w:vAlign w:val="center"/>
            <w:hideMark/>
          </w:tcPr>
          <w:p w:rsidR="00885C42" w:rsidRPr="00F50FC7" w:rsidRDefault="00885C42" w:rsidP="003E7656">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24"/>
                <w:szCs w:val="24"/>
              </w:rPr>
            </w:pPr>
            <w:r w:rsidRPr="00F50FC7">
              <w:rPr>
                <w:rFonts w:asciiTheme="majorBidi" w:eastAsia="Times New Roman" w:hAnsiTheme="majorBidi" w:cstheme="majorBidi"/>
                <w:b/>
                <w:bCs/>
                <w:color w:val="000000"/>
                <w:sz w:val="24"/>
                <w:szCs w:val="24"/>
              </w:rPr>
              <w:t>Pm</w:t>
            </w:r>
          </w:p>
        </w:tc>
        <w:tc>
          <w:tcPr>
            <w:tcW w:w="1298" w:type="dxa"/>
            <w:vAlign w:val="center"/>
            <w:hideMark/>
          </w:tcPr>
          <w:p w:rsidR="00885C42" w:rsidRPr="00F50FC7" w:rsidRDefault="00885C42" w:rsidP="003E7656">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24"/>
                <w:szCs w:val="24"/>
              </w:rPr>
            </w:pPr>
            <w:r w:rsidRPr="00F50FC7">
              <w:rPr>
                <w:rFonts w:asciiTheme="majorBidi" w:eastAsia="Times New Roman" w:hAnsiTheme="majorBidi" w:cstheme="majorBidi"/>
                <w:b/>
                <w:bCs/>
                <w:color w:val="000000"/>
                <w:sz w:val="24"/>
                <w:szCs w:val="24"/>
              </w:rPr>
              <w:t>Pc</w:t>
            </w:r>
          </w:p>
        </w:tc>
        <w:tc>
          <w:tcPr>
            <w:tcW w:w="1300" w:type="dxa"/>
            <w:vAlign w:val="center"/>
            <w:hideMark/>
          </w:tcPr>
          <w:p w:rsidR="00885C42" w:rsidRPr="00F50FC7" w:rsidRDefault="00885C42" w:rsidP="003E7656">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24"/>
                <w:szCs w:val="24"/>
                <w:rtl/>
                <w:lang w:bidi="fa-IR"/>
              </w:rPr>
            </w:pPr>
            <w:r w:rsidRPr="00F50FC7">
              <w:rPr>
                <w:rFonts w:asciiTheme="majorBidi" w:eastAsia="Times New Roman" w:hAnsiTheme="majorBidi" w:cstheme="majorBidi"/>
                <w:b/>
                <w:bCs/>
                <w:color w:val="000000"/>
                <w:sz w:val="24"/>
                <w:szCs w:val="24"/>
              </w:rPr>
              <w:t>nPop</w:t>
            </w:r>
          </w:p>
        </w:tc>
        <w:tc>
          <w:tcPr>
            <w:tcW w:w="1300" w:type="dxa"/>
            <w:vMerge/>
            <w:vAlign w:val="center"/>
            <w:hideMark/>
          </w:tcPr>
          <w:p w:rsidR="00885C42" w:rsidRPr="00F50FC7" w:rsidRDefault="00885C42" w:rsidP="003E7656">
            <w:pPr>
              <w:tabs>
                <w:tab w:val="right" w:pos="8367"/>
              </w:tabs>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24"/>
                <w:szCs w:val="24"/>
              </w:rPr>
            </w:pPr>
          </w:p>
        </w:tc>
      </w:tr>
      <w:tr w:rsidR="00885C42" w:rsidRPr="002A4A78" w:rsidTr="00885C42">
        <w:trPr>
          <w:trHeight w:val="262"/>
          <w:jc w:val="center"/>
        </w:trPr>
        <w:tc>
          <w:tcPr>
            <w:cnfStyle w:val="001000000000" w:firstRow="0" w:lastRow="0" w:firstColumn="1" w:lastColumn="0" w:oddVBand="0" w:evenVBand="0" w:oddHBand="0" w:evenHBand="0" w:firstRowFirstColumn="0" w:firstRowLastColumn="0" w:lastRowFirstColumn="0" w:lastRowLastColumn="0"/>
            <w:tcW w:w="1323" w:type="dxa"/>
            <w:vAlign w:val="center"/>
            <w:hideMark/>
          </w:tcPr>
          <w:p w:rsidR="00885C42" w:rsidRPr="002A4A78" w:rsidRDefault="00885C42" w:rsidP="003E7656">
            <w:pPr>
              <w:tabs>
                <w:tab w:val="right" w:pos="8367"/>
              </w:tabs>
              <w:bidi/>
              <w:jc w:val="center"/>
              <w:rPr>
                <w:rFonts w:asciiTheme="majorBidi" w:eastAsia="Times New Roman" w:hAnsiTheme="majorBidi" w:cstheme="majorBidi"/>
                <w:b w:val="0"/>
                <w:bCs w:val="0"/>
                <w:color w:val="000000"/>
                <w:sz w:val="24"/>
                <w:szCs w:val="24"/>
                <w:rtl/>
                <w:lang w:bidi="fa-IR"/>
              </w:rPr>
            </w:pPr>
            <w:r w:rsidRPr="002A4A78">
              <w:rPr>
                <w:rFonts w:asciiTheme="majorBidi" w:eastAsia="Times New Roman" w:hAnsiTheme="majorBidi" w:cstheme="majorBidi"/>
                <w:b w:val="0"/>
                <w:bCs w:val="0"/>
                <w:color w:val="000000"/>
                <w:sz w:val="24"/>
                <w:szCs w:val="24"/>
              </w:rPr>
              <w:t>6.9517</w:t>
            </w:r>
          </w:p>
        </w:tc>
        <w:tc>
          <w:tcPr>
            <w:tcW w:w="1299" w:type="dxa"/>
            <w:hideMark/>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color w:val="000000"/>
                <w:sz w:val="24"/>
                <w:szCs w:val="24"/>
              </w:rPr>
              <w:t>1</w:t>
            </w:r>
          </w:p>
        </w:tc>
        <w:tc>
          <w:tcPr>
            <w:tcW w:w="1298" w:type="dxa"/>
            <w:hideMark/>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color w:val="000000"/>
                <w:sz w:val="24"/>
                <w:szCs w:val="24"/>
              </w:rPr>
              <w:t>1</w:t>
            </w:r>
          </w:p>
        </w:tc>
        <w:tc>
          <w:tcPr>
            <w:tcW w:w="1300" w:type="dxa"/>
            <w:hideMark/>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color w:val="000000"/>
                <w:sz w:val="24"/>
                <w:szCs w:val="24"/>
              </w:rPr>
              <w:t>1</w:t>
            </w:r>
          </w:p>
        </w:tc>
        <w:tc>
          <w:tcPr>
            <w:tcW w:w="1300" w:type="dxa"/>
            <w:hideMark/>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color w:val="000000"/>
                <w:sz w:val="24"/>
                <w:szCs w:val="24"/>
              </w:rPr>
              <w:t>1</w:t>
            </w:r>
          </w:p>
        </w:tc>
      </w:tr>
      <w:tr w:rsidR="00885C42" w:rsidRPr="002A4A78" w:rsidTr="00885C42">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1323" w:type="dxa"/>
            <w:vAlign w:val="center"/>
            <w:hideMark/>
          </w:tcPr>
          <w:p w:rsidR="00885C42" w:rsidRPr="002A4A78" w:rsidRDefault="00885C42" w:rsidP="003E7656">
            <w:pPr>
              <w:tabs>
                <w:tab w:val="right" w:pos="8367"/>
              </w:tabs>
              <w:bidi/>
              <w:jc w:val="center"/>
              <w:rPr>
                <w:rFonts w:asciiTheme="majorBidi" w:eastAsia="Times New Roman" w:hAnsiTheme="majorBidi" w:cstheme="majorBidi"/>
                <w:b w:val="0"/>
                <w:bCs w:val="0"/>
                <w:color w:val="000000"/>
                <w:sz w:val="24"/>
                <w:szCs w:val="24"/>
              </w:rPr>
            </w:pPr>
            <w:r w:rsidRPr="002A4A78">
              <w:rPr>
                <w:rFonts w:asciiTheme="majorBidi" w:eastAsia="Times New Roman" w:hAnsiTheme="majorBidi" w:cstheme="majorBidi"/>
                <w:b w:val="0"/>
                <w:bCs w:val="0"/>
                <w:color w:val="000000"/>
                <w:sz w:val="24"/>
                <w:szCs w:val="24"/>
              </w:rPr>
              <w:t>37.162</w:t>
            </w:r>
          </w:p>
        </w:tc>
        <w:tc>
          <w:tcPr>
            <w:tcW w:w="1299" w:type="dxa"/>
            <w:vAlign w:val="center"/>
            <w:hideMark/>
          </w:tcPr>
          <w:p w:rsidR="00885C42" w:rsidRPr="002A4A78" w:rsidRDefault="00885C42" w:rsidP="003E7656">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2A4A78">
              <w:rPr>
                <w:rFonts w:asciiTheme="majorBidi" w:eastAsia="Times New Roman" w:hAnsiTheme="majorBidi" w:cstheme="majorBidi"/>
                <w:color w:val="000000"/>
                <w:sz w:val="24"/>
                <w:szCs w:val="24"/>
              </w:rPr>
              <w:t>2</w:t>
            </w:r>
          </w:p>
        </w:tc>
        <w:tc>
          <w:tcPr>
            <w:tcW w:w="1298" w:type="dxa"/>
            <w:vAlign w:val="center"/>
            <w:hideMark/>
          </w:tcPr>
          <w:p w:rsidR="00885C42" w:rsidRPr="002A4A78" w:rsidRDefault="00885C42" w:rsidP="003E7656">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2A4A78">
              <w:rPr>
                <w:rFonts w:asciiTheme="majorBidi" w:eastAsia="Times New Roman" w:hAnsiTheme="majorBidi" w:cstheme="majorBidi"/>
                <w:color w:val="000000"/>
                <w:sz w:val="24"/>
                <w:szCs w:val="24"/>
              </w:rPr>
              <w:t>2</w:t>
            </w:r>
          </w:p>
        </w:tc>
        <w:tc>
          <w:tcPr>
            <w:tcW w:w="1300" w:type="dxa"/>
            <w:vAlign w:val="center"/>
            <w:hideMark/>
          </w:tcPr>
          <w:p w:rsidR="00885C42" w:rsidRPr="002A4A78" w:rsidRDefault="00885C42" w:rsidP="003E7656">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tl/>
                <w:lang w:bidi="fa-IR"/>
              </w:rPr>
            </w:pPr>
            <w:r w:rsidRPr="002A4A78">
              <w:rPr>
                <w:rFonts w:asciiTheme="majorBidi" w:eastAsia="Times New Roman" w:hAnsiTheme="majorBidi" w:cstheme="majorBidi"/>
                <w:color w:val="000000"/>
                <w:sz w:val="24"/>
                <w:szCs w:val="24"/>
                <w:lang w:bidi="fa-IR"/>
              </w:rPr>
              <w:t>1</w:t>
            </w:r>
          </w:p>
        </w:tc>
        <w:tc>
          <w:tcPr>
            <w:tcW w:w="1300" w:type="dxa"/>
            <w:vAlign w:val="center"/>
            <w:hideMark/>
          </w:tcPr>
          <w:p w:rsidR="00885C42" w:rsidRPr="002A4A78" w:rsidRDefault="00885C42" w:rsidP="003E7656">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2A4A78">
              <w:rPr>
                <w:rFonts w:asciiTheme="majorBidi" w:eastAsia="Times New Roman" w:hAnsiTheme="majorBidi" w:cstheme="majorBidi"/>
                <w:color w:val="000000"/>
                <w:sz w:val="24"/>
                <w:szCs w:val="24"/>
                <w:lang w:bidi="fa-IR"/>
              </w:rPr>
              <w:t>2</w:t>
            </w:r>
          </w:p>
        </w:tc>
      </w:tr>
      <w:tr w:rsidR="00885C42" w:rsidRPr="002A4A78" w:rsidTr="00885C42">
        <w:trPr>
          <w:trHeight w:val="262"/>
          <w:jc w:val="center"/>
        </w:trPr>
        <w:tc>
          <w:tcPr>
            <w:cnfStyle w:val="001000000000" w:firstRow="0" w:lastRow="0" w:firstColumn="1" w:lastColumn="0" w:oddVBand="0" w:evenVBand="0" w:oddHBand="0" w:evenHBand="0" w:firstRowFirstColumn="0" w:firstRowLastColumn="0" w:lastRowFirstColumn="0" w:lastRowLastColumn="0"/>
            <w:tcW w:w="1323" w:type="dxa"/>
            <w:vAlign w:val="center"/>
            <w:hideMark/>
          </w:tcPr>
          <w:p w:rsidR="00885C42" w:rsidRPr="002A4A78" w:rsidRDefault="00885C42" w:rsidP="003E7656">
            <w:pPr>
              <w:tabs>
                <w:tab w:val="right" w:pos="8367"/>
              </w:tabs>
              <w:bidi/>
              <w:jc w:val="center"/>
              <w:rPr>
                <w:rFonts w:asciiTheme="majorBidi" w:eastAsia="Times New Roman" w:hAnsiTheme="majorBidi" w:cstheme="majorBidi"/>
                <w:b w:val="0"/>
                <w:bCs w:val="0"/>
                <w:color w:val="000000"/>
                <w:sz w:val="24"/>
                <w:szCs w:val="24"/>
                <w:rtl/>
                <w:lang w:bidi="fa-IR"/>
              </w:rPr>
            </w:pPr>
            <w:r w:rsidRPr="002A4A78">
              <w:rPr>
                <w:rFonts w:asciiTheme="majorBidi" w:eastAsia="Times New Roman" w:hAnsiTheme="majorBidi" w:cstheme="majorBidi"/>
                <w:b w:val="0"/>
                <w:bCs w:val="0"/>
                <w:color w:val="000000"/>
                <w:sz w:val="24"/>
                <w:szCs w:val="24"/>
              </w:rPr>
              <w:t>3.0812</w:t>
            </w:r>
          </w:p>
        </w:tc>
        <w:tc>
          <w:tcPr>
            <w:tcW w:w="1299" w:type="dxa"/>
            <w:vAlign w:val="center"/>
            <w:hideMark/>
          </w:tcPr>
          <w:p w:rsidR="00885C42" w:rsidRPr="002A4A78" w:rsidRDefault="00885C42" w:rsidP="003E7656">
            <w:pPr>
              <w:tabs>
                <w:tab w:val="right" w:pos="8367"/>
              </w:tabs>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tl/>
                <w:lang w:bidi="fa-IR"/>
              </w:rPr>
            </w:pPr>
            <w:r w:rsidRPr="002A4A78">
              <w:rPr>
                <w:rFonts w:asciiTheme="majorBidi" w:eastAsia="Times New Roman" w:hAnsiTheme="majorBidi" w:cstheme="majorBidi"/>
                <w:color w:val="000000"/>
                <w:sz w:val="24"/>
                <w:szCs w:val="24"/>
              </w:rPr>
              <w:t>3</w:t>
            </w:r>
          </w:p>
        </w:tc>
        <w:tc>
          <w:tcPr>
            <w:tcW w:w="1298" w:type="dxa"/>
            <w:vAlign w:val="center"/>
            <w:hideMark/>
          </w:tcPr>
          <w:p w:rsidR="00885C42" w:rsidRPr="002A4A78" w:rsidRDefault="00885C42" w:rsidP="003E7656">
            <w:pPr>
              <w:tabs>
                <w:tab w:val="right" w:pos="8367"/>
              </w:tabs>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2A4A78">
              <w:rPr>
                <w:rFonts w:asciiTheme="majorBidi" w:eastAsia="Times New Roman" w:hAnsiTheme="majorBidi" w:cstheme="majorBidi"/>
                <w:color w:val="000000"/>
                <w:sz w:val="24"/>
                <w:szCs w:val="24"/>
              </w:rPr>
              <w:t>3</w:t>
            </w:r>
          </w:p>
        </w:tc>
        <w:tc>
          <w:tcPr>
            <w:tcW w:w="1300" w:type="dxa"/>
            <w:vAlign w:val="center"/>
            <w:hideMark/>
          </w:tcPr>
          <w:p w:rsidR="00885C42" w:rsidRPr="002A4A78" w:rsidRDefault="00885C42" w:rsidP="003E7656">
            <w:pPr>
              <w:tabs>
                <w:tab w:val="right" w:pos="8367"/>
              </w:tabs>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2A4A78">
              <w:rPr>
                <w:rFonts w:asciiTheme="majorBidi" w:eastAsia="Times New Roman" w:hAnsiTheme="majorBidi" w:cstheme="majorBidi"/>
                <w:color w:val="000000"/>
                <w:sz w:val="24"/>
                <w:szCs w:val="24"/>
                <w:lang w:bidi="fa-IR"/>
              </w:rPr>
              <w:t>1</w:t>
            </w:r>
          </w:p>
        </w:tc>
        <w:tc>
          <w:tcPr>
            <w:tcW w:w="1300" w:type="dxa"/>
            <w:vAlign w:val="center"/>
            <w:hideMark/>
          </w:tcPr>
          <w:p w:rsidR="00885C42" w:rsidRPr="002A4A78" w:rsidRDefault="00885C42" w:rsidP="003E7656">
            <w:pPr>
              <w:tabs>
                <w:tab w:val="right" w:pos="8367"/>
              </w:tabs>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2A4A78">
              <w:rPr>
                <w:rFonts w:asciiTheme="majorBidi" w:eastAsia="Times New Roman" w:hAnsiTheme="majorBidi" w:cstheme="majorBidi"/>
                <w:color w:val="000000"/>
                <w:sz w:val="24"/>
                <w:szCs w:val="24"/>
                <w:lang w:bidi="fa-IR"/>
              </w:rPr>
              <w:t>3</w:t>
            </w:r>
          </w:p>
        </w:tc>
      </w:tr>
      <w:tr w:rsidR="00885C42" w:rsidRPr="002A4A78" w:rsidTr="00885C42">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1323" w:type="dxa"/>
            <w:vAlign w:val="center"/>
            <w:hideMark/>
          </w:tcPr>
          <w:p w:rsidR="00885C42" w:rsidRPr="002A4A78" w:rsidRDefault="00885C42" w:rsidP="003E7656">
            <w:pPr>
              <w:tabs>
                <w:tab w:val="right" w:pos="8367"/>
              </w:tabs>
              <w:bidi/>
              <w:jc w:val="center"/>
              <w:rPr>
                <w:rFonts w:asciiTheme="majorBidi" w:eastAsia="Times New Roman" w:hAnsiTheme="majorBidi" w:cstheme="majorBidi"/>
                <w:b w:val="0"/>
                <w:bCs w:val="0"/>
                <w:color w:val="000000"/>
                <w:sz w:val="24"/>
                <w:szCs w:val="24"/>
              </w:rPr>
            </w:pPr>
            <w:r w:rsidRPr="002A4A78">
              <w:rPr>
                <w:rFonts w:asciiTheme="majorBidi" w:eastAsia="Times New Roman" w:hAnsiTheme="majorBidi" w:cstheme="majorBidi"/>
                <w:b w:val="0"/>
                <w:bCs w:val="0"/>
                <w:color w:val="000000"/>
                <w:sz w:val="24"/>
                <w:szCs w:val="24"/>
              </w:rPr>
              <w:t>9.465</w:t>
            </w:r>
          </w:p>
        </w:tc>
        <w:tc>
          <w:tcPr>
            <w:tcW w:w="1299" w:type="dxa"/>
            <w:vAlign w:val="center"/>
            <w:hideMark/>
          </w:tcPr>
          <w:p w:rsidR="00885C42" w:rsidRPr="002A4A78" w:rsidRDefault="00885C42" w:rsidP="003E7656">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2A4A78">
              <w:rPr>
                <w:rFonts w:asciiTheme="majorBidi" w:eastAsia="Times New Roman" w:hAnsiTheme="majorBidi" w:cstheme="majorBidi"/>
                <w:color w:val="000000"/>
                <w:sz w:val="24"/>
                <w:szCs w:val="24"/>
              </w:rPr>
              <w:t>2</w:t>
            </w:r>
          </w:p>
        </w:tc>
        <w:tc>
          <w:tcPr>
            <w:tcW w:w="1298" w:type="dxa"/>
            <w:vAlign w:val="center"/>
            <w:hideMark/>
          </w:tcPr>
          <w:p w:rsidR="00885C42" w:rsidRPr="002A4A78" w:rsidRDefault="00885C42" w:rsidP="003E7656">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2A4A78">
              <w:rPr>
                <w:rFonts w:asciiTheme="majorBidi" w:eastAsia="Times New Roman" w:hAnsiTheme="majorBidi" w:cstheme="majorBidi"/>
                <w:color w:val="000000"/>
                <w:sz w:val="24"/>
                <w:szCs w:val="24"/>
              </w:rPr>
              <w:t>1</w:t>
            </w:r>
          </w:p>
        </w:tc>
        <w:tc>
          <w:tcPr>
            <w:tcW w:w="1300" w:type="dxa"/>
            <w:vAlign w:val="center"/>
            <w:hideMark/>
          </w:tcPr>
          <w:p w:rsidR="00885C42" w:rsidRPr="002A4A78" w:rsidRDefault="00885C42" w:rsidP="003E7656">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2A4A78">
              <w:rPr>
                <w:rFonts w:asciiTheme="majorBidi" w:eastAsia="Times New Roman" w:hAnsiTheme="majorBidi" w:cstheme="majorBidi"/>
                <w:color w:val="000000"/>
                <w:sz w:val="24"/>
                <w:szCs w:val="24"/>
                <w:lang w:bidi="fa-IR"/>
              </w:rPr>
              <w:t>2</w:t>
            </w:r>
          </w:p>
        </w:tc>
        <w:tc>
          <w:tcPr>
            <w:tcW w:w="1300" w:type="dxa"/>
            <w:vAlign w:val="center"/>
            <w:hideMark/>
          </w:tcPr>
          <w:p w:rsidR="00885C42" w:rsidRPr="002A4A78" w:rsidRDefault="00885C42" w:rsidP="003E7656">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2A4A78">
              <w:rPr>
                <w:rFonts w:asciiTheme="majorBidi" w:eastAsia="Times New Roman" w:hAnsiTheme="majorBidi" w:cstheme="majorBidi"/>
                <w:color w:val="000000"/>
                <w:sz w:val="24"/>
                <w:szCs w:val="24"/>
                <w:lang w:bidi="fa-IR"/>
              </w:rPr>
              <w:t>4</w:t>
            </w:r>
          </w:p>
        </w:tc>
      </w:tr>
      <w:tr w:rsidR="00885C42" w:rsidRPr="002A4A78" w:rsidTr="00885C42">
        <w:trPr>
          <w:trHeight w:val="262"/>
          <w:jc w:val="center"/>
        </w:trPr>
        <w:tc>
          <w:tcPr>
            <w:cnfStyle w:val="001000000000" w:firstRow="0" w:lastRow="0" w:firstColumn="1" w:lastColumn="0" w:oddVBand="0" w:evenVBand="0" w:oddHBand="0" w:evenHBand="0" w:firstRowFirstColumn="0" w:firstRowLastColumn="0" w:lastRowFirstColumn="0" w:lastRowLastColumn="0"/>
            <w:tcW w:w="1323" w:type="dxa"/>
            <w:vAlign w:val="center"/>
            <w:hideMark/>
          </w:tcPr>
          <w:p w:rsidR="00885C42" w:rsidRPr="002A4A78" w:rsidRDefault="00885C42" w:rsidP="003E7656">
            <w:pPr>
              <w:tabs>
                <w:tab w:val="right" w:pos="8367"/>
              </w:tabs>
              <w:bidi/>
              <w:jc w:val="center"/>
              <w:rPr>
                <w:rFonts w:asciiTheme="majorBidi" w:eastAsia="Times New Roman" w:hAnsiTheme="majorBidi" w:cstheme="majorBidi"/>
                <w:b w:val="0"/>
                <w:bCs w:val="0"/>
                <w:color w:val="000000"/>
                <w:sz w:val="24"/>
                <w:szCs w:val="24"/>
              </w:rPr>
            </w:pPr>
            <w:r w:rsidRPr="002A4A78">
              <w:rPr>
                <w:rFonts w:asciiTheme="majorBidi" w:eastAsia="Times New Roman" w:hAnsiTheme="majorBidi" w:cstheme="majorBidi"/>
                <w:b w:val="0"/>
                <w:bCs w:val="0"/>
                <w:color w:val="000000"/>
                <w:sz w:val="24"/>
                <w:szCs w:val="24"/>
              </w:rPr>
              <w:t>5.6565</w:t>
            </w:r>
          </w:p>
        </w:tc>
        <w:tc>
          <w:tcPr>
            <w:tcW w:w="1299" w:type="dxa"/>
            <w:vAlign w:val="center"/>
            <w:hideMark/>
          </w:tcPr>
          <w:p w:rsidR="00885C42" w:rsidRPr="002A4A78" w:rsidRDefault="00885C42" w:rsidP="003E7656">
            <w:pPr>
              <w:tabs>
                <w:tab w:val="right" w:pos="8367"/>
              </w:tabs>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2A4A78">
              <w:rPr>
                <w:rFonts w:asciiTheme="majorBidi" w:eastAsia="Times New Roman" w:hAnsiTheme="majorBidi" w:cstheme="majorBidi"/>
                <w:color w:val="000000"/>
                <w:sz w:val="24"/>
                <w:szCs w:val="24"/>
              </w:rPr>
              <w:t>3</w:t>
            </w:r>
          </w:p>
        </w:tc>
        <w:tc>
          <w:tcPr>
            <w:tcW w:w="1298" w:type="dxa"/>
            <w:vAlign w:val="center"/>
            <w:hideMark/>
          </w:tcPr>
          <w:p w:rsidR="00885C42" w:rsidRPr="002A4A78" w:rsidRDefault="00885C42" w:rsidP="003E7656">
            <w:pPr>
              <w:tabs>
                <w:tab w:val="right" w:pos="8367"/>
              </w:tabs>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2A4A78">
              <w:rPr>
                <w:rFonts w:asciiTheme="majorBidi" w:eastAsia="Times New Roman" w:hAnsiTheme="majorBidi" w:cstheme="majorBidi"/>
                <w:color w:val="000000"/>
                <w:sz w:val="24"/>
                <w:szCs w:val="24"/>
              </w:rPr>
              <w:t>2</w:t>
            </w:r>
          </w:p>
        </w:tc>
        <w:tc>
          <w:tcPr>
            <w:tcW w:w="1300" w:type="dxa"/>
            <w:vAlign w:val="center"/>
            <w:hideMark/>
          </w:tcPr>
          <w:p w:rsidR="00885C42" w:rsidRPr="002A4A78" w:rsidRDefault="00885C42" w:rsidP="003E7656">
            <w:pPr>
              <w:tabs>
                <w:tab w:val="right" w:pos="8367"/>
              </w:tabs>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2A4A78">
              <w:rPr>
                <w:rFonts w:asciiTheme="majorBidi" w:eastAsia="Times New Roman" w:hAnsiTheme="majorBidi" w:cstheme="majorBidi"/>
                <w:color w:val="000000"/>
                <w:sz w:val="24"/>
                <w:szCs w:val="24"/>
                <w:lang w:bidi="fa-IR"/>
              </w:rPr>
              <w:t>2</w:t>
            </w:r>
          </w:p>
        </w:tc>
        <w:tc>
          <w:tcPr>
            <w:tcW w:w="1300" w:type="dxa"/>
            <w:vAlign w:val="center"/>
            <w:hideMark/>
          </w:tcPr>
          <w:p w:rsidR="00885C42" w:rsidRPr="002A4A78" w:rsidRDefault="00885C42" w:rsidP="003E7656">
            <w:pPr>
              <w:tabs>
                <w:tab w:val="right" w:pos="8367"/>
              </w:tabs>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2A4A78">
              <w:rPr>
                <w:rFonts w:asciiTheme="majorBidi" w:eastAsia="Times New Roman" w:hAnsiTheme="majorBidi" w:cstheme="majorBidi"/>
                <w:color w:val="000000"/>
                <w:sz w:val="24"/>
                <w:szCs w:val="24"/>
                <w:lang w:bidi="fa-IR"/>
              </w:rPr>
              <w:t>5</w:t>
            </w:r>
          </w:p>
        </w:tc>
      </w:tr>
      <w:tr w:rsidR="00885C42" w:rsidRPr="002A4A78" w:rsidTr="00885C42">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1323" w:type="dxa"/>
            <w:vAlign w:val="center"/>
            <w:hideMark/>
          </w:tcPr>
          <w:p w:rsidR="00885C42" w:rsidRPr="002A4A78" w:rsidRDefault="00885C42" w:rsidP="003E7656">
            <w:pPr>
              <w:tabs>
                <w:tab w:val="right" w:pos="8367"/>
              </w:tabs>
              <w:bidi/>
              <w:jc w:val="center"/>
              <w:rPr>
                <w:rFonts w:asciiTheme="majorBidi" w:eastAsia="Times New Roman" w:hAnsiTheme="majorBidi" w:cstheme="majorBidi"/>
                <w:b w:val="0"/>
                <w:bCs w:val="0"/>
                <w:color w:val="000000"/>
                <w:sz w:val="24"/>
                <w:szCs w:val="24"/>
              </w:rPr>
            </w:pPr>
            <w:r w:rsidRPr="002A4A78">
              <w:rPr>
                <w:rFonts w:asciiTheme="majorBidi" w:eastAsia="Times New Roman" w:hAnsiTheme="majorBidi" w:cstheme="majorBidi"/>
                <w:b w:val="0"/>
                <w:bCs w:val="0"/>
                <w:color w:val="000000"/>
                <w:sz w:val="24"/>
                <w:szCs w:val="24"/>
              </w:rPr>
              <w:t>9.5747</w:t>
            </w:r>
          </w:p>
        </w:tc>
        <w:tc>
          <w:tcPr>
            <w:tcW w:w="1299" w:type="dxa"/>
            <w:vAlign w:val="center"/>
            <w:hideMark/>
          </w:tcPr>
          <w:p w:rsidR="00885C42" w:rsidRPr="002A4A78" w:rsidRDefault="00885C42" w:rsidP="003E7656">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2A4A78">
              <w:rPr>
                <w:rFonts w:asciiTheme="majorBidi" w:eastAsia="Times New Roman" w:hAnsiTheme="majorBidi" w:cstheme="majorBidi"/>
                <w:color w:val="000000"/>
                <w:sz w:val="24"/>
                <w:szCs w:val="24"/>
              </w:rPr>
              <w:t>1</w:t>
            </w:r>
          </w:p>
        </w:tc>
        <w:tc>
          <w:tcPr>
            <w:tcW w:w="1298" w:type="dxa"/>
            <w:vAlign w:val="center"/>
            <w:hideMark/>
          </w:tcPr>
          <w:p w:rsidR="00885C42" w:rsidRPr="002A4A78" w:rsidRDefault="00885C42" w:rsidP="003E7656">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2A4A78">
              <w:rPr>
                <w:rFonts w:asciiTheme="majorBidi" w:eastAsia="Times New Roman" w:hAnsiTheme="majorBidi" w:cstheme="majorBidi"/>
                <w:color w:val="000000"/>
                <w:sz w:val="24"/>
                <w:szCs w:val="24"/>
              </w:rPr>
              <w:t>3</w:t>
            </w:r>
          </w:p>
        </w:tc>
        <w:tc>
          <w:tcPr>
            <w:tcW w:w="1300" w:type="dxa"/>
            <w:vAlign w:val="center"/>
            <w:hideMark/>
          </w:tcPr>
          <w:p w:rsidR="00885C42" w:rsidRPr="002A4A78" w:rsidRDefault="00885C42" w:rsidP="003E7656">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2A4A78">
              <w:rPr>
                <w:rFonts w:asciiTheme="majorBidi" w:eastAsia="Times New Roman" w:hAnsiTheme="majorBidi" w:cstheme="majorBidi"/>
                <w:color w:val="000000"/>
                <w:sz w:val="24"/>
                <w:szCs w:val="24"/>
                <w:lang w:bidi="fa-IR"/>
              </w:rPr>
              <w:t>2</w:t>
            </w:r>
          </w:p>
        </w:tc>
        <w:tc>
          <w:tcPr>
            <w:tcW w:w="1300" w:type="dxa"/>
            <w:vAlign w:val="center"/>
            <w:hideMark/>
          </w:tcPr>
          <w:p w:rsidR="00885C42" w:rsidRPr="002A4A78" w:rsidRDefault="00885C42" w:rsidP="003E7656">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2A4A78">
              <w:rPr>
                <w:rFonts w:asciiTheme="majorBidi" w:eastAsia="Times New Roman" w:hAnsiTheme="majorBidi" w:cstheme="majorBidi"/>
                <w:color w:val="000000"/>
                <w:sz w:val="24"/>
                <w:szCs w:val="24"/>
                <w:lang w:bidi="fa-IR"/>
              </w:rPr>
              <w:t>6</w:t>
            </w:r>
          </w:p>
        </w:tc>
      </w:tr>
      <w:tr w:rsidR="00885C42" w:rsidRPr="002A4A78" w:rsidTr="00885C42">
        <w:trPr>
          <w:trHeight w:val="262"/>
          <w:jc w:val="center"/>
        </w:trPr>
        <w:tc>
          <w:tcPr>
            <w:cnfStyle w:val="001000000000" w:firstRow="0" w:lastRow="0" w:firstColumn="1" w:lastColumn="0" w:oddVBand="0" w:evenVBand="0" w:oddHBand="0" w:evenHBand="0" w:firstRowFirstColumn="0" w:firstRowLastColumn="0" w:lastRowFirstColumn="0" w:lastRowLastColumn="0"/>
            <w:tcW w:w="1323" w:type="dxa"/>
            <w:vAlign w:val="center"/>
            <w:hideMark/>
          </w:tcPr>
          <w:p w:rsidR="00885C42" w:rsidRPr="002A4A78" w:rsidRDefault="00885C42" w:rsidP="003E7656">
            <w:pPr>
              <w:tabs>
                <w:tab w:val="right" w:pos="8367"/>
              </w:tabs>
              <w:bidi/>
              <w:jc w:val="center"/>
              <w:rPr>
                <w:rFonts w:asciiTheme="majorBidi" w:eastAsia="Times New Roman" w:hAnsiTheme="majorBidi" w:cstheme="majorBidi"/>
                <w:b w:val="0"/>
                <w:bCs w:val="0"/>
                <w:color w:val="000000"/>
                <w:sz w:val="24"/>
                <w:szCs w:val="24"/>
              </w:rPr>
            </w:pPr>
            <w:r w:rsidRPr="002A4A78">
              <w:rPr>
                <w:rFonts w:asciiTheme="majorBidi" w:eastAsia="Times New Roman" w:hAnsiTheme="majorBidi" w:cstheme="majorBidi"/>
                <w:b w:val="0"/>
                <w:bCs w:val="0"/>
                <w:color w:val="000000"/>
                <w:sz w:val="24"/>
                <w:szCs w:val="24"/>
              </w:rPr>
              <w:t>16.3752</w:t>
            </w:r>
          </w:p>
        </w:tc>
        <w:tc>
          <w:tcPr>
            <w:tcW w:w="1299" w:type="dxa"/>
            <w:vAlign w:val="center"/>
            <w:hideMark/>
          </w:tcPr>
          <w:p w:rsidR="00885C42" w:rsidRPr="002A4A78" w:rsidRDefault="00885C42" w:rsidP="003E7656">
            <w:pPr>
              <w:tabs>
                <w:tab w:val="right" w:pos="8367"/>
              </w:tabs>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2A4A78">
              <w:rPr>
                <w:rFonts w:asciiTheme="majorBidi" w:eastAsia="Times New Roman" w:hAnsiTheme="majorBidi" w:cstheme="majorBidi"/>
                <w:color w:val="000000"/>
                <w:sz w:val="24"/>
                <w:szCs w:val="24"/>
              </w:rPr>
              <w:t>3</w:t>
            </w:r>
          </w:p>
        </w:tc>
        <w:tc>
          <w:tcPr>
            <w:tcW w:w="1298" w:type="dxa"/>
            <w:vAlign w:val="center"/>
            <w:hideMark/>
          </w:tcPr>
          <w:p w:rsidR="00885C42" w:rsidRPr="002A4A78" w:rsidRDefault="00885C42" w:rsidP="003E7656">
            <w:pPr>
              <w:tabs>
                <w:tab w:val="right" w:pos="8367"/>
              </w:tabs>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2A4A78">
              <w:rPr>
                <w:rFonts w:asciiTheme="majorBidi" w:eastAsia="Times New Roman" w:hAnsiTheme="majorBidi" w:cstheme="majorBidi"/>
                <w:color w:val="000000"/>
                <w:sz w:val="24"/>
                <w:szCs w:val="24"/>
              </w:rPr>
              <w:t>1</w:t>
            </w:r>
          </w:p>
        </w:tc>
        <w:tc>
          <w:tcPr>
            <w:tcW w:w="1300" w:type="dxa"/>
            <w:vAlign w:val="center"/>
            <w:hideMark/>
          </w:tcPr>
          <w:p w:rsidR="00885C42" w:rsidRPr="002A4A78" w:rsidRDefault="00885C42" w:rsidP="003E7656">
            <w:pPr>
              <w:tabs>
                <w:tab w:val="right" w:pos="8367"/>
              </w:tabs>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2A4A78">
              <w:rPr>
                <w:rFonts w:asciiTheme="majorBidi" w:eastAsia="Times New Roman" w:hAnsiTheme="majorBidi" w:cstheme="majorBidi"/>
                <w:color w:val="000000"/>
                <w:sz w:val="24"/>
                <w:szCs w:val="24"/>
                <w:lang w:bidi="fa-IR"/>
              </w:rPr>
              <w:t>3</w:t>
            </w:r>
          </w:p>
        </w:tc>
        <w:tc>
          <w:tcPr>
            <w:tcW w:w="1300" w:type="dxa"/>
            <w:vAlign w:val="center"/>
            <w:hideMark/>
          </w:tcPr>
          <w:p w:rsidR="00885C42" w:rsidRPr="002A4A78" w:rsidRDefault="00885C42" w:rsidP="003E7656">
            <w:pPr>
              <w:tabs>
                <w:tab w:val="right" w:pos="8367"/>
              </w:tabs>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2A4A78">
              <w:rPr>
                <w:rFonts w:asciiTheme="majorBidi" w:eastAsia="Times New Roman" w:hAnsiTheme="majorBidi" w:cstheme="majorBidi"/>
                <w:color w:val="000000"/>
                <w:sz w:val="24"/>
                <w:szCs w:val="24"/>
                <w:lang w:bidi="fa-IR"/>
              </w:rPr>
              <w:t>7</w:t>
            </w:r>
          </w:p>
        </w:tc>
      </w:tr>
      <w:tr w:rsidR="00885C42" w:rsidRPr="002A4A78" w:rsidTr="00885C42">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1323" w:type="dxa"/>
            <w:vAlign w:val="center"/>
            <w:hideMark/>
          </w:tcPr>
          <w:p w:rsidR="00885C42" w:rsidRPr="002A4A78" w:rsidRDefault="00885C42" w:rsidP="003E7656">
            <w:pPr>
              <w:tabs>
                <w:tab w:val="right" w:pos="8367"/>
              </w:tabs>
              <w:bidi/>
              <w:jc w:val="center"/>
              <w:rPr>
                <w:rFonts w:asciiTheme="majorBidi" w:eastAsia="Times New Roman" w:hAnsiTheme="majorBidi" w:cstheme="majorBidi"/>
                <w:b w:val="0"/>
                <w:bCs w:val="0"/>
                <w:color w:val="000000"/>
                <w:sz w:val="24"/>
                <w:szCs w:val="24"/>
              </w:rPr>
            </w:pPr>
            <w:r w:rsidRPr="002A4A78">
              <w:rPr>
                <w:rFonts w:asciiTheme="majorBidi" w:eastAsia="Times New Roman" w:hAnsiTheme="majorBidi" w:cstheme="majorBidi"/>
                <w:b w:val="0"/>
                <w:bCs w:val="0"/>
                <w:color w:val="000000"/>
                <w:sz w:val="24"/>
                <w:szCs w:val="24"/>
              </w:rPr>
              <w:t>14.2128</w:t>
            </w:r>
          </w:p>
        </w:tc>
        <w:tc>
          <w:tcPr>
            <w:tcW w:w="1299" w:type="dxa"/>
            <w:vAlign w:val="center"/>
            <w:hideMark/>
          </w:tcPr>
          <w:p w:rsidR="00885C42" w:rsidRPr="002A4A78" w:rsidRDefault="00885C42" w:rsidP="003E7656">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bidi="fa-IR"/>
              </w:rPr>
            </w:pPr>
            <w:r w:rsidRPr="002A4A78">
              <w:rPr>
                <w:rFonts w:asciiTheme="majorBidi" w:eastAsia="Times New Roman" w:hAnsiTheme="majorBidi" w:cstheme="majorBidi"/>
                <w:color w:val="000000"/>
                <w:sz w:val="24"/>
                <w:szCs w:val="24"/>
              </w:rPr>
              <w:t>1</w:t>
            </w:r>
          </w:p>
        </w:tc>
        <w:tc>
          <w:tcPr>
            <w:tcW w:w="1298" w:type="dxa"/>
            <w:vAlign w:val="center"/>
            <w:hideMark/>
          </w:tcPr>
          <w:p w:rsidR="00885C42" w:rsidRPr="002A4A78" w:rsidRDefault="00885C42" w:rsidP="003E7656">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2A4A78">
              <w:rPr>
                <w:rFonts w:asciiTheme="majorBidi" w:eastAsia="Times New Roman" w:hAnsiTheme="majorBidi" w:cstheme="majorBidi"/>
                <w:color w:val="000000"/>
                <w:sz w:val="24"/>
                <w:szCs w:val="24"/>
              </w:rPr>
              <w:t>2</w:t>
            </w:r>
          </w:p>
        </w:tc>
        <w:tc>
          <w:tcPr>
            <w:tcW w:w="1300" w:type="dxa"/>
            <w:vAlign w:val="center"/>
            <w:hideMark/>
          </w:tcPr>
          <w:p w:rsidR="00885C42" w:rsidRPr="002A4A78" w:rsidRDefault="00885C42" w:rsidP="003E7656">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2A4A78">
              <w:rPr>
                <w:rFonts w:asciiTheme="majorBidi" w:eastAsia="Times New Roman" w:hAnsiTheme="majorBidi" w:cstheme="majorBidi"/>
                <w:color w:val="000000"/>
                <w:sz w:val="24"/>
                <w:szCs w:val="24"/>
                <w:lang w:bidi="fa-IR"/>
              </w:rPr>
              <w:t>3</w:t>
            </w:r>
          </w:p>
        </w:tc>
        <w:tc>
          <w:tcPr>
            <w:tcW w:w="1300" w:type="dxa"/>
            <w:vAlign w:val="center"/>
            <w:hideMark/>
          </w:tcPr>
          <w:p w:rsidR="00885C42" w:rsidRPr="002A4A78" w:rsidRDefault="00885C42" w:rsidP="003E7656">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tl/>
                <w:lang w:bidi="fa-IR"/>
              </w:rPr>
            </w:pPr>
            <w:r w:rsidRPr="002A4A78">
              <w:rPr>
                <w:rFonts w:asciiTheme="majorBidi" w:eastAsia="Times New Roman" w:hAnsiTheme="majorBidi" w:cstheme="majorBidi"/>
                <w:color w:val="000000"/>
                <w:sz w:val="24"/>
                <w:szCs w:val="24"/>
                <w:lang w:bidi="fa-IR"/>
              </w:rPr>
              <w:t>8</w:t>
            </w:r>
          </w:p>
        </w:tc>
      </w:tr>
      <w:tr w:rsidR="00885C42" w:rsidRPr="002A4A78" w:rsidTr="00885C42">
        <w:trPr>
          <w:trHeight w:val="262"/>
          <w:jc w:val="center"/>
        </w:trPr>
        <w:tc>
          <w:tcPr>
            <w:cnfStyle w:val="001000000000" w:firstRow="0" w:lastRow="0" w:firstColumn="1" w:lastColumn="0" w:oddVBand="0" w:evenVBand="0" w:oddHBand="0" w:evenHBand="0" w:firstRowFirstColumn="0" w:firstRowLastColumn="0" w:lastRowFirstColumn="0" w:lastRowLastColumn="0"/>
            <w:tcW w:w="1323" w:type="dxa"/>
            <w:vAlign w:val="center"/>
            <w:hideMark/>
          </w:tcPr>
          <w:p w:rsidR="00885C42" w:rsidRPr="002A4A78" w:rsidRDefault="00885C42" w:rsidP="003E7656">
            <w:pPr>
              <w:tabs>
                <w:tab w:val="right" w:pos="8367"/>
              </w:tabs>
              <w:bidi/>
              <w:jc w:val="center"/>
              <w:rPr>
                <w:rFonts w:asciiTheme="majorBidi" w:eastAsia="Times New Roman" w:hAnsiTheme="majorBidi" w:cstheme="majorBidi"/>
                <w:b w:val="0"/>
                <w:bCs w:val="0"/>
                <w:color w:val="000000"/>
                <w:sz w:val="24"/>
                <w:szCs w:val="24"/>
              </w:rPr>
            </w:pPr>
            <w:r w:rsidRPr="002A4A78">
              <w:rPr>
                <w:rFonts w:asciiTheme="majorBidi" w:eastAsia="Times New Roman" w:hAnsiTheme="majorBidi" w:cstheme="majorBidi"/>
                <w:b w:val="0"/>
                <w:bCs w:val="0"/>
                <w:color w:val="000000"/>
                <w:sz w:val="24"/>
                <w:szCs w:val="24"/>
              </w:rPr>
              <w:t>7.9231</w:t>
            </w:r>
          </w:p>
        </w:tc>
        <w:tc>
          <w:tcPr>
            <w:tcW w:w="1299" w:type="dxa"/>
            <w:vAlign w:val="center"/>
            <w:hideMark/>
          </w:tcPr>
          <w:p w:rsidR="00885C42" w:rsidRPr="002A4A78" w:rsidRDefault="00885C42" w:rsidP="003E7656">
            <w:pPr>
              <w:tabs>
                <w:tab w:val="right" w:pos="8367"/>
              </w:tabs>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2A4A78">
              <w:rPr>
                <w:rFonts w:asciiTheme="majorBidi" w:eastAsia="Times New Roman" w:hAnsiTheme="majorBidi" w:cstheme="majorBidi"/>
                <w:color w:val="000000"/>
                <w:sz w:val="24"/>
                <w:szCs w:val="24"/>
              </w:rPr>
              <w:t>2</w:t>
            </w:r>
          </w:p>
        </w:tc>
        <w:tc>
          <w:tcPr>
            <w:tcW w:w="1298" w:type="dxa"/>
            <w:vAlign w:val="center"/>
            <w:hideMark/>
          </w:tcPr>
          <w:p w:rsidR="00885C42" w:rsidRPr="002A4A78" w:rsidRDefault="00885C42" w:rsidP="003E7656">
            <w:pPr>
              <w:tabs>
                <w:tab w:val="right" w:pos="8367"/>
              </w:tabs>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2A4A78">
              <w:rPr>
                <w:rFonts w:asciiTheme="majorBidi" w:eastAsia="Times New Roman" w:hAnsiTheme="majorBidi" w:cstheme="majorBidi"/>
                <w:color w:val="000000"/>
                <w:sz w:val="24"/>
                <w:szCs w:val="24"/>
              </w:rPr>
              <w:t>3</w:t>
            </w:r>
          </w:p>
        </w:tc>
        <w:tc>
          <w:tcPr>
            <w:tcW w:w="1300" w:type="dxa"/>
            <w:vAlign w:val="center"/>
            <w:hideMark/>
          </w:tcPr>
          <w:p w:rsidR="00885C42" w:rsidRPr="002A4A78" w:rsidRDefault="00885C42" w:rsidP="003E7656">
            <w:pPr>
              <w:tabs>
                <w:tab w:val="right" w:pos="8367"/>
              </w:tabs>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tl/>
                <w:lang w:bidi="fa-IR"/>
              </w:rPr>
            </w:pPr>
            <w:r w:rsidRPr="002A4A78">
              <w:rPr>
                <w:rFonts w:asciiTheme="majorBidi" w:eastAsia="Times New Roman" w:hAnsiTheme="majorBidi" w:cstheme="majorBidi"/>
                <w:color w:val="000000"/>
                <w:sz w:val="24"/>
                <w:szCs w:val="24"/>
                <w:lang w:bidi="fa-IR"/>
              </w:rPr>
              <w:t>3</w:t>
            </w:r>
          </w:p>
        </w:tc>
        <w:tc>
          <w:tcPr>
            <w:tcW w:w="1300" w:type="dxa"/>
            <w:vAlign w:val="center"/>
            <w:hideMark/>
          </w:tcPr>
          <w:p w:rsidR="00885C42" w:rsidRPr="002A4A78" w:rsidRDefault="00885C42" w:rsidP="003E7656">
            <w:pPr>
              <w:tabs>
                <w:tab w:val="right" w:pos="8367"/>
              </w:tabs>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2A4A78">
              <w:rPr>
                <w:rFonts w:asciiTheme="majorBidi" w:eastAsia="Times New Roman" w:hAnsiTheme="majorBidi" w:cstheme="majorBidi"/>
                <w:color w:val="000000"/>
                <w:sz w:val="24"/>
                <w:szCs w:val="24"/>
                <w:lang w:bidi="fa-IR"/>
              </w:rPr>
              <w:t>9</w:t>
            </w:r>
          </w:p>
        </w:tc>
      </w:tr>
    </w:tbl>
    <w:p w:rsidR="00885C42" w:rsidRPr="002A4A78" w:rsidRDefault="00885C42" w:rsidP="00885C42">
      <w:pPr>
        <w:ind w:left="360"/>
        <w:rPr>
          <w:rFonts w:asciiTheme="majorBidi" w:hAnsiTheme="majorBidi" w:cstheme="majorBidi"/>
          <w:sz w:val="24"/>
          <w:szCs w:val="24"/>
          <w:lang w:bidi="fa-IR"/>
        </w:rPr>
      </w:pPr>
    </w:p>
    <w:p w:rsidR="005E5101" w:rsidRPr="002A4A78" w:rsidRDefault="005E5101" w:rsidP="00090209">
      <w:pPr>
        <w:tabs>
          <w:tab w:val="right" w:pos="8367"/>
        </w:tabs>
        <w:autoSpaceDE w:val="0"/>
        <w:autoSpaceDN w:val="0"/>
        <w:adjustRightInd w:val="0"/>
        <w:spacing w:line="360" w:lineRule="auto"/>
        <w:rPr>
          <w:rFonts w:asciiTheme="majorBidi" w:eastAsia="Times New Roman" w:hAnsiTheme="majorBidi" w:cstheme="majorBidi"/>
          <w:sz w:val="24"/>
          <w:szCs w:val="24"/>
          <w:lang w:bidi="fa-IR"/>
        </w:rPr>
      </w:pPr>
      <w:r w:rsidRPr="002A4A78">
        <w:rPr>
          <w:rFonts w:asciiTheme="majorBidi" w:eastAsia="Times New Roman" w:hAnsiTheme="majorBidi" w:cstheme="majorBidi"/>
          <w:sz w:val="24"/>
          <w:szCs w:val="24"/>
          <w:lang w:bidi="fa-IR"/>
        </w:rPr>
        <w:t>The proposed meta-heuristic algorithm is implemented for each Taguchi experiment. Afterward, the average ratios (S/N) estimated for each level of the related factors in the algorithm are displayed in Figure 5. Moreover, the optimal levels of input parameters for the al</w:t>
      </w:r>
      <w:r w:rsidR="00DD6F15" w:rsidRPr="002A4A78">
        <w:rPr>
          <w:rFonts w:asciiTheme="majorBidi" w:eastAsia="Times New Roman" w:hAnsiTheme="majorBidi" w:cstheme="majorBidi"/>
          <w:sz w:val="24"/>
          <w:szCs w:val="24"/>
          <w:lang w:bidi="fa-IR"/>
        </w:rPr>
        <w:t xml:space="preserve">gorithm are presented in Table </w:t>
      </w:r>
      <w:r w:rsidR="00090209">
        <w:rPr>
          <w:rFonts w:asciiTheme="majorBidi" w:eastAsia="Times New Roman" w:hAnsiTheme="majorBidi" w:cstheme="majorBidi"/>
          <w:sz w:val="24"/>
          <w:szCs w:val="24"/>
          <w:lang w:bidi="fa-IR"/>
        </w:rPr>
        <w:t>3.</w:t>
      </w:r>
      <w:r w:rsidRPr="002A4A78">
        <w:rPr>
          <w:rFonts w:asciiTheme="majorBidi" w:eastAsia="Times New Roman" w:hAnsiTheme="majorBidi" w:cstheme="majorBidi"/>
          <w:sz w:val="24"/>
          <w:szCs w:val="24"/>
          <w:lang w:bidi="fa-IR"/>
        </w:rPr>
        <w:t xml:space="preserve"> </w:t>
      </w:r>
    </w:p>
    <w:p w:rsidR="00091231" w:rsidRPr="002A4A78" w:rsidRDefault="00091231" w:rsidP="00091231">
      <w:pPr>
        <w:tabs>
          <w:tab w:val="right" w:pos="5606"/>
          <w:tab w:val="right" w:pos="8367"/>
        </w:tabs>
        <w:spacing w:line="360" w:lineRule="auto"/>
        <w:jc w:val="center"/>
        <w:rPr>
          <w:rFonts w:asciiTheme="majorBidi" w:eastAsia="Times New Roman" w:hAnsiTheme="majorBidi" w:cstheme="majorBidi"/>
          <w:bCs/>
          <w:sz w:val="24"/>
          <w:szCs w:val="24"/>
          <w:lang w:bidi="fa-IR"/>
        </w:rPr>
      </w:pPr>
    </w:p>
    <w:p w:rsidR="00885C42" w:rsidRPr="002A4A78" w:rsidRDefault="00CB3250" w:rsidP="003E7656">
      <w:pPr>
        <w:ind w:left="360"/>
        <w:jc w:val="center"/>
        <w:rPr>
          <w:rFonts w:asciiTheme="majorBidi" w:eastAsia="Times New Roman" w:hAnsiTheme="majorBidi" w:cstheme="majorBidi"/>
          <w:noProof/>
          <w:sz w:val="24"/>
          <w:szCs w:val="24"/>
        </w:rPr>
      </w:pPr>
      <w:r w:rsidRPr="002A4A78">
        <w:rPr>
          <w:rFonts w:asciiTheme="majorBidi" w:eastAsia="Times New Roman" w:hAnsiTheme="majorBidi" w:cstheme="majorBidi"/>
          <w:noProof/>
          <w:sz w:val="24"/>
          <w:szCs w:val="24"/>
        </w:rPr>
        <w:object w:dxaOrig="8640" w:dyaOrig="5760">
          <v:shape id="_x0000_i1169" type="#_x0000_t75" style="width:372pt;height:252pt" o:ole="">
            <v:imagedata r:id="rId288" o:title=""/>
          </v:shape>
          <o:OLEObject Type="Embed" ProgID="MtbGraph.Document.16" ShapeID="_x0000_i1169" DrawAspect="Content" ObjectID="_1729919644" r:id="rId289"/>
        </w:object>
      </w:r>
    </w:p>
    <w:p w:rsidR="00885C42" w:rsidRPr="002A4A78" w:rsidRDefault="002A4A78" w:rsidP="002A4A78">
      <w:pPr>
        <w:ind w:left="360"/>
        <w:jc w:val="center"/>
        <w:rPr>
          <w:rFonts w:asciiTheme="majorBidi" w:hAnsiTheme="majorBidi" w:cstheme="majorBidi"/>
          <w:sz w:val="24"/>
          <w:szCs w:val="24"/>
          <w:lang w:bidi="fa-IR"/>
        </w:rPr>
      </w:pPr>
      <w:r w:rsidRPr="002A4A78">
        <w:rPr>
          <w:rFonts w:asciiTheme="majorBidi" w:hAnsiTheme="majorBidi" w:cstheme="majorBidi"/>
          <w:b/>
          <w:bCs/>
          <w:sz w:val="24"/>
          <w:szCs w:val="24"/>
          <w:lang w:bidi="fa-IR"/>
        </w:rPr>
        <w:t>Fig</w:t>
      </w:r>
      <w:r>
        <w:rPr>
          <w:rFonts w:asciiTheme="majorBidi" w:hAnsiTheme="majorBidi" w:cstheme="majorBidi"/>
          <w:b/>
          <w:bCs/>
          <w:sz w:val="24"/>
          <w:szCs w:val="24"/>
          <w:lang w:bidi="fa-IR"/>
        </w:rPr>
        <w:t>ure</w:t>
      </w:r>
      <w:r w:rsidRPr="002A4A78">
        <w:rPr>
          <w:rFonts w:asciiTheme="majorBidi" w:hAnsiTheme="majorBidi" w:cstheme="majorBidi"/>
          <w:b/>
          <w:bCs/>
          <w:sz w:val="24"/>
          <w:szCs w:val="24"/>
          <w:lang w:bidi="fa-IR"/>
        </w:rPr>
        <w:t xml:space="preserve"> </w:t>
      </w:r>
      <w:r>
        <w:rPr>
          <w:rFonts w:asciiTheme="majorBidi" w:hAnsiTheme="majorBidi" w:cstheme="majorBidi"/>
          <w:b/>
          <w:bCs/>
          <w:sz w:val="24"/>
          <w:szCs w:val="24"/>
          <w:lang w:bidi="fa-IR"/>
        </w:rPr>
        <w:t>5</w:t>
      </w:r>
      <w:r w:rsidRPr="002A4A78">
        <w:rPr>
          <w:rFonts w:asciiTheme="majorBidi" w:hAnsiTheme="majorBidi" w:cstheme="majorBidi"/>
          <w:b/>
          <w:bCs/>
          <w:sz w:val="24"/>
          <w:szCs w:val="24"/>
          <w:lang w:bidi="fa-IR"/>
        </w:rPr>
        <w:t>.</w:t>
      </w:r>
      <w:r>
        <w:rPr>
          <w:rFonts w:asciiTheme="majorBidi" w:hAnsiTheme="majorBidi" w:cstheme="majorBidi"/>
          <w:sz w:val="24"/>
          <w:szCs w:val="24"/>
          <w:lang w:bidi="fa-IR"/>
        </w:rPr>
        <w:t xml:space="preserve"> </w:t>
      </w:r>
      <w:r w:rsidR="00885C42" w:rsidRPr="002A4A78">
        <w:rPr>
          <w:rFonts w:asciiTheme="majorBidi" w:hAnsiTheme="majorBidi" w:cstheme="majorBidi"/>
          <w:sz w:val="24"/>
          <w:szCs w:val="24"/>
          <w:lang w:bidi="fa-IR"/>
        </w:rPr>
        <w:t>S/N diagram of NSGA-II algorithm parameters</w:t>
      </w:r>
    </w:p>
    <w:p w:rsidR="00091231" w:rsidRPr="002A4A78" w:rsidRDefault="00091231" w:rsidP="00091231">
      <w:pPr>
        <w:tabs>
          <w:tab w:val="right" w:pos="5606"/>
          <w:tab w:val="right" w:pos="8367"/>
        </w:tabs>
        <w:spacing w:line="360" w:lineRule="auto"/>
        <w:jc w:val="center"/>
        <w:rPr>
          <w:rFonts w:asciiTheme="majorBidi" w:eastAsia="Times New Roman" w:hAnsiTheme="majorBidi" w:cstheme="majorBidi"/>
          <w:bCs/>
          <w:sz w:val="24"/>
          <w:szCs w:val="24"/>
          <w:lang w:bidi="fa-IR"/>
        </w:rPr>
      </w:pPr>
    </w:p>
    <w:p w:rsidR="005E5101" w:rsidRDefault="005E5101" w:rsidP="00090209">
      <w:pPr>
        <w:tabs>
          <w:tab w:val="right" w:pos="8367"/>
        </w:tabs>
        <w:autoSpaceDE w:val="0"/>
        <w:autoSpaceDN w:val="0"/>
        <w:adjustRightInd w:val="0"/>
        <w:spacing w:line="360" w:lineRule="auto"/>
        <w:rPr>
          <w:rFonts w:asciiTheme="majorBidi" w:eastAsia="Times New Roman" w:hAnsiTheme="majorBidi" w:cstheme="majorBidi"/>
          <w:sz w:val="24"/>
          <w:szCs w:val="24"/>
          <w:lang w:bidi="fa-IR"/>
        </w:rPr>
      </w:pPr>
      <w:r w:rsidRPr="002A4A78">
        <w:rPr>
          <w:rFonts w:asciiTheme="majorBidi" w:eastAsia="Times New Roman" w:hAnsiTheme="majorBidi" w:cstheme="majorBidi"/>
          <w:sz w:val="24"/>
          <w:szCs w:val="24"/>
          <w:lang w:bidi="fa-IR"/>
        </w:rPr>
        <w:t xml:space="preserve">The multi-objective mathematical model developed for the flexible job-shop problem (FJSP) in the automotive company was solved. The results are presented in the following section. Given the complexity of the model in terms of the number of variables, constraints, and data, </w:t>
      </w:r>
      <w:bookmarkStart w:id="1" w:name="OLE_LINK6"/>
      <w:bookmarkStart w:id="2" w:name="OLE_LINK5"/>
      <w:r w:rsidRPr="002A4A78">
        <w:rPr>
          <w:rFonts w:asciiTheme="majorBidi" w:eastAsia="Times New Roman" w:hAnsiTheme="majorBidi" w:cstheme="majorBidi"/>
          <w:sz w:val="24"/>
          <w:szCs w:val="24"/>
          <w:lang w:bidi="fa-IR"/>
        </w:rPr>
        <w:t>the model was developed as a state-space model (SSM) in MATLAB software</w:t>
      </w:r>
      <w:bookmarkEnd w:id="1"/>
      <w:bookmarkEnd w:id="2"/>
      <w:r w:rsidRPr="002A4A78">
        <w:rPr>
          <w:rFonts w:asciiTheme="majorBidi" w:eastAsia="Times New Roman" w:hAnsiTheme="majorBidi" w:cstheme="majorBidi"/>
          <w:sz w:val="24"/>
          <w:szCs w:val="24"/>
          <w:lang w:bidi="fa-IR"/>
        </w:rPr>
        <w:t xml:space="preserve">. To solve this </w:t>
      </w:r>
      <w:r w:rsidRPr="002A4A78">
        <w:rPr>
          <w:rFonts w:asciiTheme="majorBidi" w:eastAsia="Times New Roman" w:hAnsiTheme="majorBidi" w:cstheme="majorBidi"/>
          <w:sz w:val="24"/>
          <w:szCs w:val="24"/>
          <w:lang w:bidi="fa-IR"/>
        </w:rPr>
        <w:lastRenderedPageBreak/>
        <w:t xml:space="preserve">optimization model, a non-dominated sorting genetic algorithm was used in MATLAB software. After solving the problem, the outputs are represented as follows. The initial input values of the model parameters are shown in Table </w:t>
      </w:r>
      <w:r w:rsidR="00090209">
        <w:rPr>
          <w:rFonts w:asciiTheme="majorBidi" w:eastAsia="Times New Roman" w:hAnsiTheme="majorBidi" w:cstheme="majorBidi"/>
          <w:sz w:val="24"/>
          <w:szCs w:val="24"/>
          <w:lang w:bidi="fa-IR"/>
        </w:rPr>
        <w:t>3.</w:t>
      </w:r>
    </w:p>
    <w:p w:rsidR="00090209" w:rsidRPr="002A4A78" w:rsidRDefault="00090209" w:rsidP="00090209">
      <w:pPr>
        <w:tabs>
          <w:tab w:val="right" w:pos="8367"/>
        </w:tabs>
        <w:autoSpaceDE w:val="0"/>
        <w:autoSpaceDN w:val="0"/>
        <w:adjustRightInd w:val="0"/>
        <w:spacing w:line="360" w:lineRule="auto"/>
        <w:rPr>
          <w:rFonts w:asciiTheme="majorBidi" w:eastAsia="Times New Roman" w:hAnsiTheme="majorBidi" w:cstheme="majorBidi"/>
          <w:sz w:val="24"/>
          <w:szCs w:val="24"/>
          <w:lang w:bidi="fa-IR"/>
        </w:rPr>
      </w:pPr>
    </w:p>
    <w:p w:rsidR="00885C42" w:rsidRPr="00090209" w:rsidRDefault="00885C42" w:rsidP="003E7656">
      <w:pPr>
        <w:ind w:left="360"/>
        <w:jc w:val="center"/>
        <w:rPr>
          <w:rFonts w:asciiTheme="majorBidi" w:hAnsiTheme="majorBidi" w:cstheme="majorBidi"/>
          <w:b/>
          <w:bCs/>
          <w:color w:val="000000" w:themeColor="text1"/>
          <w:sz w:val="24"/>
          <w:szCs w:val="24"/>
          <w:lang w:bidi="fa-IR"/>
        </w:rPr>
      </w:pPr>
      <w:r w:rsidRPr="00090209">
        <w:rPr>
          <w:rFonts w:asciiTheme="majorBidi" w:hAnsiTheme="majorBidi" w:cstheme="majorBidi"/>
          <w:b/>
          <w:bCs/>
          <w:color w:val="000000" w:themeColor="text1"/>
          <w:sz w:val="24"/>
          <w:szCs w:val="24"/>
          <w:lang w:bidi="fa-IR"/>
        </w:rPr>
        <w:t xml:space="preserve">Table 3. </w:t>
      </w:r>
      <w:r w:rsidRPr="00462644">
        <w:rPr>
          <w:rFonts w:asciiTheme="majorBidi" w:hAnsiTheme="majorBidi" w:cstheme="majorBidi"/>
          <w:color w:val="000000" w:themeColor="text1"/>
          <w:sz w:val="24"/>
          <w:szCs w:val="24"/>
          <w:lang w:bidi="fa-IR"/>
        </w:rPr>
        <w:t>Values of input indices</w:t>
      </w:r>
    </w:p>
    <w:tbl>
      <w:tblPr>
        <w:tblStyle w:val="PlainTable211"/>
        <w:bidiVisual/>
        <w:tblW w:w="9018" w:type="dxa"/>
        <w:jc w:val="center"/>
        <w:tblLook w:val="04A0" w:firstRow="1" w:lastRow="0" w:firstColumn="1" w:lastColumn="0" w:noHBand="0" w:noVBand="1"/>
      </w:tblPr>
      <w:tblGrid>
        <w:gridCol w:w="696"/>
        <w:gridCol w:w="4313"/>
        <w:gridCol w:w="4009"/>
      </w:tblGrid>
      <w:tr w:rsidR="007B66D3" w:rsidRPr="00090209" w:rsidTr="00885C4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 w:type="dxa"/>
            <w:vAlign w:val="center"/>
          </w:tcPr>
          <w:p w:rsidR="00885C42" w:rsidRPr="00090209" w:rsidRDefault="00885C42" w:rsidP="003E7656">
            <w:pPr>
              <w:bidi/>
              <w:spacing w:line="276" w:lineRule="auto"/>
              <w:jc w:val="center"/>
              <w:rPr>
                <w:rFonts w:asciiTheme="majorBidi" w:eastAsia="Times New Roman" w:hAnsiTheme="majorBidi" w:cstheme="majorBidi"/>
                <w:noProof/>
                <w:color w:val="000000" w:themeColor="text1"/>
                <w:sz w:val="24"/>
                <w:szCs w:val="24"/>
                <w:rtl/>
              </w:rPr>
            </w:pPr>
            <w:r w:rsidRPr="00090209">
              <w:rPr>
                <w:rFonts w:asciiTheme="majorBidi" w:eastAsia="Times New Roman" w:hAnsiTheme="majorBidi" w:cstheme="majorBidi"/>
                <w:noProof/>
                <w:color w:val="000000" w:themeColor="text1"/>
                <w:sz w:val="24"/>
                <w:szCs w:val="24"/>
              </w:rPr>
              <w:t>Item</w:t>
            </w:r>
          </w:p>
        </w:tc>
        <w:tc>
          <w:tcPr>
            <w:tcW w:w="4321" w:type="dxa"/>
            <w:vAlign w:val="center"/>
          </w:tcPr>
          <w:p w:rsidR="00885C42" w:rsidRPr="00090209" w:rsidRDefault="00885C42" w:rsidP="003E7656">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noProof/>
                <w:color w:val="000000" w:themeColor="text1"/>
                <w:sz w:val="24"/>
                <w:szCs w:val="24"/>
                <w:rtl/>
                <w:lang w:bidi="fa-IR"/>
              </w:rPr>
            </w:pPr>
            <w:r w:rsidRPr="00090209">
              <w:rPr>
                <w:rFonts w:asciiTheme="majorBidi" w:eastAsia="Times New Roman" w:hAnsiTheme="majorBidi" w:cstheme="majorBidi"/>
                <w:noProof/>
                <w:color w:val="000000" w:themeColor="text1"/>
                <w:sz w:val="24"/>
                <w:szCs w:val="24"/>
              </w:rPr>
              <w:t>Index  (set)</w:t>
            </w:r>
          </w:p>
        </w:tc>
        <w:tc>
          <w:tcPr>
            <w:tcW w:w="4018" w:type="dxa"/>
            <w:vAlign w:val="center"/>
          </w:tcPr>
          <w:p w:rsidR="00885C42" w:rsidRPr="00090209" w:rsidRDefault="00885C42" w:rsidP="003E7656">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noProof/>
                <w:color w:val="000000" w:themeColor="text1"/>
                <w:sz w:val="24"/>
                <w:szCs w:val="24"/>
                <w:rtl/>
                <w:lang w:bidi="fa-IR"/>
              </w:rPr>
            </w:pPr>
            <w:r w:rsidRPr="00090209">
              <w:rPr>
                <w:rFonts w:asciiTheme="majorBidi" w:eastAsia="Times New Roman" w:hAnsiTheme="majorBidi" w:cstheme="majorBidi"/>
                <w:noProof/>
                <w:color w:val="000000" w:themeColor="text1"/>
                <w:sz w:val="24"/>
                <w:szCs w:val="24"/>
              </w:rPr>
              <w:t>Vlaue</w:t>
            </w:r>
          </w:p>
        </w:tc>
      </w:tr>
      <w:tr w:rsidR="007B66D3" w:rsidRPr="002A4A78" w:rsidTr="00885C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 w:type="dxa"/>
            <w:vAlign w:val="center"/>
          </w:tcPr>
          <w:p w:rsidR="00885C42" w:rsidRPr="002A4A78" w:rsidRDefault="00885C42" w:rsidP="003E7656">
            <w:pPr>
              <w:bidi/>
              <w:spacing w:line="276" w:lineRule="auto"/>
              <w:jc w:val="center"/>
              <w:rPr>
                <w:rFonts w:asciiTheme="majorBidi" w:eastAsia="Times New Roman" w:hAnsiTheme="majorBidi" w:cstheme="majorBidi"/>
                <w:b w:val="0"/>
                <w:bCs w:val="0"/>
                <w:noProof/>
                <w:color w:val="000000" w:themeColor="text1"/>
                <w:sz w:val="24"/>
                <w:szCs w:val="24"/>
                <w:rtl/>
              </w:rPr>
            </w:pPr>
            <w:r w:rsidRPr="002A4A78">
              <w:rPr>
                <w:rFonts w:asciiTheme="majorBidi" w:eastAsia="Times New Roman" w:hAnsiTheme="majorBidi" w:cstheme="majorBidi"/>
                <w:b w:val="0"/>
                <w:bCs w:val="0"/>
                <w:noProof/>
                <w:color w:val="000000" w:themeColor="text1"/>
                <w:sz w:val="24"/>
                <w:szCs w:val="24"/>
              </w:rPr>
              <w:t>1</w:t>
            </w:r>
          </w:p>
        </w:tc>
        <w:tc>
          <w:tcPr>
            <w:tcW w:w="4321" w:type="dxa"/>
            <w:vAlign w:val="center"/>
          </w:tcPr>
          <w:p w:rsidR="00885C42" w:rsidRPr="002A4A78" w:rsidRDefault="00885C42"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color w:val="000000" w:themeColor="text1"/>
                <w:sz w:val="24"/>
                <w:szCs w:val="24"/>
                <w:rtl/>
                <w:lang w:bidi="fa-IR"/>
              </w:rPr>
            </w:pPr>
            <w:r w:rsidRPr="002A4A78">
              <w:rPr>
                <w:rFonts w:asciiTheme="majorBidi" w:eastAsia="Times New Roman" w:hAnsiTheme="majorBidi" w:cstheme="majorBidi"/>
                <w:color w:val="000000" w:themeColor="text1"/>
                <w:sz w:val="24"/>
                <w:szCs w:val="24"/>
              </w:rPr>
              <w:t>Sub-assembly activities set</w:t>
            </w:r>
          </w:p>
        </w:tc>
        <w:tc>
          <w:tcPr>
            <w:tcW w:w="4018" w:type="dxa"/>
            <w:vAlign w:val="center"/>
          </w:tcPr>
          <w:p w:rsidR="00885C42" w:rsidRPr="002A4A78" w:rsidRDefault="00885C42"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color w:val="000000" w:themeColor="text1"/>
                <w:sz w:val="24"/>
                <w:szCs w:val="24"/>
              </w:rPr>
            </w:pPr>
            <w:r w:rsidRPr="002A4A78">
              <w:rPr>
                <w:rFonts w:asciiTheme="majorBidi" w:eastAsia="Times New Roman" w:hAnsiTheme="majorBidi" w:cstheme="majorBidi"/>
                <w:noProof/>
                <w:color w:val="000000" w:themeColor="text1"/>
                <w:sz w:val="24"/>
                <w:szCs w:val="24"/>
              </w:rPr>
              <w:t>8</w:t>
            </w:r>
          </w:p>
        </w:tc>
      </w:tr>
      <w:tr w:rsidR="007B66D3" w:rsidRPr="002A4A78" w:rsidTr="00885C42">
        <w:trPr>
          <w:jc w:val="center"/>
        </w:trPr>
        <w:tc>
          <w:tcPr>
            <w:cnfStyle w:val="001000000000" w:firstRow="0" w:lastRow="0" w:firstColumn="1" w:lastColumn="0" w:oddVBand="0" w:evenVBand="0" w:oddHBand="0" w:evenHBand="0" w:firstRowFirstColumn="0" w:firstRowLastColumn="0" w:lastRowFirstColumn="0" w:lastRowLastColumn="0"/>
            <w:tcW w:w="679" w:type="dxa"/>
            <w:vAlign w:val="center"/>
          </w:tcPr>
          <w:p w:rsidR="00885C42" w:rsidRPr="002A4A78" w:rsidRDefault="00885C42" w:rsidP="003E7656">
            <w:pPr>
              <w:bidi/>
              <w:spacing w:line="276" w:lineRule="auto"/>
              <w:jc w:val="center"/>
              <w:rPr>
                <w:rFonts w:asciiTheme="majorBidi" w:eastAsia="Times New Roman" w:hAnsiTheme="majorBidi" w:cstheme="majorBidi"/>
                <w:b w:val="0"/>
                <w:bCs w:val="0"/>
                <w:noProof/>
                <w:color w:val="000000" w:themeColor="text1"/>
                <w:sz w:val="24"/>
                <w:szCs w:val="24"/>
                <w:rtl/>
                <w:lang w:bidi="fa-IR"/>
              </w:rPr>
            </w:pPr>
            <w:r w:rsidRPr="002A4A78">
              <w:rPr>
                <w:rFonts w:asciiTheme="majorBidi" w:eastAsia="Times New Roman" w:hAnsiTheme="majorBidi" w:cstheme="majorBidi"/>
                <w:b w:val="0"/>
                <w:bCs w:val="0"/>
                <w:noProof/>
                <w:color w:val="000000" w:themeColor="text1"/>
                <w:sz w:val="24"/>
                <w:szCs w:val="24"/>
              </w:rPr>
              <w:t>2</w:t>
            </w:r>
          </w:p>
        </w:tc>
        <w:tc>
          <w:tcPr>
            <w:tcW w:w="4321" w:type="dxa"/>
            <w:vAlign w:val="center"/>
          </w:tcPr>
          <w:p w:rsidR="00885C42" w:rsidRPr="002A4A78" w:rsidRDefault="00885C42" w:rsidP="003E7656">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color w:val="000000" w:themeColor="text1"/>
                <w:sz w:val="24"/>
                <w:szCs w:val="24"/>
                <w:rtl/>
              </w:rPr>
            </w:pPr>
            <w:r w:rsidRPr="002A4A78">
              <w:rPr>
                <w:rFonts w:asciiTheme="majorBidi" w:eastAsia="Times New Roman" w:hAnsiTheme="majorBidi" w:cstheme="majorBidi"/>
                <w:color w:val="000000" w:themeColor="text1"/>
                <w:sz w:val="24"/>
                <w:szCs w:val="24"/>
              </w:rPr>
              <w:t>Work stations</w:t>
            </w:r>
          </w:p>
        </w:tc>
        <w:tc>
          <w:tcPr>
            <w:tcW w:w="4018" w:type="dxa"/>
            <w:vAlign w:val="center"/>
          </w:tcPr>
          <w:p w:rsidR="00885C42" w:rsidRPr="002A4A78" w:rsidRDefault="00885C42" w:rsidP="003E7656">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color w:val="000000" w:themeColor="text1"/>
                <w:sz w:val="24"/>
                <w:szCs w:val="24"/>
                <w:rtl/>
              </w:rPr>
            </w:pPr>
            <w:r w:rsidRPr="002A4A78">
              <w:rPr>
                <w:rFonts w:asciiTheme="majorBidi" w:eastAsia="Times New Roman" w:hAnsiTheme="majorBidi" w:cstheme="majorBidi"/>
                <w:noProof/>
                <w:color w:val="000000" w:themeColor="text1"/>
                <w:sz w:val="24"/>
                <w:szCs w:val="24"/>
              </w:rPr>
              <w:t>4</w:t>
            </w:r>
          </w:p>
        </w:tc>
      </w:tr>
      <w:tr w:rsidR="007B66D3" w:rsidRPr="002A4A78" w:rsidTr="00885C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 w:type="dxa"/>
            <w:vAlign w:val="center"/>
          </w:tcPr>
          <w:p w:rsidR="00885C42" w:rsidRPr="002A4A78" w:rsidRDefault="00885C42" w:rsidP="003E7656">
            <w:pPr>
              <w:bidi/>
              <w:spacing w:line="276" w:lineRule="auto"/>
              <w:jc w:val="center"/>
              <w:rPr>
                <w:rFonts w:asciiTheme="majorBidi" w:eastAsia="Times New Roman" w:hAnsiTheme="majorBidi" w:cstheme="majorBidi"/>
                <w:b w:val="0"/>
                <w:bCs w:val="0"/>
                <w:noProof/>
                <w:color w:val="000000" w:themeColor="text1"/>
                <w:sz w:val="24"/>
                <w:szCs w:val="24"/>
                <w:rtl/>
              </w:rPr>
            </w:pPr>
            <w:r w:rsidRPr="002A4A78">
              <w:rPr>
                <w:rFonts w:asciiTheme="majorBidi" w:eastAsia="Times New Roman" w:hAnsiTheme="majorBidi" w:cstheme="majorBidi"/>
                <w:b w:val="0"/>
                <w:bCs w:val="0"/>
                <w:noProof/>
                <w:color w:val="000000" w:themeColor="text1"/>
                <w:sz w:val="24"/>
                <w:szCs w:val="24"/>
              </w:rPr>
              <w:t>3</w:t>
            </w:r>
          </w:p>
        </w:tc>
        <w:tc>
          <w:tcPr>
            <w:tcW w:w="4321" w:type="dxa"/>
            <w:vAlign w:val="center"/>
          </w:tcPr>
          <w:p w:rsidR="00885C42" w:rsidRPr="002A4A78" w:rsidRDefault="00885C42"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color w:val="000000" w:themeColor="text1"/>
                <w:sz w:val="24"/>
                <w:szCs w:val="24"/>
                <w:rtl/>
              </w:rPr>
            </w:pPr>
            <w:r w:rsidRPr="002A4A78">
              <w:rPr>
                <w:rFonts w:asciiTheme="majorBidi" w:eastAsia="Times New Roman" w:hAnsiTheme="majorBidi" w:cstheme="majorBidi"/>
                <w:color w:val="000000" w:themeColor="text1"/>
                <w:sz w:val="24"/>
                <w:szCs w:val="24"/>
              </w:rPr>
              <w:t>Process control stations</w:t>
            </w:r>
          </w:p>
        </w:tc>
        <w:tc>
          <w:tcPr>
            <w:tcW w:w="4018" w:type="dxa"/>
            <w:vAlign w:val="center"/>
          </w:tcPr>
          <w:p w:rsidR="00885C42" w:rsidRPr="002A4A78" w:rsidRDefault="00885C42"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color w:val="000000" w:themeColor="text1"/>
                <w:sz w:val="24"/>
                <w:szCs w:val="24"/>
                <w:rtl/>
              </w:rPr>
            </w:pPr>
            <w:r w:rsidRPr="002A4A78">
              <w:rPr>
                <w:rFonts w:asciiTheme="majorBidi" w:eastAsia="Times New Roman" w:hAnsiTheme="majorBidi" w:cstheme="majorBidi"/>
                <w:noProof/>
                <w:color w:val="000000" w:themeColor="text1"/>
                <w:sz w:val="24"/>
                <w:szCs w:val="24"/>
              </w:rPr>
              <w:t>6</w:t>
            </w:r>
          </w:p>
        </w:tc>
      </w:tr>
      <w:tr w:rsidR="007B66D3" w:rsidRPr="002A4A78" w:rsidTr="00885C42">
        <w:trPr>
          <w:jc w:val="center"/>
        </w:trPr>
        <w:tc>
          <w:tcPr>
            <w:cnfStyle w:val="001000000000" w:firstRow="0" w:lastRow="0" w:firstColumn="1" w:lastColumn="0" w:oddVBand="0" w:evenVBand="0" w:oddHBand="0" w:evenHBand="0" w:firstRowFirstColumn="0" w:firstRowLastColumn="0" w:lastRowFirstColumn="0" w:lastRowLastColumn="0"/>
            <w:tcW w:w="679" w:type="dxa"/>
            <w:vAlign w:val="center"/>
          </w:tcPr>
          <w:p w:rsidR="00885C42" w:rsidRPr="002A4A78" w:rsidRDefault="00885C42" w:rsidP="003E7656">
            <w:pPr>
              <w:bidi/>
              <w:spacing w:line="276" w:lineRule="auto"/>
              <w:jc w:val="center"/>
              <w:rPr>
                <w:rFonts w:asciiTheme="majorBidi" w:eastAsia="Times New Roman" w:hAnsiTheme="majorBidi" w:cstheme="majorBidi"/>
                <w:b w:val="0"/>
                <w:bCs w:val="0"/>
                <w:noProof/>
                <w:color w:val="000000" w:themeColor="text1"/>
                <w:sz w:val="24"/>
                <w:szCs w:val="24"/>
                <w:rtl/>
              </w:rPr>
            </w:pPr>
            <w:r w:rsidRPr="002A4A78">
              <w:rPr>
                <w:rFonts w:asciiTheme="majorBidi" w:eastAsia="Times New Roman" w:hAnsiTheme="majorBidi" w:cstheme="majorBidi"/>
                <w:b w:val="0"/>
                <w:bCs w:val="0"/>
                <w:noProof/>
                <w:color w:val="000000" w:themeColor="text1"/>
                <w:sz w:val="24"/>
                <w:szCs w:val="24"/>
              </w:rPr>
              <w:t>4</w:t>
            </w:r>
          </w:p>
        </w:tc>
        <w:tc>
          <w:tcPr>
            <w:tcW w:w="4321" w:type="dxa"/>
            <w:vAlign w:val="center"/>
          </w:tcPr>
          <w:p w:rsidR="00885C42" w:rsidRPr="002A4A78" w:rsidRDefault="00885C42" w:rsidP="003E7656">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color w:val="000000" w:themeColor="text1"/>
                <w:sz w:val="24"/>
                <w:szCs w:val="24"/>
                <w:rtl/>
              </w:rPr>
            </w:pPr>
            <w:r w:rsidRPr="002A4A78">
              <w:rPr>
                <w:rFonts w:asciiTheme="majorBidi" w:eastAsia="Times New Roman" w:hAnsiTheme="majorBidi" w:cstheme="majorBidi"/>
                <w:color w:val="000000" w:themeColor="text1"/>
                <w:sz w:val="24"/>
                <w:szCs w:val="24"/>
              </w:rPr>
              <w:t>Product</w:t>
            </w:r>
          </w:p>
        </w:tc>
        <w:tc>
          <w:tcPr>
            <w:tcW w:w="4018" w:type="dxa"/>
            <w:vAlign w:val="center"/>
          </w:tcPr>
          <w:p w:rsidR="00885C42" w:rsidRPr="002A4A78" w:rsidRDefault="00885C42" w:rsidP="003E7656">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color w:val="000000" w:themeColor="text1"/>
                <w:sz w:val="24"/>
                <w:szCs w:val="24"/>
                <w:rtl/>
              </w:rPr>
            </w:pPr>
            <w:r w:rsidRPr="002A4A78">
              <w:rPr>
                <w:rFonts w:asciiTheme="majorBidi" w:eastAsia="Times New Roman" w:hAnsiTheme="majorBidi" w:cstheme="majorBidi"/>
                <w:noProof/>
                <w:color w:val="000000" w:themeColor="text1"/>
                <w:sz w:val="24"/>
                <w:szCs w:val="24"/>
              </w:rPr>
              <w:t>4</w:t>
            </w:r>
          </w:p>
        </w:tc>
      </w:tr>
      <w:tr w:rsidR="007B66D3" w:rsidRPr="002A4A78" w:rsidTr="00885C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 w:type="dxa"/>
            <w:vAlign w:val="center"/>
          </w:tcPr>
          <w:p w:rsidR="00885C42" w:rsidRPr="002A4A78" w:rsidRDefault="00885C42" w:rsidP="003E7656">
            <w:pPr>
              <w:bidi/>
              <w:spacing w:line="276" w:lineRule="auto"/>
              <w:jc w:val="center"/>
              <w:rPr>
                <w:rFonts w:asciiTheme="majorBidi" w:eastAsia="Times New Roman" w:hAnsiTheme="majorBidi" w:cstheme="majorBidi"/>
                <w:b w:val="0"/>
                <w:bCs w:val="0"/>
                <w:noProof/>
                <w:color w:val="000000" w:themeColor="text1"/>
                <w:sz w:val="24"/>
                <w:szCs w:val="24"/>
                <w:rtl/>
              </w:rPr>
            </w:pPr>
            <w:r w:rsidRPr="002A4A78">
              <w:rPr>
                <w:rFonts w:asciiTheme="majorBidi" w:eastAsia="Times New Roman" w:hAnsiTheme="majorBidi" w:cstheme="majorBidi"/>
                <w:b w:val="0"/>
                <w:bCs w:val="0"/>
                <w:noProof/>
                <w:color w:val="000000" w:themeColor="text1"/>
                <w:sz w:val="24"/>
                <w:szCs w:val="24"/>
              </w:rPr>
              <w:t>5</w:t>
            </w:r>
          </w:p>
        </w:tc>
        <w:tc>
          <w:tcPr>
            <w:tcW w:w="4321" w:type="dxa"/>
            <w:vAlign w:val="center"/>
          </w:tcPr>
          <w:p w:rsidR="00885C42" w:rsidRPr="002A4A78" w:rsidRDefault="00885C42"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color w:val="000000" w:themeColor="text1"/>
                <w:sz w:val="24"/>
                <w:szCs w:val="24"/>
                <w:rtl/>
                <w:lang w:bidi="fa-IR"/>
              </w:rPr>
            </w:pPr>
            <w:r w:rsidRPr="002A4A78">
              <w:rPr>
                <w:rFonts w:asciiTheme="majorBidi" w:eastAsia="Times New Roman" w:hAnsiTheme="majorBidi" w:cstheme="majorBidi"/>
                <w:color w:val="000000" w:themeColor="text1"/>
                <w:sz w:val="24"/>
                <w:szCs w:val="24"/>
              </w:rPr>
              <w:t>Time period</w:t>
            </w:r>
          </w:p>
        </w:tc>
        <w:tc>
          <w:tcPr>
            <w:tcW w:w="4018" w:type="dxa"/>
            <w:vAlign w:val="center"/>
          </w:tcPr>
          <w:p w:rsidR="00885C42" w:rsidRPr="002A4A78" w:rsidRDefault="00885C42"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color w:val="000000" w:themeColor="text1"/>
                <w:sz w:val="24"/>
                <w:szCs w:val="24"/>
                <w:rtl/>
              </w:rPr>
            </w:pPr>
            <w:r w:rsidRPr="002A4A78">
              <w:rPr>
                <w:rFonts w:asciiTheme="majorBidi" w:eastAsia="Times New Roman" w:hAnsiTheme="majorBidi" w:cstheme="majorBidi"/>
                <w:noProof/>
                <w:color w:val="000000" w:themeColor="text1"/>
                <w:sz w:val="24"/>
                <w:szCs w:val="24"/>
              </w:rPr>
              <w:t>10</w:t>
            </w:r>
          </w:p>
        </w:tc>
      </w:tr>
      <w:tr w:rsidR="007B66D3" w:rsidRPr="002A4A78" w:rsidTr="00885C42">
        <w:trPr>
          <w:jc w:val="center"/>
        </w:trPr>
        <w:tc>
          <w:tcPr>
            <w:cnfStyle w:val="001000000000" w:firstRow="0" w:lastRow="0" w:firstColumn="1" w:lastColumn="0" w:oddVBand="0" w:evenVBand="0" w:oddHBand="0" w:evenHBand="0" w:firstRowFirstColumn="0" w:firstRowLastColumn="0" w:lastRowFirstColumn="0" w:lastRowLastColumn="0"/>
            <w:tcW w:w="679" w:type="dxa"/>
            <w:vAlign w:val="center"/>
          </w:tcPr>
          <w:p w:rsidR="00885C42" w:rsidRPr="002A4A78" w:rsidRDefault="00885C42" w:rsidP="003E7656">
            <w:pPr>
              <w:bidi/>
              <w:spacing w:line="276" w:lineRule="auto"/>
              <w:jc w:val="center"/>
              <w:rPr>
                <w:rFonts w:asciiTheme="majorBidi" w:eastAsia="Times New Roman" w:hAnsiTheme="majorBidi" w:cstheme="majorBidi"/>
                <w:b w:val="0"/>
                <w:bCs w:val="0"/>
                <w:noProof/>
                <w:color w:val="000000" w:themeColor="text1"/>
                <w:sz w:val="24"/>
                <w:szCs w:val="24"/>
                <w:rtl/>
              </w:rPr>
            </w:pPr>
            <w:r w:rsidRPr="002A4A78">
              <w:rPr>
                <w:rFonts w:asciiTheme="majorBidi" w:eastAsia="Times New Roman" w:hAnsiTheme="majorBidi" w:cstheme="majorBidi"/>
                <w:b w:val="0"/>
                <w:bCs w:val="0"/>
                <w:noProof/>
                <w:color w:val="000000" w:themeColor="text1"/>
                <w:sz w:val="24"/>
                <w:szCs w:val="24"/>
              </w:rPr>
              <w:t>6</w:t>
            </w:r>
          </w:p>
        </w:tc>
        <w:tc>
          <w:tcPr>
            <w:tcW w:w="4321" w:type="dxa"/>
            <w:vAlign w:val="center"/>
          </w:tcPr>
          <w:p w:rsidR="00885C42" w:rsidRPr="002A4A78" w:rsidRDefault="00B72ABA" w:rsidP="003E7656">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color w:val="000000" w:themeColor="text1"/>
                <w:sz w:val="24"/>
                <w:szCs w:val="24"/>
                <w:rtl/>
              </w:rPr>
            </w:pPr>
            <m:oMath>
              <m:d>
                <m:dPr>
                  <m:begChr m:val="{"/>
                  <m:endChr m:val="}"/>
                  <m:ctrlPr>
                    <w:rPr>
                      <w:rFonts w:ascii="Cambria Math" w:eastAsia="Times New Roman" w:hAnsi="Cambria Math" w:cstheme="majorBidi"/>
                      <w:i/>
                      <w:color w:val="000000" w:themeColor="text1"/>
                      <w:sz w:val="24"/>
                      <w:szCs w:val="24"/>
                    </w:rPr>
                  </m:ctrlPr>
                </m:dPr>
                <m:e>
                  <m:r>
                    <w:rPr>
                      <w:rFonts w:ascii="Cambria Math" w:eastAsia="Times New Roman" w:hAnsi="Cambria Math" w:cstheme="majorBidi"/>
                      <w:color w:val="000000" w:themeColor="text1"/>
                      <w:sz w:val="24"/>
                      <w:szCs w:val="24"/>
                    </w:rPr>
                    <m:t>1,2,3,4</m:t>
                  </m:r>
                </m:e>
              </m:d>
            </m:oMath>
            <w:r w:rsidR="00885C42" w:rsidRPr="002A4A78">
              <w:rPr>
                <w:rFonts w:asciiTheme="majorBidi" w:eastAsia="Times New Roman" w:hAnsiTheme="majorBidi" w:cstheme="majorBidi"/>
                <w:noProof/>
                <w:color w:val="000000" w:themeColor="text1"/>
                <w:sz w:val="24"/>
                <w:szCs w:val="24"/>
              </w:rPr>
              <w:t xml:space="preserve"> Categorization of the required capabilities for each workstation</w:t>
            </w:r>
          </w:p>
        </w:tc>
        <w:tc>
          <w:tcPr>
            <w:tcW w:w="4018" w:type="dxa"/>
            <w:vAlign w:val="center"/>
          </w:tcPr>
          <w:p w:rsidR="00885C42" w:rsidRPr="002A4A78" w:rsidRDefault="00885C42" w:rsidP="003E7656">
            <w:pPr>
              <w:spacing w:after="10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{1,2,3}, {3,4,5}, {6,7,8}, {2,4,6}, {3,4,8}, {4,5,7}</w:t>
            </w:r>
          </w:p>
        </w:tc>
      </w:tr>
      <w:tr w:rsidR="007B66D3" w:rsidRPr="002A4A78" w:rsidTr="00885C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 w:type="dxa"/>
            <w:vAlign w:val="center"/>
          </w:tcPr>
          <w:p w:rsidR="00885C42" w:rsidRPr="002A4A78" w:rsidRDefault="00885C42" w:rsidP="003E7656">
            <w:pPr>
              <w:bidi/>
              <w:spacing w:line="276" w:lineRule="auto"/>
              <w:jc w:val="center"/>
              <w:rPr>
                <w:rFonts w:asciiTheme="majorBidi" w:eastAsia="Times New Roman" w:hAnsiTheme="majorBidi" w:cstheme="majorBidi"/>
                <w:b w:val="0"/>
                <w:bCs w:val="0"/>
                <w:noProof/>
                <w:color w:val="000000" w:themeColor="text1"/>
                <w:sz w:val="24"/>
                <w:szCs w:val="24"/>
                <w:rtl/>
              </w:rPr>
            </w:pPr>
            <w:r w:rsidRPr="002A4A78">
              <w:rPr>
                <w:rFonts w:asciiTheme="majorBidi" w:eastAsia="Times New Roman" w:hAnsiTheme="majorBidi" w:cstheme="majorBidi"/>
                <w:b w:val="0"/>
                <w:bCs w:val="0"/>
                <w:noProof/>
                <w:color w:val="000000" w:themeColor="text1"/>
                <w:sz w:val="24"/>
                <w:szCs w:val="24"/>
              </w:rPr>
              <w:t>7</w:t>
            </w:r>
          </w:p>
        </w:tc>
        <w:tc>
          <w:tcPr>
            <w:tcW w:w="4321" w:type="dxa"/>
            <w:vAlign w:val="center"/>
          </w:tcPr>
          <w:p w:rsidR="00885C42" w:rsidRPr="002A4A78" w:rsidRDefault="00885C42"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color w:val="000000" w:themeColor="text1"/>
                <w:sz w:val="24"/>
                <w:szCs w:val="24"/>
                <w:rtl/>
              </w:rPr>
            </w:pPr>
            <w:r w:rsidRPr="002A4A78">
              <w:rPr>
                <w:rFonts w:asciiTheme="majorBidi" w:eastAsia="Times New Roman" w:hAnsiTheme="majorBidi" w:cstheme="majorBidi"/>
                <w:color w:val="000000" w:themeColor="text1"/>
                <w:sz w:val="24"/>
                <w:szCs w:val="24"/>
              </w:rPr>
              <w:t>Machinery</w:t>
            </w:r>
          </w:p>
        </w:tc>
        <w:tc>
          <w:tcPr>
            <w:tcW w:w="4018" w:type="dxa"/>
            <w:vAlign w:val="center"/>
          </w:tcPr>
          <w:p w:rsidR="00885C42" w:rsidRPr="002A4A78" w:rsidRDefault="00885C42"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color w:val="000000" w:themeColor="text1"/>
                <w:sz w:val="24"/>
                <w:szCs w:val="24"/>
                <w:rtl/>
              </w:rPr>
            </w:pPr>
            <w:r w:rsidRPr="002A4A78">
              <w:rPr>
                <w:rFonts w:asciiTheme="majorBidi" w:eastAsia="Times New Roman" w:hAnsiTheme="majorBidi" w:cstheme="majorBidi"/>
                <w:noProof/>
                <w:color w:val="000000" w:themeColor="text1"/>
                <w:sz w:val="24"/>
                <w:szCs w:val="24"/>
              </w:rPr>
              <w:t>10</w:t>
            </w:r>
          </w:p>
        </w:tc>
      </w:tr>
      <w:tr w:rsidR="007B66D3" w:rsidRPr="002A4A78" w:rsidTr="00885C42">
        <w:trPr>
          <w:jc w:val="center"/>
        </w:trPr>
        <w:tc>
          <w:tcPr>
            <w:cnfStyle w:val="001000000000" w:firstRow="0" w:lastRow="0" w:firstColumn="1" w:lastColumn="0" w:oddVBand="0" w:evenVBand="0" w:oddHBand="0" w:evenHBand="0" w:firstRowFirstColumn="0" w:firstRowLastColumn="0" w:lastRowFirstColumn="0" w:lastRowLastColumn="0"/>
            <w:tcW w:w="679" w:type="dxa"/>
            <w:vAlign w:val="center"/>
          </w:tcPr>
          <w:p w:rsidR="00885C42" w:rsidRPr="002A4A78" w:rsidRDefault="00885C42" w:rsidP="003E7656">
            <w:pPr>
              <w:bidi/>
              <w:spacing w:line="276" w:lineRule="auto"/>
              <w:jc w:val="center"/>
              <w:rPr>
                <w:rFonts w:asciiTheme="majorBidi" w:eastAsia="Times New Roman" w:hAnsiTheme="majorBidi" w:cstheme="majorBidi"/>
                <w:b w:val="0"/>
                <w:bCs w:val="0"/>
                <w:noProof/>
                <w:color w:val="000000" w:themeColor="text1"/>
                <w:sz w:val="24"/>
                <w:szCs w:val="24"/>
                <w:rtl/>
              </w:rPr>
            </w:pPr>
            <w:r w:rsidRPr="002A4A78">
              <w:rPr>
                <w:rFonts w:asciiTheme="majorBidi" w:eastAsia="Times New Roman" w:hAnsiTheme="majorBidi" w:cstheme="majorBidi"/>
                <w:b w:val="0"/>
                <w:bCs w:val="0"/>
                <w:noProof/>
                <w:color w:val="000000" w:themeColor="text1"/>
                <w:sz w:val="24"/>
                <w:szCs w:val="24"/>
              </w:rPr>
              <w:t>8</w:t>
            </w:r>
          </w:p>
        </w:tc>
        <w:tc>
          <w:tcPr>
            <w:tcW w:w="4321" w:type="dxa"/>
            <w:vAlign w:val="center"/>
          </w:tcPr>
          <w:p w:rsidR="00885C42" w:rsidRPr="002A4A78" w:rsidRDefault="00885C42" w:rsidP="003E7656">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color w:val="000000" w:themeColor="text1"/>
                <w:sz w:val="24"/>
                <w:szCs w:val="24"/>
                <w:rtl/>
              </w:rPr>
            </w:pPr>
            <w:r w:rsidRPr="002A4A78">
              <w:rPr>
                <w:rFonts w:asciiTheme="majorBidi" w:eastAsia="Times New Roman" w:hAnsiTheme="majorBidi" w:cstheme="majorBidi"/>
                <w:noProof/>
                <w:color w:val="000000" w:themeColor="text1"/>
                <w:sz w:val="24"/>
                <w:szCs w:val="24"/>
              </w:rPr>
              <w:t>Parts production cells</w:t>
            </w:r>
          </w:p>
        </w:tc>
        <w:tc>
          <w:tcPr>
            <w:tcW w:w="4018" w:type="dxa"/>
            <w:vAlign w:val="center"/>
          </w:tcPr>
          <w:p w:rsidR="00885C42" w:rsidRPr="002A4A78" w:rsidRDefault="00885C42" w:rsidP="003E7656">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color w:val="000000" w:themeColor="text1"/>
                <w:sz w:val="24"/>
                <w:szCs w:val="24"/>
                <w:rtl/>
              </w:rPr>
            </w:pPr>
            <w:r w:rsidRPr="002A4A78">
              <w:rPr>
                <w:rFonts w:asciiTheme="majorBidi" w:eastAsia="Times New Roman" w:hAnsiTheme="majorBidi" w:cstheme="majorBidi"/>
                <w:noProof/>
                <w:color w:val="000000" w:themeColor="text1"/>
                <w:sz w:val="24"/>
                <w:szCs w:val="24"/>
              </w:rPr>
              <w:t>5</w:t>
            </w:r>
          </w:p>
        </w:tc>
      </w:tr>
      <w:tr w:rsidR="007B66D3" w:rsidRPr="002A4A78" w:rsidTr="00885C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 w:type="dxa"/>
            <w:vAlign w:val="center"/>
          </w:tcPr>
          <w:p w:rsidR="00885C42" w:rsidRPr="002A4A78" w:rsidRDefault="00885C42" w:rsidP="003E7656">
            <w:pPr>
              <w:bidi/>
              <w:spacing w:line="276" w:lineRule="auto"/>
              <w:jc w:val="center"/>
              <w:rPr>
                <w:rFonts w:asciiTheme="majorBidi" w:eastAsia="Times New Roman" w:hAnsiTheme="majorBidi" w:cstheme="majorBidi"/>
                <w:b w:val="0"/>
                <w:bCs w:val="0"/>
                <w:noProof/>
                <w:color w:val="000000" w:themeColor="text1"/>
                <w:sz w:val="24"/>
                <w:szCs w:val="24"/>
                <w:rtl/>
              </w:rPr>
            </w:pPr>
            <w:r w:rsidRPr="002A4A78">
              <w:rPr>
                <w:rFonts w:asciiTheme="majorBidi" w:eastAsia="Times New Roman" w:hAnsiTheme="majorBidi" w:cstheme="majorBidi"/>
                <w:b w:val="0"/>
                <w:bCs w:val="0"/>
                <w:noProof/>
                <w:color w:val="000000" w:themeColor="text1"/>
                <w:sz w:val="24"/>
                <w:szCs w:val="24"/>
              </w:rPr>
              <w:t>9</w:t>
            </w:r>
          </w:p>
        </w:tc>
        <w:tc>
          <w:tcPr>
            <w:tcW w:w="4321" w:type="dxa"/>
            <w:vAlign w:val="center"/>
          </w:tcPr>
          <w:p w:rsidR="00885C42" w:rsidRPr="002A4A78" w:rsidRDefault="00885C42"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color w:val="000000" w:themeColor="text1"/>
                <w:sz w:val="24"/>
                <w:szCs w:val="24"/>
                <w:rtl/>
              </w:rPr>
            </w:pPr>
            <w:r w:rsidRPr="002A4A78">
              <w:rPr>
                <w:rFonts w:asciiTheme="majorBidi" w:eastAsia="Times New Roman" w:hAnsiTheme="majorBidi" w:cstheme="majorBidi"/>
                <w:noProof/>
                <w:color w:val="000000" w:themeColor="text1"/>
                <w:sz w:val="24"/>
                <w:szCs w:val="24"/>
              </w:rPr>
              <w:t>Locations of parts production cell</w:t>
            </w:r>
          </w:p>
        </w:tc>
        <w:tc>
          <w:tcPr>
            <w:tcW w:w="4018" w:type="dxa"/>
            <w:vAlign w:val="center"/>
          </w:tcPr>
          <w:p w:rsidR="00885C42" w:rsidRPr="002A4A78" w:rsidRDefault="00885C42"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color w:val="000000" w:themeColor="text1"/>
                <w:sz w:val="24"/>
                <w:szCs w:val="24"/>
                <w:rtl/>
              </w:rPr>
            </w:pPr>
            <w:r w:rsidRPr="002A4A78">
              <w:rPr>
                <w:rFonts w:asciiTheme="majorBidi" w:eastAsia="Times New Roman" w:hAnsiTheme="majorBidi" w:cstheme="majorBidi"/>
                <w:noProof/>
                <w:color w:val="000000" w:themeColor="text1"/>
                <w:sz w:val="24"/>
                <w:szCs w:val="24"/>
              </w:rPr>
              <w:t>5</w:t>
            </w:r>
          </w:p>
        </w:tc>
      </w:tr>
      <w:tr w:rsidR="007B66D3" w:rsidRPr="002A4A78" w:rsidTr="00885C42">
        <w:trPr>
          <w:jc w:val="center"/>
        </w:trPr>
        <w:tc>
          <w:tcPr>
            <w:cnfStyle w:val="001000000000" w:firstRow="0" w:lastRow="0" w:firstColumn="1" w:lastColumn="0" w:oddVBand="0" w:evenVBand="0" w:oddHBand="0" w:evenHBand="0" w:firstRowFirstColumn="0" w:firstRowLastColumn="0" w:lastRowFirstColumn="0" w:lastRowLastColumn="0"/>
            <w:tcW w:w="679" w:type="dxa"/>
            <w:vAlign w:val="center"/>
          </w:tcPr>
          <w:p w:rsidR="00885C42" w:rsidRPr="002A4A78" w:rsidRDefault="00885C42" w:rsidP="003E7656">
            <w:pPr>
              <w:bidi/>
              <w:spacing w:line="276" w:lineRule="auto"/>
              <w:jc w:val="center"/>
              <w:rPr>
                <w:rFonts w:asciiTheme="majorBidi" w:eastAsia="Times New Roman" w:hAnsiTheme="majorBidi" w:cstheme="majorBidi"/>
                <w:b w:val="0"/>
                <w:bCs w:val="0"/>
                <w:noProof/>
                <w:color w:val="000000" w:themeColor="text1"/>
                <w:sz w:val="24"/>
                <w:szCs w:val="24"/>
                <w:rtl/>
              </w:rPr>
            </w:pPr>
            <w:r w:rsidRPr="002A4A78">
              <w:rPr>
                <w:rFonts w:asciiTheme="majorBidi" w:eastAsia="Times New Roman" w:hAnsiTheme="majorBidi" w:cstheme="majorBidi"/>
                <w:b w:val="0"/>
                <w:bCs w:val="0"/>
                <w:noProof/>
                <w:color w:val="000000" w:themeColor="text1"/>
                <w:sz w:val="24"/>
                <w:szCs w:val="24"/>
              </w:rPr>
              <w:t>10</w:t>
            </w:r>
          </w:p>
        </w:tc>
        <w:tc>
          <w:tcPr>
            <w:tcW w:w="4321" w:type="dxa"/>
            <w:vAlign w:val="center"/>
          </w:tcPr>
          <w:p w:rsidR="00885C42" w:rsidRPr="002A4A78" w:rsidRDefault="00885C42" w:rsidP="003E7656">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color w:val="000000" w:themeColor="text1"/>
                <w:sz w:val="24"/>
                <w:szCs w:val="24"/>
                <w:rtl/>
              </w:rPr>
            </w:pPr>
            <w:r w:rsidRPr="002A4A78">
              <w:rPr>
                <w:rFonts w:asciiTheme="majorBidi" w:eastAsia="Times New Roman" w:hAnsiTheme="majorBidi" w:cstheme="majorBidi"/>
                <w:noProof/>
                <w:color w:val="000000" w:themeColor="text1"/>
                <w:sz w:val="24"/>
                <w:szCs w:val="24"/>
              </w:rPr>
              <w:t>Sub-assemblies or sub-assemblies production cells</w:t>
            </w:r>
          </w:p>
        </w:tc>
        <w:tc>
          <w:tcPr>
            <w:tcW w:w="4018" w:type="dxa"/>
            <w:vAlign w:val="center"/>
          </w:tcPr>
          <w:p w:rsidR="00885C42" w:rsidRPr="002A4A78" w:rsidRDefault="00885C42" w:rsidP="003E7656">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color w:val="000000" w:themeColor="text1"/>
                <w:sz w:val="24"/>
                <w:szCs w:val="24"/>
                <w:rtl/>
              </w:rPr>
            </w:pPr>
            <w:r w:rsidRPr="002A4A78">
              <w:rPr>
                <w:rFonts w:asciiTheme="majorBidi" w:eastAsia="Times New Roman" w:hAnsiTheme="majorBidi" w:cstheme="majorBidi"/>
                <w:noProof/>
                <w:color w:val="000000" w:themeColor="text1"/>
                <w:sz w:val="24"/>
                <w:szCs w:val="24"/>
              </w:rPr>
              <w:t>10</w:t>
            </w:r>
          </w:p>
        </w:tc>
      </w:tr>
      <w:tr w:rsidR="007B66D3" w:rsidRPr="002A4A78" w:rsidTr="00885C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 w:type="dxa"/>
            <w:vAlign w:val="center"/>
          </w:tcPr>
          <w:p w:rsidR="00885C42" w:rsidRPr="002A4A78" w:rsidRDefault="00885C42" w:rsidP="003E7656">
            <w:pPr>
              <w:bidi/>
              <w:spacing w:line="276" w:lineRule="auto"/>
              <w:jc w:val="center"/>
              <w:rPr>
                <w:rFonts w:asciiTheme="majorBidi" w:eastAsia="Times New Roman" w:hAnsiTheme="majorBidi" w:cstheme="majorBidi"/>
                <w:b w:val="0"/>
                <w:bCs w:val="0"/>
                <w:noProof/>
                <w:color w:val="000000" w:themeColor="text1"/>
                <w:sz w:val="24"/>
                <w:szCs w:val="24"/>
                <w:rtl/>
              </w:rPr>
            </w:pPr>
            <w:r w:rsidRPr="002A4A78">
              <w:rPr>
                <w:rFonts w:asciiTheme="majorBidi" w:eastAsia="Times New Roman" w:hAnsiTheme="majorBidi" w:cstheme="majorBidi"/>
                <w:b w:val="0"/>
                <w:bCs w:val="0"/>
                <w:noProof/>
                <w:color w:val="000000" w:themeColor="text1"/>
                <w:sz w:val="24"/>
                <w:szCs w:val="24"/>
              </w:rPr>
              <w:t>11</w:t>
            </w:r>
          </w:p>
        </w:tc>
        <w:tc>
          <w:tcPr>
            <w:tcW w:w="4321" w:type="dxa"/>
            <w:vAlign w:val="center"/>
          </w:tcPr>
          <w:p w:rsidR="00885C42" w:rsidRPr="002A4A78" w:rsidRDefault="00885C42"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color w:val="000000" w:themeColor="text1"/>
                <w:sz w:val="24"/>
                <w:szCs w:val="24"/>
                <w:rtl/>
              </w:rPr>
            </w:pPr>
            <w:r w:rsidRPr="002A4A78">
              <w:rPr>
                <w:rFonts w:asciiTheme="majorBidi" w:eastAsia="Times New Roman" w:hAnsiTheme="majorBidi" w:cstheme="majorBidi"/>
                <w:noProof/>
                <w:color w:val="000000" w:themeColor="text1"/>
                <w:sz w:val="24"/>
                <w:szCs w:val="24"/>
              </w:rPr>
              <w:t>Locations of sub-assembly production cell</w:t>
            </w:r>
          </w:p>
        </w:tc>
        <w:tc>
          <w:tcPr>
            <w:tcW w:w="4018" w:type="dxa"/>
            <w:vAlign w:val="center"/>
          </w:tcPr>
          <w:p w:rsidR="00885C42" w:rsidRPr="002A4A78" w:rsidRDefault="00885C42"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color w:val="000000" w:themeColor="text1"/>
                <w:sz w:val="24"/>
                <w:szCs w:val="24"/>
                <w:rtl/>
              </w:rPr>
            </w:pPr>
            <w:r w:rsidRPr="002A4A78">
              <w:rPr>
                <w:rFonts w:asciiTheme="majorBidi" w:eastAsia="Times New Roman" w:hAnsiTheme="majorBidi" w:cstheme="majorBidi"/>
                <w:noProof/>
                <w:color w:val="000000" w:themeColor="text1"/>
                <w:sz w:val="24"/>
                <w:szCs w:val="24"/>
              </w:rPr>
              <w:t>10</w:t>
            </w:r>
          </w:p>
        </w:tc>
      </w:tr>
      <w:tr w:rsidR="007B66D3" w:rsidRPr="002A4A78" w:rsidTr="00885C42">
        <w:trPr>
          <w:jc w:val="center"/>
        </w:trPr>
        <w:tc>
          <w:tcPr>
            <w:cnfStyle w:val="001000000000" w:firstRow="0" w:lastRow="0" w:firstColumn="1" w:lastColumn="0" w:oddVBand="0" w:evenVBand="0" w:oddHBand="0" w:evenHBand="0" w:firstRowFirstColumn="0" w:firstRowLastColumn="0" w:lastRowFirstColumn="0" w:lastRowLastColumn="0"/>
            <w:tcW w:w="679" w:type="dxa"/>
            <w:vAlign w:val="center"/>
          </w:tcPr>
          <w:p w:rsidR="00885C42" w:rsidRPr="002A4A78" w:rsidRDefault="00885C42" w:rsidP="003E7656">
            <w:pPr>
              <w:bidi/>
              <w:spacing w:line="276" w:lineRule="auto"/>
              <w:jc w:val="center"/>
              <w:rPr>
                <w:rFonts w:asciiTheme="majorBidi" w:eastAsia="Times New Roman" w:hAnsiTheme="majorBidi" w:cstheme="majorBidi"/>
                <w:b w:val="0"/>
                <w:bCs w:val="0"/>
                <w:noProof/>
                <w:color w:val="000000" w:themeColor="text1"/>
                <w:sz w:val="24"/>
                <w:szCs w:val="24"/>
                <w:rtl/>
              </w:rPr>
            </w:pPr>
            <w:r w:rsidRPr="002A4A78">
              <w:rPr>
                <w:rFonts w:asciiTheme="majorBidi" w:eastAsia="Times New Roman" w:hAnsiTheme="majorBidi" w:cstheme="majorBidi"/>
                <w:b w:val="0"/>
                <w:bCs w:val="0"/>
                <w:noProof/>
                <w:color w:val="000000" w:themeColor="text1"/>
                <w:sz w:val="24"/>
                <w:szCs w:val="24"/>
              </w:rPr>
              <w:t>12</w:t>
            </w:r>
          </w:p>
        </w:tc>
        <w:tc>
          <w:tcPr>
            <w:tcW w:w="4321" w:type="dxa"/>
            <w:vAlign w:val="center"/>
          </w:tcPr>
          <w:p w:rsidR="00885C42" w:rsidRPr="002A4A78" w:rsidRDefault="00885C42" w:rsidP="003E7656">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color w:val="000000" w:themeColor="text1"/>
                <w:sz w:val="24"/>
                <w:szCs w:val="24"/>
                <w:rtl/>
              </w:rPr>
            </w:pPr>
            <w:r w:rsidRPr="002A4A78">
              <w:rPr>
                <w:rFonts w:asciiTheme="majorBidi" w:eastAsia="Times New Roman" w:hAnsiTheme="majorBidi" w:cstheme="majorBidi"/>
                <w:color w:val="000000" w:themeColor="text1"/>
                <w:sz w:val="24"/>
                <w:szCs w:val="24"/>
              </w:rPr>
              <w:t>Sub-assembly activity location</w:t>
            </w:r>
          </w:p>
        </w:tc>
        <w:tc>
          <w:tcPr>
            <w:tcW w:w="4018" w:type="dxa"/>
            <w:vAlign w:val="center"/>
          </w:tcPr>
          <w:p w:rsidR="00885C42" w:rsidRPr="002A4A78" w:rsidRDefault="00885C42" w:rsidP="003E7656">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color w:val="000000" w:themeColor="text1"/>
                <w:sz w:val="24"/>
                <w:szCs w:val="24"/>
                <w:rtl/>
              </w:rPr>
            </w:pPr>
            <w:r w:rsidRPr="002A4A78">
              <w:rPr>
                <w:rFonts w:asciiTheme="majorBidi" w:eastAsia="Times New Roman" w:hAnsiTheme="majorBidi" w:cstheme="majorBidi"/>
                <w:noProof/>
                <w:color w:val="000000" w:themeColor="text1"/>
                <w:sz w:val="24"/>
                <w:szCs w:val="24"/>
              </w:rPr>
              <w:t>8</w:t>
            </w:r>
          </w:p>
        </w:tc>
      </w:tr>
      <w:tr w:rsidR="007B66D3" w:rsidRPr="002A4A78" w:rsidTr="00885C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 w:type="dxa"/>
            <w:vAlign w:val="center"/>
          </w:tcPr>
          <w:p w:rsidR="00885C42" w:rsidRPr="002A4A78" w:rsidRDefault="00885C42" w:rsidP="003E7656">
            <w:pPr>
              <w:bidi/>
              <w:spacing w:line="276" w:lineRule="auto"/>
              <w:jc w:val="center"/>
              <w:rPr>
                <w:rFonts w:asciiTheme="majorBidi" w:eastAsia="Times New Roman" w:hAnsiTheme="majorBidi" w:cstheme="majorBidi"/>
                <w:b w:val="0"/>
                <w:bCs w:val="0"/>
                <w:noProof/>
                <w:color w:val="000000" w:themeColor="text1"/>
                <w:sz w:val="24"/>
                <w:szCs w:val="24"/>
                <w:rtl/>
              </w:rPr>
            </w:pPr>
            <w:r w:rsidRPr="002A4A78">
              <w:rPr>
                <w:rFonts w:asciiTheme="majorBidi" w:eastAsia="Times New Roman" w:hAnsiTheme="majorBidi" w:cstheme="majorBidi"/>
                <w:b w:val="0"/>
                <w:bCs w:val="0"/>
                <w:noProof/>
                <w:color w:val="000000" w:themeColor="text1"/>
                <w:sz w:val="24"/>
                <w:szCs w:val="24"/>
              </w:rPr>
              <w:t>13</w:t>
            </w:r>
          </w:p>
        </w:tc>
        <w:tc>
          <w:tcPr>
            <w:tcW w:w="4321" w:type="dxa"/>
            <w:vAlign w:val="center"/>
          </w:tcPr>
          <w:p w:rsidR="00885C42" w:rsidRPr="002A4A78" w:rsidRDefault="00B72ABA" w:rsidP="003E765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color w:val="000000" w:themeColor="text1"/>
                <w:sz w:val="24"/>
                <w:szCs w:val="24"/>
                <w:rtl/>
              </w:rPr>
            </w:pPr>
            <m:oMath>
              <m:bar>
                <m:barPr>
                  <m:pos m:val="top"/>
                  <m:ctrlPr>
                    <w:rPr>
                      <w:rFonts w:ascii="Cambria Math" w:eastAsia="Times New Roman" w:hAnsi="Cambria Math" w:cstheme="majorBidi"/>
                      <w:i/>
                      <w:color w:val="000000" w:themeColor="text1"/>
                      <w:sz w:val="24"/>
                      <w:szCs w:val="24"/>
                    </w:rPr>
                  </m:ctrlPr>
                </m:barPr>
                <m:e>
                  <m:r>
                    <w:rPr>
                      <w:rFonts w:ascii="Cambria Math" w:eastAsia="Times New Roman" w:hAnsi="Cambria Math" w:cstheme="majorBidi"/>
                      <w:color w:val="000000" w:themeColor="text1"/>
                      <w:sz w:val="24"/>
                      <w:szCs w:val="24"/>
                    </w:rPr>
                    <m:t>mf</m:t>
                  </m:r>
                </m:e>
              </m:bar>
            </m:oMath>
            <w:r w:rsidR="00885C42" w:rsidRPr="002A4A78">
              <w:rPr>
                <w:rFonts w:asciiTheme="majorBidi" w:eastAsia="Times New Roman" w:hAnsiTheme="majorBidi" w:cstheme="majorBidi"/>
                <w:color w:val="000000" w:themeColor="text1"/>
                <w:sz w:val="24"/>
                <w:szCs w:val="24"/>
              </w:rPr>
              <w:t xml:space="preserve"> Prerequisites and</w:t>
            </w:r>
            <w:r w:rsidR="00885C42" w:rsidRPr="002A4A78">
              <w:rPr>
                <w:rFonts w:asciiTheme="majorBidi" w:eastAsia="Times New Roman" w:hAnsiTheme="majorBidi" w:cstheme="majorBidi"/>
                <w:color w:val="000000" w:themeColor="text1"/>
                <w:sz w:val="24"/>
                <w:szCs w:val="24"/>
                <w:rtl/>
              </w:rPr>
              <w:t xml:space="preserve"> </w:t>
            </w:r>
            <m:oMath>
              <m:bar>
                <m:barPr>
                  <m:pos m:val="top"/>
                  <m:ctrlPr>
                    <w:rPr>
                      <w:rFonts w:ascii="Cambria Math" w:eastAsia="Times New Roman" w:hAnsi="Cambria Math" w:cstheme="majorBidi"/>
                      <w:i/>
                      <w:color w:val="000000" w:themeColor="text1"/>
                      <w:sz w:val="24"/>
                      <w:szCs w:val="24"/>
                    </w:rPr>
                  </m:ctrlPr>
                </m:barPr>
                <m:e>
                  <m:r>
                    <w:rPr>
                      <w:rFonts w:ascii="Cambria Math" w:eastAsia="Times New Roman" w:hAnsi="Cambria Math" w:cstheme="majorBidi"/>
                      <w:color w:val="000000" w:themeColor="text1"/>
                      <w:sz w:val="24"/>
                      <w:szCs w:val="24"/>
                    </w:rPr>
                    <m:t>nf</m:t>
                  </m:r>
                </m:e>
              </m:bar>
            </m:oMath>
            <w:r w:rsidR="00885C42" w:rsidRPr="002A4A78">
              <w:rPr>
                <w:rFonts w:asciiTheme="majorBidi" w:eastAsia="Times New Roman" w:hAnsiTheme="majorBidi" w:cstheme="majorBidi"/>
                <w:color w:val="000000" w:themeColor="text1"/>
                <w:sz w:val="24"/>
                <w:szCs w:val="24"/>
              </w:rPr>
              <w:t xml:space="preserve"> successor final assembly activities</w:t>
            </w:r>
          </w:p>
        </w:tc>
        <w:tc>
          <w:tcPr>
            <w:tcW w:w="4018" w:type="dxa"/>
            <w:vAlign w:val="center"/>
          </w:tcPr>
          <w:p w:rsidR="00885C42" w:rsidRPr="002A4A78" w:rsidRDefault="00885C42"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color w:val="000000" w:themeColor="text1"/>
                <w:sz w:val="24"/>
                <w:szCs w:val="24"/>
                <w:rtl/>
              </w:rPr>
            </w:pPr>
            <w:r w:rsidRPr="002A4A78">
              <w:rPr>
                <w:rFonts w:asciiTheme="majorBidi" w:eastAsia="Times New Roman" w:hAnsiTheme="majorBidi" w:cstheme="majorBidi"/>
                <w:noProof/>
                <w:color w:val="000000" w:themeColor="text1"/>
                <w:sz w:val="24"/>
                <w:szCs w:val="24"/>
              </w:rPr>
              <w:t>8</w:t>
            </w:r>
          </w:p>
        </w:tc>
      </w:tr>
      <w:tr w:rsidR="007B66D3" w:rsidRPr="002A4A78" w:rsidTr="00885C42">
        <w:trPr>
          <w:jc w:val="center"/>
        </w:trPr>
        <w:tc>
          <w:tcPr>
            <w:cnfStyle w:val="001000000000" w:firstRow="0" w:lastRow="0" w:firstColumn="1" w:lastColumn="0" w:oddVBand="0" w:evenVBand="0" w:oddHBand="0" w:evenHBand="0" w:firstRowFirstColumn="0" w:firstRowLastColumn="0" w:lastRowFirstColumn="0" w:lastRowLastColumn="0"/>
            <w:tcW w:w="679" w:type="dxa"/>
            <w:vAlign w:val="center"/>
          </w:tcPr>
          <w:p w:rsidR="00885C42" w:rsidRPr="002A4A78" w:rsidRDefault="00885C42" w:rsidP="003E7656">
            <w:pPr>
              <w:bidi/>
              <w:spacing w:line="276" w:lineRule="auto"/>
              <w:jc w:val="center"/>
              <w:rPr>
                <w:rFonts w:asciiTheme="majorBidi" w:eastAsia="Times New Roman" w:hAnsiTheme="majorBidi" w:cstheme="majorBidi"/>
                <w:b w:val="0"/>
                <w:bCs w:val="0"/>
                <w:noProof/>
                <w:color w:val="000000" w:themeColor="text1"/>
                <w:sz w:val="24"/>
                <w:szCs w:val="24"/>
                <w:rtl/>
                <w:lang w:bidi="fa-IR"/>
              </w:rPr>
            </w:pPr>
            <w:r w:rsidRPr="002A4A78">
              <w:rPr>
                <w:rFonts w:asciiTheme="majorBidi" w:eastAsia="Times New Roman" w:hAnsiTheme="majorBidi" w:cstheme="majorBidi"/>
                <w:b w:val="0"/>
                <w:bCs w:val="0"/>
                <w:noProof/>
                <w:color w:val="000000" w:themeColor="text1"/>
                <w:sz w:val="24"/>
                <w:szCs w:val="24"/>
              </w:rPr>
              <w:t>14</w:t>
            </w:r>
          </w:p>
        </w:tc>
        <w:tc>
          <w:tcPr>
            <w:tcW w:w="4321" w:type="dxa"/>
            <w:vAlign w:val="center"/>
          </w:tcPr>
          <w:p w:rsidR="00885C42" w:rsidRPr="002A4A78" w:rsidRDefault="00885C42" w:rsidP="003E7656">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color w:val="000000" w:themeColor="text1"/>
                <w:sz w:val="24"/>
                <w:szCs w:val="24"/>
                <w:rtl/>
              </w:rPr>
            </w:pPr>
            <w:r w:rsidRPr="002A4A78">
              <w:rPr>
                <w:rFonts w:asciiTheme="majorBidi" w:eastAsia="Times New Roman" w:hAnsiTheme="majorBidi" w:cstheme="majorBidi"/>
                <w:noProof/>
                <w:color w:val="000000" w:themeColor="text1"/>
                <w:sz w:val="24"/>
                <w:szCs w:val="24"/>
              </w:rPr>
              <w:t>Locations of final assembly activities</w:t>
            </w:r>
          </w:p>
        </w:tc>
        <w:tc>
          <w:tcPr>
            <w:tcW w:w="4018" w:type="dxa"/>
            <w:vAlign w:val="center"/>
          </w:tcPr>
          <w:p w:rsidR="00885C42" w:rsidRPr="002A4A78" w:rsidRDefault="00885C42" w:rsidP="003E7656">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color w:val="000000" w:themeColor="text1"/>
                <w:sz w:val="24"/>
                <w:szCs w:val="24"/>
                <w:rtl/>
              </w:rPr>
            </w:pPr>
            <w:r w:rsidRPr="002A4A78">
              <w:rPr>
                <w:rFonts w:asciiTheme="majorBidi" w:eastAsia="Times New Roman" w:hAnsiTheme="majorBidi" w:cstheme="majorBidi"/>
                <w:noProof/>
                <w:color w:val="000000" w:themeColor="text1"/>
                <w:sz w:val="24"/>
                <w:szCs w:val="24"/>
              </w:rPr>
              <w:t>6</w:t>
            </w:r>
          </w:p>
        </w:tc>
      </w:tr>
    </w:tbl>
    <w:p w:rsidR="00885C42" w:rsidRPr="002A4A78" w:rsidRDefault="00885C42" w:rsidP="003E7656">
      <w:pPr>
        <w:ind w:left="360"/>
        <w:jc w:val="center"/>
        <w:rPr>
          <w:rFonts w:asciiTheme="majorBidi" w:hAnsiTheme="majorBidi" w:cstheme="majorBidi"/>
          <w:color w:val="000000" w:themeColor="text1"/>
          <w:sz w:val="24"/>
          <w:szCs w:val="24"/>
          <w:lang w:bidi="fa-IR"/>
        </w:rPr>
      </w:pPr>
    </w:p>
    <w:p w:rsidR="00885C42" w:rsidRPr="002A4A78" w:rsidRDefault="00885C42" w:rsidP="00885C42">
      <w:pPr>
        <w:ind w:left="360"/>
        <w:rPr>
          <w:rFonts w:asciiTheme="majorBidi" w:hAnsiTheme="majorBidi" w:cstheme="majorBidi"/>
          <w:color w:val="000000" w:themeColor="text1"/>
          <w:sz w:val="24"/>
          <w:szCs w:val="24"/>
          <w:lang w:bidi="fa-IR"/>
        </w:rPr>
      </w:pPr>
    </w:p>
    <w:p w:rsidR="00885C42" w:rsidRPr="00090209" w:rsidRDefault="00885C42" w:rsidP="003E7656">
      <w:pPr>
        <w:ind w:left="360"/>
        <w:jc w:val="center"/>
        <w:rPr>
          <w:rFonts w:asciiTheme="majorBidi" w:hAnsiTheme="majorBidi" w:cstheme="majorBidi"/>
          <w:b/>
          <w:bCs/>
          <w:color w:val="000000" w:themeColor="text1"/>
          <w:sz w:val="24"/>
          <w:szCs w:val="24"/>
          <w:lang w:bidi="fa-IR"/>
        </w:rPr>
      </w:pPr>
      <w:r w:rsidRPr="00090209">
        <w:rPr>
          <w:rFonts w:asciiTheme="majorBidi" w:hAnsiTheme="majorBidi" w:cstheme="majorBidi"/>
          <w:b/>
          <w:bCs/>
          <w:color w:val="000000" w:themeColor="text1"/>
          <w:sz w:val="24"/>
          <w:szCs w:val="24"/>
          <w:lang w:bidi="fa-IR"/>
        </w:rPr>
        <w:t xml:space="preserve">Table 4. </w:t>
      </w:r>
      <w:r w:rsidRPr="00462644">
        <w:rPr>
          <w:rFonts w:asciiTheme="majorBidi" w:hAnsiTheme="majorBidi" w:cstheme="majorBidi"/>
          <w:color w:val="000000" w:themeColor="text1"/>
          <w:sz w:val="24"/>
          <w:szCs w:val="24"/>
          <w:lang w:bidi="fa-IR"/>
        </w:rPr>
        <w:t>Binary decision variables</w:t>
      </w:r>
    </w:p>
    <w:tbl>
      <w:tblPr>
        <w:tblStyle w:val="PlainTable212"/>
        <w:bidiVisual/>
        <w:tblW w:w="0" w:type="auto"/>
        <w:tblLook w:val="04A0" w:firstRow="1" w:lastRow="0" w:firstColumn="1" w:lastColumn="0" w:noHBand="0" w:noVBand="1"/>
      </w:tblPr>
      <w:tblGrid>
        <w:gridCol w:w="1110"/>
        <w:gridCol w:w="716"/>
        <w:gridCol w:w="716"/>
        <w:gridCol w:w="717"/>
        <w:gridCol w:w="718"/>
        <w:gridCol w:w="718"/>
        <w:gridCol w:w="718"/>
        <w:gridCol w:w="718"/>
        <w:gridCol w:w="718"/>
        <w:gridCol w:w="718"/>
        <w:gridCol w:w="718"/>
      </w:tblGrid>
      <w:tr w:rsidR="007B66D3" w:rsidRPr="00090209" w:rsidTr="00885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dxa"/>
            <w:vMerge w:val="restart"/>
            <w:vAlign w:val="center"/>
          </w:tcPr>
          <w:p w:rsidR="00885C42" w:rsidRPr="00090209" w:rsidRDefault="00885C42" w:rsidP="003E7656">
            <w:pPr>
              <w:bidi/>
              <w:spacing w:line="276" w:lineRule="auto"/>
              <w:jc w:val="center"/>
              <w:rPr>
                <w:rFonts w:asciiTheme="majorBidi" w:eastAsia="Times New Roman" w:hAnsiTheme="majorBidi" w:cstheme="majorBidi"/>
                <w:noProof/>
                <w:color w:val="000000" w:themeColor="text1"/>
                <w:sz w:val="24"/>
                <w:szCs w:val="24"/>
                <w:rtl/>
              </w:rPr>
            </w:pPr>
            <w:r w:rsidRPr="00090209">
              <w:rPr>
                <w:rFonts w:asciiTheme="majorBidi" w:eastAsia="Times New Roman" w:hAnsiTheme="majorBidi" w:cstheme="majorBidi"/>
                <w:noProof/>
                <w:color w:val="000000" w:themeColor="text1"/>
                <w:sz w:val="24"/>
                <w:szCs w:val="24"/>
              </w:rPr>
              <w:t>Variable</w:t>
            </w:r>
          </w:p>
        </w:tc>
        <w:tc>
          <w:tcPr>
            <w:tcW w:w="7175" w:type="dxa"/>
            <w:gridSpan w:val="10"/>
            <w:vAlign w:val="center"/>
          </w:tcPr>
          <w:p w:rsidR="00885C42" w:rsidRPr="00090209" w:rsidRDefault="00885C42" w:rsidP="003E7656">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noProof/>
                <w:color w:val="000000" w:themeColor="text1"/>
                <w:sz w:val="24"/>
                <w:szCs w:val="24"/>
                <w:rtl/>
              </w:rPr>
            </w:pPr>
            <w:r w:rsidRPr="00090209">
              <w:rPr>
                <w:rFonts w:asciiTheme="majorBidi" w:eastAsia="Times New Roman" w:hAnsiTheme="majorBidi" w:cstheme="majorBidi"/>
                <w:noProof/>
                <w:color w:val="000000" w:themeColor="text1"/>
                <w:sz w:val="24"/>
                <w:szCs w:val="24"/>
              </w:rPr>
              <w:t>Period</w:t>
            </w:r>
          </w:p>
        </w:tc>
      </w:tr>
      <w:tr w:rsidR="00885C42" w:rsidRPr="002A4A78" w:rsidTr="00885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dxa"/>
            <w:vMerge/>
            <w:vAlign w:val="center"/>
          </w:tcPr>
          <w:p w:rsidR="00885C42" w:rsidRPr="002A4A78" w:rsidRDefault="00885C42" w:rsidP="003E7656">
            <w:pPr>
              <w:bidi/>
              <w:spacing w:line="276" w:lineRule="auto"/>
              <w:jc w:val="center"/>
              <w:rPr>
                <w:rFonts w:asciiTheme="majorBidi" w:eastAsia="Times New Roman" w:hAnsiTheme="majorBidi" w:cstheme="majorBidi"/>
                <w:noProof/>
                <w:sz w:val="24"/>
                <w:szCs w:val="24"/>
                <w:rtl/>
              </w:rPr>
            </w:pPr>
          </w:p>
        </w:tc>
        <w:tc>
          <w:tcPr>
            <w:tcW w:w="716" w:type="dxa"/>
            <w:vAlign w:val="center"/>
          </w:tcPr>
          <w:p w:rsidR="00885C42" w:rsidRPr="002A4A78" w:rsidRDefault="00885C42"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sz w:val="24"/>
                <w:szCs w:val="24"/>
                <w:lang w:bidi="fa-IR"/>
              </w:rPr>
            </w:pPr>
            <w:r w:rsidRPr="002A4A78">
              <w:rPr>
                <w:rFonts w:asciiTheme="majorBidi" w:eastAsia="Times New Roman" w:hAnsiTheme="majorBidi" w:cstheme="majorBidi"/>
                <w:noProof/>
                <w:sz w:val="24"/>
                <w:szCs w:val="24"/>
              </w:rPr>
              <w:t>1</w:t>
            </w:r>
          </w:p>
        </w:tc>
        <w:tc>
          <w:tcPr>
            <w:tcW w:w="716" w:type="dxa"/>
            <w:vAlign w:val="center"/>
          </w:tcPr>
          <w:p w:rsidR="00885C42" w:rsidRPr="002A4A78" w:rsidRDefault="00885C42"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2</w:t>
            </w:r>
          </w:p>
        </w:tc>
        <w:tc>
          <w:tcPr>
            <w:tcW w:w="717" w:type="dxa"/>
            <w:vAlign w:val="center"/>
          </w:tcPr>
          <w:p w:rsidR="00885C42" w:rsidRPr="002A4A78" w:rsidRDefault="00885C42"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3</w:t>
            </w:r>
          </w:p>
        </w:tc>
        <w:tc>
          <w:tcPr>
            <w:tcW w:w="718" w:type="dxa"/>
            <w:vAlign w:val="center"/>
          </w:tcPr>
          <w:p w:rsidR="00885C42" w:rsidRPr="002A4A78" w:rsidRDefault="00885C42"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4</w:t>
            </w:r>
          </w:p>
        </w:tc>
        <w:tc>
          <w:tcPr>
            <w:tcW w:w="718" w:type="dxa"/>
            <w:vAlign w:val="center"/>
          </w:tcPr>
          <w:p w:rsidR="00885C42" w:rsidRPr="002A4A78" w:rsidRDefault="00885C42"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5</w:t>
            </w:r>
          </w:p>
        </w:tc>
        <w:tc>
          <w:tcPr>
            <w:tcW w:w="718" w:type="dxa"/>
            <w:vAlign w:val="center"/>
          </w:tcPr>
          <w:p w:rsidR="00885C42" w:rsidRPr="002A4A78" w:rsidRDefault="00885C42"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6</w:t>
            </w:r>
          </w:p>
        </w:tc>
        <w:tc>
          <w:tcPr>
            <w:tcW w:w="718" w:type="dxa"/>
            <w:vAlign w:val="center"/>
          </w:tcPr>
          <w:p w:rsidR="00885C42" w:rsidRPr="002A4A78" w:rsidRDefault="00885C42"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7</w:t>
            </w:r>
          </w:p>
        </w:tc>
        <w:tc>
          <w:tcPr>
            <w:tcW w:w="718" w:type="dxa"/>
            <w:vAlign w:val="center"/>
          </w:tcPr>
          <w:p w:rsidR="00885C42" w:rsidRPr="002A4A78" w:rsidRDefault="00885C42"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8</w:t>
            </w:r>
          </w:p>
        </w:tc>
        <w:tc>
          <w:tcPr>
            <w:tcW w:w="718" w:type="dxa"/>
            <w:vAlign w:val="center"/>
          </w:tcPr>
          <w:p w:rsidR="00885C42" w:rsidRPr="002A4A78" w:rsidRDefault="00885C42"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9</w:t>
            </w:r>
          </w:p>
        </w:tc>
        <w:tc>
          <w:tcPr>
            <w:tcW w:w="718" w:type="dxa"/>
            <w:vAlign w:val="center"/>
          </w:tcPr>
          <w:p w:rsidR="00885C42" w:rsidRPr="002A4A78" w:rsidRDefault="00885C42"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10</w:t>
            </w:r>
          </w:p>
        </w:tc>
      </w:tr>
      <w:tr w:rsidR="00885C42" w:rsidRPr="002A4A78" w:rsidTr="00885C42">
        <w:tc>
          <w:tcPr>
            <w:cnfStyle w:val="001000000000" w:firstRow="0" w:lastRow="0" w:firstColumn="1" w:lastColumn="0" w:oddVBand="0" w:evenVBand="0" w:oddHBand="0" w:evenHBand="0" w:firstRowFirstColumn="0" w:firstRowLastColumn="0" w:lastRowFirstColumn="0" w:lastRowLastColumn="0"/>
            <w:tcW w:w="1048" w:type="dxa"/>
            <w:vAlign w:val="center"/>
          </w:tcPr>
          <w:p w:rsidR="00885C42" w:rsidRPr="002A4A78" w:rsidRDefault="00B72ABA" w:rsidP="003E7656">
            <w:pPr>
              <w:bidi/>
              <w:spacing w:line="276" w:lineRule="auto"/>
              <w:jc w:val="center"/>
              <w:rPr>
                <w:rFonts w:asciiTheme="majorBidi" w:eastAsia="Times New Roman" w:hAnsiTheme="majorBidi" w:cstheme="majorBidi"/>
                <w:b w:val="0"/>
                <w:bCs w:val="0"/>
                <w:noProof/>
                <w:sz w:val="24"/>
                <w:szCs w:val="24"/>
                <w:rtl/>
              </w:rPr>
            </w:pPr>
            <m:oMathPara>
              <m:oMath>
                <m:sSub>
                  <m:sSubPr>
                    <m:ctrlPr>
                      <w:rPr>
                        <w:rFonts w:ascii="Cambria Math" w:eastAsia="Times New Roman" w:hAnsi="Cambria Math" w:cstheme="majorBidi"/>
                        <w:b w:val="0"/>
                        <w:bCs w:val="0"/>
                        <w:i/>
                        <w:sz w:val="24"/>
                        <w:szCs w:val="24"/>
                      </w:rPr>
                    </m:ctrlPr>
                  </m:sSubPr>
                  <m:e>
                    <m:r>
                      <m:rPr>
                        <m:sty m:val="bi"/>
                      </m:rPr>
                      <w:rPr>
                        <w:rFonts w:ascii="Cambria Math" w:eastAsia="Times New Roman" w:hAnsi="Cambria Math" w:cstheme="majorBidi"/>
                        <w:sz w:val="24"/>
                        <w:szCs w:val="24"/>
                      </w:rPr>
                      <m:t>x</m:t>
                    </m:r>
                  </m:e>
                  <m:sub>
                    <m:acc>
                      <m:accPr>
                        <m:chr m:val="̃"/>
                        <m:ctrlPr>
                          <w:rPr>
                            <w:rFonts w:ascii="Cambria Math" w:eastAsia="Times New Roman" w:hAnsi="Cambria Math" w:cstheme="majorBidi"/>
                            <w:b w:val="0"/>
                            <w:bCs w:val="0"/>
                            <w:i/>
                            <w:sz w:val="24"/>
                            <w:szCs w:val="24"/>
                          </w:rPr>
                        </m:ctrlPr>
                      </m:accPr>
                      <m:e>
                        <m:r>
                          <m:rPr>
                            <m:sty m:val="bi"/>
                          </m:rPr>
                          <w:rPr>
                            <w:rFonts w:ascii="Cambria Math" w:eastAsia="Times New Roman" w:hAnsi="Cambria Math" w:cstheme="majorBidi"/>
                            <w:sz w:val="24"/>
                            <w:szCs w:val="24"/>
                          </w:rPr>
                          <m:t>T</m:t>
                        </m:r>
                      </m:e>
                    </m:acc>
                    <m:r>
                      <m:rPr>
                        <m:sty m:val="bi"/>
                      </m:rPr>
                      <w:rPr>
                        <w:rFonts w:ascii="Cambria Math" w:eastAsia="Times New Roman" w:hAnsi="Cambria Math" w:cstheme="majorBidi"/>
                        <w:sz w:val="24"/>
                        <w:szCs w:val="24"/>
                      </w:rPr>
                      <m:t>r</m:t>
                    </m:r>
                  </m:sub>
                </m:sSub>
              </m:oMath>
            </m:oMathPara>
          </w:p>
        </w:tc>
        <w:tc>
          <w:tcPr>
            <w:tcW w:w="716" w:type="dxa"/>
            <w:vAlign w:val="center"/>
          </w:tcPr>
          <w:p w:rsidR="00885C42" w:rsidRPr="002A4A78" w:rsidRDefault="00885C42"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0</w:t>
            </w:r>
          </w:p>
        </w:tc>
        <w:tc>
          <w:tcPr>
            <w:tcW w:w="716" w:type="dxa"/>
            <w:vAlign w:val="center"/>
          </w:tcPr>
          <w:p w:rsidR="00885C42" w:rsidRPr="002A4A78" w:rsidRDefault="00885C42"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0</w:t>
            </w:r>
          </w:p>
        </w:tc>
        <w:tc>
          <w:tcPr>
            <w:tcW w:w="717" w:type="dxa"/>
            <w:vAlign w:val="center"/>
          </w:tcPr>
          <w:p w:rsidR="00885C42" w:rsidRPr="002A4A78" w:rsidRDefault="00885C42"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r>
      <w:tr w:rsidR="00885C42" w:rsidRPr="002A4A78" w:rsidTr="00885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dxa"/>
            <w:vAlign w:val="center"/>
          </w:tcPr>
          <w:p w:rsidR="00885C42" w:rsidRPr="002A4A78" w:rsidRDefault="00B72ABA" w:rsidP="003E7656">
            <w:pPr>
              <w:bidi/>
              <w:spacing w:line="276" w:lineRule="auto"/>
              <w:jc w:val="center"/>
              <w:rPr>
                <w:rFonts w:asciiTheme="majorBidi" w:eastAsia="Times New Roman" w:hAnsiTheme="majorBidi" w:cstheme="majorBidi"/>
                <w:b w:val="0"/>
                <w:bCs w:val="0"/>
                <w:noProof/>
                <w:sz w:val="24"/>
                <w:szCs w:val="24"/>
                <w:rtl/>
              </w:rPr>
            </w:pPr>
            <m:oMathPara>
              <m:oMath>
                <m:sSubSup>
                  <m:sSubSupPr>
                    <m:ctrlPr>
                      <w:rPr>
                        <w:rFonts w:ascii="Cambria Math" w:eastAsia="Times New Roman" w:hAnsi="Cambria Math" w:cstheme="majorBidi"/>
                        <w:b w:val="0"/>
                        <w:bCs w:val="0"/>
                        <w:i/>
                        <w:sz w:val="24"/>
                        <w:szCs w:val="24"/>
                      </w:rPr>
                    </m:ctrlPr>
                  </m:sSubSupPr>
                  <m:e>
                    <m:r>
                      <m:rPr>
                        <m:sty m:val="bi"/>
                      </m:rPr>
                      <w:rPr>
                        <w:rFonts w:ascii="Cambria Math" w:eastAsia="Times New Roman" w:hAnsi="Cambria Math" w:cstheme="majorBidi"/>
                        <w:sz w:val="24"/>
                        <w:szCs w:val="24"/>
                      </w:rPr>
                      <m:t>y</m:t>
                    </m:r>
                  </m:e>
                  <m:sub>
                    <m:r>
                      <m:rPr>
                        <m:sty m:val="bi"/>
                      </m:rPr>
                      <w:rPr>
                        <w:rFonts w:ascii="Cambria Math" w:eastAsia="Times New Roman" w:hAnsi="Cambria Math" w:cstheme="majorBidi"/>
                        <w:sz w:val="24"/>
                        <w:szCs w:val="24"/>
                      </w:rPr>
                      <m:t>r</m:t>
                    </m:r>
                  </m:sub>
                  <m:sup>
                    <m:r>
                      <m:rPr>
                        <m:sty m:val="bi"/>
                      </m:rPr>
                      <w:rPr>
                        <w:rFonts w:ascii="Cambria Math" w:eastAsia="Times New Roman" w:hAnsi="Cambria Math" w:cstheme="majorBidi"/>
                        <w:sz w:val="24"/>
                        <w:szCs w:val="24"/>
                      </w:rPr>
                      <m:t>'</m:t>
                    </m:r>
                  </m:sup>
                </m:sSubSup>
              </m:oMath>
            </m:oMathPara>
          </w:p>
        </w:tc>
        <w:tc>
          <w:tcPr>
            <w:tcW w:w="716" w:type="dxa"/>
            <w:vAlign w:val="center"/>
          </w:tcPr>
          <w:p w:rsidR="00885C42" w:rsidRPr="002A4A78" w:rsidRDefault="00885C42"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0</w:t>
            </w:r>
          </w:p>
        </w:tc>
        <w:tc>
          <w:tcPr>
            <w:tcW w:w="716"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7"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r>
      <w:tr w:rsidR="00885C42" w:rsidRPr="002A4A78" w:rsidTr="00885C42">
        <w:tc>
          <w:tcPr>
            <w:cnfStyle w:val="001000000000" w:firstRow="0" w:lastRow="0" w:firstColumn="1" w:lastColumn="0" w:oddVBand="0" w:evenVBand="0" w:oddHBand="0" w:evenHBand="0" w:firstRowFirstColumn="0" w:firstRowLastColumn="0" w:lastRowFirstColumn="0" w:lastRowLastColumn="0"/>
            <w:tcW w:w="1048" w:type="dxa"/>
            <w:vAlign w:val="center"/>
          </w:tcPr>
          <w:p w:rsidR="00885C42" w:rsidRPr="002A4A78" w:rsidRDefault="00B72ABA" w:rsidP="003E7656">
            <w:pPr>
              <w:bidi/>
              <w:spacing w:line="276" w:lineRule="auto"/>
              <w:jc w:val="center"/>
              <w:rPr>
                <w:rFonts w:asciiTheme="majorBidi" w:eastAsia="Times New Roman" w:hAnsiTheme="majorBidi" w:cstheme="majorBidi"/>
                <w:b w:val="0"/>
                <w:bCs w:val="0"/>
                <w:noProof/>
                <w:sz w:val="24"/>
                <w:szCs w:val="24"/>
                <w:rtl/>
              </w:rPr>
            </w:pPr>
            <m:oMathPara>
              <m:oMath>
                <m:sSub>
                  <m:sSubPr>
                    <m:ctrlPr>
                      <w:rPr>
                        <w:rFonts w:ascii="Cambria Math" w:eastAsia="Times New Roman" w:hAnsi="Cambria Math" w:cstheme="majorBidi"/>
                        <w:b w:val="0"/>
                        <w:bCs w:val="0"/>
                        <w:i/>
                        <w:sz w:val="24"/>
                        <w:szCs w:val="24"/>
                      </w:rPr>
                    </m:ctrlPr>
                  </m:sSubPr>
                  <m:e>
                    <m:r>
                      <m:rPr>
                        <m:sty m:val="bi"/>
                      </m:rPr>
                      <w:rPr>
                        <w:rFonts w:ascii="Cambria Math" w:eastAsia="Times New Roman" w:hAnsi="Cambria Math" w:cstheme="majorBidi"/>
                        <w:sz w:val="24"/>
                        <w:szCs w:val="24"/>
                      </w:rPr>
                      <m:t>R</m:t>
                    </m:r>
                  </m:e>
                  <m:sub>
                    <m:r>
                      <m:rPr>
                        <m:sty m:val="bi"/>
                      </m:rPr>
                      <w:rPr>
                        <w:rFonts w:ascii="Cambria Math" w:eastAsia="Times New Roman" w:hAnsi="Cambria Math" w:cstheme="majorBidi"/>
                        <w:sz w:val="24"/>
                        <w:szCs w:val="24"/>
                      </w:rPr>
                      <m:t>r</m:t>
                    </m:r>
                  </m:sub>
                </m:sSub>
              </m:oMath>
            </m:oMathPara>
          </w:p>
        </w:tc>
        <w:tc>
          <w:tcPr>
            <w:tcW w:w="716"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6"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7"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vAlign w:val="center"/>
          </w:tcPr>
          <w:p w:rsidR="00885C42" w:rsidRPr="002A4A78" w:rsidRDefault="00885C42"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1</w:t>
            </w:r>
          </w:p>
        </w:tc>
      </w:tr>
      <w:tr w:rsidR="00885C42" w:rsidRPr="002A4A78" w:rsidTr="00885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dxa"/>
            <w:vAlign w:val="center"/>
          </w:tcPr>
          <w:p w:rsidR="00885C42" w:rsidRPr="002A4A78" w:rsidRDefault="00B72ABA" w:rsidP="003E7656">
            <w:pPr>
              <w:bidi/>
              <w:spacing w:line="276" w:lineRule="auto"/>
              <w:jc w:val="center"/>
              <w:rPr>
                <w:rFonts w:asciiTheme="majorBidi" w:eastAsia="Times New Roman" w:hAnsiTheme="majorBidi" w:cstheme="majorBidi"/>
                <w:b w:val="0"/>
                <w:bCs w:val="0"/>
                <w:noProof/>
                <w:sz w:val="24"/>
                <w:szCs w:val="24"/>
                <w:rtl/>
              </w:rPr>
            </w:pPr>
            <m:oMathPara>
              <m:oMath>
                <m:sSub>
                  <m:sSubPr>
                    <m:ctrlPr>
                      <w:rPr>
                        <w:rFonts w:ascii="Cambria Math" w:eastAsia="Times New Roman" w:hAnsi="Cambria Math" w:cstheme="majorBidi"/>
                        <w:b w:val="0"/>
                        <w:bCs w:val="0"/>
                        <w:i/>
                        <w:sz w:val="24"/>
                        <w:szCs w:val="24"/>
                      </w:rPr>
                    </m:ctrlPr>
                  </m:sSubPr>
                  <m:e>
                    <m:r>
                      <m:rPr>
                        <m:sty m:val="bi"/>
                      </m:rPr>
                      <w:rPr>
                        <w:rFonts w:ascii="Cambria Math" w:eastAsia="Times New Roman" w:hAnsi="Cambria Math" w:cstheme="majorBidi"/>
                        <w:sz w:val="24"/>
                        <w:szCs w:val="24"/>
                      </w:rPr>
                      <m:t>Z</m:t>
                    </m:r>
                  </m:e>
                  <m:sub>
                    <m:r>
                      <m:rPr>
                        <m:sty m:val="bi"/>
                      </m:rPr>
                      <w:rPr>
                        <w:rFonts w:ascii="Cambria Math" w:eastAsia="Times New Roman" w:hAnsi="Cambria Math" w:cstheme="majorBidi"/>
                        <w:sz w:val="24"/>
                        <w:szCs w:val="24"/>
                      </w:rPr>
                      <m:t>r</m:t>
                    </m:r>
                    <m:sSup>
                      <m:sSupPr>
                        <m:ctrlPr>
                          <w:rPr>
                            <w:rFonts w:ascii="Cambria Math" w:eastAsia="Times New Roman" w:hAnsi="Cambria Math" w:cstheme="majorBidi"/>
                            <w:b w:val="0"/>
                            <w:bCs w:val="0"/>
                            <w:i/>
                            <w:sz w:val="24"/>
                            <w:szCs w:val="24"/>
                          </w:rPr>
                        </m:ctrlPr>
                      </m:sSupPr>
                      <m:e>
                        <m:r>
                          <m:rPr>
                            <m:sty m:val="bi"/>
                          </m:rPr>
                          <w:rPr>
                            <w:rFonts w:ascii="Cambria Math" w:eastAsia="Times New Roman" w:hAnsi="Cambria Math" w:cstheme="majorBidi"/>
                            <w:sz w:val="24"/>
                            <w:szCs w:val="24"/>
                          </w:rPr>
                          <m:t>r</m:t>
                        </m:r>
                      </m:e>
                      <m:sup>
                        <m:r>
                          <m:rPr>
                            <m:sty m:val="bi"/>
                          </m:rPr>
                          <w:rPr>
                            <w:rFonts w:ascii="Cambria Math" w:eastAsia="Times New Roman" w:hAnsi="Cambria Math" w:cstheme="majorBidi"/>
                            <w:sz w:val="24"/>
                            <w:szCs w:val="24"/>
                          </w:rPr>
                          <m:t>'</m:t>
                        </m:r>
                      </m:sup>
                    </m:sSup>
                  </m:sub>
                </m:sSub>
              </m:oMath>
            </m:oMathPara>
          </w:p>
        </w:tc>
        <w:tc>
          <w:tcPr>
            <w:tcW w:w="716"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6"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7"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r>
      <w:tr w:rsidR="00885C42" w:rsidRPr="002A4A78" w:rsidTr="00885C42">
        <w:tc>
          <w:tcPr>
            <w:cnfStyle w:val="001000000000" w:firstRow="0" w:lastRow="0" w:firstColumn="1" w:lastColumn="0" w:oddVBand="0" w:evenVBand="0" w:oddHBand="0" w:evenHBand="0" w:firstRowFirstColumn="0" w:firstRowLastColumn="0" w:lastRowFirstColumn="0" w:lastRowLastColumn="0"/>
            <w:tcW w:w="1048" w:type="dxa"/>
            <w:vAlign w:val="center"/>
          </w:tcPr>
          <w:p w:rsidR="00885C42" w:rsidRPr="002A4A78" w:rsidRDefault="00B72ABA" w:rsidP="003E7656">
            <w:pPr>
              <w:bidi/>
              <w:spacing w:line="276" w:lineRule="auto"/>
              <w:jc w:val="center"/>
              <w:rPr>
                <w:rFonts w:asciiTheme="majorBidi" w:eastAsia="Times New Roman" w:hAnsiTheme="majorBidi" w:cstheme="majorBidi"/>
                <w:b w:val="0"/>
                <w:bCs w:val="0"/>
                <w:noProof/>
                <w:sz w:val="24"/>
                <w:szCs w:val="24"/>
                <w:rtl/>
              </w:rPr>
            </w:pPr>
            <m:oMathPara>
              <m:oMath>
                <m:sSubSup>
                  <m:sSubSupPr>
                    <m:ctrlPr>
                      <w:rPr>
                        <w:rFonts w:ascii="Cambria Math" w:eastAsia="Times New Roman" w:hAnsi="Cambria Math" w:cstheme="majorBidi"/>
                        <w:b w:val="0"/>
                        <w:bCs w:val="0"/>
                        <w:i/>
                        <w:sz w:val="24"/>
                        <w:szCs w:val="24"/>
                      </w:rPr>
                    </m:ctrlPr>
                  </m:sSubSupPr>
                  <m:e>
                    <m:r>
                      <m:rPr>
                        <m:sty m:val="bi"/>
                      </m:rPr>
                      <w:rPr>
                        <w:rFonts w:ascii="Cambria Math" w:eastAsia="Times New Roman" w:hAnsi="Cambria Math" w:cstheme="majorBidi"/>
                        <w:sz w:val="24"/>
                        <w:szCs w:val="24"/>
                      </w:rPr>
                      <m:t>x</m:t>
                    </m:r>
                  </m:e>
                  <m:sub>
                    <m:r>
                      <m:rPr>
                        <m:sty m:val="bi"/>
                      </m:rPr>
                      <w:rPr>
                        <w:rFonts w:ascii="Cambria Math" w:eastAsia="Times New Roman" w:hAnsi="Cambria Math" w:cstheme="majorBidi"/>
                        <w:sz w:val="24"/>
                        <w:szCs w:val="24"/>
                      </w:rPr>
                      <m:t>r</m:t>
                    </m:r>
                    <m:sSup>
                      <m:sSupPr>
                        <m:ctrlPr>
                          <w:rPr>
                            <w:rFonts w:ascii="Cambria Math" w:eastAsia="Times New Roman" w:hAnsi="Cambria Math" w:cstheme="majorBidi"/>
                            <w:b w:val="0"/>
                            <w:bCs w:val="0"/>
                            <w:i/>
                            <w:sz w:val="24"/>
                            <w:szCs w:val="24"/>
                          </w:rPr>
                        </m:ctrlPr>
                      </m:sSupPr>
                      <m:e>
                        <m:r>
                          <m:rPr>
                            <m:sty m:val="bi"/>
                          </m:rPr>
                          <w:rPr>
                            <w:rFonts w:ascii="Cambria Math" w:eastAsia="Times New Roman" w:hAnsi="Cambria Math" w:cstheme="majorBidi"/>
                            <w:sz w:val="24"/>
                            <w:szCs w:val="24"/>
                          </w:rPr>
                          <m:t>s</m:t>
                        </m:r>
                      </m:e>
                      <m:sup>
                        <m:r>
                          <m:rPr>
                            <m:sty m:val="bi"/>
                          </m:rPr>
                          <w:rPr>
                            <w:rFonts w:ascii="Cambria Math" w:eastAsia="Times New Roman" w:hAnsi="Cambria Math" w:cstheme="majorBidi"/>
                            <w:sz w:val="24"/>
                            <w:szCs w:val="24"/>
                          </w:rPr>
                          <m:t>'</m:t>
                        </m:r>
                      </m:sup>
                    </m:sSup>
                  </m:sub>
                  <m:sup>
                    <m:r>
                      <m:rPr>
                        <m:sty m:val="bi"/>
                      </m:rPr>
                      <w:rPr>
                        <w:rFonts w:ascii="Cambria Math" w:eastAsia="Times New Roman" w:hAnsi="Cambria Math" w:cstheme="majorBidi"/>
                        <w:sz w:val="24"/>
                        <w:szCs w:val="24"/>
                      </w:rPr>
                      <m:t>SK</m:t>
                    </m:r>
                  </m:sup>
                </m:sSubSup>
              </m:oMath>
            </m:oMathPara>
          </w:p>
        </w:tc>
        <w:tc>
          <w:tcPr>
            <w:tcW w:w="716" w:type="dxa"/>
            <w:vAlign w:val="center"/>
          </w:tcPr>
          <w:p w:rsidR="00885C42" w:rsidRPr="002A4A78" w:rsidRDefault="00885C42"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1</w:t>
            </w:r>
          </w:p>
        </w:tc>
        <w:tc>
          <w:tcPr>
            <w:tcW w:w="716"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7"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r>
      <w:tr w:rsidR="00885C42" w:rsidRPr="002A4A78" w:rsidTr="00885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dxa"/>
            <w:vAlign w:val="center"/>
          </w:tcPr>
          <w:p w:rsidR="00885C42" w:rsidRPr="002A4A78" w:rsidRDefault="00B72ABA" w:rsidP="003E7656">
            <w:pPr>
              <w:bidi/>
              <w:spacing w:line="276" w:lineRule="auto"/>
              <w:jc w:val="center"/>
              <w:rPr>
                <w:rFonts w:asciiTheme="majorBidi" w:eastAsia="Times New Roman" w:hAnsiTheme="majorBidi" w:cstheme="majorBidi"/>
                <w:b w:val="0"/>
                <w:bCs w:val="0"/>
                <w:noProof/>
                <w:sz w:val="24"/>
                <w:szCs w:val="24"/>
                <w:rtl/>
              </w:rPr>
            </w:pPr>
            <m:oMathPara>
              <m:oMath>
                <m:sSubSup>
                  <m:sSubSupPr>
                    <m:ctrlPr>
                      <w:rPr>
                        <w:rFonts w:ascii="Cambria Math" w:eastAsia="Times New Roman" w:hAnsi="Cambria Math" w:cstheme="majorBidi"/>
                        <w:b w:val="0"/>
                        <w:bCs w:val="0"/>
                        <w:i/>
                        <w:sz w:val="24"/>
                        <w:szCs w:val="24"/>
                      </w:rPr>
                    </m:ctrlPr>
                  </m:sSubSupPr>
                  <m:e>
                    <m:r>
                      <m:rPr>
                        <m:sty m:val="bi"/>
                      </m:rPr>
                      <w:rPr>
                        <w:rFonts w:ascii="Cambria Math" w:eastAsia="Times New Roman" w:hAnsi="Cambria Math" w:cstheme="majorBidi"/>
                        <w:sz w:val="24"/>
                        <w:szCs w:val="24"/>
                      </w:rPr>
                      <m:t>y</m:t>
                    </m:r>
                  </m:e>
                  <m:sub>
                    <m:r>
                      <m:rPr>
                        <m:sty m:val="bi"/>
                      </m:rPr>
                      <w:rPr>
                        <w:rFonts w:ascii="Cambria Math" w:eastAsia="Times New Roman" w:hAnsi="Cambria Math" w:cstheme="majorBidi"/>
                        <w:sz w:val="24"/>
                        <w:szCs w:val="24"/>
                      </w:rPr>
                      <m:t>r</m:t>
                    </m:r>
                    <m:sSup>
                      <m:sSupPr>
                        <m:ctrlPr>
                          <w:rPr>
                            <w:rFonts w:ascii="Cambria Math" w:eastAsia="Times New Roman" w:hAnsi="Cambria Math" w:cstheme="majorBidi"/>
                            <w:b w:val="0"/>
                            <w:bCs w:val="0"/>
                            <w:i/>
                            <w:sz w:val="24"/>
                            <w:szCs w:val="24"/>
                          </w:rPr>
                        </m:ctrlPr>
                      </m:sSupPr>
                      <m:e>
                        <m:r>
                          <m:rPr>
                            <m:sty m:val="bi"/>
                          </m:rPr>
                          <w:rPr>
                            <w:rFonts w:ascii="Cambria Math" w:eastAsia="Times New Roman" w:hAnsi="Cambria Math" w:cstheme="majorBidi"/>
                            <w:sz w:val="24"/>
                            <w:szCs w:val="24"/>
                          </w:rPr>
                          <m:t>s</m:t>
                        </m:r>
                      </m:e>
                      <m:sup>
                        <m:r>
                          <m:rPr>
                            <m:sty m:val="bi"/>
                          </m:rPr>
                          <w:rPr>
                            <w:rFonts w:ascii="Cambria Math" w:eastAsia="Times New Roman" w:hAnsi="Cambria Math" w:cstheme="majorBidi"/>
                            <w:sz w:val="24"/>
                            <w:szCs w:val="24"/>
                          </w:rPr>
                          <m:t>'</m:t>
                        </m:r>
                      </m:sup>
                    </m:sSup>
                  </m:sub>
                  <m:sup>
                    <m:r>
                      <m:rPr>
                        <m:sty m:val="bi"/>
                      </m:rPr>
                      <w:rPr>
                        <w:rFonts w:ascii="Cambria Math" w:eastAsia="Times New Roman" w:hAnsi="Cambria Math" w:cstheme="majorBidi"/>
                        <w:sz w:val="24"/>
                        <w:szCs w:val="24"/>
                      </w:rPr>
                      <m:t>SK</m:t>
                    </m:r>
                  </m:sup>
                </m:sSubSup>
              </m:oMath>
            </m:oMathPara>
          </w:p>
        </w:tc>
        <w:tc>
          <w:tcPr>
            <w:tcW w:w="716" w:type="dxa"/>
            <w:vAlign w:val="center"/>
          </w:tcPr>
          <w:p w:rsidR="00885C42" w:rsidRPr="002A4A78" w:rsidRDefault="00885C42"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0</w:t>
            </w:r>
          </w:p>
        </w:tc>
        <w:tc>
          <w:tcPr>
            <w:tcW w:w="716"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7"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r>
      <w:tr w:rsidR="00885C42" w:rsidRPr="002A4A78" w:rsidTr="00885C42">
        <w:tc>
          <w:tcPr>
            <w:cnfStyle w:val="001000000000" w:firstRow="0" w:lastRow="0" w:firstColumn="1" w:lastColumn="0" w:oddVBand="0" w:evenVBand="0" w:oddHBand="0" w:evenHBand="0" w:firstRowFirstColumn="0" w:firstRowLastColumn="0" w:lastRowFirstColumn="0" w:lastRowLastColumn="0"/>
            <w:tcW w:w="1048" w:type="dxa"/>
            <w:vAlign w:val="center"/>
          </w:tcPr>
          <w:p w:rsidR="00885C42" w:rsidRPr="002A4A78" w:rsidRDefault="00B72ABA" w:rsidP="003E7656">
            <w:pPr>
              <w:bidi/>
              <w:spacing w:line="276" w:lineRule="auto"/>
              <w:jc w:val="center"/>
              <w:rPr>
                <w:rFonts w:asciiTheme="majorBidi" w:eastAsia="Times New Roman" w:hAnsiTheme="majorBidi" w:cstheme="majorBidi"/>
                <w:b w:val="0"/>
                <w:bCs w:val="0"/>
                <w:noProof/>
                <w:sz w:val="24"/>
                <w:szCs w:val="24"/>
                <w:rtl/>
              </w:rPr>
            </w:pPr>
            <m:oMathPara>
              <m:oMath>
                <m:sSub>
                  <m:sSubPr>
                    <m:ctrlPr>
                      <w:rPr>
                        <w:rFonts w:ascii="Cambria Math" w:eastAsia="Times New Roman" w:hAnsi="Cambria Math" w:cstheme="majorBidi"/>
                        <w:b w:val="0"/>
                        <w:bCs w:val="0"/>
                        <w:i/>
                        <w:sz w:val="24"/>
                        <w:szCs w:val="24"/>
                      </w:rPr>
                    </m:ctrlPr>
                  </m:sSubPr>
                  <m:e>
                    <m:r>
                      <m:rPr>
                        <m:sty m:val="bi"/>
                      </m:rPr>
                      <w:rPr>
                        <w:rFonts w:ascii="Cambria Math" w:eastAsia="Times New Roman" w:hAnsi="Cambria Math" w:cstheme="majorBidi"/>
                        <w:sz w:val="24"/>
                        <w:szCs w:val="24"/>
                      </w:rPr>
                      <m:t>a</m:t>
                    </m:r>
                  </m:e>
                  <m:sub>
                    <m:r>
                      <m:rPr>
                        <m:sty m:val="bi"/>
                      </m:rPr>
                      <w:rPr>
                        <w:rFonts w:ascii="Cambria Math" w:eastAsia="Times New Roman" w:hAnsi="Cambria Math" w:cstheme="majorBidi"/>
                        <w:sz w:val="24"/>
                        <w:szCs w:val="24"/>
                      </w:rPr>
                      <m:t>rSK</m:t>
                    </m:r>
                  </m:sub>
                </m:sSub>
              </m:oMath>
            </m:oMathPara>
          </w:p>
        </w:tc>
        <w:tc>
          <w:tcPr>
            <w:tcW w:w="716"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6"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7"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r>
      <w:tr w:rsidR="00885C42" w:rsidRPr="002A4A78" w:rsidTr="00885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dxa"/>
            <w:vAlign w:val="center"/>
          </w:tcPr>
          <w:p w:rsidR="00885C42" w:rsidRPr="002A4A78" w:rsidRDefault="00B72ABA" w:rsidP="003E7656">
            <w:pPr>
              <w:bidi/>
              <w:spacing w:line="276" w:lineRule="auto"/>
              <w:jc w:val="center"/>
              <w:rPr>
                <w:rFonts w:asciiTheme="majorBidi" w:eastAsia="Times New Roman" w:hAnsiTheme="majorBidi" w:cstheme="majorBidi"/>
                <w:b w:val="0"/>
                <w:bCs w:val="0"/>
                <w:noProof/>
                <w:sz w:val="24"/>
                <w:szCs w:val="24"/>
                <w:rtl/>
              </w:rPr>
            </w:pPr>
            <m:oMathPara>
              <m:oMath>
                <m:sSub>
                  <m:sSubPr>
                    <m:ctrlPr>
                      <w:rPr>
                        <w:rFonts w:ascii="Cambria Math" w:eastAsia="Times New Roman" w:hAnsi="Cambria Math" w:cstheme="majorBidi"/>
                        <w:b w:val="0"/>
                        <w:bCs w:val="0"/>
                        <w:i/>
                        <w:sz w:val="24"/>
                        <w:szCs w:val="24"/>
                      </w:rPr>
                    </m:ctrlPr>
                  </m:sSubPr>
                  <m:e>
                    <m:r>
                      <m:rPr>
                        <m:sty m:val="bi"/>
                      </m:rPr>
                      <w:rPr>
                        <w:rFonts w:ascii="Cambria Math" w:eastAsia="Times New Roman" w:hAnsi="Cambria Math" w:cstheme="majorBidi"/>
                        <w:sz w:val="24"/>
                        <w:szCs w:val="24"/>
                      </w:rPr>
                      <m:t>d</m:t>
                    </m:r>
                  </m:e>
                  <m:sub>
                    <m:r>
                      <m:rPr>
                        <m:nor/>
                      </m:rPr>
                      <w:rPr>
                        <w:rFonts w:asciiTheme="majorBidi" w:eastAsia="Times New Roman" w:hAnsiTheme="majorBidi" w:cstheme="majorBidi"/>
                        <w:b w:val="0"/>
                        <w:bCs w:val="0"/>
                        <w:sz w:val="24"/>
                        <w:szCs w:val="24"/>
                      </w:rPr>
                      <m:t>r</m:t>
                    </m:r>
                    <m:sSup>
                      <m:sSupPr>
                        <m:ctrlPr>
                          <w:rPr>
                            <w:rFonts w:ascii="Cambria Math" w:eastAsia="Times New Roman" w:hAnsi="Cambria Math" w:cstheme="majorBidi"/>
                            <w:b w:val="0"/>
                            <w:bCs w:val="0"/>
                            <w:sz w:val="24"/>
                            <w:szCs w:val="24"/>
                          </w:rPr>
                        </m:ctrlPr>
                      </m:sSupPr>
                      <m:e>
                        <m:r>
                          <m:rPr>
                            <m:nor/>
                          </m:rPr>
                          <w:rPr>
                            <w:rFonts w:asciiTheme="majorBidi" w:eastAsia="Times New Roman" w:hAnsiTheme="majorBidi" w:cstheme="majorBidi"/>
                            <w:b w:val="0"/>
                            <w:bCs w:val="0"/>
                            <w:sz w:val="24"/>
                            <w:szCs w:val="24"/>
                          </w:rPr>
                          <m:t>r</m:t>
                        </m:r>
                      </m:e>
                      <m:sup>
                        <m:r>
                          <m:rPr>
                            <m:sty m:val="bi"/>
                          </m:rPr>
                          <w:rPr>
                            <w:rFonts w:ascii="Cambria Math" w:eastAsia="Times New Roman" w:hAnsi="Cambria Math" w:cstheme="majorBidi"/>
                            <w:sz w:val="24"/>
                            <w:szCs w:val="24"/>
                          </w:rPr>
                          <m:t>'</m:t>
                        </m:r>
                        <m:ctrlPr>
                          <w:rPr>
                            <w:rFonts w:ascii="Cambria Math" w:eastAsia="Times New Roman" w:hAnsi="Cambria Math" w:cstheme="majorBidi"/>
                            <w:b w:val="0"/>
                            <w:bCs w:val="0"/>
                            <w:i/>
                            <w:sz w:val="24"/>
                            <w:szCs w:val="24"/>
                          </w:rPr>
                        </m:ctrlPr>
                      </m:sup>
                    </m:sSup>
                  </m:sub>
                </m:sSub>
              </m:oMath>
            </m:oMathPara>
          </w:p>
        </w:tc>
        <w:tc>
          <w:tcPr>
            <w:tcW w:w="716"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6"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7"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r>
      <w:tr w:rsidR="00885C42" w:rsidRPr="002A4A78" w:rsidTr="00885C42">
        <w:tc>
          <w:tcPr>
            <w:cnfStyle w:val="001000000000" w:firstRow="0" w:lastRow="0" w:firstColumn="1" w:lastColumn="0" w:oddVBand="0" w:evenVBand="0" w:oddHBand="0" w:evenHBand="0" w:firstRowFirstColumn="0" w:firstRowLastColumn="0" w:lastRowFirstColumn="0" w:lastRowLastColumn="0"/>
            <w:tcW w:w="1048" w:type="dxa"/>
            <w:vAlign w:val="center"/>
          </w:tcPr>
          <w:p w:rsidR="00885C42" w:rsidRPr="002A4A78" w:rsidRDefault="00B72ABA" w:rsidP="003E7656">
            <w:pPr>
              <w:bidi/>
              <w:spacing w:line="276" w:lineRule="auto"/>
              <w:jc w:val="center"/>
              <w:rPr>
                <w:rFonts w:asciiTheme="majorBidi" w:eastAsia="Times New Roman" w:hAnsiTheme="majorBidi" w:cstheme="majorBidi"/>
                <w:b w:val="0"/>
                <w:bCs w:val="0"/>
                <w:noProof/>
                <w:sz w:val="24"/>
                <w:szCs w:val="24"/>
                <w:rtl/>
              </w:rPr>
            </w:pPr>
            <m:oMathPara>
              <m:oMath>
                <m:sSub>
                  <m:sSubPr>
                    <m:ctrlPr>
                      <w:rPr>
                        <w:rFonts w:ascii="Cambria Math" w:eastAsia="Times New Roman" w:hAnsi="Cambria Math" w:cstheme="majorBidi"/>
                        <w:b w:val="0"/>
                        <w:bCs w:val="0"/>
                        <w:i/>
                        <w:sz w:val="24"/>
                        <w:szCs w:val="24"/>
                      </w:rPr>
                    </m:ctrlPr>
                  </m:sSubPr>
                  <m:e>
                    <m:r>
                      <m:rPr>
                        <m:sty m:val="bi"/>
                      </m:rPr>
                      <w:rPr>
                        <w:rFonts w:ascii="Cambria Math" w:eastAsia="Times New Roman" w:hAnsi="Cambria Math" w:cstheme="majorBidi"/>
                        <w:sz w:val="24"/>
                        <w:szCs w:val="24"/>
                      </w:rPr>
                      <m:t>y</m:t>
                    </m:r>
                  </m:e>
                  <m:sub>
                    <m:bar>
                      <m:barPr>
                        <m:pos m:val="top"/>
                        <m:ctrlPr>
                          <w:rPr>
                            <w:rFonts w:ascii="Cambria Math" w:eastAsia="Times New Roman" w:hAnsi="Cambria Math" w:cstheme="majorBidi"/>
                            <w:b w:val="0"/>
                            <w:bCs w:val="0"/>
                            <w:i/>
                            <w:sz w:val="24"/>
                            <w:szCs w:val="24"/>
                          </w:rPr>
                        </m:ctrlPr>
                      </m:barPr>
                      <m:e>
                        <m:r>
                          <m:rPr>
                            <m:sty m:val="bi"/>
                          </m:rPr>
                          <w:rPr>
                            <w:rFonts w:ascii="Cambria Math" w:eastAsia="Times New Roman" w:hAnsi="Cambria Math" w:cstheme="majorBidi"/>
                            <w:sz w:val="24"/>
                            <w:szCs w:val="24"/>
                          </w:rPr>
                          <m:t>Ce</m:t>
                        </m:r>
                      </m:e>
                    </m:bar>
                    <m:r>
                      <m:rPr>
                        <m:sty m:val="bi"/>
                      </m:rPr>
                      <w:rPr>
                        <w:rFonts w:ascii="Cambria Math" w:eastAsia="Times New Roman" w:hAnsi="Cambria Math" w:cstheme="majorBidi"/>
                        <w:sz w:val="24"/>
                        <w:szCs w:val="24"/>
                      </w:rPr>
                      <m:t>,</m:t>
                    </m:r>
                    <m:bar>
                      <m:barPr>
                        <m:pos m:val="top"/>
                        <m:ctrlPr>
                          <w:rPr>
                            <w:rFonts w:ascii="Cambria Math" w:eastAsia="Times New Roman" w:hAnsi="Cambria Math" w:cstheme="majorBidi"/>
                            <w:b w:val="0"/>
                            <w:bCs w:val="0"/>
                            <w:i/>
                            <w:sz w:val="24"/>
                            <w:szCs w:val="24"/>
                          </w:rPr>
                        </m:ctrlPr>
                      </m:barPr>
                      <m:e>
                        <m:r>
                          <m:rPr>
                            <m:sty m:val="bi"/>
                          </m:rPr>
                          <w:rPr>
                            <w:rFonts w:ascii="Cambria Math" w:eastAsia="Times New Roman" w:hAnsi="Cambria Math" w:cstheme="majorBidi"/>
                            <w:sz w:val="24"/>
                            <w:szCs w:val="24"/>
                          </w:rPr>
                          <m:t>CS</m:t>
                        </m:r>
                      </m:e>
                    </m:bar>
                  </m:sub>
                </m:sSub>
              </m:oMath>
            </m:oMathPara>
          </w:p>
        </w:tc>
        <w:tc>
          <w:tcPr>
            <w:tcW w:w="716" w:type="dxa"/>
            <w:vAlign w:val="center"/>
          </w:tcPr>
          <w:p w:rsidR="00885C42" w:rsidRPr="002A4A78" w:rsidRDefault="00885C42"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1</w:t>
            </w:r>
          </w:p>
        </w:tc>
        <w:tc>
          <w:tcPr>
            <w:tcW w:w="716"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7"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vAlign w:val="center"/>
          </w:tcPr>
          <w:p w:rsidR="00885C42" w:rsidRPr="002A4A78" w:rsidRDefault="00885C42"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1</w:t>
            </w:r>
          </w:p>
        </w:tc>
        <w:tc>
          <w:tcPr>
            <w:tcW w:w="718" w:type="dxa"/>
            <w:vAlign w:val="center"/>
          </w:tcPr>
          <w:p w:rsidR="00885C42" w:rsidRPr="002A4A78" w:rsidRDefault="00885C42"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0</w:t>
            </w:r>
          </w:p>
        </w:tc>
        <w:tc>
          <w:tcPr>
            <w:tcW w:w="718" w:type="dxa"/>
            <w:vAlign w:val="center"/>
          </w:tcPr>
          <w:p w:rsidR="00885C42" w:rsidRPr="002A4A78" w:rsidRDefault="00885C42"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r>
      <w:tr w:rsidR="00885C42" w:rsidRPr="002A4A78" w:rsidTr="00885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dxa"/>
            <w:vAlign w:val="center"/>
          </w:tcPr>
          <w:p w:rsidR="00885C42" w:rsidRPr="002A4A78" w:rsidRDefault="00B72ABA" w:rsidP="003E7656">
            <w:pPr>
              <w:bidi/>
              <w:spacing w:line="276" w:lineRule="auto"/>
              <w:jc w:val="center"/>
              <w:rPr>
                <w:rFonts w:asciiTheme="majorBidi" w:eastAsia="Times New Roman" w:hAnsiTheme="majorBidi" w:cstheme="majorBidi"/>
                <w:b w:val="0"/>
                <w:bCs w:val="0"/>
                <w:noProof/>
                <w:sz w:val="24"/>
                <w:szCs w:val="24"/>
                <w:rtl/>
              </w:rPr>
            </w:pPr>
            <m:oMathPara>
              <m:oMath>
                <m:sSub>
                  <m:sSubPr>
                    <m:ctrlPr>
                      <w:rPr>
                        <w:rFonts w:ascii="Cambria Math" w:eastAsia="Times New Roman" w:hAnsi="Cambria Math" w:cstheme="majorBidi"/>
                        <w:b w:val="0"/>
                        <w:bCs w:val="0"/>
                        <w:i/>
                        <w:sz w:val="24"/>
                        <w:szCs w:val="24"/>
                      </w:rPr>
                    </m:ctrlPr>
                  </m:sSubPr>
                  <m:e>
                    <m:r>
                      <m:rPr>
                        <m:sty m:val="bi"/>
                      </m:rPr>
                      <w:rPr>
                        <w:rFonts w:ascii="Cambria Math" w:eastAsia="Times New Roman" w:hAnsi="Cambria Math" w:cstheme="majorBidi"/>
                        <w:sz w:val="24"/>
                        <w:szCs w:val="24"/>
                      </w:rPr>
                      <m:t>α</m:t>
                    </m:r>
                  </m:e>
                  <m:sub>
                    <m:r>
                      <m:rPr>
                        <m:sty m:val="bi"/>
                      </m:rPr>
                      <w:rPr>
                        <w:rFonts w:ascii="Cambria Math" w:eastAsia="Times New Roman" w:hAnsi="Cambria Math" w:cstheme="majorBidi"/>
                        <w:sz w:val="24"/>
                        <w:szCs w:val="24"/>
                      </w:rPr>
                      <m:t>sq</m:t>
                    </m:r>
                  </m:sub>
                </m:sSub>
              </m:oMath>
            </m:oMathPara>
          </w:p>
        </w:tc>
        <w:tc>
          <w:tcPr>
            <w:tcW w:w="716"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6"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7"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r>
      <w:tr w:rsidR="00885C42" w:rsidRPr="002A4A78" w:rsidTr="00885C42">
        <w:tc>
          <w:tcPr>
            <w:cnfStyle w:val="001000000000" w:firstRow="0" w:lastRow="0" w:firstColumn="1" w:lastColumn="0" w:oddVBand="0" w:evenVBand="0" w:oddHBand="0" w:evenHBand="0" w:firstRowFirstColumn="0" w:firstRowLastColumn="0" w:lastRowFirstColumn="0" w:lastRowLastColumn="0"/>
            <w:tcW w:w="1048" w:type="dxa"/>
            <w:vAlign w:val="center"/>
          </w:tcPr>
          <w:p w:rsidR="00885C42" w:rsidRPr="002A4A78" w:rsidRDefault="007B66D3" w:rsidP="003E7656">
            <w:pPr>
              <w:bidi/>
              <w:spacing w:line="276" w:lineRule="auto"/>
              <w:jc w:val="center"/>
              <w:rPr>
                <w:rFonts w:asciiTheme="majorBidi" w:eastAsia="Times New Roman" w:hAnsiTheme="majorBidi" w:cstheme="majorBidi"/>
                <w:b w:val="0"/>
                <w:bCs w:val="0"/>
                <w:noProof/>
                <w:sz w:val="24"/>
                <w:szCs w:val="24"/>
                <w:rtl/>
              </w:rPr>
            </w:pPr>
            <m:oMathPara>
              <m:oMath>
                <m:r>
                  <m:rPr>
                    <m:sty m:val="bi"/>
                  </m:rPr>
                  <w:rPr>
                    <w:rFonts w:ascii="Cambria Math" w:eastAsia="Times New Roman" w:hAnsi="Cambria Math" w:cstheme="majorBidi"/>
                    <w:sz w:val="24"/>
                    <w:szCs w:val="24"/>
                  </w:rPr>
                  <m:t>L</m:t>
                </m:r>
                <m:sSub>
                  <m:sSubPr>
                    <m:ctrlPr>
                      <w:rPr>
                        <w:rFonts w:ascii="Cambria Math" w:eastAsia="Times New Roman" w:hAnsi="Cambria Math" w:cstheme="majorBidi"/>
                        <w:b w:val="0"/>
                        <w:bCs w:val="0"/>
                        <w:i/>
                        <w:sz w:val="24"/>
                        <w:szCs w:val="24"/>
                      </w:rPr>
                    </m:ctrlPr>
                  </m:sSubPr>
                  <m:e>
                    <m:r>
                      <m:rPr>
                        <m:sty m:val="bi"/>
                      </m:rPr>
                      <w:rPr>
                        <w:rFonts w:ascii="Cambria Math" w:eastAsia="Times New Roman" w:hAnsi="Cambria Math" w:cstheme="majorBidi"/>
                        <w:sz w:val="24"/>
                        <w:szCs w:val="24"/>
                      </w:rPr>
                      <m:t>o</m:t>
                    </m:r>
                  </m:e>
                  <m:sub>
                    <m:r>
                      <m:rPr>
                        <m:sty m:val="bi"/>
                      </m:rPr>
                      <w:rPr>
                        <w:rFonts w:ascii="Cambria Math" w:eastAsia="Times New Roman" w:hAnsi="Cambria Math" w:cstheme="majorBidi"/>
                        <w:sz w:val="24"/>
                        <w:szCs w:val="24"/>
                      </w:rPr>
                      <m:t>s</m:t>
                    </m:r>
                  </m:sub>
                </m:sSub>
              </m:oMath>
            </m:oMathPara>
          </w:p>
        </w:tc>
        <w:tc>
          <w:tcPr>
            <w:tcW w:w="716"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6"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7"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r>
      <w:tr w:rsidR="00885C42" w:rsidRPr="002A4A78" w:rsidTr="00885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dxa"/>
            <w:vAlign w:val="center"/>
          </w:tcPr>
          <w:p w:rsidR="00885C42" w:rsidRPr="002A4A78" w:rsidRDefault="00B72ABA" w:rsidP="003E7656">
            <w:pPr>
              <w:bidi/>
              <w:spacing w:line="276" w:lineRule="auto"/>
              <w:jc w:val="center"/>
              <w:rPr>
                <w:rFonts w:asciiTheme="majorBidi" w:eastAsia="Times New Roman" w:hAnsiTheme="majorBidi" w:cstheme="majorBidi"/>
                <w:b w:val="0"/>
                <w:bCs w:val="0"/>
                <w:noProof/>
                <w:sz w:val="24"/>
                <w:szCs w:val="24"/>
                <w:rtl/>
              </w:rPr>
            </w:pPr>
            <m:oMathPara>
              <m:oMath>
                <m:sSub>
                  <m:sSubPr>
                    <m:ctrlPr>
                      <w:rPr>
                        <w:rFonts w:ascii="Cambria Math" w:eastAsia="Times New Roman" w:hAnsi="Cambria Math" w:cstheme="majorBidi"/>
                        <w:b w:val="0"/>
                        <w:bCs w:val="0"/>
                        <w:i/>
                        <w:sz w:val="24"/>
                        <w:szCs w:val="24"/>
                      </w:rPr>
                    </m:ctrlPr>
                  </m:sSubPr>
                  <m:e>
                    <m:r>
                      <m:rPr>
                        <m:sty m:val="bi"/>
                      </m:rPr>
                      <w:rPr>
                        <w:rFonts w:ascii="Cambria Math" w:eastAsia="Times New Roman" w:hAnsi="Cambria Math" w:cstheme="majorBidi"/>
                        <w:sz w:val="24"/>
                        <w:szCs w:val="24"/>
                      </w:rPr>
                      <m:t>γ</m:t>
                    </m:r>
                  </m:e>
                  <m:sub>
                    <m:bar>
                      <m:barPr>
                        <m:pos m:val="top"/>
                        <m:ctrlPr>
                          <w:rPr>
                            <w:rFonts w:ascii="Cambria Math" w:eastAsia="Times New Roman" w:hAnsi="Cambria Math" w:cstheme="majorBidi"/>
                            <w:b w:val="0"/>
                            <w:bCs w:val="0"/>
                            <w:i/>
                            <w:sz w:val="24"/>
                            <w:szCs w:val="24"/>
                          </w:rPr>
                        </m:ctrlPr>
                      </m:barPr>
                      <m:e>
                        <m:r>
                          <m:rPr>
                            <m:sty m:val="bi"/>
                          </m:rPr>
                          <w:rPr>
                            <w:rFonts w:ascii="Cambria Math" w:eastAsia="Times New Roman" w:hAnsi="Cambria Math" w:cstheme="majorBidi"/>
                            <w:sz w:val="24"/>
                            <w:szCs w:val="24"/>
                          </w:rPr>
                          <m:t>mf</m:t>
                        </m:r>
                      </m:e>
                    </m:bar>
                    <m:r>
                      <m:rPr>
                        <m:sty m:val="bi"/>
                      </m:rPr>
                      <w:rPr>
                        <w:rFonts w:ascii="Cambria Math" w:eastAsia="Times New Roman" w:hAnsi="Cambria Math" w:cstheme="majorBidi"/>
                        <w:sz w:val="24"/>
                        <w:szCs w:val="24"/>
                      </w:rPr>
                      <m:t>,</m:t>
                    </m:r>
                    <m:r>
                      <m:rPr>
                        <m:sty m:val="bi"/>
                      </m:rPr>
                      <w:rPr>
                        <w:rFonts w:ascii="Cambria Math" w:eastAsia="Times New Roman" w:hAnsi="Cambria Math" w:cstheme="majorBidi"/>
                        <w:sz w:val="24"/>
                        <w:szCs w:val="24"/>
                      </w:rPr>
                      <m:t>fa</m:t>
                    </m:r>
                  </m:sub>
                </m:sSub>
              </m:oMath>
            </m:oMathPara>
          </w:p>
        </w:tc>
        <w:tc>
          <w:tcPr>
            <w:tcW w:w="716"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6"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7"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r>
      <w:tr w:rsidR="00885C42" w:rsidRPr="002A4A78" w:rsidTr="00885C42">
        <w:tc>
          <w:tcPr>
            <w:cnfStyle w:val="001000000000" w:firstRow="0" w:lastRow="0" w:firstColumn="1" w:lastColumn="0" w:oddVBand="0" w:evenVBand="0" w:oddHBand="0" w:evenHBand="0" w:firstRowFirstColumn="0" w:firstRowLastColumn="0" w:lastRowFirstColumn="0" w:lastRowLastColumn="0"/>
            <w:tcW w:w="1048" w:type="dxa"/>
            <w:vAlign w:val="center"/>
          </w:tcPr>
          <w:p w:rsidR="00885C42" w:rsidRPr="002A4A78" w:rsidRDefault="00B72ABA" w:rsidP="003E7656">
            <w:pPr>
              <w:bidi/>
              <w:spacing w:line="276" w:lineRule="auto"/>
              <w:jc w:val="center"/>
              <w:rPr>
                <w:rFonts w:asciiTheme="majorBidi" w:eastAsia="Times New Roman" w:hAnsiTheme="majorBidi" w:cstheme="majorBidi"/>
                <w:b w:val="0"/>
                <w:bCs w:val="0"/>
                <w:noProof/>
                <w:sz w:val="24"/>
                <w:szCs w:val="24"/>
                <w:rtl/>
              </w:rPr>
            </w:pPr>
            <m:oMathPara>
              <m:oMath>
                <m:sSub>
                  <m:sSubPr>
                    <m:ctrlPr>
                      <w:rPr>
                        <w:rFonts w:ascii="Cambria Math" w:eastAsia="Times New Roman" w:hAnsi="Cambria Math" w:cstheme="majorBidi"/>
                        <w:b w:val="0"/>
                        <w:bCs w:val="0"/>
                        <w:i/>
                        <w:sz w:val="24"/>
                        <w:szCs w:val="24"/>
                      </w:rPr>
                    </m:ctrlPr>
                  </m:sSubPr>
                  <m:e>
                    <m:r>
                      <m:rPr>
                        <m:sty m:val="bi"/>
                      </m:rPr>
                      <w:rPr>
                        <w:rFonts w:ascii="Cambria Math" w:eastAsia="Times New Roman" w:hAnsi="Cambria Math" w:cstheme="majorBidi"/>
                        <w:sz w:val="24"/>
                        <w:szCs w:val="24"/>
                      </w:rPr>
                      <m:t>γ</m:t>
                    </m:r>
                  </m:e>
                  <m:sub>
                    <m:bar>
                      <m:barPr>
                        <m:pos m:val="top"/>
                        <m:ctrlPr>
                          <w:rPr>
                            <w:rFonts w:ascii="Cambria Math" w:eastAsia="Times New Roman" w:hAnsi="Cambria Math" w:cstheme="majorBidi"/>
                            <w:b w:val="0"/>
                            <w:bCs w:val="0"/>
                            <w:i/>
                            <w:sz w:val="24"/>
                            <w:szCs w:val="24"/>
                          </w:rPr>
                        </m:ctrlPr>
                      </m:barPr>
                      <m:e>
                        <m:r>
                          <m:rPr>
                            <m:sty m:val="bi"/>
                          </m:rPr>
                          <w:rPr>
                            <w:rFonts w:ascii="Cambria Math" w:eastAsia="Times New Roman" w:hAnsi="Cambria Math" w:cstheme="majorBidi"/>
                            <w:sz w:val="24"/>
                            <w:szCs w:val="24"/>
                          </w:rPr>
                          <m:t>nf</m:t>
                        </m:r>
                      </m:e>
                    </m:bar>
                    <m:r>
                      <m:rPr>
                        <m:sty m:val="bi"/>
                      </m:rPr>
                      <w:rPr>
                        <w:rFonts w:ascii="Cambria Math" w:eastAsia="Times New Roman" w:hAnsi="Cambria Math" w:cstheme="majorBidi"/>
                        <w:sz w:val="24"/>
                        <w:szCs w:val="24"/>
                      </w:rPr>
                      <m:t>,</m:t>
                    </m:r>
                    <m:r>
                      <m:rPr>
                        <m:sty m:val="bi"/>
                      </m:rPr>
                      <w:rPr>
                        <w:rFonts w:ascii="Cambria Math" w:eastAsia="Times New Roman" w:hAnsi="Cambria Math" w:cstheme="majorBidi"/>
                        <w:sz w:val="24"/>
                        <w:szCs w:val="24"/>
                      </w:rPr>
                      <m:t>fa</m:t>
                    </m:r>
                  </m:sub>
                </m:sSub>
              </m:oMath>
            </m:oMathPara>
          </w:p>
        </w:tc>
        <w:tc>
          <w:tcPr>
            <w:tcW w:w="716"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6"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7"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1</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tcPr>
          <w:p w:rsidR="00885C42" w:rsidRPr="002A4A78" w:rsidRDefault="00885C42"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w:t>
            </w:r>
          </w:p>
        </w:tc>
        <w:tc>
          <w:tcPr>
            <w:tcW w:w="718" w:type="dxa"/>
            <w:vAlign w:val="center"/>
          </w:tcPr>
          <w:p w:rsidR="00885C42" w:rsidRPr="002A4A78" w:rsidRDefault="00885C42"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1</w:t>
            </w:r>
          </w:p>
        </w:tc>
      </w:tr>
    </w:tbl>
    <w:p w:rsidR="00885C42" w:rsidRPr="002A4A78" w:rsidRDefault="00885C42" w:rsidP="00885C42">
      <w:pPr>
        <w:ind w:left="360"/>
        <w:rPr>
          <w:rFonts w:asciiTheme="majorBidi" w:hAnsiTheme="majorBidi" w:cstheme="majorBidi"/>
          <w:sz w:val="24"/>
          <w:szCs w:val="24"/>
          <w:rtl/>
          <w:lang w:bidi="fa-IR"/>
        </w:rPr>
      </w:pPr>
    </w:p>
    <w:p w:rsidR="005E5101" w:rsidRPr="002A4A78" w:rsidRDefault="00DD6F15" w:rsidP="00462644">
      <w:pPr>
        <w:spacing w:line="360" w:lineRule="auto"/>
        <w:jc w:val="lowKashida"/>
        <w:rPr>
          <w:rFonts w:asciiTheme="majorBidi" w:eastAsia="Times New Roman" w:hAnsiTheme="majorBidi" w:cstheme="majorBidi"/>
          <w:noProof/>
          <w:sz w:val="24"/>
          <w:szCs w:val="24"/>
        </w:rPr>
      </w:pPr>
      <w:r w:rsidRPr="002A4A78">
        <w:rPr>
          <w:rFonts w:asciiTheme="majorBidi" w:eastAsia="Times New Roman" w:hAnsiTheme="majorBidi" w:cstheme="majorBidi"/>
          <w:noProof/>
          <w:sz w:val="24"/>
          <w:szCs w:val="24"/>
        </w:rPr>
        <w:t xml:space="preserve">Table </w:t>
      </w:r>
      <w:r w:rsidR="00090209">
        <w:rPr>
          <w:rFonts w:asciiTheme="majorBidi" w:eastAsia="Times New Roman" w:hAnsiTheme="majorBidi" w:cstheme="majorBidi"/>
          <w:noProof/>
          <w:sz w:val="24"/>
          <w:szCs w:val="24"/>
        </w:rPr>
        <w:t>4</w:t>
      </w:r>
      <w:r w:rsidR="005E5101" w:rsidRPr="002A4A78">
        <w:rPr>
          <w:rFonts w:asciiTheme="majorBidi" w:eastAsia="Times New Roman" w:hAnsiTheme="majorBidi" w:cstheme="majorBidi"/>
          <w:noProof/>
          <w:sz w:val="24"/>
          <w:szCs w:val="24"/>
        </w:rPr>
        <w:t xml:space="preserve"> shows the results of the assignment of manufacturing activities to each of the workstations and assembly stations. As can be observed, each activity that is being assigned to a workstation for the manufacturing process is not simultaneously under control or assembly process. This confirms the adherence to the sequence of manufacturing activities through the flexible job-shop operations. </w:t>
      </w:r>
      <w:r w:rsidRPr="002A4A78">
        <w:rPr>
          <w:rFonts w:asciiTheme="majorBidi" w:eastAsia="Times New Roman" w:hAnsiTheme="majorBidi" w:cstheme="majorBidi"/>
          <w:noProof/>
          <w:sz w:val="24"/>
          <w:szCs w:val="24"/>
        </w:rPr>
        <w:t xml:space="preserve">Furthermore, the data in Table </w:t>
      </w:r>
      <w:r w:rsidR="00462644">
        <w:rPr>
          <w:rFonts w:asciiTheme="majorBidi" w:eastAsia="Times New Roman" w:hAnsiTheme="majorBidi" w:cstheme="majorBidi"/>
          <w:noProof/>
          <w:sz w:val="24"/>
          <w:szCs w:val="24"/>
        </w:rPr>
        <w:t>4</w:t>
      </w:r>
      <w:r w:rsidR="005E5101" w:rsidRPr="002A4A78">
        <w:rPr>
          <w:rFonts w:asciiTheme="majorBidi" w:eastAsia="Times New Roman" w:hAnsiTheme="majorBidi" w:cstheme="majorBidi"/>
          <w:noProof/>
          <w:sz w:val="24"/>
          <w:szCs w:val="24"/>
        </w:rPr>
        <w:t xml:space="preserve"> confirm that the inspection process can be performed simultaneously during the manufacturing process to reduce the time taken to manufacture the product(s) in the production cycle. The fifth and sixth rows in Table </w:t>
      </w:r>
      <w:r w:rsidR="00462644">
        <w:rPr>
          <w:rFonts w:asciiTheme="majorBidi" w:eastAsia="Times New Roman" w:hAnsiTheme="majorBidi" w:cstheme="majorBidi"/>
          <w:noProof/>
          <w:sz w:val="24"/>
          <w:szCs w:val="24"/>
        </w:rPr>
        <w:t>4</w:t>
      </w:r>
      <w:r w:rsidR="005E5101" w:rsidRPr="002A4A78">
        <w:rPr>
          <w:rFonts w:asciiTheme="majorBidi" w:eastAsia="Times New Roman" w:hAnsiTheme="majorBidi" w:cstheme="majorBidi"/>
          <w:noProof/>
          <w:sz w:val="24"/>
          <w:szCs w:val="24"/>
        </w:rPr>
        <w:t xml:space="preserve"> show the assignment of skilled operators to the manufacturing and inspection activities. As can be seen, a skilled operator equipped has been assigned to correctly perform the production cycle of the product(s) in the required time cycles. However, an expert has been only assigned the second to fifth cycles for the random inspection process.</w:t>
      </w:r>
    </w:p>
    <w:p w:rsidR="00667E32" w:rsidRPr="002A4A78" w:rsidRDefault="00667E32" w:rsidP="003E7656">
      <w:pPr>
        <w:spacing w:line="360" w:lineRule="auto"/>
        <w:jc w:val="center"/>
        <w:rPr>
          <w:rFonts w:asciiTheme="majorBidi" w:eastAsia="Times New Roman" w:hAnsiTheme="majorBidi" w:cstheme="majorBidi"/>
          <w:noProof/>
          <w:sz w:val="24"/>
          <w:szCs w:val="24"/>
        </w:rPr>
      </w:pPr>
    </w:p>
    <w:p w:rsidR="007B66D3" w:rsidRPr="00462644" w:rsidRDefault="007B66D3" w:rsidP="00462644">
      <w:pPr>
        <w:ind w:left="360"/>
        <w:jc w:val="center"/>
        <w:rPr>
          <w:rFonts w:asciiTheme="majorBidi" w:hAnsiTheme="majorBidi" w:cstheme="majorBidi"/>
          <w:b/>
          <w:bCs/>
          <w:sz w:val="24"/>
          <w:szCs w:val="24"/>
          <w:lang w:bidi="fa-IR"/>
        </w:rPr>
      </w:pPr>
      <w:r w:rsidRPr="00462644">
        <w:rPr>
          <w:rFonts w:asciiTheme="majorBidi" w:hAnsiTheme="majorBidi" w:cstheme="majorBidi"/>
          <w:b/>
          <w:bCs/>
          <w:sz w:val="24"/>
          <w:szCs w:val="24"/>
          <w:lang w:bidi="fa-IR"/>
        </w:rPr>
        <w:t>Table 5</w:t>
      </w:r>
      <w:r w:rsidR="00462644">
        <w:rPr>
          <w:rFonts w:asciiTheme="majorBidi" w:hAnsiTheme="majorBidi" w:cstheme="majorBidi"/>
          <w:b/>
          <w:bCs/>
          <w:sz w:val="24"/>
          <w:szCs w:val="24"/>
          <w:lang w:bidi="fa-IR"/>
        </w:rPr>
        <w:t>.</w:t>
      </w:r>
      <w:r w:rsidRPr="00462644">
        <w:rPr>
          <w:rFonts w:asciiTheme="majorBidi" w:hAnsiTheme="majorBidi" w:cstheme="majorBidi"/>
          <w:b/>
          <w:bCs/>
          <w:sz w:val="24"/>
          <w:szCs w:val="24"/>
          <w:lang w:bidi="fa-IR"/>
        </w:rPr>
        <w:t xml:space="preserve"> </w:t>
      </w:r>
      <w:r w:rsidRPr="00462644">
        <w:rPr>
          <w:rFonts w:asciiTheme="majorBidi" w:hAnsiTheme="majorBidi" w:cstheme="majorBidi"/>
          <w:sz w:val="24"/>
          <w:szCs w:val="24"/>
          <w:lang w:bidi="fa-IR"/>
        </w:rPr>
        <w:t>non</w:t>
      </w:r>
      <w:r w:rsidRPr="00462644">
        <w:rPr>
          <w:rFonts w:asciiTheme="majorBidi" w:hAnsiTheme="majorBidi" w:cstheme="majorBidi"/>
          <w:color w:val="FF0000"/>
          <w:sz w:val="24"/>
          <w:szCs w:val="24"/>
          <w:lang w:bidi="fa-IR"/>
        </w:rPr>
        <w:t>-</w:t>
      </w:r>
      <w:r w:rsidRPr="00462644">
        <w:rPr>
          <w:rFonts w:asciiTheme="majorBidi" w:hAnsiTheme="majorBidi" w:cstheme="majorBidi"/>
          <w:sz w:val="24"/>
          <w:szCs w:val="24"/>
          <w:lang w:bidi="fa-IR"/>
        </w:rPr>
        <w:t>negative decision variables</w:t>
      </w:r>
    </w:p>
    <w:tbl>
      <w:tblPr>
        <w:tblStyle w:val="PlainTable213"/>
        <w:bidiVisual/>
        <w:tblW w:w="0" w:type="auto"/>
        <w:tblLook w:val="04A0" w:firstRow="1" w:lastRow="0" w:firstColumn="1" w:lastColumn="0" w:noHBand="0" w:noVBand="1"/>
      </w:tblPr>
      <w:tblGrid>
        <w:gridCol w:w="1110"/>
        <w:gridCol w:w="716"/>
        <w:gridCol w:w="716"/>
        <w:gridCol w:w="717"/>
        <w:gridCol w:w="718"/>
        <w:gridCol w:w="718"/>
        <w:gridCol w:w="718"/>
        <w:gridCol w:w="718"/>
        <w:gridCol w:w="718"/>
        <w:gridCol w:w="718"/>
        <w:gridCol w:w="718"/>
      </w:tblGrid>
      <w:tr w:rsidR="007B66D3" w:rsidRPr="00462644" w:rsidTr="007B66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dxa"/>
            <w:vMerge w:val="restart"/>
            <w:vAlign w:val="center"/>
          </w:tcPr>
          <w:p w:rsidR="007B66D3" w:rsidRPr="00462644" w:rsidRDefault="007B66D3" w:rsidP="003E7656">
            <w:pPr>
              <w:bidi/>
              <w:spacing w:line="276" w:lineRule="auto"/>
              <w:jc w:val="center"/>
              <w:rPr>
                <w:rFonts w:asciiTheme="majorBidi" w:eastAsia="Times New Roman" w:hAnsiTheme="majorBidi" w:cstheme="majorBidi"/>
                <w:noProof/>
                <w:sz w:val="24"/>
                <w:szCs w:val="24"/>
                <w:rtl/>
              </w:rPr>
            </w:pPr>
            <w:r w:rsidRPr="00462644">
              <w:rPr>
                <w:rFonts w:asciiTheme="majorBidi" w:eastAsia="Times New Roman" w:hAnsiTheme="majorBidi" w:cstheme="majorBidi"/>
                <w:noProof/>
                <w:sz w:val="24"/>
                <w:szCs w:val="24"/>
              </w:rPr>
              <w:t>Variable</w:t>
            </w:r>
          </w:p>
        </w:tc>
        <w:tc>
          <w:tcPr>
            <w:tcW w:w="7175" w:type="dxa"/>
            <w:gridSpan w:val="10"/>
            <w:vAlign w:val="center"/>
          </w:tcPr>
          <w:p w:rsidR="007B66D3" w:rsidRPr="00462644" w:rsidRDefault="007B66D3" w:rsidP="003E7656">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noProof/>
                <w:sz w:val="24"/>
                <w:szCs w:val="24"/>
                <w:rtl/>
              </w:rPr>
            </w:pPr>
            <w:r w:rsidRPr="00462644">
              <w:rPr>
                <w:rFonts w:asciiTheme="majorBidi" w:eastAsia="Times New Roman" w:hAnsiTheme="majorBidi" w:cstheme="majorBidi"/>
                <w:noProof/>
                <w:sz w:val="24"/>
                <w:szCs w:val="24"/>
              </w:rPr>
              <w:t>Period</w:t>
            </w:r>
          </w:p>
        </w:tc>
      </w:tr>
      <w:tr w:rsidR="007B66D3" w:rsidRPr="002A4A78" w:rsidTr="007B6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dxa"/>
            <w:vMerge/>
            <w:vAlign w:val="center"/>
          </w:tcPr>
          <w:p w:rsidR="007B66D3" w:rsidRPr="002A4A78" w:rsidRDefault="007B66D3" w:rsidP="003E7656">
            <w:pPr>
              <w:bidi/>
              <w:spacing w:line="276" w:lineRule="auto"/>
              <w:jc w:val="center"/>
              <w:rPr>
                <w:rFonts w:asciiTheme="majorBidi" w:eastAsia="Times New Roman" w:hAnsiTheme="majorBidi" w:cstheme="majorBidi"/>
                <w:b w:val="0"/>
                <w:bCs w:val="0"/>
                <w:noProof/>
                <w:sz w:val="24"/>
                <w:szCs w:val="24"/>
                <w:rtl/>
              </w:rPr>
            </w:pPr>
          </w:p>
        </w:tc>
        <w:tc>
          <w:tcPr>
            <w:tcW w:w="716" w:type="dxa"/>
            <w:vAlign w:val="center"/>
          </w:tcPr>
          <w:p w:rsidR="007B66D3" w:rsidRPr="002A4A78" w:rsidRDefault="007B66D3"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1</w:t>
            </w:r>
          </w:p>
        </w:tc>
        <w:tc>
          <w:tcPr>
            <w:tcW w:w="716" w:type="dxa"/>
            <w:vAlign w:val="center"/>
          </w:tcPr>
          <w:p w:rsidR="007B66D3" w:rsidRPr="002A4A78" w:rsidRDefault="007B66D3"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2</w:t>
            </w:r>
          </w:p>
        </w:tc>
        <w:tc>
          <w:tcPr>
            <w:tcW w:w="717" w:type="dxa"/>
            <w:vAlign w:val="center"/>
          </w:tcPr>
          <w:p w:rsidR="007B66D3" w:rsidRPr="002A4A78" w:rsidRDefault="007B66D3"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3</w:t>
            </w:r>
          </w:p>
        </w:tc>
        <w:tc>
          <w:tcPr>
            <w:tcW w:w="718" w:type="dxa"/>
            <w:vAlign w:val="center"/>
          </w:tcPr>
          <w:p w:rsidR="007B66D3" w:rsidRPr="002A4A78" w:rsidRDefault="007B66D3"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4</w:t>
            </w:r>
          </w:p>
        </w:tc>
        <w:tc>
          <w:tcPr>
            <w:tcW w:w="718" w:type="dxa"/>
            <w:vAlign w:val="center"/>
          </w:tcPr>
          <w:p w:rsidR="007B66D3" w:rsidRPr="002A4A78" w:rsidRDefault="007B66D3"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5</w:t>
            </w:r>
          </w:p>
        </w:tc>
        <w:tc>
          <w:tcPr>
            <w:tcW w:w="718" w:type="dxa"/>
            <w:vAlign w:val="center"/>
          </w:tcPr>
          <w:p w:rsidR="007B66D3" w:rsidRPr="002A4A78" w:rsidRDefault="007B66D3"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6</w:t>
            </w:r>
          </w:p>
        </w:tc>
        <w:tc>
          <w:tcPr>
            <w:tcW w:w="718" w:type="dxa"/>
            <w:vAlign w:val="center"/>
          </w:tcPr>
          <w:p w:rsidR="007B66D3" w:rsidRPr="002A4A78" w:rsidRDefault="007B66D3"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7</w:t>
            </w:r>
          </w:p>
        </w:tc>
        <w:tc>
          <w:tcPr>
            <w:tcW w:w="718" w:type="dxa"/>
            <w:vAlign w:val="center"/>
          </w:tcPr>
          <w:p w:rsidR="007B66D3" w:rsidRPr="002A4A78" w:rsidRDefault="007B66D3"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8</w:t>
            </w:r>
          </w:p>
        </w:tc>
        <w:tc>
          <w:tcPr>
            <w:tcW w:w="718" w:type="dxa"/>
            <w:vAlign w:val="center"/>
          </w:tcPr>
          <w:p w:rsidR="007B66D3" w:rsidRPr="002A4A78" w:rsidRDefault="007B66D3"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9</w:t>
            </w:r>
          </w:p>
        </w:tc>
        <w:tc>
          <w:tcPr>
            <w:tcW w:w="718" w:type="dxa"/>
            <w:vAlign w:val="center"/>
          </w:tcPr>
          <w:p w:rsidR="007B66D3" w:rsidRPr="002A4A78" w:rsidRDefault="007B66D3" w:rsidP="003E7656">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10</w:t>
            </w:r>
          </w:p>
        </w:tc>
      </w:tr>
      <w:tr w:rsidR="007B66D3" w:rsidRPr="002A4A78" w:rsidTr="007B66D3">
        <w:tc>
          <w:tcPr>
            <w:cnfStyle w:val="001000000000" w:firstRow="0" w:lastRow="0" w:firstColumn="1" w:lastColumn="0" w:oddVBand="0" w:evenVBand="0" w:oddHBand="0" w:evenHBand="0" w:firstRowFirstColumn="0" w:firstRowLastColumn="0" w:lastRowFirstColumn="0" w:lastRowLastColumn="0"/>
            <w:tcW w:w="1048" w:type="dxa"/>
            <w:vAlign w:val="center"/>
          </w:tcPr>
          <w:p w:rsidR="007B66D3" w:rsidRPr="002A4A78" w:rsidRDefault="00B72ABA" w:rsidP="003E7656">
            <w:pPr>
              <w:bidi/>
              <w:spacing w:line="276" w:lineRule="auto"/>
              <w:jc w:val="center"/>
              <w:rPr>
                <w:rFonts w:asciiTheme="majorBidi" w:eastAsia="Times New Roman" w:hAnsiTheme="majorBidi" w:cstheme="majorBidi"/>
                <w:b w:val="0"/>
                <w:bCs w:val="0"/>
                <w:noProof/>
                <w:sz w:val="24"/>
                <w:szCs w:val="24"/>
                <w:rtl/>
              </w:rPr>
            </w:pPr>
            <m:oMathPara>
              <m:oMath>
                <m:sSubSup>
                  <m:sSubSupPr>
                    <m:ctrlPr>
                      <w:rPr>
                        <w:rFonts w:ascii="Cambria Math" w:eastAsia="Times New Roman" w:hAnsi="Cambria Math" w:cstheme="majorBidi"/>
                        <w:b w:val="0"/>
                        <w:bCs w:val="0"/>
                        <w:i/>
                        <w:sz w:val="24"/>
                        <w:szCs w:val="24"/>
                      </w:rPr>
                    </m:ctrlPr>
                  </m:sSubSupPr>
                  <m:e>
                    <m:r>
                      <m:rPr>
                        <m:sty m:val="bi"/>
                      </m:rPr>
                      <w:rPr>
                        <w:rFonts w:ascii="Cambria Math" w:eastAsia="Times New Roman" w:hAnsi="Cambria Math" w:cstheme="majorBidi"/>
                        <w:sz w:val="24"/>
                        <w:szCs w:val="24"/>
                      </w:rPr>
                      <m:t>x</m:t>
                    </m:r>
                  </m:e>
                  <m:sub>
                    <m:r>
                      <m:rPr>
                        <m:sty m:val="bi"/>
                      </m:rPr>
                      <w:rPr>
                        <w:rFonts w:ascii="Cambria Math" w:eastAsia="Times New Roman" w:hAnsi="Cambria Math" w:cstheme="majorBidi"/>
                        <w:sz w:val="24"/>
                        <w:szCs w:val="24"/>
                      </w:rPr>
                      <m:t>r</m:t>
                    </m:r>
                    <m:sSup>
                      <m:sSupPr>
                        <m:ctrlPr>
                          <w:rPr>
                            <w:rFonts w:ascii="Cambria Math" w:eastAsia="Times New Roman" w:hAnsi="Cambria Math" w:cstheme="majorBidi"/>
                            <w:b w:val="0"/>
                            <w:bCs w:val="0"/>
                            <w:i/>
                            <w:sz w:val="24"/>
                            <w:szCs w:val="24"/>
                          </w:rPr>
                        </m:ctrlPr>
                      </m:sSupPr>
                      <m:e>
                        <m:r>
                          <m:rPr>
                            <m:sty m:val="bi"/>
                          </m:rPr>
                          <w:rPr>
                            <w:rFonts w:ascii="Cambria Math" w:eastAsia="Times New Roman" w:hAnsi="Cambria Math" w:cstheme="majorBidi"/>
                            <w:sz w:val="24"/>
                            <w:szCs w:val="24"/>
                          </w:rPr>
                          <m:t>s</m:t>
                        </m:r>
                      </m:e>
                      <m:sup>
                        <m:r>
                          <m:rPr>
                            <m:sty m:val="bi"/>
                          </m:rPr>
                          <w:rPr>
                            <w:rFonts w:ascii="Cambria Math" w:eastAsia="Times New Roman" w:hAnsi="Cambria Math" w:cstheme="majorBidi"/>
                            <w:sz w:val="24"/>
                            <w:szCs w:val="24"/>
                          </w:rPr>
                          <m:t>'</m:t>
                        </m:r>
                      </m:sup>
                    </m:sSup>
                  </m:sub>
                  <m:sup>
                    <m:r>
                      <m:rPr>
                        <m:sty m:val="bi"/>
                      </m:rPr>
                      <w:rPr>
                        <w:rFonts w:ascii="Cambria Math" w:eastAsia="Times New Roman" w:hAnsi="Cambria Math" w:cstheme="majorBidi"/>
                        <w:sz w:val="24"/>
                        <w:szCs w:val="24"/>
                      </w:rPr>
                      <m:t>'</m:t>
                    </m:r>
                  </m:sup>
                </m:sSubSup>
              </m:oMath>
            </m:oMathPara>
          </w:p>
        </w:tc>
        <w:tc>
          <w:tcPr>
            <w:tcW w:w="716" w:type="dxa"/>
            <w:vAlign w:val="center"/>
          </w:tcPr>
          <w:p w:rsidR="007B66D3" w:rsidRPr="002A4A78" w:rsidRDefault="007B66D3"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25</w:t>
            </w:r>
          </w:p>
        </w:tc>
        <w:tc>
          <w:tcPr>
            <w:tcW w:w="716" w:type="dxa"/>
            <w:vAlign w:val="center"/>
          </w:tcPr>
          <w:p w:rsidR="007B66D3" w:rsidRPr="002A4A78" w:rsidRDefault="007B66D3"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27</w:t>
            </w:r>
          </w:p>
        </w:tc>
        <w:tc>
          <w:tcPr>
            <w:tcW w:w="717" w:type="dxa"/>
            <w:vAlign w:val="center"/>
          </w:tcPr>
          <w:p w:rsidR="007B66D3" w:rsidRPr="002A4A78" w:rsidRDefault="007B66D3"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26</w:t>
            </w:r>
          </w:p>
        </w:tc>
        <w:tc>
          <w:tcPr>
            <w:tcW w:w="718" w:type="dxa"/>
            <w:vAlign w:val="center"/>
          </w:tcPr>
          <w:p w:rsidR="007B66D3" w:rsidRPr="002A4A78" w:rsidRDefault="007B66D3"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26</w:t>
            </w:r>
          </w:p>
        </w:tc>
        <w:tc>
          <w:tcPr>
            <w:tcW w:w="718" w:type="dxa"/>
            <w:vAlign w:val="center"/>
          </w:tcPr>
          <w:p w:rsidR="007B66D3" w:rsidRPr="002A4A78" w:rsidRDefault="007B66D3"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27</w:t>
            </w:r>
          </w:p>
        </w:tc>
        <w:tc>
          <w:tcPr>
            <w:tcW w:w="718" w:type="dxa"/>
            <w:vAlign w:val="center"/>
          </w:tcPr>
          <w:p w:rsidR="007B66D3" w:rsidRPr="002A4A78" w:rsidRDefault="007B66D3"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28</w:t>
            </w:r>
          </w:p>
        </w:tc>
        <w:tc>
          <w:tcPr>
            <w:tcW w:w="718" w:type="dxa"/>
            <w:vAlign w:val="center"/>
          </w:tcPr>
          <w:p w:rsidR="007B66D3" w:rsidRPr="002A4A78" w:rsidRDefault="007B66D3"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29</w:t>
            </w:r>
          </w:p>
        </w:tc>
        <w:tc>
          <w:tcPr>
            <w:tcW w:w="718" w:type="dxa"/>
            <w:vAlign w:val="center"/>
          </w:tcPr>
          <w:p w:rsidR="007B66D3" w:rsidRPr="002A4A78" w:rsidRDefault="007B66D3"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29</w:t>
            </w:r>
          </w:p>
        </w:tc>
        <w:tc>
          <w:tcPr>
            <w:tcW w:w="718" w:type="dxa"/>
            <w:vAlign w:val="center"/>
          </w:tcPr>
          <w:p w:rsidR="007B66D3" w:rsidRPr="002A4A78" w:rsidRDefault="007B66D3"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29</w:t>
            </w:r>
          </w:p>
        </w:tc>
        <w:tc>
          <w:tcPr>
            <w:tcW w:w="718" w:type="dxa"/>
            <w:vAlign w:val="center"/>
          </w:tcPr>
          <w:p w:rsidR="007B66D3" w:rsidRPr="002A4A78" w:rsidRDefault="007B66D3"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30</w:t>
            </w:r>
          </w:p>
        </w:tc>
      </w:tr>
      <w:tr w:rsidR="007B66D3" w:rsidRPr="002A4A78" w:rsidTr="007B6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dxa"/>
            <w:vAlign w:val="center"/>
          </w:tcPr>
          <w:p w:rsidR="007B66D3" w:rsidRPr="002A4A78" w:rsidRDefault="00B72ABA" w:rsidP="003E7656">
            <w:pPr>
              <w:bidi/>
              <w:spacing w:line="276" w:lineRule="auto"/>
              <w:jc w:val="center"/>
              <w:rPr>
                <w:rFonts w:asciiTheme="majorBidi" w:eastAsia="Times New Roman" w:hAnsiTheme="majorBidi" w:cstheme="majorBidi"/>
                <w:b w:val="0"/>
                <w:bCs w:val="0"/>
                <w:noProof/>
                <w:sz w:val="24"/>
                <w:szCs w:val="24"/>
                <w:rtl/>
              </w:rPr>
            </w:pPr>
            <m:oMathPara>
              <m:oMath>
                <m:sSubSup>
                  <m:sSubSupPr>
                    <m:ctrlPr>
                      <w:rPr>
                        <w:rFonts w:ascii="Cambria Math" w:eastAsia="Times New Roman" w:hAnsi="Cambria Math" w:cstheme="majorBidi"/>
                        <w:b w:val="0"/>
                        <w:bCs w:val="0"/>
                        <w:i/>
                        <w:sz w:val="24"/>
                        <w:szCs w:val="24"/>
                      </w:rPr>
                    </m:ctrlPr>
                  </m:sSubSupPr>
                  <m:e>
                    <m:r>
                      <m:rPr>
                        <m:sty m:val="bi"/>
                      </m:rPr>
                      <w:rPr>
                        <w:rFonts w:ascii="Cambria Math" w:eastAsia="Times New Roman" w:hAnsi="Cambria Math" w:cstheme="majorBidi"/>
                        <w:sz w:val="24"/>
                        <w:szCs w:val="24"/>
                      </w:rPr>
                      <m:t>y</m:t>
                    </m:r>
                  </m:e>
                  <m:sub>
                    <m:r>
                      <m:rPr>
                        <m:sty m:val="bi"/>
                      </m:rPr>
                      <w:rPr>
                        <w:rFonts w:ascii="Cambria Math" w:eastAsia="Times New Roman" w:hAnsi="Cambria Math" w:cstheme="majorBidi"/>
                        <w:sz w:val="24"/>
                        <w:szCs w:val="24"/>
                      </w:rPr>
                      <m:t>r</m:t>
                    </m:r>
                    <m:sSup>
                      <m:sSupPr>
                        <m:ctrlPr>
                          <w:rPr>
                            <w:rFonts w:ascii="Cambria Math" w:eastAsia="Times New Roman" w:hAnsi="Cambria Math" w:cstheme="majorBidi"/>
                            <w:b w:val="0"/>
                            <w:bCs w:val="0"/>
                            <w:i/>
                            <w:sz w:val="24"/>
                            <w:szCs w:val="24"/>
                          </w:rPr>
                        </m:ctrlPr>
                      </m:sSupPr>
                      <m:e>
                        <m:r>
                          <m:rPr>
                            <m:sty m:val="bi"/>
                          </m:rPr>
                          <w:rPr>
                            <w:rFonts w:ascii="Cambria Math" w:eastAsia="Times New Roman" w:hAnsi="Cambria Math" w:cstheme="majorBidi"/>
                            <w:sz w:val="24"/>
                            <w:szCs w:val="24"/>
                          </w:rPr>
                          <m:t>s</m:t>
                        </m:r>
                      </m:e>
                      <m:sup>
                        <m:r>
                          <m:rPr>
                            <m:sty m:val="bi"/>
                          </m:rPr>
                          <w:rPr>
                            <w:rFonts w:ascii="Cambria Math" w:eastAsia="Times New Roman" w:hAnsi="Cambria Math" w:cstheme="majorBidi"/>
                            <w:sz w:val="24"/>
                            <w:szCs w:val="24"/>
                          </w:rPr>
                          <m:t>'</m:t>
                        </m:r>
                      </m:sup>
                    </m:sSup>
                  </m:sub>
                  <m:sup>
                    <m:r>
                      <m:rPr>
                        <m:sty m:val="bi"/>
                      </m:rPr>
                      <w:rPr>
                        <w:rFonts w:ascii="Cambria Math" w:eastAsia="Times New Roman" w:hAnsi="Cambria Math" w:cstheme="majorBidi"/>
                        <w:sz w:val="24"/>
                        <w:szCs w:val="24"/>
                      </w:rPr>
                      <m:t>'</m:t>
                    </m:r>
                  </m:sup>
                </m:sSubSup>
              </m:oMath>
            </m:oMathPara>
          </w:p>
        </w:tc>
        <w:tc>
          <w:tcPr>
            <w:tcW w:w="716" w:type="dxa"/>
          </w:tcPr>
          <w:p w:rsidR="007B66D3" w:rsidRPr="002A4A78" w:rsidRDefault="007B66D3"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61</w:t>
            </w:r>
          </w:p>
        </w:tc>
        <w:tc>
          <w:tcPr>
            <w:tcW w:w="716" w:type="dxa"/>
          </w:tcPr>
          <w:p w:rsidR="007B66D3" w:rsidRPr="002A4A78" w:rsidRDefault="007B66D3"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61</w:t>
            </w:r>
          </w:p>
        </w:tc>
        <w:tc>
          <w:tcPr>
            <w:tcW w:w="717" w:type="dxa"/>
          </w:tcPr>
          <w:p w:rsidR="007B66D3" w:rsidRPr="002A4A78" w:rsidRDefault="007B66D3"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61</w:t>
            </w:r>
          </w:p>
        </w:tc>
        <w:tc>
          <w:tcPr>
            <w:tcW w:w="718" w:type="dxa"/>
          </w:tcPr>
          <w:p w:rsidR="007B66D3" w:rsidRPr="002A4A78" w:rsidRDefault="007B66D3"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61</w:t>
            </w:r>
          </w:p>
        </w:tc>
        <w:tc>
          <w:tcPr>
            <w:tcW w:w="718" w:type="dxa"/>
          </w:tcPr>
          <w:p w:rsidR="007B66D3" w:rsidRPr="002A4A78" w:rsidRDefault="007B66D3"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60</w:t>
            </w:r>
          </w:p>
        </w:tc>
        <w:tc>
          <w:tcPr>
            <w:tcW w:w="718" w:type="dxa"/>
          </w:tcPr>
          <w:p w:rsidR="007B66D3" w:rsidRPr="002A4A78" w:rsidRDefault="007B66D3"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60</w:t>
            </w:r>
          </w:p>
        </w:tc>
        <w:tc>
          <w:tcPr>
            <w:tcW w:w="718" w:type="dxa"/>
          </w:tcPr>
          <w:p w:rsidR="007B66D3" w:rsidRPr="002A4A78" w:rsidRDefault="007B66D3"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60</w:t>
            </w:r>
          </w:p>
        </w:tc>
        <w:tc>
          <w:tcPr>
            <w:tcW w:w="718" w:type="dxa"/>
          </w:tcPr>
          <w:p w:rsidR="007B66D3" w:rsidRPr="002A4A78" w:rsidRDefault="007B66D3"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60</w:t>
            </w:r>
          </w:p>
        </w:tc>
        <w:tc>
          <w:tcPr>
            <w:tcW w:w="718" w:type="dxa"/>
          </w:tcPr>
          <w:p w:rsidR="007B66D3" w:rsidRPr="002A4A78" w:rsidRDefault="007B66D3"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59</w:t>
            </w:r>
          </w:p>
        </w:tc>
        <w:tc>
          <w:tcPr>
            <w:tcW w:w="718" w:type="dxa"/>
          </w:tcPr>
          <w:p w:rsidR="007B66D3" w:rsidRPr="002A4A78" w:rsidRDefault="007B66D3"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59</w:t>
            </w:r>
          </w:p>
        </w:tc>
      </w:tr>
      <w:tr w:rsidR="007B66D3" w:rsidRPr="002A4A78" w:rsidTr="007B66D3">
        <w:tc>
          <w:tcPr>
            <w:cnfStyle w:val="001000000000" w:firstRow="0" w:lastRow="0" w:firstColumn="1" w:lastColumn="0" w:oddVBand="0" w:evenVBand="0" w:oddHBand="0" w:evenHBand="0" w:firstRowFirstColumn="0" w:firstRowLastColumn="0" w:lastRowFirstColumn="0" w:lastRowLastColumn="0"/>
            <w:tcW w:w="1048" w:type="dxa"/>
            <w:vAlign w:val="center"/>
          </w:tcPr>
          <w:p w:rsidR="007B66D3" w:rsidRPr="002A4A78" w:rsidRDefault="00B72ABA" w:rsidP="003E7656">
            <w:pPr>
              <w:bidi/>
              <w:spacing w:line="276" w:lineRule="auto"/>
              <w:jc w:val="center"/>
              <w:rPr>
                <w:rFonts w:asciiTheme="majorBidi" w:eastAsia="Times New Roman" w:hAnsiTheme="majorBidi" w:cstheme="majorBidi"/>
                <w:b w:val="0"/>
                <w:bCs w:val="0"/>
                <w:noProof/>
                <w:sz w:val="24"/>
                <w:szCs w:val="24"/>
                <w:rtl/>
              </w:rPr>
            </w:pPr>
            <m:oMathPara>
              <m:oMath>
                <m:sSub>
                  <m:sSubPr>
                    <m:ctrlPr>
                      <w:rPr>
                        <w:rFonts w:ascii="Cambria Math" w:eastAsia="Times New Roman" w:hAnsi="Cambria Math" w:cstheme="majorBidi"/>
                        <w:b w:val="0"/>
                        <w:bCs w:val="0"/>
                        <w:i/>
                        <w:sz w:val="24"/>
                        <w:szCs w:val="24"/>
                      </w:rPr>
                    </m:ctrlPr>
                  </m:sSubPr>
                  <m:e>
                    <m:r>
                      <m:rPr>
                        <m:sty m:val="bi"/>
                      </m:rPr>
                      <w:rPr>
                        <w:rFonts w:ascii="Cambria Math" w:eastAsia="Times New Roman" w:hAnsi="Cambria Math" w:cstheme="majorBidi"/>
                        <w:sz w:val="24"/>
                        <w:szCs w:val="24"/>
                      </w:rPr>
                      <m:t>C</m:t>
                    </m:r>
                  </m:e>
                  <m:sub>
                    <m:r>
                      <m:rPr>
                        <m:sty m:val="bi"/>
                      </m:rPr>
                      <w:rPr>
                        <w:rFonts w:ascii="Cambria Math" w:eastAsia="Times New Roman" w:hAnsi="Cambria Math" w:cstheme="majorBidi"/>
                        <w:sz w:val="24"/>
                        <w:szCs w:val="24"/>
                      </w:rPr>
                      <m:t>max</m:t>
                    </m:r>
                  </m:sub>
                </m:sSub>
              </m:oMath>
            </m:oMathPara>
          </w:p>
        </w:tc>
        <w:tc>
          <w:tcPr>
            <w:tcW w:w="716" w:type="dxa"/>
          </w:tcPr>
          <w:p w:rsidR="007B66D3" w:rsidRPr="002A4A78" w:rsidRDefault="007B66D3"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70</w:t>
            </w:r>
          </w:p>
        </w:tc>
        <w:tc>
          <w:tcPr>
            <w:tcW w:w="716" w:type="dxa"/>
          </w:tcPr>
          <w:p w:rsidR="007B66D3" w:rsidRPr="002A4A78" w:rsidRDefault="007B66D3"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70</w:t>
            </w:r>
          </w:p>
        </w:tc>
        <w:tc>
          <w:tcPr>
            <w:tcW w:w="717" w:type="dxa"/>
          </w:tcPr>
          <w:p w:rsidR="007B66D3" w:rsidRPr="002A4A78" w:rsidRDefault="007B66D3"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70</w:t>
            </w:r>
          </w:p>
        </w:tc>
        <w:tc>
          <w:tcPr>
            <w:tcW w:w="718" w:type="dxa"/>
          </w:tcPr>
          <w:p w:rsidR="007B66D3" w:rsidRPr="002A4A78" w:rsidRDefault="007B66D3"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70</w:t>
            </w:r>
          </w:p>
        </w:tc>
        <w:tc>
          <w:tcPr>
            <w:tcW w:w="718" w:type="dxa"/>
          </w:tcPr>
          <w:p w:rsidR="007B66D3" w:rsidRPr="002A4A78" w:rsidRDefault="007B66D3"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70</w:t>
            </w:r>
          </w:p>
        </w:tc>
        <w:tc>
          <w:tcPr>
            <w:tcW w:w="718" w:type="dxa"/>
          </w:tcPr>
          <w:p w:rsidR="007B66D3" w:rsidRPr="002A4A78" w:rsidRDefault="007B66D3"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70</w:t>
            </w:r>
          </w:p>
        </w:tc>
        <w:tc>
          <w:tcPr>
            <w:tcW w:w="718" w:type="dxa"/>
          </w:tcPr>
          <w:p w:rsidR="007B66D3" w:rsidRPr="002A4A78" w:rsidRDefault="007B66D3"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70</w:t>
            </w:r>
          </w:p>
        </w:tc>
        <w:tc>
          <w:tcPr>
            <w:tcW w:w="718" w:type="dxa"/>
          </w:tcPr>
          <w:p w:rsidR="007B66D3" w:rsidRPr="002A4A78" w:rsidRDefault="007B66D3"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70</w:t>
            </w:r>
          </w:p>
        </w:tc>
        <w:tc>
          <w:tcPr>
            <w:tcW w:w="718" w:type="dxa"/>
          </w:tcPr>
          <w:p w:rsidR="007B66D3" w:rsidRPr="002A4A78" w:rsidRDefault="007B66D3"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70</w:t>
            </w:r>
          </w:p>
        </w:tc>
        <w:tc>
          <w:tcPr>
            <w:tcW w:w="718" w:type="dxa"/>
          </w:tcPr>
          <w:p w:rsidR="007B66D3" w:rsidRPr="002A4A78" w:rsidRDefault="007B66D3"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70</w:t>
            </w:r>
          </w:p>
        </w:tc>
      </w:tr>
      <w:tr w:rsidR="007B66D3" w:rsidRPr="002A4A78" w:rsidTr="007B6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dxa"/>
            <w:vAlign w:val="center"/>
          </w:tcPr>
          <w:p w:rsidR="007B66D3" w:rsidRPr="002A4A78" w:rsidRDefault="00B72ABA" w:rsidP="003E7656">
            <w:pPr>
              <w:bidi/>
              <w:spacing w:line="276" w:lineRule="auto"/>
              <w:jc w:val="center"/>
              <w:rPr>
                <w:rFonts w:asciiTheme="majorBidi" w:eastAsia="Times New Roman" w:hAnsiTheme="majorBidi" w:cstheme="majorBidi"/>
                <w:b w:val="0"/>
                <w:bCs w:val="0"/>
                <w:noProof/>
                <w:sz w:val="24"/>
                <w:szCs w:val="24"/>
                <w:rtl/>
              </w:rPr>
            </w:pPr>
            <m:oMathPara>
              <m:oMath>
                <m:sSub>
                  <m:sSubPr>
                    <m:ctrlPr>
                      <w:rPr>
                        <w:rFonts w:ascii="Cambria Math" w:eastAsia="Times New Roman" w:hAnsi="Cambria Math" w:cstheme="majorBidi"/>
                        <w:b w:val="0"/>
                        <w:bCs w:val="0"/>
                        <w:i/>
                        <w:sz w:val="24"/>
                        <w:szCs w:val="24"/>
                      </w:rPr>
                    </m:ctrlPr>
                  </m:sSubPr>
                  <m:e>
                    <m:r>
                      <m:rPr>
                        <m:sty m:val="bi"/>
                      </m:rPr>
                      <w:rPr>
                        <w:rFonts w:ascii="Cambria Math" w:eastAsia="Times New Roman" w:hAnsi="Cambria Math" w:cstheme="majorBidi"/>
                        <w:sz w:val="24"/>
                        <w:szCs w:val="24"/>
                      </w:rPr>
                      <m:t>B</m:t>
                    </m:r>
                  </m:e>
                  <m:sub>
                    <m:r>
                      <m:rPr>
                        <m:sty m:val="bi"/>
                      </m:rPr>
                      <w:rPr>
                        <w:rFonts w:ascii="Cambria Math" w:eastAsia="Times New Roman" w:hAnsi="Cambria Math" w:cstheme="majorBidi"/>
                        <w:sz w:val="24"/>
                        <w:szCs w:val="24"/>
                      </w:rPr>
                      <m:t>or</m:t>
                    </m:r>
                    <m:sSup>
                      <m:sSupPr>
                        <m:ctrlPr>
                          <w:rPr>
                            <w:rFonts w:ascii="Cambria Math" w:eastAsia="Times New Roman" w:hAnsi="Cambria Math" w:cstheme="majorBidi"/>
                            <w:b w:val="0"/>
                            <w:bCs w:val="0"/>
                            <w:i/>
                            <w:sz w:val="24"/>
                            <w:szCs w:val="24"/>
                          </w:rPr>
                        </m:ctrlPr>
                      </m:sSupPr>
                      <m:e>
                        <m:r>
                          <m:rPr>
                            <m:sty m:val="bi"/>
                          </m:rPr>
                          <w:rPr>
                            <w:rFonts w:ascii="Cambria Math" w:eastAsia="Times New Roman" w:hAnsi="Cambria Math" w:cstheme="majorBidi"/>
                            <w:sz w:val="24"/>
                            <w:szCs w:val="24"/>
                          </w:rPr>
                          <m:t>r</m:t>
                        </m:r>
                      </m:e>
                      <m:sup>
                        <m:r>
                          <m:rPr>
                            <m:sty m:val="bi"/>
                          </m:rPr>
                          <w:rPr>
                            <w:rFonts w:ascii="Cambria Math" w:eastAsia="Times New Roman" w:hAnsi="Cambria Math" w:cstheme="majorBidi"/>
                            <w:sz w:val="24"/>
                            <w:szCs w:val="24"/>
                          </w:rPr>
                          <m:t>'</m:t>
                        </m:r>
                      </m:sup>
                    </m:sSup>
                  </m:sub>
                </m:sSub>
              </m:oMath>
            </m:oMathPara>
          </w:p>
        </w:tc>
        <w:tc>
          <w:tcPr>
            <w:tcW w:w="716" w:type="dxa"/>
            <w:vAlign w:val="center"/>
          </w:tcPr>
          <w:p w:rsidR="007B66D3" w:rsidRPr="002A4A78" w:rsidRDefault="007B66D3"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19</w:t>
            </w:r>
          </w:p>
        </w:tc>
        <w:tc>
          <w:tcPr>
            <w:tcW w:w="716" w:type="dxa"/>
          </w:tcPr>
          <w:p w:rsidR="007B66D3" w:rsidRPr="002A4A78" w:rsidRDefault="007B66D3"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20</w:t>
            </w:r>
          </w:p>
        </w:tc>
        <w:tc>
          <w:tcPr>
            <w:tcW w:w="717" w:type="dxa"/>
          </w:tcPr>
          <w:p w:rsidR="007B66D3" w:rsidRPr="002A4A78" w:rsidRDefault="007B66D3"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20</w:t>
            </w:r>
          </w:p>
        </w:tc>
        <w:tc>
          <w:tcPr>
            <w:tcW w:w="718" w:type="dxa"/>
          </w:tcPr>
          <w:p w:rsidR="007B66D3" w:rsidRPr="002A4A78" w:rsidRDefault="007B66D3"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20</w:t>
            </w:r>
          </w:p>
        </w:tc>
        <w:tc>
          <w:tcPr>
            <w:tcW w:w="718" w:type="dxa"/>
          </w:tcPr>
          <w:p w:rsidR="007B66D3" w:rsidRPr="002A4A78" w:rsidRDefault="007B66D3"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21</w:t>
            </w:r>
          </w:p>
        </w:tc>
        <w:tc>
          <w:tcPr>
            <w:tcW w:w="718" w:type="dxa"/>
          </w:tcPr>
          <w:p w:rsidR="007B66D3" w:rsidRPr="002A4A78" w:rsidRDefault="007B66D3"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21</w:t>
            </w:r>
          </w:p>
        </w:tc>
        <w:tc>
          <w:tcPr>
            <w:tcW w:w="718" w:type="dxa"/>
          </w:tcPr>
          <w:p w:rsidR="007B66D3" w:rsidRPr="002A4A78" w:rsidRDefault="007B66D3"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21</w:t>
            </w:r>
          </w:p>
        </w:tc>
        <w:tc>
          <w:tcPr>
            <w:tcW w:w="718" w:type="dxa"/>
          </w:tcPr>
          <w:p w:rsidR="007B66D3" w:rsidRPr="002A4A78" w:rsidRDefault="007B66D3"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22</w:t>
            </w:r>
          </w:p>
        </w:tc>
        <w:tc>
          <w:tcPr>
            <w:tcW w:w="718" w:type="dxa"/>
          </w:tcPr>
          <w:p w:rsidR="007B66D3" w:rsidRPr="002A4A78" w:rsidRDefault="007B66D3"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22</w:t>
            </w:r>
          </w:p>
        </w:tc>
        <w:tc>
          <w:tcPr>
            <w:tcW w:w="718" w:type="dxa"/>
          </w:tcPr>
          <w:p w:rsidR="007B66D3" w:rsidRPr="002A4A78" w:rsidRDefault="007B66D3"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22</w:t>
            </w:r>
          </w:p>
        </w:tc>
      </w:tr>
      <w:tr w:rsidR="007B66D3" w:rsidRPr="002A4A78" w:rsidTr="007B66D3">
        <w:tc>
          <w:tcPr>
            <w:cnfStyle w:val="001000000000" w:firstRow="0" w:lastRow="0" w:firstColumn="1" w:lastColumn="0" w:oddVBand="0" w:evenVBand="0" w:oddHBand="0" w:evenHBand="0" w:firstRowFirstColumn="0" w:firstRowLastColumn="0" w:lastRowFirstColumn="0" w:lastRowLastColumn="0"/>
            <w:tcW w:w="1048" w:type="dxa"/>
            <w:vAlign w:val="center"/>
          </w:tcPr>
          <w:p w:rsidR="007B66D3" w:rsidRPr="002A4A78" w:rsidRDefault="007B66D3" w:rsidP="003E7656">
            <w:pPr>
              <w:bidi/>
              <w:spacing w:line="276" w:lineRule="auto"/>
              <w:jc w:val="center"/>
              <w:rPr>
                <w:rFonts w:asciiTheme="majorBidi" w:eastAsia="Times New Roman" w:hAnsiTheme="majorBidi" w:cstheme="majorBidi"/>
                <w:b w:val="0"/>
                <w:bCs w:val="0"/>
                <w:noProof/>
                <w:sz w:val="24"/>
                <w:szCs w:val="24"/>
                <w:rtl/>
              </w:rPr>
            </w:pPr>
            <m:oMathPara>
              <m:oMath>
                <m:r>
                  <m:rPr>
                    <m:sty m:val="bi"/>
                  </m:rPr>
                  <w:rPr>
                    <w:rFonts w:ascii="Cambria Math" w:eastAsia="Times New Roman" w:hAnsi="Cambria Math" w:cstheme="majorBidi"/>
                    <w:sz w:val="24"/>
                    <w:szCs w:val="24"/>
                  </w:rPr>
                  <m:t>ξ</m:t>
                </m:r>
              </m:oMath>
            </m:oMathPara>
          </w:p>
        </w:tc>
        <w:tc>
          <w:tcPr>
            <w:tcW w:w="716" w:type="dxa"/>
          </w:tcPr>
          <w:p w:rsidR="007B66D3" w:rsidRPr="002A4A78" w:rsidRDefault="007B66D3"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0.7</w:t>
            </w:r>
          </w:p>
        </w:tc>
        <w:tc>
          <w:tcPr>
            <w:tcW w:w="716" w:type="dxa"/>
          </w:tcPr>
          <w:p w:rsidR="007B66D3" w:rsidRPr="002A4A78" w:rsidRDefault="007B66D3"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0.7</w:t>
            </w:r>
          </w:p>
        </w:tc>
        <w:tc>
          <w:tcPr>
            <w:tcW w:w="717" w:type="dxa"/>
          </w:tcPr>
          <w:p w:rsidR="007B66D3" w:rsidRPr="002A4A78" w:rsidRDefault="007B66D3"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0.7</w:t>
            </w:r>
          </w:p>
        </w:tc>
        <w:tc>
          <w:tcPr>
            <w:tcW w:w="718" w:type="dxa"/>
          </w:tcPr>
          <w:p w:rsidR="007B66D3" w:rsidRPr="002A4A78" w:rsidRDefault="007B66D3"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0.7</w:t>
            </w:r>
          </w:p>
        </w:tc>
        <w:tc>
          <w:tcPr>
            <w:tcW w:w="718" w:type="dxa"/>
          </w:tcPr>
          <w:p w:rsidR="007B66D3" w:rsidRPr="002A4A78" w:rsidRDefault="007B66D3"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0.7</w:t>
            </w:r>
          </w:p>
        </w:tc>
        <w:tc>
          <w:tcPr>
            <w:tcW w:w="718" w:type="dxa"/>
          </w:tcPr>
          <w:p w:rsidR="007B66D3" w:rsidRPr="002A4A78" w:rsidRDefault="007B66D3"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0.7</w:t>
            </w:r>
          </w:p>
        </w:tc>
        <w:tc>
          <w:tcPr>
            <w:tcW w:w="718" w:type="dxa"/>
          </w:tcPr>
          <w:p w:rsidR="007B66D3" w:rsidRPr="002A4A78" w:rsidRDefault="007B66D3"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0.7</w:t>
            </w:r>
          </w:p>
        </w:tc>
        <w:tc>
          <w:tcPr>
            <w:tcW w:w="718" w:type="dxa"/>
          </w:tcPr>
          <w:p w:rsidR="007B66D3" w:rsidRPr="002A4A78" w:rsidRDefault="007B66D3"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0.7</w:t>
            </w:r>
          </w:p>
        </w:tc>
        <w:tc>
          <w:tcPr>
            <w:tcW w:w="718" w:type="dxa"/>
          </w:tcPr>
          <w:p w:rsidR="007B66D3" w:rsidRPr="002A4A78" w:rsidRDefault="007B66D3"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0.7</w:t>
            </w:r>
          </w:p>
        </w:tc>
        <w:tc>
          <w:tcPr>
            <w:tcW w:w="718" w:type="dxa"/>
          </w:tcPr>
          <w:p w:rsidR="007B66D3" w:rsidRPr="002A4A78" w:rsidRDefault="007B66D3"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0.7</w:t>
            </w:r>
          </w:p>
        </w:tc>
      </w:tr>
      <w:tr w:rsidR="007B66D3" w:rsidRPr="002A4A78" w:rsidTr="007B6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dxa"/>
            <w:vAlign w:val="center"/>
          </w:tcPr>
          <w:p w:rsidR="007B66D3" w:rsidRPr="002A4A78" w:rsidRDefault="007B66D3" w:rsidP="003E7656">
            <w:pPr>
              <w:bidi/>
              <w:spacing w:line="276" w:lineRule="auto"/>
              <w:jc w:val="center"/>
              <w:rPr>
                <w:rFonts w:asciiTheme="majorBidi" w:eastAsia="Times New Roman" w:hAnsiTheme="majorBidi" w:cstheme="majorBidi"/>
                <w:b w:val="0"/>
                <w:bCs w:val="0"/>
                <w:noProof/>
                <w:sz w:val="24"/>
                <w:szCs w:val="24"/>
                <w:rtl/>
              </w:rPr>
            </w:pPr>
            <m:oMathPara>
              <m:oMath>
                <m:r>
                  <m:rPr>
                    <m:sty m:val="bi"/>
                  </m:rPr>
                  <w:rPr>
                    <w:rFonts w:ascii="Cambria Math" w:eastAsia="Times New Roman" w:hAnsi="Cambria Math" w:cstheme="majorBidi"/>
                    <w:sz w:val="24"/>
                    <w:szCs w:val="24"/>
                  </w:rPr>
                  <m:t>φ</m:t>
                </m:r>
              </m:oMath>
            </m:oMathPara>
          </w:p>
        </w:tc>
        <w:tc>
          <w:tcPr>
            <w:tcW w:w="716" w:type="dxa"/>
          </w:tcPr>
          <w:p w:rsidR="007B66D3" w:rsidRPr="002A4A78" w:rsidRDefault="007B66D3"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0.4</w:t>
            </w:r>
          </w:p>
        </w:tc>
        <w:tc>
          <w:tcPr>
            <w:tcW w:w="716" w:type="dxa"/>
          </w:tcPr>
          <w:p w:rsidR="007B66D3" w:rsidRPr="002A4A78" w:rsidRDefault="007B66D3"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0.4</w:t>
            </w:r>
          </w:p>
        </w:tc>
        <w:tc>
          <w:tcPr>
            <w:tcW w:w="717" w:type="dxa"/>
          </w:tcPr>
          <w:p w:rsidR="007B66D3" w:rsidRPr="002A4A78" w:rsidRDefault="007B66D3"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0.4</w:t>
            </w:r>
          </w:p>
        </w:tc>
        <w:tc>
          <w:tcPr>
            <w:tcW w:w="718" w:type="dxa"/>
          </w:tcPr>
          <w:p w:rsidR="007B66D3" w:rsidRPr="002A4A78" w:rsidRDefault="007B66D3"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0.4</w:t>
            </w:r>
          </w:p>
        </w:tc>
        <w:tc>
          <w:tcPr>
            <w:tcW w:w="718" w:type="dxa"/>
          </w:tcPr>
          <w:p w:rsidR="007B66D3" w:rsidRPr="002A4A78" w:rsidRDefault="007B66D3"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0.4</w:t>
            </w:r>
          </w:p>
        </w:tc>
        <w:tc>
          <w:tcPr>
            <w:tcW w:w="718" w:type="dxa"/>
          </w:tcPr>
          <w:p w:rsidR="007B66D3" w:rsidRPr="002A4A78" w:rsidRDefault="007B66D3"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0.4</w:t>
            </w:r>
          </w:p>
        </w:tc>
        <w:tc>
          <w:tcPr>
            <w:tcW w:w="718" w:type="dxa"/>
          </w:tcPr>
          <w:p w:rsidR="007B66D3" w:rsidRPr="002A4A78" w:rsidRDefault="007B66D3"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0.4</w:t>
            </w:r>
          </w:p>
        </w:tc>
        <w:tc>
          <w:tcPr>
            <w:tcW w:w="718" w:type="dxa"/>
          </w:tcPr>
          <w:p w:rsidR="007B66D3" w:rsidRPr="002A4A78" w:rsidRDefault="007B66D3"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0.4</w:t>
            </w:r>
          </w:p>
        </w:tc>
        <w:tc>
          <w:tcPr>
            <w:tcW w:w="718" w:type="dxa"/>
          </w:tcPr>
          <w:p w:rsidR="007B66D3" w:rsidRPr="002A4A78" w:rsidRDefault="007B66D3"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0.4</w:t>
            </w:r>
          </w:p>
        </w:tc>
        <w:tc>
          <w:tcPr>
            <w:tcW w:w="718" w:type="dxa"/>
          </w:tcPr>
          <w:p w:rsidR="007B66D3" w:rsidRPr="002A4A78" w:rsidRDefault="007B66D3"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0.4</w:t>
            </w:r>
          </w:p>
        </w:tc>
      </w:tr>
      <w:tr w:rsidR="007B66D3" w:rsidRPr="002A4A78" w:rsidTr="007B66D3">
        <w:tc>
          <w:tcPr>
            <w:cnfStyle w:val="001000000000" w:firstRow="0" w:lastRow="0" w:firstColumn="1" w:lastColumn="0" w:oddVBand="0" w:evenVBand="0" w:oddHBand="0" w:evenHBand="0" w:firstRowFirstColumn="0" w:firstRowLastColumn="0" w:lastRowFirstColumn="0" w:lastRowLastColumn="0"/>
            <w:tcW w:w="1048" w:type="dxa"/>
            <w:vAlign w:val="center"/>
          </w:tcPr>
          <w:p w:rsidR="007B66D3" w:rsidRPr="002A4A78" w:rsidRDefault="007B66D3" w:rsidP="003E7656">
            <w:pPr>
              <w:bidi/>
              <w:spacing w:line="276" w:lineRule="auto"/>
              <w:jc w:val="center"/>
              <w:rPr>
                <w:rFonts w:asciiTheme="majorBidi" w:eastAsia="Times New Roman" w:hAnsiTheme="majorBidi" w:cstheme="majorBidi"/>
                <w:b w:val="0"/>
                <w:bCs w:val="0"/>
                <w:sz w:val="24"/>
                <w:szCs w:val="24"/>
              </w:rPr>
            </w:pPr>
            <m:oMathPara>
              <m:oMath>
                <m:r>
                  <m:rPr>
                    <m:sty m:val="bi"/>
                  </m:rPr>
                  <w:rPr>
                    <w:rFonts w:ascii="Cambria Math" w:eastAsia="Times New Roman" w:hAnsi="Cambria Math" w:cstheme="majorBidi"/>
                    <w:sz w:val="24"/>
                    <w:szCs w:val="24"/>
                  </w:rPr>
                  <m:t>γ</m:t>
                </m:r>
              </m:oMath>
            </m:oMathPara>
          </w:p>
        </w:tc>
        <w:tc>
          <w:tcPr>
            <w:tcW w:w="716" w:type="dxa"/>
          </w:tcPr>
          <w:p w:rsidR="007B66D3" w:rsidRPr="002A4A78" w:rsidRDefault="007B66D3"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0.5</w:t>
            </w:r>
          </w:p>
        </w:tc>
        <w:tc>
          <w:tcPr>
            <w:tcW w:w="716" w:type="dxa"/>
          </w:tcPr>
          <w:p w:rsidR="007B66D3" w:rsidRPr="002A4A78" w:rsidRDefault="007B66D3"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0.4</w:t>
            </w:r>
          </w:p>
        </w:tc>
        <w:tc>
          <w:tcPr>
            <w:tcW w:w="717" w:type="dxa"/>
          </w:tcPr>
          <w:p w:rsidR="007B66D3" w:rsidRPr="002A4A78" w:rsidRDefault="007B66D3"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0.4</w:t>
            </w:r>
          </w:p>
        </w:tc>
        <w:tc>
          <w:tcPr>
            <w:tcW w:w="718" w:type="dxa"/>
          </w:tcPr>
          <w:p w:rsidR="007B66D3" w:rsidRPr="002A4A78" w:rsidRDefault="007B66D3"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0.4</w:t>
            </w:r>
          </w:p>
        </w:tc>
        <w:tc>
          <w:tcPr>
            <w:tcW w:w="718" w:type="dxa"/>
          </w:tcPr>
          <w:p w:rsidR="007B66D3" w:rsidRPr="002A4A78" w:rsidRDefault="007B66D3"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0.4</w:t>
            </w:r>
          </w:p>
        </w:tc>
        <w:tc>
          <w:tcPr>
            <w:tcW w:w="718" w:type="dxa"/>
          </w:tcPr>
          <w:p w:rsidR="007B66D3" w:rsidRPr="002A4A78" w:rsidRDefault="007B66D3"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0.4</w:t>
            </w:r>
          </w:p>
        </w:tc>
        <w:tc>
          <w:tcPr>
            <w:tcW w:w="718" w:type="dxa"/>
          </w:tcPr>
          <w:p w:rsidR="007B66D3" w:rsidRPr="002A4A78" w:rsidRDefault="007B66D3"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0.4</w:t>
            </w:r>
          </w:p>
        </w:tc>
        <w:tc>
          <w:tcPr>
            <w:tcW w:w="718" w:type="dxa"/>
          </w:tcPr>
          <w:p w:rsidR="007B66D3" w:rsidRPr="002A4A78" w:rsidRDefault="007B66D3"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0.4</w:t>
            </w:r>
          </w:p>
        </w:tc>
        <w:tc>
          <w:tcPr>
            <w:tcW w:w="718" w:type="dxa"/>
          </w:tcPr>
          <w:p w:rsidR="007B66D3" w:rsidRPr="002A4A78" w:rsidRDefault="007B66D3"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0.4</w:t>
            </w:r>
          </w:p>
        </w:tc>
        <w:tc>
          <w:tcPr>
            <w:tcW w:w="718" w:type="dxa"/>
          </w:tcPr>
          <w:p w:rsidR="007B66D3" w:rsidRPr="002A4A78" w:rsidRDefault="007B66D3" w:rsidP="003E76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A4A78">
              <w:rPr>
                <w:rFonts w:asciiTheme="majorBidi" w:eastAsia="Times New Roman" w:hAnsiTheme="majorBidi" w:cstheme="majorBidi"/>
                <w:noProof/>
                <w:sz w:val="24"/>
                <w:szCs w:val="24"/>
              </w:rPr>
              <w:t>0.4</w:t>
            </w:r>
          </w:p>
        </w:tc>
      </w:tr>
    </w:tbl>
    <w:p w:rsidR="005E5101" w:rsidRPr="002A4A78" w:rsidRDefault="005E5101" w:rsidP="003E7656">
      <w:pPr>
        <w:spacing w:line="360" w:lineRule="auto"/>
        <w:jc w:val="center"/>
        <w:rPr>
          <w:rFonts w:asciiTheme="majorBidi" w:eastAsia="Times New Roman" w:hAnsiTheme="majorBidi" w:cstheme="majorBidi"/>
          <w:noProof/>
          <w:sz w:val="24"/>
          <w:szCs w:val="24"/>
        </w:rPr>
      </w:pPr>
    </w:p>
    <w:p w:rsidR="005E5101" w:rsidRPr="002A4A78" w:rsidRDefault="005E5101" w:rsidP="00462644">
      <w:pPr>
        <w:spacing w:line="360" w:lineRule="auto"/>
        <w:jc w:val="lowKashida"/>
        <w:rPr>
          <w:rFonts w:asciiTheme="majorBidi" w:eastAsia="Times New Roman" w:hAnsiTheme="majorBidi" w:cstheme="majorBidi"/>
          <w:noProof/>
          <w:sz w:val="24"/>
          <w:szCs w:val="24"/>
          <w:rtl/>
        </w:rPr>
      </w:pPr>
      <w:r w:rsidRPr="002A4A78">
        <w:rPr>
          <w:rFonts w:asciiTheme="majorBidi" w:eastAsia="Times New Roman" w:hAnsiTheme="majorBidi" w:cstheme="majorBidi"/>
          <w:noProof/>
          <w:sz w:val="24"/>
          <w:szCs w:val="24"/>
        </w:rPr>
        <w:t>The results of the analysis of the non-negative decision variables in the pro</w:t>
      </w:r>
      <w:r w:rsidR="00DD6F15" w:rsidRPr="002A4A78">
        <w:rPr>
          <w:rFonts w:asciiTheme="majorBidi" w:eastAsia="Times New Roman" w:hAnsiTheme="majorBidi" w:cstheme="majorBidi"/>
          <w:noProof/>
          <w:sz w:val="24"/>
          <w:szCs w:val="24"/>
        </w:rPr>
        <w:t xml:space="preserve">blem are demonstrated in Table </w:t>
      </w:r>
      <w:r w:rsidR="00462644">
        <w:rPr>
          <w:rFonts w:asciiTheme="majorBidi" w:eastAsia="Times New Roman" w:hAnsiTheme="majorBidi" w:cstheme="majorBidi"/>
          <w:noProof/>
          <w:sz w:val="24"/>
          <w:szCs w:val="24"/>
        </w:rPr>
        <w:t>5</w:t>
      </w:r>
      <w:r w:rsidRPr="002A4A78">
        <w:rPr>
          <w:rFonts w:asciiTheme="majorBidi" w:eastAsia="Times New Roman" w:hAnsiTheme="majorBidi" w:cstheme="majorBidi"/>
          <w:noProof/>
          <w:sz w:val="24"/>
          <w:szCs w:val="24"/>
        </w:rPr>
        <w:t>. These decision variables include the total overtime (hour) of temporary and permanent workers at workstation “r” in cycle “</w:t>
      </w:r>
      <m:oMath>
        <m:sSup>
          <m:sSupPr>
            <m:ctrlPr>
              <w:rPr>
                <w:rFonts w:ascii="Cambria Math" w:eastAsia="Times New Roman" w:hAnsi="Cambria Math" w:cstheme="majorBidi"/>
                <w:noProof/>
                <w:sz w:val="24"/>
                <w:szCs w:val="24"/>
              </w:rPr>
            </m:ctrlPr>
          </m:sSupPr>
          <m:e>
            <m:r>
              <w:rPr>
                <w:rFonts w:ascii="Cambria Math" w:eastAsia="Times New Roman" w:hAnsi="Cambria Math" w:cstheme="majorBidi"/>
                <w:noProof/>
                <w:sz w:val="24"/>
                <w:szCs w:val="24"/>
              </w:rPr>
              <m:t>s</m:t>
            </m:r>
          </m:e>
          <m:sup>
            <m:r>
              <m:rPr>
                <m:sty m:val="p"/>
              </m:rPr>
              <w:rPr>
                <w:rFonts w:ascii="Cambria Math" w:eastAsia="Times New Roman" w:hAnsi="Cambria Math" w:cstheme="majorBidi"/>
                <w:noProof/>
                <w:sz w:val="24"/>
                <w:szCs w:val="24"/>
              </w:rPr>
              <m:t>'</m:t>
            </m:r>
          </m:sup>
        </m:sSup>
      </m:oMath>
      <w:r w:rsidRPr="002A4A78">
        <w:rPr>
          <w:rFonts w:asciiTheme="majorBidi" w:eastAsia="Times New Roman" w:hAnsiTheme="majorBidi" w:cstheme="majorBidi"/>
          <w:noProof/>
          <w:sz w:val="24"/>
          <w:szCs w:val="24"/>
        </w:rPr>
        <w:t xml:space="preserve">”, </w:t>
      </w:r>
      <w:r w:rsidRPr="002A4A78">
        <w:rPr>
          <w:rFonts w:asciiTheme="majorBidi" w:eastAsia="Times New Roman" w:hAnsiTheme="majorBidi" w:cstheme="majorBidi"/>
          <w:noProof/>
          <w:sz w:val="24"/>
          <w:szCs w:val="24"/>
          <w:rtl/>
        </w:rPr>
        <w:t xml:space="preserve"> </w:t>
      </w:r>
      <w:r w:rsidRPr="002A4A78">
        <w:rPr>
          <w:rFonts w:asciiTheme="majorBidi" w:eastAsia="Times New Roman" w:hAnsiTheme="majorBidi" w:cstheme="majorBidi"/>
          <w:noProof/>
          <w:sz w:val="24"/>
          <w:szCs w:val="24"/>
        </w:rPr>
        <w:t>the maximum completion time of activities (hour), and the quantity of transported product o from workstation “r” to workstation “ŕ”. As w</w:t>
      </w:r>
      <w:r w:rsidR="00DD6F15" w:rsidRPr="002A4A78">
        <w:rPr>
          <w:rFonts w:asciiTheme="majorBidi" w:eastAsia="Times New Roman" w:hAnsiTheme="majorBidi" w:cstheme="majorBidi"/>
          <w:noProof/>
          <w:sz w:val="24"/>
          <w:szCs w:val="24"/>
        </w:rPr>
        <w:t xml:space="preserve">as expected and shown in Table </w:t>
      </w:r>
      <w:r w:rsidR="00462644">
        <w:rPr>
          <w:rFonts w:asciiTheme="majorBidi" w:eastAsia="Times New Roman" w:hAnsiTheme="majorBidi" w:cstheme="majorBidi"/>
          <w:noProof/>
          <w:sz w:val="24"/>
          <w:szCs w:val="24"/>
        </w:rPr>
        <w:t>5</w:t>
      </w:r>
      <w:r w:rsidRPr="002A4A78">
        <w:rPr>
          <w:rFonts w:asciiTheme="majorBidi" w:eastAsia="Times New Roman" w:hAnsiTheme="majorBidi" w:cstheme="majorBidi"/>
          <w:noProof/>
          <w:sz w:val="24"/>
          <w:szCs w:val="24"/>
        </w:rPr>
        <w:t>, the overtime time (hour) of the temporary workers is approximately half of that of permanent workers in all time cycles. However, the completion time of the activities in all time cycles is identical and equal to 70 hours. This shows that temporary and permanent operators attempt to complete manufacturing processes at a similar standard time by assisting each other.</w:t>
      </w:r>
    </w:p>
    <w:p w:rsidR="005E5101" w:rsidRPr="002A4A78" w:rsidRDefault="00DD6F15" w:rsidP="00422A78">
      <w:pPr>
        <w:spacing w:line="360" w:lineRule="auto"/>
        <w:jc w:val="left"/>
        <w:rPr>
          <w:rFonts w:asciiTheme="majorBidi" w:eastAsia="Times New Roman" w:hAnsiTheme="majorBidi" w:cstheme="majorBidi"/>
          <w:noProof/>
          <w:sz w:val="24"/>
          <w:szCs w:val="24"/>
        </w:rPr>
      </w:pPr>
      <w:r w:rsidRPr="002A4A78">
        <w:rPr>
          <w:rFonts w:asciiTheme="majorBidi" w:eastAsia="Times New Roman" w:hAnsiTheme="majorBidi" w:cstheme="majorBidi"/>
          <w:noProof/>
          <w:sz w:val="24"/>
          <w:szCs w:val="24"/>
        </w:rPr>
        <w:lastRenderedPageBreak/>
        <w:t xml:space="preserve">Table </w:t>
      </w:r>
      <w:r w:rsidR="00422A78">
        <w:rPr>
          <w:rFonts w:asciiTheme="majorBidi" w:eastAsia="Times New Roman" w:hAnsiTheme="majorBidi" w:cstheme="majorBidi"/>
          <w:noProof/>
          <w:sz w:val="24"/>
          <w:szCs w:val="24"/>
        </w:rPr>
        <w:t>6</w:t>
      </w:r>
      <w:r w:rsidR="005E5101" w:rsidRPr="002A4A78">
        <w:rPr>
          <w:rFonts w:asciiTheme="majorBidi" w:eastAsia="Times New Roman" w:hAnsiTheme="majorBidi" w:cstheme="majorBidi"/>
          <w:noProof/>
          <w:sz w:val="24"/>
          <w:szCs w:val="24"/>
        </w:rPr>
        <w:t xml:space="preserve"> shows the promotion level of the workers’ technical and professional skills. For instance, when the skills of 12 workers in cycle 1 and site 3 promote from level 2 to level 3 and the skills of 2  workers in site 1 and cycle 2 develop from level 3 to level 5, the workers’ skills and expertise can be promoted to raise their productivity and flexibility, instead of employing new workers and firing them in future cycles.</w:t>
      </w:r>
    </w:p>
    <w:p w:rsidR="00FF3F3D" w:rsidRPr="002A4A78" w:rsidRDefault="00FF3F3D" w:rsidP="00985FD7">
      <w:pPr>
        <w:spacing w:line="360" w:lineRule="auto"/>
        <w:jc w:val="left"/>
        <w:rPr>
          <w:rFonts w:asciiTheme="majorBidi" w:eastAsia="Times New Roman" w:hAnsiTheme="majorBidi" w:cstheme="majorBidi"/>
          <w:noProof/>
          <w:sz w:val="24"/>
          <w:szCs w:val="24"/>
        </w:rPr>
      </w:pPr>
    </w:p>
    <w:p w:rsidR="00FF3F3D" w:rsidRPr="002A4A78" w:rsidRDefault="00FF3F3D" w:rsidP="00FF3F3D">
      <w:pPr>
        <w:ind w:left="360"/>
        <w:rPr>
          <w:rFonts w:asciiTheme="majorBidi" w:hAnsiTheme="majorBidi" w:cstheme="majorBidi"/>
          <w:color w:val="000000" w:themeColor="text1"/>
          <w:sz w:val="24"/>
          <w:szCs w:val="24"/>
          <w:lang w:bidi="fa-IR"/>
        </w:rPr>
      </w:pPr>
    </w:p>
    <w:p w:rsidR="00FF3F3D" w:rsidRPr="002A4A78" w:rsidRDefault="00FF3F3D" w:rsidP="00462644">
      <w:pPr>
        <w:ind w:left="360"/>
        <w:jc w:val="center"/>
        <w:rPr>
          <w:rFonts w:asciiTheme="majorBidi" w:hAnsiTheme="majorBidi" w:cstheme="majorBidi"/>
          <w:color w:val="000000" w:themeColor="text1"/>
          <w:sz w:val="24"/>
          <w:szCs w:val="24"/>
          <w:lang w:bidi="fa-IR"/>
        </w:rPr>
      </w:pPr>
      <w:r w:rsidRPr="00462644">
        <w:rPr>
          <w:rFonts w:asciiTheme="majorBidi" w:hAnsiTheme="majorBidi" w:cstheme="majorBidi"/>
          <w:b/>
          <w:bCs/>
          <w:color w:val="000000" w:themeColor="text1"/>
          <w:sz w:val="24"/>
          <w:szCs w:val="24"/>
          <w:lang w:bidi="fa-IR"/>
        </w:rPr>
        <w:t>Table 6</w:t>
      </w:r>
      <w:r w:rsidR="00462644" w:rsidRPr="00462644">
        <w:rPr>
          <w:rFonts w:asciiTheme="majorBidi" w:hAnsiTheme="majorBidi" w:cstheme="majorBidi"/>
          <w:b/>
          <w:bCs/>
          <w:color w:val="000000" w:themeColor="text1"/>
          <w:sz w:val="24"/>
          <w:szCs w:val="24"/>
          <w:lang w:bidi="fa-IR"/>
        </w:rPr>
        <w:t>.</w:t>
      </w:r>
      <w:r w:rsidRPr="002A4A78">
        <w:rPr>
          <w:rFonts w:asciiTheme="majorBidi" w:hAnsiTheme="majorBidi" w:cstheme="majorBidi"/>
          <w:color w:val="000000" w:themeColor="text1"/>
          <w:sz w:val="24"/>
          <w:szCs w:val="24"/>
          <w:lang w:bidi="fa-IR"/>
        </w:rPr>
        <w:t xml:space="preserve"> the enhancement of technical and specialized skill levels of staff</w:t>
      </w:r>
    </w:p>
    <w:tbl>
      <w:tblPr>
        <w:tblStyle w:val="PlainTable214"/>
        <w:bidiVisual/>
        <w:tblW w:w="6591" w:type="dxa"/>
        <w:jc w:val="center"/>
        <w:tblLook w:val="04A0" w:firstRow="1" w:lastRow="0" w:firstColumn="1" w:lastColumn="0" w:noHBand="0" w:noVBand="1"/>
      </w:tblPr>
      <w:tblGrid>
        <w:gridCol w:w="1650"/>
        <w:gridCol w:w="1238"/>
        <w:gridCol w:w="554"/>
        <w:gridCol w:w="336"/>
        <w:gridCol w:w="336"/>
        <w:gridCol w:w="336"/>
        <w:gridCol w:w="336"/>
        <w:gridCol w:w="336"/>
        <w:gridCol w:w="336"/>
        <w:gridCol w:w="336"/>
        <w:gridCol w:w="336"/>
        <w:gridCol w:w="531"/>
      </w:tblGrid>
      <w:tr w:rsidR="00FF3F3D" w:rsidRPr="002A4A78" w:rsidTr="00462644">
        <w:trPr>
          <w:cnfStyle w:val="100000000000" w:firstRow="1" w:lastRow="0" w:firstColumn="0" w:lastColumn="0" w:oddVBand="0" w:evenVBand="0" w:oddHBand="0"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1650" w:type="dxa"/>
            <w:vMerge w:val="restart"/>
            <w:noWrap/>
            <w:vAlign w:val="center"/>
            <w:hideMark/>
          </w:tcPr>
          <w:p w:rsidR="00FF3F3D" w:rsidRPr="00462644" w:rsidRDefault="00FF3F3D" w:rsidP="003E7656">
            <w:pPr>
              <w:bidi/>
              <w:jc w:val="center"/>
              <w:rPr>
                <w:rFonts w:asciiTheme="majorBidi" w:eastAsia="Times New Roman" w:hAnsiTheme="majorBidi" w:cstheme="majorBidi"/>
                <w:color w:val="000000" w:themeColor="text1"/>
                <w:sz w:val="24"/>
                <w:szCs w:val="24"/>
              </w:rPr>
            </w:pPr>
            <w:r w:rsidRPr="00462644">
              <w:rPr>
                <w:rFonts w:asciiTheme="majorBidi" w:eastAsia="Times New Roman" w:hAnsiTheme="majorBidi" w:cstheme="majorBidi"/>
                <w:color w:val="000000" w:themeColor="text1"/>
                <w:sz w:val="24"/>
                <w:szCs w:val="24"/>
              </w:rPr>
              <w:t>Level enhancement</w:t>
            </w:r>
          </w:p>
        </w:tc>
        <w:tc>
          <w:tcPr>
            <w:tcW w:w="1238" w:type="dxa"/>
            <w:vMerge w:val="restart"/>
            <w:noWrap/>
            <w:vAlign w:val="center"/>
            <w:hideMark/>
          </w:tcPr>
          <w:p w:rsidR="00FF3F3D" w:rsidRPr="00462644" w:rsidRDefault="00FF3F3D" w:rsidP="003E7656">
            <w:pPr>
              <w:bidi/>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462644">
              <w:rPr>
                <w:rFonts w:asciiTheme="majorBidi" w:eastAsia="Times New Roman" w:hAnsiTheme="majorBidi" w:cstheme="majorBidi"/>
                <w:color w:val="000000" w:themeColor="text1"/>
                <w:sz w:val="24"/>
                <w:szCs w:val="24"/>
              </w:rPr>
              <w:t>Work station</w:t>
            </w:r>
          </w:p>
        </w:tc>
        <w:tc>
          <w:tcPr>
            <w:tcW w:w="3703" w:type="dxa"/>
            <w:gridSpan w:val="10"/>
            <w:noWrap/>
            <w:vAlign w:val="center"/>
            <w:hideMark/>
          </w:tcPr>
          <w:p w:rsidR="00FF3F3D" w:rsidRPr="00462644" w:rsidRDefault="00FF3F3D" w:rsidP="003E7656">
            <w:pPr>
              <w:bidi/>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462644">
              <w:rPr>
                <w:rFonts w:asciiTheme="majorBidi" w:eastAsia="Times New Roman" w:hAnsiTheme="majorBidi" w:cstheme="majorBidi"/>
                <w:color w:val="000000" w:themeColor="text1"/>
                <w:sz w:val="24"/>
                <w:szCs w:val="24"/>
              </w:rPr>
              <w:t>Period</w:t>
            </w:r>
          </w:p>
        </w:tc>
      </w:tr>
      <w:tr w:rsidR="00FF3F3D" w:rsidRPr="002A4A78" w:rsidTr="00AF64C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50" w:type="dxa"/>
            <w:vMerge/>
            <w:vAlign w:val="center"/>
            <w:hideMark/>
          </w:tcPr>
          <w:p w:rsidR="00FF3F3D" w:rsidRPr="00462644" w:rsidRDefault="00FF3F3D" w:rsidP="003E7656">
            <w:pPr>
              <w:bidi/>
              <w:jc w:val="center"/>
              <w:rPr>
                <w:rFonts w:asciiTheme="majorBidi" w:eastAsia="Times New Roman" w:hAnsiTheme="majorBidi" w:cstheme="majorBidi"/>
                <w:color w:val="000000" w:themeColor="text1"/>
                <w:sz w:val="24"/>
                <w:szCs w:val="24"/>
              </w:rPr>
            </w:pPr>
          </w:p>
        </w:tc>
        <w:tc>
          <w:tcPr>
            <w:tcW w:w="1238" w:type="dxa"/>
            <w:vMerge/>
            <w:vAlign w:val="center"/>
            <w:hideMark/>
          </w:tcPr>
          <w:p w:rsidR="00FF3F3D" w:rsidRPr="00462644"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4"/>
                <w:szCs w:val="24"/>
              </w:rPr>
            </w:pPr>
          </w:p>
        </w:tc>
        <w:tc>
          <w:tcPr>
            <w:tcW w:w="554" w:type="dxa"/>
            <w:noWrap/>
          </w:tcPr>
          <w:p w:rsidR="00FF3F3D" w:rsidRPr="00462644" w:rsidRDefault="00FF3F3D"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462644">
              <w:rPr>
                <w:rFonts w:asciiTheme="majorBidi" w:eastAsia="Times New Roman" w:hAnsiTheme="majorBidi" w:cstheme="majorBidi"/>
                <w:b/>
                <w:bCs/>
                <w:color w:val="000000" w:themeColor="text1"/>
                <w:sz w:val="24"/>
                <w:szCs w:val="24"/>
              </w:rPr>
              <w:t>1</w:t>
            </w:r>
          </w:p>
        </w:tc>
        <w:tc>
          <w:tcPr>
            <w:tcW w:w="336" w:type="dxa"/>
            <w:noWrap/>
          </w:tcPr>
          <w:p w:rsidR="00FF3F3D" w:rsidRPr="00462644" w:rsidRDefault="00FF3F3D"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462644">
              <w:rPr>
                <w:rFonts w:asciiTheme="majorBidi" w:eastAsia="Times New Roman" w:hAnsiTheme="majorBidi" w:cstheme="majorBidi"/>
                <w:b/>
                <w:bCs/>
                <w:color w:val="000000" w:themeColor="text1"/>
                <w:sz w:val="24"/>
                <w:szCs w:val="24"/>
              </w:rPr>
              <w:t>2</w:t>
            </w:r>
          </w:p>
        </w:tc>
        <w:tc>
          <w:tcPr>
            <w:tcW w:w="322" w:type="dxa"/>
            <w:noWrap/>
          </w:tcPr>
          <w:p w:rsidR="00FF3F3D" w:rsidRPr="00462644" w:rsidRDefault="00FF3F3D"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462644">
              <w:rPr>
                <w:rFonts w:asciiTheme="majorBidi" w:eastAsia="Times New Roman" w:hAnsiTheme="majorBidi" w:cstheme="majorBidi"/>
                <w:b/>
                <w:bCs/>
                <w:color w:val="000000" w:themeColor="text1"/>
                <w:sz w:val="24"/>
                <w:szCs w:val="24"/>
              </w:rPr>
              <w:t>3</w:t>
            </w:r>
          </w:p>
        </w:tc>
        <w:tc>
          <w:tcPr>
            <w:tcW w:w="336" w:type="dxa"/>
            <w:noWrap/>
          </w:tcPr>
          <w:p w:rsidR="00FF3F3D" w:rsidRPr="00462644" w:rsidRDefault="00FF3F3D"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462644">
              <w:rPr>
                <w:rFonts w:asciiTheme="majorBidi" w:eastAsia="Times New Roman" w:hAnsiTheme="majorBidi" w:cstheme="majorBidi"/>
                <w:b/>
                <w:bCs/>
                <w:color w:val="000000" w:themeColor="text1"/>
                <w:sz w:val="24"/>
                <w:szCs w:val="24"/>
              </w:rPr>
              <w:t>4</w:t>
            </w:r>
          </w:p>
        </w:tc>
        <w:tc>
          <w:tcPr>
            <w:tcW w:w="336" w:type="dxa"/>
            <w:noWrap/>
          </w:tcPr>
          <w:p w:rsidR="00FF3F3D" w:rsidRPr="00462644" w:rsidRDefault="00FF3F3D"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462644">
              <w:rPr>
                <w:rFonts w:asciiTheme="majorBidi" w:eastAsia="Times New Roman" w:hAnsiTheme="majorBidi" w:cstheme="majorBidi"/>
                <w:b/>
                <w:bCs/>
                <w:color w:val="000000" w:themeColor="text1"/>
                <w:sz w:val="24"/>
                <w:szCs w:val="24"/>
              </w:rPr>
              <w:t>5</w:t>
            </w:r>
          </w:p>
        </w:tc>
        <w:tc>
          <w:tcPr>
            <w:tcW w:w="322" w:type="dxa"/>
            <w:noWrap/>
          </w:tcPr>
          <w:p w:rsidR="00FF3F3D" w:rsidRPr="00462644" w:rsidRDefault="00FF3F3D"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462644">
              <w:rPr>
                <w:rFonts w:asciiTheme="majorBidi" w:eastAsia="Times New Roman" w:hAnsiTheme="majorBidi" w:cstheme="majorBidi"/>
                <w:b/>
                <w:bCs/>
                <w:color w:val="000000" w:themeColor="text1"/>
                <w:sz w:val="24"/>
                <w:szCs w:val="24"/>
              </w:rPr>
              <w:t>6</w:t>
            </w:r>
          </w:p>
        </w:tc>
        <w:tc>
          <w:tcPr>
            <w:tcW w:w="322" w:type="dxa"/>
            <w:noWrap/>
          </w:tcPr>
          <w:p w:rsidR="00FF3F3D" w:rsidRPr="00462644" w:rsidRDefault="00FF3F3D"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462644">
              <w:rPr>
                <w:rFonts w:asciiTheme="majorBidi" w:eastAsia="Times New Roman" w:hAnsiTheme="majorBidi" w:cstheme="majorBidi"/>
                <w:b/>
                <w:bCs/>
                <w:color w:val="000000" w:themeColor="text1"/>
                <w:sz w:val="24"/>
                <w:szCs w:val="24"/>
              </w:rPr>
              <w:t>7</w:t>
            </w:r>
          </w:p>
        </w:tc>
        <w:tc>
          <w:tcPr>
            <w:tcW w:w="322" w:type="dxa"/>
            <w:noWrap/>
          </w:tcPr>
          <w:p w:rsidR="00FF3F3D" w:rsidRPr="00462644" w:rsidRDefault="00FF3F3D"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462644">
              <w:rPr>
                <w:rFonts w:asciiTheme="majorBidi" w:eastAsia="Times New Roman" w:hAnsiTheme="majorBidi" w:cstheme="majorBidi"/>
                <w:b/>
                <w:bCs/>
                <w:color w:val="000000" w:themeColor="text1"/>
                <w:sz w:val="24"/>
                <w:szCs w:val="24"/>
              </w:rPr>
              <w:t>8</w:t>
            </w:r>
          </w:p>
        </w:tc>
        <w:tc>
          <w:tcPr>
            <w:tcW w:w="322" w:type="dxa"/>
            <w:noWrap/>
          </w:tcPr>
          <w:p w:rsidR="00FF3F3D" w:rsidRPr="00462644" w:rsidRDefault="00FF3F3D"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462644">
              <w:rPr>
                <w:rFonts w:asciiTheme="majorBidi" w:eastAsia="Times New Roman" w:hAnsiTheme="majorBidi" w:cstheme="majorBidi"/>
                <w:b/>
                <w:bCs/>
                <w:color w:val="000000" w:themeColor="text1"/>
                <w:sz w:val="24"/>
                <w:szCs w:val="24"/>
              </w:rPr>
              <w:t>9</w:t>
            </w:r>
          </w:p>
        </w:tc>
        <w:tc>
          <w:tcPr>
            <w:tcW w:w="531" w:type="dxa"/>
            <w:noWrap/>
          </w:tcPr>
          <w:p w:rsidR="00FF3F3D" w:rsidRPr="00462644" w:rsidRDefault="00FF3F3D" w:rsidP="003E76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462644">
              <w:rPr>
                <w:rFonts w:asciiTheme="majorBidi" w:eastAsia="Times New Roman" w:hAnsiTheme="majorBidi" w:cstheme="majorBidi"/>
                <w:b/>
                <w:bCs/>
                <w:color w:val="000000" w:themeColor="text1"/>
                <w:sz w:val="24"/>
                <w:szCs w:val="24"/>
              </w:rPr>
              <w:t>10</w:t>
            </w:r>
          </w:p>
        </w:tc>
      </w:tr>
      <w:tr w:rsidR="00FF3F3D" w:rsidRPr="002A4A78" w:rsidTr="00AF64CF">
        <w:trPr>
          <w:trHeight w:val="225"/>
          <w:jc w:val="center"/>
        </w:trPr>
        <w:tc>
          <w:tcPr>
            <w:cnfStyle w:val="001000000000" w:firstRow="0" w:lastRow="0" w:firstColumn="1" w:lastColumn="0" w:oddVBand="0" w:evenVBand="0" w:oddHBand="0" w:evenHBand="0" w:firstRowFirstColumn="0" w:firstRowLastColumn="0" w:lastRowFirstColumn="0" w:lastRowLastColumn="0"/>
            <w:tcW w:w="1650" w:type="dxa"/>
            <w:noWrap/>
            <w:vAlign w:val="center"/>
            <w:hideMark/>
          </w:tcPr>
          <w:p w:rsidR="00FF3F3D" w:rsidRPr="002A4A78" w:rsidRDefault="00FF3F3D" w:rsidP="003E7656">
            <w:pPr>
              <w:bidi/>
              <w:jc w:val="center"/>
              <w:rPr>
                <w:rFonts w:asciiTheme="majorBidi" w:eastAsia="Times New Roman" w:hAnsiTheme="majorBidi" w:cstheme="majorBidi"/>
                <w:b w:val="0"/>
                <w:bCs w:val="0"/>
                <w:color w:val="000000" w:themeColor="text1"/>
                <w:sz w:val="24"/>
                <w:szCs w:val="24"/>
              </w:rPr>
            </w:pPr>
            <w:r w:rsidRPr="002A4A78">
              <w:rPr>
                <w:rFonts w:asciiTheme="majorBidi" w:eastAsia="Times New Roman" w:hAnsiTheme="majorBidi" w:cstheme="majorBidi"/>
                <w:b w:val="0"/>
                <w:bCs w:val="0"/>
                <w:color w:val="000000" w:themeColor="text1"/>
                <w:sz w:val="24"/>
                <w:szCs w:val="24"/>
              </w:rPr>
              <w:t>2 → 5</w:t>
            </w:r>
          </w:p>
        </w:tc>
        <w:tc>
          <w:tcPr>
            <w:tcW w:w="1238" w:type="dxa"/>
            <w:noWrap/>
            <w:vAlign w:val="center"/>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tl/>
                <w:lang w:bidi="fa-IR"/>
              </w:rPr>
            </w:pPr>
            <w:r w:rsidRPr="002A4A78">
              <w:rPr>
                <w:rFonts w:asciiTheme="majorBidi" w:eastAsia="Times New Roman" w:hAnsiTheme="majorBidi" w:cstheme="majorBidi"/>
                <w:color w:val="000000" w:themeColor="text1"/>
                <w:sz w:val="24"/>
                <w:szCs w:val="24"/>
              </w:rPr>
              <w:t>2</w:t>
            </w:r>
          </w:p>
        </w:tc>
        <w:tc>
          <w:tcPr>
            <w:tcW w:w="554"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36"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36"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36"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2A4A78">
              <w:rPr>
                <w:rFonts w:asciiTheme="majorBidi" w:eastAsia="Times New Roman" w:hAnsiTheme="majorBidi" w:cstheme="majorBidi"/>
                <w:color w:val="000000" w:themeColor="text1"/>
                <w:sz w:val="24"/>
                <w:szCs w:val="24"/>
              </w:rPr>
              <w:t>5</w:t>
            </w:r>
          </w:p>
        </w:tc>
        <w:tc>
          <w:tcPr>
            <w:tcW w:w="322"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531"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r>
      <w:tr w:rsidR="00FF3F3D" w:rsidRPr="002A4A78" w:rsidTr="00AF64C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650" w:type="dxa"/>
            <w:noWrap/>
            <w:vAlign w:val="center"/>
            <w:hideMark/>
          </w:tcPr>
          <w:p w:rsidR="00FF3F3D" w:rsidRPr="002A4A78" w:rsidRDefault="00FF3F3D" w:rsidP="003E7656">
            <w:pPr>
              <w:bidi/>
              <w:jc w:val="center"/>
              <w:rPr>
                <w:rFonts w:asciiTheme="majorBidi" w:eastAsia="Times New Roman" w:hAnsiTheme="majorBidi" w:cstheme="majorBidi"/>
                <w:b w:val="0"/>
                <w:bCs w:val="0"/>
                <w:color w:val="000000" w:themeColor="text1"/>
                <w:sz w:val="24"/>
                <w:szCs w:val="24"/>
              </w:rPr>
            </w:pPr>
            <w:r w:rsidRPr="002A4A78">
              <w:rPr>
                <w:rFonts w:asciiTheme="majorBidi" w:eastAsia="Times New Roman" w:hAnsiTheme="majorBidi" w:cstheme="majorBidi"/>
                <w:b w:val="0"/>
                <w:bCs w:val="0"/>
                <w:color w:val="000000" w:themeColor="text1"/>
                <w:sz w:val="24"/>
                <w:szCs w:val="24"/>
              </w:rPr>
              <w:t>3 → 5</w:t>
            </w:r>
          </w:p>
        </w:tc>
        <w:tc>
          <w:tcPr>
            <w:tcW w:w="1238" w:type="dxa"/>
            <w:noWrap/>
            <w:vAlign w:val="center"/>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2A4A78">
              <w:rPr>
                <w:rFonts w:asciiTheme="majorBidi" w:eastAsia="Times New Roman" w:hAnsiTheme="majorBidi" w:cstheme="majorBidi"/>
                <w:color w:val="000000" w:themeColor="text1"/>
                <w:sz w:val="24"/>
                <w:szCs w:val="24"/>
              </w:rPr>
              <w:t>2</w:t>
            </w:r>
          </w:p>
        </w:tc>
        <w:tc>
          <w:tcPr>
            <w:tcW w:w="554"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36"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36"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2A4A78">
              <w:rPr>
                <w:rFonts w:asciiTheme="majorBidi" w:eastAsia="Times New Roman" w:hAnsiTheme="majorBidi" w:cstheme="majorBidi"/>
                <w:color w:val="000000" w:themeColor="text1"/>
                <w:sz w:val="24"/>
                <w:szCs w:val="24"/>
              </w:rPr>
              <w:t>8</w:t>
            </w:r>
          </w:p>
        </w:tc>
        <w:tc>
          <w:tcPr>
            <w:tcW w:w="336"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531"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r>
      <w:tr w:rsidR="00FF3F3D" w:rsidRPr="002A4A78" w:rsidTr="00AF64CF">
        <w:trPr>
          <w:trHeight w:val="225"/>
          <w:jc w:val="center"/>
        </w:trPr>
        <w:tc>
          <w:tcPr>
            <w:cnfStyle w:val="001000000000" w:firstRow="0" w:lastRow="0" w:firstColumn="1" w:lastColumn="0" w:oddVBand="0" w:evenVBand="0" w:oddHBand="0" w:evenHBand="0" w:firstRowFirstColumn="0" w:firstRowLastColumn="0" w:lastRowFirstColumn="0" w:lastRowLastColumn="0"/>
            <w:tcW w:w="1650" w:type="dxa"/>
            <w:noWrap/>
            <w:vAlign w:val="center"/>
            <w:hideMark/>
          </w:tcPr>
          <w:p w:rsidR="00FF3F3D" w:rsidRPr="002A4A78" w:rsidRDefault="00FF3F3D" w:rsidP="003E7656">
            <w:pPr>
              <w:bidi/>
              <w:jc w:val="center"/>
              <w:rPr>
                <w:rFonts w:asciiTheme="majorBidi" w:eastAsia="Times New Roman" w:hAnsiTheme="majorBidi" w:cstheme="majorBidi"/>
                <w:b w:val="0"/>
                <w:bCs w:val="0"/>
                <w:color w:val="000000" w:themeColor="text1"/>
                <w:sz w:val="24"/>
                <w:szCs w:val="24"/>
              </w:rPr>
            </w:pPr>
          </w:p>
        </w:tc>
        <w:tc>
          <w:tcPr>
            <w:tcW w:w="1238"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554"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36"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36"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36"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531"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r>
      <w:tr w:rsidR="00FF3F3D" w:rsidRPr="002A4A78" w:rsidTr="00AF64C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650" w:type="dxa"/>
            <w:noWrap/>
            <w:vAlign w:val="center"/>
            <w:hideMark/>
          </w:tcPr>
          <w:p w:rsidR="00FF3F3D" w:rsidRPr="002A4A78" w:rsidRDefault="00FF3F3D" w:rsidP="003E7656">
            <w:pPr>
              <w:bidi/>
              <w:jc w:val="center"/>
              <w:rPr>
                <w:rFonts w:asciiTheme="majorBidi" w:eastAsia="Times New Roman" w:hAnsiTheme="majorBidi" w:cstheme="majorBidi"/>
                <w:b w:val="0"/>
                <w:bCs w:val="0"/>
                <w:color w:val="000000" w:themeColor="text1"/>
                <w:sz w:val="24"/>
                <w:szCs w:val="24"/>
              </w:rPr>
            </w:pPr>
            <w:r w:rsidRPr="002A4A78">
              <w:rPr>
                <w:rFonts w:asciiTheme="majorBidi" w:eastAsia="Times New Roman" w:hAnsiTheme="majorBidi" w:cstheme="majorBidi"/>
                <w:b w:val="0"/>
                <w:bCs w:val="0"/>
                <w:color w:val="000000" w:themeColor="text1"/>
                <w:sz w:val="24"/>
                <w:szCs w:val="24"/>
              </w:rPr>
              <w:t>2 → 3</w:t>
            </w:r>
          </w:p>
        </w:tc>
        <w:tc>
          <w:tcPr>
            <w:tcW w:w="1238"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2A4A78">
              <w:rPr>
                <w:rFonts w:asciiTheme="majorBidi" w:eastAsia="Times New Roman" w:hAnsiTheme="majorBidi" w:cstheme="majorBidi"/>
                <w:color w:val="000000" w:themeColor="text1"/>
                <w:sz w:val="24"/>
                <w:szCs w:val="24"/>
              </w:rPr>
              <w:t>2</w:t>
            </w:r>
          </w:p>
        </w:tc>
        <w:tc>
          <w:tcPr>
            <w:tcW w:w="554"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36"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36"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36"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531"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2A4A78">
              <w:rPr>
                <w:rFonts w:asciiTheme="majorBidi" w:eastAsia="Times New Roman" w:hAnsiTheme="majorBidi" w:cstheme="majorBidi"/>
                <w:color w:val="000000" w:themeColor="text1"/>
                <w:sz w:val="24"/>
                <w:szCs w:val="24"/>
              </w:rPr>
              <w:t>1</w:t>
            </w:r>
          </w:p>
        </w:tc>
      </w:tr>
      <w:tr w:rsidR="00FF3F3D" w:rsidRPr="002A4A78" w:rsidTr="00AF64CF">
        <w:trPr>
          <w:trHeight w:val="225"/>
          <w:jc w:val="center"/>
        </w:trPr>
        <w:tc>
          <w:tcPr>
            <w:cnfStyle w:val="001000000000" w:firstRow="0" w:lastRow="0" w:firstColumn="1" w:lastColumn="0" w:oddVBand="0" w:evenVBand="0" w:oddHBand="0" w:evenHBand="0" w:firstRowFirstColumn="0" w:firstRowLastColumn="0" w:lastRowFirstColumn="0" w:lastRowLastColumn="0"/>
            <w:tcW w:w="1650" w:type="dxa"/>
            <w:noWrap/>
            <w:vAlign w:val="center"/>
            <w:hideMark/>
          </w:tcPr>
          <w:p w:rsidR="00FF3F3D" w:rsidRPr="002A4A78" w:rsidRDefault="00FF3F3D" w:rsidP="003E7656">
            <w:pPr>
              <w:bidi/>
              <w:jc w:val="center"/>
              <w:rPr>
                <w:rFonts w:asciiTheme="majorBidi" w:eastAsia="Times New Roman" w:hAnsiTheme="majorBidi" w:cstheme="majorBidi"/>
                <w:b w:val="0"/>
                <w:bCs w:val="0"/>
                <w:color w:val="000000" w:themeColor="text1"/>
                <w:sz w:val="24"/>
                <w:szCs w:val="24"/>
              </w:rPr>
            </w:pPr>
            <w:r w:rsidRPr="002A4A78">
              <w:rPr>
                <w:rFonts w:asciiTheme="majorBidi" w:eastAsia="Times New Roman" w:hAnsiTheme="majorBidi" w:cstheme="majorBidi"/>
                <w:b w:val="0"/>
                <w:bCs w:val="0"/>
                <w:color w:val="000000" w:themeColor="text1"/>
                <w:sz w:val="24"/>
                <w:szCs w:val="24"/>
              </w:rPr>
              <w:t>2 → 3</w:t>
            </w:r>
          </w:p>
        </w:tc>
        <w:tc>
          <w:tcPr>
            <w:tcW w:w="1238"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2A4A78">
              <w:rPr>
                <w:rFonts w:asciiTheme="majorBidi" w:eastAsia="Times New Roman" w:hAnsiTheme="majorBidi" w:cstheme="majorBidi"/>
                <w:color w:val="000000" w:themeColor="text1"/>
                <w:sz w:val="24"/>
                <w:szCs w:val="24"/>
              </w:rPr>
              <w:t>3</w:t>
            </w:r>
          </w:p>
        </w:tc>
        <w:tc>
          <w:tcPr>
            <w:tcW w:w="554"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2A4A78">
              <w:rPr>
                <w:rFonts w:asciiTheme="majorBidi" w:eastAsia="Times New Roman" w:hAnsiTheme="majorBidi" w:cstheme="majorBidi"/>
                <w:color w:val="000000" w:themeColor="text1"/>
                <w:sz w:val="24"/>
                <w:szCs w:val="24"/>
              </w:rPr>
              <w:t>12</w:t>
            </w:r>
          </w:p>
        </w:tc>
        <w:tc>
          <w:tcPr>
            <w:tcW w:w="336"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36"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36"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531"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r>
      <w:tr w:rsidR="00FF3F3D" w:rsidRPr="002A4A78" w:rsidTr="00AF64C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650" w:type="dxa"/>
            <w:noWrap/>
            <w:vAlign w:val="center"/>
            <w:hideMark/>
          </w:tcPr>
          <w:p w:rsidR="00FF3F3D" w:rsidRPr="002A4A78" w:rsidRDefault="00FF3F3D" w:rsidP="003E7656">
            <w:pPr>
              <w:bidi/>
              <w:jc w:val="center"/>
              <w:rPr>
                <w:rFonts w:asciiTheme="majorBidi" w:eastAsia="Times New Roman" w:hAnsiTheme="majorBidi" w:cstheme="majorBidi"/>
                <w:b w:val="0"/>
                <w:bCs w:val="0"/>
                <w:color w:val="000000" w:themeColor="text1"/>
                <w:sz w:val="24"/>
                <w:szCs w:val="24"/>
              </w:rPr>
            </w:pPr>
            <w:r w:rsidRPr="002A4A78">
              <w:rPr>
                <w:rFonts w:asciiTheme="majorBidi" w:eastAsia="Times New Roman" w:hAnsiTheme="majorBidi" w:cstheme="majorBidi"/>
                <w:b w:val="0"/>
                <w:bCs w:val="0"/>
                <w:color w:val="000000" w:themeColor="text1"/>
                <w:sz w:val="24"/>
                <w:szCs w:val="24"/>
              </w:rPr>
              <w:t>3 → 5</w:t>
            </w:r>
          </w:p>
        </w:tc>
        <w:tc>
          <w:tcPr>
            <w:tcW w:w="1238"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2A4A78">
              <w:rPr>
                <w:rFonts w:asciiTheme="majorBidi" w:eastAsia="Times New Roman" w:hAnsiTheme="majorBidi" w:cstheme="majorBidi"/>
                <w:color w:val="000000" w:themeColor="text1"/>
                <w:sz w:val="24"/>
                <w:szCs w:val="24"/>
              </w:rPr>
              <w:t>1</w:t>
            </w:r>
          </w:p>
        </w:tc>
        <w:tc>
          <w:tcPr>
            <w:tcW w:w="554"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36"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36"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36"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531"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r>
      <w:tr w:rsidR="00FF3F3D" w:rsidRPr="002A4A78" w:rsidTr="00AF64CF">
        <w:trPr>
          <w:trHeight w:val="225"/>
          <w:jc w:val="center"/>
        </w:trPr>
        <w:tc>
          <w:tcPr>
            <w:cnfStyle w:val="001000000000" w:firstRow="0" w:lastRow="0" w:firstColumn="1" w:lastColumn="0" w:oddVBand="0" w:evenVBand="0" w:oddHBand="0" w:evenHBand="0" w:firstRowFirstColumn="0" w:firstRowLastColumn="0" w:lastRowFirstColumn="0" w:lastRowLastColumn="0"/>
            <w:tcW w:w="1650" w:type="dxa"/>
            <w:noWrap/>
            <w:vAlign w:val="center"/>
            <w:hideMark/>
          </w:tcPr>
          <w:p w:rsidR="00FF3F3D" w:rsidRPr="002A4A78" w:rsidRDefault="00FF3F3D" w:rsidP="003E7656">
            <w:pPr>
              <w:bidi/>
              <w:jc w:val="center"/>
              <w:rPr>
                <w:rFonts w:asciiTheme="majorBidi" w:eastAsia="Times New Roman" w:hAnsiTheme="majorBidi" w:cstheme="majorBidi"/>
                <w:b w:val="0"/>
                <w:bCs w:val="0"/>
                <w:color w:val="000000" w:themeColor="text1"/>
                <w:sz w:val="24"/>
                <w:szCs w:val="24"/>
              </w:rPr>
            </w:pPr>
          </w:p>
        </w:tc>
        <w:tc>
          <w:tcPr>
            <w:tcW w:w="1238"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554"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36"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36"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36"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531"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r>
      <w:tr w:rsidR="00FF3F3D" w:rsidRPr="002A4A78" w:rsidTr="00AF64C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650" w:type="dxa"/>
            <w:noWrap/>
            <w:vAlign w:val="center"/>
            <w:hideMark/>
          </w:tcPr>
          <w:p w:rsidR="00FF3F3D" w:rsidRPr="002A4A78" w:rsidRDefault="00FF3F3D" w:rsidP="003E7656">
            <w:pPr>
              <w:bidi/>
              <w:jc w:val="center"/>
              <w:rPr>
                <w:rFonts w:asciiTheme="majorBidi" w:eastAsia="Times New Roman" w:hAnsiTheme="majorBidi" w:cstheme="majorBidi"/>
                <w:b w:val="0"/>
                <w:bCs w:val="0"/>
                <w:color w:val="000000" w:themeColor="text1"/>
                <w:sz w:val="24"/>
                <w:szCs w:val="24"/>
              </w:rPr>
            </w:pPr>
            <w:r w:rsidRPr="002A4A78">
              <w:rPr>
                <w:rFonts w:asciiTheme="majorBidi" w:eastAsia="Times New Roman" w:hAnsiTheme="majorBidi" w:cstheme="majorBidi"/>
                <w:b w:val="0"/>
                <w:bCs w:val="0"/>
                <w:color w:val="000000" w:themeColor="text1"/>
                <w:sz w:val="24"/>
                <w:szCs w:val="24"/>
              </w:rPr>
              <w:t>2 → 3</w:t>
            </w:r>
          </w:p>
        </w:tc>
        <w:tc>
          <w:tcPr>
            <w:tcW w:w="1238"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2A4A78">
              <w:rPr>
                <w:rFonts w:asciiTheme="majorBidi" w:eastAsia="Times New Roman" w:hAnsiTheme="majorBidi" w:cstheme="majorBidi"/>
                <w:color w:val="000000" w:themeColor="text1"/>
                <w:sz w:val="24"/>
                <w:szCs w:val="24"/>
              </w:rPr>
              <w:t>3</w:t>
            </w:r>
          </w:p>
        </w:tc>
        <w:tc>
          <w:tcPr>
            <w:tcW w:w="554"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2A4A78">
              <w:rPr>
                <w:rFonts w:asciiTheme="majorBidi" w:eastAsia="Times New Roman" w:hAnsiTheme="majorBidi" w:cstheme="majorBidi"/>
                <w:color w:val="000000" w:themeColor="text1"/>
                <w:sz w:val="24"/>
                <w:szCs w:val="24"/>
              </w:rPr>
              <w:t>12</w:t>
            </w:r>
          </w:p>
        </w:tc>
        <w:tc>
          <w:tcPr>
            <w:tcW w:w="336"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36"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36"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531"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r>
      <w:tr w:rsidR="00FF3F3D" w:rsidRPr="002A4A78" w:rsidTr="00AF64CF">
        <w:trPr>
          <w:trHeight w:val="225"/>
          <w:jc w:val="center"/>
        </w:trPr>
        <w:tc>
          <w:tcPr>
            <w:cnfStyle w:val="001000000000" w:firstRow="0" w:lastRow="0" w:firstColumn="1" w:lastColumn="0" w:oddVBand="0" w:evenVBand="0" w:oddHBand="0" w:evenHBand="0" w:firstRowFirstColumn="0" w:firstRowLastColumn="0" w:lastRowFirstColumn="0" w:lastRowLastColumn="0"/>
            <w:tcW w:w="1650" w:type="dxa"/>
            <w:noWrap/>
            <w:vAlign w:val="center"/>
            <w:hideMark/>
          </w:tcPr>
          <w:p w:rsidR="00FF3F3D" w:rsidRPr="002A4A78" w:rsidRDefault="00FF3F3D" w:rsidP="003E7656">
            <w:pPr>
              <w:bidi/>
              <w:jc w:val="center"/>
              <w:rPr>
                <w:rFonts w:asciiTheme="majorBidi" w:eastAsia="Times New Roman" w:hAnsiTheme="majorBidi" w:cstheme="majorBidi"/>
                <w:b w:val="0"/>
                <w:bCs w:val="0"/>
                <w:color w:val="000000" w:themeColor="text1"/>
                <w:sz w:val="24"/>
                <w:szCs w:val="24"/>
              </w:rPr>
            </w:pPr>
            <w:r w:rsidRPr="002A4A78">
              <w:rPr>
                <w:rFonts w:asciiTheme="majorBidi" w:eastAsia="Times New Roman" w:hAnsiTheme="majorBidi" w:cstheme="majorBidi"/>
                <w:b w:val="0"/>
                <w:bCs w:val="0"/>
                <w:color w:val="000000" w:themeColor="text1"/>
                <w:sz w:val="24"/>
                <w:szCs w:val="24"/>
              </w:rPr>
              <w:t>2 → 4</w:t>
            </w:r>
          </w:p>
        </w:tc>
        <w:tc>
          <w:tcPr>
            <w:tcW w:w="1238"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2A4A78">
              <w:rPr>
                <w:rFonts w:asciiTheme="majorBidi" w:eastAsia="Times New Roman" w:hAnsiTheme="majorBidi" w:cstheme="majorBidi"/>
                <w:color w:val="000000" w:themeColor="text1"/>
                <w:sz w:val="24"/>
                <w:szCs w:val="24"/>
              </w:rPr>
              <w:t>1</w:t>
            </w:r>
          </w:p>
        </w:tc>
        <w:tc>
          <w:tcPr>
            <w:tcW w:w="554"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36"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2A4A78">
              <w:rPr>
                <w:rFonts w:asciiTheme="majorBidi" w:eastAsia="Times New Roman" w:hAnsiTheme="majorBidi" w:cstheme="majorBidi"/>
                <w:color w:val="000000" w:themeColor="text1"/>
                <w:sz w:val="24"/>
                <w:szCs w:val="24"/>
              </w:rPr>
              <w:t>1</w:t>
            </w:r>
          </w:p>
        </w:tc>
        <w:tc>
          <w:tcPr>
            <w:tcW w:w="322"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36"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36"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531"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r>
      <w:tr w:rsidR="00FF3F3D" w:rsidRPr="002A4A78" w:rsidTr="00AF64C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650" w:type="dxa"/>
            <w:noWrap/>
            <w:vAlign w:val="center"/>
            <w:hideMark/>
          </w:tcPr>
          <w:p w:rsidR="00FF3F3D" w:rsidRPr="002A4A78" w:rsidRDefault="00FF3F3D" w:rsidP="003E7656">
            <w:pPr>
              <w:bidi/>
              <w:jc w:val="center"/>
              <w:rPr>
                <w:rFonts w:asciiTheme="majorBidi" w:eastAsia="Times New Roman" w:hAnsiTheme="majorBidi" w:cstheme="majorBidi"/>
                <w:b w:val="0"/>
                <w:bCs w:val="0"/>
                <w:color w:val="000000" w:themeColor="text1"/>
                <w:sz w:val="24"/>
                <w:szCs w:val="24"/>
              </w:rPr>
            </w:pPr>
          </w:p>
        </w:tc>
        <w:tc>
          <w:tcPr>
            <w:tcW w:w="1238"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554"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36"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36"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36"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531"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r>
      <w:tr w:rsidR="00FF3F3D" w:rsidRPr="002A4A78" w:rsidTr="00AF64CF">
        <w:trPr>
          <w:trHeight w:val="225"/>
          <w:jc w:val="center"/>
        </w:trPr>
        <w:tc>
          <w:tcPr>
            <w:cnfStyle w:val="001000000000" w:firstRow="0" w:lastRow="0" w:firstColumn="1" w:lastColumn="0" w:oddVBand="0" w:evenVBand="0" w:oddHBand="0" w:evenHBand="0" w:firstRowFirstColumn="0" w:firstRowLastColumn="0" w:lastRowFirstColumn="0" w:lastRowLastColumn="0"/>
            <w:tcW w:w="1650" w:type="dxa"/>
            <w:noWrap/>
            <w:vAlign w:val="center"/>
            <w:hideMark/>
          </w:tcPr>
          <w:p w:rsidR="00FF3F3D" w:rsidRPr="002A4A78" w:rsidRDefault="00FF3F3D" w:rsidP="003E7656">
            <w:pPr>
              <w:bidi/>
              <w:jc w:val="center"/>
              <w:rPr>
                <w:rFonts w:asciiTheme="majorBidi" w:eastAsia="Times New Roman" w:hAnsiTheme="majorBidi" w:cstheme="majorBidi"/>
                <w:b w:val="0"/>
                <w:bCs w:val="0"/>
                <w:color w:val="000000" w:themeColor="text1"/>
                <w:sz w:val="24"/>
                <w:szCs w:val="24"/>
              </w:rPr>
            </w:pPr>
            <w:r w:rsidRPr="002A4A78">
              <w:rPr>
                <w:rFonts w:asciiTheme="majorBidi" w:eastAsia="Times New Roman" w:hAnsiTheme="majorBidi" w:cstheme="majorBidi"/>
                <w:b w:val="0"/>
                <w:bCs w:val="0"/>
                <w:color w:val="000000" w:themeColor="text1"/>
                <w:sz w:val="24"/>
                <w:szCs w:val="24"/>
              </w:rPr>
              <w:t>1 → 3</w:t>
            </w:r>
          </w:p>
        </w:tc>
        <w:tc>
          <w:tcPr>
            <w:tcW w:w="1238"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2A4A78">
              <w:rPr>
                <w:rFonts w:asciiTheme="majorBidi" w:eastAsia="Times New Roman" w:hAnsiTheme="majorBidi" w:cstheme="majorBidi"/>
                <w:color w:val="000000" w:themeColor="text1"/>
                <w:sz w:val="24"/>
                <w:szCs w:val="24"/>
              </w:rPr>
              <w:t>3</w:t>
            </w:r>
          </w:p>
        </w:tc>
        <w:tc>
          <w:tcPr>
            <w:tcW w:w="554"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2A4A78">
              <w:rPr>
                <w:rFonts w:asciiTheme="majorBidi" w:eastAsia="Times New Roman" w:hAnsiTheme="majorBidi" w:cstheme="majorBidi"/>
                <w:color w:val="000000" w:themeColor="text1"/>
                <w:sz w:val="24"/>
                <w:szCs w:val="24"/>
              </w:rPr>
              <w:t>3</w:t>
            </w:r>
          </w:p>
        </w:tc>
        <w:tc>
          <w:tcPr>
            <w:tcW w:w="336"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36"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36"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531" w:type="dxa"/>
            <w:noWrap/>
            <w:vAlign w:val="center"/>
            <w:hideMark/>
          </w:tcPr>
          <w:p w:rsidR="00FF3F3D" w:rsidRPr="002A4A78" w:rsidRDefault="00FF3F3D" w:rsidP="003E7656">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r>
      <w:tr w:rsidR="00FF3F3D" w:rsidRPr="002A4A78" w:rsidTr="00AF64C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650" w:type="dxa"/>
            <w:noWrap/>
            <w:vAlign w:val="center"/>
            <w:hideMark/>
          </w:tcPr>
          <w:p w:rsidR="00FF3F3D" w:rsidRPr="002A4A78" w:rsidRDefault="00FF3F3D" w:rsidP="003E7656">
            <w:pPr>
              <w:bidi/>
              <w:jc w:val="center"/>
              <w:rPr>
                <w:rFonts w:asciiTheme="majorBidi" w:eastAsia="Times New Roman" w:hAnsiTheme="majorBidi" w:cstheme="majorBidi"/>
                <w:b w:val="0"/>
                <w:bCs w:val="0"/>
                <w:color w:val="000000" w:themeColor="text1"/>
                <w:sz w:val="24"/>
                <w:szCs w:val="24"/>
              </w:rPr>
            </w:pPr>
            <w:r w:rsidRPr="002A4A78">
              <w:rPr>
                <w:rFonts w:asciiTheme="majorBidi" w:eastAsia="Times New Roman" w:hAnsiTheme="majorBidi" w:cstheme="majorBidi"/>
                <w:b w:val="0"/>
                <w:bCs w:val="0"/>
                <w:color w:val="000000" w:themeColor="text1"/>
                <w:sz w:val="24"/>
                <w:szCs w:val="24"/>
              </w:rPr>
              <w:t>2 → 3</w:t>
            </w:r>
          </w:p>
        </w:tc>
        <w:tc>
          <w:tcPr>
            <w:tcW w:w="1238"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2A4A78">
              <w:rPr>
                <w:rFonts w:asciiTheme="majorBidi" w:eastAsia="Times New Roman" w:hAnsiTheme="majorBidi" w:cstheme="majorBidi"/>
                <w:color w:val="000000" w:themeColor="text1"/>
                <w:sz w:val="24"/>
                <w:szCs w:val="24"/>
              </w:rPr>
              <w:t>3</w:t>
            </w:r>
          </w:p>
        </w:tc>
        <w:tc>
          <w:tcPr>
            <w:tcW w:w="554"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2A4A78">
              <w:rPr>
                <w:rFonts w:asciiTheme="majorBidi" w:eastAsia="Times New Roman" w:hAnsiTheme="majorBidi" w:cstheme="majorBidi"/>
                <w:color w:val="000000" w:themeColor="text1"/>
                <w:sz w:val="24"/>
                <w:szCs w:val="24"/>
              </w:rPr>
              <w:t>12</w:t>
            </w:r>
          </w:p>
        </w:tc>
        <w:tc>
          <w:tcPr>
            <w:tcW w:w="336"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36"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36"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322"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531" w:type="dxa"/>
            <w:noWrap/>
            <w:vAlign w:val="center"/>
            <w:hideMark/>
          </w:tcPr>
          <w:p w:rsidR="00FF3F3D" w:rsidRPr="002A4A78" w:rsidRDefault="00FF3F3D" w:rsidP="003E765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r>
    </w:tbl>
    <w:p w:rsidR="00FF3F3D" w:rsidRPr="002A4A78" w:rsidRDefault="00FF3F3D" w:rsidP="003E7656">
      <w:pPr>
        <w:ind w:left="360"/>
        <w:jc w:val="center"/>
        <w:rPr>
          <w:rFonts w:asciiTheme="majorBidi" w:eastAsia="Times New Roman" w:hAnsiTheme="majorBidi" w:cstheme="majorBidi"/>
          <w:noProof/>
          <w:color w:val="000000" w:themeColor="text1"/>
          <w:sz w:val="24"/>
          <w:szCs w:val="24"/>
        </w:rPr>
      </w:pPr>
    </w:p>
    <w:p w:rsidR="00091231" w:rsidRDefault="00091231" w:rsidP="00091231">
      <w:pPr>
        <w:tabs>
          <w:tab w:val="right" w:pos="5606"/>
          <w:tab w:val="right" w:pos="8367"/>
        </w:tabs>
        <w:spacing w:line="360" w:lineRule="auto"/>
        <w:jc w:val="center"/>
        <w:rPr>
          <w:rFonts w:asciiTheme="majorBidi" w:eastAsia="Times New Roman" w:hAnsiTheme="majorBidi" w:cstheme="majorBidi"/>
          <w:bCs/>
          <w:sz w:val="24"/>
          <w:szCs w:val="24"/>
          <w:lang w:bidi="fa-IR"/>
        </w:rPr>
      </w:pPr>
    </w:p>
    <w:p w:rsidR="00DE0116" w:rsidRPr="002A4A78" w:rsidRDefault="00DE0116" w:rsidP="00091231">
      <w:pPr>
        <w:tabs>
          <w:tab w:val="right" w:pos="5606"/>
          <w:tab w:val="right" w:pos="8367"/>
        </w:tabs>
        <w:spacing w:line="360" w:lineRule="auto"/>
        <w:jc w:val="center"/>
        <w:rPr>
          <w:rFonts w:asciiTheme="majorBidi" w:eastAsia="Times New Roman" w:hAnsiTheme="majorBidi" w:cstheme="majorBidi"/>
          <w:bCs/>
          <w:sz w:val="24"/>
          <w:szCs w:val="24"/>
          <w:lang w:bidi="fa-IR"/>
        </w:rPr>
      </w:pPr>
    </w:p>
    <w:p w:rsidR="00FF3F3D" w:rsidRPr="002A4A78" w:rsidRDefault="00FF3F3D" w:rsidP="003E7656">
      <w:pPr>
        <w:ind w:left="360"/>
        <w:jc w:val="center"/>
        <w:rPr>
          <w:rFonts w:asciiTheme="majorBidi" w:hAnsiTheme="majorBidi" w:cstheme="majorBidi"/>
          <w:sz w:val="24"/>
          <w:szCs w:val="24"/>
          <w:lang w:bidi="fa-IR"/>
        </w:rPr>
      </w:pPr>
      <w:r w:rsidRPr="002A4A78">
        <w:rPr>
          <w:rFonts w:asciiTheme="majorBidi" w:hAnsiTheme="majorBidi" w:cstheme="majorBidi"/>
          <w:noProof/>
          <w:sz w:val="24"/>
          <w:szCs w:val="24"/>
          <w:lang w:val="en-GB" w:eastAsia="en-GB"/>
        </w:rPr>
        <w:drawing>
          <wp:inline distT="0" distB="0" distL="0" distR="0" wp14:anchorId="741D8ED1" wp14:editId="2CFCCA88">
            <wp:extent cx="5038725" cy="25527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102.JPG"/>
                    <pic:cNvPicPr/>
                  </pic:nvPicPr>
                  <pic:blipFill>
                    <a:blip r:embed="rId290">
                      <a:extLst>
                        <a:ext uri="{28A0092B-C50C-407E-A947-70E740481C1C}">
                          <a14:useLocalDpi xmlns:a14="http://schemas.microsoft.com/office/drawing/2010/main" val="0"/>
                        </a:ext>
                      </a:extLst>
                    </a:blip>
                    <a:stretch>
                      <a:fillRect/>
                    </a:stretch>
                  </pic:blipFill>
                  <pic:spPr>
                    <a:xfrm>
                      <a:off x="0" y="0"/>
                      <a:ext cx="5038725" cy="2552700"/>
                    </a:xfrm>
                    <a:prstGeom prst="rect">
                      <a:avLst/>
                    </a:prstGeom>
                  </pic:spPr>
                </pic:pic>
              </a:graphicData>
            </a:graphic>
          </wp:inline>
        </w:drawing>
      </w:r>
    </w:p>
    <w:p w:rsidR="00FF3F3D" w:rsidRPr="002A4A78" w:rsidRDefault="002A4A78" w:rsidP="002A4A78">
      <w:pPr>
        <w:ind w:left="360"/>
        <w:jc w:val="center"/>
        <w:rPr>
          <w:rFonts w:asciiTheme="majorBidi" w:hAnsiTheme="majorBidi" w:cstheme="majorBidi"/>
          <w:color w:val="000000" w:themeColor="text1"/>
          <w:sz w:val="24"/>
          <w:szCs w:val="24"/>
          <w:lang w:bidi="fa-IR"/>
        </w:rPr>
      </w:pPr>
      <w:r w:rsidRPr="002A4A78">
        <w:rPr>
          <w:rFonts w:asciiTheme="majorBidi" w:hAnsiTheme="majorBidi" w:cstheme="majorBidi"/>
          <w:b/>
          <w:bCs/>
          <w:sz w:val="24"/>
          <w:szCs w:val="24"/>
          <w:lang w:bidi="fa-IR"/>
        </w:rPr>
        <w:t>Fig</w:t>
      </w:r>
      <w:r>
        <w:rPr>
          <w:rFonts w:asciiTheme="majorBidi" w:hAnsiTheme="majorBidi" w:cstheme="majorBidi"/>
          <w:b/>
          <w:bCs/>
          <w:sz w:val="24"/>
          <w:szCs w:val="24"/>
          <w:lang w:bidi="fa-IR"/>
        </w:rPr>
        <w:t>ure</w:t>
      </w:r>
      <w:r w:rsidRPr="002A4A78">
        <w:rPr>
          <w:rFonts w:asciiTheme="majorBidi" w:hAnsiTheme="majorBidi" w:cstheme="majorBidi"/>
          <w:b/>
          <w:bCs/>
          <w:sz w:val="24"/>
          <w:szCs w:val="24"/>
          <w:lang w:bidi="fa-IR"/>
        </w:rPr>
        <w:t xml:space="preserve"> </w:t>
      </w:r>
      <w:r>
        <w:rPr>
          <w:rFonts w:asciiTheme="majorBidi" w:hAnsiTheme="majorBidi" w:cstheme="majorBidi"/>
          <w:b/>
          <w:bCs/>
          <w:sz w:val="24"/>
          <w:szCs w:val="24"/>
          <w:lang w:bidi="fa-IR"/>
        </w:rPr>
        <w:t>6</w:t>
      </w:r>
      <w:r w:rsidRPr="002A4A78">
        <w:rPr>
          <w:rFonts w:asciiTheme="majorBidi" w:hAnsiTheme="majorBidi" w:cstheme="majorBidi"/>
          <w:b/>
          <w:bCs/>
          <w:sz w:val="24"/>
          <w:szCs w:val="24"/>
          <w:lang w:bidi="fa-IR"/>
        </w:rPr>
        <w:t>.</w:t>
      </w:r>
      <w:r>
        <w:rPr>
          <w:rFonts w:asciiTheme="majorBidi" w:hAnsiTheme="majorBidi" w:cstheme="majorBidi"/>
          <w:color w:val="000000" w:themeColor="text1"/>
          <w:sz w:val="24"/>
          <w:szCs w:val="24"/>
          <w:lang w:bidi="fa-IR"/>
        </w:rPr>
        <w:t xml:space="preserve"> </w:t>
      </w:r>
      <w:r w:rsidR="00FF3F3D" w:rsidRPr="002A4A78">
        <w:rPr>
          <w:rFonts w:asciiTheme="majorBidi" w:hAnsiTheme="majorBidi" w:cstheme="majorBidi"/>
          <w:color w:val="000000" w:themeColor="text1"/>
          <w:sz w:val="24"/>
          <w:szCs w:val="24"/>
          <w:lang w:bidi="fa-IR"/>
        </w:rPr>
        <w:t>Integer non-negative variables diagram</w:t>
      </w:r>
    </w:p>
    <w:p w:rsidR="00091231" w:rsidRPr="002A4A78" w:rsidRDefault="00091231" w:rsidP="00091231">
      <w:pPr>
        <w:tabs>
          <w:tab w:val="right" w:pos="5606"/>
          <w:tab w:val="right" w:pos="8367"/>
        </w:tabs>
        <w:spacing w:line="360" w:lineRule="auto"/>
        <w:jc w:val="center"/>
        <w:rPr>
          <w:rFonts w:asciiTheme="majorBidi" w:eastAsia="Times New Roman" w:hAnsiTheme="majorBidi" w:cstheme="majorBidi"/>
          <w:bCs/>
          <w:sz w:val="24"/>
          <w:szCs w:val="24"/>
          <w:lang w:bidi="fa-IR"/>
        </w:rPr>
      </w:pPr>
    </w:p>
    <w:p w:rsidR="005E5101" w:rsidRPr="002A4A78" w:rsidRDefault="00DD6F15" w:rsidP="00422A78">
      <w:pPr>
        <w:spacing w:line="360" w:lineRule="auto"/>
        <w:jc w:val="lowKashida"/>
        <w:rPr>
          <w:rFonts w:asciiTheme="majorBidi" w:eastAsia="Times New Roman" w:hAnsiTheme="majorBidi" w:cstheme="majorBidi"/>
          <w:noProof/>
          <w:sz w:val="24"/>
          <w:szCs w:val="24"/>
        </w:rPr>
      </w:pPr>
      <w:r w:rsidRPr="002A4A78">
        <w:rPr>
          <w:rFonts w:asciiTheme="majorBidi" w:eastAsia="Times New Roman" w:hAnsiTheme="majorBidi" w:cstheme="majorBidi"/>
          <w:noProof/>
          <w:sz w:val="24"/>
          <w:szCs w:val="24"/>
        </w:rPr>
        <w:t xml:space="preserve">The empty cells in Table </w:t>
      </w:r>
      <w:r w:rsidR="00422A78">
        <w:rPr>
          <w:rFonts w:asciiTheme="majorBidi" w:eastAsia="Times New Roman" w:hAnsiTheme="majorBidi" w:cstheme="majorBidi"/>
          <w:noProof/>
          <w:sz w:val="24"/>
          <w:szCs w:val="24"/>
        </w:rPr>
        <w:t>7</w:t>
      </w:r>
      <w:r w:rsidR="005E5101" w:rsidRPr="002A4A78">
        <w:rPr>
          <w:rFonts w:asciiTheme="majorBidi" w:eastAsia="Times New Roman" w:hAnsiTheme="majorBidi" w:cstheme="majorBidi"/>
          <w:noProof/>
          <w:sz w:val="24"/>
          <w:szCs w:val="24"/>
        </w:rPr>
        <w:t xml:space="preserve"> show zero value, indicating that the final products have not been delivered to the consumers in the same ordering cycle. Additionally, the first column shows </w:t>
      </w:r>
      <w:r w:rsidR="005E5101" w:rsidRPr="002A4A78">
        <w:rPr>
          <w:rFonts w:asciiTheme="majorBidi" w:eastAsia="Times New Roman" w:hAnsiTheme="majorBidi" w:cstheme="majorBidi"/>
          <w:noProof/>
          <w:sz w:val="24"/>
          <w:szCs w:val="24"/>
        </w:rPr>
        <w:lastRenderedPageBreak/>
        <w:t>the product type, the second column indicates the active stations for each product, and the third column shows the manufacturing process which can be completed either during regular (1) and overtime hours (2). For example, the number of type-5 products manufactured on site 2 and cycle 5 is equal to 170 in regular working hours. On the other hand, the number of type-2 products outsourced on the identical site and cycle is equal to 367.</w:t>
      </w:r>
    </w:p>
    <w:p w:rsidR="00FF3F3D" w:rsidRPr="002A4A78" w:rsidRDefault="00FF3F3D" w:rsidP="00985FD7">
      <w:pPr>
        <w:spacing w:line="360" w:lineRule="auto"/>
        <w:jc w:val="lowKashida"/>
        <w:rPr>
          <w:rFonts w:asciiTheme="majorBidi" w:eastAsia="Times New Roman" w:hAnsiTheme="majorBidi" w:cstheme="majorBidi"/>
          <w:noProof/>
          <w:sz w:val="24"/>
          <w:szCs w:val="24"/>
        </w:rPr>
      </w:pPr>
    </w:p>
    <w:p w:rsidR="00FF3F3D" w:rsidRPr="002A4A78" w:rsidRDefault="00FF3F3D" w:rsidP="00FF3F3D">
      <w:pPr>
        <w:ind w:left="360"/>
        <w:rPr>
          <w:rFonts w:asciiTheme="majorBidi" w:hAnsiTheme="majorBidi" w:cstheme="majorBidi"/>
          <w:sz w:val="24"/>
          <w:szCs w:val="24"/>
          <w:lang w:bidi="fa-IR"/>
        </w:rPr>
      </w:pPr>
    </w:p>
    <w:p w:rsidR="00FF3F3D" w:rsidRPr="002A4A78" w:rsidRDefault="00FF3F3D" w:rsidP="00B9703D">
      <w:pPr>
        <w:ind w:left="360"/>
        <w:jc w:val="center"/>
        <w:rPr>
          <w:rFonts w:asciiTheme="majorBidi" w:hAnsiTheme="majorBidi" w:cstheme="majorBidi"/>
          <w:color w:val="000000" w:themeColor="text1"/>
          <w:sz w:val="24"/>
          <w:szCs w:val="24"/>
          <w:lang w:bidi="fa-IR"/>
        </w:rPr>
      </w:pPr>
      <w:r w:rsidRPr="00B9703D">
        <w:rPr>
          <w:rFonts w:asciiTheme="majorBidi" w:hAnsiTheme="majorBidi" w:cstheme="majorBidi"/>
          <w:b/>
          <w:bCs/>
          <w:color w:val="000000" w:themeColor="text1"/>
          <w:sz w:val="24"/>
          <w:szCs w:val="24"/>
          <w:lang w:bidi="fa-IR"/>
        </w:rPr>
        <w:t>Table 7</w:t>
      </w:r>
      <w:r w:rsidR="00B9703D" w:rsidRPr="00B9703D">
        <w:rPr>
          <w:rFonts w:asciiTheme="majorBidi" w:hAnsiTheme="majorBidi" w:cstheme="majorBidi"/>
          <w:b/>
          <w:bCs/>
          <w:color w:val="000000" w:themeColor="text1"/>
          <w:sz w:val="24"/>
          <w:szCs w:val="24"/>
          <w:lang w:bidi="fa-IR"/>
        </w:rPr>
        <w:t>.</w:t>
      </w:r>
      <w:r w:rsidRPr="002A4A78">
        <w:rPr>
          <w:rFonts w:asciiTheme="majorBidi" w:hAnsiTheme="majorBidi" w:cstheme="majorBidi"/>
          <w:color w:val="000000" w:themeColor="text1"/>
          <w:sz w:val="24"/>
          <w:szCs w:val="24"/>
          <w:lang w:bidi="fa-IR"/>
        </w:rPr>
        <w:t xml:space="preserve"> Production planning resulted from the proposed model’s solution</w:t>
      </w:r>
    </w:p>
    <w:tbl>
      <w:tblPr>
        <w:tblStyle w:val="PlainTable215"/>
        <w:bidiVisual/>
        <w:tblW w:w="0" w:type="auto"/>
        <w:tblLayout w:type="fixed"/>
        <w:tblLook w:val="04A0" w:firstRow="1" w:lastRow="0" w:firstColumn="1" w:lastColumn="0" w:noHBand="0" w:noVBand="1"/>
      </w:tblPr>
      <w:tblGrid>
        <w:gridCol w:w="918"/>
        <w:gridCol w:w="1080"/>
        <w:gridCol w:w="1787"/>
        <w:gridCol w:w="547"/>
        <w:gridCol w:w="658"/>
        <w:gridCol w:w="547"/>
        <w:gridCol w:w="658"/>
        <w:gridCol w:w="547"/>
        <w:gridCol w:w="547"/>
        <w:gridCol w:w="547"/>
        <w:gridCol w:w="547"/>
        <w:gridCol w:w="547"/>
        <w:gridCol w:w="547"/>
      </w:tblGrid>
      <w:tr w:rsidR="00FF3F3D" w:rsidRPr="002A4A78" w:rsidTr="00AF64C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8" w:type="dxa"/>
            <w:vMerge w:val="restart"/>
            <w:noWrap/>
            <w:vAlign w:val="center"/>
            <w:hideMark/>
          </w:tcPr>
          <w:p w:rsidR="00FF3F3D" w:rsidRPr="00B9703D" w:rsidRDefault="00FF3F3D" w:rsidP="00642C6A">
            <w:pPr>
              <w:bidi/>
              <w:jc w:val="center"/>
              <w:rPr>
                <w:rFonts w:asciiTheme="majorBidi" w:eastAsia="Times New Roman" w:hAnsiTheme="majorBidi" w:cstheme="majorBidi"/>
                <w:color w:val="000000" w:themeColor="text1"/>
                <w:sz w:val="24"/>
                <w:szCs w:val="24"/>
              </w:rPr>
            </w:pPr>
            <w:r w:rsidRPr="00B9703D">
              <w:rPr>
                <w:rFonts w:asciiTheme="majorBidi" w:eastAsia="Times New Roman" w:hAnsiTheme="majorBidi" w:cstheme="majorBidi"/>
                <w:color w:val="000000" w:themeColor="text1"/>
                <w:sz w:val="24"/>
                <w:szCs w:val="24"/>
              </w:rPr>
              <w:t>Products</w:t>
            </w:r>
          </w:p>
        </w:tc>
        <w:tc>
          <w:tcPr>
            <w:tcW w:w="1080" w:type="dxa"/>
            <w:vMerge w:val="restart"/>
            <w:noWrap/>
            <w:vAlign w:val="center"/>
            <w:hideMark/>
          </w:tcPr>
          <w:p w:rsidR="00FF3F3D" w:rsidRPr="00B9703D" w:rsidRDefault="00FF3F3D" w:rsidP="00642C6A">
            <w:pPr>
              <w:bidi/>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B9703D">
              <w:rPr>
                <w:rFonts w:asciiTheme="majorBidi" w:eastAsia="Times New Roman" w:hAnsiTheme="majorBidi" w:cstheme="majorBidi"/>
                <w:color w:val="000000" w:themeColor="text1"/>
                <w:sz w:val="24"/>
                <w:szCs w:val="24"/>
              </w:rPr>
              <w:t>Stations</w:t>
            </w:r>
          </w:p>
        </w:tc>
        <w:tc>
          <w:tcPr>
            <w:tcW w:w="1787" w:type="dxa"/>
            <w:vMerge w:val="restart"/>
            <w:noWrap/>
            <w:vAlign w:val="center"/>
            <w:hideMark/>
          </w:tcPr>
          <w:p w:rsidR="00FF3F3D" w:rsidRPr="00B9703D" w:rsidRDefault="00FF3F3D" w:rsidP="00642C6A">
            <w:pPr>
              <w:bidi/>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B9703D">
              <w:rPr>
                <w:rFonts w:asciiTheme="majorBidi" w:eastAsia="Times New Roman" w:hAnsiTheme="majorBidi" w:cstheme="majorBidi"/>
                <w:color w:val="000000" w:themeColor="text1"/>
                <w:sz w:val="24"/>
                <w:szCs w:val="24"/>
              </w:rPr>
              <w:t>Production      type</w:t>
            </w:r>
          </w:p>
        </w:tc>
        <w:tc>
          <w:tcPr>
            <w:tcW w:w="5692" w:type="dxa"/>
            <w:gridSpan w:val="10"/>
            <w:noWrap/>
            <w:vAlign w:val="center"/>
            <w:hideMark/>
          </w:tcPr>
          <w:p w:rsidR="00FF3F3D" w:rsidRPr="00B9703D" w:rsidRDefault="00FF3F3D" w:rsidP="00642C6A">
            <w:pPr>
              <w:bidi/>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B9703D">
              <w:rPr>
                <w:rFonts w:asciiTheme="majorBidi" w:eastAsia="Times New Roman" w:hAnsiTheme="majorBidi" w:cstheme="majorBidi"/>
                <w:color w:val="000000" w:themeColor="text1"/>
                <w:sz w:val="24"/>
                <w:szCs w:val="24"/>
              </w:rPr>
              <w:t>Period</w:t>
            </w:r>
          </w:p>
        </w:tc>
      </w:tr>
      <w:tr w:rsidR="00FF3F3D" w:rsidRPr="002A4A78" w:rsidTr="00AF64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8" w:type="dxa"/>
            <w:vMerge/>
            <w:vAlign w:val="center"/>
            <w:hideMark/>
          </w:tcPr>
          <w:p w:rsidR="00FF3F3D" w:rsidRPr="00B9703D" w:rsidRDefault="00FF3F3D" w:rsidP="00642C6A">
            <w:pPr>
              <w:bidi/>
              <w:jc w:val="center"/>
              <w:rPr>
                <w:rFonts w:asciiTheme="majorBidi" w:eastAsia="Times New Roman" w:hAnsiTheme="majorBidi" w:cstheme="majorBidi"/>
                <w:color w:val="000000" w:themeColor="text1"/>
                <w:sz w:val="24"/>
                <w:szCs w:val="24"/>
              </w:rPr>
            </w:pPr>
          </w:p>
        </w:tc>
        <w:tc>
          <w:tcPr>
            <w:tcW w:w="1080" w:type="dxa"/>
            <w:vMerge/>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4"/>
                <w:szCs w:val="24"/>
              </w:rPr>
            </w:pPr>
          </w:p>
        </w:tc>
        <w:tc>
          <w:tcPr>
            <w:tcW w:w="1787" w:type="dxa"/>
            <w:vMerge/>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4"/>
                <w:szCs w:val="24"/>
              </w:rPr>
            </w:pP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4"/>
                <w:szCs w:val="24"/>
                <w:lang w:bidi="fa-IR"/>
              </w:rPr>
            </w:pPr>
            <w:r w:rsidRPr="00B9703D">
              <w:rPr>
                <w:rFonts w:asciiTheme="majorBidi" w:eastAsia="Times New Roman" w:hAnsiTheme="majorBidi" w:cstheme="majorBidi"/>
                <w:b/>
                <w:bCs/>
                <w:color w:val="000000" w:themeColor="text1"/>
                <w:sz w:val="24"/>
                <w:szCs w:val="24"/>
              </w:rPr>
              <w:t>1</w:t>
            </w:r>
          </w:p>
        </w:tc>
        <w:tc>
          <w:tcPr>
            <w:tcW w:w="658"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4"/>
                <w:szCs w:val="24"/>
              </w:rPr>
            </w:pPr>
            <w:r w:rsidRPr="00B9703D">
              <w:rPr>
                <w:rFonts w:asciiTheme="majorBidi" w:eastAsia="Times New Roman" w:hAnsiTheme="majorBidi" w:cstheme="majorBidi"/>
                <w:b/>
                <w:bCs/>
                <w:color w:val="000000" w:themeColor="text1"/>
                <w:sz w:val="24"/>
                <w:szCs w:val="24"/>
              </w:rPr>
              <w:t>2</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4"/>
                <w:szCs w:val="24"/>
                <w:rtl/>
                <w:lang w:bidi="fa-IR"/>
              </w:rPr>
            </w:pPr>
            <w:r w:rsidRPr="00B9703D">
              <w:rPr>
                <w:rFonts w:asciiTheme="majorBidi" w:eastAsia="Times New Roman" w:hAnsiTheme="majorBidi" w:cstheme="majorBidi"/>
                <w:b/>
                <w:bCs/>
                <w:color w:val="000000" w:themeColor="text1"/>
                <w:sz w:val="24"/>
                <w:szCs w:val="24"/>
              </w:rPr>
              <w:t>3</w:t>
            </w:r>
          </w:p>
        </w:tc>
        <w:tc>
          <w:tcPr>
            <w:tcW w:w="658"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4"/>
                <w:szCs w:val="24"/>
                <w:rtl/>
                <w:lang w:bidi="fa-IR"/>
              </w:rPr>
            </w:pPr>
            <w:r w:rsidRPr="00B9703D">
              <w:rPr>
                <w:rFonts w:asciiTheme="majorBidi" w:eastAsia="Times New Roman" w:hAnsiTheme="majorBidi" w:cstheme="majorBidi"/>
                <w:b/>
                <w:bCs/>
                <w:color w:val="000000" w:themeColor="text1"/>
                <w:sz w:val="24"/>
                <w:szCs w:val="24"/>
              </w:rPr>
              <w:t>4</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4"/>
                <w:szCs w:val="24"/>
              </w:rPr>
            </w:pPr>
            <w:r w:rsidRPr="00B9703D">
              <w:rPr>
                <w:rFonts w:asciiTheme="majorBidi" w:eastAsia="Times New Roman" w:hAnsiTheme="majorBidi" w:cstheme="majorBidi"/>
                <w:b/>
                <w:bCs/>
                <w:color w:val="000000" w:themeColor="text1"/>
                <w:sz w:val="24"/>
                <w:szCs w:val="24"/>
              </w:rPr>
              <w:t>5</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4"/>
                <w:szCs w:val="24"/>
              </w:rPr>
            </w:pPr>
            <w:r w:rsidRPr="00B9703D">
              <w:rPr>
                <w:rFonts w:asciiTheme="majorBidi" w:eastAsia="Times New Roman" w:hAnsiTheme="majorBidi" w:cstheme="majorBidi"/>
                <w:b/>
                <w:bCs/>
                <w:color w:val="000000" w:themeColor="text1"/>
                <w:sz w:val="24"/>
                <w:szCs w:val="24"/>
              </w:rPr>
              <w:t>6</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4"/>
                <w:szCs w:val="24"/>
              </w:rPr>
            </w:pPr>
            <w:r w:rsidRPr="00B9703D">
              <w:rPr>
                <w:rFonts w:asciiTheme="majorBidi" w:eastAsia="Times New Roman" w:hAnsiTheme="majorBidi" w:cstheme="majorBidi"/>
                <w:b/>
                <w:bCs/>
                <w:color w:val="000000" w:themeColor="text1"/>
                <w:sz w:val="24"/>
                <w:szCs w:val="24"/>
              </w:rPr>
              <w:t>7</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4"/>
                <w:szCs w:val="24"/>
              </w:rPr>
            </w:pPr>
            <w:r w:rsidRPr="00B9703D">
              <w:rPr>
                <w:rFonts w:asciiTheme="majorBidi" w:eastAsia="Times New Roman" w:hAnsiTheme="majorBidi" w:cstheme="majorBidi"/>
                <w:b/>
                <w:bCs/>
                <w:color w:val="000000" w:themeColor="text1"/>
                <w:sz w:val="24"/>
                <w:szCs w:val="24"/>
              </w:rPr>
              <w:t>8</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4"/>
                <w:szCs w:val="24"/>
              </w:rPr>
            </w:pPr>
            <w:r w:rsidRPr="00B9703D">
              <w:rPr>
                <w:rFonts w:asciiTheme="majorBidi" w:eastAsia="Times New Roman" w:hAnsiTheme="majorBidi" w:cstheme="majorBidi"/>
                <w:b/>
                <w:bCs/>
                <w:color w:val="000000" w:themeColor="text1"/>
                <w:sz w:val="24"/>
                <w:szCs w:val="24"/>
              </w:rPr>
              <w:t>9</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4"/>
                <w:szCs w:val="24"/>
              </w:rPr>
            </w:pPr>
            <w:r w:rsidRPr="00B9703D">
              <w:rPr>
                <w:rFonts w:asciiTheme="majorBidi" w:eastAsia="Times New Roman" w:hAnsiTheme="majorBidi" w:cstheme="majorBidi"/>
                <w:b/>
                <w:bCs/>
                <w:color w:val="000000" w:themeColor="text1"/>
                <w:sz w:val="24"/>
                <w:szCs w:val="24"/>
              </w:rPr>
              <w:t>10</w:t>
            </w:r>
          </w:p>
        </w:tc>
      </w:tr>
      <w:tr w:rsidR="00FF3F3D" w:rsidRPr="002A4A78" w:rsidTr="00AF64CF">
        <w:trPr>
          <w:trHeight w:val="726"/>
        </w:trPr>
        <w:tc>
          <w:tcPr>
            <w:cnfStyle w:val="001000000000" w:firstRow="0" w:lastRow="0" w:firstColumn="1" w:lastColumn="0" w:oddVBand="0" w:evenVBand="0" w:oddHBand="0" w:evenHBand="0" w:firstRowFirstColumn="0" w:firstRowLastColumn="0" w:lastRowFirstColumn="0" w:lastRowLastColumn="0"/>
            <w:tcW w:w="918" w:type="dxa"/>
            <w:vMerge w:val="restart"/>
            <w:noWrap/>
            <w:vAlign w:val="center"/>
            <w:hideMark/>
          </w:tcPr>
          <w:p w:rsidR="00FF3F3D" w:rsidRPr="00B9703D" w:rsidRDefault="00FF3F3D" w:rsidP="00642C6A">
            <w:pPr>
              <w:bidi/>
              <w:jc w:val="center"/>
              <w:rPr>
                <w:rFonts w:asciiTheme="majorBidi" w:eastAsia="Times New Roman" w:hAnsiTheme="majorBidi" w:cstheme="majorBidi"/>
                <w:b w:val="0"/>
                <w:bCs w:val="0"/>
                <w:color w:val="000000" w:themeColor="text1"/>
              </w:rPr>
            </w:pPr>
            <w:r w:rsidRPr="00B9703D">
              <w:rPr>
                <w:rFonts w:asciiTheme="majorBidi" w:eastAsia="Times New Roman" w:hAnsiTheme="majorBidi" w:cstheme="majorBidi"/>
                <w:b w:val="0"/>
                <w:bCs w:val="0"/>
                <w:color w:val="000000" w:themeColor="text1"/>
              </w:rPr>
              <w:t>1</w:t>
            </w:r>
          </w:p>
        </w:tc>
        <w:tc>
          <w:tcPr>
            <w:tcW w:w="1080"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1</w:t>
            </w:r>
          </w:p>
        </w:tc>
        <w:tc>
          <w:tcPr>
            <w:tcW w:w="1787" w:type="dxa"/>
            <w:noWrap/>
            <w:vAlign w:val="center"/>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tl/>
                <w:lang w:bidi="fa-IR"/>
              </w:rPr>
            </w:pPr>
            <w:r w:rsidRPr="00B9703D">
              <w:rPr>
                <w:rFonts w:asciiTheme="majorBidi" w:eastAsia="Times New Roman" w:hAnsiTheme="majorBidi" w:cstheme="majorBidi"/>
                <w:color w:val="000000" w:themeColor="text1"/>
              </w:rPr>
              <w:t>1</w:t>
            </w:r>
          </w:p>
        </w:tc>
        <w:tc>
          <w:tcPr>
            <w:tcW w:w="547" w:type="dxa"/>
            <w:noWrap/>
            <w:vAlign w:val="center"/>
            <w:hideMark/>
          </w:tcPr>
          <w:p w:rsidR="00FF3F3D" w:rsidRPr="00B9703D" w:rsidRDefault="00B970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195</w:t>
            </w:r>
          </w:p>
        </w:tc>
        <w:tc>
          <w:tcPr>
            <w:tcW w:w="658"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359</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308</w:t>
            </w:r>
          </w:p>
        </w:tc>
        <w:tc>
          <w:tcPr>
            <w:tcW w:w="658"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lang w:bidi="fa-IR"/>
              </w:rPr>
            </w:pP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lang w:bidi="fa-IR"/>
              </w:rPr>
            </w:pP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lang w:bidi="fa-IR"/>
              </w:rPr>
            </w:pP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p>
        </w:tc>
        <w:tc>
          <w:tcPr>
            <w:tcW w:w="547" w:type="dxa"/>
            <w:noWrap/>
            <w:vAlign w:val="center"/>
            <w:hideMark/>
          </w:tcPr>
          <w:p w:rsidR="00FF3F3D" w:rsidRPr="002A4A78"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r>
      <w:tr w:rsidR="00FF3F3D" w:rsidRPr="002A4A78" w:rsidTr="00AF64CF">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918" w:type="dxa"/>
            <w:vMerge/>
            <w:noWrap/>
            <w:vAlign w:val="center"/>
            <w:hideMark/>
          </w:tcPr>
          <w:p w:rsidR="00FF3F3D" w:rsidRPr="00B9703D" w:rsidRDefault="00FF3F3D" w:rsidP="00642C6A">
            <w:pPr>
              <w:bidi/>
              <w:jc w:val="center"/>
              <w:rPr>
                <w:rFonts w:asciiTheme="majorBidi" w:eastAsia="Times New Roman" w:hAnsiTheme="majorBidi" w:cstheme="majorBidi"/>
                <w:b w:val="0"/>
                <w:bCs w:val="0"/>
                <w:color w:val="000000" w:themeColor="text1"/>
              </w:rPr>
            </w:pPr>
          </w:p>
        </w:tc>
        <w:tc>
          <w:tcPr>
            <w:tcW w:w="1080"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2</w:t>
            </w:r>
          </w:p>
        </w:tc>
        <w:tc>
          <w:tcPr>
            <w:tcW w:w="1787" w:type="dxa"/>
            <w:noWrap/>
            <w:vAlign w:val="center"/>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1</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205</w:t>
            </w:r>
          </w:p>
        </w:tc>
        <w:tc>
          <w:tcPr>
            <w:tcW w:w="658"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821</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750</w:t>
            </w:r>
          </w:p>
        </w:tc>
        <w:tc>
          <w:tcPr>
            <w:tcW w:w="658"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653</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330</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435</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tl/>
                <w:lang w:bidi="fa-IR"/>
              </w:rPr>
            </w:pPr>
            <w:r w:rsidRPr="00B9703D">
              <w:rPr>
                <w:rFonts w:asciiTheme="majorBidi" w:eastAsia="Times New Roman" w:hAnsiTheme="majorBidi" w:cstheme="majorBidi"/>
                <w:color w:val="000000" w:themeColor="text1"/>
              </w:rPr>
              <w:t>200</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p>
        </w:tc>
        <w:tc>
          <w:tcPr>
            <w:tcW w:w="547" w:type="dxa"/>
            <w:noWrap/>
            <w:vAlign w:val="center"/>
            <w:hideMark/>
          </w:tcPr>
          <w:p w:rsidR="00FF3F3D" w:rsidRPr="002A4A78"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r>
      <w:tr w:rsidR="00FF3F3D" w:rsidRPr="002A4A78" w:rsidTr="00AF64CF">
        <w:trPr>
          <w:trHeight w:val="195"/>
        </w:trPr>
        <w:tc>
          <w:tcPr>
            <w:cnfStyle w:val="001000000000" w:firstRow="0" w:lastRow="0" w:firstColumn="1" w:lastColumn="0" w:oddVBand="0" w:evenVBand="0" w:oddHBand="0" w:evenHBand="0" w:firstRowFirstColumn="0" w:firstRowLastColumn="0" w:lastRowFirstColumn="0" w:lastRowLastColumn="0"/>
            <w:tcW w:w="918" w:type="dxa"/>
            <w:vMerge/>
            <w:noWrap/>
            <w:vAlign w:val="center"/>
            <w:hideMark/>
          </w:tcPr>
          <w:p w:rsidR="00FF3F3D" w:rsidRPr="00B9703D" w:rsidRDefault="00FF3F3D" w:rsidP="00642C6A">
            <w:pPr>
              <w:bidi/>
              <w:jc w:val="center"/>
              <w:rPr>
                <w:rFonts w:asciiTheme="majorBidi" w:eastAsia="Times New Roman" w:hAnsiTheme="majorBidi" w:cstheme="majorBidi"/>
                <w:b w:val="0"/>
                <w:bCs w:val="0"/>
                <w:color w:val="000000" w:themeColor="text1"/>
              </w:rPr>
            </w:pPr>
          </w:p>
        </w:tc>
        <w:tc>
          <w:tcPr>
            <w:tcW w:w="1080"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3</w:t>
            </w:r>
          </w:p>
        </w:tc>
        <w:tc>
          <w:tcPr>
            <w:tcW w:w="1787" w:type="dxa"/>
            <w:noWrap/>
            <w:vAlign w:val="center"/>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2</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232</w:t>
            </w:r>
          </w:p>
        </w:tc>
        <w:tc>
          <w:tcPr>
            <w:tcW w:w="658"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lang w:bidi="fa-IR"/>
              </w:rPr>
            </w:pP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496</w:t>
            </w:r>
          </w:p>
        </w:tc>
        <w:tc>
          <w:tcPr>
            <w:tcW w:w="658"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tl/>
                <w:lang w:bidi="fa-IR"/>
              </w:rPr>
            </w:pPr>
            <w:r w:rsidRPr="00B9703D">
              <w:rPr>
                <w:rFonts w:asciiTheme="majorBidi" w:eastAsia="Times New Roman" w:hAnsiTheme="majorBidi" w:cstheme="majorBidi"/>
                <w:color w:val="000000" w:themeColor="text1"/>
              </w:rPr>
              <w:t>590</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120</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320</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tl/>
                <w:lang w:bidi="fa-IR"/>
              </w:rPr>
            </w:pPr>
            <w:r w:rsidRPr="00B9703D">
              <w:rPr>
                <w:rFonts w:asciiTheme="majorBidi" w:eastAsia="Times New Roman" w:hAnsiTheme="majorBidi" w:cstheme="majorBidi"/>
                <w:color w:val="000000" w:themeColor="text1"/>
              </w:rPr>
              <w:t>263</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lang w:bidi="fa-IR"/>
              </w:rPr>
            </w:pPr>
          </w:p>
        </w:tc>
        <w:tc>
          <w:tcPr>
            <w:tcW w:w="547" w:type="dxa"/>
            <w:noWrap/>
            <w:vAlign w:val="center"/>
            <w:hideMark/>
          </w:tcPr>
          <w:p w:rsidR="00FF3F3D" w:rsidRPr="002A4A78"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r>
      <w:tr w:rsidR="00FF3F3D" w:rsidRPr="00B9703D" w:rsidTr="00AF64CF">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918" w:type="dxa"/>
            <w:vMerge w:val="restart"/>
            <w:noWrap/>
            <w:vAlign w:val="center"/>
            <w:hideMark/>
          </w:tcPr>
          <w:p w:rsidR="00FF3F3D" w:rsidRPr="00B9703D" w:rsidRDefault="00FF3F3D" w:rsidP="00642C6A">
            <w:pPr>
              <w:bidi/>
              <w:jc w:val="center"/>
              <w:rPr>
                <w:rFonts w:asciiTheme="majorBidi" w:eastAsia="Times New Roman" w:hAnsiTheme="majorBidi" w:cstheme="majorBidi"/>
                <w:b w:val="0"/>
                <w:bCs w:val="0"/>
                <w:color w:val="000000" w:themeColor="text1"/>
              </w:rPr>
            </w:pPr>
            <w:r w:rsidRPr="00B9703D">
              <w:rPr>
                <w:rFonts w:asciiTheme="majorBidi" w:eastAsia="Times New Roman" w:hAnsiTheme="majorBidi" w:cstheme="majorBidi"/>
                <w:b w:val="0"/>
                <w:bCs w:val="0"/>
                <w:color w:val="000000" w:themeColor="text1"/>
              </w:rPr>
              <w:t>2</w:t>
            </w:r>
          </w:p>
        </w:tc>
        <w:tc>
          <w:tcPr>
            <w:tcW w:w="1080"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1</w:t>
            </w:r>
          </w:p>
        </w:tc>
        <w:tc>
          <w:tcPr>
            <w:tcW w:w="1787" w:type="dxa"/>
            <w:noWrap/>
            <w:vAlign w:val="center"/>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1</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905</w:t>
            </w:r>
          </w:p>
        </w:tc>
        <w:tc>
          <w:tcPr>
            <w:tcW w:w="658"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1137</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656</w:t>
            </w:r>
          </w:p>
        </w:tc>
        <w:tc>
          <w:tcPr>
            <w:tcW w:w="658"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994</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223</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200</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584</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903</w:t>
            </w:r>
          </w:p>
        </w:tc>
      </w:tr>
      <w:tr w:rsidR="00FF3F3D" w:rsidRPr="002A4A78" w:rsidTr="00AF64CF">
        <w:trPr>
          <w:trHeight w:val="210"/>
        </w:trPr>
        <w:tc>
          <w:tcPr>
            <w:cnfStyle w:val="001000000000" w:firstRow="0" w:lastRow="0" w:firstColumn="1" w:lastColumn="0" w:oddVBand="0" w:evenVBand="0" w:oddHBand="0" w:evenHBand="0" w:firstRowFirstColumn="0" w:firstRowLastColumn="0" w:lastRowFirstColumn="0" w:lastRowLastColumn="0"/>
            <w:tcW w:w="918" w:type="dxa"/>
            <w:vMerge/>
            <w:noWrap/>
            <w:vAlign w:val="center"/>
            <w:hideMark/>
          </w:tcPr>
          <w:p w:rsidR="00FF3F3D" w:rsidRPr="00B9703D" w:rsidRDefault="00FF3F3D" w:rsidP="00642C6A">
            <w:pPr>
              <w:bidi/>
              <w:jc w:val="center"/>
              <w:rPr>
                <w:rFonts w:asciiTheme="majorBidi" w:eastAsia="Times New Roman" w:hAnsiTheme="majorBidi" w:cstheme="majorBidi"/>
                <w:b w:val="0"/>
                <w:bCs w:val="0"/>
                <w:color w:val="000000" w:themeColor="text1"/>
              </w:rPr>
            </w:pPr>
          </w:p>
        </w:tc>
        <w:tc>
          <w:tcPr>
            <w:tcW w:w="1080"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2</w:t>
            </w:r>
          </w:p>
        </w:tc>
        <w:tc>
          <w:tcPr>
            <w:tcW w:w="1787" w:type="dxa"/>
            <w:noWrap/>
            <w:vAlign w:val="center"/>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1</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458</w:t>
            </w:r>
          </w:p>
        </w:tc>
        <w:tc>
          <w:tcPr>
            <w:tcW w:w="658"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tl/>
                <w:lang w:bidi="fa-IR"/>
              </w:rPr>
            </w:pPr>
            <w:r w:rsidRPr="00B9703D">
              <w:rPr>
                <w:rFonts w:asciiTheme="majorBidi" w:eastAsia="Times New Roman" w:hAnsiTheme="majorBidi" w:cstheme="majorBidi"/>
                <w:color w:val="000000" w:themeColor="text1"/>
              </w:rPr>
              <w:t>194</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212</w:t>
            </w:r>
          </w:p>
        </w:tc>
        <w:tc>
          <w:tcPr>
            <w:tcW w:w="658"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tl/>
                <w:lang w:bidi="fa-IR"/>
              </w:rPr>
            </w:pPr>
            <w:r w:rsidRPr="00B9703D">
              <w:rPr>
                <w:rFonts w:asciiTheme="majorBidi" w:eastAsia="Times New Roman" w:hAnsiTheme="majorBidi" w:cstheme="majorBidi"/>
                <w:color w:val="000000" w:themeColor="text1"/>
              </w:rPr>
              <w:t>561</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680</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540</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tl/>
                <w:lang w:bidi="fa-IR"/>
              </w:rPr>
            </w:pPr>
            <w:r w:rsidRPr="00B9703D">
              <w:rPr>
                <w:rFonts w:asciiTheme="majorBidi" w:eastAsia="Times New Roman" w:hAnsiTheme="majorBidi" w:cstheme="majorBidi"/>
                <w:color w:val="000000" w:themeColor="text1"/>
              </w:rPr>
              <w:t>860</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920</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p>
        </w:tc>
        <w:tc>
          <w:tcPr>
            <w:tcW w:w="547" w:type="dxa"/>
            <w:noWrap/>
            <w:vAlign w:val="center"/>
            <w:hideMark/>
          </w:tcPr>
          <w:p w:rsidR="00FF3F3D" w:rsidRPr="002A4A78"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r>
      <w:tr w:rsidR="00FF3F3D" w:rsidRPr="002A4A78" w:rsidTr="00AF64CF">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918" w:type="dxa"/>
            <w:vMerge/>
            <w:noWrap/>
            <w:vAlign w:val="center"/>
            <w:hideMark/>
          </w:tcPr>
          <w:p w:rsidR="00FF3F3D" w:rsidRPr="00B9703D" w:rsidRDefault="00FF3F3D" w:rsidP="00642C6A">
            <w:pPr>
              <w:bidi/>
              <w:jc w:val="center"/>
              <w:rPr>
                <w:rFonts w:asciiTheme="majorBidi" w:eastAsia="Times New Roman" w:hAnsiTheme="majorBidi" w:cstheme="majorBidi"/>
                <w:b w:val="0"/>
                <w:bCs w:val="0"/>
                <w:color w:val="000000" w:themeColor="text1"/>
              </w:rPr>
            </w:pPr>
          </w:p>
        </w:tc>
        <w:tc>
          <w:tcPr>
            <w:tcW w:w="1080"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3</w:t>
            </w:r>
          </w:p>
        </w:tc>
        <w:tc>
          <w:tcPr>
            <w:tcW w:w="1787" w:type="dxa"/>
            <w:noWrap/>
            <w:vAlign w:val="center"/>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1</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p>
        </w:tc>
        <w:tc>
          <w:tcPr>
            <w:tcW w:w="658"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p>
        </w:tc>
        <w:tc>
          <w:tcPr>
            <w:tcW w:w="658"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40</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570</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307</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936</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670</w:t>
            </w:r>
          </w:p>
        </w:tc>
        <w:tc>
          <w:tcPr>
            <w:tcW w:w="547" w:type="dxa"/>
            <w:noWrap/>
            <w:vAlign w:val="center"/>
            <w:hideMark/>
          </w:tcPr>
          <w:p w:rsidR="00FF3F3D" w:rsidRPr="002A4A78"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B9703D">
              <w:rPr>
                <w:rFonts w:asciiTheme="majorBidi" w:eastAsia="Times New Roman" w:hAnsiTheme="majorBidi" w:cstheme="majorBidi"/>
                <w:color w:val="000000" w:themeColor="text1"/>
              </w:rPr>
              <w:t>560</w:t>
            </w:r>
          </w:p>
        </w:tc>
      </w:tr>
      <w:tr w:rsidR="00FF3F3D" w:rsidRPr="002A4A78" w:rsidTr="00AF64CF">
        <w:trPr>
          <w:trHeight w:val="210"/>
        </w:trPr>
        <w:tc>
          <w:tcPr>
            <w:cnfStyle w:val="001000000000" w:firstRow="0" w:lastRow="0" w:firstColumn="1" w:lastColumn="0" w:oddVBand="0" w:evenVBand="0" w:oddHBand="0" w:evenHBand="0" w:firstRowFirstColumn="0" w:firstRowLastColumn="0" w:lastRowFirstColumn="0" w:lastRowLastColumn="0"/>
            <w:tcW w:w="918" w:type="dxa"/>
            <w:vMerge w:val="restart"/>
            <w:noWrap/>
            <w:vAlign w:val="center"/>
            <w:hideMark/>
          </w:tcPr>
          <w:p w:rsidR="00FF3F3D" w:rsidRPr="00B9703D" w:rsidRDefault="00FF3F3D" w:rsidP="00642C6A">
            <w:pPr>
              <w:bidi/>
              <w:jc w:val="center"/>
              <w:rPr>
                <w:rFonts w:asciiTheme="majorBidi" w:eastAsia="Times New Roman" w:hAnsiTheme="majorBidi" w:cstheme="majorBidi"/>
                <w:b w:val="0"/>
                <w:bCs w:val="0"/>
                <w:color w:val="000000" w:themeColor="text1"/>
              </w:rPr>
            </w:pPr>
            <w:r w:rsidRPr="00B9703D">
              <w:rPr>
                <w:rFonts w:asciiTheme="majorBidi" w:eastAsia="Times New Roman" w:hAnsiTheme="majorBidi" w:cstheme="majorBidi"/>
                <w:b w:val="0"/>
                <w:bCs w:val="0"/>
                <w:color w:val="000000" w:themeColor="text1"/>
              </w:rPr>
              <w:t>3</w:t>
            </w:r>
          </w:p>
        </w:tc>
        <w:tc>
          <w:tcPr>
            <w:tcW w:w="1080"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1</w:t>
            </w:r>
          </w:p>
        </w:tc>
        <w:tc>
          <w:tcPr>
            <w:tcW w:w="1787" w:type="dxa"/>
            <w:noWrap/>
            <w:vAlign w:val="center"/>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1</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295</w:t>
            </w:r>
          </w:p>
        </w:tc>
        <w:tc>
          <w:tcPr>
            <w:tcW w:w="658"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235</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249</w:t>
            </w:r>
          </w:p>
        </w:tc>
        <w:tc>
          <w:tcPr>
            <w:tcW w:w="658"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120</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100</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100</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530</w:t>
            </w:r>
          </w:p>
        </w:tc>
        <w:tc>
          <w:tcPr>
            <w:tcW w:w="547" w:type="dxa"/>
            <w:noWrap/>
            <w:vAlign w:val="center"/>
            <w:hideMark/>
          </w:tcPr>
          <w:p w:rsidR="00FF3F3D" w:rsidRPr="002A4A78"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tl/>
                <w:lang w:bidi="fa-IR"/>
              </w:rPr>
            </w:pPr>
            <w:r w:rsidRPr="00B9703D">
              <w:rPr>
                <w:rFonts w:asciiTheme="majorBidi" w:eastAsia="Times New Roman" w:hAnsiTheme="majorBidi" w:cstheme="majorBidi"/>
                <w:color w:val="000000" w:themeColor="text1"/>
              </w:rPr>
              <w:t>327</w:t>
            </w:r>
          </w:p>
        </w:tc>
      </w:tr>
      <w:tr w:rsidR="00FF3F3D" w:rsidRPr="002A4A78" w:rsidTr="00AF64CF">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918" w:type="dxa"/>
            <w:vMerge/>
            <w:noWrap/>
            <w:vAlign w:val="center"/>
            <w:hideMark/>
          </w:tcPr>
          <w:p w:rsidR="00FF3F3D" w:rsidRPr="00B9703D" w:rsidRDefault="00FF3F3D" w:rsidP="00642C6A">
            <w:pPr>
              <w:bidi/>
              <w:jc w:val="center"/>
              <w:rPr>
                <w:rFonts w:asciiTheme="majorBidi" w:eastAsia="Times New Roman" w:hAnsiTheme="majorBidi" w:cstheme="majorBidi"/>
                <w:b w:val="0"/>
                <w:bCs w:val="0"/>
                <w:color w:val="000000" w:themeColor="text1"/>
              </w:rPr>
            </w:pPr>
          </w:p>
        </w:tc>
        <w:tc>
          <w:tcPr>
            <w:tcW w:w="1080"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2</w:t>
            </w:r>
          </w:p>
        </w:tc>
        <w:tc>
          <w:tcPr>
            <w:tcW w:w="1787" w:type="dxa"/>
            <w:noWrap/>
            <w:vAlign w:val="center"/>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1</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200</w:t>
            </w:r>
          </w:p>
        </w:tc>
        <w:tc>
          <w:tcPr>
            <w:tcW w:w="658"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970</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768</w:t>
            </w:r>
          </w:p>
        </w:tc>
        <w:tc>
          <w:tcPr>
            <w:tcW w:w="658"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830</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160</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90</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tl/>
                <w:lang w:bidi="fa-IR"/>
              </w:rPr>
            </w:pPr>
            <w:r w:rsidRPr="00B9703D">
              <w:rPr>
                <w:rFonts w:asciiTheme="majorBidi" w:eastAsia="Times New Roman" w:hAnsiTheme="majorBidi" w:cstheme="majorBidi"/>
                <w:color w:val="000000" w:themeColor="text1"/>
              </w:rPr>
              <w:t>300</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620</w:t>
            </w:r>
          </w:p>
        </w:tc>
        <w:tc>
          <w:tcPr>
            <w:tcW w:w="547" w:type="dxa"/>
            <w:noWrap/>
            <w:vAlign w:val="center"/>
            <w:hideMark/>
          </w:tcPr>
          <w:p w:rsidR="00FF3F3D" w:rsidRPr="002A4A78"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B9703D">
              <w:rPr>
                <w:rFonts w:asciiTheme="majorBidi" w:eastAsia="Times New Roman" w:hAnsiTheme="majorBidi" w:cstheme="majorBidi"/>
                <w:color w:val="000000" w:themeColor="text1"/>
              </w:rPr>
              <w:t>593</w:t>
            </w:r>
          </w:p>
        </w:tc>
      </w:tr>
      <w:tr w:rsidR="00FF3F3D" w:rsidRPr="002A4A78" w:rsidTr="00AF64CF">
        <w:trPr>
          <w:trHeight w:val="210"/>
        </w:trPr>
        <w:tc>
          <w:tcPr>
            <w:cnfStyle w:val="001000000000" w:firstRow="0" w:lastRow="0" w:firstColumn="1" w:lastColumn="0" w:oddVBand="0" w:evenVBand="0" w:oddHBand="0" w:evenHBand="0" w:firstRowFirstColumn="0" w:firstRowLastColumn="0" w:lastRowFirstColumn="0" w:lastRowLastColumn="0"/>
            <w:tcW w:w="918" w:type="dxa"/>
            <w:vMerge/>
            <w:noWrap/>
            <w:vAlign w:val="center"/>
            <w:hideMark/>
          </w:tcPr>
          <w:p w:rsidR="00FF3F3D" w:rsidRPr="00B9703D" w:rsidRDefault="00FF3F3D" w:rsidP="00642C6A">
            <w:pPr>
              <w:bidi/>
              <w:jc w:val="center"/>
              <w:rPr>
                <w:rFonts w:asciiTheme="majorBidi" w:eastAsia="Times New Roman" w:hAnsiTheme="majorBidi" w:cstheme="majorBidi"/>
                <w:b w:val="0"/>
                <w:bCs w:val="0"/>
                <w:color w:val="000000" w:themeColor="text1"/>
              </w:rPr>
            </w:pPr>
          </w:p>
        </w:tc>
        <w:tc>
          <w:tcPr>
            <w:tcW w:w="1080"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3</w:t>
            </w:r>
          </w:p>
        </w:tc>
        <w:tc>
          <w:tcPr>
            <w:tcW w:w="1787" w:type="dxa"/>
            <w:noWrap/>
            <w:vAlign w:val="center"/>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1</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396</w:t>
            </w:r>
          </w:p>
        </w:tc>
        <w:tc>
          <w:tcPr>
            <w:tcW w:w="658"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102</w:t>
            </w:r>
          </w:p>
        </w:tc>
        <w:tc>
          <w:tcPr>
            <w:tcW w:w="658"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780</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250</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p>
        </w:tc>
        <w:tc>
          <w:tcPr>
            <w:tcW w:w="547" w:type="dxa"/>
            <w:noWrap/>
            <w:vAlign w:val="center"/>
            <w:hideMark/>
          </w:tcPr>
          <w:p w:rsidR="00FF3F3D" w:rsidRPr="002A4A78"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r>
      <w:tr w:rsidR="00FF3F3D" w:rsidRPr="002A4A78" w:rsidTr="00AF64CF">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918" w:type="dxa"/>
            <w:vMerge w:val="restart"/>
            <w:noWrap/>
            <w:vAlign w:val="center"/>
            <w:hideMark/>
          </w:tcPr>
          <w:p w:rsidR="00FF3F3D" w:rsidRPr="00B9703D" w:rsidRDefault="00FF3F3D" w:rsidP="00642C6A">
            <w:pPr>
              <w:bidi/>
              <w:jc w:val="center"/>
              <w:rPr>
                <w:rFonts w:asciiTheme="majorBidi" w:eastAsia="Times New Roman" w:hAnsiTheme="majorBidi" w:cstheme="majorBidi"/>
                <w:b w:val="0"/>
                <w:bCs w:val="0"/>
                <w:color w:val="000000" w:themeColor="text1"/>
              </w:rPr>
            </w:pPr>
            <w:r w:rsidRPr="00B9703D">
              <w:rPr>
                <w:rFonts w:asciiTheme="majorBidi" w:eastAsia="Times New Roman" w:hAnsiTheme="majorBidi" w:cstheme="majorBidi"/>
                <w:b w:val="0"/>
                <w:bCs w:val="0"/>
                <w:color w:val="000000" w:themeColor="text1"/>
              </w:rPr>
              <w:t>4</w:t>
            </w:r>
          </w:p>
        </w:tc>
        <w:tc>
          <w:tcPr>
            <w:tcW w:w="1080"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1</w:t>
            </w:r>
          </w:p>
        </w:tc>
        <w:tc>
          <w:tcPr>
            <w:tcW w:w="1787" w:type="dxa"/>
            <w:noWrap/>
            <w:vAlign w:val="center"/>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1</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482</w:t>
            </w:r>
          </w:p>
        </w:tc>
        <w:tc>
          <w:tcPr>
            <w:tcW w:w="658"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283</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729</w:t>
            </w:r>
          </w:p>
        </w:tc>
        <w:tc>
          <w:tcPr>
            <w:tcW w:w="658"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407</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130</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tl/>
                <w:lang w:bidi="fa-IR"/>
              </w:rPr>
            </w:pPr>
            <w:r w:rsidRPr="00B9703D">
              <w:rPr>
                <w:rFonts w:asciiTheme="majorBidi" w:eastAsia="Times New Roman" w:hAnsiTheme="majorBidi" w:cstheme="majorBidi"/>
                <w:color w:val="000000" w:themeColor="text1"/>
              </w:rPr>
              <w:t>237</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353</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lang w:bidi="fa-IR"/>
              </w:rPr>
            </w:pPr>
          </w:p>
        </w:tc>
        <w:tc>
          <w:tcPr>
            <w:tcW w:w="547" w:type="dxa"/>
            <w:noWrap/>
            <w:vAlign w:val="center"/>
            <w:hideMark/>
          </w:tcPr>
          <w:p w:rsidR="00FF3F3D" w:rsidRPr="002A4A78"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r>
      <w:tr w:rsidR="00FF3F3D" w:rsidRPr="002A4A78" w:rsidTr="00AF64CF">
        <w:trPr>
          <w:trHeight w:val="210"/>
        </w:trPr>
        <w:tc>
          <w:tcPr>
            <w:cnfStyle w:val="001000000000" w:firstRow="0" w:lastRow="0" w:firstColumn="1" w:lastColumn="0" w:oddVBand="0" w:evenVBand="0" w:oddHBand="0" w:evenHBand="0" w:firstRowFirstColumn="0" w:firstRowLastColumn="0" w:lastRowFirstColumn="0" w:lastRowLastColumn="0"/>
            <w:tcW w:w="918" w:type="dxa"/>
            <w:vMerge/>
            <w:noWrap/>
            <w:vAlign w:val="center"/>
            <w:hideMark/>
          </w:tcPr>
          <w:p w:rsidR="00FF3F3D" w:rsidRPr="00B9703D" w:rsidRDefault="00FF3F3D" w:rsidP="00642C6A">
            <w:pPr>
              <w:bidi/>
              <w:jc w:val="center"/>
              <w:rPr>
                <w:rFonts w:asciiTheme="majorBidi" w:eastAsia="Times New Roman" w:hAnsiTheme="majorBidi" w:cstheme="majorBidi"/>
                <w:b w:val="0"/>
                <w:bCs w:val="0"/>
                <w:color w:val="000000" w:themeColor="text1"/>
              </w:rPr>
            </w:pPr>
          </w:p>
        </w:tc>
        <w:tc>
          <w:tcPr>
            <w:tcW w:w="1080"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2</w:t>
            </w:r>
          </w:p>
        </w:tc>
        <w:tc>
          <w:tcPr>
            <w:tcW w:w="1787" w:type="dxa"/>
            <w:noWrap/>
            <w:vAlign w:val="center"/>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2</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tl/>
                <w:lang w:bidi="fa-IR"/>
              </w:rPr>
            </w:pPr>
            <w:r w:rsidRPr="00B9703D">
              <w:rPr>
                <w:rFonts w:asciiTheme="majorBidi" w:eastAsia="Times New Roman" w:hAnsiTheme="majorBidi" w:cstheme="majorBidi"/>
                <w:color w:val="000000" w:themeColor="text1"/>
              </w:rPr>
              <w:t>767</w:t>
            </w:r>
          </w:p>
        </w:tc>
        <w:tc>
          <w:tcPr>
            <w:tcW w:w="658"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518</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655</w:t>
            </w:r>
          </w:p>
        </w:tc>
        <w:tc>
          <w:tcPr>
            <w:tcW w:w="658"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tl/>
                <w:lang w:bidi="fa-IR"/>
              </w:rPr>
            </w:pPr>
            <w:r w:rsidRPr="00B9703D">
              <w:rPr>
                <w:rFonts w:asciiTheme="majorBidi" w:eastAsia="Times New Roman" w:hAnsiTheme="majorBidi" w:cstheme="majorBidi"/>
                <w:color w:val="000000" w:themeColor="text1"/>
              </w:rPr>
              <w:t>626</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tl/>
                <w:lang w:bidi="fa-IR"/>
              </w:rPr>
            </w:pPr>
            <w:r w:rsidRPr="00B9703D">
              <w:rPr>
                <w:rFonts w:asciiTheme="majorBidi" w:eastAsia="Times New Roman" w:hAnsiTheme="majorBidi" w:cstheme="majorBidi"/>
                <w:color w:val="000000" w:themeColor="text1"/>
              </w:rPr>
              <w:t>930</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280</w:t>
            </w:r>
            <w:r w:rsidR="00B9703D" w:rsidRPr="00B9703D">
              <w:rPr>
                <w:rFonts w:asciiTheme="majorBidi" w:eastAsia="Times New Roman" w:hAnsiTheme="majorBidi" w:cstheme="majorBidi"/>
                <w:color w:val="000000" w:themeColor="text1"/>
              </w:rPr>
              <w:t xml:space="preserve"> </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427</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387</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833</w:t>
            </w:r>
          </w:p>
        </w:tc>
        <w:tc>
          <w:tcPr>
            <w:tcW w:w="547" w:type="dxa"/>
            <w:noWrap/>
            <w:vAlign w:val="center"/>
            <w:hideMark/>
          </w:tcPr>
          <w:p w:rsidR="00FF3F3D" w:rsidRPr="002A4A78"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r>
      <w:tr w:rsidR="00FF3F3D" w:rsidRPr="002A4A78" w:rsidTr="00AF64CF">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918" w:type="dxa"/>
            <w:vMerge/>
            <w:noWrap/>
            <w:vAlign w:val="center"/>
            <w:hideMark/>
          </w:tcPr>
          <w:p w:rsidR="00FF3F3D" w:rsidRPr="00B9703D" w:rsidRDefault="00FF3F3D" w:rsidP="00642C6A">
            <w:pPr>
              <w:bidi/>
              <w:jc w:val="center"/>
              <w:rPr>
                <w:rFonts w:asciiTheme="majorBidi" w:eastAsia="Times New Roman" w:hAnsiTheme="majorBidi" w:cstheme="majorBidi"/>
                <w:b w:val="0"/>
                <w:bCs w:val="0"/>
                <w:color w:val="000000" w:themeColor="text1"/>
              </w:rPr>
            </w:pPr>
          </w:p>
        </w:tc>
        <w:tc>
          <w:tcPr>
            <w:tcW w:w="1080"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3</w:t>
            </w:r>
          </w:p>
        </w:tc>
        <w:tc>
          <w:tcPr>
            <w:tcW w:w="1787" w:type="dxa"/>
            <w:noWrap/>
            <w:vAlign w:val="center"/>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2</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p>
        </w:tc>
        <w:tc>
          <w:tcPr>
            <w:tcW w:w="658"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p>
        </w:tc>
        <w:tc>
          <w:tcPr>
            <w:tcW w:w="658"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226</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200</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107</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p>
        </w:tc>
        <w:tc>
          <w:tcPr>
            <w:tcW w:w="547" w:type="dxa"/>
            <w:noWrap/>
            <w:vAlign w:val="center"/>
            <w:hideMark/>
          </w:tcPr>
          <w:p w:rsidR="00FF3F3D" w:rsidRPr="002A4A78"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r>
      <w:tr w:rsidR="00FF3F3D" w:rsidRPr="002A4A78" w:rsidTr="00AF64CF">
        <w:trPr>
          <w:trHeight w:val="210"/>
        </w:trPr>
        <w:tc>
          <w:tcPr>
            <w:cnfStyle w:val="001000000000" w:firstRow="0" w:lastRow="0" w:firstColumn="1" w:lastColumn="0" w:oddVBand="0" w:evenVBand="0" w:oddHBand="0" w:evenHBand="0" w:firstRowFirstColumn="0" w:firstRowLastColumn="0" w:lastRowFirstColumn="0" w:lastRowLastColumn="0"/>
            <w:tcW w:w="918" w:type="dxa"/>
            <w:vMerge w:val="restart"/>
            <w:noWrap/>
            <w:vAlign w:val="center"/>
            <w:hideMark/>
          </w:tcPr>
          <w:p w:rsidR="00FF3F3D" w:rsidRPr="00B9703D" w:rsidRDefault="00FF3F3D" w:rsidP="00642C6A">
            <w:pPr>
              <w:bidi/>
              <w:jc w:val="center"/>
              <w:rPr>
                <w:rFonts w:asciiTheme="majorBidi" w:eastAsia="Times New Roman" w:hAnsiTheme="majorBidi" w:cstheme="majorBidi"/>
                <w:b w:val="0"/>
                <w:bCs w:val="0"/>
                <w:color w:val="000000" w:themeColor="text1"/>
              </w:rPr>
            </w:pPr>
            <w:r w:rsidRPr="00B9703D">
              <w:rPr>
                <w:rFonts w:asciiTheme="majorBidi" w:eastAsia="Times New Roman" w:hAnsiTheme="majorBidi" w:cstheme="majorBidi"/>
                <w:b w:val="0"/>
                <w:bCs w:val="0"/>
                <w:color w:val="000000" w:themeColor="text1"/>
              </w:rPr>
              <w:t>5</w:t>
            </w:r>
          </w:p>
        </w:tc>
        <w:tc>
          <w:tcPr>
            <w:tcW w:w="1080"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1</w:t>
            </w:r>
          </w:p>
        </w:tc>
        <w:tc>
          <w:tcPr>
            <w:tcW w:w="1787" w:type="dxa"/>
            <w:noWrap/>
            <w:vAlign w:val="center"/>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1</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742</w:t>
            </w:r>
          </w:p>
        </w:tc>
        <w:tc>
          <w:tcPr>
            <w:tcW w:w="658"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1090</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717</w:t>
            </w:r>
          </w:p>
        </w:tc>
        <w:tc>
          <w:tcPr>
            <w:tcW w:w="658"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1047</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991</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753</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483</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183</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353</w:t>
            </w:r>
          </w:p>
        </w:tc>
        <w:tc>
          <w:tcPr>
            <w:tcW w:w="547" w:type="dxa"/>
            <w:noWrap/>
            <w:vAlign w:val="center"/>
            <w:hideMark/>
          </w:tcPr>
          <w:p w:rsidR="00FF3F3D" w:rsidRPr="002A4A78"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B9703D">
              <w:rPr>
                <w:rFonts w:asciiTheme="majorBidi" w:eastAsia="Times New Roman" w:hAnsiTheme="majorBidi" w:cstheme="majorBidi"/>
                <w:color w:val="000000" w:themeColor="text1"/>
              </w:rPr>
              <w:t>370</w:t>
            </w:r>
          </w:p>
        </w:tc>
      </w:tr>
      <w:tr w:rsidR="00FF3F3D" w:rsidRPr="002A4A78" w:rsidTr="00AF64CF">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918" w:type="dxa"/>
            <w:vMerge/>
            <w:noWrap/>
            <w:vAlign w:val="center"/>
            <w:hideMark/>
          </w:tcPr>
          <w:p w:rsidR="00FF3F3D" w:rsidRPr="00B9703D" w:rsidRDefault="00FF3F3D" w:rsidP="00642C6A">
            <w:pPr>
              <w:bidi/>
              <w:jc w:val="center"/>
              <w:rPr>
                <w:rFonts w:asciiTheme="majorBidi" w:eastAsia="Times New Roman" w:hAnsiTheme="majorBidi" w:cstheme="majorBidi"/>
                <w:b w:val="0"/>
                <w:bCs w:val="0"/>
                <w:color w:val="000000" w:themeColor="text1"/>
              </w:rPr>
            </w:pPr>
          </w:p>
        </w:tc>
        <w:tc>
          <w:tcPr>
            <w:tcW w:w="1080"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2</w:t>
            </w:r>
          </w:p>
        </w:tc>
        <w:tc>
          <w:tcPr>
            <w:tcW w:w="178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1</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p>
        </w:tc>
        <w:tc>
          <w:tcPr>
            <w:tcW w:w="658"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230</w:t>
            </w:r>
          </w:p>
        </w:tc>
        <w:tc>
          <w:tcPr>
            <w:tcW w:w="658"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170</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277</w:t>
            </w:r>
          </w:p>
        </w:tc>
        <w:tc>
          <w:tcPr>
            <w:tcW w:w="547" w:type="dxa"/>
            <w:noWrap/>
            <w:vAlign w:val="center"/>
            <w:hideMark/>
          </w:tcPr>
          <w:p w:rsidR="00FF3F3D" w:rsidRPr="00B9703D"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p>
        </w:tc>
        <w:tc>
          <w:tcPr>
            <w:tcW w:w="547" w:type="dxa"/>
            <w:noWrap/>
            <w:vAlign w:val="center"/>
            <w:hideMark/>
          </w:tcPr>
          <w:p w:rsidR="00FF3F3D" w:rsidRPr="002A4A78" w:rsidRDefault="00FF3F3D" w:rsidP="00642C6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r>
      <w:tr w:rsidR="00FF3F3D" w:rsidRPr="002A4A78" w:rsidTr="00AF64CF">
        <w:trPr>
          <w:trHeight w:val="210"/>
        </w:trPr>
        <w:tc>
          <w:tcPr>
            <w:cnfStyle w:val="001000000000" w:firstRow="0" w:lastRow="0" w:firstColumn="1" w:lastColumn="0" w:oddVBand="0" w:evenVBand="0" w:oddHBand="0" w:evenHBand="0" w:firstRowFirstColumn="0" w:firstRowLastColumn="0" w:lastRowFirstColumn="0" w:lastRowLastColumn="0"/>
            <w:tcW w:w="918" w:type="dxa"/>
            <w:vMerge/>
            <w:noWrap/>
            <w:vAlign w:val="center"/>
            <w:hideMark/>
          </w:tcPr>
          <w:p w:rsidR="00FF3F3D" w:rsidRPr="00B9703D" w:rsidRDefault="00FF3F3D" w:rsidP="00642C6A">
            <w:pPr>
              <w:bidi/>
              <w:jc w:val="center"/>
              <w:rPr>
                <w:rFonts w:asciiTheme="majorBidi" w:eastAsia="Times New Roman" w:hAnsiTheme="majorBidi" w:cstheme="majorBidi"/>
                <w:b w:val="0"/>
                <w:bCs w:val="0"/>
                <w:color w:val="000000" w:themeColor="text1"/>
              </w:rPr>
            </w:pPr>
          </w:p>
        </w:tc>
        <w:tc>
          <w:tcPr>
            <w:tcW w:w="1080"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3</w:t>
            </w:r>
          </w:p>
        </w:tc>
        <w:tc>
          <w:tcPr>
            <w:tcW w:w="178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1</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399</w:t>
            </w:r>
          </w:p>
        </w:tc>
        <w:tc>
          <w:tcPr>
            <w:tcW w:w="658"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58</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p>
        </w:tc>
        <w:tc>
          <w:tcPr>
            <w:tcW w:w="658"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731</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367</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164</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lang w:bidi="fa-IR"/>
              </w:rPr>
            </w:pPr>
            <w:r w:rsidRPr="00B9703D">
              <w:rPr>
                <w:rFonts w:asciiTheme="majorBidi" w:eastAsia="Times New Roman" w:hAnsiTheme="majorBidi" w:cstheme="majorBidi"/>
                <w:color w:val="000000" w:themeColor="text1"/>
              </w:rPr>
              <w:t>320</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r w:rsidRPr="00B9703D">
              <w:rPr>
                <w:rFonts w:asciiTheme="majorBidi" w:eastAsia="Times New Roman" w:hAnsiTheme="majorBidi" w:cstheme="majorBidi"/>
                <w:color w:val="000000" w:themeColor="text1"/>
              </w:rPr>
              <w:t>665</w:t>
            </w:r>
          </w:p>
        </w:tc>
        <w:tc>
          <w:tcPr>
            <w:tcW w:w="547" w:type="dxa"/>
            <w:noWrap/>
            <w:vAlign w:val="center"/>
            <w:hideMark/>
          </w:tcPr>
          <w:p w:rsidR="00FF3F3D" w:rsidRPr="00B9703D"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p>
        </w:tc>
        <w:tc>
          <w:tcPr>
            <w:tcW w:w="547" w:type="dxa"/>
            <w:noWrap/>
            <w:vAlign w:val="center"/>
            <w:hideMark/>
          </w:tcPr>
          <w:p w:rsidR="00FF3F3D" w:rsidRPr="002A4A78" w:rsidRDefault="00FF3F3D" w:rsidP="00642C6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r>
    </w:tbl>
    <w:p w:rsidR="00FF3F3D" w:rsidRPr="002A4A78" w:rsidRDefault="00FF3F3D" w:rsidP="00642C6A">
      <w:pPr>
        <w:ind w:left="360"/>
        <w:jc w:val="center"/>
        <w:rPr>
          <w:rFonts w:asciiTheme="majorBidi" w:eastAsia="Times New Roman" w:hAnsiTheme="majorBidi" w:cstheme="majorBidi"/>
          <w:noProof/>
          <w:color w:val="000000" w:themeColor="text1"/>
          <w:sz w:val="24"/>
          <w:szCs w:val="24"/>
        </w:rPr>
      </w:pPr>
    </w:p>
    <w:p w:rsidR="00FF3F3D" w:rsidRPr="002A4A78" w:rsidRDefault="00FF3F3D" w:rsidP="00642C6A">
      <w:pPr>
        <w:ind w:left="360"/>
        <w:jc w:val="center"/>
        <w:rPr>
          <w:rFonts w:asciiTheme="majorBidi" w:eastAsia="Times New Roman" w:hAnsiTheme="majorBidi" w:cstheme="majorBidi"/>
          <w:noProof/>
          <w:color w:val="000000" w:themeColor="text1"/>
          <w:sz w:val="24"/>
          <w:szCs w:val="24"/>
        </w:rPr>
      </w:pPr>
    </w:p>
    <w:p w:rsidR="00FF3F3D" w:rsidRPr="002A4A78" w:rsidRDefault="00FF3F3D" w:rsidP="00642C6A">
      <w:pPr>
        <w:ind w:left="360"/>
        <w:jc w:val="center"/>
        <w:rPr>
          <w:rFonts w:asciiTheme="majorBidi" w:eastAsia="Times New Roman" w:hAnsiTheme="majorBidi" w:cstheme="majorBidi"/>
          <w:noProof/>
          <w:color w:val="000000" w:themeColor="text1"/>
          <w:sz w:val="24"/>
          <w:szCs w:val="24"/>
        </w:rPr>
      </w:pPr>
    </w:p>
    <w:p w:rsidR="00FF3F3D" w:rsidRPr="002A4A78" w:rsidRDefault="00FF3F3D" w:rsidP="00642C6A">
      <w:pPr>
        <w:ind w:left="360"/>
        <w:jc w:val="center"/>
        <w:rPr>
          <w:rFonts w:asciiTheme="majorBidi" w:hAnsiTheme="majorBidi" w:cstheme="majorBidi"/>
          <w:sz w:val="24"/>
          <w:szCs w:val="24"/>
          <w:lang w:bidi="fa-IR"/>
        </w:rPr>
      </w:pPr>
      <w:r w:rsidRPr="002A4A78">
        <w:rPr>
          <w:rFonts w:asciiTheme="majorBidi" w:hAnsiTheme="majorBidi" w:cstheme="majorBidi"/>
          <w:noProof/>
          <w:sz w:val="24"/>
          <w:szCs w:val="24"/>
          <w:lang w:val="en-GB" w:eastAsia="en-GB"/>
        </w:rPr>
        <w:lastRenderedPageBreak/>
        <w:drawing>
          <wp:inline distT="0" distB="0" distL="0" distR="0" wp14:anchorId="17AB6332" wp14:editId="2509451D">
            <wp:extent cx="4295775" cy="31908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101.JPG"/>
                    <pic:cNvPicPr/>
                  </pic:nvPicPr>
                  <pic:blipFill>
                    <a:blip r:embed="rId291">
                      <a:extLst>
                        <a:ext uri="{28A0092B-C50C-407E-A947-70E740481C1C}">
                          <a14:useLocalDpi xmlns:a14="http://schemas.microsoft.com/office/drawing/2010/main" val="0"/>
                        </a:ext>
                      </a:extLst>
                    </a:blip>
                    <a:stretch>
                      <a:fillRect/>
                    </a:stretch>
                  </pic:blipFill>
                  <pic:spPr>
                    <a:xfrm>
                      <a:off x="0" y="0"/>
                      <a:ext cx="4295775" cy="3190875"/>
                    </a:xfrm>
                    <a:prstGeom prst="rect">
                      <a:avLst/>
                    </a:prstGeom>
                  </pic:spPr>
                </pic:pic>
              </a:graphicData>
            </a:graphic>
          </wp:inline>
        </w:drawing>
      </w:r>
    </w:p>
    <w:p w:rsidR="00FF3F3D" w:rsidRPr="002A4A78" w:rsidRDefault="002A4A78" w:rsidP="002A4A78">
      <w:pPr>
        <w:ind w:left="360"/>
        <w:jc w:val="center"/>
        <w:rPr>
          <w:rFonts w:asciiTheme="majorBidi" w:hAnsiTheme="majorBidi" w:cstheme="majorBidi"/>
          <w:color w:val="000000" w:themeColor="text1"/>
          <w:sz w:val="24"/>
          <w:szCs w:val="24"/>
          <w:lang w:bidi="fa-IR"/>
        </w:rPr>
      </w:pPr>
      <w:r w:rsidRPr="002A4A78">
        <w:rPr>
          <w:rFonts w:asciiTheme="majorBidi" w:hAnsiTheme="majorBidi" w:cstheme="majorBidi"/>
          <w:b/>
          <w:bCs/>
          <w:sz w:val="24"/>
          <w:szCs w:val="24"/>
          <w:lang w:bidi="fa-IR"/>
        </w:rPr>
        <w:t>Figure 7.</w:t>
      </w:r>
      <w:r w:rsidR="008A724A">
        <w:rPr>
          <w:rFonts w:asciiTheme="majorBidi" w:hAnsiTheme="majorBidi" w:cstheme="majorBidi"/>
          <w:color w:val="000000" w:themeColor="text1"/>
          <w:sz w:val="24"/>
          <w:szCs w:val="24"/>
          <w:lang w:bidi="fa-IR"/>
        </w:rPr>
        <w:t xml:space="preserve"> </w:t>
      </w:r>
      <w:r>
        <w:rPr>
          <w:rFonts w:asciiTheme="majorBidi" w:hAnsiTheme="majorBidi" w:cstheme="majorBidi"/>
          <w:color w:val="000000" w:themeColor="text1"/>
          <w:sz w:val="24"/>
          <w:szCs w:val="24"/>
          <w:lang w:bidi="fa-IR"/>
        </w:rPr>
        <w:t xml:space="preserve"> </w:t>
      </w:r>
      <w:r w:rsidR="00FF3F3D" w:rsidRPr="002A4A78">
        <w:rPr>
          <w:rFonts w:asciiTheme="majorBidi" w:hAnsiTheme="majorBidi" w:cstheme="majorBidi"/>
          <w:color w:val="000000" w:themeColor="text1"/>
          <w:sz w:val="24"/>
          <w:szCs w:val="24"/>
          <w:lang w:bidi="fa-IR"/>
        </w:rPr>
        <w:t>Radar diagram of weighted coefficients of the first objective function</w:t>
      </w:r>
    </w:p>
    <w:p w:rsidR="00FF3F3D" w:rsidRPr="002A4A78" w:rsidRDefault="00FF3F3D" w:rsidP="00FF3F3D">
      <w:pPr>
        <w:ind w:left="360"/>
        <w:rPr>
          <w:rFonts w:asciiTheme="majorBidi" w:hAnsiTheme="majorBidi" w:cstheme="majorBidi"/>
          <w:color w:val="000000" w:themeColor="text1"/>
          <w:sz w:val="24"/>
          <w:szCs w:val="24"/>
          <w:lang w:bidi="fa-IR"/>
        </w:rPr>
      </w:pPr>
    </w:p>
    <w:p w:rsidR="005E5101" w:rsidRPr="002A4A78" w:rsidRDefault="005E5101" w:rsidP="008A724A">
      <w:pPr>
        <w:spacing w:line="360" w:lineRule="auto"/>
        <w:rPr>
          <w:rFonts w:asciiTheme="majorBidi" w:eastAsia="Times New Roman" w:hAnsiTheme="majorBidi" w:cstheme="majorBidi"/>
          <w:sz w:val="24"/>
          <w:szCs w:val="24"/>
        </w:rPr>
      </w:pPr>
      <w:r w:rsidRPr="002A4A78">
        <w:rPr>
          <w:rFonts w:asciiTheme="majorBidi" w:eastAsia="Times New Roman" w:hAnsiTheme="majorBidi" w:cstheme="majorBidi"/>
          <w:sz w:val="24"/>
          <w:szCs w:val="24"/>
        </w:rPr>
        <w:t xml:space="preserve">Considering the weighting coefficients for the three parts of the first objective function and also the data for different </w:t>
      </w:r>
      <w:r w:rsidR="00DD6F15" w:rsidRPr="002A4A78">
        <w:rPr>
          <w:rFonts w:asciiTheme="majorBidi" w:eastAsia="Times New Roman" w:hAnsiTheme="majorBidi" w:cstheme="majorBidi"/>
          <w:sz w:val="24"/>
          <w:szCs w:val="24"/>
        </w:rPr>
        <w:t xml:space="preserve">time cycles presented in Table </w:t>
      </w:r>
      <w:r w:rsidR="008A724A">
        <w:rPr>
          <w:rFonts w:asciiTheme="majorBidi" w:eastAsia="Times New Roman" w:hAnsiTheme="majorBidi" w:cstheme="majorBidi"/>
          <w:sz w:val="24"/>
          <w:szCs w:val="24"/>
        </w:rPr>
        <w:t>5</w:t>
      </w:r>
      <w:r w:rsidRPr="002A4A78">
        <w:rPr>
          <w:rFonts w:asciiTheme="majorBidi" w:eastAsia="Times New Roman" w:hAnsiTheme="majorBidi" w:cstheme="majorBidi"/>
          <w:sz w:val="24"/>
          <w:szCs w:val="24"/>
        </w:rPr>
        <w:t>, Figure 7 displays the radar chart of these coefficients. According to this chart, the weighting coefficient of the first part of the first objective function is greater than the corresponding coefficients in the other two parts.</w:t>
      </w:r>
    </w:p>
    <w:p w:rsidR="00667E32" w:rsidRPr="002A4A78" w:rsidRDefault="00667E32" w:rsidP="008A724A">
      <w:pPr>
        <w:spacing w:line="360" w:lineRule="auto"/>
        <w:jc w:val="center"/>
        <w:rPr>
          <w:rFonts w:asciiTheme="majorBidi" w:eastAsia="Times New Roman" w:hAnsiTheme="majorBidi" w:cstheme="majorBidi"/>
          <w:sz w:val="24"/>
          <w:szCs w:val="24"/>
        </w:rPr>
      </w:pPr>
    </w:p>
    <w:p w:rsidR="00FF3F3D" w:rsidRPr="002A4A78" w:rsidRDefault="00FF3F3D" w:rsidP="008A724A">
      <w:pPr>
        <w:ind w:left="360"/>
        <w:jc w:val="center"/>
        <w:rPr>
          <w:rFonts w:asciiTheme="majorBidi" w:hAnsiTheme="majorBidi" w:cstheme="majorBidi"/>
          <w:color w:val="000000" w:themeColor="text1"/>
          <w:sz w:val="24"/>
          <w:szCs w:val="24"/>
          <w:lang w:bidi="fa-IR"/>
        </w:rPr>
      </w:pPr>
      <w:r w:rsidRPr="008A724A">
        <w:rPr>
          <w:rFonts w:asciiTheme="majorBidi" w:hAnsiTheme="majorBidi" w:cstheme="majorBidi"/>
          <w:b/>
          <w:bCs/>
          <w:color w:val="000000" w:themeColor="text1"/>
          <w:sz w:val="24"/>
          <w:szCs w:val="24"/>
          <w:lang w:bidi="fa-IR"/>
        </w:rPr>
        <w:t>Table 8</w:t>
      </w:r>
      <w:r w:rsidR="008A724A" w:rsidRPr="008A724A">
        <w:rPr>
          <w:rFonts w:asciiTheme="majorBidi" w:hAnsiTheme="majorBidi" w:cstheme="majorBidi" w:hint="cs"/>
          <w:b/>
          <w:bCs/>
          <w:color w:val="000000" w:themeColor="text1"/>
          <w:sz w:val="24"/>
          <w:szCs w:val="24"/>
          <w:rtl/>
          <w:lang w:bidi="fa-IR"/>
        </w:rPr>
        <w:t>.</w:t>
      </w:r>
      <w:r w:rsidR="008A724A">
        <w:rPr>
          <w:rFonts w:asciiTheme="majorBidi" w:hAnsiTheme="majorBidi" w:cstheme="majorBidi"/>
          <w:color w:val="000000" w:themeColor="text1"/>
          <w:sz w:val="24"/>
          <w:szCs w:val="24"/>
          <w:lang w:bidi="fa-IR"/>
        </w:rPr>
        <w:t xml:space="preserve"> </w:t>
      </w:r>
      <w:r w:rsidRPr="002A4A78">
        <w:rPr>
          <w:rFonts w:asciiTheme="majorBidi" w:hAnsiTheme="majorBidi" w:cstheme="majorBidi"/>
          <w:color w:val="000000" w:themeColor="text1"/>
          <w:sz w:val="24"/>
          <w:szCs w:val="24"/>
          <w:lang w:bidi="fa-IR"/>
        </w:rPr>
        <w:t>Values of objective functions</w:t>
      </w:r>
    </w:p>
    <w:tbl>
      <w:tblPr>
        <w:tblStyle w:val="PlainTable216"/>
        <w:bidiVisual/>
        <w:tblW w:w="8976" w:type="dxa"/>
        <w:jc w:val="center"/>
        <w:tblLook w:val="04A0" w:firstRow="1" w:lastRow="0" w:firstColumn="1" w:lastColumn="0" w:noHBand="0" w:noVBand="1"/>
      </w:tblPr>
      <w:tblGrid>
        <w:gridCol w:w="2297"/>
        <w:gridCol w:w="654"/>
        <w:gridCol w:w="671"/>
        <w:gridCol w:w="671"/>
        <w:gridCol w:w="672"/>
        <w:gridCol w:w="657"/>
        <w:gridCol w:w="672"/>
        <w:gridCol w:w="672"/>
        <w:gridCol w:w="670"/>
        <w:gridCol w:w="670"/>
        <w:gridCol w:w="670"/>
      </w:tblGrid>
      <w:tr w:rsidR="00FF3F3D" w:rsidRPr="002A4A78" w:rsidTr="00AF64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7" w:type="dxa"/>
            <w:vMerge w:val="restart"/>
            <w:vAlign w:val="center"/>
          </w:tcPr>
          <w:p w:rsidR="00FF3F3D" w:rsidRPr="008A724A" w:rsidRDefault="00FF3F3D" w:rsidP="008A724A">
            <w:pPr>
              <w:jc w:val="center"/>
              <w:rPr>
                <w:rFonts w:asciiTheme="majorBidi" w:eastAsia="Times New Roman" w:hAnsiTheme="majorBidi" w:cstheme="majorBidi"/>
                <w:color w:val="000000" w:themeColor="text1"/>
                <w:sz w:val="24"/>
                <w:szCs w:val="24"/>
                <w:rtl/>
              </w:rPr>
            </w:pPr>
            <w:r w:rsidRPr="008A724A">
              <w:rPr>
                <w:rFonts w:asciiTheme="majorBidi" w:eastAsia="Times New Roman" w:hAnsiTheme="majorBidi" w:cstheme="majorBidi"/>
                <w:color w:val="000000" w:themeColor="text1"/>
                <w:sz w:val="24"/>
                <w:szCs w:val="24"/>
              </w:rPr>
              <w:t>Objective function</w:t>
            </w:r>
          </w:p>
        </w:tc>
        <w:tc>
          <w:tcPr>
            <w:tcW w:w="6679" w:type="dxa"/>
            <w:gridSpan w:val="10"/>
            <w:vAlign w:val="center"/>
          </w:tcPr>
          <w:p w:rsidR="00FF3F3D" w:rsidRPr="008A724A" w:rsidRDefault="00FF3F3D" w:rsidP="008A724A">
            <w:pPr>
              <w:bidi/>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8A724A">
              <w:rPr>
                <w:rFonts w:asciiTheme="majorBidi" w:eastAsia="Times New Roman" w:hAnsiTheme="majorBidi" w:cstheme="majorBidi"/>
                <w:color w:val="000000" w:themeColor="text1"/>
                <w:sz w:val="24"/>
                <w:szCs w:val="24"/>
              </w:rPr>
              <w:t>Period</w:t>
            </w:r>
          </w:p>
        </w:tc>
      </w:tr>
      <w:tr w:rsidR="00FF3F3D" w:rsidRPr="002A4A78" w:rsidTr="00AF64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7" w:type="dxa"/>
            <w:vMerge/>
            <w:vAlign w:val="center"/>
          </w:tcPr>
          <w:p w:rsidR="00FF3F3D" w:rsidRPr="008A724A" w:rsidRDefault="00FF3F3D" w:rsidP="008A724A">
            <w:pPr>
              <w:jc w:val="center"/>
              <w:rPr>
                <w:rFonts w:asciiTheme="majorBidi" w:eastAsia="Times New Roman" w:hAnsiTheme="majorBidi" w:cstheme="majorBidi"/>
                <w:color w:val="000000" w:themeColor="text1"/>
                <w:sz w:val="24"/>
                <w:szCs w:val="24"/>
                <w:rtl/>
              </w:rPr>
            </w:pPr>
          </w:p>
        </w:tc>
        <w:tc>
          <w:tcPr>
            <w:tcW w:w="654" w:type="dxa"/>
            <w:vAlign w:val="center"/>
          </w:tcPr>
          <w:p w:rsidR="00FF3F3D" w:rsidRPr="008A724A" w:rsidRDefault="00FF3F3D" w:rsidP="008A724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4"/>
                <w:szCs w:val="24"/>
                <w:lang w:bidi="fa-IR"/>
              </w:rPr>
            </w:pPr>
            <w:r w:rsidRPr="008A724A">
              <w:rPr>
                <w:rFonts w:asciiTheme="majorBidi" w:eastAsia="Times New Roman" w:hAnsiTheme="majorBidi" w:cstheme="majorBidi"/>
                <w:b/>
                <w:bCs/>
                <w:noProof/>
                <w:color w:val="000000" w:themeColor="text1"/>
                <w:sz w:val="24"/>
                <w:szCs w:val="24"/>
              </w:rPr>
              <w:t>1</w:t>
            </w:r>
          </w:p>
        </w:tc>
        <w:tc>
          <w:tcPr>
            <w:tcW w:w="671" w:type="dxa"/>
            <w:vAlign w:val="center"/>
          </w:tcPr>
          <w:p w:rsidR="00FF3F3D" w:rsidRPr="008A724A" w:rsidRDefault="00FF3F3D" w:rsidP="008A724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4"/>
                <w:szCs w:val="24"/>
                <w:rtl/>
              </w:rPr>
            </w:pPr>
            <w:r w:rsidRPr="008A724A">
              <w:rPr>
                <w:rFonts w:asciiTheme="majorBidi" w:eastAsia="Times New Roman" w:hAnsiTheme="majorBidi" w:cstheme="majorBidi"/>
                <w:b/>
                <w:bCs/>
                <w:noProof/>
                <w:color w:val="000000" w:themeColor="text1"/>
                <w:sz w:val="24"/>
                <w:szCs w:val="24"/>
              </w:rPr>
              <w:t>2</w:t>
            </w:r>
          </w:p>
        </w:tc>
        <w:tc>
          <w:tcPr>
            <w:tcW w:w="671" w:type="dxa"/>
            <w:vAlign w:val="center"/>
          </w:tcPr>
          <w:p w:rsidR="00FF3F3D" w:rsidRPr="008A724A" w:rsidRDefault="00FF3F3D" w:rsidP="008A724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4"/>
                <w:szCs w:val="24"/>
                <w:rtl/>
              </w:rPr>
            </w:pPr>
            <w:r w:rsidRPr="008A724A">
              <w:rPr>
                <w:rFonts w:asciiTheme="majorBidi" w:eastAsia="Times New Roman" w:hAnsiTheme="majorBidi" w:cstheme="majorBidi"/>
                <w:b/>
                <w:bCs/>
                <w:noProof/>
                <w:color w:val="000000" w:themeColor="text1"/>
                <w:sz w:val="24"/>
                <w:szCs w:val="24"/>
              </w:rPr>
              <w:t>3</w:t>
            </w:r>
          </w:p>
        </w:tc>
        <w:tc>
          <w:tcPr>
            <w:tcW w:w="672" w:type="dxa"/>
            <w:vAlign w:val="center"/>
          </w:tcPr>
          <w:p w:rsidR="00FF3F3D" w:rsidRPr="008A724A" w:rsidRDefault="00FF3F3D" w:rsidP="008A724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4"/>
                <w:szCs w:val="24"/>
                <w:rtl/>
              </w:rPr>
            </w:pPr>
            <w:r w:rsidRPr="008A724A">
              <w:rPr>
                <w:rFonts w:asciiTheme="majorBidi" w:eastAsia="Times New Roman" w:hAnsiTheme="majorBidi" w:cstheme="majorBidi"/>
                <w:b/>
                <w:bCs/>
                <w:noProof/>
                <w:color w:val="000000" w:themeColor="text1"/>
                <w:sz w:val="24"/>
                <w:szCs w:val="24"/>
              </w:rPr>
              <w:t>4</w:t>
            </w:r>
          </w:p>
        </w:tc>
        <w:tc>
          <w:tcPr>
            <w:tcW w:w="657" w:type="dxa"/>
            <w:vAlign w:val="center"/>
          </w:tcPr>
          <w:p w:rsidR="00FF3F3D" w:rsidRPr="008A724A" w:rsidRDefault="00FF3F3D" w:rsidP="008A724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4"/>
                <w:szCs w:val="24"/>
                <w:rtl/>
              </w:rPr>
            </w:pPr>
            <w:r w:rsidRPr="008A724A">
              <w:rPr>
                <w:rFonts w:asciiTheme="majorBidi" w:eastAsia="Times New Roman" w:hAnsiTheme="majorBidi" w:cstheme="majorBidi"/>
                <w:b/>
                <w:bCs/>
                <w:noProof/>
                <w:color w:val="000000" w:themeColor="text1"/>
                <w:sz w:val="24"/>
                <w:szCs w:val="24"/>
              </w:rPr>
              <w:t>5</w:t>
            </w:r>
          </w:p>
        </w:tc>
        <w:tc>
          <w:tcPr>
            <w:tcW w:w="672" w:type="dxa"/>
            <w:vAlign w:val="center"/>
          </w:tcPr>
          <w:p w:rsidR="00FF3F3D" w:rsidRPr="008A724A" w:rsidRDefault="00FF3F3D" w:rsidP="008A724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4"/>
                <w:szCs w:val="24"/>
                <w:rtl/>
              </w:rPr>
            </w:pPr>
            <w:r w:rsidRPr="008A724A">
              <w:rPr>
                <w:rFonts w:asciiTheme="majorBidi" w:eastAsia="Times New Roman" w:hAnsiTheme="majorBidi" w:cstheme="majorBidi"/>
                <w:b/>
                <w:bCs/>
                <w:noProof/>
                <w:color w:val="000000" w:themeColor="text1"/>
                <w:sz w:val="24"/>
                <w:szCs w:val="24"/>
              </w:rPr>
              <w:t>6</w:t>
            </w:r>
          </w:p>
        </w:tc>
        <w:tc>
          <w:tcPr>
            <w:tcW w:w="672" w:type="dxa"/>
            <w:vAlign w:val="center"/>
          </w:tcPr>
          <w:p w:rsidR="00FF3F3D" w:rsidRPr="008A724A" w:rsidRDefault="00FF3F3D" w:rsidP="008A724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4"/>
                <w:szCs w:val="24"/>
                <w:rtl/>
              </w:rPr>
            </w:pPr>
            <w:r w:rsidRPr="008A724A">
              <w:rPr>
                <w:rFonts w:asciiTheme="majorBidi" w:eastAsia="Times New Roman" w:hAnsiTheme="majorBidi" w:cstheme="majorBidi"/>
                <w:b/>
                <w:bCs/>
                <w:noProof/>
                <w:color w:val="000000" w:themeColor="text1"/>
                <w:sz w:val="24"/>
                <w:szCs w:val="24"/>
              </w:rPr>
              <w:t>7</w:t>
            </w:r>
          </w:p>
        </w:tc>
        <w:tc>
          <w:tcPr>
            <w:tcW w:w="670" w:type="dxa"/>
            <w:vAlign w:val="center"/>
          </w:tcPr>
          <w:p w:rsidR="00FF3F3D" w:rsidRPr="008A724A" w:rsidRDefault="00FF3F3D" w:rsidP="008A724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4"/>
                <w:szCs w:val="24"/>
                <w:rtl/>
              </w:rPr>
            </w:pPr>
            <w:r w:rsidRPr="008A724A">
              <w:rPr>
                <w:rFonts w:asciiTheme="majorBidi" w:eastAsia="Times New Roman" w:hAnsiTheme="majorBidi" w:cstheme="majorBidi"/>
                <w:b/>
                <w:bCs/>
                <w:noProof/>
                <w:color w:val="000000" w:themeColor="text1"/>
                <w:sz w:val="24"/>
                <w:szCs w:val="24"/>
              </w:rPr>
              <w:t>8</w:t>
            </w:r>
          </w:p>
        </w:tc>
        <w:tc>
          <w:tcPr>
            <w:tcW w:w="670" w:type="dxa"/>
            <w:vAlign w:val="center"/>
          </w:tcPr>
          <w:p w:rsidR="00FF3F3D" w:rsidRPr="008A724A" w:rsidRDefault="00FF3F3D" w:rsidP="008A724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4"/>
                <w:szCs w:val="24"/>
                <w:rtl/>
              </w:rPr>
            </w:pPr>
            <w:r w:rsidRPr="008A724A">
              <w:rPr>
                <w:rFonts w:asciiTheme="majorBidi" w:eastAsia="Times New Roman" w:hAnsiTheme="majorBidi" w:cstheme="majorBidi"/>
                <w:b/>
                <w:bCs/>
                <w:noProof/>
                <w:color w:val="000000" w:themeColor="text1"/>
                <w:sz w:val="24"/>
                <w:szCs w:val="24"/>
              </w:rPr>
              <w:t>9</w:t>
            </w:r>
          </w:p>
        </w:tc>
        <w:tc>
          <w:tcPr>
            <w:tcW w:w="670" w:type="dxa"/>
            <w:vAlign w:val="center"/>
          </w:tcPr>
          <w:p w:rsidR="00FF3F3D" w:rsidRPr="008A724A" w:rsidRDefault="00FF3F3D" w:rsidP="008A724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4"/>
                <w:szCs w:val="24"/>
                <w:rtl/>
              </w:rPr>
            </w:pPr>
            <w:r w:rsidRPr="008A724A">
              <w:rPr>
                <w:rFonts w:asciiTheme="majorBidi" w:eastAsia="Times New Roman" w:hAnsiTheme="majorBidi" w:cstheme="majorBidi"/>
                <w:b/>
                <w:bCs/>
                <w:noProof/>
                <w:color w:val="000000" w:themeColor="text1"/>
                <w:sz w:val="24"/>
                <w:szCs w:val="24"/>
              </w:rPr>
              <w:t>10</w:t>
            </w:r>
          </w:p>
        </w:tc>
      </w:tr>
      <w:tr w:rsidR="00FF3F3D" w:rsidRPr="002A4A78" w:rsidTr="00AF64CF">
        <w:trPr>
          <w:jc w:val="center"/>
        </w:trPr>
        <w:tc>
          <w:tcPr>
            <w:cnfStyle w:val="001000000000" w:firstRow="0" w:lastRow="0" w:firstColumn="1" w:lastColumn="0" w:oddVBand="0" w:evenVBand="0" w:oddHBand="0" w:evenHBand="0" w:firstRowFirstColumn="0" w:firstRowLastColumn="0" w:lastRowFirstColumn="0" w:lastRowLastColumn="0"/>
            <w:tcW w:w="2297" w:type="dxa"/>
            <w:vAlign w:val="center"/>
          </w:tcPr>
          <w:p w:rsidR="00FF3F3D" w:rsidRPr="002A4A78" w:rsidRDefault="00FF3F3D" w:rsidP="008A724A">
            <w:pPr>
              <w:jc w:val="center"/>
              <w:rPr>
                <w:rFonts w:asciiTheme="majorBidi" w:eastAsia="Times New Roman" w:hAnsiTheme="majorBidi" w:cstheme="majorBidi"/>
                <w:b w:val="0"/>
                <w:bCs w:val="0"/>
                <w:color w:val="000000" w:themeColor="text1"/>
                <w:sz w:val="24"/>
                <w:szCs w:val="24"/>
                <w:rtl/>
              </w:rPr>
            </w:pPr>
            <w:r w:rsidRPr="002A4A78">
              <w:rPr>
                <w:rFonts w:asciiTheme="majorBidi" w:eastAsia="Times New Roman" w:hAnsiTheme="majorBidi" w:cstheme="majorBidi"/>
                <w:b w:val="0"/>
                <w:bCs w:val="0"/>
                <w:color w:val="000000" w:themeColor="text1"/>
                <w:sz w:val="24"/>
                <w:szCs w:val="24"/>
              </w:rPr>
              <w:t>Final production time (hours)</w:t>
            </w:r>
          </w:p>
        </w:tc>
        <w:tc>
          <w:tcPr>
            <w:tcW w:w="654" w:type="dxa"/>
            <w:vAlign w:val="center"/>
          </w:tcPr>
          <w:p w:rsidR="00FF3F3D" w:rsidRPr="002A4A78" w:rsidRDefault="00FF3F3D" w:rsidP="008A724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667</w:t>
            </w:r>
          </w:p>
        </w:tc>
        <w:tc>
          <w:tcPr>
            <w:tcW w:w="671" w:type="dxa"/>
            <w:vAlign w:val="center"/>
          </w:tcPr>
          <w:p w:rsidR="00FF3F3D" w:rsidRPr="002A4A78" w:rsidRDefault="00FF3F3D" w:rsidP="008A724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646</w:t>
            </w:r>
          </w:p>
        </w:tc>
        <w:tc>
          <w:tcPr>
            <w:tcW w:w="671" w:type="dxa"/>
            <w:vAlign w:val="center"/>
          </w:tcPr>
          <w:p w:rsidR="00FF3F3D" w:rsidRPr="002A4A78" w:rsidRDefault="00FF3F3D" w:rsidP="008A724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639</w:t>
            </w:r>
          </w:p>
        </w:tc>
        <w:tc>
          <w:tcPr>
            <w:tcW w:w="672" w:type="dxa"/>
            <w:vAlign w:val="center"/>
          </w:tcPr>
          <w:p w:rsidR="00FF3F3D" w:rsidRPr="002A4A78" w:rsidRDefault="00FF3F3D" w:rsidP="008A724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633</w:t>
            </w:r>
          </w:p>
        </w:tc>
        <w:tc>
          <w:tcPr>
            <w:tcW w:w="657" w:type="dxa"/>
            <w:vAlign w:val="center"/>
          </w:tcPr>
          <w:p w:rsidR="00FF3F3D" w:rsidRPr="002A4A78" w:rsidRDefault="00FF3F3D" w:rsidP="008A724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629</w:t>
            </w:r>
          </w:p>
        </w:tc>
        <w:tc>
          <w:tcPr>
            <w:tcW w:w="672" w:type="dxa"/>
            <w:vAlign w:val="center"/>
          </w:tcPr>
          <w:p w:rsidR="00FF3F3D" w:rsidRPr="002A4A78" w:rsidRDefault="00FF3F3D" w:rsidP="008A724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621</w:t>
            </w:r>
          </w:p>
        </w:tc>
        <w:tc>
          <w:tcPr>
            <w:tcW w:w="672" w:type="dxa"/>
            <w:vAlign w:val="center"/>
          </w:tcPr>
          <w:p w:rsidR="00FF3F3D" w:rsidRPr="002A4A78" w:rsidRDefault="00FF3F3D" w:rsidP="008A724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618</w:t>
            </w:r>
          </w:p>
        </w:tc>
        <w:tc>
          <w:tcPr>
            <w:tcW w:w="670" w:type="dxa"/>
            <w:vAlign w:val="center"/>
          </w:tcPr>
          <w:p w:rsidR="00FF3F3D" w:rsidRPr="002A4A78" w:rsidRDefault="00FF3F3D" w:rsidP="008A724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615</w:t>
            </w:r>
          </w:p>
        </w:tc>
        <w:tc>
          <w:tcPr>
            <w:tcW w:w="670" w:type="dxa"/>
            <w:vAlign w:val="center"/>
          </w:tcPr>
          <w:p w:rsidR="00FF3F3D" w:rsidRPr="002A4A78" w:rsidRDefault="00FF3F3D" w:rsidP="008A724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611</w:t>
            </w:r>
          </w:p>
        </w:tc>
        <w:tc>
          <w:tcPr>
            <w:tcW w:w="670" w:type="dxa"/>
            <w:vAlign w:val="center"/>
          </w:tcPr>
          <w:p w:rsidR="00FF3F3D" w:rsidRPr="002A4A78" w:rsidRDefault="00FF3F3D" w:rsidP="008A724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2A4A78">
              <w:rPr>
                <w:rFonts w:asciiTheme="majorBidi" w:eastAsia="Times New Roman" w:hAnsiTheme="majorBidi" w:cstheme="majorBidi"/>
                <w:color w:val="000000" w:themeColor="text1"/>
                <w:sz w:val="24"/>
                <w:szCs w:val="24"/>
              </w:rPr>
              <w:t>609</w:t>
            </w:r>
          </w:p>
        </w:tc>
      </w:tr>
      <w:tr w:rsidR="00FF3F3D" w:rsidRPr="002A4A78" w:rsidTr="00AF64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7" w:type="dxa"/>
            <w:vAlign w:val="center"/>
          </w:tcPr>
          <w:p w:rsidR="00FF3F3D" w:rsidRPr="002A4A78" w:rsidRDefault="00FF3F3D" w:rsidP="008A724A">
            <w:pPr>
              <w:jc w:val="center"/>
              <w:rPr>
                <w:rFonts w:asciiTheme="majorBidi" w:eastAsia="Times New Roman" w:hAnsiTheme="majorBidi" w:cstheme="majorBidi"/>
                <w:b w:val="0"/>
                <w:bCs w:val="0"/>
                <w:color w:val="000000" w:themeColor="text1"/>
                <w:sz w:val="24"/>
                <w:szCs w:val="24"/>
                <w:rtl/>
              </w:rPr>
            </w:pPr>
            <w:r w:rsidRPr="002A4A78">
              <w:rPr>
                <w:rFonts w:asciiTheme="majorBidi" w:eastAsia="Times New Roman" w:hAnsiTheme="majorBidi" w:cstheme="majorBidi"/>
                <w:b w:val="0"/>
                <w:bCs w:val="0"/>
                <w:color w:val="000000" w:themeColor="text1"/>
                <w:sz w:val="24"/>
                <w:szCs w:val="24"/>
              </w:rPr>
              <w:t>Labor force cost (million)</w:t>
            </w:r>
          </w:p>
        </w:tc>
        <w:tc>
          <w:tcPr>
            <w:tcW w:w="654" w:type="dxa"/>
            <w:vAlign w:val="center"/>
          </w:tcPr>
          <w:p w:rsidR="00FF3F3D" w:rsidRPr="002A4A78" w:rsidRDefault="00FF3F3D" w:rsidP="008A724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62</w:t>
            </w:r>
          </w:p>
        </w:tc>
        <w:tc>
          <w:tcPr>
            <w:tcW w:w="671" w:type="dxa"/>
            <w:vAlign w:val="center"/>
          </w:tcPr>
          <w:p w:rsidR="00FF3F3D" w:rsidRPr="002A4A78" w:rsidRDefault="00FF3F3D" w:rsidP="008A724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58</w:t>
            </w:r>
          </w:p>
        </w:tc>
        <w:tc>
          <w:tcPr>
            <w:tcW w:w="671" w:type="dxa"/>
            <w:vAlign w:val="center"/>
          </w:tcPr>
          <w:p w:rsidR="00FF3F3D" w:rsidRPr="002A4A78" w:rsidRDefault="00FF3F3D" w:rsidP="008A724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55</w:t>
            </w:r>
          </w:p>
        </w:tc>
        <w:tc>
          <w:tcPr>
            <w:tcW w:w="672" w:type="dxa"/>
            <w:vAlign w:val="center"/>
          </w:tcPr>
          <w:p w:rsidR="00FF3F3D" w:rsidRPr="002A4A78" w:rsidRDefault="00FF3F3D" w:rsidP="008A724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53</w:t>
            </w:r>
          </w:p>
        </w:tc>
        <w:tc>
          <w:tcPr>
            <w:tcW w:w="657" w:type="dxa"/>
            <w:vAlign w:val="center"/>
          </w:tcPr>
          <w:p w:rsidR="00FF3F3D" w:rsidRPr="002A4A78" w:rsidRDefault="00FF3F3D" w:rsidP="008A724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50</w:t>
            </w:r>
          </w:p>
        </w:tc>
        <w:tc>
          <w:tcPr>
            <w:tcW w:w="672" w:type="dxa"/>
            <w:vAlign w:val="center"/>
          </w:tcPr>
          <w:p w:rsidR="00FF3F3D" w:rsidRPr="002A4A78" w:rsidRDefault="00FF3F3D" w:rsidP="008A724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47</w:t>
            </w:r>
          </w:p>
        </w:tc>
        <w:tc>
          <w:tcPr>
            <w:tcW w:w="672" w:type="dxa"/>
            <w:vAlign w:val="center"/>
          </w:tcPr>
          <w:p w:rsidR="00FF3F3D" w:rsidRPr="002A4A78" w:rsidRDefault="00FF3F3D" w:rsidP="008A724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45</w:t>
            </w:r>
          </w:p>
        </w:tc>
        <w:tc>
          <w:tcPr>
            <w:tcW w:w="670" w:type="dxa"/>
            <w:vAlign w:val="center"/>
          </w:tcPr>
          <w:p w:rsidR="00FF3F3D" w:rsidRPr="002A4A78" w:rsidRDefault="00FF3F3D" w:rsidP="008A724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44</w:t>
            </w:r>
          </w:p>
        </w:tc>
        <w:tc>
          <w:tcPr>
            <w:tcW w:w="670" w:type="dxa"/>
            <w:vAlign w:val="center"/>
          </w:tcPr>
          <w:p w:rsidR="00FF3F3D" w:rsidRPr="002A4A78" w:rsidRDefault="00FF3F3D" w:rsidP="008A724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43</w:t>
            </w:r>
          </w:p>
        </w:tc>
        <w:tc>
          <w:tcPr>
            <w:tcW w:w="670" w:type="dxa"/>
            <w:vAlign w:val="center"/>
          </w:tcPr>
          <w:p w:rsidR="00FF3F3D" w:rsidRPr="002A4A78" w:rsidRDefault="00FF3F3D" w:rsidP="008A724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42</w:t>
            </w:r>
          </w:p>
        </w:tc>
      </w:tr>
      <w:tr w:rsidR="00FF3F3D" w:rsidRPr="002A4A78" w:rsidTr="00AF64CF">
        <w:trPr>
          <w:jc w:val="center"/>
        </w:trPr>
        <w:tc>
          <w:tcPr>
            <w:cnfStyle w:val="001000000000" w:firstRow="0" w:lastRow="0" w:firstColumn="1" w:lastColumn="0" w:oddVBand="0" w:evenVBand="0" w:oddHBand="0" w:evenHBand="0" w:firstRowFirstColumn="0" w:firstRowLastColumn="0" w:lastRowFirstColumn="0" w:lastRowLastColumn="0"/>
            <w:tcW w:w="2297" w:type="dxa"/>
            <w:vAlign w:val="center"/>
          </w:tcPr>
          <w:p w:rsidR="00FF3F3D" w:rsidRPr="002A4A78" w:rsidRDefault="00FF3F3D" w:rsidP="008A724A">
            <w:pPr>
              <w:jc w:val="center"/>
              <w:rPr>
                <w:rFonts w:asciiTheme="majorBidi" w:eastAsia="Times New Roman" w:hAnsiTheme="majorBidi" w:cstheme="majorBidi"/>
                <w:b w:val="0"/>
                <w:bCs w:val="0"/>
                <w:color w:val="000000" w:themeColor="text1"/>
                <w:sz w:val="24"/>
                <w:szCs w:val="24"/>
                <w:rtl/>
              </w:rPr>
            </w:pPr>
            <w:r w:rsidRPr="002A4A78">
              <w:rPr>
                <w:rFonts w:asciiTheme="majorBidi" w:eastAsia="Times New Roman" w:hAnsiTheme="majorBidi" w:cstheme="majorBidi"/>
                <w:b w:val="0"/>
                <w:bCs w:val="0"/>
                <w:color w:val="000000" w:themeColor="text1"/>
                <w:sz w:val="24"/>
                <w:szCs w:val="24"/>
              </w:rPr>
              <w:t>Cost of transfer between two workstations (millions)</w:t>
            </w:r>
          </w:p>
        </w:tc>
        <w:tc>
          <w:tcPr>
            <w:tcW w:w="654" w:type="dxa"/>
            <w:vAlign w:val="center"/>
          </w:tcPr>
          <w:p w:rsidR="00FF3F3D" w:rsidRPr="002A4A78" w:rsidRDefault="00FF3F3D" w:rsidP="008A724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226</w:t>
            </w:r>
          </w:p>
        </w:tc>
        <w:tc>
          <w:tcPr>
            <w:tcW w:w="671" w:type="dxa"/>
            <w:vAlign w:val="center"/>
          </w:tcPr>
          <w:p w:rsidR="00FF3F3D" w:rsidRPr="002A4A78" w:rsidRDefault="00FF3F3D" w:rsidP="008A724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217</w:t>
            </w:r>
          </w:p>
        </w:tc>
        <w:tc>
          <w:tcPr>
            <w:tcW w:w="671" w:type="dxa"/>
            <w:vAlign w:val="center"/>
          </w:tcPr>
          <w:p w:rsidR="00FF3F3D" w:rsidRPr="002A4A78" w:rsidRDefault="00FF3F3D" w:rsidP="008A724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215</w:t>
            </w:r>
          </w:p>
        </w:tc>
        <w:tc>
          <w:tcPr>
            <w:tcW w:w="672" w:type="dxa"/>
            <w:vAlign w:val="center"/>
          </w:tcPr>
          <w:p w:rsidR="00FF3F3D" w:rsidRPr="002A4A78" w:rsidRDefault="00FF3F3D" w:rsidP="008A724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213</w:t>
            </w:r>
          </w:p>
        </w:tc>
        <w:tc>
          <w:tcPr>
            <w:tcW w:w="657" w:type="dxa"/>
            <w:vAlign w:val="center"/>
          </w:tcPr>
          <w:p w:rsidR="00FF3F3D" w:rsidRPr="002A4A78" w:rsidRDefault="00FF3F3D" w:rsidP="008A724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211</w:t>
            </w:r>
          </w:p>
        </w:tc>
        <w:tc>
          <w:tcPr>
            <w:tcW w:w="672" w:type="dxa"/>
            <w:vAlign w:val="center"/>
          </w:tcPr>
          <w:p w:rsidR="00FF3F3D" w:rsidRPr="002A4A78" w:rsidRDefault="00FF3F3D" w:rsidP="008A724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202</w:t>
            </w:r>
          </w:p>
        </w:tc>
        <w:tc>
          <w:tcPr>
            <w:tcW w:w="672" w:type="dxa"/>
            <w:vAlign w:val="center"/>
          </w:tcPr>
          <w:p w:rsidR="00FF3F3D" w:rsidRPr="002A4A78" w:rsidRDefault="00FF3F3D" w:rsidP="008A724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200</w:t>
            </w:r>
          </w:p>
        </w:tc>
        <w:tc>
          <w:tcPr>
            <w:tcW w:w="670" w:type="dxa"/>
            <w:vAlign w:val="center"/>
          </w:tcPr>
          <w:p w:rsidR="00FF3F3D" w:rsidRPr="002A4A78" w:rsidRDefault="00FF3F3D" w:rsidP="008A724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199</w:t>
            </w:r>
          </w:p>
        </w:tc>
        <w:tc>
          <w:tcPr>
            <w:tcW w:w="670" w:type="dxa"/>
            <w:vAlign w:val="center"/>
          </w:tcPr>
          <w:p w:rsidR="00FF3F3D" w:rsidRPr="002A4A78" w:rsidRDefault="00FF3F3D" w:rsidP="008A724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198</w:t>
            </w:r>
          </w:p>
        </w:tc>
        <w:tc>
          <w:tcPr>
            <w:tcW w:w="670" w:type="dxa"/>
            <w:vAlign w:val="center"/>
          </w:tcPr>
          <w:p w:rsidR="00FF3F3D" w:rsidRPr="002A4A78" w:rsidRDefault="00FF3F3D" w:rsidP="008A724A">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197</w:t>
            </w:r>
          </w:p>
        </w:tc>
      </w:tr>
      <w:tr w:rsidR="00FF3F3D" w:rsidRPr="002A4A78" w:rsidTr="00AF64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7" w:type="dxa"/>
            <w:vAlign w:val="center"/>
          </w:tcPr>
          <w:p w:rsidR="00FF3F3D" w:rsidRPr="002A4A78" w:rsidRDefault="00FF3F3D" w:rsidP="008A724A">
            <w:pPr>
              <w:jc w:val="center"/>
              <w:rPr>
                <w:rFonts w:asciiTheme="majorBidi" w:eastAsia="Times New Roman" w:hAnsiTheme="majorBidi" w:cstheme="majorBidi"/>
                <w:b w:val="0"/>
                <w:bCs w:val="0"/>
                <w:color w:val="000000" w:themeColor="text1"/>
                <w:sz w:val="24"/>
                <w:szCs w:val="24"/>
                <w:rtl/>
              </w:rPr>
            </w:pPr>
            <w:r w:rsidRPr="002A4A78">
              <w:rPr>
                <w:rFonts w:asciiTheme="majorBidi" w:eastAsia="Times New Roman" w:hAnsiTheme="majorBidi" w:cstheme="majorBidi"/>
                <w:b w:val="0"/>
                <w:bCs w:val="0"/>
                <w:color w:val="000000" w:themeColor="text1"/>
                <w:sz w:val="24"/>
                <w:szCs w:val="24"/>
              </w:rPr>
              <w:t>Workforce satisfaction (%)</w:t>
            </w:r>
          </w:p>
        </w:tc>
        <w:tc>
          <w:tcPr>
            <w:tcW w:w="654" w:type="dxa"/>
            <w:vAlign w:val="center"/>
          </w:tcPr>
          <w:p w:rsidR="00FF3F3D" w:rsidRPr="002A4A78" w:rsidRDefault="00FF3F3D" w:rsidP="008A724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0.3</w:t>
            </w:r>
          </w:p>
        </w:tc>
        <w:tc>
          <w:tcPr>
            <w:tcW w:w="671" w:type="dxa"/>
            <w:vAlign w:val="center"/>
          </w:tcPr>
          <w:p w:rsidR="00FF3F3D" w:rsidRPr="002A4A78" w:rsidRDefault="00FF3F3D" w:rsidP="008A724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0.32</w:t>
            </w:r>
          </w:p>
        </w:tc>
        <w:tc>
          <w:tcPr>
            <w:tcW w:w="671" w:type="dxa"/>
            <w:vAlign w:val="center"/>
          </w:tcPr>
          <w:p w:rsidR="00FF3F3D" w:rsidRPr="002A4A78" w:rsidRDefault="00FF3F3D" w:rsidP="008A724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0.37</w:t>
            </w:r>
          </w:p>
        </w:tc>
        <w:tc>
          <w:tcPr>
            <w:tcW w:w="672" w:type="dxa"/>
            <w:vAlign w:val="center"/>
          </w:tcPr>
          <w:p w:rsidR="00FF3F3D" w:rsidRPr="002A4A78" w:rsidRDefault="00FF3F3D" w:rsidP="008A724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tl/>
                <w:lang w:bidi="fa-IR"/>
              </w:rPr>
            </w:pPr>
            <w:r w:rsidRPr="002A4A78">
              <w:rPr>
                <w:rFonts w:asciiTheme="majorBidi" w:eastAsia="Times New Roman" w:hAnsiTheme="majorBidi" w:cstheme="majorBidi"/>
                <w:color w:val="000000" w:themeColor="text1"/>
                <w:sz w:val="24"/>
                <w:szCs w:val="24"/>
              </w:rPr>
              <w:t>0.39</w:t>
            </w:r>
          </w:p>
        </w:tc>
        <w:tc>
          <w:tcPr>
            <w:tcW w:w="657" w:type="dxa"/>
            <w:vAlign w:val="center"/>
          </w:tcPr>
          <w:p w:rsidR="00FF3F3D" w:rsidRPr="002A4A78" w:rsidRDefault="00FF3F3D" w:rsidP="008A724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0.4</w:t>
            </w:r>
          </w:p>
        </w:tc>
        <w:tc>
          <w:tcPr>
            <w:tcW w:w="672" w:type="dxa"/>
            <w:vAlign w:val="center"/>
          </w:tcPr>
          <w:p w:rsidR="00FF3F3D" w:rsidRPr="002A4A78" w:rsidRDefault="00FF3F3D" w:rsidP="008A724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0.41</w:t>
            </w:r>
          </w:p>
        </w:tc>
        <w:tc>
          <w:tcPr>
            <w:tcW w:w="672" w:type="dxa"/>
            <w:vAlign w:val="center"/>
          </w:tcPr>
          <w:p w:rsidR="00FF3F3D" w:rsidRPr="002A4A78" w:rsidRDefault="00FF3F3D" w:rsidP="008A724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0.45</w:t>
            </w:r>
          </w:p>
        </w:tc>
        <w:tc>
          <w:tcPr>
            <w:tcW w:w="670" w:type="dxa"/>
            <w:vAlign w:val="center"/>
          </w:tcPr>
          <w:p w:rsidR="00FF3F3D" w:rsidRPr="002A4A78" w:rsidRDefault="00FF3F3D" w:rsidP="008A724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0.61</w:t>
            </w:r>
          </w:p>
        </w:tc>
        <w:tc>
          <w:tcPr>
            <w:tcW w:w="670" w:type="dxa"/>
            <w:vAlign w:val="center"/>
          </w:tcPr>
          <w:p w:rsidR="00FF3F3D" w:rsidRPr="002A4A78" w:rsidRDefault="00FF3F3D" w:rsidP="008A724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0.62</w:t>
            </w:r>
          </w:p>
        </w:tc>
        <w:tc>
          <w:tcPr>
            <w:tcW w:w="670" w:type="dxa"/>
            <w:vAlign w:val="center"/>
          </w:tcPr>
          <w:p w:rsidR="00FF3F3D" w:rsidRPr="002A4A78" w:rsidRDefault="00FF3F3D" w:rsidP="008A724A">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tl/>
              </w:rPr>
            </w:pPr>
            <w:r w:rsidRPr="002A4A78">
              <w:rPr>
                <w:rFonts w:asciiTheme="majorBidi" w:eastAsia="Times New Roman" w:hAnsiTheme="majorBidi" w:cstheme="majorBidi"/>
                <w:color w:val="000000" w:themeColor="text1"/>
                <w:sz w:val="24"/>
                <w:szCs w:val="24"/>
              </w:rPr>
              <w:t>0.67</w:t>
            </w:r>
          </w:p>
        </w:tc>
      </w:tr>
    </w:tbl>
    <w:p w:rsidR="00FF3F3D" w:rsidRPr="002A4A78" w:rsidRDefault="00FF3F3D" w:rsidP="008A724A">
      <w:pPr>
        <w:ind w:left="360"/>
        <w:jc w:val="center"/>
        <w:rPr>
          <w:rFonts w:asciiTheme="majorBidi" w:hAnsiTheme="majorBidi" w:cstheme="majorBidi"/>
          <w:sz w:val="24"/>
          <w:szCs w:val="24"/>
          <w:lang w:bidi="fa-IR"/>
        </w:rPr>
      </w:pPr>
    </w:p>
    <w:p w:rsidR="005E5101" w:rsidRPr="002A4A78" w:rsidRDefault="005E5101" w:rsidP="00985FD7">
      <w:pPr>
        <w:spacing w:line="360" w:lineRule="auto"/>
        <w:jc w:val="lowKashida"/>
        <w:rPr>
          <w:rFonts w:asciiTheme="majorBidi" w:eastAsia="Times New Roman" w:hAnsiTheme="majorBidi" w:cstheme="majorBidi"/>
          <w:noProof/>
          <w:sz w:val="24"/>
          <w:szCs w:val="24"/>
          <w:lang w:bidi="fa-IR"/>
        </w:rPr>
      </w:pPr>
    </w:p>
    <w:p w:rsidR="005E5101" w:rsidRPr="002A4A78" w:rsidRDefault="005E5101" w:rsidP="008A724A">
      <w:pPr>
        <w:spacing w:line="360" w:lineRule="auto"/>
        <w:rPr>
          <w:rFonts w:asciiTheme="majorBidi" w:eastAsia="Times New Roman" w:hAnsiTheme="majorBidi" w:cstheme="majorBidi"/>
          <w:noProof/>
          <w:sz w:val="24"/>
          <w:szCs w:val="24"/>
        </w:rPr>
      </w:pPr>
      <w:r w:rsidRPr="002A4A78">
        <w:rPr>
          <w:rFonts w:asciiTheme="majorBidi" w:eastAsia="Times New Roman" w:hAnsiTheme="majorBidi" w:cstheme="majorBidi"/>
          <w:noProof/>
          <w:sz w:val="24"/>
          <w:szCs w:val="24"/>
        </w:rPr>
        <w:t>Table</w:t>
      </w:r>
      <w:r w:rsidR="00DD6F15" w:rsidRPr="002A4A78">
        <w:rPr>
          <w:rFonts w:asciiTheme="majorBidi" w:eastAsia="Times New Roman" w:hAnsiTheme="majorBidi" w:cstheme="majorBidi"/>
          <w:noProof/>
          <w:sz w:val="24"/>
          <w:szCs w:val="24"/>
        </w:rPr>
        <w:t xml:space="preserve"> </w:t>
      </w:r>
      <w:r w:rsidR="008A724A">
        <w:rPr>
          <w:rFonts w:asciiTheme="majorBidi" w:eastAsia="Times New Roman" w:hAnsiTheme="majorBidi" w:cstheme="majorBidi"/>
          <w:noProof/>
          <w:sz w:val="24"/>
          <w:szCs w:val="24"/>
        </w:rPr>
        <w:t>8</w:t>
      </w:r>
      <w:r w:rsidR="00DD6F15" w:rsidRPr="002A4A78">
        <w:rPr>
          <w:rFonts w:asciiTheme="majorBidi" w:eastAsia="Times New Roman" w:hAnsiTheme="majorBidi" w:cstheme="majorBidi"/>
          <w:noProof/>
          <w:sz w:val="24"/>
          <w:szCs w:val="24"/>
        </w:rPr>
        <w:t xml:space="preserve"> shows the numerical values </w:t>
      </w:r>
      <w:r w:rsidRPr="002A4A78">
        <w:rPr>
          <w:rFonts w:asciiTheme="majorBidi" w:eastAsia="Times New Roman" w:hAnsiTheme="majorBidi" w:cstheme="majorBidi"/>
          <w:noProof/>
          <w:sz w:val="24"/>
          <w:szCs w:val="24"/>
        </w:rPr>
        <w:t xml:space="preserve">of each of the four objective functions in the time cycles in question. As can be seen, as the inter-station shipment and workforce costs decrease, the labor costs from the first to the tenth cycles decrease from 62 million to 42 million monetary units. Furthermore, by decreasing the labor costs, the </w:t>
      </w:r>
      <w:r w:rsidRPr="002A4A78">
        <w:rPr>
          <w:rFonts w:asciiTheme="majorBidi" w:eastAsia="Times New Roman" w:hAnsiTheme="majorBidi" w:cstheme="majorBidi"/>
          <w:sz w:val="24"/>
          <w:szCs w:val="24"/>
        </w:rPr>
        <w:t xml:space="preserve">final production time </w:t>
      </w:r>
      <w:r w:rsidRPr="002A4A78">
        <w:rPr>
          <w:rFonts w:asciiTheme="majorBidi" w:eastAsia="Times New Roman" w:hAnsiTheme="majorBidi" w:cstheme="majorBidi"/>
          <w:noProof/>
          <w:sz w:val="24"/>
          <w:szCs w:val="24"/>
        </w:rPr>
        <w:t>will be reduced. Accordingly, by professionalizing the activities of each workstation and decreasing inter-</w:t>
      </w:r>
      <w:r w:rsidRPr="002A4A78">
        <w:rPr>
          <w:rFonts w:asciiTheme="majorBidi" w:eastAsia="Times New Roman" w:hAnsiTheme="majorBidi" w:cstheme="majorBidi"/>
          <w:noProof/>
          <w:sz w:val="24"/>
          <w:szCs w:val="24"/>
        </w:rPr>
        <w:lastRenderedPageBreak/>
        <w:t>station shipment and labor forces, worker satisfaction increases through optimization of job security and hardship factors as shown in</w:t>
      </w:r>
      <w:r w:rsidR="00DD6F15" w:rsidRPr="002A4A78">
        <w:rPr>
          <w:rFonts w:asciiTheme="majorBidi" w:eastAsia="Times New Roman" w:hAnsiTheme="majorBidi" w:cstheme="majorBidi"/>
          <w:noProof/>
          <w:sz w:val="24"/>
          <w:szCs w:val="24"/>
        </w:rPr>
        <w:t xml:space="preserve"> Table </w:t>
      </w:r>
      <w:r w:rsidR="008A724A">
        <w:rPr>
          <w:rFonts w:asciiTheme="majorBidi" w:eastAsia="Times New Roman" w:hAnsiTheme="majorBidi" w:cstheme="majorBidi"/>
          <w:noProof/>
          <w:sz w:val="24"/>
          <w:szCs w:val="24"/>
        </w:rPr>
        <w:t>9.</w:t>
      </w:r>
      <w:r w:rsidRPr="002A4A78">
        <w:rPr>
          <w:rFonts w:asciiTheme="majorBidi" w:eastAsia="Times New Roman" w:hAnsiTheme="majorBidi" w:cstheme="majorBidi"/>
          <w:noProof/>
          <w:sz w:val="24"/>
          <w:szCs w:val="24"/>
        </w:rPr>
        <w:t xml:space="preserve"> </w:t>
      </w:r>
    </w:p>
    <w:p w:rsidR="00667E32" w:rsidRPr="002A4A78" w:rsidRDefault="00667E32" w:rsidP="00642C6A">
      <w:pPr>
        <w:spacing w:line="360" w:lineRule="auto"/>
        <w:jc w:val="center"/>
        <w:rPr>
          <w:rFonts w:asciiTheme="majorBidi" w:eastAsia="Times New Roman" w:hAnsiTheme="majorBidi" w:cstheme="majorBidi"/>
          <w:noProof/>
          <w:color w:val="000000" w:themeColor="text1"/>
          <w:sz w:val="24"/>
          <w:szCs w:val="24"/>
        </w:rPr>
      </w:pPr>
    </w:p>
    <w:p w:rsidR="00FF3F3D" w:rsidRPr="002A4A78" w:rsidRDefault="00FF3F3D" w:rsidP="008A724A">
      <w:pPr>
        <w:ind w:left="360"/>
        <w:jc w:val="center"/>
        <w:rPr>
          <w:rFonts w:asciiTheme="majorBidi" w:hAnsiTheme="majorBidi" w:cstheme="majorBidi"/>
          <w:color w:val="000000" w:themeColor="text1"/>
          <w:sz w:val="24"/>
          <w:szCs w:val="24"/>
          <w:lang w:bidi="fa-IR"/>
        </w:rPr>
      </w:pPr>
      <w:r w:rsidRPr="008A724A">
        <w:rPr>
          <w:rFonts w:asciiTheme="majorBidi" w:hAnsiTheme="majorBidi" w:cstheme="majorBidi"/>
          <w:b/>
          <w:bCs/>
          <w:color w:val="000000" w:themeColor="text1"/>
          <w:sz w:val="24"/>
          <w:szCs w:val="24"/>
          <w:lang w:bidi="fa-IR"/>
        </w:rPr>
        <w:t>Table 9</w:t>
      </w:r>
      <w:r w:rsidR="008A724A" w:rsidRPr="008A724A">
        <w:rPr>
          <w:rFonts w:asciiTheme="majorBidi" w:hAnsiTheme="majorBidi" w:cstheme="majorBidi"/>
          <w:b/>
          <w:bCs/>
          <w:color w:val="000000" w:themeColor="text1"/>
          <w:sz w:val="24"/>
          <w:szCs w:val="24"/>
          <w:lang w:bidi="fa-IR"/>
        </w:rPr>
        <w:t>.</w:t>
      </w:r>
      <w:r w:rsidR="008A724A">
        <w:rPr>
          <w:rFonts w:asciiTheme="majorBidi" w:hAnsiTheme="majorBidi" w:cstheme="majorBidi"/>
          <w:color w:val="000000" w:themeColor="text1"/>
          <w:sz w:val="24"/>
          <w:szCs w:val="24"/>
          <w:lang w:bidi="fa-IR"/>
        </w:rPr>
        <w:t xml:space="preserve"> </w:t>
      </w:r>
      <w:r w:rsidRPr="002A4A78">
        <w:rPr>
          <w:rFonts w:asciiTheme="majorBidi" w:hAnsiTheme="majorBidi" w:cstheme="majorBidi"/>
          <w:color w:val="000000" w:themeColor="text1"/>
          <w:sz w:val="24"/>
          <w:szCs w:val="24"/>
          <w:lang w:bidi="fa-IR"/>
        </w:rPr>
        <w:t>Computational results of NSGA-II algorithm comparison criteria</w:t>
      </w:r>
    </w:p>
    <w:tbl>
      <w:tblPr>
        <w:tblStyle w:val="PlainTable217"/>
        <w:bidiVisual/>
        <w:tblW w:w="7937" w:type="dxa"/>
        <w:tblLook w:val="04A0" w:firstRow="1" w:lastRow="0" w:firstColumn="1" w:lastColumn="0" w:noHBand="0" w:noVBand="1"/>
      </w:tblPr>
      <w:tblGrid>
        <w:gridCol w:w="1297"/>
        <w:gridCol w:w="1306"/>
        <w:gridCol w:w="1265"/>
        <w:gridCol w:w="8"/>
        <w:gridCol w:w="1454"/>
        <w:gridCol w:w="1371"/>
        <w:gridCol w:w="1236"/>
      </w:tblGrid>
      <w:tr w:rsidR="00FF3F3D" w:rsidRPr="002A4A78" w:rsidTr="00AF64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17" w:type="dxa"/>
          </w:tcPr>
          <w:p w:rsidR="00FF3F3D" w:rsidRPr="008A724A" w:rsidRDefault="00FF3F3D" w:rsidP="00642C6A">
            <w:pPr>
              <w:tabs>
                <w:tab w:val="right" w:pos="8367"/>
              </w:tabs>
              <w:bidi/>
              <w:jc w:val="center"/>
              <w:rPr>
                <w:rFonts w:asciiTheme="majorBidi" w:eastAsia="Times New Roman" w:hAnsiTheme="majorBidi" w:cstheme="majorBidi"/>
                <w:color w:val="000000" w:themeColor="text1"/>
                <w:sz w:val="24"/>
                <w:szCs w:val="24"/>
                <w:lang w:bidi="fa-IR"/>
              </w:rPr>
            </w:pPr>
            <w:r w:rsidRPr="008A724A">
              <w:rPr>
                <w:rFonts w:asciiTheme="majorBidi" w:eastAsia="Times New Roman" w:hAnsiTheme="majorBidi" w:cstheme="majorBidi"/>
                <w:color w:val="000000" w:themeColor="text1"/>
                <w:sz w:val="24"/>
                <w:szCs w:val="24"/>
                <w:lang w:bidi="fa-IR"/>
              </w:rPr>
              <w:t>Rep. number</w:t>
            </w:r>
          </w:p>
        </w:tc>
        <w:tc>
          <w:tcPr>
            <w:tcW w:w="1340" w:type="dxa"/>
          </w:tcPr>
          <w:p w:rsidR="00FF3F3D" w:rsidRPr="008A724A" w:rsidRDefault="00FF3F3D" w:rsidP="00642C6A">
            <w:pPr>
              <w:tabs>
                <w:tab w:val="right" w:pos="8367"/>
              </w:tabs>
              <w:bidi/>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tl/>
                <w:lang w:bidi="fa-IR"/>
              </w:rPr>
            </w:pPr>
            <w:r w:rsidRPr="008A724A">
              <w:rPr>
                <w:rFonts w:asciiTheme="majorBidi" w:eastAsia="Times New Roman" w:hAnsiTheme="majorBidi" w:cstheme="majorBidi"/>
                <w:color w:val="000000" w:themeColor="text1"/>
                <w:sz w:val="24"/>
                <w:szCs w:val="24"/>
                <w:lang w:bidi="fa-IR"/>
              </w:rPr>
              <w:t>S</w:t>
            </w:r>
          </w:p>
        </w:tc>
        <w:tc>
          <w:tcPr>
            <w:tcW w:w="1320" w:type="dxa"/>
            <w:gridSpan w:val="2"/>
          </w:tcPr>
          <w:p w:rsidR="00FF3F3D" w:rsidRPr="008A724A" w:rsidRDefault="00FF3F3D" w:rsidP="00642C6A">
            <w:pPr>
              <w:tabs>
                <w:tab w:val="left" w:pos="334"/>
                <w:tab w:val="center" w:pos="552"/>
                <w:tab w:val="right" w:pos="8367"/>
              </w:tabs>
              <w:bidi/>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tl/>
                <w:lang w:bidi="fa-IR"/>
              </w:rPr>
            </w:pPr>
            <w:r w:rsidRPr="008A724A">
              <w:rPr>
                <w:rFonts w:asciiTheme="majorBidi" w:eastAsia="Times New Roman" w:hAnsiTheme="majorBidi" w:cstheme="majorBidi"/>
                <w:color w:val="000000" w:themeColor="text1"/>
                <w:sz w:val="24"/>
                <w:szCs w:val="24"/>
                <w:lang w:bidi="fa-IR"/>
              </w:rPr>
              <w:t>NPS</w:t>
            </w:r>
          </w:p>
        </w:tc>
        <w:tc>
          <w:tcPr>
            <w:tcW w:w="1472" w:type="dxa"/>
          </w:tcPr>
          <w:p w:rsidR="00FF3F3D" w:rsidRPr="008A724A" w:rsidRDefault="00FF3F3D" w:rsidP="00642C6A">
            <w:pPr>
              <w:tabs>
                <w:tab w:val="right" w:pos="8367"/>
              </w:tabs>
              <w:bidi/>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tl/>
                <w:lang w:bidi="fa-IR"/>
              </w:rPr>
            </w:pPr>
            <w:r w:rsidRPr="008A724A">
              <w:rPr>
                <w:rFonts w:asciiTheme="majorBidi" w:eastAsia="Times New Roman" w:hAnsiTheme="majorBidi" w:cstheme="majorBidi"/>
                <w:color w:val="000000" w:themeColor="text1"/>
                <w:sz w:val="24"/>
                <w:szCs w:val="24"/>
                <w:lang w:bidi="fa-IR"/>
              </w:rPr>
              <w:t>Time</w:t>
            </w:r>
          </w:p>
        </w:tc>
        <w:tc>
          <w:tcPr>
            <w:tcW w:w="1400" w:type="dxa"/>
          </w:tcPr>
          <w:p w:rsidR="00FF3F3D" w:rsidRPr="008A724A" w:rsidRDefault="00FF3F3D" w:rsidP="00642C6A">
            <w:pPr>
              <w:tabs>
                <w:tab w:val="right" w:pos="8367"/>
              </w:tabs>
              <w:bidi/>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tl/>
                <w:lang w:bidi="fa-IR"/>
              </w:rPr>
            </w:pPr>
            <w:r w:rsidRPr="008A724A">
              <w:rPr>
                <w:rFonts w:asciiTheme="majorBidi" w:eastAsia="Times New Roman" w:hAnsiTheme="majorBidi" w:cstheme="majorBidi"/>
                <w:color w:val="000000" w:themeColor="text1"/>
                <w:sz w:val="24"/>
                <w:szCs w:val="24"/>
                <w:lang w:bidi="fa-IR"/>
              </w:rPr>
              <w:t>MID</w:t>
            </w:r>
          </w:p>
        </w:tc>
        <w:tc>
          <w:tcPr>
            <w:tcW w:w="1088" w:type="dxa"/>
          </w:tcPr>
          <w:p w:rsidR="00FF3F3D" w:rsidRPr="008A724A" w:rsidRDefault="00FF3F3D" w:rsidP="00642C6A">
            <w:pPr>
              <w:tabs>
                <w:tab w:val="right" w:pos="8367"/>
              </w:tabs>
              <w:bidi/>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8A724A">
              <w:rPr>
                <w:rFonts w:asciiTheme="majorBidi" w:eastAsia="Times New Roman" w:hAnsiTheme="majorBidi" w:cstheme="majorBidi"/>
                <w:color w:val="000000" w:themeColor="text1"/>
                <w:sz w:val="24"/>
                <w:szCs w:val="24"/>
                <w:lang w:bidi="fa-IR"/>
              </w:rPr>
              <w:t>D</w:t>
            </w:r>
          </w:p>
        </w:tc>
      </w:tr>
      <w:tr w:rsidR="00FF3F3D" w:rsidRPr="002A4A78" w:rsidTr="00AF6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dxa"/>
          </w:tcPr>
          <w:p w:rsidR="00FF3F3D" w:rsidRPr="002A4A78" w:rsidRDefault="00FF3F3D" w:rsidP="00642C6A">
            <w:pPr>
              <w:tabs>
                <w:tab w:val="right" w:pos="8367"/>
              </w:tabs>
              <w:bidi/>
              <w:jc w:val="center"/>
              <w:rPr>
                <w:rFonts w:asciiTheme="majorBidi" w:eastAsia="Times New Roman" w:hAnsiTheme="majorBidi" w:cstheme="majorBidi"/>
                <w:b w:val="0"/>
                <w:bCs w:val="0"/>
                <w:color w:val="000000" w:themeColor="text1"/>
                <w:sz w:val="24"/>
                <w:szCs w:val="24"/>
                <w:lang w:bidi="fa-IR"/>
              </w:rPr>
            </w:pPr>
            <w:r w:rsidRPr="002A4A78">
              <w:rPr>
                <w:rFonts w:asciiTheme="majorBidi" w:eastAsia="Times New Roman" w:hAnsiTheme="majorBidi" w:cstheme="majorBidi"/>
                <w:b w:val="0"/>
                <w:bCs w:val="0"/>
                <w:color w:val="000000" w:themeColor="text1"/>
                <w:sz w:val="24"/>
                <w:szCs w:val="24"/>
                <w:lang w:bidi="fa-IR"/>
              </w:rPr>
              <w:t>1</w:t>
            </w:r>
          </w:p>
          <w:p w:rsidR="00FF3F3D" w:rsidRPr="002A4A78" w:rsidRDefault="00FF3F3D" w:rsidP="00642C6A">
            <w:pPr>
              <w:tabs>
                <w:tab w:val="right" w:pos="8367"/>
              </w:tabs>
              <w:bidi/>
              <w:jc w:val="center"/>
              <w:rPr>
                <w:rFonts w:asciiTheme="majorBidi" w:eastAsia="Times New Roman" w:hAnsiTheme="majorBidi" w:cstheme="majorBidi"/>
                <w:b w:val="0"/>
                <w:bCs w:val="0"/>
                <w:color w:val="000000" w:themeColor="text1"/>
                <w:sz w:val="24"/>
                <w:szCs w:val="24"/>
                <w:rtl/>
                <w:lang w:bidi="fa-IR"/>
              </w:rPr>
            </w:pPr>
            <w:r w:rsidRPr="002A4A78">
              <w:rPr>
                <w:rFonts w:asciiTheme="majorBidi" w:eastAsia="Times New Roman" w:hAnsiTheme="majorBidi" w:cstheme="majorBidi"/>
                <w:b w:val="0"/>
                <w:bCs w:val="0"/>
                <w:color w:val="000000" w:themeColor="text1"/>
                <w:sz w:val="24"/>
                <w:szCs w:val="24"/>
                <w:lang w:bidi="fa-IR"/>
              </w:rPr>
              <w:t>2</w:t>
            </w:r>
          </w:p>
          <w:p w:rsidR="00FF3F3D" w:rsidRPr="002A4A78" w:rsidRDefault="00FF3F3D" w:rsidP="00642C6A">
            <w:pPr>
              <w:tabs>
                <w:tab w:val="right" w:pos="8367"/>
              </w:tabs>
              <w:bidi/>
              <w:jc w:val="center"/>
              <w:rPr>
                <w:rFonts w:asciiTheme="majorBidi" w:eastAsia="Times New Roman" w:hAnsiTheme="majorBidi" w:cstheme="majorBidi"/>
                <w:b w:val="0"/>
                <w:bCs w:val="0"/>
                <w:color w:val="000000" w:themeColor="text1"/>
                <w:sz w:val="24"/>
                <w:szCs w:val="24"/>
                <w:rtl/>
                <w:lang w:bidi="fa-IR"/>
              </w:rPr>
            </w:pPr>
            <w:r w:rsidRPr="002A4A78">
              <w:rPr>
                <w:rFonts w:asciiTheme="majorBidi" w:eastAsia="Times New Roman" w:hAnsiTheme="majorBidi" w:cstheme="majorBidi"/>
                <w:b w:val="0"/>
                <w:bCs w:val="0"/>
                <w:color w:val="000000" w:themeColor="text1"/>
                <w:sz w:val="24"/>
                <w:szCs w:val="24"/>
                <w:lang w:bidi="fa-IR"/>
              </w:rPr>
              <w:t>3</w:t>
            </w:r>
          </w:p>
          <w:p w:rsidR="00FF3F3D" w:rsidRPr="002A4A78" w:rsidRDefault="00FF3F3D" w:rsidP="00642C6A">
            <w:pPr>
              <w:tabs>
                <w:tab w:val="right" w:pos="8367"/>
              </w:tabs>
              <w:bidi/>
              <w:jc w:val="center"/>
              <w:rPr>
                <w:rFonts w:asciiTheme="majorBidi" w:eastAsia="Times New Roman" w:hAnsiTheme="majorBidi" w:cstheme="majorBidi"/>
                <w:b w:val="0"/>
                <w:bCs w:val="0"/>
                <w:color w:val="000000" w:themeColor="text1"/>
                <w:sz w:val="24"/>
                <w:szCs w:val="24"/>
                <w:rtl/>
                <w:lang w:bidi="fa-IR"/>
              </w:rPr>
            </w:pPr>
            <w:r w:rsidRPr="002A4A78">
              <w:rPr>
                <w:rFonts w:asciiTheme="majorBidi" w:eastAsia="Times New Roman" w:hAnsiTheme="majorBidi" w:cstheme="majorBidi"/>
                <w:b w:val="0"/>
                <w:bCs w:val="0"/>
                <w:color w:val="000000" w:themeColor="text1"/>
                <w:sz w:val="24"/>
                <w:szCs w:val="24"/>
                <w:lang w:bidi="fa-IR"/>
              </w:rPr>
              <w:t>4</w:t>
            </w:r>
          </w:p>
          <w:p w:rsidR="00FF3F3D" w:rsidRPr="002A4A78" w:rsidRDefault="00FF3F3D" w:rsidP="00642C6A">
            <w:pPr>
              <w:tabs>
                <w:tab w:val="right" w:pos="8367"/>
              </w:tabs>
              <w:bidi/>
              <w:jc w:val="center"/>
              <w:rPr>
                <w:rFonts w:asciiTheme="majorBidi" w:eastAsia="Times New Roman" w:hAnsiTheme="majorBidi" w:cstheme="majorBidi"/>
                <w:b w:val="0"/>
                <w:bCs w:val="0"/>
                <w:color w:val="000000" w:themeColor="text1"/>
                <w:sz w:val="24"/>
                <w:szCs w:val="24"/>
                <w:rtl/>
                <w:lang w:bidi="fa-IR"/>
              </w:rPr>
            </w:pPr>
            <w:r w:rsidRPr="002A4A78">
              <w:rPr>
                <w:rFonts w:asciiTheme="majorBidi" w:eastAsia="Times New Roman" w:hAnsiTheme="majorBidi" w:cstheme="majorBidi"/>
                <w:b w:val="0"/>
                <w:bCs w:val="0"/>
                <w:color w:val="000000" w:themeColor="text1"/>
                <w:sz w:val="24"/>
                <w:szCs w:val="24"/>
                <w:lang w:bidi="fa-IR"/>
              </w:rPr>
              <w:t>5</w:t>
            </w:r>
          </w:p>
          <w:p w:rsidR="00FF3F3D" w:rsidRPr="002A4A78" w:rsidRDefault="00FF3F3D" w:rsidP="00642C6A">
            <w:pPr>
              <w:tabs>
                <w:tab w:val="right" w:pos="8367"/>
              </w:tabs>
              <w:bidi/>
              <w:jc w:val="center"/>
              <w:rPr>
                <w:rFonts w:asciiTheme="majorBidi" w:eastAsia="Times New Roman" w:hAnsiTheme="majorBidi" w:cstheme="majorBidi"/>
                <w:b w:val="0"/>
                <w:bCs w:val="0"/>
                <w:color w:val="000000" w:themeColor="text1"/>
                <w:sz w:val="24"/>
                <w:szCs w:val="24"/>
                <w:rtl/>
                <w:lang w:bidi="fa-IR"/>
              </w:rPr>
            </w:pPr>
            <w:r w:rsidRPr="002A4A78">
              <w:rPr>
                <w:rFonts w:asciiTheme="majorBidi" w:eastAsia="Times New Roman" w:hAnsiTheme="majorBidi" w:cstheme="majorBidi"/>
                <w:b w:val="0"/>
                <w:bCs w:val="0"/>
                <w:color w:val="000000" w:themeColor="text1"/>
                <w:sz w:val="24"/>
                <w:szCs w:val="24"/>
                <w:lang w:bidi="fa-IR"/>
              </w:rPr>
              <w:t>6</w:t>
            </w:r>
          </w:p>
          <w:p w:rsidR="00FF3F3D" w:rsidRPr="002A4A78" w:rsidRDefault="00FF3F3D" w:rsidP="00642C6A">
            <w:pPr>
              <w:tabs>
                <w:tab w:val="right" w:pos="8367"/>
              </w:tabs>
              <w:bidi/>
              <w:jc w:val="center"/>
              <w:rPr>
                <w:rFonts w:asciiTheme="majorBidi" w:eastAsia="Times New Roman" w:hAnsiTheme="majorBidi" w:cstheme="majorBidi"/>
                <w:b w:val="0"/>
                <w:bCs w:val="0"/>
                <w:color w:val="000000" w:themeColor="text1"/>
                <w:sz w:val="24"/>
                <w:szCs w:val="24"/>
                <w:rtl/>
                <w:lang w:bidi="fa-IR"/>
              </w:rPr>
            </w:pPr>
            <w:r w:rsidRPr="002A4A78">
              <w:rPr>
                <w:rFonts w:asciiTheme="majorBidi" w:eastAsia="Times New Roman" w:hAnsiTheme="majorBidi" w:cstheme="majorBidi"/>
                <w:b w:val="0"/>
                <w:bCs w:val="0"/>
                <w:color w:val="000000" w:themeColor="text1"/>
                <w:sz w:val="24"/>
                <w:szCs w:val="24"/>
                <w:lang w:bidi="fa-IR"/>
              </w:rPr>
              <w:t>7</w:t>
            </w:r>
          </w:p>
          <w:p w:rsidR="00FF3F3D" w:rsidRPr="002A4A78" w:rsidRDefault="00FF3F3D" w:rsidP="00642C6A">
            <w:pPr>
              <w:tabs>
                <w:tab w:val="right" w:pos="8367"/>
              </w:tabs>
              <w:bidi/>
              <w:jc w:val="center"/>
              <w:rPr>
                <w:rFonts w:asciiTheme="majorBidi" w:eastAsia="Times New Roman" w:hAnsiTheme="majorBidi" w:cstheme="majorBidi"/>
                <w:b w:val="0"/>
                <w:bCs w:val="0"/>
                <w:color w:val="000000" w:themeColor="text1"/>
                <w:sz w:val="24"/>
                <w:szCs w:val="24"/>
                <w:rtl/>
                <w:lang w:bidi="fa-IR"/>
              </w:rPr>
            </w:pPr>
            <w:r w:rsidRPr="002A4A78">
              <w:rPr>
                <w:rFonts w:asciiTheme="majorBidi" w:eastAsia="Times New Roman" w:hAnsiTheme="majorBidi" w:cstheme="majorBidi"/>
                <w:b w:val="0"/>
                <w:bCs w:val="0"/>
                <w:color w:val="000000" w:themeColor="text1"/>
                <w:sz w:val="24"/>
                <w:szCs w:val="24"/>
                <w:lang w:bidi="fa-IR"/>
              </w:rPr>
              <w:t>8</w:t>
            </w:r>
          </w:p>
          <w:p w:rsidR="00FF3F3D" w:rsidRPr="002A4A78" w:rsidRDefault="00FF3F3D" w:rsidP="00642C6A">
            <w:pPr>
              <w:tabs>
                <w:tab w:val="right" w:pos="8367"/>
              </w:tabs>
              <w:bidi/>
              <w:jc w:val="center"/>
              <w:rPr>
                <w:rFonts w:asciiTheme="majorBidi" w:eastAsia="Times New Roman" w:hAnsiTheme="majorBidi" w:cstheme="majorBidi"/>
                <w:b w:val="0"/>
                <w:bCs w:val="0"/>
                <w:color w:val="000000" w:themeColor="text1"/>
                <w:sz w:val="24"/>
                <w:szCs w:val="24"/>
                <w:rtl/>
                <w:lang w:bidi="fa-IR"/>
              </w:rPr>
            </w:pPr>
            <w:r w:rsidRPr="002A4A78">
              <w:rPr>
                <w:rFonts w:asciiTheme="majorBidi" w:eastAsia="Times New Roman" w:hAnsiTheme="majorBidi" w:cstheme="majorBidi"/>
                <w:b w:val="0"/>
                <w:bCs w:val="0"/>
                <w:color w:val="000000" w:themeColor="text1"/>
                <w:sz w:val="24"/>
                <w:szCs w:val="24"/>
                <w:lang w:bidi="fa-IR"/>
              </w:rPr>
              <w:t>9</w:t>
            </w:r>
          </w:p>
          <w:p w:rsidR="00FF3F3D" w:rsidRPr="002A4A78" w:rsidRDefault="00FF3F3D" w:rsidP="00642C6A">
            <w:pPr>
              <w:tabs>
                <w:tab w:val="right" w:pos="8367"/>
              </w:tabs>
              <w:bidi/>
              <w:jc w:val="center"/>
              <w:rPr>
                <w:rFonts w:asciiTheme="majorBidi" w:eastAsia="Times New Roman" w:hAnsiTheme="majorBidi" w:cstheme="majorBidi"/>
                <w:b w:val="0"/>
                <w:bCs w:val="0"/>
                <w:color w:val="000000" w:themeColor="text1"/>
                <w:sz w:val="24"/>
                <w:szCs w:val="24"/>
                <w:rtl/>
                <w:lang w:bidi="fa-IR"/>
              </w:rPr>
            </w:pPr>
            <w:r w:rsidRPr="002A4A78">
              <w:rPr>
                <w:rFonts w:asciiTheme="majorBidi" w:eastAsia="Times New Roman" w:hAnsiTheme="majorBidi" w:cstheme="majorBidi"/>
                <w:b w:val="0"/>
                <w:bCs w:val="0"/>
                <w:color w:val="000000" w:themeColor="text1"/>
                <w:sz w:val="24"/>
                <w:szCs w:val="24"/>
                <w:lang w:bidi="fa-IR"/>
              </w:rPr>
              <w:t>10</w:t>
            </w:r>
          </w:p>
        </w:tc>
        <w:tc>
          <w:tcPr>
            <w:tcW w:w="1340" w:type="dxa"/>
          </w:tcPr>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1.3014</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1.5123</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1.2139</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1.6387</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1.1349</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0.9097</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tl/>
                <w:lang w:bidi="fa-IR"/>
              </w:rPr>
            </w:pPr>
            <w:r w:rsidRPr="002A4A78">
              <w:rPr>
                <w:rFonts w:asciiTheme="majorBidi" w:eastAsia="Times New Roman" w:hAnsiTheme="majorBidi" w:cstheme="majorBidi"/>
                <w:color w:val="000000" w:themeColor="text1"/>
                <w:sz w:val="24"/>
                <w:szCs w:val="24"/>
                <w:lang w:bidi="fa-IR"/>
              </w:rPr>
              <w:t>0.8844</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1.3248</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0.9566</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tl/>
                <w:lang w:bidi="fa-IR"/>
              </w:rPr>
            </w:pPr>
            <w:r w:rsidRPr="002A4A78">
              <w:rPr>
                <w:rFonts w:asciiTheme="majorBidi" w:eastAsia="Times New Roman" w:hAnsiTheme="majorBidi" w:cstheme="majorBidi"/>
                <w:color w:val="000000" w:themeColor="text1"/>
                <w:sz w:val="24"/>
                <w:szCs w:val="24"/>
                <w:lang w:bidi="fa-IR"/>
              </w:rPr>
              <w:t>0.9818</w:t>
            </w:r>
          </w:p>
        </w:tc>
        <w:tc>
          <w:tcPr>
            <w:tcW w:w="1312" w:type="dxa"/>
          </w:tcPr>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8</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6</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17</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6</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11</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10</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8</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5</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7</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tl/>
                <w:lang w:bidi="fa-IR"/>
              </w:rPr>
            </w:pPr>
            <w:r w:rsidRPr="002A4A78">
              <w:rPr>
                <w:rFonts w:asciiTheme="majorBidi" w:eastAsia="Times New Roman" w:hAnsiTheme="majorBidi" w:cstheme="majorBidi"/>
                <w:color w:val="000000" w:themeColor="text1"/>
                <w:sz w:val="24"/>
                <w:szCs w:val="24"/>
                <w:lang w:bidi="fa-IR"/>
              </w:rPr>
              <w:t>11</w:t>
            </w:r>
          </w:p>
        </w:tc>
        <w:tc>
          <w:tcPr>
            <w:tcW w:w="1480" w:type="dxa"/>
            <w:gridSpan w:val="2"/>
          </w:tcPr>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36.7234</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101.8156</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123.5392</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202.9154</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448.7538</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788.9973</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1093.6903</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1494.4092</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1767.4664</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tl/>
                <w:lang w:bidi="fa-IR"/>
              </w:rPr>
            </w:pPr>
            <w:r w:rsidRPr="002A4A78">
              <w:rPr>
                <w:rFonts w:asciiTheme="majorBidi" w:eastAsia="Times New Roman" w:hAnsiTheme="majorBidi" w:cstheme="majorBidi"/>
                <w:color w:val="000000" w:themeColor="text1"/>
                <w:sz w:val="24"/>
                <w:szCs w:val="24"/>
                <w:lang w:bidi="fa-IR"/>
              </w:rPr>
              <w:t>1905.4221</w:t>
            </w:r>
          </w:p>
        </w:tc>
        <w:tc>
          <w:tcPr>
            <w:tcW w:w="1400" w:type="dxa"/>
          </w:tcPr>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36.7667</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1.4804</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1.2348</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1.1824</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tl/>
                <w:lang w:bidi="fa-IR"/>
              </w:rPr>
            </w:pPr>
            <w:r w:rsidRPr="002A4A78">
              <w:rPr>
                <w:rFonts w:asciiTheme="majorBidi" w:eastAsia="Times New Roman" w:hAnsiTheme="majorBidi" w:cstheme="majorBidi"/>
                <w:color w:val="000000" w:themeColor="text1"/>
                <w:sz w:val="24"/>
                <w:szCs w:val="24"/>
                <w:lang w:bidi="fa-IR"/>
              </w:rPr>
              <w:t>1.0643</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1.0375</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1.0341</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1.0307</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1.0160</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tl/>
                <w:lang w:bidi="fa-IR"/>
              </w:rPr>
            </w:pPr>
            <w:r w:rsidRPr="002A4A78">
              <w:rPr>
                <w:rFonts w:asciiTheme="majorBidi" w:eastAsia="Times New Roman" w:hAnsiTheme="majorBidi" w:cstheme="majorBidi"/>
                <w:color w:val="000000" w:themeColor="text1"/>
                <w:sz w:val="24"/>
                <w:szCs w:val="24"/>
                <w:lang w:bidi="fa-IR"/>
              </w:rPr>
              <w:t>1.0112</w:t>
            </w:r>
          </w:p>
        </w:tc>
        <w:tc>
          <w:tcPr>
            <w:tcW w:w="1088" w:type="dxa"/>
          </w:tcPr>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1937.3412</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2823.0652</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5696.6991</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3490.7567</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6027.9463</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7554.5423</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4855.6296</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5591.4897</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lang w:bidi="fa-IR"/>
              </w:rPr>
            </w:pPr>
            <w:r w:rsidRPr="002A4A78">
              <w:rPr>
                <w:rFonts w:asciiTheme="majorBidi" w:eastAsia="Times New Roman" w:hAnsiTheme="majorBidi" w:cstheme="majorBidi"/>
                <w:color w:val="000000" w:themeColor="text1"/>
                <w:sz w:val="24"/>
                <w:szCs w:val="24"/>
                <w:lang w:bidi="fa-IR"/>
              </w:rPr>
              <w:t>5910.7505</w:t>
            </w:r>
          </w:p>
          <w:p w:rsidR="00FF3F3D" w:rsidRPr="002A4A78" w:rsidRDefault="00FF3F3D" w:rsidP="00642C6A">
            <w:pPr>
              <w:tabs>
                <w:tab w:val="right" w:pos="8367"/>
              </w:tabs>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tl/>
                <w:lang w:bidi="fa-IR"/>
              </w:rPr>
            </w:pPr>
            <w:r w:rsidRPr="002A4A78">
              <w:rPr>
                <w:rFonts w:asciiTheme="majorBidi" w:eastAsia="Times New Roman" w:hAnsiTheme="majorBidi" w:cstheme="majorBidi"/>
                <w:color w:val="000000" w:themeColor="text1"/>
                <w:sz w:val="24"/>
                <w:szCs w:val="24"/>
                <w:lang w:bidi="fa-IR"/>
              </w:rPr>
              <w:t>7338.3404</w:t>
            </w:r>
          </w:p>
        </w:tc>
      </w:tr>
    </w:tbl>
    <w:p w:rsidR="005E5101" w:rsidRPr="002A4A78" w:rsidRDefault="005E5101" w:rsidP="00985FD7">
      <w:pPr>
        <w:spacing w:line="360" w:lineRule="auto"/>
        <w:jc w:val="lowKashida"/>
        <w:rPr>
          <w:rFonts w:asciiTheme="majorBidi" w:eastAsia="Times New Roman" w:hAnsiTheme="majorBidi" w:cstheme="majorBidi"/>
          <w:noProof/>
          <w:sz w:val="24"/>
          <w:szCs w:val="24"/>
          <w:rtl/>
        </w:rPr>
      </w:pPr>
    </w:p>
    <w:p w:rsidR="005E5101" w:rsidRPr="002A4A78" w:rsidRDefault="00DD6F15" w:rsidP="00F8678C">
      <w:pPr>
        <w:spacing w:line="360" w:lineRule="auto"/>
        <w:rPr>
          <w:rFonts w:asciiTheme="majorBidi" w:eastAsia="Calibri" w:hAnsiTheme="majorBidi" w:cstheme="majorBidi"/>
          <w:sz w:val="24"/>
          <w:szCs w:val="24"/>
        </w:rPr>
      </w:pPr>
      <w:r w:rsidRPr="002A4A78">
        <w:rPr>
          <w:rFonts w:asciiTheme="majorBidi" w:eastAsia="Times New Roman" w:hAnsiTheme="majorBidi" w:cstheme="majorBidi"/>
          <w:noProof/>
          <w:sz w:val="24"/>
          <w:szCs w:val="24"/>
        </w:rPr>
        <w:t xml:space="preserve">Table </w:t>
      </w:r>
      <w:r w:rsidR="008A724A">
        <w:rPr>
          <w:rFonts w:asciiTheme="majorBidi" w:eastAsia="Times New Roman" w:hAnsiTheme="majorBidi" w:cstheme="majorBidi"/>
          <w:noProof/>
          <w:sz w:val="24"/>
          <w:szCs w:val="24"/>
        </w:rPr>
        <w:t>9</w:t>
      </w:r>
      <w:r w:rsidR="005E5101" w:rsidRPr="002A4A78">
        <w:rPr>
          <w:rFonts w:asciiTheme="majorBidi" w:eastAsia="Times New Roman" w:hAnsiTheme="majorBidi" w:cstheme="majorBidi"/>
          <w:noProof/>
          <w:sz w:val="24"/>
          <w:szCs w:val="24"/>
        </w:rPr>
        <w:t xml:space="preserve"> displays the estimation of the Pareto-based multi-objective validation criteria for the research problem. As the distance from the ideal solution, the relative distance between consecutive solutions, the algorithm solution time decrease, the selected metaheuristic (NSGA-II) algorithm has a more efficient performance. Moreover, as the diameter of the special cube diameter in the final objective values for the set of non-dominated solutions and the number of Pareto optimal solutions increases, the solution algorithm performs more efficientl</w:t>
      </w:r>
      <w:r w:rsidRPr="002A4A78">
        <w:rPr>
          <w:rFonts w:asciiTheme="majorBidi" w:eastAsia="Times New Roman" w:hAnsiTheme="majorBidi" w:cstheme="majorBidi"/>
          <w:noProof/>
          <w:sz w:val="24"/>
          <w:szCs w:val="24"/>
        </w:rPr>
        <w:t xml:space="preserve">y. The data presented in Table </w:t>
      </w:r>
      <w:r w:rsidR="008A724A">
        <w:rPr>
          <w:rFonts w:asciiTheme="majorBidi" w:eastAsia="Times New Roman" w:hAnsiTheme="majorBidi" w:cstheme="majorBidi"/>
          <w:noProof/>
          <w:sz w:val="24"/>
          <w:szCs w:val="24"/>
        </w:rPr>
        <w:t>9</w:t>
      </w:r>
      <w:r w:rsidR="005E5101" w:rsidRPr="002A4A78">
        <w:rPr>
          <w:rFonts w:asciiTheme="majorBidi" w:eastAsia="Times New Roman" w:hAnsiTheme="majorBidi" w:cstheme="majorBidi"/>
          <w:noProof/>
          <w:sz w:val="24"/>
          <w:szCs w:val="24"/>
        </w:rPr>
        <w:t xml:space="preserve"> for 10 iterations confirm the optimal performance of the solution algorithm.</w:t>
      </w:r>
      <w:bookmarkStart w:id="3" w:name="_GoBack"/>
      <w:bookmarkEnd w:id="3"/>
      <w:r w:rsidR="00F8678C" w:rsidRPr="002A4A78">
        <w:rPr>
          <w:rFonts w:asciiTheme="majorBidi" w:eastAsia="Calibri" w:hAnsiTheme="majorBidi" w:cstheme="majorBidi"/>
          <w:sz w:val="24"/>
          <w:szCs w:val="24"/>
        </w:rPr>
        <w:t xml:space="preserve"> </w:t>
      </w:r>
    </w:p>
    <w:p w:rsidR="00285879" w:rsidRPr="002A4A78" w:rsidRDefault="00285879" w:rsidP="00985FD7">
      <w:pPr>
        <w:spacing w:line="360" w:lineRule="auto"/>
        <w:rPr>
          <w:rFonts w:asciiTheme="majorBidi" w:hAnsiTheme="majorBidi" w:cstheme="majorBidi"/>
          <w:sz w:val="24"/>
          <w:szCs w:val="24"/>
        </w:rPr>
      </w:pPr>
    </w:p>
    <w:sectPr w:rsidR="00285879" w:rsidRPr="002A4A78" w:rsidSect="0028609D">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ABA" w:rsidRDefault="00B72ABA" w:rsidP="00A77050">
      <w:r>
        <w:separator/>
      </w:r>
    </w:p>
  </w:endnote>
  <w:endnote w:type="continuationSeparator" w:id="0">
    <w:p w:rsidR="00B72ABA" w:rsidRDefault="00B72ABA" w:rsidP="00A7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altName w:val="Arial"/>
    <w:charset w:val="B2"/>
    <w:family w:val="auto"/>
    <w:pitch w:val="variable"/>
    <w:sig w:usb0="00002001" w:usb1="80000000" w:usb2="00000008" w:usb3="00000000" w:csb0="00000040" w:csb1="00000000"/>
  </w:font>
  <w:font w:name="B Lotus">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charset w:val="B2"/>
    <w:family w:val="auto"/>
    <w:pitch w:val="variable"/>
    <w:sig w:usb0="00002001" w:usb1="80000000" w:usb2="00000008" w:usb3="00000000" w:csb0="00000040" w:csb1="00000000"/>
  </w:font>
  <w:font w:name="Lotus">
    <w:charset w:val="B2"/>
    <w:family w:val="auto"/>
    <w:pitch w:val="variable"/>
    <w:sig w:usb0="00002001" w:usb1="80000000" w:usb2="00000008" w:usb3="00000000" w:csb0="00000040" w:csb1="00000000"/>
  </w:font>
  <w:font w:name="B Za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ABA" w:rsidRDefault="00B72ABA" w:rsidP="00A77050">
      <w:r>
        <w:separator/>
      </w:r>
    </w:p>
  </w:footnote>
  <w:footnote w:type="continuationSeparator" w:id="0">
    <w:p w:rsidR="00B72ABA" w:rsidRDefault="00B72ABA" w:rsidP="00A77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A8A"/>
    <w:multiLevelType w:val="hybridMultilevel"/>
    <w:tmpl w:val="AC38546E"/>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 w15:restartNumberingAfterBreak="0">
    <w:nsid w:val="13CD486C"/>
    <w:multiLevelType w:val="multilevel"/>
    <w:tmpl w:val="10B6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D62D42"/>
    <w:multiLevelType w:val="hybridMultilevel"/>
    <w:tmpl w:val="073A93A6"/>
    <w:lvl w:ilvl="0" w:tplc="25A491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B2C21"/>
    <w:multiLevelType w:val="hybridMultilevel"/>
    <w:tmpl w:val="496C461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4" w15:restartNumberingAfterBreak="0">
    <w:nsid w:val="5C4F0555"/>
    <w:multiLevelType w:val="hybridMultilevel"/>
    <w:tmpl w:val="7590B8A8"/>
    <w:lvl w:ilvl="0" w:tplc="25A491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185A3F"/>
    <w:multiLevelType w:val="hybridMultilevel"/>
    <w:tmpl w:val="F0DE096A"/>
    <w:lvl w:ilvl="0" w:tplc="25A491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98712A"/>
    <w:multiLevelType w:val="hybridMultilevel"/>
    <w:tmpl w:val="3138A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0"/>
  </w:num>
  <w:num w:numId="4">
    <w:abstractNumId w:val="0"/>
  </w:num>
  <w:num w:numId="5">
    <w:abstractNumId w:val="3"/>
  </w:num>
  <w:num w:numId="6">
    <w:abstractNumId w:val="3"/>
  </w:num>
  <w:num w:numId="7">
    <w:abstractNumId w:val="5"/>
  </w:num>
  <w:num w:numId="8">
    <w:abstractNumId w:val="4"/>
  </w:num>
  <w:num w:numId="9">
    <w:abstractNumId w:val="2"/>
  </w:num>
  <w:num w:numId="10">
    <w:abstractNumId w:val="5"/>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MDExtzAzNzI1MTBT0lEKTi0uzszPAykwrQUAEZfrASwAAAA="/>
  </w:docVars>
  <w:rsids>
    <w:rsidRoot w:val="00DC6AEF"/>
    <w:rsid w:val="00000226"/>
    <w:rsid w:val="0000047F"/>
    <w:rsid w:val="00000512"/>
    <w:rsid w:val="0000086D"/>
    <w:rsid w:val="00000D37"/>
    <w:rsid w:val="00000D75"/>
    <w:rsid w:val="00000F89"/>
    <w:rsid w:val="00001002"/>
    <w:rsid w:val="000012DA"/>
    <w:rsid w:val="00001353"/>
    <w:rsid w:val="00001998"/>
    <w:rsid w:val="00001E01"/>
    <w:rsid w:val="00001F56"/>
    <w:rsid w:val="00001F79"/>
    <w:rsid w:val="00002031"/>
    <w:rsid w:val="000026E4"/>
    <w:rsid w:val="00002827"/>
    <w:rsid w:val="00002B5A"/>
    <w:rsid w:val="00002C1F"/>
    <w:rsid w:val="00002F0A"/>
    <w:rsid w:val="00003044"/>
    <w:rsid w:val="000030BD"/>
    <w:rsid w:val="0000353D"/>
    <w:rsid w:val="000035AE"/>
    <w:rsid w:val="000038D2"/>
    <w:rsid w:val="0000391D"/>
    <w:rsid w:val="00003B18"/>
    <w:rsid w:val="00003BC6"/>
    <w:rsid w:val="00003D35"/>
    <w:rsid w:val="00003EA4"/>
    <w:rsid w:val="00004077"/>
    <w:rsid w:val="000043D8"/>
    <w:rsid w:val="000046B3"/>
    <w:rsid w:val="00004762"/>
    <w:rsid w:val="000049F2"/>
    <w:rsid w:val="00004ABC"/>
    <w:rsid w:val="000053A2"/>
    <w:rsid w:val="00005465"/>
    <w:rsid w:val="000054A4"/>
    <w:rsid w:val="000054D8"/>
    <w:rsid w:val="00005BDF"/>
    <w:rsid w:val="000062C6"/>
    <w:rsid w:val="00006411"/>
    <w:rsid w:val="00006616"/>
    <w:rsid w:val="0000661D"/>
    <w:rsid w:val="0000671F"/>
    <w:rsid w:val="0000680C"/>
    <w:rsid w:val="00006E71"/>
    <w:rsid w:val="0000706A"/>
    <w:rsid w:val="00007118"/>
    <w:rsid w:val="000075A0"/>
    <w:rsid w:val="000075DD"/>
    <w:rsid w:val="000104D6"/>
    <w:rsid w:val="000109BB"/>
    <w:rsid w:val="00010D16"/>
    <w:rsid w:val="00010E87"/>
    <w:rsid w:val="00010F60"/>
    <w:rsid w:val="000113F1"/>
    <w:rsid w:val="000115C4"/>
    <w:rsid w:val="00011613"/>
    <w:rsid w:val="00011658"/>
    <w:rsid w:val="00011787"/>
    <w:rsid w:val="000117BC"/>
    <w:rsid w:val="00011B9B"/>
    <w:rsid w:val="00011BC2"/>
    <w:rsid w:val="00011C11"/>
    <w:rsid w:val="00011E95"/>
    <w:rsid w:val="00012671"/>
    <w:rsid w:val="00012709"/>
    <w:rsid w:val="00012B3A"/>
    <w:rsid w:val="00012C4E"/>
    <w:rsid w:val="00012EBF"/>
    <w:rsid w:val="000131A9"/>
    <w:rsid w:val="00013262"/>
    <w:rsid w:val="0001337D"/>
    <w:rsid w:val="0001378B"/>
    <w:rsid w:val="000138B1"/>
    <w:rsid w:val="000138C7"/>
    <w:rsid w:val="000138D3"/>
    <w:rsid w:val="00013A7C"/>
    <w:rsid w:val="0001413A"/>
    <w:rsid w:val="00014256"/>
    <w:rsid w:val="000142A3"/>
    <w:rsid w:val="0001432B"/>
    <w:rsid w:val="000150C8"/>
    <w:rsid w:val="000159A2"/>
    <w:rsid w:val="00015B10"/>
    <w:rsid w:val="00015D05"/>
    <w:rsid w:val="00015D15"/>
    <w:rsid w:val="000162A4"/>
    <w:rsid w:val="0001639D"/>
    <w:rsid w:val="000164DB"/>
    <w:rsid w:val="000164F1"/>
    <w:rsid w:val="000166A9"/>
    <w:rsid w:val="000167B0"/>
    <w:rsid w:val="00016961"/>
    <w:rsid w:val="00016A2E"/>
    <w:rsid w:val="0001708E"/>
    <w:rsid w:val="000173F0"/>
    <w:rsid w:val="000176DB"/>
    <w:rsid w:val="00017C95"/>
    <w:rsid w:val="00017E13"/>
    <w:rsid w:val="00020073"/>
    <w:rsid w:val="0002013D"/>
    <w:rsid w:val="0002021E"/>
    <w:rsid w:val="00020499"/>
    <w:rsid w:val="00020689"/>
    <w:rsid w:val="000206C9"/>
    <w:rsid w:val="00020749"/>
    <w:rsid w:val="00020A23"/>
    <w:rsid w:val="00020E15"/>
    <w:rsid w:val="0002126F"/>
    <w:rsid w:val="00021629"/>
    <w:rsid w:val="0002178F"/>
    <w:rsid w:val="00021A70"/>
    <w:rsid w:val="00021D26"/>
    <w:rsid w:val="00021D6D"/>
    <w:rsid w:val="000220D9"/>
    <w:rsid w:val="000222F2"/>
    <w:rsid w:val="0002293E"/>
    <w:rsid w:val="000229F9"/>
    <w:rsid w:val="00022E18"/>
    <w:rsid w:val="00022E20"/>
    <w:rsid w:val="000230B6"/>
    <w:rsid w:val="00023229"/>
    <w:rsid w:val="00023496"/>
    <w:rsid w:val="000236F1"/>
    <w:rsid w:val="000237DB"/>
    <w:rsid w:val="000239D9"/>
    <w:rsid w:val="00023A82"/>
    <w:rsid w:val="00023BB0"/>
    <w:rsid w:val="00023CAE"/>
    <w:rsid w:val="00023E02"/>
    <w:rsid w:val="0002452E"/>
    <w:rsid w:val="0002499E"/>
    <w:rsid w:val="00024A22"/>
    <w:rsid w:val="00024C0F"/>
    <w:rsid w:val="00024CA6"/>
    <w:rsid w:val="00024DED"/>
    <w:rsid w:val="00025614"/>
    <w:rsid w:val="000257E6"/>
    <w:rsid w:val="00025EE2"/>
    <w:rsid w:val="000261AF"/>
    <w:rsid w:val="00026342"/>
    <w:rsid w:val="00026527"/>
    <w:rsid w:val="0002670A"/>
    <w:rsid w:val="00026955"/>
    <w:rsid w:val="00026A1C"/>
    <w:rsid w:val="00026AA7"/>
    <w:rsid w:val="00026BEF"/>
    <w:rsid w:val="0002769D"/>
    <w:rsid w:val="00027878"/>
    <w:rsid w:val="00027946"/>
    <w:rsid w:val="00027A95"/>
    <w:rsid w:val="000303EA"/>
    <w:rsid w:val="00030668"/>
    <w:rsid w:val="00030901"/>
    <w:rsid w:val="00030973"/>
    <w:rsid w:val="00030C6E"/>
    <w:rsid w:val="00030E48"/>
    <w:rsid w:val="00031064"/>
    <w:rsid w:val="0003108E"/>
    <w:rsid w:val="0003190E"/>
    <w:rsid w:val="00031982"/>
    <w:rsid w:val="00031B33"/>
    <w:rsid w:val="00031C13"/>
    <w:rsid w:val="00031DBD"/>
    <w:rsid w:val="00032202"/>
    <w:rsid w:val="00032448"/>
    <w:rsid w:val="00032778"/>
    <w:rsid w:val="0003283B"/>
    <w:rsid w:val="00032863"/>
    <w:rsid w:val="00032CEF"/>
    <w:rsid w:val="00032D6B"/>
    <w:rsid w:val="00033034"/>
    <w:rsid w:val="00033109"/>
    <w:rsid w:val="000331DF"/>
    <w:rsid w:val="00033F1F"/>
    <w:rsid w:val="00033FC7"/>
    <w:rsid w:val="0003405D"/>
    <w:rsid w:val="0003407D"/>
    <w:rsid w:val="000340B7"/>
    <w:rsid w:val="000340CD"/>
    <w:rsid w:val="00034137"/>
    <w:rsid w:val="00034219"/>
    <w:rsid w:val="00034222"/>
    <w:rsid w:val="00034621"/>
    <w:rsid w:val="00034B2F"/>
    <w:rsid w:val="0003553C"/>
    <w:rsid w:val="00035A4A"/>
    <w:rsid w:val="00035B33"/>
    <w:rsid w:val="00035E11"/>
    <w:rsid w:val="000364FA"/>
    <w:rsid w:val="00036876"/>
    <w:rsid w:val="000368AF"/>
    <w:rsid w:val="00036DAB"/>
    <w:rsid w:val="00036E85"/>
    <w:rsid w:val="00036FC0"/>
    <w:rsid w:val="0003739A"/>
    <w:rsid w:val="000373DA"/>
    <w:rsid w:val="0003779A"/>
    <w:rsid w:val="0003783A"/>
    <w:rsid w:val="00040220"/>
    <w:rsid w:val="00040A0C"/>
    <w:rsid w:val="00040B90"/>
    <w:rsid w:val="00040BF2"/>
    <w:rsid w:val="00041085"/>
    <w:rsid w:val="000410E2"/>
    <w:rsid w:val="00041154"/>
    <w:rsid w:val="00041176"/>
    <w:rsid w:val="000416CF"/>
    <w:rsid w:val="00041777"/>
    <w:rsid w:val="000424A2"/>
    <w:rsid w:val="000425C5"/>
    <w:rsid w:val="000425F3"/>
    <w:rsid w:val="00042837"/>
    <w:rsid w:val="000429BC"/>
    <w:rsid w:val="00042B23"/>
    <w:rsid w:val="00042B3F"/>
    <w:rsid w:val="00042BA2"/>
    <w:rsid w:val="00042CDD"/>
    <w:rsid w:val="00042E90"/>
    <w:rsid w:val="00043622"/>
    <w:rsid w:val="000437FA"/>
    <w:rsid w:val="00043DC3"/>
    <w:rsid w:val="000440E1"/>
    <w:rsid w:val="00044359"/>
    <w:rsid w:val="000447C1"/>
    <w:rsid w:val="00044B8A"/>
    <w:rsid w:val="00044C9D"/>
    <w:rsid w:val="00044F62"/>
    <w:rsid w:val="0004505A"/>
    <w:rsid w:val="000450CA"/>
    <w:rsid w:val="000452F2"/>
    <w:rsid w:val="00045E5D"/>
    <w:rsid w:val="00046245"/>
    <w:rsid w:val="00046463"/>
    <w:rsid w:val="000464FC"/>
    <w:rsid w:val="00046C98"/>
    <w:rsid w:val="00046FB6"/>
    <w:rsid w:val="0004712D"/>
    <w:rsid w:val="0004742B"/>
    <w:rsid w:val="0004770F"/>
    <w:rsid w:val="00047A81"/>
    <w:rsid w:val="00047CF0"/>
    <w:rsid w:val="00047D35"/>
    <w:rsid w:val="00047F15"/>
    <w:rsid w:val="00050182"/>
    <w:rsid w:val="00050285"/>
    <w:rsid w:val="0005038A"/>
    <w:rsid w:val="000503F5"/>
    <w:rsid w:val="00050639"/>
    <w:rsid w:val="00050898"/>
    <w:rsid w:val="00050991"/>
    <w:rsid w:val="00050B88"/>
    <w:rsid w:val="0005118B"/>
    <w:rsid w:val="000514E8"/>
    <w:rsid w:val="000514FD"/>
    <w:rsid w:val="000519B7"/>
    <w:rsid w:val="000519D7"/>
    <w:rsid w:val="00051C53"/>
    <w:rsid w:val="0005252F"/>
    <w:rsid w:val="00052936"/>
    <w:rsid w:val="00052DD8"/>
    <w:rsid w:val="00052F23"/>
    <w:rsid w:val="00052F5C"/>
    <w:rsid w:val="00053132"/>
    <w:rsid w:val="000537A5"/>
    <w:rsid w:val="000537BA"/>
    <w:rsid w:val="00054089"/>
    <w:rsid w:val="00054238"/>
    <w:rsid w:val="0005445D"/>
    <w:rsid w:val="00054D78"/>
    <w:rsid w:val="00054F05"/>
    <w:rsid w:val="0005508A"/>
    <w:rsid w:val="00055600"/>
    <w:rsid w:val="000558A2"/>
    <w:rsid w:val="00055996"/>
    <w:rsid w:val="00055C3C"/>
    <w:rsid w:val="00056082"/>
    <w:rsid w:val="000563C1"/>
    <w:rsid w:val="000568F5"/>
    <w:rsid w:val="0005695B"/>
    <w:rsid w:val="00056CE6"/>
    <w:rsid w:val="00056DA7"/>
    <w:rsid w:val="00057091"/>
    <w:rsid w:val="00057234"/>
    <w:rsid w:val="000574DD"/>
    <w:rsid w:val="0005785C"/>
    <w:rsid w:val="00057866"/>
    <w:rsid w:val="00057A8C"/>
    <w:rsid w:val="00057B48"/>
    <w:rsid w:val="00057E05"/>
    <w:rsid w:val="00057FB7"/>
    <w:rsid w:val="00057FD6"/>
    <w:rsid w:val="0006056F"/>
    <w:rsid w:val="000607CC"/>
    <w:rsid w:val="0006095A"/>
    <w:rsid w:val="00060A01"/>
    <w:rsid w:val="00060E57"/>
    <w:rsid w:val="00060F03"/>
    <w:rsid w:val="00060F83"/>
    <w:rsid w:val="00061008"/>
    <w:rsid w:val="000611F0"/>
    <w:rsid w:val="000612FB"/>
    <w:rsid w:val="000619A4"/>
    <w:rsid w:val="00061CB1"/>
    <w:rsid w:val="00061CCD"/>
    <w:rsid w:val="00061E11"/>
    <w:rsid w:val="000620FA"/>
    <w:rsid w:val="0006234F"/>
    <w:rsid w:val="0006240D"/>
    <w:rsid w:val="000627FC"/>
    <w:rsid w:val="00062AA3"/>
    <w:rsid w:val="00062E8F"/>
    <w:rsid w:val="00062FFB"/>
    <w:rsid w:val="0006325F"/>
    <w:rsid w:val="000636CC"/>
    <w:rsid w:val="00063A2B"/>
    <w:rsid w:val="00063BA6"/>
    <w:rsid w:val="00064079"/>
    <w:rsid w:val="000643C1"/>
    <w:rsid w:val="00064488"/>
    <w:rsid w:val="000644DA"/>
    <w:rsid w:val="00064677"/>
    <w:rsid w:val="000646D2"/>
    <w:rsid w:val="00065036"/>
    <w:rsid w:val="00065047"/>
    <w:rsid w:val="00065653"/>
    <w:rsid w:val="00065883"/>
    <w:rsid w:val="00065E71"/>
    <w:rsid w:val="00065FED"/>
    <w:rsid w:val="000663A7"/>
    <w:rsid w:val="000666C1"/>
    <w:rsid w:val="00066DDB"/>
    <w:rsid w:val="000670B2"/>
    <w:rsid w:val="00067399"/>
    <w:rsid w:val="00067471"/>
    <w:rsid w:val="0006781D"/>
    <w:rsid w:val="0006791A"/>
    <w:rsid w:val="000679DF"/>
    <w:rsid w:val="00067A55"/>
    <w:rsid w:val="00070027"/>
    <w:rsid w:val="0007029A"/>
    <w:rsid w:val="0007038A"/>
    <w:rsid w:val="0007038D"/>
    <w:rsid w:val="00070766"/>
    <w:rsid w:val="00070AD3"/>
    <w:rsid w:val="00070CF9"/>
    <w:rsid w:val="00070D0B"/>
    <w:rsid w:val="00071002"/>
    <w:rsid w:val="000710CE"/>
    <w:rsid w:val="00071283"/>
    <w:rsid w:val="000714CB"/>
    <w:rsid w:val="00071B47"/>
    <w:rsid w:val="0007219E"/>
    <w:rsid w:val="00072619"/>
    <w:rsid w:val="00073008"/>
    <w:rsid w:val="00073043"/>
    <w:rsid w:val="00073211"/>
    <w:rsid w:val="000732F0"/>
    <w:rsid w:val="00073521"/>
    <w:rsid w:val="00073563"/>
    <w:rsid w:val="000736FF"/>
    <w:rsid w:val="00073711"/>
    <w:rsid w:val="00073878"/>
    <w:rsid w:val="0007388C"/>
    <w:rsid w:val="0007389C"/>
    <w:rsid w:val="000739A2"/>
    <w:rsid w:val="00073A1F"/>
    <w:rsid w:val="00074429"/>
    <w:rsid w:val="00075062"/>
    <w:rsid w:val="00075222"/>
    <w:rsid w:val="00075577"/>
    <w:rsid w:val="000755A0"/>
    <w:rsid w:val="000755BE"/>
    <w:rsid w:val="0007567D"/>
    <w:rsid w:val="0007596E"/>
    <w:rsid w:val="00075A1E"/>
    <w:rsid w:val="00075AA0"/>
    <w:rsid w:val="00075B1B"/>
    <w:rsid w:val="00075E2D"/>
    <w:rsid w:val="00075F1A"/>
    <w:rsid w:val="00075F4B"/>
    <w:rsid w:val="00075FBA"/>
    <w:rsid w:val="0007605E"/>
    <w:rsid w:val="00076202"/>
    <w:rsid w:val="00076280"/>
    <w:rsid w:val="00076C7B"/>
    <w:rsid w:val="000772BD"/>
    <w:rsid w:val="00077351"/>
    <w:rsid w:val="000773E1"/>
    <w:rsid w:val="000774E5"/>
    <w:rsid w:val="00077704"/>
    <w:rsid w:val="00077840"/>
    <w:rsid w:val="000778B6"/>
    <w:rsid w:val="00077A26"/>
    <w:rsid w:val="00077A34"/>
    <w:rsid w:val="00077BAD"/>
    <w:rsid w:val="000800D1"/>
    <w:rsid w:val="0008035B"/>
    <w:rsid w:val="00080747"/>
    <w:rsid w:val="00080896"/>
    <w:rsid w:val="0008090D"/>
    <w:rsid w:val="00080BAF"/>
    <w:rsid w:val="00080F11"/>
    <w:rsid w:val="00081430"/>
    <w:rsid w:val="00081438"/>
    <w:rsid w:val="0008158C"/>
    <w:rsid w:val="0008196D"/>
    <w:rsid w:val="00082027"/>
    <w:rsid w:val="00082049"/>
    <w:rsid w:val="00082712"/>
    <w:rsid w:val="00082AF8"/>
    <w:rsid w:val="000830A8"/>
    <w:rsid w:val="000830F7"/>
    <w:rsid w:val="0008328F"/>
    <w:rsid w:val="00083701"/>
    <w:rsid w:val="00083798"/>
    <w:rsid w:val="00084016"/>
    <w:rsid w:val="00084262"/>
    <w:rsid w:val="000842B4"/>
    <w:rsid w:val="000842CB"/>
    <w:rsid w:val="0008449F"/>
    <w:rsid w:val="00084580"/>
    <w:rsid w:val="00084F3D"/>
    <w:rsid w:val="00084F9B"/>
    <w:rsid w:val="00085193"/>
    <w:rsid w:val="0008527C"/>
    <w:rsid w:val="000859FD"/>
    <w:rsid w:val="00085AD5"/>
    <w:rsid w:val="00085B2E"/>
    <w:rsid w:val="000864CB"/>
    <w:rsid w:val="000867C3"/>
    <w:rsid w:val="00086814"/>
    <w:rsid w:val="000869E6"/>
    <w:rsid w:val="00086E80"/>
    <w:rsid w:val="0008701B"/>
    <w:rsid w:val="000871E0"/>
    <w:rsid w:val="000873F7"/>
    <w:rsid w:val="0008785B"/>
    <w:rsid w:val="000900EC"/>
    <w:rsid w:val="00090209"/>
    <w:rsid w:val="00090210"/>
    <w:rsid w:val="00090522"/>
    <w:rsid w:val="0009056A"/>
    <w:rsid w:val="0009076F"/>
    <w:rsid w:val="00090888"/>
    <w:rsid w:val="00090A85"/>
    <w:rsid w:val="00090CC7"/>
    <w:rsid w:val="00090D5B"/>
    <w:rsid w:val="00091231"/>
    <w:rsid w:val="000912C6"/>
    <w:rsid w:val="00091AC9"/>
    <w:rsid w:val="00091DB3"/>
    <w:rsid w:val="000922B4"/>
    <w:rsid w:val="0009232A"/>
    <w:rsid w:val="0009233A"/>
    <w:rsid w:val="000927E8"/>
    <w:rsid w:val="00092BF7"/>
    <w:rsid w:val="00092DFB"/>
    <w:rsid w:val="00092EC6"/>
    <w:rsid w:val="00093306"/>
    <w:rsid w:val="0009332A"/>
    <w:rsid w:val="0009364B"/>
    <w:rsid w:val="00093709"/>
    <w:rsid w:val="00093866"/>
    <w:rsid w:val="0009399B"/>
    <w:rsid w:val="0009403F"/>
    <w:rsid w:val="000942A8"/>
    <w:rsid w:val="0009468C"/>
    <w:rsid w:val="00094B53"/>
    <w:rsid w:val="000954CC"/>
    <w:rsid w:val="000955AC"/>
    <w:rsid w:val="0009575A"/>
    <w:rsid w:val="0009575D"/>
    <w:rsid w:val="00095FCD"/>
    <w:rsid w:val="00096194"/>
    <w:rsid w:val="00096E40"/>
    <w:rsid w:val="0009711E"/>
    <w:rsid w:val="000974FE"/>
    <w:rsid w:val="0009753D"/>
    <w:rsid w:val="00097569"/>
    <w:rsid w:val="00097618"/>
    <w:rsid w:val="0009777B"/>
    <w:rsid w:val="00097784"/>
    <w:rsid w:val="0009783B"/>
    <w:rsid w:val="00097A32"/>
    <w:rsid w:val="00097C25"/>
    <w:rsid w:val="00097C94"/>
    <w:rsid w:val="00097D45"/>
    <w:rsid w:val="000A0718"/>
    <w:rsid w:val="000A0828"/>
    <w:rsid w:val="000A083D"/>
    <w:rsid w:val="000A08BA"/>
    <w:rsid w:val="000A0A4D"/>
    <w:rsid w:val="000A0B64"/>
    <w:rsid w:val="000A0C0A"/>
    <w:rsid w:val="000A0D79"/>
    <w:rsid w:val="000A10A6"/>
    <w:rsid w:val="000A1575"/>
    <w:rsid w:val="000A17D9"/>
    <w:rsid w:val="000A1AEA"/>
    <w:rsid w:val="000A1E06"/>
    <w:rsid w:val="000A2618"/>
    <w:rsid w:val="000A265F"/>
    <w:rsid w:val="000A2BB7"/>
    <w:rsid w:val="000A34F3"/>
    <w:rsid w:val="000A355C"/>
    <w:rsid w:val="000A3B14"/>
    <w:rsid w:val="000A3E13"/>
    <w:rsid w:val="000A4321"/>
    <w:rsid w:val="000A458C"/>
    <w:rsid w:val="000A46B7"/>
    <w:rsid w:val="000A4B3C"/>
    <w:rsid w:val="000A4C7C"/>
    <w:rsid w:val="000A4D0A"/>
    <w:rsid w:val="000A4DE9"/>
    <w:rsid w:val="000A4F69"/>
    <w:rsid w:val="000A5288"/>
    <w:rsid w:val="000A5608"/>
    <w:rsid w:val="000A5A79"/>
    <w:rsid w:val="000A5BBA"/>
    <w:rsid w:val="000A5DA6"/>
    <w:rsid w:val="000A5E8E"/>
    <w:rsid w:val="000A66DA"/>
    <w:rsid w:val="000A68F5"/>
    <w:rsid w:val="000A695D"/>
    <w:rsid w:val="000A6B55"/>
    <w:rsid w:val="000A6F0B"/>
    <w:rsid w:val="000A72E3"/>
    <w:rsid w:val="000A741E"/>
    <w:rsid w:val="000A7626"/>
    <w:rsid w:val="000A7BF1"/>
    <w:rsid w:val="000A7D08"/>
    <w:rsid w:val="000A7F29"/>
    <w:rsid w:val="000A7FE1"/>
    <w:rsid w:val="000B0C4E"/>
    <w:rsid w:val="000B0C71"/>
    <w:rsid w:val="000B0DF5"/>
    <w:rsid w:val="000B0F1C"/>
    <w:rsid w:val="000B0F32"/>
    <w:rsid w:val="000B1637"/>
    <w:rsid w:val="000B1965"/>
    <w:rsid w:val="000B1976"/>
    <w:rsid w:val="000B19DF"/>
    <w:rsid w:val="000B1A07"/>
    <w:rsid w:val="000B1D6E"/>
    <w:rsid w:val="000B1FB8"/>
    <w:rsid w:val="000B208A"/>
    <w:rsid w:val="000B21F4"/>
    <w:rsid w:val="000B236B"/>
    <w:rsid w:val="000B2409"/>
    <w:rsid w:val="000B25C0"/>
    <w:rsid w:val="000B2667"/>
    <w:rsid w:val="000B278E"/>
    <w:rsid w:val="000B27DC"/>
    <w:rsid w:val="000B2B1B"/>
    <w:rsid w:val="000B2B99"/>
    <w:rsid w:val="000B30AD"/>
    <w:rsid w:val="000B3988"/>
    <w:rsid w:val="000B3A93"/>
    <w:rsid w:val="000B3C17"/>
    <w:rsid w:val="000B3CBA"/>
    <w:rsid w:val="000B3DC2"/>
    <w:rsid w:val="000B3DD5"/>
    <w:rsid w:val="000B523B"/>
    <w:rsid w:val="000B53C9"/>
    <w:rsid w:val="000B5605"/>
    <w:rsid w:val="000B5A6F"/>
    <w:rsid w:val="000B65C9"/>
    <w:rsid w:val="000B6602"/>
    <w:rsid w:val="000B679E"/>
    <w:rsid w:val="000B691B"/>
    <w:rsid w:val="000B6C3D"/>
    <w:rsid w:val="000B7407"/>
    <w:rsid w:val="000B7603"/>
    <w:rsid w:val="000B7857"/>
    <w:rsid w:val="000C011C"/>
    <w:rsid w:val="000C0647"/>
    <w:rsid w:val="000C065D"/>
    <w:rsid w:val="000C06FA"/>
    <w:rsid w:val="000C0C38"/>
    <w:rsid w:val="000C10E5"/>
    <w:rsid w:val="000C13A7"/>
    <w:rsid w:val="000C1C24"/>
    <w:rsid w:val="000C1D9E"/>
    <w:rsid w:val="000C217C"/>
    <w:rsid w:val="000C22A2"/>
    <w:rsid w:val="000C231D"/>
    <w:rsid w:val="000C2392"/>
    <w:rsid w:val="000C25BE"/>
    <w:rsid w:val="000C2816"/>
    <w:rsid w:val="000C28D9"/>
    <w:rsid w:val="000C293A"/>
    <w:rsid w:val="000C2E80"/>
    <w:rsid w:val="000C2E8C"/>
    <w:rsid w:val="000C3843"/>
    <w:rsid w:val="000C3CCB"/>
    <w:rsid w:val="000C3D5B"/>
    <w:rsid w:val="000C3DE3"/>
    <w:rsid w:val="000C445E"/>
    <w:rsid w:val="000C450A"/>
    <w:rsid w:val="000C46A6"/>
    <w:rsid w:val="000C4893"/>
    <w:rsid w:val="000C4B08"/>
    <w:rsid w:val="000C4CC8"/>
    <w:rsid w:val="000C52F6"/>
    <w:rsid w:val="000C5343"/>
    <w:rsid w:val="000C5530"/>
    <w:rsid w:val="000C55AB"/>
    <w:rsid w:val="000C5910"/>
    <w:rsid w:val="000C624B"/>
    <w:rsid w:val="000C62CB"/>
    <w:rsid w:val="000C6528"/>
    <w:rsid w:val="000C6929"/>
    <w:rsid w:val="000C6CE4"/>
    <w:rsid w:val="000C6F88"/>
    <w:rsid w:val="000C7502"/>
    <w:rsid w:val="000C7839"/>
    <w:rsid w:val="000C7ADF"/>
    <w:rsid w:val="000C7CBB"/>
    <w:rsid w:val="000C7EEF"/>
    <w:rsid w:val="000C7F55"/>
    <w:rsid w:val="000D01B3"/>
    <w:rsid w:val="000D0277"/>
    <w:rsid w:val="000D043B"/>
    <w:rsid w:val="000D0484"/>
    <w:rsid w:val="000D05E8"/>
    <w:rsid w:val="000D05F3"/>
    <w:rsid w:val="000D0D76"/>
    <w:rsid w:val="000D0E6A"/>
    <w:rsid w:val="000D0E7F"/>
    <w:rsid w:val="000D0E9F"/>
    <w:rsid w:val="000D0F6D"/>
    <w:rsid w:val="000D1022"/>
    <w:rsid w:val="000D1185"/>
    <w:rsid w:val="000D1844"/>
    <w:rsid w:val="000D1A4D"/>
    <w:rsid w:val="000D2319"/>
    <w:rsid w:val="000D24AA"/>
    <w:rsid w:val="000D2A10"/>
    <w:rsid w:val="000D2C19"/>
    <w:rsid w:val="000D2C63"/>
    <w:rsid w:val="000D31DF"/>
    <w:rsid w:val="000D3402"/>
    <w:rsid w:val="000D344E"/>
    <w:rsid w:val="000D39A4"/>
    <w:rsid w:val="000D3A0D"/>
    <w:rsid w:val="000D43D3"/>
    <w:rsid w:val="000D4B9E"/>
    <w:rsid w:val="000D4BF8"/>
    <w:rsid w:val="000D4EDF"/>
    <w:rsid w:val="000D50D0"/>
    <w:rsid w:val="000D50D9"/>
    <w:rsid w:val="000D521B"/>
    <w:rsid w:val="000D59E3"/>
    <w:rsid w:val="000D5BBB"/>
    <w:rsid w:val="000D5C84"/>
    <w:rsid w:val="000D5DD9"/>
    <w:rsid w:val="000D6179"/>
    <w:rsid w:val="000D6370"/>
    <w:rsid w:val="000D6373"/>
    <w:rsid w:val="000D63C6"/>
    <w:rsid w:val="000D63D2"/>
    <w:rsid w:val="000D6E33"/>
    <w:rsid w:val="000D71D4"/>
    <w:rsid w:val="000D7776"/>
    <w:rsid w:val="000D7860"/>
    <w:rsid w:val="000D7D3C"/>
    <w:rsid w:val="000D7DCC"/>
    <w:rsid w:val="000D7EA9"/>
    <w:rsid w:val="000D7F08"/>
    <w:rsid w:val="000E031B"/>
    <w:rsid w:val="000E06D8"/>
    <w:rsid w:val="000E0A1F"/>
    <w:rsid w:val="000E0AB6"/>
    <w:rsid w:val="000E0BE3"/>
    <w:rsid w:val="000E103C"/>
    <w:rsid w:val="000E1330"/>
    <w:rsid w:val="000E184A"/>
    <w:rsid w:val="000E1A15"/>
    <w:rsid w:val="000E2157"/>
    <w:rsid w:val="000E2391"/>
    <w:rsid w:val="000E258A"/>
    <w:rsid w:val="000E26A3"/>
    <w:rsid w:val="000E29ED"/>
    <w:rsid w:val="000E2D9C"/>
    <w:rsid w:val="000E2DAF"/>
    <w:rsid w:val="000E2F20"/>
    <w:rsid w:val="000E35F6"/>
    <w:rsid w:val="000E37BD"/>
    <w:rsid w:val="000E3B24"/>
    <w:rsid w:val="000E4128"/>
    <w:rsid w:val="000E4A28"/>
    <w:rsid w:val="000E4A54"/>
    <w:rsid w:val="000E4C04"/>
    <w:rsid w:val="000E4CB0"/>
    <w:rsid w:val="000E4EAF"/>
    <w:rsid w:val="000E51F2"/>
    <w:rsid w:val="000E583D"/>
    <w:rsid w:val="000E58BC"/>
    <w:rsid w:val="000E5A7E"/>
    <w:rsid w:val="000E5C1F"/>
    <w:rsid w:val="000E68F7"/>
    <w:rsid w:val="000E6D46"/>
    <w:rsid w:val="000E72BF"/>
    <w:rsid w:val="000E747A"/>
    <w:rsid w:val="000E7582"/>
    <w:rsid w:val="000E75D9"/>
    <w:rsid w:val="000E791A"/>
    <w:rsid w:val="000E7BCC"/>
    <w:rsid w:val="000E7ED6"/>
    <w:rsid w:val="000E7FAE"/>
    <w:rsid w:val="000F01AB"/>
    <w:rsid w:val="000F02A5"/>
    <w:rsid w:val="000F0304"/>
    <w:rsid w:val="000F033D"/>
    <w:rsid w:val="000F0559"/>
    <w:rsid w:val="000F0568"/>
    <w:rsid w:val="000F066E"/>
    <w:rsid w:val="000F0692"/>
    <w:rsid w:val="000F0BFF"/>
    <w:rsid w:val="000F0E6E"/>
    <w:rsid w:val="000F0FCE"/>
    <w:rsid w:val="000F11B6"/>
    <w:rsid w:val="000F15E6"/>
    <w:rsid w:val="000F1641"/>
    <w:rsid w:val="000F17EC"/>
    <w:rsid w:val="000F207F"/>
    <w:rsid w:val="000F2223"/>
    <w:rsid w:val="000F2261"/>
    <w:rsid w:val="000F234A"/>
    <w:rsid w:val="000F28DB"/>
    <w:rsid w:val="000F2AF9"/>
    <w:rsid w:val="000F2CA2"/>
    <w:rsid w:val="000F2D05"/>
    <w:rsid w:val="000F2E39"/>
    <w:rsid w:val="000F3255"/>
    <w:rsid w:val="000F3328"/>
    <w:rsid w:val="000F34CD"/>
    <w:rsid w:val="000F3539"/>
    <w:rsid w:val="000F377A"/>
    <w:rsid w:val="000F38E5"/>
    <w:rsid w:val="000F3B3C"/>
    <w:rsid w:val="000F3C2B"/>
    <w:rsid w:val="000F3CD6"/>
    <w:rsid w:val="000F3DE1"/>
    <w:rsid w:val="000F3E07"/>
    <w:rsid w:val="000F3EAA"/>
    <w:rsid w:val="000F4772"/>
    <w:rsid w:val="000F4D08"/>
    <w:rsid w:val="000F523F"/>
    <w:rsid w:val="000F528C"/>
    <w:rsid w:val="000F534E"/>
    <w:rsid w:val="000F538E"/>
    <w:rsid w:val="000F56CB"/>
    <w:rsid w:val="000F5998"/>
    <w:rsid w:val="000F5E40"/>
    <w:rsid w:val="000F61DA"/>
    <w:rsid w:val="000F6444"/>
    <w:rsid w:val="000F647F"/>
    <w:rsid w:val="000F6D3C"/>
    <w:rsid w:val="000F7052"/>
    <w:rsid w:val="000F715B"/>
    <w:rsid w:val="000F7762"/>
    <w:rsid w:val="000F77E3"/>
    <w:rsid w:val="000F795B"/>
    <w:rsid w:val="000F7C4D"/>
    <w:rsid w:val="00100901"/>
    <w:rsid w:val="00100B8D"/>
    <w:rsid w:val="00100DA3"/>
    <w:rsid w:val="00100DB4"/>
    <w:rsid w:val="0010125D"/>
    <w:rsid w:val="001013EF"/>
    <w:rsid w:val="00101590"/>
    <w:rsid w:val="0010166A"/>
    <w:rsid w:val="00101881"/>
    <w:rsid w:val="001020BA"/>
    <w:rsid w:val="001020F0"/>
    <w:rsid w:val="00102309"/>
    <w:rsid w:val="00102518"/>
    <w:rsid w:val="00102B8D"/>
    <w:rsid w:val="00102D84"/>
    <w:rsid w:val="00103050"/>
    <w:rsid w:val="00103258"/>
    <w:rsid w:val="001032C5"/>
    <w:rsid w:val="001032DE"/>
    <w:rsid w:val="001033AA"/>
    <w:rsid w:val="00103769"/>
    <w:rsid w:val="0010396A"/>
    <w:rsid w:val="00103E99"/>
    <w:rsid w:val="00103F9F"/>
    <w:rsid w:val="00103FF0"/>
    <w:rsid w:val="0010439D"/>
    <w:rsid w:val="001048A0"/>
    <w:rsid w:val="0010492D"/>
    <w:rsid w:val="00104C02"/>
    <w:rsid w:val="00104C38"/>
    <w:rsid w:val="00104D18"/>
    <w:rsid w:val="00104D50"/>
    <w:rsid w:val="00105203"/>
    <w:rsid w:val="00105A24"/>
    <w:rsid w:val="00105AE0"/>
    <w:rsid w:val="00105AFA"/>
    <w:rsid w:val="00105B54"/>
    <w:rsid w:val="00105F6A"/>
    <w:rsid w:val="0010603C"/>
    <w:rsid w:val="001060F9"/>
    <w:rsid w:val="00106934"/>
    <w:rsid w:val="00107290"/>
    <w:rsid w:val="00107A52"/>
    <w:rsid w:val="00107B82"/>
    <w:rsid w:val="0011013B"/>
    <w:rsid w:val="00110305"/>
    <w:rsid w:val="00110709"/>
    <w:rsid w:val="00110925"/>
    <w:rsid w:val="00111162"/>
    <w:rsid w:val="00111797"/>
    <w:rsid w:val="00111B7E"/>
    <w:rsid w:val="00111F17"/>
    <w:rsid w:val="001120EF"/>
    <w:rsid w:val="0011257A"/>
    <w:rsid w:val="00112851"/>
    <w:rsid w:val="00112A5F"/>
    <w:rsid w:val="00112AD6"/>
    <w:rsid w:val="001131FC"/>
    <w:rsid w:val="0011371A"/>
    <w:rsid w:val="001137CB"/>
    <w:rsid w:val="00114004"/>
    <w:rsid w:val="0011488D"/>
    <w:rsid w:val="001149F1"/>
    <w:rsid w:val="00114A63"/>
    <w:rsid w:val="00114F10"/>
    <w:rsid w:val="00115165"/>
    <w:rsid w:val="00115B5B"/>
    <w:rsid w:val="00115EC9"/>
    <w:rsid w:val="0011600D"/>
    <w:rsid w:val="0011609E"/>
    <w:rsid w:val="0011611F"/>
    <w:rsid w:val="0011619C"/>
    <w:rsid w:val="00116288"/>
    <w:rsid w:val="00116A56"/>
    <w:rsid w:val="00116F0B"/>
    <w:rsid w:val="001171B4"/>
    <w:rsid w:val="001171E4"/>
    <w:rsid w:val="00117894"/>
    <w:rsid w:val="00117DAD"/>
    <w:rsid w:val="00120364"/>
    <w:rsid w:val="001204C7"/>
    <w:rsid w:val="00120BAB"/>
    <w:rsid w:val="00120C28"/>
    <w:rsid w:val="00120CC0"/>
    <w:rsid w:val="00120D84"/>
    <w:rsid w:val="00120E71"/>
    <w:rsid w:val="001214D8"/>
    <w:rsid w:val="001214DE"/>
    <w:rsid w:val="00121A97"/>
    <w:rsid w:val="00121EE7"/>
    <w:rsid w:val="0012217E"/>
    <w:rsid w:val="00122235"/>
    <w:rsid w:val="00122251"/>
    <w:rsid w:val="00122284"/>
    <w:rsid w:val="00122468"/>
    <w:rsid w:val="00122513"/>
    <w:rsid w:val="00122793"/>
    <w:rsid w:val="00122905"/>
    <w:rsid w:val="00122976"/>
    <w:rsid w:val="00122A0F"/>
    <w:rsid w:val="00122BB0"/>
    <w:rsid w:val="00122FD0"/>
    <w:rsid w:val="001231DF"/>
    <w:rsid w:val="001231EE"/>
    <w:rsid w:val="00123304"/>
    <w:rsid w:val="001235DB"/>
    <w:rsid w:val="00123886"/>
    <w:rsid w:val="00124124"/>
    <w:rsid w:val="001245C1"/>
    <w:rsid w:val="001245E7"/>
    <w:rsid w:val="00124867"/>
    <w:rsid w:val="001248A0"/>
    <w:rsid w:val="00124BA2"/>
    <w:rsid w:val="00124E41"/>
    <w:rsid w:val="00125149"/>
    <w:rsid w:val="0012517C"/>
    <w:rsid w:val="0012566A"/>
    <w:rsid w:val="00125A2A"/>
    <w:rsid w:val="00125FC4"/>
    <w:rsid w:val="00126385"/>
    <w:rsid w:val="001263B7"/>
    <w:rsid w:val="0012674A"/>
    <w:rsid w:val="00126985"/>
    <w:rsid w:val="00126DFF"/>
    <w:rsid w:val="00127D25"/>
    <w:rsid w:val="001300A3"/>
    <w:rsid w:val="001304A0"/>
    <w:rsid w:val="0013053D"/>
    <w:rsid w:val="001306CA"/>
    <w:rsid w:val="00130770"/>
    <w:rsid w:val="0013077D"/>
    <w:rsid w:val="00130833"/>
    <w:rsid w:val="001308DC"/>
    <w:rsid w:val="00130957"/>
    <w:rsid w:val="00130B24"/>
    <w:rsid w:val="00130C5D"/>
    <w:rsid w:val="00130DE5"/>
    <w:rsid w:val="00131330"/>
    <w:rsid w:val="00131332"/>
    <w:rsid w:val="00131728"/>
    <w:rsid w:val="0013184E"/>
    <w:rsid w:val="00131F41"/>
    <w:rsid w:val="0013216F"/>
    <w:rsid w:val="00132191"/>
    <w:rsid w:val="00132E24"/>
    <w:rsid w:val="00132F02"/>
    <w:rsid w:val="001334F6"/>
    <w:rsid w:val="0013352F"/>
    <w:rsid w:val="00133BEF"/>
    <w:rsid w:val="00133E2B"/>
    <w:rsid w:val="00134091"/>
    <w:rsid w:val="001342ED"/>
    <w:rsid w:val="001343D9"/>
    <w:rsid w:val="001345C6"/>
    <w:rsid w:val="001348E9"/>
    <w:rsid w:val="0013493C"/>
    <w:rsid w:val="00134A2C"/>
    <w:rsid w:val="00134E23"/>
    <w:rsid w:val="00134F5B"/>
    <w:rsid w:val="00134FC0"/>
    <w:rsid w:val="001352D1"/>
    <w:rsid w:val="00135826"/>
    <w:rsid w:val="00136195"/>
    <w:rsid w:val="00136370"/>
    <w:rsid w:val="00136375"/>
    <w:rsid w:val="001363B8"/>
    <w:rsid w:val="00136834"/>
    <w:rsid w:val="00136BFF"/>
    <w:rsid w:val="00136C32"/>
    <w:rsid w:val="001375ED"/>
    <w:rsid w:val="001378C8"/>
    <w:rsid w:val="00137D25"/>
    <w:rsid w:val="001400DE"/>
    <w:rsid w:val="00140343"/>
    <w:rsid w:val="0014062A"/>
    <w:rsid w:val="001406AB"/>
    <w:rsid w:val="0014070F"/>
    <w:rsid w:val="00140885"/>
    <w:rsid w:val="0014089C"/>
    <w:rsid w:val="00141209"/>
    <w:rsid w:val="001412D8"/>
    <w:rsid w:val="0014139E"/>
    <w:rsid w:val="00141743"/>
    <w:rsid w:val="00141786"/>
    <w:rsid w:val="00141D88"/>
    <w:rsid w:val="00141DDA"/>
    <w:rsid w:val="00142108"/>
    <w:rsid w:val="0014213B"/>
    <w:rsid w:val="00142192"/>
    <w:rsid w:val="0014243F"/>
    <w:rsid w:val="001426D4"/>
    <w:rsid w:val="00142797"/>
    <w:rsid w:val="0014286E"/>
    <w:rsid w:val="0014295C"/>
    <w:rsid w:val="001429FF"/>
    <w:rsid w:val="00142D3C"/>
    <w:rsid w:val="00142DA6"/>
    <w:rsid w:val="0014328B"/>
    <w:rsid w:val="0014331F"/>
    <w:rsid w:val="0014363D"/>
    <w:rsid w:val="001438C0"/>
    <w:rsid w:val="00143C61"/>
    <w:rsid w:val="0014402F"/>
    <w:rsid w:val="00144141"/>
    <w:rsid w:val="0014428B"/>
    <w:rsid w:val="00144C30"/>
    <w:rsid w:val="00144C99"/>
    <w:rsid w:val="00144DD2"/>
    <w:rsid w:val="00144E54"/>
    <w:rsid w:val="00144E8B"/>
    <w:rsid w:val="00144FC0"/>
    <w:rsid w:val="00145347"/>
    <w:rsid w:val="001455E4"/>
    <w:rsid w:val="00145E65"/>
    <w:rsid w:val="00145F8D"/>
    <w:rsid w:val="00146042"/>
    <w:rsid w:val="00146A24"/>
    <w:rsid w:val="00146F1A"/>
    <w:rsid w:val="00147256"/>
    <w:rsid w:val="0014740A"/>
    <w:rsid w:val="00147411"/>
    <w:rsid w:val="00147615"/>
    <w:rsid w:val="00147D5B"/>
    <w:rsid w:val="00147E39"/>
    <w:rsid w:val="0015000A"/>
    <w:rsid w:val="00150706"/>
    <w:rsid w:val="0015099E"/>
    <w:rsid w:val="00150A6F"/>
    <w:rsid w:val="00150A72"/>
    <w:rsid w:val="00150B8A"/>
    <w:rsid w:val="00150C03"/>
    <w:rsid w:val="00150DDC"/>
    <w:rsid w:val="00150FDD"/>
    <w:rsid w:val="001518A2"/>
    <w:rsid w:val="001519B7"/>
    <w:rsid w:val="00151CE7"/>
    <w:rsid w:val="001522A1"/>
    <w:rsid w:val="0015238B"/>
    <w:rsid w:val="001523A4"/>
    <w:rsid w:val="00152620"/>
    <w:rsid w:val="00152DDE"/>
    <w:rsid w:val="001531AF"/>
    <w:rsid w:val="00153300"/>
    <w:rsid w:val="001538B4"/>
    <w:rsid w:val="00153A35"/>
    <w:rsid w:val="00153D00"/>
    <w:rsid w:val="00153EC7"/>
    <w:rsid w:val="00153F90"/>
    <w:rsid w:val="00153FC7"/>
    <w:rsid w:val="00154365"/>
    <w:rsid w:val="001543E2"/>
    <w:rsid w:val="001545B9"/>
    <w:rsid w:val="00154727"/>
    <w:rsid w:val="00154BFC"/>
    <w:rsid w:val="00154E63"/>
    <w:rsid w:val="0015524F"/>
    <w:rsid w:val="001558CB"/>
    <w:rsid w:val="001562A5"/>
    <w:rsid w:val="001565A8"/>
    <w:rsid w:val="001566D1"/>
    <w:rsid w:val="0015688E"/>
    <w:rsid w:val="001568F3"/>
    <w:rsid w:val="0015697D"/>
    <w:rsid w:val="00157169"/>
    <w:rsid w:val="001571EE"/>
    <w:rsid w:val="00157472"/>
    <w:rsid w:val="0015755C"/>
    <w:rsid w:val="00157638"/>
    <w:rsid w:val="00157713"/>
    <w:rsid w:val="00157970"/>
    <w:rsid w:val="00157C0E"/>
    <w:rsid w:val="00157E56"/>
    <w:rsid w:val="00157E95"/>
    <w:rsid w:val="00160119"/>
    <w:rsid w:val="0016040B"/>
    <w:rsid w:val="001609DA"/>
    <w:rsid w:val="00160C8D"/>
    <w:rsid w:val="00160D6C"/>
    <w:rsid w:val="00160D97"/>
    <w:rsid w:val="00160EDB"/>
    <w:rsid w:val="001619D3"/>
    <w:rsid w:val="0016228C"/>
    <w:rsid w:val="00162469"/>
    <w:rsid w:val="00162F6D"/>
    <w:rsid w:val="00162FCE"/>
    <w:rsid w:val="00163069"/>
    <w:rsid w:val="00163507"/>
    <w:rsid w:val="0016361D"/>
    <w:rsid w:val="00163815"/>
    <w:rsid w:val="00163989"/>
    <w:rsid w:val="00163B7E"/>
    <w:rsid w:val="00163C35"/>
    <w:rsid w:val="00163CB9"/>
    <w:rsid w:val="00163CD8"/>
    <w:rsid w:val="0016409A"/>
    <w:rsid w:val="0016425A"/>
    <w:rsid w:val="001645F9"/>
    <w:rsid w:val="001647BA"/>
    <w:rsid w:val="00164AB6"/>
    <w:rsid w:val="00164DA8"/>
    <w:rsid w:val="00164F63"/>
    <w:rsid w:val="001650C5"/>
    <w:rsid w:val="00165126"/>
    <w:rsid w:val="00165332"/>
    <w:rsid w:val="00165670"/>
    <w:rsid w:val="001658B8"/>
    <w:rsid w:val="0016592C"/>
    <w:rsid w:val="00165AA1"/>
    <w:rsid w:val="00165D41"/>
    <w:rsid w:val="00166137"/>
    <w:rsid w:val="00166287"/>
    <w:rsid w:val="001665E8"/>
    <w:rsid w:val="001667EF"/>
    <w:rsid w:val="001668A9"/>
    <w:rsid w:val="001669DA"/>
    <w:rsid w:val="00166C65"/>
    <w:rsid w:val="0016705C"/>
    <w:rsid w:val="001671B1"/>
    <w:rsid w:val="001672B5"/>
    <w:rsid w:val="00167751"/>
    <w:rsid w:val="001679B5"/>
    <w:rsid w:val="00167AB5"/>
    <w:rsid w:val="001700AA"/>
    <w:rsid w:val="001703F9"/>
    <w:rsid w:val="00170410"/>
    <w:rsid w:val="00170642"/>
    <w:rsid w:val="00170781"/>
    <w:rsid w:val="00170B3E"/>
    <w:rsid w:val="00170EC4"/>
    <w:rsid w:val="00170F2D"/>
    <w:rsid w:val="001710A7"/>
    <w:rsid w:val="00171107"/>
    <w:rsid w:val="00171114"/>
    <w:rsid w:val="0017167F"/>
    <w:rsid w:val="00171790"/>
    <w:rsid w:val="00171826"/>
    <w:rsid w:val="00171944"/>
    <w:rsid w:val="00171977"/>
    <w:rsid w:val="00171AA2"/>
    <w:rsid w:val="00171B6B"/>
    <w:rsid w:val="001722DB"/>
    <w:rsid w:val="0017279A"/>
    <w:rsid w:val="00172A36"/>
    <w:rsid w:val="00172B68"/>
    <w:rsid w:val="00172BBE"/>
    <w:rsid w:val="00172D78"/>
    <w:rsid w:val="00172F33"/>
    <w:rsid w:val="00173293"/>
    <w:rsid w:val="001732E6"/>
    <w:rsid w:val="00173696"/>
    <w:rsid w:val="00173C70"/>
    <w:rsid w:val="00173D8A"/>
    <w:rsid w:val="00173DB7"/>
    <w:rsid w:val="00174B6C"/>
    <w:rsid w:val="00174B70"/>
    <w:rsid w:val="0017509D"/>
    <w:rsid w:val="0017511C"/>
    <w:rsid w:val="001757C3"/>
    <w:rsid w:val="00175D86"/>
    <w:rsid w:val="00175F9A"/>
    <w:rsid w:val="001760A5"/>
    <w:rsid w:val="00176B60"/>
    <w:rsid w:val="00176BC3"/>
    <w:rsid w:val="00176D2B"/>
    <w:rsid w:val="001773FC"/>
    <w:rsid w:val="00177892"/>
    <w:rsid w:val="00177916"/>
    <w:rsid w:val="00177A27"/>
    <w:rsid w:val="00177A2B"/>
    <w:rsid w:val="00177A31"/>
    <w:rsid w:val="00177C7B"/>
    <w:rsid w:val="00177F74"/>
    <w:rsid w:val="00180075"/>
    <w:rsid w:val="00180131"/>
    <w:rsid w:val="00180306"/>
    <w:rsid w:val="00180749"/>
    <w:rsid w:val="00180AD9"/>
    <w:rsid w:val="00180C25"/>
    <w:rsid w:val="00180FA8"/>
    <w:rsid w:val="00181051"/>
    <w:rsid w:val="001810DD"/>
    <w:rsid w:val="00181239"/>
    <w:rsid w:val="0018126A"/>
    <w:rsid w:val="00181B5C"/>
    <w:rsid w:val="00181D1B"/>
    <w:rsid w:val="00181E11"/>
    <w:rsid w:val="00182588"/>
    <w:rsid w:val="001826B0"/>
    <w:rsid w:val="00182811"/>
    <w:rsid w:val="00182B61"/>
    <w:rsid w:val="00182D4D"/>
    <w:rsid w:val="001836A9"/>
    <w:rsid w:val="00183A46"/>
    <w:rsid w:val="00183E68"/>
    <w:rsid w:val="001840F8"/>
    <w:rsid w:val="00184274"/>
    <w:rsid w:val="001845C1"/>
    <w:rsid w:val="00184671"/>
    <w:rsid w:val="001846C7"/>
    <w:rsid w:val="0018491A"/>
    <w:rsid w:val="00184A8B"/>
    <w:rsid w:val="00184C81"/>
    <w:rsid w:val="00184CA9"/>
    <w:rsid w:val="00185654"/>
    <w:rsid w:val="00185801"/>
    <w:rsid w:val="00185868"/>
    <w:rsid w:val="00185A19"/>
    <w:rsid w:val="00185BAC"/>
    <w:rsid w:val="00185CA7"/>
    <w:rsid w:val="001860DB"/>
    <w:rsid w:val="001861A3"/>
    <w:rsid w:val="00186508"/>
    <w:rsid w:val="0018659D"/>
    <w:rsid w:val="00186D7A"/>
    <w:rsid w:val="0018701B"/>
    <w:rsid w:val="00187499"/>
    <w:rsid w:val="001878AE"/>
    <w:rsid w:val="00187A41"/>
    <w:rsid w:val="00187E91"/>
    <w:rsid w:val="001900E7"/>
    <w:rsid w:val="00190A6D"/>
    <w:rsid w:val="00190BBA"/>
    <w:rsid w:val="00190F49"/>
    <w:rsid w:val="00190FA5"/>
    <w:rsid w:val="001914EE"/>
    <w:rsid w:val="00191B75"/>
    <w:rsid w:val="00191EF0"/>
    <w:rsid w:val="0019241D"/>
    <w:rsid w:val="0019259E"/>
    <w:rsid w:val="00192B65"/>
    <w:rsid w:val="001933A7"/>
    <w:rsid w:val="00193459"/>
    <w:rsid w:val="00193934"/>
    <w:rsid w:val="0019399A"/>
    <w:rsid w:val="001939C5"/>
    <w:rsid w:val="00193B36"/>
    <w:rsid w:val="00193EAE"/>
    <w:rsid w:val="00193EE5"/>
    <w:rsid w:val="001942C7"/>
    <w:rsid w:val="00194B64"/>
    <w:rsid w:val="00194D48"/>
    <w:rsid w:val="00194E87"/>
    <w:rsid w:val="00194F28"/>
    <w:rsid w:val="00195390"/>
    <w:rsid w:val="00195502"/>
    <w:rsid w:val="001956DB"/>
    <w:rsid w:val="00195A19"/>
    <w:rsid w:val="00195E56"/>
    <w:rsid w:val="00195F25"/>
    <w:rsid w:val="00196100"/>
    <w:rsid w:val="0019622B"/>
    <w:rsid w:val="00196571"/>
    <w:rsid w:val="00196644"/>
    <w:rsid w:val="00196685"/>
    <w:rsid w:val="001966CD"/>
    <w:rsid w:val="00196B00"/>
    <w:rsid w:val="00196D2E"/>
    <w:rsid w:val="00196E1F"/>
    <w:rsid w:val="001972E1"/>
    <w:rsid w:val="00197362"/>
    <w:rsid w:val="00197718"/>
    <w:rsid w:val="001977BD"/>
    <w:rsid w:val="001978C1"/>
    <w:rsid w:val="00197BB3"/>
    <w:rsid w:val="00197BBD"/>
    <w:rsid w:val="00197C2E"/>
    <w:rsid w:val="001A06AA"/>
    <w:rsid w:val="001A0905"/>
    <w:rsid w:val="001A0BEF"/>
    <w:rsid w:val="001A0CF4"/>
    <w:rsid w:val="001A11FB"/>
    <w:rsid w:val="001A1219"/>
    <w:rsid w:val="001A12F3"/>
    <w:rsid w:val="001A14D1"/>
    <w:rsid w:val="001A1521"/>
    <w:rsid w:val="001A153A"/>
    <w:rsid w:val="001A19CC"/>
    <w:rsid w:val="001A24A8"/>
    <w:rsid w:val="001A24B4"/>
    <w:rsid w:val="001A26C8"/>
    <w:rsid w:val="001A2750"/>
    <w:rsid w:val="001A3043"/>
    <w:rsid w:val="001A3571"/>
    <w:rsid w:val="001A3697"/>
    <w:rsid w:val="001A3774"/>
    <w:rsid w:val="001A380A"/>
    <w:rsid w:val="001A3AB5"/>
    <w:rsid w:val="001A3C46"/>
    <w:rsid w:val="001A4407"/>
    <w:rsid w:val="001A4A52"/>
    <w:rsid w:val="001A4B00"/>
    <w:rsid w:val="001A4BAB"/>
    <w:rsid w:val="001A5D77"/>
    <w:rsid w:val="001A638F"/>
    <w:rsid w:val="001A641C"/>
    <w:rsid w:val="001A6628"/>
    <w:rsid w:val="001A669C"/>
    <w:rsid w:val="001A686D"/>
    <w:rsid w:val="001A6A09"/>
    <w:rsid w:val="001A6FB8"/>
    <w:rsid w:val="001A7F63"/>
    <w:rsid w:val="001A7FB1"/>
    <w:rsid w:val="001A7FFC"/>
    <w:rsid w:val="001B019E"/>
    <w:rsid w:val="001B0616"/>
    <w:rsid w:val="001B0AD0"/>
    <w:rsid w:val="001B0B5A"/>
    <w:rsid w:val="001B0D1C"/>
    <w:rsid w:val="001B0D56"/>
    <w:rsid w:val="001B0D60"/>
    <w:rsid w:val="001B0DCB"/>
    <w:rsid w:val="001B11FF"/>
    <w:rsid w:val="001B1404"/>
    <w:rsid w:val="001B14F0"/>
    <w:rsid w:val="001B1916"/>
    <w:rsid w:val="001B19DE"/>
    <w:rsid w:val="001B1A23"/>
    <w:rsid w:val="001B1C2F"/>
    <w:rsid w:val="001B1EC3"/>
    <w:rsid w:val="001B2167"/>
    <w:rsid w:val="001B28A3"/>
    <w:rsid w:val="001B2BCF"/>
    <w:rsid w:val="001B3060"/>
    <w:rsid w:val="001B30B7"/>
    <w:rsid w:val="001B3290"/>
    <w:rsid w:val="001B3356"/>
    <w:rsid w:val="001B35DF"/>
    <w:rsid w:val="001B36F2"/>
    <w:rsid w:val="001B39F4"/>
    <w:rsid w:val="001B3B97"/>
    <w:rsid w:val="001B3BE3"/>
    <w:rsid w:val="001B429A"/>
    <w:rsid w:val="001B457A"/>
    <w:rsid w:val="001B4720"/>
    <w:rsid w:val="001B4947"/>
    <w:rsid w:val="001B4CD6"/>
    <w:rsid w:val="001B4CED"/>
    <w:rsid w:val="001B516C"/>
    <w:rsid w:val="001B5908"/>
    <w:rsid w:val="001B6083"/>
    <w:rsid w:val="001B6322"/>
    <w:rsid w:val="001B6440"/>
    <w:rsid w:val="001B6759"/>
    <w:rsid w:val="001B69B3"/>
    <w:rsid w:val="001B6A64"/>
    <w:rsid w:val="001B6E57"/>
    <w:rsid w:val="001B6FB3"/>
    <w:rsid w:val="001B70ED"/>
    <w:rsid w:val="001B7250"/>
    <w:rsid w:val="001B75A2"/>
    <w:rsid w:val="001B7DC8"/>
    <w:rsid w:val="001B7EA2"/>
    <w:rsid w:val="001C00A1"/>
    <w:rsid w:val="001C0640"/>
    <w:rsid w:val="001C0661"/>
    <w:rsid w:val="001C07C0"/>
    <w:rsid w:val="001C087C"/>
    <w:rsid w:val="001C0CAB"/>
    <w:rsid w:val="001C16A7"/>
    <w:rsid w:val="001C1842"/>
    <w:rsid w:val="001C1BB7"/>
    <w:rsid w:val="001C1D42"/>
    <w:rsid w:val="001C24FF"/>
    <w:rsid w:val="001C28B6"/>
    <w:rsid w:val="001C2B0E"/>
    <w:rsid w:val="001C301B"/>
    <w:rsid w:val="001C3DFC"/>
    <w:rsid w:val="001C4234"/>
    <w:rsid w:val="001C49EC"/>
    <w:rsid w:val="001C4EF2"/>
    <w:rsid w:val="001C510A"/>
    <w:rsid w:val="001C5B56"/>
    <w:rsid w:val="001C5B72"/>
    <w:rsid w:val="001C5EAA"/>
    <w:rsid w:val="001C5F63"/>
    <w:rsid w:val="001C65DB"/>
    <w:rsid w:val="001C667E"/>
    <w:rsid w:val="001C6B96"/>
    <w:rsid w:val="001C6C4E"/>
    <w:rsid w:val="001C6C51"/>
    <w:rsid w:val="001C6EBC"/>
    <w:rsid w:val="001C6F05"/>
    <w:rsid w:val="001C7019"/>
    <w:rsid w:val="001C7172"/>
    <w:rsid w:val="001C7295"/>
    <w:rsid w:val="001C72B3"/>
    <w:rsid w:val="001C72D8"/>
    <w:rsid w:val="001C7363"/>
    <w:rsid w:val="001C745A"/>
    <w:rsid w:val="001C78EB"/>
    <w:rsid w:val="001C7FED"/>
    <w:rsid w:val="001D029A"/>
    <w:rsid w:val="001D0A4B"/>
    <w:rsid w:val="001D0CEC"/>
    <w:rsid w:val="001D0D13"/>
    <w:rsid w:val="001D0D3A"/>
    <w:rsid w:val="001D0DE3"/>
    <w:rsid w:val="001D1914"/>
    <w:rsid w:val="001D199F"/>
    <w:rsid w:val="001D1A65"/>
    <w:rsid w:val="001D1BDC"/>
    <w:rsid w:val="001D206C"/>
    <w:rsid w:val="001D2B96"/>
    <w:rsid w:val="001D2F4B"/>
    <w:rsid w:val="001D3151"/>
    <w:rsid w:val="001D3914"/>
    <w:rsid w:val="001D3943"/>
    <w:rsid w:val="001D3CED"/>
    <w:rsid w:val="001D3D7A"/>
    <w:rsid w:val="001D4236"/>
    <w:rsid w:val="001D4D11"/>
    <w:rsid w:val="001D4DE7"/>
    <w:rsid w:val="001D4E6A"/>
    <w:rsid w:val="001D527A"/>
    <w:rsid w:val="001D5472"/>
    <w:rsid w:val="001D54FD"/>
    <w:rsid w:val="001D56B0"/>
    <w:rsid w:val="001D5720"/>
    <w:rsid w:val="001D5874"/>
    <w:rsid w:val="001D5D16"/>
    <w:rsid w:val="001D5E2A"/>
    <w:rsid w:val="001D641A"/>
    <w:rsid w:val="001D6778"/>
    <w:rsid w:val="001D6A73"/>
    <w:rsid w:val="001D6B8D"/>
    <w:rsid w:val="001D72A7"/>
    <w:rsid w:val="001D7332"/>
    <w:rsid w:val="001D7D81"/>
    <w:rsid w:val="001D7F50"/>
    <w:rsid w:val="001D7F8D"/>
    <w:rsid w:val="001E02D0"/>
    <w:rsid w:val="001E0E6B"/>
    <w:rsid w:val="001E0FD3"/>
    <w:rsid w:val="001E11A0"/>
    <w:rsid w:val="001E11F9"/>
    <w:rsid w:val="001E14E6"/>
    <w:rsid w:val="001E188C"/>
    <w:rsid w:val="001E1B5E"/>
    <w:rsid w:val="001E1BFF"/>
    <w:rsid w:val="001E1C4B"/>
    <w:rsid w:val="001E1CA5"/>
    <w:rsid w:val="001E200F"/>
    <w:rsid w:val="001E2185"/>
    <w:rsid w:val="001E222A"/>
    <w:rsid w:val="001E2250"/>
    <w:rsid w:val="001E227A"/>
    <w:rsid w:val="001E26C7"/>
    <w:rsid w:val="001E2745"/>
    <w:rsid w:val="001E2CA1"/>
    <w:rsid w:val="001E2D1F"/>
    <w:rsid w:val="001E2D99"/>
    <w:rsid w:val="001E30B0"/>
    <w:rsid w:val="001E3279"/>
    <w:rsid w:val="001E3750"/>
    <w:rsid w:val="001E38A2"/>
    <w:rsid w:val="001E3BC9"/>
    <w:rsid w:val="001E4495"/>
    <w:rsid w:val="001E4582"/>
    <w:rsid w:val="001E4B95"/>
    <w:rsid w:val="001E4FFB"/>
    <w:rsid w:val="001E52B1"/>
    <w:rsid w:val="001E589A"/>
    <w:rsid w:val="001E5985"/>
    <w:rsid w:val="001E5C69"/>
    <w:rsid w:val="001E5E59"/>
    <w:rsid w:val="001E61B8"/>
    <w:rsid w:val="001E6248"/>
    <w:rsid w:val="001E63E5"/>
    <w:rsid w:val="001E63ED"/>
    <w:rsid w:val="001E6634"/>
    <w:rsid w:val="001E68C2"/>
    <w:rsid w:val="001E6BF9"/>
    <w:rsid w:val="001E6CE8"/>
    <w:rsid w:val="001E7197"/>
    <w:rsid w:val="001E71BE"/>
    <w:rsid w:val="001E73D3"/>
    <w:rsid w:val="001E76CB"/>
    <w:rsid w:val="001E7A00"/>
    <w:rsid w:val="001E7A0F"/>
    <w:rsid w:val="001E7DBB"/>
    <w:rsid w:val="001E7DC4"/>
    <w:rsid w:val="001E7EFC"/>
    <w:rsid w:val="001F001C"/>
    <w:rsid w:val="001F0246"/>
    <w:rsid w:val="001F05AD"/>
    <w:rsid w:val="001F0F7B"/>
    <w:rsid w:val="001F1487"/>
    <w:rsid w:val="001F1516"/>
    <w:rsid w:val="001F1C7D"/>
    <w:rsid w:val="001F1E08"/>
    <w:rsid w:val="001F1FE3"/>
    <w:rsid w:val="001F22FA"/>
    <w:rsid w:val="001F2355"/>
    <w:rsid w:val="001F27DF"/>
    <w:rsid w:val="001F2B9A"/>
    <w:rsid w:val="001F2D9F"/>
    <w:rsid w:val="001F2FE6"/>
    <w:rsid w:val="001F3016"/>
    <w:rsid w:val="001F3320"/>
    <w:rsid w:val="001F350A"/>
    <w:rsid w:val="001F38BB"/>
    <w:rsid w:val="001F3C08"/>
    <w:rsid w:val="001F3D8E"/>
    <w:rsid w:val="001F3E08"/>
    <w:rsid w:val="001F4101"/>
    <w:rsid w:val="001F46F3"/>
    <w:rsid w:val="001F49F3"/>
    <w:rsid w:val="001F4A8E"/>
    <w:rsid w:val="001F50C3"/>
    <w:rsid w:val="001F56AD"/>
    <w:rsid w:val="001F56E2"/>
    <w:rsid w:val="001F5773"/>
    <w:rsid w:val="001F58F2"/>
    <w:rsid w:val="001F5DCC"/>
    <w:rsid w:val="001F6211"/>
    <w:rsid w:val="001F627E"/>
    <w:rsid w:val="001F6757"/>
    <w:rsid w:val="001F6978"/>
    <w:rsid w:val="001F6ABB"/>
    <w:rsid w:val="001F7102"/>
    <w:rsid w:val="001F71CF"/>
    <w:rsid w:val="001F738A"/>
    <w:rsid w:val="001F75E2"/>
    <w:rsid w:val="001F7629"/>
    <w:rsid w:val="001F7A24"/>
    <w:rsid w:val="0020019A"/>
    <w:rsid w:val="002002D9"/>
    <w:rsid w:val="002003AD"/>
    <w:rsid w:val="00200580"/>
    <w:rsid w:val="0020067C"/>
    <w:rsid w:val="00200747"/>
    <w:rsid w:val="00200ACE"/>
    <w:rsid w:val="00200B78"/>
    <w:rsid w:val="00200C7A"/>
    <w:rsid w:val="00200D75"/>
    <w:rsid w:val="00200F5B"/>
    <w:rsid w:val="00201142"/>
    <w:rsid w:val="002012A2"/>
    <w:rsid w:val="00201319"/>
    <w:rsid w:val="00201521"/>
    <w:rsid w:val="0020161E"/>
    <w:rsid w:val="00201AEB"/>
    <w:rsid w:val="00201B10"/>
    <w:rsid w:val="00201B6D"/>
    <w:rsid w:val="00201D59"/>
    <w:rsid w:val="0020222D"/>
    <w:rsid w:val="002022CC"/>
    <w:rsid w:val="00202477"/>
    <w:rsid w:val="002026BA"/>
    <w:rsid w:val="00202705"/>
    <w:rsid w:val="0020316D"/>
    <w:rsid w:val="00203494"/>
    <w:rsid w:val="00203953"/>
    <w:rsid w:val="00203C97"/>
    <w:rsid w:val="00203D1F"/>
    <w:rsid w:val="00204878"/>
    <w:rsid w:val="00204DEB"/>
    <w:rsid w:val="00204E92"/>
    <w:rsid w:val="00204F7A"/>
    <w:rsid w:val="002052CF"/>
    <w:rsid w:val="0020539F"/>
    <w:rsid w:val="0020553E"/>
    <w:rsid w:val="00206036"/>
    <w:rsid w:val="0020641D"/>
    <w:rsid w:val="002069DA"/>
    <w:rsid w:val="00206B6B"/>
    <w:rsid w:val="00206F14"/>
    <w:rsid w:val="0020753B"/>
    <w:rsid w:val="00207959"/>
    <w:rsid w:val="00207A0F"/>
    <w:rsid w:val="00207A80"/>
    <w:rsid w:val="00207B38"/>
    <w:rsid w:val="00207C96"/>
    <w:rsid w:val="00210028"/>
    <w:rsid w:val="0021002B"/>
    <w:rsid w:val="002103CB"/>
    <w:rsid w:val="002103F3"/>
    <w:rsid w:val="00210557"/>
    <w:rsid w:val="00210570"/>
    <w:rsid w:val="00210773"/>
    <w:rsid w:val="002109D1"/>
    <w:rsid w:val="00210A29"/>
    <w:rsid w:val="00210D32"/>
    <w:rsid w:val="00210D79"/>
    <w:rsid w:val="00210F7F"/>
    <w:rsid w:val="0021119C"/>
    <w:rsid w:val="002112E5"/>
    <w:rsid w:val="002114DE"/>
    <w:rsid w:val="00211690"/>
    <w:rsid w:val="002116CB"/>
    <w:rsid w:val="00211B3D"/>
    <w:rsid w:val="002122FA"/>
    <w:rsid w:val="00212423"/>
    <w:rsid w:val="0021252A"/>
    <w:rsid w:val="00212631"/>
    <w:rsid w:val="0021281E"/>
    <w:rsid w:val="00213241"/>
    <w:rsid w:val="0021325D"/>
    <w:rsid w:val="00213DD3"/>
    <w:rsid w:val="00213E7B"/>
    <w:rsid w:val="0021470D"/>
    <w:rsid w:val="002147AF"/>
    <w:rsid w:val="0021483D"/>
    <w:rsid w:val="0021496E"/>
    <w:rsid w:val="00214CBC"/>
    <w:rsid w:val="00214F2B"/>
    <w:rsid w:val="00214F75"/>
    <w:rsid w:val="002151C0"/>
    <w:rsid w:val="00215B96"/>
    <w:rsid w:val="00215C9F"/>
    <w:rsid w:val="00215CCC"/>
    <w:rsid w:val="00215D91"/>
    <w:rsid w:val="00216429"/>
    <w:rsid w:val="002167BE"/>
    <w:rsid w:val="00216FEE"/>
    <w:rsid w:val="002173F5"/>
    <w:rsid w:val="002176F7"/>
    <w:rsid w:val="00217F85"/>
    <w:rsid w:val="00220232"/>
    <w:rsid w:val="0022023A"/>
    <w:rsid w:val="00220788"/>
    <w:rsid w:val="0022085A"/>
    <w:rsid w:val="00220A89"/>
    <w:rsid w:val="00221003"/>
    <w:rsid w:val="0022119C"/>
    <w:rsid w:val="00221327"/>
    <w:rsid w:val="002215F5"/>
    <w:rsid w:val="00221704"/>
    <w:rsid w:val="0022178F"/>
    <w:rsid w:val="00221E60"/>
    <w:rsid w:val="00221F2C"/>
    <w:rsid w:val="0022231C"/>
    <w:rsid w:val="00222499"/>
    <w:rsid w:val="00222682"/>
    <w:rsid w:val="00222C78"/>
    <w:rsid w:val="00222D02"/>
    <w:rsid w:val="00222E90"/>
    <w:rsid w:val="00222EA4"/>
    <w:rsid w:val="002234AA"/>
    <w:rsid w:val="00223544"/>
    <w:rsid w:val="00223697"/>
    <w:rsid w:val="0022377F"/>
    <w:rsid w:val="002237C9"/>
    <w:rsid w:val="00223956"/>
    <w:rsid w:val="00223B00"/>
    <w:rsid w:val="00223BFB"/>
    <w:rsid w:val="00223E60"/>
    <w:rsid w:val="00224DC7"/>
    <w:rsid w:val="00224EA1"/>
    <w:rsid w:val="00224EB7"/>
    <w:rsid w:val="002251DE"/>
    <w:rsid w:val="002251EB"/>
    <w:rsid w:val="00225485"/>
    <w:rsid w:val="00225615"/>
    <w:rsid w:val="00225ED9"/>
    <w:rsid w:val="00225EFC"/>
    <w:rsid w:val="0022628C"/>
    <w:rsid w:val="002266F1"/>
    <w:rsid w:val="00226821"/>
    <w:rsid w:val="00226A00"/>
    <w:rsid w:val="002270DD"/>
    <w:rsid w:val="00227336"/>
    <w:rsid w:val="00227371"/>
    <w:rsid w:val="00227467"/>
    <w:rsid w:val="002275C1"/>
    <w:rsid w:val="00227A46"/>
    <w:rsid w:val="00227DB3"/>
    <w:rsid w:val="00227EF9"/>
    <w:rsid w:val="00227FFE"/>
    <w:rsid w:val="002307DE"/>
    <w:rsid w:val="0023083C"/>
    <w:rsid w:val="00230857"/>
    <w:rsid w:val="00231046"/>
    <w:rsid w:val="00231151"/>
    <w:rsid w:val="00231438"/>
    <w:rsid w:val="002315BC"/>
    <w:rsid w:val="002318A5"/>
    <w:rsid w:val="002318AE"/>
    <w:rsid w:val="00231907"/>
    <w:rsid w:val="00231BE0"/>
    <w:rsid w:val="002320B9"/>
    <w:rsid w:val="00232387"/>
    <w:rsid w:val="0023262C"/>
    <w:rsid w:val="00232C41"/>
    <w:rsid w:val="00232CA9"/>
    <w:rsid w:val="00233264"/>
    <w:rsid w:val="00233397"/>
    <w:rsid w:val="00233496"/>
    <w:rsid w:val="002335FB"/>
    <w:rsid w:val="00233DD7"/>
    <w:rsid w:val="002341D6"/>
    <w:rsid w:val="002345C1"/>
    <w:rsid w:val="0023483A"/>
    <w:rsid w:val="00234B40"/>
    <w:rsid w:val="00234C2E"/>
    <w:rsid w:val="00234C49"/>
    <w:rsid w:val="00234F88"/>
    <w:rsid w:val="0023505E"/>
    <w:rsid w:val="002351B7"/>
    <w:rsid w:val="002351FE"/>
    <w:rsid w:val="00235256"/>
    <w:rsid w:val="0023544F"/>
    <w:rsid w:val="0023554A"/>
    <w:rsid w:val="002359D3"/>
    <w:rsid w:val="002359EE"/>
    <w:rsid w:val="00235A69"/>
    <w:rsid w:val="0023602D"/>
    <w:rsid w:val="0023628D"/>
    <w:rsid w:val="0023655E"/>
    <w:rsid w:val="00236596"/>
    <w:rsid w:val="002372E6"/>
    <w:rsid w:val="00237601"/>
    <w:rsid w:val="00237C54"/>
    <w:rsid w:val="00237E49"/>
    <w:rsid w:val="002400D1"/>
    <w:rsid w:val="002400E6"/>
    <w:rsid w:val="00240162"/>
    <w:rsid w:val="00240808"/>
    <w:rsid w:val="00240DBB"/>
    <w:rsid w:val="00240E1D"/>
    <w:rsid w:val="00240E61"/>
    <w:rsid w:val="00240EC0"/>
    <w:rsid w:val="00241262"/>
    <w:rsid w:val="002418EB"/>
    <w:rsid w:val="00241AAA"/>
    <w:rsid w:val="00241BCA"/>
    <w:rsid w:val="00241F40"/>
    <w:rsid w:val="00241FDF"/>
    <w:rsid w:val="00242299"/>
    <w:rsid w:val="0024259E"/>
    <w:rsid w:val="00242753"/>
    <w:rsid w:val="00242767"/>
    <w:rsid w:val="00242C46"/>
    <w:rsid w:val="00242C6C"/>
    <w:rsid w:val="00243DF1"/>
    <w:rsid w:val="00244480"/>
    <w:rsid w:val="00244542"/>
    <w:rsid w:val="00244724"/>
    <w:rsid w:val="00244816"/>
    <w:rsid w:val="00244F9B"/>
    <w:rsid w:val="00245014"/>
    <w:rsid w:val="002450E3"/>
    <w:rsid w:val="0024543B"/>
    <w:rsid w:val="0024551A"/>
    <w:rsid w:val="002456B0"/>
    <w:rsid w:val="00245A70"/>
    <w:rsid w:val="00245AF5"/>
    <w:rsid w:val="00245C80"/>
    <w:rsid w:val="00245E97"/>
    <w:rsid w:val="00245EE2"/>
    <w:rsid w:val="00245F54"/>
    <w:rsid w:val="00246C05"/>
    <w:rsid w:val="0024705C"/>
    <w:rsid w:val="00247072"/>
    <w:rsid w:val="0024719C"/>
    <w:rsid w:val="002471AB"/>
    <w:rsid w:val="00247329"/>
    <w:rsid w:val="002479C0"/>
    <w:rsid w:val="002479D8"/>
    <w:rsid w:val="0025027D"/>
    <w:rsid w:val="002503A0"/>
    <w:rsid w:val="0025085C"/>
    <w:rsid w:val="00250954"/>
    <w:rsid w:val="00250CB4"/>
    <w:rsid w:val="00250E60"/>
    <w:rsid w:val="00250E94"/>
    <w:rsid w:val="00251144"/>
    <w:rsid w:val="00251166"/>
    <w:rsid w:val="002511FC"/>
    <w:rsid w:val="002514AF"/>
    <w:rsid w:val="00251591"/>
    <w:rsid w:val="0025171D"/>
    <w:rsid w:val="00251BD5"/>
    <w:rsid w:val="00252931"/>
    <w:rsid w:val="00252CAF"/>
    <w:rsid w:val="00252E9A"/>
    <w:rsid w:val="00252FBD"/>
    <w:rsid w:val="002531DE"/>
    <w:rsid w:val="002531FD"/>
    <w:rsid w:val="0025335B"/>
    <w:rsid w:val="00253437"/>
    <w:rsid w:val="002535E2"/>
    <w:rsid w:val="00253937"/>
    <w:rsid w:val="00253BD4"/>
    <w:rsid w:val="00253CAB"/>
    <w:rsid w:val="00253E44"/>
    <w:rsid w:val="002541D6"/>
    <w:rsid w:val="00254429"/>
    <w:rsid w:val="00254820"/>
    <w:rsid w:val="0025485D"/>
    <w:rsid w:val="00254934"/>
    <w:rsid w:val="00254AE4"/>
    <w:rsid w:val="00254D63"/>
    <w:rsid w:val="00254FF7"/>
    <w:rsid w:val="00255003"/>
    <w:rsid w:val="0025580E"/>
    <w:rsid w:val="00255F86"/>
    <w:rsid w:val="00255FB2"/>
    <w:rsid w:val="00256062"/>
    <w:rsid w:val="00256AFB"/>
    <w:rsid w:val="00256B6B"/>
    <w:rsid w:val="00256F2D"/>
    <w:rsid w:val="002571C6"/>
    <w:rsid w:val="002572FC"/>
    <w:rsid w:val="002573DD"/>
    <w:rsid w:val="002574DF"/>
    <w:rsid w:val="00257808"/>
    <w:rsid w:val="00257881"/>
    <w:rsid w:val="00257903"/>
    <w:rsid w:val="00257EC5"/>
    <w:rsid w:val="00260044"/>
    <w:rsid w:val="00260425"/>
    <w:rsid w:val="00260584"/>
    <w:rsid w:val="002607FE"/>
    <w:rsid w:val="00260831"/>
    <w:rsid w:val="0026089C"/>
    <w:rsid w:val="00260AF0"/>
    <w:rsid w:val="00260D5A"/>
    <w:rsid w:val="00260E04"/>
    <w:rsid w:val="00260F67"/>
    <w:rsid w:val="00261042"/>
    <w:rsid w:val="0026118F"/>
    <w:rsid w:val="002611DD"/>
    <w:rsid w:val="002612B2"/>
    <w:rsid w:val="0026145C"/>
    <w:rsid w:val="00261536"/>
    <w:rsid w:val="00261AD2"/>
    <w:rsid w:val="00261C48"/>
    <w:rsid w:val="00261EF1"/>
    <w:rsid w:val="00261FCE"/>
    <w:rsid w:val="002627B7"/>
    <w:rsid w:val="002628F7"/>
    <w:rsid w:val="0026296B"/>
    <w:rsid w:val="002634CD"/>
    <w:rsid w:val="00263B89"/>
    <w:rsid w:val="00263CC0"/>
    <w:rsid w:val="002641ED"/>
    <w:rsid w:val="002644B4"/>
    <w:rsid w:val="002657C6"/>
    <w:rsid w:val="00265B24"/>
    <w:rsid w:val="00265DE3"/>
    <w:rsid w:val="0026606F"/>
    <w:rsid w:val="0026611E"/>
    <w:rsid w:val="00266370"/>
    <w:rsid w:val="0026682E"/>
    <w:rsid w:val="00266841"/>
    <w:rsid w:val="00266DFD"/>
    <w:rsid w:val="00266E66"/>
    <w:rsid w:val="002670DB"/>
    <w:rsid w:val="0026743C"/>
    <w:rsid w:val="00267923"/>
    <w:rsid w:val="002679FA"/>
    <w:rsid w:val="002702B4"/>
    <w:rsid w:val="002704BF"/>
    <w:rsid w:val="002705FA"/>
    <w:rsid w:val="00270667"/>
    <w:rsid w:val="00270748"/>
    <w:rsid w:val="002715D7"/>
    <w:rsid w:val="00271944"/>
    <w:rsid w:val="00271993"/>
    <w:rsid w:val="00272112"/>
    <w:rsid w:val="0027221E"/>
    <w:rsid w:val="002725B2"/>
    <w:rsid w:val="00272CD2"/>
    <w:rsid w:val="00272CDB"/>
    <w:rsid w:val="00272F05"/>
    <w:rsid w:val="00272F81"/>
    <w:rsid w:val="002730C5"/>
    <w:rsid w:val="0027336A"/>
    <w:rsid w:val="002735FB"/>
    <w:rsid w:val="0027388A"/>
    <w:rsid w:val="00273F9D"/>
    <w:rsid w:val="002740B5"/>
    <w:rsid w:val="0027437A"/>
    <w:rsid w:val="002747E0"/>
    <w:rsid w:val="0027491A"/>
    <w:rsid w:val="002749DC"/>
    <w:rsid w:val="00274E28"/>
    <w:rsid w:val="00275058"/>
    <w:rsid w:val="00275A0B"/>
    <w:rsid w:val="00275AE8"/>
    <w:rsid w:val="00275DBB"/>
    <w:rsid w:val="0027612E"/>
    <w:rsid w:val="0027681F"/>
    <w:rsid w:val="00276912"/>
    <w:rsid w:val="00276F32"/>
    <w:rsid w:val="00276FBB"/>
    <w:rsid w:val="0027701E"/>
    <w:rsid w:val="002773F4"/>
    <w:rsid w:val="00277807"/>
    <w:rsid w:val="00277A0A"/>
    <w:rsid w:val="00277C36"/>
    <w:rsid w:val="00280070"/>
    <w:rsid w:val="002803AA"/>
    <w:rsid w:val="0028052C"/>
    <w:rsid w:val="002805D2"/>
    <w:rsid w:val="00280AB8"/>
    <w:rsid w:val="0028165A"/>
    <w:rsid w:val="00281977"/>
    <w:rsid w:val="00281AEC"/>
    <w:rsid w:val="00281C5A"/>
    <w:rsid w:val="00281CB7"/>
    <w:rsid w:val="00281D09"/>
    <w:rsid w:val="00281D14"/>
    <w:rsid w:val="00282135"/>
    <w:rsid w:val="00282344"/>
    <w:rsid w:val="0028242A"/>
    <w:rsid w:val="00282641"/>
    <w:rsid w:val="002827F5"/>
    <w:rsid w:val="00282C20"/>
    <w:rsid w:val="00282E05"/>
    <w:rsid w:val="0028323A"/>
    <w:rsid w:val="0028337C"/>
    <w:rsid w:val="002835C4"/>
    <w:rsid w:val="00283746"/>
    <w:rsid w:val="00283D3D"/>
    <w:rsid w:val="00283DAB"/>
    <w:rsid w:val="002841A8"/>
    <w:rsid w:val="002841DD"/>
    <w:rsid w:val="0028473A"/>
    <w:rsid w:val="002847E0"/>
    <w:rsid w:val="00284846"/>
    <w:rsid w:val="0028485A"/>
    <w:rsid w:val="00284D33"/>
    <w:rsid w:val="002850A6"/>
    <w:rsid w:val="002854C1"/>
    <w:rsid w:val="002854FA"/>
    <w:rsid w:val="00285779"/>
    <w:rsid w:val="00285879"/>
    <w:rsid w:val="00285C51"/>
    <w:rsid w:val="0028609D"/>
    <w:rsid w:val="002867EE"/>
    <w:rsid w:val="00286865"/>
    <w:rsid w:val="00286E7A"/>
    <w:rsid w:val="00287019"/>
    <w:rsid w:val="00287069"/>
    <w:rsid w:val="002871AA"/>
    <w:rsid w:val="00287686"/>
    <w:rsid w:val="002876E9"/>
    <w:rsid w:val="00287CAD"/>
    <w:rsid w:val="0029019F"/>
    <w:rsid w:val="002901DF"/>
    <w:rsid w:val="002905DA"/>
    <w:rsid w:val="00290786"/>
    <w:rsid w:val="00290D5D"/>
    <w:rsid w:val="00290DE8"/>
    <w:rsid w:val="0029128D"/>
    <w:rsid w:val="00291A24"/>
    <w:rsid w:val="00291D8F"/>
    <w:rsid w:val="00292086"/>
    <w:rsid w:val="002922E2"/>
    <w:rsid w:val="00292496"/>
    <w:rsid w:val="002925A9"/>
    <w:rsid w:val="002926EF"/>
    <w:rsid w:val="002928EF"/>
    <w:rsid w:val="00292A41"/>
    <w:rsid w:val="00292B33"/>
    <w:rsid w:val="00292C59"/>
    <w:rsid w:val="00292DC4"/>
    <w:rsid w:val="00292E07"/>
    <w:rsid w:val="00292F82"/>
    <w:rsid w:val="00292FCC"/>
    <w:rsid w:val="002935A3"/>
    <w:rsid w:val="00293692"/>
    <w:rsid w:val="00293816"/>
    <w:rsid w:val="00293836"/>
    <w:rsid w:val="00293C22"/>
    <w:rsid w:val="00293D3C"/>
    <w:rsid w:val="00293E1D"/>
    <w:rsid w:val="00293E48"/>
    <w:rsid w:val="00293EAC"/>
    <w:rsid w:val="002942A8"/>
    <w:rsid w:val="0029447B"/>
    <w:rsid w:val="002948A0"/>
    <w:rsid w:val="00294A04"/>
    <w:rsid w:val="00294A6E"/>
    <w:rsid w:val="00294A7F"/>
    <w:rsid w:val="002953E0"/>
    <w:rsid w:val="00295C7D"/>
    <w:rsid w:val="00295D34"/>
    <w:rsid w:val="00295DE0"/>
    <w:rsid w:val="00295F11"/>
    <w:rsid w:val="002960A6"/>
    <w:rsid w:val="00296428"/>
    <w:rsid w:val="00296527"/>
    <w:rsid w:val="002967BE"/>
    <w:rsid w:val="00296809"/>
    <w:rsid w:val="002968DA"/>
    <w:rsid w:val="00296F23"/>
    <w:rsid w:val="00297090"/>
    <w:rsid w:val="002970BB"/>
    <w:rsid w:val="002970ED"/>
    <w:rsid w:val="00297227"/>
    <w:rsid w:val="0029741B"/>
    <w:rsid w:val="00297548"/>
    <w:rsid w:val="00297561"/>
    <w:rsid w:val="00297635"/>
    <w:rsid w:val="0029798B"/>
    <w:rsid w:val="00297F4F"/>
    <w:rsid w:val="002A0898"/>
    <w:rsid w:val="002A0EFC"/>
    <w:rsid w:val="002A14F3"/>
    <w:rsid w:val="002A15DD"/>
    <w:rsid w:val="002A1A4D"/>
    <w:rsid w:val="002A1E84"/>
    <w:rsid w:val="002A1F6A"/>
    <w:rsid w:val="002A21CB"/>
    <w:rsid w:val="002A21E1"/>
    <w:rsid w:val="002A2541"/>
    <w:rsid w:val="002A268C"/>
    <w:rsid w:val="002A2A4C"/>
    <w:rsid w:val="002A2B06"/>
    <w:rsid w:val="002A2DDE"/>
    <w:rsid w:val="002A32BB"/>
    <w:rsid w:val="002A33B4"/>
    <w:rsid w:val="002A33EB"/>
    <w:rsid w:val="002A3631"/>
    <w:rsid w:val="002A36B4"/>
    <w:rsid w:val="002A3875"/>
    <w:rsid w:val="002A3CBE"/>
    <w:rsid w:val="002A3E7D"/>
    <w:rsid w:val="002A4066"/>
    <w:rsid w:val="002A49CC"/>
    <w:rsid w:val="002A4A78"/>
    <w:rsid w:val="002A4DC0"/>
    <w:rsid w:val="002A4F19"/>
    <w:rsid w:val="002A4F47"/>
    <w:rsid w:val="002A4FFF"/>
    <w:rsid w:val="002A54CF"/>
    <w:rsid w:val="002A5DB5"/>
    <w:rsid w:val="002A6186"/>
    <w:rsid w:val="002A62AF"/>
    <w:rsid w:val="002A6314"/>
    <w:rsid w:val="002A6329"/>
    <w:rsid w:val="002A658F"/>
    <w:rsid w:val="002A673E"/>
    <w:rsid w:val="002A6968"/>
    <w:rsid w:val="002A6BAA"/>
    <w:rsid w:val="002A6D66"/>
    <w:rsid w:val="002A6F1D"/>
    <w:rsid w:val="002A7706"/>
    <w:rsid w:val="002A7D54"/>
    <w:rsid w:val="002A7E48"/>
    <w:rsid w:val="002A7F57"/>
    <w:rsid w:val="002B0217"/>
    <w:rsid w:val="002B049B"/>
    <w:rsid w:val="002B0794"/>
    <w:rsid w:val="002B08D4"/>
    <w:rsid w:val="002B0A03"/>
    <w:rsid w:val="002B0F3F"/>
    <w:rsid w:val="002B1AD2"/>
    <w:rsid w:val="002B2052"/>
    <w:rsid w:val="002B225B"/>
    <w:rsid w:val="002B25C2"/>
    <w:rsid w:val="002B25FA"/>
    <w:rsid w:val="002B2689"/>
    <w:rsid w:val="002B35F7"/>
    <w:rsid w:val="002B370D"/>
    <w:rsid w:val="002B381A"/>
    <w:rsid w:val="002B381F"/>
    <w:rsid w:val="002B3A27"/>
    <w:rsid w:val="002B3BB6"/>
    <w:rsid w:val="002B3E27"/>
    <w:rsid w:val="002B469C"/>
    <w:rsid w:val="002B48BF"/>
    <w:rsid w:val="002B48E1"/>
    <w:rsid w:val="002B4905"/>
    <w:rsid w:val="002B4956"/>
    <w:rsid w:val="002B4C0F"/>
    <w:rsid w:val="002B4E4B"/>
    <w:rsid w:val="002B512B"/>
    <w:rsid w:val="002B5DC8"/>
    <w:rsid w:val="002B5E72"/>
    <w:rsid w:val="002B5F70"/>
    <w:rsid w:val="002B5F8E"/>
    <w:rsid w:val="002B605D"/>
    <w:rsid w:val="002B638B"/>
    <w:rsid w:val="002B641A"/>
    <w:rsid w:val="002B67D3"/>
    <w:rsid w:val="002B6841"/>
    <w:rsid w:val="002B74BC"/>
    <w:rsid w:val="002C0539"/>
    <w:rsid w:val="002C06B6"/>
    <w:rsid w:val="002C078D"/>
    <w:rsid w:val="002C0846"/>
    <w:rsid w:val="002C09AA"/>
    <w:rsid w:val="002C0D03"/>
    <w:rsid w:val="002C0DC8"/>
    <w:rsid w:val="002C0F40"/>
    <w:rsid w:val="002C116B"/>
    <w:rsid w:val="002C1273"/>
    <w:rsid w:val="002C1CBE"/>
    <w:rsid w:val="002C1CC4"/>
    <w:rsid w:val="002C2240"/>
    <w:rsid w:val="002C23A7"/>
    <w:rsid w:val="002C24EC"/>
    <w:rsid w:val="002C2657"/>
    <w:rsid w:val="002C291A"/>
    <w:rsid w:val="002C2994"/>
    <w:rsid w:val="002C2AD3"/>
    <w:rsid w:val="002C2C2F"/>
    <w:rsid w:val="002C2C86"/>
    <w:rsid w:val="002C2E36"/>
    <w:rsid w:val="002C2F0D"/>
    <w:rsid w:val="002C316B"/>
    <w:rsid w:val="002C3985"/>
    <w:rsid w:val="002C3BB4"/>
    <w:rsid w:val="002C3E6D"/>
    <w:rsid w:val="002C4368"/>
    <w:rsid w:val="002C4833"/>
    <w:rsid w:val="002C50FA"/>
    <w:rsid w:val="002C54EC"/>
    <w:rsid w:val="002C5915"/>
    <w:rsid w:val="002C59E1"/>
    <w:rsid w:val="002C5F1E"/>
    <w:rsid w:val="002C61C6"/>
    <w:rsid w:val="002C651F"/>
    <w:rsid w:val="002C664A"/>
    <w:rsid w:val="002C667D"/>
    <w:rsid w:val="002C6853"/>
    <w:rsid w:val="002C6B2D"/>
    <w:rsid w:val="002C719A"/>
    <w:rsid w:val="002C72DF"/>
    <w:rsid w:val="002C755F"/>
    <w:rsid w:val="002C79B2"/>
    <w:rsid w:val="002D0491"/>
    <w:rsid w:val="002D06E1"/>
    <w:rsid w:val="002D0CC5"/>
    <w:rsid w:val="002D0FEF"/>
    <w:rsid w:val="002D109F"/>
    <w:rsid w:val="002D10FA"/>
    <w:rsid w:val="002D132A"/>
    <w:rsid w:val="002D16D7"/>
    <w:rsid w:val="002D18E3"/>
    <w:rsid w:val="002D1923"/>
    <w:rsid w:val="002D1AB7"/>
    <w:rsid w:val="002D1B1D"/>
    <w:rsid w:val="002D2619"/>
    <w:rsid w:val="002D261F"/>
    <w:rsid w:val="002D2678"/>
    <w:rsid w:val="002D2855"/>
    <w:rsid w:val="002D30EA"/>
    <w:rsid w:val="002D32DE"/>
    <w:rsid w:val="002D3467"/>
    <w:rsid w:val="002D37B5"/>
    <w:rsid w:val="002D3894"/>
    <w:rsid w:val="002D38A2"/>
    <w:rsid w:val="002D3A42"/>
    <w:rsid w:val="002D3D58"/>
    <w:rsid w:val="002D4653"/>
    <w:rsid w:val="002D46B8"/>
    <w:rsid w:val="002D4722"/>
    <w:rsid w:val="002D4BC4"/>
    <w:rsid w:val="002D50DE"/>
    <w:rsid w:val="002D50EF"/>
    <w:rsid w:val="002D53DE"/>
    <w:rsid w:val="002D5410"/>
    <w:rsid w:val="002D5588"/>
    <w:rsid w:val="002D5821"/>
    <w:rsid w:val="002D5A92"/>
    <w:rsid w:val="002D5B02"/>
    <w:rsid w:val="002D5B06"/>
    <w:rsid w:val="002D5DE2"/>
    <w:rsid w:val="002D5DE7"/>
    <w:rsid w:val="002D60D1"/>
    <w:rsid w:val="002D625E"/>
    <w:rsid w:val="002D632C"/>
    <w:rsid w:val="002D63B1"/>
    <w:rsid w:val="002D6793"/>
    <w:rsid w:val="002D67B8"/>
    <w:rsid w:val="002D726C"/>
    <w:rsid w:val="002D772D"/>
    <w:rsid w:val="002D773C"/>
    <w:rsid w:val="002D7919"/>
    <w:rsid w:val="002D792E"/>
    <w:rsid w:val="002D799B"/>
    <w:rsid w:val="002D7A12"/>
    <w:rsid w:val="002E011E"/>
    <w:rsid w:val="002E0209"/>
    <w:rsid w:val="002E0671"/>
    <w:rsid w:val="002E06A4"/>
    <w:rsid w:val="002E095A"/>
    <w:rsid w:val="002E0AE4"/>
    <w:rsid w:val="002E0C5B"/>
    <w:rsid w:val="002E0CA8"/>
    <w:rsid w:val="002E0EF4"/>
    <w:rsid w:val="002E105A"/>
    <w:rsid w:val="002E1227"/>
    <w:rsid w:val="002E1254"/>
    <w:rsid w:val="002E1B5B"/>
    <w:rsid w:val="002E1CA4"/>
    <w:rsid w:val="002E1E5F"/>
    <w:rsid w:val="002E22AB"/>
    <w:rsid w:val="002E22C0"/>
    <w:rsid w:val="002E23C5"/>
    <w:rsid w:val="002E23F2"/>
    <w:rsid w:val="002E27EA"/>
    <w:rsid w:val="002E2D73"/>
    <w:rsid w:val="002E30BB"/>
    <w:rsid w:val="002E31A9"/>
    <w:rsid w:val="002E333A"/>
    <w:rsid w:val="002E33D1"/>
    <w:rsid w:val="002E3492"/>
    <w:rsid w:val="002E3571"/>
    <w:rsid w:val="002E3586"/>
    <w:rsid w:val="002E37BB"/>
    <w:rsid w:val="002E38F5"/>
    <w:rsid w:val="002E3E9E"/>
    <w:rsid w:val="002E4128"/>
    <w:rsid w:val="002E4250"/>
    <w:rsid w:val="002E44A4"/>
    <w:rsid w:val="002E51C5"/>
    <w:rsid w:val="002E51EC"/>
    <w:rsid w:val="002E5418"/>
    <w:rsid w:val="002E56D1"/>
    <w:rsid w:val="002E588C"/>
    <w:rsid w:val="002E5E52"/>
    <w:rsid w:val="002E63C0"/>
    <w:rsid w:val="002E64FA"/>
    <w:rsid w:val="002E6B1B"/>
    <w:rsid w:val="002E6CA9"/>
    <w:rsid w:val="002E6E01"/>
    <w:rsid w:val="002E7024"/>
    <w:rsid w:val="002E730A"/>
    <w:rsid w:val="002E76ED"/>
    <w:rsid w:val="002E790C"/>
    <w:rsid w:val="002E7985"/>
    <w:rsid w:val="002E7D27"/>
    <w:rsid w:val="002F0049"/>
    <w:rsid w:val="002F0516"/>
    <w:rsid w:val="002F0627"/>
    <w:rsid w:val="002F0700"/>
    <w:rsid w:val="002F074C"/>
    <w:rsid w:val="002F0846"/>
    <w:rsid w:val="002F0C55"/>
    <w:rsid w:val="002F0F0B"/>
    <w:rsid w:val="002F0FE0"/>
    <w:rsid w:val="002F10C0"/>
    <w:rsid w:val="002F143C"/>
    <w:rsid w:val="002F1449"/>
    <w:rsid w:val="002F1463"/>
    <w:rsid w:val="002F1618"/>
    <w:rsid w:val="002F1741"/>
    <w:rsid w:val="002F1783"/>
    <w:rsid w:val="002F1B37"/>
    <w:rsid w:val="002F1EAE"/>
    <w:rsid w:val="002F1FB5"/>
    <w:rsid w:val="002F26A3"/>
    <w:rsid w:val="002F28F4"/>
    <w:rsid w:val="002F28FD"/>
    <w:rsid w:val="002F2946"/>
    <w:rsid w:val="002F31EF"/>
    <w:rsid w:val="002F390D"/>
    <w:rsid w:val="002F3C5D"/>
    <w:rsid w:val="002F4073"/>
    <w:rsid w:val="002F4709"/>
    <w:rsid w:val="002F5172"/>
    <w:rsid w:val="002F54C9"/>
    <w:rsid w:val="002F550B"/>
    <w:rsid w:val="002F55A7"/>
    <w:rsid w:val="002F55EE"/>
    <w:rsid w:val="002F57BA"/>
    <w:rsid w:val="002F59E7"/>
    <w:rsid w:val="002F6059"/>
    <w:rsid w:val="002F68FD"/>
    <w:rsid w:val="002F6B2A"/>
    <w:rsid w:val="002F6DDD"/>
    <w:rsid w:val="002F6DDE"/>
    <w:rsid w:val="002F7DA9"/>
    <w:rsid w:val="002F7DF1"/>
    <w:rsid w:val="002F7F48"/>
    <w:rsid w:val="0030005F"/>
    <w:rsid w:val="00300154"/>
    <w:rsid w:val="003005AE"/>
    <w:rsid w:val="0030089B"/>
    <w:rsid w:val="00300AFE"/>
    <w:rsid w:val="00300D03"/>
    <w:rsid w:val="00300D61"/>
    <w:rsid w:val="0030120F"/>
    <w:rsid w:val="00301644"/>
    <w:rsid w:val="0030164F"/>
    <w:rsid w:val="00301EC6"/>
    <w:rsid w:val="00301EDD"/>
    <w:rsid w:val="00302068"/>
    <w:rsid w:val="003025D6"/>
    <w:rsid w:val="003025FF"/>
    <w:rsid w:val="00302B33"/>
    <w:rsid w:val="00302DE0"/>
    <w:rsid w:val="00302F9A"/>
    <w:rsid w:val="00302FC1"/>
    <w:rsid w:val="0030328C"/>
    <w:rsid w:val="0030351C"/>
    <w:rsid w:val="003036B7"/>
    <w:rsid w:val="0030379C"/>
    <w:rsid w:val="00303851"/>
    <w:rsid w:val="00303CE5"/>
    <w:rsid w:val="00303E13"/>
    <w:rsid w:val="00303EFD"/>
    <w:rsid w:val="00303F73"/>
    <w:rsid w:val="003041DE"/>
    <w:rsid w:val="0030434D"/>
    <w:rsid w:val="0030437A"/>
    <w:rsid w:val="0030437B"/>
    <w:rsid w:val="00304633"/>
    <w:rsid w:val="003046BE"/>
    <w:rsid w:val="003049FB"/>
    <w:rsid w:val="00304A1D"/>
    <w:rsid w:val="00304A22"/>
    <w:rsid w:val="00304A36"/>
    <w:rsid w:val="00304B4C"/>
    <w:rsid w:val="00304C1D"/>
    <w:rsid w:val="00304E74"/>
    <w:rsid w:val="003053E5"/>
    <w:rsid w:val="00305527"/>
    <w:rsid w:val="00305D80"/>
    <w:rsid w:val="00305E53"/>
    <w:rsid w:val="003061D5"/>
    <w:rsid w:val="0030631A"/>
    <w:rsid w:val="00306E7D"/>
    <w:rsid w:val="00307231"/>
    <w:rsid w:val="0030777C"/>
    <w:rsid w:val="00307944"/>
    <w:rsid w:val="00307C35"/>
    <w:rsid w:val="0031011D"/>
    <w:rsid w:val="003106F2"/>
    <w:rsid w:val="00310B83"/>
    <w:rsid w:val="00310DE4"/>
    <w:rsid w:val="00310FBF"/>
    <w:rsid w:val="00311094"/>
    <w:rsid w:val="00311238"/>
    <w:rsid w:val="003117B0"/>
    <w:rsid w:val="003119DC"/>
    <w:rsid w:val="00311AF9"/>
    <w:rsid w:val="00311BC6"/>
    <w:rsid w:val="00311EFD"/>
    <w:rsid w:val="00312063"/>
    <w:rsid w:val="00312337"/>
    <w:rsid w:val="0031259D"/>
    <w:rsid w:val="00312899"/>
    <w:rsid w:val="003133F5"/>
    <w:rsid w:val="00313474"/>
    <w:rsid w:val="003139AC"/>
    <w:rsid w:val="00313C30"/>
    <w:rsid w:val="00313D29"/>
    <w:rsid w:val="00313F27"/>
    <w:rsid w:val="0031421A"/>
    <w:rsid w:val="00314299"/>
    <w:rsid w:val="00314ADF"/>
    <w:rsid w:val="00314C38"/>
    <w:rsid w:val="003151FB"/>
    <w:rsid w:val="00315433"/>
    <w:rsid w:val="00315466"/>
    <w:rsid w:val="00315511"/>
    <w:rsid w:val="00315562"/>
    <w:rsid w:val="00315924"/>
    <w:rsid w:val="00315E31"/>
    <w:rsid w:val="00315EF0"/>
    <w:rsid w:val="00316167"/>
    <w:rsid w:val="003163B0"/>
    <w:rsid w:val="00316438"/>
    <w:rsid w:val="00316520"/>
    <w:rsid w:val="00316957"/>
    <w:rsid w:val="00316C53"/>
    <w:rsid w:val="003174F7"/>
    <w:rsid w:val="00317564"/>
    <w:rsid w:val="00317773"/>
    <w:rsid w:val="003179DE"/>
    <w:rsid w:val="00317F45"/>
    <w:rsid w:val="0032010C"/>
    <w:rsid w:val="003203A2"/>
    <w:rsid w:val="0032070F"/>
    <w:rsid w:val="003208B6"/>
    <w:rsid w:val="003208BB"/>
    <w:rsid w:val="00320AE3"/>
    <w:rsid w:val="00320D9B"/>
    <w:rsid w:val="00320DCF"/>
    <w:rsid w:val="00320F9A"/>
    <w:rsid w:val="003211CE"/>
    <w:rsid w:val="00321326"/>
    <w:rsid w:val="0032140B"/>
    <w:rsid w:val="00321471"/>
    <w:rsid w:val="00321846"/>
    <w:rsid w:val="0032186C"/>
    <w:rsid w:val="0032190D"/>
    <w:rsid w:val="003219D3"/>
    <w:rsid w:val="003219D9"/>
    <w:rsid w:val="00321B77"/>
    <w:rsid w:val="00321C20"/>
    <w:rsid w:val="00321EDE"/>
    <w:rsid w:val="0032271D"/>
    <w:rsid w:val="00322BB5"/>
    <w:rsid w:val="00322DCE"/>
    <w:rsid w:val="00322F94"/>
    <w:rsid w:val="00323669"/>
    <w:rsid w:val="00323696"/>
    <w:rsid w:val="003236CA"/>
    <w:rsid w:val="00323A31"/>
    <w:rsid w:val="00323A3B"/>
    <w:rsid w:val="00323B40"/>
    <w:rsid w:val="00323CAE"/>
    <w:rsid w:val="003241B2"/>
    <w:rsid w:val="0032440C"/>
    <w:rsid w:val="00324683"/>
    <w:rsid w:val="00324DC1"/>
    <w:rsid w:val="003250B6"/>
    <w:rsid w:val="00325952"/>
    <w:rsid w:val="00325CB0"/>
    <w:rsid w:val="00326146"/>
    <w:rsid w:val="003262B0"/>
    <w:rsid w:val="00326708"/>
    <w:rsid w:val="00326A27"/>
    <w:rsid w:val="00326AFD"/>
    <w:rsid w:val="00326B67"/>
    <w:rsid w:val="00327891"/>
    <w:rsid w:val="003279C5"/>
    <w:rsid w:val="003279D5"/>
    <w:rsid w:val="00327A9D"/>
    <w:rsid w:val="00327B2F"/>
    <w:rsid w:val="00327CEF"/>
    <w:rsid w:val="00327E66"/>
    <w:rsid w:val="0033013F"/>
    <w:rsid w:val="00330C5F"/>
    <w:rsid w:val="00330DEF"/>
    <w:rsid w:val="00330FF2"/>
    <w:rsid w:val="003311F7"/>
    <w:rsid w:val="0033147D"/>
    <w:rsid w:val="003316CA"/>
    <w:rsid w:val="00331717"/>
    <w:rsid w:val="00331818"/>
    <w:rsid w:val="00331947"/>
    <w:rsid w:val="00331D2A"/>
    <w:rsid w:val="00332071"/>
    <w:rsid w:val="00332144"/>
    <w:rsid w:val="00332438"/>
    <w:rsid w:val="003324AC"/>
    <w:rsid w:val="003328BD"/>
    <w:rsid w:val="00332A9E"/>
    <w:rsid w:val="00332F60"/>
    <w:rsid w:val="00333358"/>
    <w:rsid w:val="00333470"/>
    <w:rsid w:val="003335CA"/>
    <w:rsid w:val="00333635"/>
    <w:rsid w:val="00333B54"/>
    <w:rsid w:val="00333BF5"/>
    <w:rsid w:val="00333F65"/>
    <w:rsid w:val="0033402E"/>
    <w:rsid w:val="00334118"/>
    <w:rsid w:val="00334D14"/>
    <w:rsid w:val="00334DD2"/>
    <w:rsid w:val="00335355"/>
    <w:rsid w:val="00335477"/>
    <w:rsid w:val="00335500"/>
    <w:rsid w:val="0033556D"/>
    <w:rsid w:val="003355D2"/>
    <w:rsid w:val="003357D3"/>
    <w:rsid w:val="00335898"/>
    <w:rsid w:val="00335B5A"/>
    <w:rsid w:val="00335C5B"/>
    <w:rsid w:val="00335FCA"/>
    <w:rsid w:val="003360D5"/>
    <w:rsid w:val="00336235"/>
    <w:rsid w:val="0033694E"/>
    <w:rsid w:val="003369F0"/>
    <w:rsid w:val="00336CBF"/>
    <w:rsid w:val="00336E48"/>
    <w:rsid w:val="00336F8B"/>
    <w:rsid w:val="00337CC1"/>
    <w:rsid w:val="003401CB"/>
    <w:rsid w:val="0034028E"/>
    <w:rsid w:val="003402F9"/>
    <w:rsid w:val="00340884"/>
    <w:rsid w:val="00340C75"/>
    <w:rsid w:val="00340E04"/>
    <w:rsid w:val="00341BF7"/>
    <w:rsid w:val="00341D2A"/>
    <w:rsid w:val="00341D4C"/>
    <w:rsid w:val="00341E45"/>
    <w:rsid w:val="00342724"/>
    <w:rsid w:val="0034288B"/>
    <w:rsid w:val="00342C60"/>
    <w:rsid w:val="00342CEA"/>
    <w:rsid w:val="00342E3B"/>
    <w:rsid w:val="00342F13"/>
    <w:rsid w:val="00343100"/>
    <w:rsid w:val="003438F1"/>
    <w:rsid w:val="00343943"/>
    <w:rsid w:val="0034394E"/>
    <w:rsid w:val="00343951"/>
    <w:rsid w:val="003439D4"/>
    <w:rsid w:val="00343F67"/>
    <w:rsid w:val="0034406F"/>
    <w:rsid w:val="0034407B"/>
    <w:rsid w:val="00344258"/>
    <w:rsid w:val="003445D5"/>
    <w:rsid w:val="003446E4"/>
    <w:rsid w:val="00344FEA"/>
    <w:rsid w:val="00345003"/>
    <w:rsid w:val="003453A3"/>
    <w:rsid w:val="00345656"/>
    <w:rsid w:val="00345B9C"/>
    <w:rsid w:val="00346166"/>
    <w:rsid w:val="00346443"/>
    <w:rsid w:val="0034653B"/>
    <w:rsid w:val="00346C36"/>
    <w:rsid w:val="00346D52"/>
    <w:rsid w:val="00346E7C"/>
    <w:rsid w:val="0034721C"/>
    <w:rsid w:val="00347284"/>
    <w:rsid w:val="00347367"/>
    <w:rsid w:val="00347409"/>
    <w:rsid w:val="00347749"/>
    <w:rsid w:val="00347901"/>
    <w:rsid w:val="00347A9D"/>
    <w:rsid w:val="00347BCB"/>
    <w:rsid w:val="00347DE6"/>
    <w:rsid w:val="00347F30"/>
    <w:rsid w:val="00347F4C"/>
    <w:rsid w:val="00347F50"/>
    <w:rsid w:val="0035021E"/>
    <w:rsid w:val="00350276"/>
    <w:rsid w:val="00350472"/>
    <w:rsid w:val="0035079D"/>
    <w:rsid w:val="00350A70"/>
    <w:rsid w:val="00350B05"/>
    <w:rsid w:val="00350C9B"/>
    <w:rsid w:val="0035121C"/>
    <w:rsid w:val="0035123B"/>
    <w:rsid w:val="003513F0"/>
    <w:rsid w:val="00351416"/>
    <w:rsid w:val="00351564"/>
    <w:rsid w:val="003519B4"/>
    <w:rsid w:val="00351A43"/>
    <w:rsid w:val="00351A4A"/>
    <w:rsid w:val="00351BF3"/>
    <w:rsid w:val="00351DC5"/>
    <w:rsid w:val="00351DD1"/>
    <w:rsid w:val="00351EA7"/>
    <w:rsid w:val="0035231A"/>
    <w:rsid w:val="00352569"/>
    <w:rsid w:val="003527A4"/>
    <w:rsid w:val="003529A9"/>
    <w:rsid w:val="00352D4D"/>
    <w:rsid w:val="00352D9E"/>
    <w:rsid w:val="00353408"/>
    <w:rsid w:val="00353451"/>
    <w:rsid w:val="00353502"/>
    <w:rsid w:val="0035359A"/>
    <w:rsid w:val="0035379B"/>
    <w:rsid w:val="003537D2"/>
    <w:rsid w:val="00353A2D"/>
    <w:rsid w:val="00353FD8"/>
    <w:rsid w:val="003540D1"/>
    <w:rsid w:val="00354251"/>
    <w:rsid w:val="003542E3"/>
    <w:rsid w:val="0035459D"/>
    <w:rsid w:val="003549EF"/>
    <w:rsid w:val="00354E9F"/>
    <w:rsid w:val="003550AF"/>
    <w:rsid w:val="0035533E"/>
    <w:rsid w:val="003556FB"/>
    <w:rsid w:val="00355B29"/>
    <w:rsid w:val="00356357"/>
    <w:rsid w:val="0035638C"/>
    <w:rsid w:val="00356517"/>
    <w:rsid w:val="0035651C"/>
    <w:rsid w:val="0035682E"/>
    <w:rsid w:val="0035683E"/>
    <w:rsid w:val="00356A72"/>
    <w:rsid w:val="00356ADD"/>
    <w:rsid w:val="00356D3E"/>
    <w:rsid w:val="00356F0E"/>
    <w:rsid w:val="003571E4"/>
    <w:rsid w:val="0035746B"/>
    <w:rsid w:val="00357588"/>
    <w:rsid w:val="00357914"/>
    <w:rsid w:val="00357B2B"/>
    <w:rsid w:val="0036025B"/>
    <w:rsid w:val="00360436"/>
    <w:rsid w:val="00360A75"/>
    <w:rsid w:val="00360DF7"/>
    <w:rsid w:val="0036146D"/>
    <w:rsid w:val="003616E9"/>
    <w:rsid w:val="00361BA8"/>
    <w:rsid w:val="003627DF"/>
    <w:rsid w:val="00362CDC"/>
    <w:rsid w:val="00362E70"/>
    <w:rsid w:val="0036303B"/>
    <w:rsid w:val="003631AF"/>
    <w:rsid w:val="00363240"/>
    <w:rsid w:val="003632DE"/>
    <w:rsid w:val="00363754"/>
    <w:rsid w:val="00363818"/>
    <w:rsid w:val="00363F8C"/>
    <w:rsid w:val="0036437E"/>
    <w:rsid w:val="00364480"/>
    <w:rsid w:val="003645C4"/>
    <w:rsid w:val="00364A17"/>
    <w:rsid w:val="00364AB4"/>
    <w:rsid w:val="00364D58"/>
    <w:rsid w:val="00365112"/>
    <w:rsid w:val="0036547A"/>
    <w:rsid w:val="0036569F"/>
    <w:rsid w:val="00366204"/>
    <w:rsid w:val="00366628"/>
    <w:rsid w:val="003666CF"/>
    <w:rsid w:val="003667D2"/>
    <w:rsid w:val="00366AEA"/>
    <w:rsid w:val="00366CAC"/>
    <w:rsid w:val="00366F97"/>
    <w:rsid w:val="003670C1"/>
    <w:rsid w:val="003671EB"/>
    <w:rsid w:val="003675E8"/>
    <w:rsid w:val="003676B3"/>
    <w:rsid w:val="00367899"/>
    <w:rsid w:val="003678DB"/>
    <w:rsid w:val="00367914"/>
    <w:rsid w:val="00367C9B"/>
    <w:rsid w:val="00367D64"/>
    <w:rsid w:val="00367EC8"/>
    <w:rsid w:val="00370001"/>
    <w:rsid w:val="00370361"/>
    <w:rsid w:val="00370799"/>
    <w:rsid w:val="0037110A"/>
    <w:rsid w:val="0037177A"/>
    <w:rsid w:val="003718BB"/>
    <w:rsid w:val="00371BF6"/>
    <w:rsid w:val="00371D58"/>
    <w:rsid w:val="00372101"/>
    <w:rsid w:val="0037240F"/>
    <w:rsid w:val="00372B10"/>
    <w:rsid w:val="00372BC8"/>
    <w:rsid w:val="00372C12"/>
    <w:rsid w:val="00372DD8"/>
    <w:rsid w:val="00372E31"/>
    <w:rsid w:val="00372E5B"/>
    <w:rsid w:val="003731D9"/>
    <w:rsid w:val="00373288"/>
    <w:rsid w:val="0037334C"/>
    <w:rsid w:val="003733C0"/>
    <w:rsid w:val="00373B07"/>
    <w:rsid w:val="00373CBA"/>
    <w:rsid w:val="00373D50"/>
    <w:rsid w:val="00373F36"/>
    <w:rsid w:val="0037433D"/>
    <w:rsid w:val="00374410"/>
    <w:rsid w:val="003744C7"/>
    <w:rsid w:val="00374713"/>
    <w:rsid w:val="00374A8E"/>
    <w:rsid w:val="00374C8F"/>
    <w:rsid w:val="00374EBC"/>
    <w:rsid w:val="00375062"/>
    <w:rsid w:val="003751A2"/>
    <w:rsid w:val="00375229"/>
    <w:rsid w:val="0037542C"/>
    <w:rsid w:val="003755A8"/>
    <w:rsid w:val="003755B3"/>
    <w:rsid w:val="00375BCF"/>
    <w:rsid w:val="00376049"/>
    <w:rsid w:val="00376087"/>
    <w:rsid w:val="003760F3"/>
    <w:rsid w:val="00376130"/>
    <w:rsid w:val="00376206"/>
    <w:rsid w:val="0037655C"/>
    <w:rsid w:val="003767FE"/>
    <w:rsid w:val="00376B04"/>
    <w:rsid w:val="00376F38"/>
    <w:rsid w:val="003774AE"/>
    <w:rsid w:val="00377698"/>
    <w:rsid w:val="0037787C"/>
    <w:rsid w:val="0037795F"/>
    <w:rsid w:val="00380326"/>
    <w:rsid w:val="003803AE"/>
    <w:rsid w:val="003809B1"/>
    <w:rsid w:val="00380BB7"/>
    <w:rsid w:val="00380D48"/>
    <w:rsid w:val="00380F8C"/>
    <w:rsid w:val="003816D7"/>
    <w:rsid w:val="0038178E"/>
    <w:rsid w:val="00381879"/>
    <w:rsid w:val="00381920"/>
    <w:rsid w:val="003819A3"/>
    <w:rsid w:val="00381A85"/>
    <w:rsid w:val="00381CBD"/>
    <w:rsid w:val="0038266E"/>
    <w:rsid w:val="00382894"/>
    <w:rsid w:val="00382AEA"/>
    <w:rsid w:val="00382C95"/>
    <w:rsid w:val="00383266"/>
    <w:rsid w:val="00383337"/>
    <w:rsid w:val="003838EF"/>
    <w:rsid w:val="00383BD8"/>
    <w:rsid w:val="00383D4D"/>
    <w:rsid w:val="0038422D"/>
    <w:rsid w:val="0038430A"/>
    <w:rsid w:val="003849F3"/>
    <w:rsid w:val="00384ABD"/>
    <w:rsid w:val="00384B00"/>
    <w:rsid w:val="003853E0"/>
    <w:rsid w:val="003854C9"/>
    <w:rsid w:val="00385C2D"/>
    <w:rsid w:val="00385CB4"/>
    <w:rsid w:val="00385CB8"/>
    <w:rsid w:val="00385F18"/>
    <w:rsid w:val="00386181"/>
    <w:rsid w:val="00386226"/>
    <w:rsid w:val="0038681A"/>
    <w:rsid w:val="003869F2"/>
    <w:rsid w:val="00386C4C"/>
    <w:rsid w:val="00387220"/>
    <w:rsid w:val="003872A4"/>
    <w:rsid w:val="0038736C"/>
    <w:rsid w:val="00387ADF"/>
    <w:rsid w:val="00387DF8"/>
    <w:rsid w:val="00387E50"/>
    <w:rsid w:val="00387F67"/>
    <w:rsid w:val="00390305"/>
    <w:rsid w:val="003906AB"/>
    <w:rsid w:val="00390B62"/>
    <w:rsid w:val="00390FC4"/>
    <w:rsid w:val="00391384"/>
    <w:rsid w:val="003913FE"/>
    <w:rsid w:val="00391891"/>
    <w:rsid w:val="00391A1B"/>
    <w:rsid w:val="00391B65"/>
    <w:rsid w:val="00391BE2"/>
    <w:rsid w:val="003921BE"/>
    <w:rsid w:val="0039222E"/>
    <w:rsid w:val="003926A9"/>
    <w:rsid w:val="00392B55"/>
    <w:rsid w:val="00392ED5"/>
    <w:rsid w:val="00393428"/>
    <w:rsid w:val="00393605"/>
    <w:rsid w:val="00393619"/>
    <w:rsid w:val="00393AD5"/>
    <w:rsid w:val="003940EE"/>
    <w:rsid w:val="00394B0D"/>
    <w:rsid w:val="00394BD6"/>
    <w:rsid w:val="00394DED"/>
    <w:rsid w:val="00394F7D"/>
    <w:rsid w:val="003957C8"/>
    <w:rsid w:val="0039583D"/>
    <w:rsid w:val="00395DC0"/>
    <w:rsid w:val="00396175"/>
    <w:rsid w:val="00396744"/>
    <w:rsid w:val="00397029"/>
    <w:rsid w:val="0039706C"/>
    <w:rsid w:val="00397AD0"/>
    <w:rsid w:val="00397CFB"/>
    <w:rsid w:val="003A022B"/>
    <w:rsid w:val="003A02FA"/>
    <w:rsid w:val="003A07CF"/>
    <w:rsid w:val="003A0BB9"/>
    <w:rsid w:val="003A0BF1"/>
    <w:rsid w:val="003A0C74"/>
    <w:rsid w:val="003A0C9F"/>
    <w:rsid w:val="003A0D51"/>
    <w:rsid w:val="003A0E9A"/>
    <w:rsid w:val="003A0EF0"/>
    <w:rsid w:val="003A0FEE"/>
    <w:rsid w:val="003A0FF8"/>
    <w:rsid w:val="003A14E1"/>
    <w:rsid w:val="003A1CD8"/>
    <w:rsid w:val="003A1F10"/>
    <w:rsid w:val="003A2170"/>
    <w:rsid w:val="003A222B"/>
    <w:rsid w:val="003A2437"/>
    <w:rsid w:val="003A2621"/>
    <w:rsid w:val="003A27EF"/>
    <w:rsid w:val="003A2830"/>
    <w:rsid w:val="003A2A80"/>
    <w:rsid w:val="003A30AD"/>
    <w:rsid w:val="003A317B"/>
    <w:rsid w:val="003A38EC"/>
    <w:rsid w:val="003A390E"/>
    <w:rsid w:val="003A3A6D"/>
    <w:rsid w:val="003A3DA9"/>
    <w:rsid w:val="003A3F8B"/>
    <w:rsid w:val="003A4407"/>
    <w:rsid w:val="003A482E"/>
    <w:rsid w:val="003A49FA"/>
    <w:rsid w:val="003A4BBA"/>
    <w:rsid w:val="003A509A"/>
    <w:rsid w:val="003A53B4"/>
    <w:rsid w:val="003A54AB"/>
    <w:rsid w:val="003A5AD3"/>
    <w:rsid w:val="003A5B37"/>
    <w:rsid w:val="003A5BF1"/>
    <w:rsid w:val="003A5F29"/>
    <w:rsid w:val="003A60A5"/>
    <w:rsid w:val="003A636E"/>
    <w:rsid w:val="003A65D6"/>
    <w:rsid w:val="003A674F"/>
    <w:rsid w:val="003A6C7A"/>
    <w:rsid w:val="003A6CFE"/>
    <w:rsid w:val="003A79E6"/>
    <w:rsid w:val="003A7CA1"/>
    <w:rsid w:val="003A7CD8"/>
    <w:rsid w:val="003B0142"/>
    <w:rsid w:val="003B0190"/>
    <w:rsid w:val="003B02D3"/>
    <w:rsid w:val="003B04BC"/>
    <w:rsid w:val="003B0556"/>
    <w:rsid w:val="003B0770"/>
    <w:rsid w:val="003B07A9"/>
    <w:rsid w:val="003B0A8C"/>
    <w:rsid w:val="003B11D8"/>
    <w:rsid w:val="003B1C91"/>
    <w:rsid w:val="003B1F2B"/>
    <w:rsid w:val="003B20B2"/>
    <w:rsid w:val="003B294E"/>
    <w:rsid w:val="003B2A37"/>
    <w:rsid w:val="003B2AA6"/>
    <w:rsid w:val="003B2C36"/>
    <w:rsid w:val="003B2F88"/>
    <w:rsid w:val="003B3286"/>
    <w:rsid w:val="003B32B7"/>
    <w:rsid w:val="003B3540"/>
    <w:rsid w:val="003B3744"/>
    <w:rsid w:val="003B3D92"/>
    <w:rsid w:val="003B40A3"/>
    <w:rsid w:val="003B4254"/>
    <w:rsid w:val="003B443E"/>
    <w:rsid w:val="003B4837"/>
    <w:rsid w:val="003B4F41"/>
    <w:rsid w:val="003B508F"/>
    <w:rsid w:val="003B53EB"/>
    <w:rsid w:val="003B54D8"/>
    <w:rsid w:val="003B5589"/>
    <w:rsid w:val="003B5670"/>
    <w:rsid w:val="003B5982"/>
    <w:rsid w:val="003B59DA"/>
    <w:rsid w:val="003B5B28"/>
    <w:rsid w:val="003B5CE2"/>
    <w:rsid w:val="003B6376"/>
    <w:rsid w:val="003B65F0"/>
    <w:rsid w:val="003B6605"/>
    <w:rsid w:val="003B6AE5"/>
    <w:rsid w:val="003B6F2F"/>
    <w:rsid w:val="003B6FB1"/>
    <w:rsid w:val="003B6FC6"/>
    <w:rsid w:val="003B7283"/>
    <w:rsid w:val="003B730D"/>
    <w:rsid w:val="003B73F7"/>
    <w:rsid w:val="003B747C"/>
    <w:rsid w:val="003B76C0"/>
    <w:rsid w:val="003B79DB"/>
    <w:rsid w:val="003B7AEE"/>
    <w:rsid w:val="003C00DF"/>
    <w:rsid w:val="003C0245"/>
    <w:rsid w:val="003C0BF1"/>
    <w:rsid w:val="003C100D"/>
    <w:rsid w:val="003C10D3"/>
    <w:rsid w:val="003C12F6"/>
    <w:rsid w:val="003C180F"/>
    <w:rsid w:val="003C1C78"/>
    <w:rsid w:val="003C218A"/>
    <w:rsid w:val="003C25F1"/>
    <w:rsid w:val="003C26B9"/>
    <w:rsid w:val="003C275C"/>
    <w:rsid w:val="003C282E"/>
    <w:rsid w:val="003C2A29"/>
    <w:rsid w:val="003C2C3F"/>
    <w:rsid w:val="003C3268"/>
    <w:rsid w:val="003C333A"/>
    <w:rsid w:val="003C3411"/>
    <w:rsid w:val="003C3AF0"/>
    <w:rsid w:val="003C3D8A"/>
    <w:rsid w:val="003C3E65"/>
    <w:rsid w:val="003C42D0"/>
    <w:rsid w:val="003C43C0"/>
    <w:rsid w:val="003C456B"/>
    <w:rsid w:val="003C4B70"/>
    <w:rsid w:val="003C5779"/>
    <w:rsid w:val="003C59A3"/>
    <w:rsid w:val="003C5CD1"/>
    <w:rsid w:val="003C5CE4"/>
    <w:rsid w:val="003C5EB9"/>
    <w:rsid w:val="003C60DF"/>
    <w:rsid w:val="003C611C"/>
    <w:rsid w:val="003C614E"/>
    <w:rsid w:val="003C652B"/>
    <w:rsid w:val="003C65F6"/>
    <w:rsid w:val="003C69A0"/>
    <w:rsid w:val="003C69CF"/>
    <w:rsid w:val="003C6BEE"/>
    <w:rsid w:val="003C6C1E"/>
    <w:rsid w:val="003C6EE0"/>
    <w:rsid w:val="003C6EF9"/>
    <w:rsid w:val="003C6F7D"/>
    <w:rsid w:val="003C79E3"/>
    <w:rsid w:val="003C7AB0"/>
    <w:rsid w:val="003C7FDA"/>
    <w:rsid w:val="003D0334"/>
    <w:rsid w:val="003D0344"/>
    <w:rsid w:val="003D0640"/>
    <w:rsid w:val="003D13DB"/>
    <w:rsid w:val="003D1633"/>
    <w:rsid w:val="003D16A7"/>
    <w:rsid w:val="003D171F"/>
    <w:rsid w:val="003D1796"/>
    <w:rsid w:val="003D1AF4"/>
    <w:rsid w:val="003D20F3"/>
    <w:rsid w:val="003D245E"/>
    <w:rsid w:val="003D2620"/>
    <w:rsid w:val="003D28BA"/>
    <w:rsid w:val="003D2923"/>
    <w:rsid w:val="003D2B9E"/>
    <w:rsid w:val="003D2FA8"/>
    <w:rsid w:val="003D308F"/>
    <w:rsid w:val="003D30A2"/>
    <w:rsid w:val="003D30CD"/>
    <w:rsid w:val="003D39CE"/>
    <w:rsid w:val="003D3C6C"/>
    <w:rsid w:val="003D3EF6"/>
    <w:rsid w:val="003D4039"/>
    <w:rsid w:val="003D420E"/>
    <w:rsid w:val="003D4272"/>
    <w:rsid w:val="003D4432"/>
    <w:rsid w:val="003D44F7"/>
    <w:rsid w:val="003D4562"/>
    <w:rsid w:val="003D4692"/>
    <w:rsid w:val="003D483D"/>
    <w:rsid w:val="003D4CD6"/>
    <w:rsid w:val="003D4EBC"/>
    <w:rsid w:val="003D4F1A"/>
    <w:rsid w:val="003D50F7"/>
    <w:rsid w:val="003D53CD"/>
    <w:rsid w:val="003D5FE8"/>
    <w:rsid w:val="003D6071"/>
    <w:rsid w:val="003D650C"/>
    <w:rsid w:val="003D6E03"/>
    <w:rsid w:val="003D7DEF"/>
    <w:rsid w:val="003E0077"/>
    <w:rsid w:val="003E0151"/>
    <w:rsid w:val="003E01C4"/>
    <w:rsid w:val="003E0829"/>
    <w:rsid w:val="003E08E6"/>
    <w:rsid w:val="003E09C8"/>
    <w:rsid w:val="003E0AFD"/>
    <w:rsid w:val="003E0BE4"/>
    <w:rsid w:val="003E13E2"/>
    <w:rsid w:val="003E175C"/>
    <w:rsid w:val="003E26B7"/>
    <w:rsid w:val="003E2765"/>
    <w:rsid w:val="003E294C"/>
    <w:rsid w:val="003E2B5D"/>
    <w:rsid w:val="003E2F17"/>
    <w:rsid w:val="003E30D6"/>
    <w:rsid w:val="003E33DD"/>
    <w:rsid w:val="003E3640"/>
    <w:rsid w:val="003E3651"/>
    <w:rsid w:val="003E3770"/>
    <w:rsid w:val="003E392F"/>
    <w:rsid w:val="003E3D0E"/>
    <w:rsid w:val="003E3ED4"/>
    <w:rsid w:val="003E4195"/>
    <w:rsid w:val="003E4320"/>
    <w:rsid w:val="003E4733"/>
    <w:rsid w:val="003E495C"/>
    <w:rsid w:val="003E4A4E"/>
    <w:rsid w:val="003E4CB9"/>
    <w:rsid w:val="003E4E48"/>
    <w:rsid w:val="003E515E"/>
    <w:rsid w:val="003E5277"/>
    <w:rsid w:val="003E5835"/>
    <w:rsid w:val="003E596A"/>
    <w:rsid w:val="003E5B87"/>
    <w:rsid w:val="003E5DCE"/>
    <w:rsid w:val="003E5ED9"/>
    <w:rsid w:val="003E6DC9"/>
    <w:rsid w:val="003E6F42"/>
    <w:rsid w:val="003E7656"/>
    <w:rsid w:val="003E774A"/>
    <w:rsid w:val="003E7831"/>
    <w:rsid w:val="003E7B57"/>
    <w:rsid w:val="003E7CD1"/>
    <w:rsid w:val="003F0008"/>
    <w:rsid w:val="003F0181"/>
    <w:rsid w:val="003F02A4"/>
    <w:rsid w:val="003F072C"/>
    <w:rsid w:val="003F0A9C"/>
    <w:rsid w:val="003F0BCF"/>
    <w:rsid w:val="003F0D88"/>
    <w:rsid w:val="003F103D"/>
    <w:rsid w:val="003F13A3"/>
    <w:rsid w:val="003F13B1"/>
    <w:rsid w:val="003F174A"/>
    <w:rsid w:val="003F184D"/>
    <w:rsid w:val="003F1AB3"/>
    <w:rsid w:val="003F1C39"/>
    <w:rsid w:val="003F1CED"/>
    <w:rsid w:val="003F2079"/>
    <w:rsid w:val="003F22AB"/>
    <w:rsid w:val="003F2653"/>
    <w:rsid w:val="003F28A0"/>
    <w:rsid w:val="003F29BC"/>
    <w:rsid w:val="003F3160"/>
    <w:rsid w:val="003F332D"/>
    <w:rsid w:val="003F36AF"/>
    <w:rsid w:val="003F37C2"/>
    <w:rsid w:val="003F3868"/>
    <w:rsid w:val="003F38AB"/>
    <w:rsid w:val="003F3B91"/>
    <w:rsid w:val="003F3C20"/>
    <w:rsid w:val="003F42C0"/>
    <w:rsid w:val="003F47DA"/>
    <w:rsid w:val="003F4844"/>
    <w:rsid w:val="003F4A3E"/>
    <w:rsid w:val="003F4BFF"/>
    <w:rsid w:val="003F4E9E"/>
    <w:rsid w:val="003F4EF3"/>
    <w:rsid w:val="003F50CA"/>
    <w:rsid w:val="003F57A1"/>
    <w:rsid w:val="003F591B"/>
    <w:rsid w:val="003F5961"/>
    <w:rsid w:val="003F5A88"/>
    <w:rsid w:val="003F5AC7"/>
    <w:rsid w:val="003F5D4F"/>
    <w:rsid w:val="003F5D74"/>
    <w:rsid w:val="003F5F8E"/>
    <w:rsid w:val="003F6044"/>
    <w:rsid w:val="003F618D"/>
    <w:rsid w:val="003F6E3B"/>
    <w:rsid w:val="003F6FFC"/>
    <w:rsid w:val="003F7121"/>
    <w:rsid w:val="003F738D"/>
    <w:rsid w:val="003F7D2D"/>
    <w:rsid w:val="003F7E11"/>
    <w:rsid w:val="003F7E31"/>
    <w:rsid w:val="00400316"/>
    <w:rsid w:val="00400A7F"/>
    <w:rsid w:val="00400C12"/>
    <w:rsid w:val="00400D1B"/>
    <w:rsid w:val="00401503"/>
    <w:rsid w:val="0040155A"/>
    <w:rsid w:val="004017E8"/>
    <w:rsid w:val="004020B2"/>
    <w:rsid w:val="00402137"/>
    <w:rsid w:val="00402256"/>
    <w:rsid w:val="004022B1"/>
    <w:rsid w:val="00402338"/>
    <w:rsid w:val="00402693"/>
    <w:rsid w:val="004026A3"/>
    <w:rsid w:val="004026C4"/>
    <w:rsid w:val="00402715"/>
    <w:rsid w:val="00402F83"/>
    <w:rsid w:val="0040303E"/>
    <w:rsid w:val="0040376A"/>
    <w:rsid w:val="00403926"/>
    <w:rsid w:val="00403A1C"/>
    <w:rsid w:val="00403AB5"/>
    <w:rsid w:val="00403BD2"/>
    <w:rsid w:val="00403C59"/>
    <w:rsid w:val="00403DEA"/>
    <w:rsid w:val="00403E05"/>
    <w:rsid w:val="00403EB9"/>
    <w:rsid w:val="00404795"/>
    <w:rsid w:val="004047BE"/>
    <w:rsid w:val="00404A13"/>
    <w:rsid w:val="00404D50"/>
    <w:rsid w:val="004056FF"/>
    <w:rsid w:val="00405FEF"/>
    <w:rsid w:val="004061B6"/>
    <w:rsid w:val="004069B7"/>
    <w:rsid w:val="00406A49"/>
    <w:rsid w:val="00406C56"/>
    <w:rsid w:val="00406ED6"/>
    <w:rsid w:val="00406F1F"/>
    <w:rsid w:val="00406FA1"/>
    <w:rsid w:val="00407D27"/>
    <w:rsid w:val="00407D3F"/>
    <w:rsid w:val="00410098"/>
    <w:rsid w:val="0041032F"/>
    <w:rsid w:val="004103F2"/>
    <w:rsid w:val="004104ED"/>
    <w:rsid w:val="00410553"/>
    <w:rsid w:val="0041067D"/>
    <w:rsid w:val="00410FE9"/>
    <w:rsid w:val="004110B0"/>
    <w:rsid w:val="00411375"/>
    <w:rsid w:val="0041147A"/>
    <w:rsid w:val="00411D21"/>
    <w:rsid w:val="004125AE"/>
    <w:rsid w:val="004127B7"/>
    <w:rsid w:val="00412B70"/>
    <w:rsid w:val="00412E6C"/>
    <w:rsid w:val="00412E6F"/>
    <w:rsid w:val="00412E77"/>
    <w:rsid w:val="00412FB4"/>
    <w:rsid w:val="004130A2"/>
    <w:rsid w:val="004130C7"/>
    <w:rsid w:val="004139D6"/>
    <w:rsid w:val="004140A9"/>
    <w:rsid w:val="0041417C"/>
    <w:rsid w:val="004143A9"/>
    <w:rsid w:val="00414517"/>
    <w:rsid w:val="00414854"/>
    <w:rsid w:val="00414D00"/>
    <w:rsid w:val="00414D52"/>
    <w:rsid w:val="004150DC"/>
    <w:rsid w:val="004152BA"/>
    <w:rsid w:val="0041532B"/>
    <w:rsid w:val="004153E0"/>
    <w:rsid w:val="004155DE"/>
    <w:rsid w:val="0041573E"/>
    <w:rsid w:val="00415AAB"/>
    <w:rsid w:val="00415D91"/>
    <w:rsid w:val="00415DEF"/>
    <w:rsid w:val="004161CF"/>
    <w:rsid w:val="00416260"/>
    <w:rsid w:val="0041633D"/>
    <w:rsid w:val="00416D75"/>
    <w:rsid w:val="00416EAA"/>
    <w:rsid w:val="00417103"/>
    <w:rsid w:val="0041726A"/>
    <w:rsid w:val="004172FA"/>
    <w:rsid w:val="00417A9B"/>
    <w:rsid w:val="00420052"/>
    <w:rsid w:val="00420442"/>
    <w:rsid w:val="00420AC4"/>
    <w:rsid w:val="00420E83"/>
    <w:rsid w:val="00420F78"/>
    <w:rsid w:val="0042108F"/>
    <w:rsid w:val="004212E6"/>
    <w:rsid w:val="00421624"/>
    <w:rsid w:val="00421D3F"/>
    <w:rsid w:val="0042202B"/>
    <w:rsid w:val="004221B4"/>
    <w:rsid w:val="004221B5"/>
    <w:rsid w:val="00422201"/>
    <w:rsid w:val="00422907"/>
    <w:rsid w:val="0042294C"/>
    <w:rsid w:val="00422A78"/>
    <w:rsid w:val="00422D53"/>
    <w:rsid w:val="00422F21"/>
    <w:rsid w:val="00423063"/>
    <w:rsid w:val="004232CA"/>
    <w:rsid w:val="004236FD"/>
    <w:rsid w:val="004237B6"/>
    <w:rsid w:val="004238D4"/>
    <w:rsid w:val="00423914"/>
    <w:rsid w:val="00423983"/>
    <w:rsid w:val="00423B36"/>
    <w:rsid w:val="00423E79"/>
    <w:rsid w:val="00424071"/>
    <w:rsid w:val="00424076"/>
    <w:rsid w:val="004240DD"/>
    <w:rsid w:val="0042411F"/>
    <w:rsid w:val="004245C2"/>
    <w:rsid w:val="00424E16"/>
    <w:rsid w:val="0042505D"/>
    <w:rsid w:val="0042508E"/>
    <w:rsid w:val="00425176"/>
    <w:rsid w:val="00425195"/>
    <w:rsid w:val="004251B7"/>
    <w:rsid w:val="00425438"/>
    <w:rsid w:val="004255E7"/>
    <w:rsid w:val="00425628"/>
    <w:rsid w:val="00425826"/>
    <w:rsid w:val="0042596D"/>
    <w:rsid w:val="00425AEC"/>
    <w:rsid w:val="00425F0A"/>
    <w:rsid w:val="004264A0"/>
    <w:rsid w:val="004264E4"/>
    <w:rsid w:val="004265CE"/>
    <w:rsid w:val="0042681A"/>
    <w:rsid w:val="004268B3"/>
    <w:rsid w:val="00426AD5"/>
    <w:rsid w:val="00426B5D"/>
    <w:rsid w:val="00426D3F"/>
    <w:rsid w:val="00426D4F"/>
    <w:rsid w:val="00426DE9"/>
    <w:rsid w:val="00426E1E"/>
    <w:rsid w:val="00427260"/>
    <w:rsid w:val="00427409"/>
    <w:rsid w:val="004274AD"/>
    <w:rsid w:val="0042761D"/>
    <w:rsid w:val="0042794F"/>
    <w:rsid w:val="00427AFD"/>
    <w:rsid w:val="004304E3"/>
    <w:rsid w:val="004305B7"/>
    <w:rsid w:val="00430771"/>
    <w:rsid w:val="00430D3A"/>
    <w:rsid w:val="00430EB3"/>
    <w:rsid w:val="004311FE"/>
    <w:rsid w:val="00431379"/>
    <w:rsid w:val="004313C4"/>
    <w:rsid w:val="0043143D"/>
    <w:rsid w:val="00431791"/>
    <w:rsid w:val="00431BB5"/>
    <w:rsid w:val="00431D87"/>
    <w:rsid w:val="00431FF6"/>
    <w:rsid w:val="00432082"/>
    <w:rsid w:val="0043214F"/>
    <w:rsid w:val="004324ED"/>
    <w:rsid w:val="004326D0"/>
    <w:rsid w:val="0043271B"/>
    <w:rsid w:val="00432729"/>
    <w:rsid w:val="00432F11"/>
    <w:rsid w:val="0043325E"/>
    <w:rsid w:val="00433361"/>
    <w:rsid w:val="00433FF7"/>
    <w:rsid w:val="004341C8"/>
    <w:rsid w:val="004341E0"/>
    <w:rsid w:val="0043426D"/>
    <w:rsid w:val="00434BE5"/>
    <w:rsid w:val="004353EC"/>
    <w:rsid w:val="004354BF"/>
    <w:rsid w:val="0043575C"/>
    <w:rsid w:val="00435873"/>
    <w:rsid w:val="00435BD2"/>
    <w:rsid w:val="00435D22"/>
    <w:rsid w:val="00436030"/>
    <w:rsid w:val="0043617A"/>
    <w:rsid w:val="004361A1"/>
    <w:rsid w:val="00436499"/>
    <w:rsid w:val="004367CD"/>
    <w:rsid w:val="00437500"/>
    <w:rsid w:val="004377C3"/>
    <w:rsid w:val="00437B18"/>
    <w:rsid w:val="00437BC2"/>
    <w:rsid w:val="00437C25"/>
    <w:rsid w:val="00437C74"/>
    <w:rsid w:val="00437DB4"/>
    <w:rsid w:val="00437E2C"/>
    <w:rsid w:val="00437E54"/>
    <w:rsid w:val="00437F56"/>
    <w:rsid w:val="00437FC7"/>
    <w:rsid w:val="004401FC"/>
    <w:rsid w:val="004406B5"/>
    <w:rsid w:val="00440863"/>
    <w:rsid w:val="00440B2C"/>
    <w:rsid w:val="00440E0C"/>
    <w:rsid w:val="00440EAC"/>
    <w:rsid w:val="0044109C"/>
    <w:rsid w:val="0044117C"/>
    <w:rsid w:val="004418E1"/>
    <w:rsid w:val="00441C94"/>
    <w:rsid w:val="00441D7B"/>
    <w:rsid w:val="00442110"/>
    <w:rsid w:val="00442698"/>
    <w:rsid w:val="00442CD4"/>
    <w:rsid w:val="00443084"/>
    <w:rsid w:val="004430DA"/>
    <w:rsid w:val="0044340E"/>
    <w:rsid w:val="0044374F"/>
    <w:rsid w:val="0044413F"/>
    <w:rsid w:val="00444362"/>
    <w:rsid w:val="00444442"/>
    <w:rsid w:val="004445D9"/>
    <w:rsid w:val="00444BF2"/>
    <w:rsid w:val="00444C01"/>
    <w:rsid w:val="00444EAB"/>
    <w:rsid w:val="004456B9"/>
    <w:rsid w:val="00445E48"/>
    <w:rsid w:val="004460D4"/>
    <w:rsid w:val="004462FE"/>
    <w:rsid w:val="00446613"/>
    <w:rsid w:val="00446B37"/>
    <w:rsid w:val="00447091"/>
    <w:rsid w:val="00447192"/>
    <w:rsid w:val="0044725B"/>
    <w:rsid w:val="00447828"/>
    <w:rsid w:val="00447A58"/>
    <w:rsid w:val="00447A8A"/>
    <w:rsid w:val="00447AAC"/>
    <w:rsid w:val="00447CE9"/>
    <w:rsid w:val="00447FB0"/>
    <w:rsid w:val="00450268"/>
    <w:rsid w:val="00450446"/>
    <w:rsid w:val="004506AE"/>
    <w:rsid w:val="004507B0"/>
    <w:rsid w:val="00450B62"/>
    <w:rsid w:val="00450DC3"/>
    <w:rsid w:val="00450FEC"/>
    <w:rsid w:val="00451266"/>
    <w:rsid w:val="004512D3"/>
    <w:rsid w:val="004516AA"/>
    <w:rsid w:val="0045192A"/>
    <w:rsid w:val="00451B08"/>
    <w:rsid w:val="00452554"/>
    <w:rsid w:val="00452B81"/>
    <w:rsid w:val="00452D68"/>
    <w:rsid w:val="00453071"/>
    <w:rsid w:val="0045316A"/>
    <w:rsid w:val="004532C0"/>
    <w:rsid w:val="00453645"/>
    <w:rsid w:val="004537C3"/>
    <w:rsid w:val="004538A9"/>
    <w:rsid w:val="004538F5"/>
    <w:rsid w:val="00453A9D"/>
    <w:rsid w:val="00453B75"/>
    <w:rsid w:val="00453CEE"/>
    <w:rsid w:val="00453D79"/>
    <w:rsid w:val="00453FFA"/>
    <w:rsid w:val="00454031"/>
    <w:rsid w:val="004541DD"/>
    <w:rsid w:val="00454534"/>
    <w:rsid w:val="004549DB"/>
    <w:rsid w:val="004549F7"/>
    <w:rsid w:val="00454CE7"/>
    <w:rsid w:val="0045528B"/>
    <w:rsid w:val="00455435"/>
    <w:rsid w:val="0045558C"/>
    <w:rsid w:val="00455900"/>
    <w:rsid w:val="00455B0B"/>
    <w:rsid w:val="00455CCB"/>
    <w:rsid w:val="00455D87"/>
    <w:rsid w:val="00456067"/>
    <w:rsid w:val="004563AD"/>
    <w:rsid w:val="00456D0E"/>
    <w:rsid w:val="00456D75"/>
    <w:rsid w:val="00457052"/>
    <w:rsid w:val="004570C2"/>
    <w:rsid w:val="004572FB"/>
    <w:rsid w:val="0045768F"/>
    <w:rsid w:val="00457C9F"/>
    <w:rsid w:val="00457D8B"/>
    <w:rsid w:val="00460239"/>
    <w:rsid w:val="004609A2"/>
    <w:rsid w:val="00460EC7"/>
    <w:rsid w:val="00460F23"/>
    <w:rsid w:val="004616D3"/>
    <w:rsid w:val="00461D71"/>
    <w:rsid w:val="00461FC7"/>
    <w:rsid w:val="00462091"/>
    <w:rsid w:val="0046224F"/>
    <w:rsid w:val="00462471"/>
    <w:rsid w:val="00462486"/>
    <w:rsid w:val="00462644"/>
    <w:rsid w:val="0046277E"/>
    <w:rsid w:val="00462815"/>
    <w:rsid w:val="00462951"/>
    <w:rsid w:val="00462A63"/>
    <w:rsid w:val="00462D8E"/>
    <w:rsid w:val="004631B5"/>
    <w:rsid w:val="004633FB"/>
    <w:rsid w:val="004635D6"/>
    <w:rsid w:val="00463AC5"/>
    <w:rsid w:val="00463CE5"/>
    <w:rsid w:val="00463E17"/>
    <w:rsid w:val="00463F8D"/>
    <w:rsid w:val="00464009"/>
    <w:rsid w:val="0046423A"/>
    <w:rsid w:val="00464495"/>
    <w:rsid w:val="0046449C"/>
    <w:rsid w:val="004646AA"/>
    <w:rsid w:val="00464BF1"/>
    <w:rsid w:val="00464CC9"/>
    <w:rsid w:val="00464DA9"/>
    <w:rsid w:val="004653BD"/>
    <w:rsid w:val="0046545A"/>
    <w:rsid w:val="004656E8"/>
    <w:rsid w:val="00465815"/>
    <w:rsid w:val="00465976"/>
    <w:rsid w:val="00465BB1"/>
    <w:rsid w:val="00466133"/>
    <w:rsid w:val="004662EE"/>
    <w:rsid w:val="00466641"/>
    <w:rsid w:val="004666C2"/>
    <w:rsid w:val="00466D99"/>
    <w:rsid w:val="00466FC1"/>
    <w:rsid w:val="00467061"/>
    <w:rsid w:val="004671A0"/>
    <w:rsid w:val="0046793A"/>
    <w:rsid w:val="00467B18"/>
    <w:rsid w:val="00467B4F"/>
    <w:rsid w:val="00467DE6"/>
    <w:rsid w:val="00467FA0"/>
    <w:rsid w:val="00470049"/>
    <w:rsid w:val="0047029F"/>
    <w:rsid w:val="004702F8"/>
    <w:rsid w:val="00470574"/>
    <w:rsid w:val="00470689"/>
    <w:rsid w:val="00470BC1"/>
    <w:rsid w:val="00471355"/>
    <w:rsid w:val="00471AE0"/>
    <w:rsid w:val="00471B26"/>
    <w:rsid w:val="00471DB8"/>
    <w:rsid w:val="00471E60"/>
    <w:rsid w:val="00471F8D"/>
    <w:rsid w:val="004720E9"/>
    <w:rsid w:val="00472542"/>
    <w:rsid w:val="00472B27"/>
    <w:rsid w:val="00472EED"/>
    <w:rsid w:val="00472FAD"/>
    <w:rsid w:val="00473080"/>
    <w:rsid w:val="004735E3"/>
    <w:rsid w:val="004736D6"/>
    <w:rsid w:val="00473889"/>
    <w:rsid w:val="00473CD4"/>
    <w:rsid w:val="00473DE4"/>
    <w:rsid w:val="00473F19"/>
    <w:rsid w:val="0047442D"/>
    <w:rsid w:val="004744A0"/>
    <w:rsid w:val="00474685"/>
    <w:rsid w:val="00474ECB"/>
    <w:rsid w:val="00474EF8"/>
    <w:rsid w:val="00475AC7"/>
    <w:rsid w:val="00475B6F"/>
    <w:rsid w:val="004763A9"/>
    <w:rsid w:val="0047680D"/>
    <w:rsid w:val="00476943"/>
    <w:rsid w:val="00476AE8"/>
    <w:rsid w:val="00476B1E"/>
    <w:rsid w:val="00477035"/>
    <w:rsid w:val="0047703D"/>
    <w:rsid w:val="00477733"/>
    <w:rsid w:val="00477D68"/>
    <w:rsid w:val="00477E00"/>
    <w:rsid w:val="004804DD"/>
    <w:rsid w:val="00480959"/>
    <w:rsid w:val="00480D0D"/>
    <w:rsid w:val="00480DDB"/>
    <w:rsid w:val="0048101A"/>
    <w:rsid w:val="0048110E"/>
    <w:rsid w:val="00481385"/>
    <w:rsid w:val="004813E6"/>
    <w:rsid w:val="0048144E"/>
    <w:rsid w:val="004814EE"/>
    <w:rsid w:val="00481606"/>
    <w:rsid w:val="004816AC"/>
    <w:rsid w:val="004816C1"/>
    <w:rsid w:val="00481878"/>
    <w:rsid w:val="00481BDD"/>
    <w:rsid w:val="00481C72"/>
    <w:rsid w:val="00481C7A"/>
    <w:rsid w:val="00481E9E"/>
    <w:rsid w:val="00481FE4"/>
    <w:rsid w:val="00482210"/>
    <w:rsid w:val="00482513"/>
    <w:rsid w:val="00482846"/>
    <w:rsid w:val="004829BF"/>
    <w:rsid w:val="00482A97"/>
    <w:rsid w:val="00482C28"/>
    <w:rsid w:val="00482EC2"/>
    <w:rsid w:val="00483486"/>
    <w:rsid w:val="00483ECB"/>
    <w:rsid w:val="00483F97"/>
    <w:rsid w:val="00483FDA"/>
    <w:rsid w:val="004842D3"/>
    <w:rsid w:val="004842E3"/>
    <w:rsid w:val="004844BD"/>
    <w:rsid w:val="00484547"/>
    <w:rsid w:val="004845BD"/>
    <w:rsid w:val="004846A4"/>
    <w:rsid w:val="00484729"/>
    <w:rsid w:val="00484CD1"/>
    <w:rsid w:val="00484DCA"/>
    <w:rsid w:val="00484F0B"/>
    <w:rsid w:val="00484F54"/>
    <w:rsid w:val="00485504"/>
    <w:rsid w:val="00485B9B"/>
    <w:rsid w:val="00485DD3"/>
    <w:rsid w:val="00486096"/>
    <w:rsid w:val="0048664E"/>
    <w:rsid w:val="00486A36"/>
    <w:rsid w:val="00486B4C"/>
    <w:rsid w:val="00486C03"/>
    <w:rsid w:val="00486C54"/>
    <w:rsid w:val="00486D33"/>
    <w:rsid w:val="004870A5"/>
    <w:rsid w:val="0048712E"/>
    <w:rsid w:val="004871B8"/>
    <w:rsid w:val="004871C9"/>
    <w:rsid w:val="00487349"/>
    <w:rsid w:val="00487488"/>
    <w:rsid w:val="00487863"/>
    <w:rsid w:val="00487969"/>
    <w:rsid w:val="00487BBA"/>
    <w:rsid w:val="00487D3B"/>
    <w:rsid w:val="0049008D"/>
    <w:rsid w:val="0049043C"/>
    <w:rsid w:val="0049047E"/>
    <w:rsid w:val="00490507"/>
    <w:rsid w:val="00490B75"/>
    <w:rsid w:val="00490F99"/>
    <w:rsid w:val="0049105E"/>
    <w:rsid w:val="004913E0"/>
    <w:rsid w:val="004915CD"/>
    <w:rsid w:val="00491B21"/>
    <w:rsid w:val="00491D3E"/>
    <w:rsid w:val="00491D7D"/>
    <w:rsid w:val="004922DA"/>
    <w:rsid w:val="00492883"/>
    <w:rsid w:val="00492D40"/>
    <w:rsid w:val="00492F76"/>
    <w:rsid w:val="00492FB4"/>
    <w:rsid w:val="00493326"/>
    <w:rsid w:val="004935F5"/>
    <w:rsid w:val="00493710"/>
    <w:rsid w:val="00493841"/>
    <w:rsid w:val="00493C4B"/>
    <w:rsid w:val="00493F9B"/>
    <w:rsid w:val="00494064"/>
    <w:rsid w:val="00494680"/>
    <w:rsid w:val="00494B14"/>
    <w:rsid w:val="00494EEE"/>
    <w:rsid w:val="00494F00"/>
    <w:rsid w:val="004953EE"/>
    <w:rsid w:val="00495473"/>
    <w:rsid w:val="004954C5"/>
    <w:rsid w:val="0049560F"/>
    <w:rsid w:val="004956CF"/>
    <w:rsid w:val="00495938"/>
    <w:rsid w:val="00495BA9"/>
    <w:rsid w:val="00495BCB"/>
    <w:rsid w:val="00495FB0"/>
    <w:rsid w:val="00496111"/>
    <w:rsid w:val="0049621D"/>
    <w:rsid w:val="004962EB"/>
    <w:rsid w:val="0049643F"/>
    <w:rsid w:val="0049675B"/>
    <w:rsid w:val="00496910"/>
    <w:rsid w:val="00496A41"/>
    <w:rsid w:val="00496A6A"/>
    <w:rsid w:val="00496AF1"/>
    <w:rsid w:val="00496C21"/>
    <w:rsid w:val="0049746B"/>
    <w:rsid w:val="004974E9"/>
    <w:rsid w:val="00497758"/>
    <w:rsid w:val="00497B91"/>
    <w:rsid w:val="00497D88"/>
    <w:rsid w:val="004A0169"/>
    <w:rsid w:val="004A0184"/>
    <w:rsid w:val="004A03AD"/>
    <w:rsid w:val="004A0587"/>
    <w:rsid w:val="004A099D"/>
    <w:rsid w:val="004A0D1F"/>
    <w:rsid w:val="004A127D"/>
    <w:rsid w:val="004A152E"/>
    <w:rsid w:val="004A1C58"/>
    <w:rsid w:val="004A1D15"/>
    <w:rsid w:val="004A1D3B"/>
    <w:rsid w:val="004A21BD"/>
    <w:rsid w:val="004A21E3"/>
    <w:rsid w:val="004A2521"/>
    <w:rsid w:val="004A28EA"/>
    <w:rsid w:val="004A2B03"/>
    <w:rsid w:val="004A2DC7"/>
    <w:rsid w:val="004A3624"/>
    <w:rsid w:val="004A38AB"/>
    <w:rsid w:val="004A398A"/>
    <w:rsid w:val="004A444C"/>
    <w:rsid w:val="004A4731"/>
    <w:rsid w:val="004A485A"/>
    <w:rsid w:val="004A494B"/>
    <w:rsid w:val="004A49C7"/>
    <w:rsid w:val="004A4ADF"/>
    <w:rsid w:val="004A4B30"/>
    <w:rsid w:val="004A4B77"/>
    <w:rsid w:val="004A4E7D"/>
    <w:rsid w:val="004A5291"/>
    <w:rsid w:val="004A5358"/>
    <w:rsid w:val="004A5365"/>
    <w:rsid w:val="004A5473"/>
    <w:rsid w:val="004A5884"/>
    <w:rsid w:val="004A5990"/>
    <w:rsid w:val="004A6018"/>
    <w:rsid w:val="004A601A"/>
    <w:rsid w:val="004A6182"/>
    <w:rsid w:val="004A61B2"/>
    <w:rsid w:val="004A6241"/>
    <w:rsid w:val="004A635B"/>
    <w:rsid w:val="004A693A"/>
    <w:rsid w:val="004A6CD7"/>
    <w:rsid w:val="004A710B"/>
    <w:rsid w:val="004A741C"/>
    <w:rsid w:val="004A74E8"/>
    <w:rsid w:val="004A7860"/>
    <w:rsid w:val="004A7B91"/>
    <w:rsid w:val="004A7BD4"/>
    <w:rsid w:val="004A7C77"/>
    <w:rsid w:val="004A7E96"/>
    <w:rsid w:val="004B0002"/>
    <w:rsid w:val="004B06EE"/>
    <w:rsid w:val="004B06F5"/>
    <w:rsid w:val="004B0E08"/>
    <w:rsid w:val="004B0E61"/>
    <w:rsid w:val="004B1017"/>
    <w:rsid w:val="004B18C6"/>
    <w:rsid w:val="004B18EB"/>
    <w:rsid w:val="004B2089"/>
    <w:rsid w:val="004B2226"/>
    <w:rsid w:val="004B249A"/>
    <w:rsid w:val="004B2598"/>
    <w:rsid w:val="004B25C2"/>
    <w:rsid w:val="004B28C7"/>
    <w:rsid w:val="004B29DE"/>
    <w:rsid w:val="004B2EA8"/>
    <w:rsid w:val="004B376D"/>
    <w:rsid w:val="004B3CAB"/>
    <w:rsid w:val="004B3ECA"/>
    <w:rsid w:val="004B4085"/>
    <w:rsid w:val="004B46F4"/>
    <w:rsid w:val="004B48A1"/>
    <w:rsid w:val="004B48C5"/>
    <w:rsid w:val="004B4D5F"/>
    <w:rsid w:val="004B4DC3"/>
    <w:rsid w:val="004B51D0"/>
    <w:rsid w:val="004B5203"/>
    <w:rsid w:val="004B5418"/>
    <w:rsid w:val="004B5B0F"/>
    <w:rsid w:val="004B5C59"/>
    <w:rsid w:val="004B5D2B"/>
    <w:rsid w:val="004B5E61"/>
    <w:rsid w:val="004B67AF"/>
    <w:rsid w:val="004B6A3E"/>
    <w:rsid w:val="004B6CC1"/>
    <w:rsid w:val="004B6E03"/>
    <w:rsid w:val="004B6FA5"/>
    <w:rsid w:val="004B72CA"/>
    <w:rsid w:val="004B7587"/>
    <w:rsid w:val="004B75C8"/>
    <w:rsid w:val="004B78E0"/>
    <w:rsid w:val="004B7955"/>
    <w:rsid w:val="004B7C6C"/>
    <w:rsid w:val="004C014D"/>
    <w:rsid w:val="004C0878"/>
    <w:rsid w:val="004C08DB"/>
    <w:rsid w:val="004C0992"/>
    <w:rsid w:val="004C0AF1"/>
    <w:rsid w:val="004C0B02"/>
    <w:rsid w:val="004C0E90"/>
    <w:rsid w:val="004C0F17"/>
    <w:rsid w:val="004C0F6C"/>
    <w:rsid w:val="004C1206"/>
    <w:rsid w:val="004C205E"/>
    <w:rsid w:val="004C26A9"/>
    <w:rsid w:val="004C2ADF"/>
    <w:rsid w:val="004C2E84"/>
    <w:rsid w:val="004C3071"/>
    <w:rsid w:val="004C3145"/>
    <w:rsid w:val="004C32C5"/>
    <w:rsid w:val="004C38DE"/>
    <w:rsid w:val="004C3AD0"/>
    <w:rsid w:val="004C3CB8"/>
    <w:rsid w:val="004C3CC1"/>
    <w:rsid w:val="004C3CE9"/>
    <w:rsid w:val="004C3F69"/>
    <w:rsid w:val="004C40C2"/>
    <w:rsid w:val="004C440F"/>
    <w:rsid w:val="004C46EC"/>
    <w:rsid w:val="004C4727"/>
    <w:rsid w:val="004C4A3C"/>
    <w:rsid w:val="004C4C89"/>
    <w:rsid w:val="004C51DA"/>
    <w:rsid w:val="004C5451"/>
    <w:rsid w:val="004C5607"/>
    <w:rsid w:val="004C56DE"/>
    <w:rsid w:val="004C57D9"/>
    <w:rsid w:val="004C5B01"/>
    <w:rsid w:val="004C5CC9"/>
    <w:rsid w:val="004C5D9F"/>
    <w:rsid w:val="004C5F43"/>
    <w:rsid w:val="004C5FB2"/>
    <w:rsid w:val="004C63D7"/>
    <w:rsid w:val="004C6425"/>
    <w:rsid w:val="004C65A2"/>
    <w:rsid w:val="004C7DDB"/>
    <w:rsid w:val="004D074B"/>
    <w:rsid w:val="004D0B41"/>
    <w:rsid w:val="004D0B61"/>
    <w:rsid w:val="004D0FDC"/>
    <w:rsid w:val="004D1402"/>
    <w:rsid w:val="004D1476"/>
    <w:rsid w:val="004D1F71"/>
    <w:rsid w:val="004D2299"/>
    <w:rsid w:val="004D22D0"/>
    <w:rsid w:val="004D2583"/>
    <w:rsid w:val="004D2630"/>
    <w:rsid w:val="004D2691"/>
    <w:rsid w:val="004D2BB2"/>
    <w:rsid w:val="004D3479"/>
    <w:rsid w:val="004D34B6"/>
    <w:rsid w:val="004D34DA"/>
    <w:rsid w:val="004D406B"/>
    <w:rsid w:val="004D4106"/>
    <w:rsid w:val="004D41F7"/>
    <w:rsid w:val="004D4212"/>
    <w:rsid w:val="004D4563"/>
    <w:rsid w:val="004D45BB"/>
    <w:rsid w:val="004D460D"/>
    <w:rsid w:val="004D4771"/>
    <w:rsid w:val="004D48F4"/>
    <w:rsid w:val="004D4C87"/>
    <w:rsid w:val="004D5089"/>
    <w:rsid w:val="004D511D"/>
    <w:rsid w:val="004D54D9"/>
    <w:rsid w:val="004D570F"/>
    <w:rsid w:val="004D57F5"/>
    <w:rsid w:val="004D5943"/>
    <w:rsid w:val="004D5A58"/>
    <w:rsid w:val="004D60DC"/>
    <w:rsid w:val="004D6101"/>
    <w:rsid w:val="004D6412"/>
    <w:rsid w:val="004D64A3"/>
    <w:rsid w:val="004D6577"/>
    <w:rsid w:val="004D788A"/>
    <w:rsid w:val="004D7A65"/>
    <w:rsid w:val="004D7C53"/>
    <w:rsid w:val="004D7C7E"/>
    <w:rsid w:val="004E00A6"/>
    <w:rsid w:val="004E0735"/>
    <w:rsid w:val="004E07CB"/>
    <w:rsid w:val="004E0925"/>
    <w:rsid w:val="004E0ACE"/>
    <w:rsid w:val="004E0E92"/>
    <w:rsid w:val="004E1279"/>
    <w:rsid w:val="004E1393"/>
    <w:rsid w:val="004E14D3"/>
    <w:rsid w:val="004E16DF"/>
    <w:rsid w:val="004E198D"/>
    <w:rsid w:val="004E20EA"/>
    <w:rsid w:val="004E220E"/>
    <w:rsid w:val="004E2389"/>
    <w:rsid w:val="004E2A48"/>
    <w:rsid w:val="004E2A4D"/>
    <w:rsid w:val="004E2F48"/>
    <w:rsid w:val="004E3066"/>
    <w:rsid w:val="004E332B"/>
    <w:rsid w:val="004E3714"/>
    <w:rsid w:val="004E3A29"/>
    <w:rsid w:val="004E3ABA"/>
    <w:rsid w:val="004E3BEA"/>
    <w:rsid w:val="004E435F"/>
    <w:rsid w:val="004E440F"/>
    <w:rsid w:val="004E442F"/>
    <w:rsid w:val="004E48C7"/>
    <w:rsid w:val="004E4AF5"/>
    <w:rsid w:val="004E510C"/>
    <w:rsid w:val="004E51A6"/>
    <w:rsid w:val="004E5461"/>
    <w:rsid w:val="004E569F"/>
    <w:rsid w:val="004E5A53"/>
    <w:rsid w:val="004E60F4"/>
    <w:rsid w:val="004E65BF"/>
    <w:rsid w:val="004E671E"/>
    <w:rsid w:val="004E6C52"/>
    <w:rsid w:val="004E6D9B"/>
    <w:rsid w:val="004E77DE"/>
    <w:rsid w:val="004E7BC5"/>
    <w:rsid w:val="004E7D5D"/>
    <w:rsid w:val="004F0005"/>
    <w:rsid w:val="004F071B"/>
    <w:rsid w:val="004F07BA"/>
    <w:rsid w:val="004F0F42"/>
    <w:rsid w:val="004F11ED"/>
    <w:rsid w:val="004F158E"/>
    <w:rsid w:val="004F16E7"/>
    <w:rsid w:val="004F1924"/>
    <w:rsid w:val="004F1C21"/>
    <w:rsid w:val="004F1CCF"/>
    <w:rsid w:val="004F1F7A"/>
    <w:rsid w:val="004F2054"/>
    <w:rsid w:val="004F2531"/>
    <w:rsid w:val="004F2BEB"/>
    <w:rsid w:val="004F2D59"/>
    <w:rsid w:val="004F2FA8"/>
    <w:rsid w:val="004F2FDD"/>
    <w:rsid w:val="004F2FE2"/>
    <w:rsid w:val="004F3129"/>
    <w:rsid w:val="004F31A3"/>
    <w:rsid w:val="004F326B"/>
    <w:rsid w:val="004F3351"/>
    <w:rsid w:val="004F3AEC"/>
    <w:rsid w:val="004F3FF0"/>
    <w:rsid w:val="004F4115"/>
    <w:rsid w:val="004F41ED"/>
    <w:rsid w:val="004F481F"/>
    <w:rsid w:val="004F48D8"/>
    <w:rsid w:val="004F4CA8"/>
    <w:rsid w:val="004F512F"/>
    <w:rsid w:val="004F51B8"/>
    <w:rsid w:val="004F5636"/>
    <w:rsid w:val="004F574E"/>
    <w:rsid w:val="004F5AC5"/>
    <w:rsid w:val="004F5F09"/>
    <w:rsid w:val="004F6108"/>
    <w:rsid w:val="004F624D"/>
    <w:rsid w:val="004F63F9"/>
    <w:rsid w:val="004F6814"/>
    <w:rsid w:val="004F6A7F"/>
    <w:rsid w:val="004F7023"/>
    <w:rsid w:val="004F70AB"/>
    <w:rsid w:val="004F73B1"/>
    <w:rsid w:val="004F77E9"/>
    <w:rsid w:val="004F7ADE"/>
    <w:rsid w:val="00500362"/>
    <w:rsid w:val="005007EF"/>
    <w:rsid w:val="00500C76"/>
    <w:rsid w:val="00500D0A"/>
    <w:rsid w:val="00500E91"/>
    <w:rsid w:val="00500F8B"/>
    <w:rsid w:val="00501A11"/>
    <w:rsid w:val="00501B56"/>
    <w:rsid w:val="00501B90"/>
    <w:rsid w:val="00501F45"/>
    <w:rsid w:val="00502095"/>
    <w:rsid w:val="005022DE"/>
    <w:rsid w:val="00502E3A"/>
    <w:rsid w:val="00502EFF"/>
    <w:rsid w:val="00503211"/>
    <w:rsid w:val="0050345E"/>
    <w:rsid w:val="005034BE"/>
    <w:rsid w:val="005034DB"/>
    <w:rsid w:val="005035F3"/>
    <w:rsid w:val="0050391B"/>
    <w:rsid w:val="00503B2A"/>
    <w:rsid w:val="00503D2B"/>
    <w:rsid w:val="00503D84"/>
    <w:rsid w:val="00503FDC"/>
    <w:rsid w:val="005046A4"/>
    <w:rsid w:val="00504B2C"/>
    <w:rsid w:val="00504C9D"/>
    <w:rsid w:val="00504D87"/>
    <w:rsid w:val="00505119"/>
    <w:rsid w:val="00505430"/>
    <w:rsid w:val="0050568C"/>
    <w:rsid w:val="00505752"/>
    <w:rsid w:val="00505852"/>
    <w:rsid w:val="00505BB7"/>
    <w:rsid w:val="00505DA2"/>
    <w:rsid w:val="00505E10"/>
    <w:rsid w:val="00506477"/>
    <w:rsid w:val="00506831"/>
    <w:rsid w:val="00506876"/>
    <w:rsid w:val="005072C1"/>
    <w:rsid w:val="00507414"/>
    <w:rsid w:val="005074E1"/>
    <w:rsid w:val="00507727"/>
    <w:rsid w:val="00507AE6"/>
    <w:rsid w:val="00507B57"/>
    <w:rsid w:val="00507C5A"/>
    <w:rsid w:val="00507C83"/>
    <w:rsid w:val="00507E42"/>
    <w:rsid w:val="00507E75"/>
    <w:rsid w:val="00507F33"/>
    <w:rsid w:val="0051081D"/>
    <w:rsid w:val="00510885"/>
    <w:rsid w:val="00510D12"/>
    <w:rsid w:val="00510E06"/>
    <w:rsid w:val="00510E27"/>
    <w:rsid w:val="005119AE"/>
    <w:rsid w:val="00511BCA"/>
    <w:rsid w:val="00511EEF"/>
    <w:rsid w:val="0051207B"/>
    <w:rsid w:val="005129A3"/>
    <w:rsid w:val="005129B3"/>
    <w:rsid w:val="00512A7D"/>
    <w:rsid w:val="0051314B"/>
    <w:rsid w:val="005132A1"/>
    <w:rsid w:val="0051348A"/>
    <w:rsid w:val="00513599"/>
    <w:rsid w:val="00513975"/>
    <w:rsid w:val="00513B69"/>
    <w:rsid w:val="00513EC7"/>
    <w:rsid w:val="00514269"/>
    <w:rsid w:val="0051489D"/>
    <w:rsid w:val="00514A66"/>
    <w:rsid w:val="0051500F"/>
    <w:rsid w:val="00515584"/>
    <w:rsid w:val="00515849"/>
    <w:rsid w:val="00515B41"/>
    <w:rsid w:val="00515D28"/>
    <w:rsid w:val="00516273"/>
    <w:rsid w:val="005162ED"/>
    <w:rsid w:val="00516778"/>
    <w:rsid w:val="005167CF"/>
    <w:rsid w:val="00516DDD"/>
    <w:rsid w:val="00516EF3"/>
    <w:rsid w:val="00516F0A"/>
    <w:rsid w:val="00517413"/>
    <w:rsid w:val="005174B9"/>
    <w:rsid w:val="005207B4"/>
    <w:rsid w:val="00520BF2"/>
    <w:rsid w:val="00520D9F"/>
    <w:rsid w:val="00521196"/>
    <w:rsid w:val="00521264"/>
    <w:rsid w:val="0052149F"/>
    <w:rsid w:val="00521548"/>
    <w:rsid w:val="00521E37"/>
    <w:rsid w:val="00521FFF"/>
    <w:rsid w:val="00522041"/>
    <w:rsid w:val="00522520"/>
    <w:rsid w:val="0052292C"/>
    <w:rsid w:val="00522AB8"/>
    <w:rsid w:val="00522C75"/>
    <w:rsid w:val="00522CA4"/>
    <w:rsid w:val="00522FDB"/>
    <w:rsid w:val="0052315F"/>
    <w:rsid w:val="005231FD"/>
    <w:rsid w:val="00523274"/>
    <w:rsid w:val="005234FF"/>
    <w:rsid w:val="0052396B"/>
    <w:rsid w:val="00523D7D"/>
    <w:rsid w:val="00523E4D"/>
    <w:rsid w:val="00523EA3"/>
    <w:rsid w:val="00524002"/>
    <w:rsid w:val="00524208"/>
    <w:rsid w:val="0052425F"/>
    <w:rsid w:val="00524480"/>
    <w:rsid w:val="00524602"/>
    <w:rsid w:val="00524979"/>
    <w:rsid w:val="005249F0"/>
    <w:rsid w:val="00524D03"/>
    <w:rsid w:val="00524D34"/>
    <w:rsid w:val="0052598A"/>
    <w:rsid w:val="00525B76"/>
    <w:rsid w:val="00525D3A"/>
    <w:rsid w:val="00525ED7"/>
    <w:rsid w:val="00525FE7"/>
    <w:rsid w:val="00526143"/>
    <w:rsid w:val="005261AC"/>
    <w:rsid w:val="005265DF"/>
    <w:rsid w:val="0052684B"/>
    <w:rsid w:val="00526AF8"/>
    <w:rsid w:val="00526B4C"/>
    <w:rsid w:val="00526C7D"/>
    <w:rsid w:val="00526F5E"/>
    <w:rsid w:val="00526FE2"/>
    <w:rsid w:val="00527064"/>
    <w:rsid w:val="005270BB"/>
    <w:rsid w:val="005275BA"/>
    <w:rsid w:val="00527888"/>
    <w:rsid w:val="00527B31"/>
    <w:rsid w:val="00527C5F"/>
    <w:rsid w:val="00527C88"/>
    <w:rsid w:val="00530365"/>
    <w:rsid w:val="005306CD"/>
    <w:rsid w:val="0053078E"/>
    <w:rsid w:val="00530C64"/>
    <w:rsid w:val="00530D0D"/>
    <w:rsid w:val="00530DC9"/>
    <w:rsid w:val="00530E48"/>
    <w:rsid w:val="00531290"/>
    <w:rsid w:val="00531882"/>
    <w:rsid w:val="00531F43"/>
    <w:rsid w:val="00532618"/>
    <w:rsid w:val="00532636"/>
    <w:rsid w:val="00532E0F"/>
    <w:rsid w:val="00533614"/>
    <w:rsid w:val="00533760"/>
    <w:rsid w:val="00533CBF"/>
    <w:rsid w:val="00533E0C"/>
    <w:rsid w:val="00533F0A"/>
    <w:rsid w:val="00534222"/>
    <w:rsid w:val="005342AB"/>
    <w:rsid w:val="0053462A"/>
    <w:rsid w:val="00534826"/>
    <w:rsid w:val="0053577A"/>
    <w:rsid w:val="00535BF3"/>
    <w:rsid w:val="00535EC5"/>
    <w:rsid w:val="0053653E"/>
    <w:rsid w:val="005365EC"/>
    <w:rsid w:val="00536769"/>
    <w:rsid w:val="00536967"/>
    <w:rsid w:val="0053727B"/>
    <w:rsid w:val="00537C19"/>
    <w:rsid w:val="005401D1"/>
    <w:rsid w:val="005403EB"/>
    <w:rsid w:val="0054062B"/>
    <w:rsid w:val="00540635"/>
    <w:rsid w:val="00540721"/>
    <w:rsid w:val="005407C2"/>
    <w:rsid w:val="005408C1"/>
    <w:rsid w:val="005408CC"/>
    <w:rsid w:val="00540DD4"/>
    <w:rsid w:val="00540EAE"/>
    <w:rsid w:val="0054107A"/>
    <w:rsid w:val="005410BF"/>
    <w:rsid w:val="005412D8"/>
    <w:rsid w:val="0054130A"/>
    <w:rsid w:val="00541450"/>
    <w:rsid w:val="005416C4"/>
    <w:rsid w:val="00541B73"/>
    <w:rsid w:val="00541DFB"/>
    <w:rsid w:val="00542357"/>
    <w:rsid w:val="005424FE"/>
    <w:rsid w:val="0054274C"/>
    <w:rsid w:val="005427E1"/>
    <w:rsid w:val="00542B34"/>
    <w:rsid w:val="00542EF3"/>
    <w:rsid w:val="00543386"/>
    <w:rsid w:val="00543446"/>
    <w:rsid w:val="00543459"/>
    <w:rsid w:val="00543641"/>
    <w:rsid w:val="00543A96"/>
    <w:rsid w:val="00543C49"/>
    <w:rsid w:val="00543DB0"/>
    <w:rsid w:val="00544080"/>
    <w:rsid w:val="0054414C"/>
    <w:rsid w:val="00544278"/>
    <w:rsid w:val="005445B4"/>
    <w:rsid w:val="005446EE"/>
    <w:rsid w:val="0054499E"/>
    <w:rsid w:val="005452F9"/>
    <w:rsid w:val="00545381"/>
    <w:rsid w:val="00545B91"/>
    <w:rsid w:val="00545E0D"/>
    <w:rsid w:val="00545FC7"/>
    <w:rsid w:val="005460B1"/>
    <w:rsid w:val="00546311"/>
    <w:rsid w:val="00546772"/>
    <w:rsid w:val="0054679C"/>
    <w:rsid w:val="005468A9"/>
    <w:rsid w:val="005469CF"/>
    <w:rsid w:val="00546A76"/>
    <w:rsid w:val="00546E94"/>
    <w:rsid w:val="0054743D"/>
    <w:rsid w:val="005474BB"/>
    <w:rsid w:val="005502C8"/>
    <w:rsid w:val="005506A7"/>
    <w:rsid w:val="005509A9"/>
    <w:rsid w:val="00550A58"/>
    <w:rsid w:val="00550C17"/>
    <w:rsid w:val="0055115A"/>
    <w:rsid w:val="005515D4"/>
    <w:rsid w:val="005516DF"/>
    <w:rsid w:val="0055174D"/>
    <w:rsid w:val="005518ED"/>
    <w:rsid w:val="00551FF4"/>
    <w:rsid w:val="005523AA"/>
    <w:rsid w:val="005525C9"/>
    <w:rsid w:val="00552A22"/>
    <w:rsid w:val="00552B38"/>
    <w:rsid w:val="00552E82"/>
    <w:rsid w:val="005532BA"/>
    <w:rsid w:val="005532BE"/>
    <w:rsid w:val="0055376F"/>
    <w:rsid w:val="00553DB2"/>
    <w:rsid w:val="00553ED6"/>
    <w:rsid w:val="00553F62"/>
    <w:rsid w:val="005540B0"/>
    <w:rsid w:val="00554C15"/>
    <w:rsid w:val="00554F24"/>
    <w:rsid w:val="00554F71"/>
    <w:rsid w:val="0055513C"/>
    <w:rsid w:val="005556E5"/>
    <w:rsid w:val="00556845"/>
    <w:rsid w:val="00556A02"/>
    <w:rsid w:val="00556B68"/>
    <w:rsid w:val="00557430"/>
    <w:rsid w:val="00557BBA"/>
    <w:rsid w:val="00557E00"/>
    <w:rsid w:val="00560298"/>
    <w:rsid w:val="00560BAC"/>
    <w:rsid w:val="00560BB0"/>
    <w:rsid w:val="00561161"/>
    <w:rsid w:val="005613F5"/>
    <w:rsid w:val="0056181C"/>
    <w:rsid w:val="005618D3"/>
    <w:rsid w:val="00562124"/>
    <w:rsid w:val="005621F3"/>
    <w:rsid w:val="005626FA"/>
    <w:rsid w:val="0056271D"/>
    <w:rsid w:val="00562CD1"/>
    <w:rsid w:val="00562CED"/>
    <w:rsid w:val="0056344D"/>
    <w:rsid w:val="00563BE0"/>
    <w:rsid w:val="00563DF7"/>
    <w:rsid w:val="00563F45"/>
    <w:rsid w:val="00564013"/>
    <w:rsid w:val="005640AF"/>
    <w:rsid w:val="005644B7"/>
    <w:rsid w:val="005646AC"/>
    <w:rsid w:val="0056475D"/>
    <w:rsid w:val="0056478F"/>
    <w:rsid w:val="00564EA7"/>
    <w:rsid w:val="00565353"/>
    <w:rsid w:val="00565368"/>
    <w:rsid w:val="005653B4"/>
    <w:rsid w:val="00565443"/>
    <w:rsid w:val="00565951"/>
    <w:rsid w:val="0056610F"/>
    <w:rsid w:val="005661BF"/>
    <w:rsid w:val="00566355"/>
    <w:rsid w:val="005663A5"/>
    <w:rsid w:val="00566509"/>
    <w:rsid w:val="005666FA"/>
    <w:rsid w:val="0056681F"/>
    <w:rsid w:val="0056682A"/>
    <w:rsid w:val="00566AE4"/>
    <w:rsid w:val="00567367"/>
    <w:rsid w:val="0056772B"/>
    <w:rsid w:val="00567DAE"/>
    <w:rsid w:val="00567EAA"/>
    <w:rsid w:val="00570080"/>
    <w:rsid w:val="005701A2"/>
    <w:rsid w:val="005703DF"/>
    <w:rsid w:val="00570864"/>
    <w:rsid w:val="0057093A"/>
    <w:rsid w:val="005709D2"/>
    <w:rsid w:val="00570D05"/>
    <w:rsid w:val="00570D82"/>
    <w:rsid w:val="00570F43"/>
    <w:rsid w:val="00570F70"/>
    <w:rsid w:val="00570F91"/>
    <w:rsid w:val="00570FD8"/>
    <w:rsid w:val="00571023"/>
    <w:rsid w:val="00571436"/>
    <w:rsid w:val="00571604"/>
    <w:rsid w:val="00571B42"/>
    <w:rsid w:val="00571C81"/>
    <w:rsid w:val="0057223A"/>
    <w:rsid w:val="005722E4"/>
    <w:rsid w:val="00572522"/>
    <w:rsid w:val="00572956"/>
    <w:rsid w:val="00572BCC"/>
    <w:rsid w:val="00572F1E"/>
    <w:rsid w:val="00572F8E"/>
    <w:rsid w:val="00573240"/>
    <w:rsid w:val="00573425"/>
    <w:rsid w:val="005735CF"/>
    <w:rsid w:val="005735F5"/>
    <w:rsid w:val="005736AA"/>
    <w:rsid w:val="00573926"/>
    <w:rsid w:val="00573B3A"/>
    <w:rsid w:val="00573EE2"/>
    <w:rsid w:val="00574034"/>
    <w:rsid w:val="00574948"/>
    <w:rsid w:val="00574B7D"/>
    <w:rsid w:val="0057525C"/>
    <w:rsid w:val="00575625"/>
    <w:rsid w:val="00575F01"/>
    <w:rsid w:val="0057660F"/>
    <w:rsid w:val="00576667"/>
    <w:rsid w:val="0057667C"/>
    <w:rsid w:val="005767F8"/>
    <w:rsid w:val="005767FA"/>
    <w:rsid w:val="00576829"/>
    <w:rsid w:val="00576A01"/>
    <w:rsid w:val="00576B2E"/>
    <w:rsid w:val="00576B9A"/>
    <w:rsid w:val="00576D99"/>
    <w:rsid w:val="005772F4"/>
    <w:rsid w:val="0057734C"/>
    <w:rsid w:val="00577794"/>
    <w:rsid w:val="005777A0"/>
    <w:rsid w:val="005778F0"/>
    <w:rsid w:val="00577C67"/>
    <w:rsid w:val="00577D97"/>
    <w:rsid w:val="00580038"/>
    <w:rsid w:val="005800E4"/>
    <w:rsid w:val="005801FA"/>
    <w:rsid w:val="00580438"/>
    <w:rsid w:val="005808E6"/>
    <w:rsid w:val="0058092A"/>
    <w:rsid w:val="00580C74"/>
    <w:rsid w:val="005812D0"/>
    <w:rsid w:val="005815D0"/>
    <w:rsid w:val="0058164D"/>
    <w:rsid w:val="005816EE"/>
    <w:rsid w:val="005819A0"/>
    <w:rsid w:val="00581B48"/>
    <w:rsid w:val="00581CFC"/>
    <w:rsid w:val="0058218D"/>
    <w:rsid w:val="0058238F"/>
    <w:rsid w:val="00582454"/>
    <w:rsid w:val="00582507"/>
    <w:rsid w:val="00582FB8"/>
    <w:rsid w:val="0058371E"/>
    <w:rsid w:val="00583796"/>
    <w:rsid w:val="00583858"/>
    <w:rsid w:val="005838B5"/>
    <w:rsid w:val="0058392B"/>
    <w:rsid w:val="00583B71"/>
    <w:rsid w:val="00583BDB"/>
    <w:rsid w:val="00583D46"/>
    <w:rsid w:val="00583EB9"/>
    <w:rsid w:val="005840D3"/>
    <w:rsid w:val="0058450B"/>
    <w:rsid w:val="00585054"/>
    <w:rsid w:val="00585461"/>
    <w:rsid w:val="00585921"/>
    <w:rsid w:val="00585B53"/>
    <w:rsid w:val="00585EC5"/>
    <w:rsid w:val="005865FE"/>
    <w:rsid w:val="0058674C"/>
    <w:rsid w:val="005867DB"/>
    <w:rsid w:val="0058685E"/>
    <w:rsid w:val="00586BF4"/>
    <w:rsid w:val="00586CB9"/>
    <w:rsid w:val="00586F3A"/>
    <w:rsid w:val="00587153"/>
    <w:rsid w:val="00587914"/>
    <w:rsid w:val="00587FDA"/>
    <w:rsid w:val="005900EE"/>
    <w:rsid w:val="0059010A"/>
    <w:rsid w:val="005907C5"/>
    <w:rsid w:val="00590BC2"/>
    <w:rsid w:val="00590CFA"/>
    <w:rsid w:val="00590D4B"/>
    <w:rsid w:val="00590F95"/>
    <w:rsid w:val="00591128"/>
    <w:rsid w:val="005915AA"/>
    <w:rsid w:val="0059177E"/>
    <w:rsid w:val="005918E7"/>
    <w:rsid w:val="005918F5"/>
    <w:rsid w:val="0059193E"/>
    <w:rsid w:val="00591B4F"/>
    <w:rsid w:val="00591C41"/>
    <w:rsid w:val="00591C75"/>
    <w:rsid w:val="00591D22"/>
    <w:rsid w:val="00591E55"/>
    <w:rsid w:val="00591ED0"/>
    <w:rsid w:val="005921DB"/>
    <w:rsid w:val="005923A3"/>
    <w:rsid w:val="0059259A"/>
    <w:rsid w:val="00592620"/>
    <w:rsid w:val="005926F2"/>
    <w:rsid w:val="00592C97"/>
    <w:rsid w:val="00592F59"/>
    <w:rsid w:val="00593FB3"/>
    <w:rsid w:val="0059405E"/>
    <w:rsid w:val="00594105"/>
    <w:rsid w:val="00594307"/>
    <w:rsid w:val="00594D9A"/>
    <w:rsid w:val="00595080"/>
    <w:rsid w:val="005950AD"/>
    <w:rsid w:val="005950E2"/>
    <w:rsid w:val="00595662"/>
    <w:rsid w:val="0059579F"/>
    <w:rsid w:val="005958B1"/>
    <w:rsid w:val="00595B52"/>
    <w:rsid w:val="00595B99"/>
    <w:rsid w:val="00595E8E"/>
    <w:rsid w:val="0059678F"/>
    <w:rsid w:val="00596A08"/>
    <w:rsid w:val="00597118"/>
    <w:rsid w:val="005973A3"/>
    <w:rsid w:val="00597552"/>
    <w:rsid w:val="00597617"/>
    <w:rsid w:val="00597847"/>
    <w:rsid w:val="00597ACB"/>
    <w:rsid w:val="005A01DC"/>
    <w:rsid w:val="005A0494"/>
    <w:rsid w:val="005A0665"/>
    <w:rsid w:val="005A096F"/>
    <w:rsid w:val="005A0B1B"/>
    <w:rsid w:val="005A0F61"/>
    <w:rsid w:val="005A107A"/>
    <w:rsid w:val="005A170E"/>
    <w:rsid w:val="005A17A8"/>
    <w:rsid w:val="005A1912"/>
    <w:rsid w:val="005A1BB0"/>
    <w:rsid w:val="005A1D05"/>
    <w:rsid w:val="005A1E7D"/>
    <w:rsid w:val="005A241A"/>
    <w:rsid w:val="005A2447"/>
    <w:rsid w:val="005A2CB2"/>
    <w:rsid w:val="005A2EEA"/>
    <w:rsid w:val="005A35D0"/>
    <w:rsid w:val="005A387F"/>
    <w:rsid w:val="005A3C42"/>
    <w:rsid w:val="005A3D0C"/>
    <w:rsid w:val="005A3F14"/>
    <w:rsid w:val="005A4362"/>
    <w:rsid w:val="005A436D"/>
    <w:rsid w:val="005A45A4"/>
    <w:rsid w:val="005A491F"/>
    <w:rsid w:val="005A49C7"/>
    <w:rsid w:val="005A4BF5"/>
    <w:rsid w:val="005A4C7A"/>
    <w:rsid w:val="005A4DF9"/>
    <w:rsid w:val="005A4EBF"/>
    <w:rsid w:val="005A4FE3"/>
    <w:rsid w:val="005A50ED"/>
    <w:rsid w:val="005A54D9"/>
    <w:rsid w:val="005A62CB"/>
    <w:rsid w:val="005A63CF"/>
    <w:rsid w:val="005A64B9"/>
    <w:rsid w:val="005A6B97"/>
    <w:rsid w:val="005A6D45"/>
    <w:rsid w:val="005A6D5C"/>
    <w:rsid w:val="005A6D68"/>
    <w:rsid w:val="005A6DD6"/>
    <w:rsid w:val="005A72B5"/>
    <w:rsid w:val="005A75F8"/>
    <w:rsid w:val="005A7819"/>
    <w:rsid w:val="005A7865"/>
    <w:rsid w:val="005A7A0B"/>
    <w:rsid w:val="005A7B05"/>
    <w:rsid w:val="005B0094"/>
    <w:rsid w:val="005B057F"/>
    <w:rsid w:val="005B08FD"/>
    <w:rsid w:val="005B0B05"/>
    <w:rsid w:val="005B11F5"/>
    <w:rsid w:val="005B1579"/>
    <w:rsid w:val="005B1862"/>
    <w:rsid w:val="005B1DE2"/>
    <w:rsid w:val="005B202A"/>
    <w:rsid w:val="005B27C1"/>
    <w:rsid w:val="005B2901"/>
    <w:rsid w:val="005B2AE1"/>
    <w:rsid w:val="005B2E32"/>
    <w:rsid w:val="005B3265"/>
    <w:rsid w:val="005B32BF"/>
    <w:rsid w:val="005B32F6"/>
    <w:rsid w:val="005B340A"/>
    <w:rsid w:val="005B3588"/>
    <w:rsid w:val="005B3AB5"/>
    <w:rsid w:val="005B3CF6"/>
    <w:rsid w:val="005B41DD"/>
    <w:rsid w:val="005B4A63"/>
    <w:rsid w:val="005B4E29"/>
    <w:rsid w:val="005B4F36"/>
    <w:rsid w:val="005B519C"/>
    <w:rsid w:val="005B559E"/>
    <w:rsid w:val="005B55D2"/>
    <w:rsid w:val="005B596F"/>
    <w:rsid w:val="005B5C22"/>
    <w:rsid w:val="005B5C7F"/>
    <w:rsid w:val="005B5D78"/>
    <w:rsid w:val="005B5ED4"/>
    <w:rsid w:val="005B6344"/>
    <w:rsid w:val="005B6989"/>
    <w:rsid w:val="005B6C2B"/>
    <w:rsid w:val="005B6C90"/>
    <w:rsid w:val="005B7751"/>
    <w:rsid w:val="005B7CE6"/>
    <w:rsid w:val="005C03D4"/>
    <w:rsid w:val="005C05B7"/>
    <w:rsid w:val="005C0D3F"/>
    <w:rsid w:val="005C0D52"/>
    <w:rsid w:val="005C117E"/>
    <w:rsid w:val="005C183C"/>
    <w:rsid w:val="005C19AF"/>
    <w:rsid w:val="005C1F38"/>
    <w:rsid w:val="005C216A"/>
    <w:rsid w:val="005C2786"/>
    <w:rsid w:val="005C2A5B"/>
    <w:rsid w:val="005C2D85"/>
    <w:rsid w:val="005C2D91"/>
    <w:rsid w:val="005C3397"/>
    <w:rsid w:val="005C339E"/>
    <w:rsid w:val="005C3E1B"/>
    <w:rsid w:val="005C40E4"/>
    <w:rsid w:val="005C41E4"/>
    <w:rsid w:val="005C43EE"/>
    <w:rsid w:val="005C446F"/>
    <w:rsid w:val="005C497D"/>
    <w:rsid w:val="005C4C6D"/>
    <w:rsid w:val="005C52E1"/>
    <w:rsid w:val="005C5960"/>
    <w:rsid w:val="005C5CAF"/>
    <w:rsid w:val="005C6063"/>
    <w:rsid w:val="005C6440"/>
    <w:rsid w:val="005C6522"/>
    <w:rsid w:val="005C66C2"/>
    <w:rsid w:val="005C680F"/>
    <w:rsid w:val="005C692D"/>
    <w:rsid w:val="005C6A25"/>
    <w:rsid w:val="005C73D8"/>
    <w:rsid w:val="005C7717"/>
    <w:rsid w:val="005C7F7D"/>
    <w:rsid w:val="005D0012"/>
    <w:rsid w:val="005D0255"/>
    <w:rsid w:val="005D072D"/>
    <w:rsid w:val="005D0796"/>
    <w:rsid w:val="005D117E"/>
    <w:rsid w:val="005D1BAE"/>
    <w:rsid w:val="005D1E89"/>
    <w:rsid w:val="005D1F49"/>
    <w:rsid w:val="005D2710"/>
    <w:rsid w:val="005D2886"/>
    <w:rsid w:val="005D2A60"/>
    <w:rsid w:val="005D2B4D"/>
    <w:rsid w:val="005D3067"/>
    <w:rsid w:val="005D3216"/>
    <w:rsid w:val="005D3307"/>
    <w:rsid w:val="005D34CA"/>
    <w:rsid w:val="005D34F5"/>
    <w:rsid w:val="005D3602"/>
    <w:rsid w:val="005D36B4"/>
    <w:rsid w:val="005D372F"/>
    <w:rsid w:val="005D40BA"/>
    <w:rsid w:val="005D42A0"/>
    <w:rsid w:val="005D439C"/>
    <w:rsid w:val="005D482B"/>
    <w:rsid w:val="005D4A97"/>
    <w:rsid w:val="005D4C9C"/>
    <w:rsid w:val="005D4F5B"/>
    <w:rsid w:val="005D505F"/>
    <w:rsid w:val="005D5344"/>
    <w:rsid w:val="005D54D0"/>
    <w:rsid w:val="005D552B"/>
    <w:rsid w:val="005D561F"/>
    <w:rsid w:val="005D5A5E"/>
    <w:rsid w:val="005D61BE"/>
    <w:rsid w:val="005D628A"/>
    <w:rsid w:val="005D6387"/>
    <w:rsid w:val="005D64F4"/>
    <w:rsid w:val="005D65CB"/>
    <w:rsid w:val="005D6AE2"/>
    <w:rsid w:val="005D6E81"/>
    <w:rsid w:val="005D7069"/>
    <w:rsid w:val="005D7A2D"/>
    <w:rsid w:val="005D7E58"/>
    <w:rsid w:val="005D7F32"/>
    <w:rsid w:val="005E0128"/>
    <w:rsid w:val="005E02D4"/>
    <w:rsid w:val="005E054A"/>
    <w:rsid w:val="005E0708"/>
    <w:rsid w:val="005E085D"/>
    <w:rsid w:val="005E0AC1"/>
    <w:rsid w:val="005E0EF2"/>
    <w:rsid w:val="005E10CE"/>
    <w:rsid w:val="005E1516"/>
    <w:rsid w:val="005E1727"/>
    <w:rsid w:val="005E1867"/>
    <w:rsid w:val="005E18E4"/>
    <w:rsid w:val="005E18FE"/>
    <w:rsid w:val="005E1A5A"/>
    <w:rsid w:val="005E1BF4"/>
    <w:rsid w:val="005E1E15"/>
    <w:rsid w:val="005E221A"/>
    <w:rsid w:val="005E2640"/>
    <w:rsid w:val="005E2A8D"/>
    <w:rsid w:val="005E2BD6"/>
    <w:rsid w:val="005E303E"/>
    <w:rsid w:val="005E308E"/>
    <w:rsid w:val="005E31C8"/>
    <w:rsid w:val="005E31F8"/>
    <w:rsid w:val="005E35A9"/>
    <w:rsid w:val="005E37AD"/>
    <w:rsid w:val="005E3967"/>
    <w:rsid w:val="005E3C6A"/>
    <w:rsid w:val="005E3EB5"/>
    <w:rsid w:val="005E4020"/>
    <w:rsid w:val="005E4A1F"/>
    <w:rsid w:val="005E4B95"/>
    <w:rsid w:val="005E5101"/>
    <w:rsid w:val="005E5A98"/>
    <w:rsid w:val="005E5D15"/>
    <w:rsid w:val="005E5F24"/>
    <w:rsid w:val="005E60BC"/>
    <w:rsid w:val="005E6105"/>
    <w:rsid w:val="005E6238"/>
    <w:rsid w:val="005E6378"/>
    <w:rsid w:val="005E64B5"/>
    <w:rsid w:val="005E6657"/>
    <w:rsid w:val="005E6956"/>
    <w:rsid w:val="005E6DF0"/>
    <w:rsid w:val="005E70BE"/>
    <w:rsid w:val="005E718A"/>
    <w:rsid w:val="005E72D1"/>
    <w:rsid w:val="005E7AAA"/>
    <w:rsid w:val="005E7ABE"/>
    <w:rsid w:val="005F0121"/>
    <w:rsid w:val="005F023D"/>
    <w:rsid w:val="005F032F"/>
    <w:rsid w:val="005F0AA4"/>
    <w:rsid w:val="005F0C17"/>
    <w:rsid w:val="005F0D75"/>
    <w:rsid w:val="005F0FCC"/>
    <w:rsid w:val="005F104B"/>
    <w:rsid w:val="005F118E"/>
    <w:rsid w:val="005F1A56"/>
    <w:rsid w:val="005F1A70"/>
    <w:rsid w:val="005F1DCF"/>
    <w:rsid w:val="005F1F1B"/>
    <w:rsid w:val="005F2015"/>
    <w:rsid w:val="005F2D91"/>
    <w:rsid w:val="005F307E"/>
    <w:rsid w:val="005F327D"/>
    <w:rsid w:val="005F3486"/>
    <w:rsid w:val="005F3794"/>
    <w:rsid w:val="005F37C7"/>
    <w:rsid w:val="005F3BBF"/>
    <w:rsid w:val="005F4182"/>
    <w:rsid w:val="005F44DD"/>
    <w:rsid w:val="005F4766"/>
    <w:rsid w:val="005F4788"/>
    <w:rsid w:val="005F491C"/>
    <w:rsid w:val="005F5176"/>
    <w:rsid w:val="005F59A9"/>
    <w:rsid w:val="005F59F5"/>
    <w:rsid w:val="005F5BB7"/>
    <w:rsid w:val="005F5BEC"/>
    <w:rsid w:val="005F5C3B"/>
    <w:rsid w:val="005F5D00"/>
    <w:rsid w:val="005F5E6C"/>
    <w:rsid w:val="005F600F"/>
    <w:rsid w:val="005F6160"/>
    <w:rsid w:val="005F6253"/>
    <w:rsid w:val="005F635F"/>
    <w:rsid w:val="005F6B27"/>
    <w:rsid w:val="005F7061"/>
    <w:rsid w:val="005F71FF"/>
    <w:rsid w:val="005F722A"/>
    <w:rsid w:val="005F7E58"/>
    <w:rsid w:val="005F7E73"/>
    <w:rsid w:val="00600302"/>
    <w:rsid w:val="006008C4"/>
    <w:rsid w:val="00600CD5"/>
    <w:rsid w:val="00600D6D"/>
    <w:rsid w:val="00600ECB"/>
    <w:rsid w:val="00601094"/>
    <w:rsid w:val="006012FF"/>
    <w:rsid w:val="00601665"/>
    <w:rsid w:val="006017BB"/>
    <w:rsid w:val="006019B8"/>
    <w:rsid w:val="00601A96"/>
    <w:rsid w:val="00601C72"/>
    <w:rsid w:val="00602185"/>
    <w:rsid w:val="0060254E"/>
    <w:rsid w:val="00602A54"/>
    <w:rsid w:val="0060307B"/>
    <w:rsid w:val="0060357F"/>
    <w:rsid w:val="0060389A"/>
    <w:rsid w:val="00603942"/>
    <w:rsid w:val="00603ACA"/>
    <w:rsid w:val="00603E54"/>
    <w:rsid w:val="006040D4"/>
    <w:rsid w:val="00604553"/>
    <w:rsid w:val="00604891"/>
    <w:rsid w:val="0060499B"/>
    <w:rsid w:val="00604A16"/>
    <w:rsid w:val="00604C00"/>
    <w:rsid w:val="00605067"/>
    <w:rsid w:val="006053EC"/>
    <w:rsid w:val="006055B4"/>
    <w:rsid w:val="00605763"/>
    <w:rsid w:val="006059D1"/>
    <w:rsid w:val="00605F63"/>
    <w:rsid w:val="006060ED"/>
    <w:rsid w:val="006062EF"/>
    <w:rsid w:val="006064D8"/>
    <w:rsid w:val="00606AB4"/>
    <w:rsid w:val="00606CBD"/>
    <w:rsid w:val="006072D6"/>
    <w:rsid w:val="006074BE"/>
    <w:rsid w:val="0060754D"/>
    <w:rsid w:val="0060767D"/>
    <w:rsid w:val="0060788C"/>
    <w:rsid w:val="00607AAC"/>
    <w:rsid w:val="00607BBF"/>
    <w:rsid w:val="00607D33"/>
    <w:rsid w:val="006104D5"/>
    <w:rsid w:val="00610768"/>
    <w:rsid w:val="00610925"/>
    <w:rsid w:val="00610964"/>
    <w:rsid w:val="006109EF"/>
    <w:rsid w:val="00610CAC"/>
    <w:rsid w:val="00610DF6"/>
    <w:rsid w:val="00610E30"/>
    <w:rsid w:val="006113CC"/>
    <w:rsid w:val="006113F9"/>
    <w:rsid w:val="0061145E"/>
    <w:rsid w:val="00611818"/>
    <w:rsid w:val="00611A59"/>
    <w:rsid w:val="00611AF1"/>
    <w:rsid w:val="00611FC4"/>
    <w:rsid w:val="006120E9"/>
    <w:rsid w:val="0061213A"/>
    <w:rsid w:val="006121D5"/>
    <w:rsid w:val="00612350"/>
    <w:rsid w:val="0061297E"/>
    <w:rsid w:val="006132B5"/>
    <w:rsid w:val="006136C2"/>
    <w:rsid w:val="00613817"/>
    <w:rsid w:val="00613EBE"/>
    <w:rsid w:val="00613F4E"/>
    <w:rsid w:val="00614186"/>
    <w:rsid w:val="0061435C"/>
    <w:rsid w:val="00614743"/>
    <w:rsid w:val="00614879"/>
    <w:rsid w:val="006148FC"/>
    <w:rsid w:val="00614943"/>
    <w:rsid w:val="00614BCE"/>
    <w:rsid w:val="00614D1F"/>
    <w:rsid w:val="00614F54"/>
    <w:rsid w:val="006152A4"/>
    <w:rsid w:val="0061580C"/>
    <w:rsid w:val="00615C2A"/>
    <w:rsid w:val="00615DC8"/>
    <w:rsid w:val="006169E3"/>
    <w:rsid w:val="00616E38"/>
    <w:rsid w:val="00616E7D"/>
    <w:rsid w:val="00616EC2"/>
    <w:rsid w:val="00617146"/>
    <w:rsid w:val="0061732D"/>
    <w:rsid w:val="00617538"/>
    <w:rsid w:val="0061764A"/>
    <w:rsid w:val="00617A69"/>
    <w:rsid w:val="00617FFD"/>
    <w:rsid w:val="0062066C"/>
    <w:rsid w:val="006206AF"/>
    <w:rsid w:val="00620902"/>
    <w:rsid w:val="00620A51"/>
    <w:rsid w:val="00620B0C"/>
    <w:rsid w:val="00620C28"/>
    <w:rsid w:val="00621457"/>
    <w:rsid w:val="006216A3"/>
    <w:rsid w:val="00621814"/>
    <w:rsid w:val="00621943"/>
    <w:rsid w:val="00621BD6"/>
    <w:rsid w:val="00621C10"/>
    <w:rsid w:val="00622086"/>
    <w:rsid w:val="00622504"/>
    <w:rsid w:val="006225A9"/>
    <w:rsid w:val="00622C60"/>
    <w:rsid w:val="00622E51"/>
    <w:rsid w:val="0062312D"/>
    <w:rsid w:val="006232A2"/>
    <w:rsid w:val="0062338B"/>
    <w:rsid w:val="006234AB"/>
    <w:rsid w:val="00623583"/>
    <w:rsid w:val="006236F8"/>
    <w:rsid w:val="00623BCE"/>
    <w:rsid w:val="00624230"/>
    <w:rsid w:val="0062450A"/>
    <w:rsid w:val="00624569"/>
    <w:rsid w:val="00624786"/>
    <w:rsid w:val="006247BB"/>
    <w:rsid w:val="0062481C"/>
    <w:rsid w:val="006248F7"/>
    <w:rsid w:val="00624BB3"/>
    <w:rsid w:val="0062520E"/>
    <w:rsid w:val="00625229"/>
    <w:rsid w:val="0062545E"/>
    <w:rsid w:val="006256C4"/>
    <w:rsid w:val="0062598E"/>
    <w:rsid w:val="00625AFA"/>
    <w:rsid w:val="0062632B"/>
    <w:rsid w:val="0062683D"/>
    <w:rsid w:val="00626AA8"/>
    <w:rsid w:val="00626CA4"/>
    <w:rsid w:val="00626ED6"/>
    <w:rsid w:val="00626F68"/>
    <w:rsid w:val="00626FEA"/>
    <w:rsid w:val="00627022"/>
    <w:rsid w:val="006272AE"/>
    <w:rsid w:val="0062751E"/>
    <w:rsid w:val="0062754A"/>
    <w:rsid w:val="00627562"/>
    <w:rsid w:val="00627624"/>
    <w:rsid w:val="006276F9"/>
    <w:rsid w:val="00627738"/>
    <w:rsid w:val="006277A8"/>
    <w:rsid w:val="0062797A"/>
    <w:rsid w:val="00627F46"/>
    <w:rsid w:val="006301E5"/>
    <w:rsid w:val="00630379"/>
    <w:rsid w:val="006305A2"/>
    <w:rsid w:val="00630683"/>
    <w:rsid w:val="00630691"/>
    <w:rsid w:val="006307E6"/>
    <w:rsid w:val="006308E5"/>
    <w:rsid w:val="006309C6"/>
    <w:rsid w:val="00630B2C"/>
    <w:rsid w:val="00630C05"/>
    <w:rsid w:val="00630FA4"/>
    <w:rsid w:val="00631034"/>
    <w:rsid w:val="00631306"/>
    <w:rsid w:val="00631414"/>
    <w:rsid w:val="006315AD"/>
    <w:rsid w:val="00631681"/>
    <w:rsid w:val="00632167"/>
    <w:rsid w:val="006326A6"/>
    <w:rsid w:val="00632A5E"/>
    <w:rsid w:val="00632BD9"/>
    <w:rsid w:val="00632CB7"/>
    <w:rsid w:val="0063330A"/>
    <w:rsid w:val="00633859"/>
    <w:rsid w:val="0063392B"/>
    <w:rsid w:val="00633DA4"/>
    <w:rsid w:val="00633E03"/>
    <w:rsid w:val="0063407E"/>
    <w:rsid w:val="00634172"/>
    <w:rsid w:val="00634269"/>
    <w:rsid w:val="006345CA"/>
    <w:rsid w:val="00634AB2"/>
    <w:rsid w:val="00634C0A"/>
    <w:rsid w:val="00634C47"/>
    <w:rsid w:val="00634DFB"/>
    <w:rsid w:val="00634E1E"/>
    <w:rsid w:val="00634F5C"/>
    <w:rsid w:val="00634FB3"/>
    <w:rsid w:val="00635158"/>
    <w:rsid w:val="00635407"/>
    <w:rsid w:val="006354A9"/>
    <w:rsid w:val="00635DE9"/>
    <w:rsid w:val="00635E15"/>
    <w:rsid w:val="00635E30"/>
    <w:rsid w:val="00636581"/>
    <w:rsid w:val="00636813"/>
    <w:rsid w:val="00636CFC"/>
    <w:rsid w:val="00636DA4"/>
    <w:rsid w:val="00636ECB"/>
    <w:rsid w:val="00637055"/>
    <w:rsid w:val="006372B3"/>
    <w:rsid w:val="006378DA"/>
    <w:rsid w:val="00637AB9"/>
    <w:rsid w:val="00637ADE"/>
    <w:rsid w:val="00640260"/>
    <w:rsid w:val="006405C5"/>
    <w:rsid w:val="00640737"/>
    <w:rsid w:val="00640A85"/>
    <w:rsid w:val="00640CB5"/>
    <w:rsid w:val="00640EBD"/>
    <w:rsid w:val="0064118A"/>
    <w:rsid w:val="00641258"/>
    <w:rsid w:val="00641A39"/>
    <w:rsid w:val="00641B72"/>
    <w:rsid w:val="00641C38"/>
    <w:rsid w:val="00641C6B"/>
    <w:rsid w:val="00642421"/>
    <w:rsid w:val="00642622"/>
    <w:rsid w:val="006426BB"/>
    <w:rsid w:val="00642B89"/>
    <w:rsid w:val="00642BDE"/>
    <w:rsid w:val="00642C6A"/>
    <w:rsid w:val="00642D5C"/>
    <w:rsid w:val="00643012"/>
    <w:rsid w:val="0064312B"/>
    <w:rsid w:val="00643277"/>
    <w:rsid w:val="00643385"/>
    <w:rsid w:val="0064353C"/>
    <w:rsid w:val="00644086"/>
    <w:rsid w:val="006441F9"/>
    <w:rsid w:val="00644316"/>
    <w:rsid w:val="006444FE"/>
    <w:rsid w:val="00644C15"/>
    <w:rsid w:val="00644EE0"/>
    <w:rsid w:val="00645168"/>
    <w:rsid w:val="006453B4"/>
    <w:rsid w:val="0064541C"/>
    <w:rsid w:val="006456C4"/>
    <w:rsid w:val="00645A22"/>
    <w:rsid w:val="00645C2F"/>
    <w:rsid w:val="00645EF7"/>
    <w:rsid w:val="0064667B"/>
    <w:rsid w:val="006468D0"/>
    <w:rsid w:val="00646918"/>
    <w:rsid w:val="00646C1A"/>
    <w:rsid w:val="00646D25"/>
    <w:rsid w:val="00646F49"/>
    <w:rsid w:val="00647401"/>
    <w:rsid w:val="00650299"/>
    <w:rsid w:val="0065036B"/>
    <w:rsid w:val="00650E80"/>
    <w:rsid w:val="00650F2C"/>
    <w:rsid w:val="00650F74"/>
    <w:rsid w:val="0065129B"/>
    <w:rsid w:val="00651557"/>
    <w:rsid w:val="006517C1"/>
    <w:rsid w:val="00651851"/>
    <w:rsid w:val="00651BEA"/>
    <w:rsid w:val="00652074"/>
    <w:rsid w:val="006522A3"/>
    <w:rsid w:val="00652307"/>
    <w:rsid w:val="0065281F"/>
    <w:rsid w:val="00652FF8"/>
    <w:rsid w:val="006536BC"/>
    <w:rsid w:val="0065383D"/>
    <w:rsid w:val="00653915"/>
    <w:rsid w:val="00653926"/>
    <w:rsid w:val="00653ABA"/>
    <w:rsid w:val="00653CA0"/>
    <w:rsid w:val="00653F04"/>
    <w:rsid w:val="00654073"/>
    <w:rsid w:val="006545B3"/>
    <w:rsid w:val="0065460E"/>
    <w:rsid w:val="00654738"/>
    <w:rsid w:val="00654E4E"/>
    <w:rsid w:val="00655CE1"/>
    <w:rsid w:val="006561DE"/>
    <w:rsid w:val="00656248"/>
    <w:rsid w:val="006564DE"/>
    <w:rsid w:val="0065661D"/>
    <w:rsid w:val="00656628"/>
    <w:rsid w:val="00656807"/>
    <w:rsid w:val="00656B4F"/>
    <w:rsid w:val="00656BD8"/>
    <w:rsid w:val="0065796B"/>
    <w:rsid w:val="00657A9E"/>
    <w:rsid w:val="00657B39"/>
    <w:rsid w:val="00657E3A"/>
    <w:rsid w:val="00660009"/>
    <w:rsid w:val="0066025F"/>
    <w:rsid w:val="00660629"/>
    <w:rsid w:val="00660778"/>
    <w:rsid w:val="006607F0"/>
    <w:rsid w:val="006607FC"/>
    <w:rsid w:val="00660F51"/>
    <w:rsid w:val="006615A2"/>
    <w:rsid w:val="006615E7"/>
    <w:rsid w:val="006619C2"/>
    <w:rsid w:val="00661F9E"/>
    <w:rsid w:val="0066215B"/>
    <w:rsid w:val="0066244C"/>
    <w:rsid w:val="0066262A"/>
    <w:rsid w:val="0066262F"/>
    <w:rsid w:val="00662978"/>
    <w:rsid w:val="00662AA5"/>
    <w:rsid w:val="00662FCA"/>
    <w:rsid w:val="0066304E"/>
    <w:rsid w:val="0066341C"/>
    <w:rsid w:val="006637CE"/>
    <w:rsid w:val="006639D1"/>
    <w:rsid w:val="00663F42"/>
    <w:rsid w:val="00664047"/>
    <w:rsid w:val="00664150"/>
    <w:rsid w:val="006642B9"/>
    <w:rsid w:val="0066434E"/>
    <w:rsid w:val="00664456"/>
    <w:rsid w:val="00664460"/>
    <w:rsid w:val="006645C2"/>
    <w:rsid w:val="0066464B"/>
    <w:rsid w:val="006646ED"/>
    <w:rsid w:val="00664C4D"/>
    <w:rsid w:val="00664E0B"/>
    <w:rsid w:val="00665161"/>
    <w:rsid w:val="0066526A"/>
    <w:rsid w:val="006653E4"/>
    <w:rsid w:val="006656AD"/>
    <w:rsid w:val="00665A3A"/>
    <w:rsid w:val="00665BB3"/>
    <w:rsid w:val="00666044"/>
    <w:rsid w:val="00666572"/>
    <w:rsid w:val="00666692"/>
    <w:rsid w:val="0066680F"/>
    <w:rsid w:val="006668E2"/>
    <w:rsid w:val="00666C90"/>
    <w:rsid w:val="00666F18"/>
    <w:rsid w:val="00667546"/>
    <w:rsid w:val="00667716"/>
    <w:rsid w:val="00667732"/>
    <w:rsid w:val="0066793C"/>
    <w:rsid w:val="0066795E"/>
    <w:rsid w:val="00667A14"/>
    <w:rsid w:val="00667E32"/>
    <w:rsid w:val="00667F26"/>
    <w:rsid w:val="00667FAB"/>
    <w:rsid w:val="00670125"/>
    <w:rsid w:val="006702FD"/>
    <w:rsid w:val="00670599"/>
    <w:rsid w:val="00670792"/>
    <w:rsid w:val="00670980"/>
    <w:rsid w:val="00670AFD"/>
    <w:rsid w:val="006714BE"/>
    <w:rsid w:val="0067153A"/>
    <w:rsid w:val="00671A21"/>
    <w:rsid w:val="00671A5E"/>
    <w:rsid w:val="00671ED6"/>
    <w:rsid w:val="00672134"/>
    <w:rsid w:val="006726D3"/>
    <w:rsid w:val="006728AE"/>
    <w:rsid w:val="00672BE0"/>
    <w:rsid w:val="00672CB2"/>
    <w:rsid w:val="00672CDD"/>
    <w:rsid w:val="00672EA9"/>
    <w:rsid w:val="00673055"/>
    <w:rsid w:val="006736B9"/>
    <w:rsid w:val="00673945"/>
    <w:rsid w:val="006739B4"/>
    <w:rsid w:val="006740A1"/>
    <w:rsid w:val="0067429D"/>
    <w:rsid w:val="00674410"/>
    <w:rsid w:val="006745E0"/>
    <w:rsid w:val="00674A8B"/>
    <w:rsid w:val="00674A9C"/>
    <w:rsid w:val="00674B51"/>
    <w:rsid w:val="00674B88"/>
    <w:rsid w:val="006753D4"/>
    <w:rsid w:val="00675466"/>
    <w:rsid w:val="0067573E"/>
    <w:rsid w:val="0067605D"/>
    <w:rsid w:val="0067616E"/>
    <w:rsid w:val="006766A7"/>
    <w:rsid w:val="006769A7"/>
    <w:rsid w:val="00676A14"/>
    <w:rsid w:val="00676C33"/>
    <w:rsid w:val="00676E20"/>
    <w:rsid w:val="0067750E"/>
    <w:rsid w:val="00677595"/>
    <w:rsid w:val="006779E7"/>
    <w:rsid w:val="00677A2C"/>
    <w:rsid w:val="00677F12"/>
    <w:rsid w:val="00680051"/>
    <w:rsid w:val="006804C4"/>
    <w:rsid w:val="00680643"/>
    <w:rsid w:val="006806C9"/>
    <w:rsid w:val="006809B8"/>
    <w:rsid w:val="00680B0C"/>
    <w:rsid w:val="00680B5D"/>
    <w:rsid w:val="00680EB1"/>
    <w:rsid w:val="0068119E"/>
    <w:rsid w:val="0068124B"/>
    <w:rsid w:val="006815E4"/>
    <w:rsid w:val="006819C1"/>
    <w:rsid w:val="00681F07"/>
    <w:rsid w:val="0068241F"/>
    <w:rsid w:val="00682580"/>
    <w:rsid w:val="006827C9"/>
    <w:rsid w:val="00682868"/>
    <w:rsid w:val="00682939"/>
    <w:rsid w:val="00682AFA"/>
    <w:rsid w:val="00682F12"/>
    <w:rsid w:val="00683101"/>
    <w:rsid w:val="0068314E"/>
    <w:rsid w:val="00683300"/>
    <w:rsid w:val="0068374A"/>
    <w:rsid w:val="006839AE"/>
    <w:rsid w:val="006839E9"/>
    <w:rsid w:val="00683A36"/>
    <w:rsid w:val="00683F05"/>
    <w:rsid w:val="006841D0"/>
    <w:rsid w:val="006845EE"/>
    <w:rsid w:val="0068484B"/>
    <w:rsid w:val="0068488D"/>
    <w:rsid w:val="00684A03"/>
    <w:rsid w:val="00684B57"/>
    <w:rsid w:val="00684C70"/>
    <w:rsid w:val="00684D1B"/>
    <w:rsid w:val="00684D24"/>
    <w:rsid w:val="00685939"/>
    <w:rsid w:val="00685A90"/>
    <w:rsid w:val="00685B31"/>
    <w:rsid w:val="0068621C"/>
    <w:rsid w:val="006862FB"/>
    <w:rsid w:val="00686556"/>
    <w:rsid w:val="00686AEC"/>
    <w:rsid w:val="00686BEC"/>
    <w:rsid w:val="00686BF0"/>
    <w:rsid w:val="00686D11"/>
    <w:rsid w:val="00686E62"/>
    <w:rsid w:val="00686F0C"/>
    <w:rsid w:val="00686FB1"/>
    <w:rsid w:val="00687038"/>
    <w:rsid w:val="006870DB"/>
    <w:rsid w:val="006871AA"/>
    <w:rsid w:val="00687D23"/>
    <w:rsid w:val="00690299"/>
    <w:rsid w:val="00690304"/>
    <w:rsid w:val="00690475"/>
    <w:rsid w:val="00690492"/>
    <w:rsid w:val="00690B51"/>
    <w:rsid w:val="00690FAA"/>
    <w:rsid w:val="00691025"/>
    <w:rsid w:val="0069184E"/>
    <w:rsid w:val="006918BD"/>
    <w:rsid w:val="00691DDA"/>
    <w:rsid w:val="00691F0A"/>
    <w:rsid w:val="00692353"/>
    <w:rsid w:val="0069252A"/>
    <w:rsid w:val="00692775"/>
    <w:rsid w:val="0069296A"/>
    <w:rsid w:val="0069298B"/>
    <w:rsid w:val="00692A58"/>
    <w:rsid w:val="00692A5B"/>
    <w:rsid w:val="00692BA8"/>
    <w:rsid w:val="00692D7C"/>
    <w:rsid w:val="00692EE7"/>
    <w:rsid w:val="00692F1C"/>
    <w:rsid w:val="00693090"/>
    <w:rsid w:val="0069323F"/>
    <w:rsid w:val="006933D1"/>
    <w:rsid w:val="006933D6"/>
    <w:rsid w:val="006933FB"/>
    <w:rsid w:val="0069350A"/>
    <w:rsid w:val="006936F4"/>
    <w:rsid w:val="00693967"/>
    <w:rsid w:val="00693E0E"/>
    <w:rsid w:val="00693F60"/>
    <w:rsid w:val="00694684"/>
    <w:rsid w:val="00694906"/>
    <w:rsid w:val="0069492F"/>
    <w:rsid w:val="00694EF5"/>
    <w:rsid w:val="00695380"/>
    <w:rsid w:val="00695624"/>
    <w:rsid w:val="006957EA"/>
    <w:rsid w:val="00695DC0"/>
    <w:rsid w:val="00695F46"/>
    <w:rsid w:val="006964A5"/>
    <w:rsid w:val="006965CE"/>
    <w:rsid w:val="00696A5F"/>
    <w:rsid w:val="00696BC8"/>
    <w:rsid w:val="00696C70"/>
    <w:rsid w:val="00696CF0"/>
    <w:rsid w:val="00696D15"/>
    <w:rsid w:val="00696E18"/>
    <w:rsid w:val="00696FCC"/>
    <w:rsid w:val="006970A9"/>
    <w:rsid w:val="00697B74"/>
    <w:rsid w:val="00697E85"/>
    <w:rsid w:val="00697F7D"/>
    <w:rsid w:val="006A0451"/>
    <w:rsid w:val="006A0636"/>
    <w:rsid w:val="006A0E33"/>
    <w:rsid w:val="006A0FEF"/>
    <w:rsid w:val="006A1125"/>
    <w:rsid w:val="006A15CE"/>
    <w:rsid w:val="006A1C45"/>
    <w:rsid w:val="006A1DF5"/>
    <w:rsid w:val="006A1E07"/>
    <w:rsid w:val="006A1E25"/>
    <w:rsid w:val="006A202F"/>
    <w:rsid w:val="006A20BF"/>
    <w:rsid w:val="006A2473"/>
    <w:rsid w:val="006A2662"/>
    <w:rsid w:val="006A2C20"/>
    <w:rsid w:val="006A2F5E"/>
    <w:rsid w:val="006A3234"/>
    <w:rsid w:val="006A325B"/>
    <w:rsid w:val="006A3355"/>
    <w:rsid w:val="006A3893"/>
    <w:rsid w:val="006A3D04"/>
    <w:rsid w:val="006A3ECE"/>
    <w:rsid w:val="006A44E3"/>
    <w:rsid w:val="006A4664"/>
    <w:rsid w:val="006A466A"/>
    <w:rsid w:val="006A48AE"/>
    <w:rsid w:val="006A48E3"/>
    <w:rsid w:val="006A53BA"/>
    <w:rsid w:val="006A5B90"/>
    <w:rsid w:val="006A5D75"/>
    <w:rsid w:val="006A5D9D"/>
    <w:rsid w:val="006A60FD"/>
    <w:rsid w:val="006A61F7"/>
    <w:rsid w:val="006A66E4"/>
    <w:rsid w:val="006A6C73"/>
    <w:rsid w:val="006A6D7F"/>
    <w:rsid w:val="006A6E25"/>
    <w:rsid w:val="006A706E"/>
    <w:rsid w:val="006A737F"/>
    <w:rsid w:val="006A73CA"/>
    <w:rsid w:val="006A7ECC"/>
    <w:rsid w:val="006A7F84"/>
    <w:rsid w:val="006B025E"/>
    <w:rsid w:val="006B03C4"/>
    <w:rsid w:val="006B0ACE"/>
    <w:rsid w:val="006B0D82"/>
    <w:rsid w:val="006B0DBD"/>
    <w:rsid w:val="006B12A7"/>
    <w:rsid w:val="006B135E"/>
    <w:rsid w:val="006B175F"/>
    <w:rsid w:val="006B1FBE"/>
    <w:rsid w:val="006B211C"/>
    <w:rsid w:val="006B2402"/>
    <w:rsid w:val="006B2AD2"/>
    <w:rsid w:val="006B2CB5"/>
    <w:rsid w:val="006B2D0C"/>
    <w:rsid w:val="006B32DC"/>
    <w:rsid w:val="006B389B"/>
    <w:rsid w:val="006B3993"/>
    <w:rsid w:val="006B39F6"/>
    <w:rsid w:val="006B3AE2"/>
    <w:rsid w:val="006B3DA4"/>
    <w:rsid w:val="006B4707"/>
    <w:rsid w:val="006B4AE6"/>
    <w:rsid w:val="006B4B8D"/>
    <w:rsid w:val="006B4CF9"/>
    <w:rsid w:val="006B51BD"/>
    <w:rsid w:val="006B52DE"/>
    <w:rsid w:val="006B53B0"/>
    <w:rsid w:val="006B54EF"/>
    <w:rsid w:val="006B585A"/>
    <w:rsid w:val="006B593A"/>
    <w:rsid w:val="006B5B26"/>
    <w:rsid w:val="006B5B9B"/>
    <w:rsid w:val="006B5D89"/>
    <w:rsid w:val="006B5D96"/>
    <w:rsid w:val="006B6142"/>
    <w:rsid w:val="006B6255"/>
    <w:rsid w:val="006B629A"/>
    <w:rsid w:val="006B62BF"/>
    <w:rsid w:val="006B63FB"/>
    <w:rsid w:val="006B6560"/>
    <w:rsid w:val="006B7027"/>
    <w:rsid w:val="006B702E"/>
    <w:rsid w:val="006B7520"/>
    <w:rsid w:val="006B7743"/>
    <w:rsid w:val="006B775D"/>
    <w:rsid w:val="006B7766"/>
    <w:rsid w:val="006B77D8"/>
    <w:rsid w:val="006B7AA3"/>
    <w:rsid w:val="006B7AC8"/>
    <w:rsid w:val="006B7BC8"/>
    <w:rsid w:val="006B7E96"/>
    <w:rsid w:val="006C047C"/>
    <w:rsid w:val="006C0A3E"/>
    <w:rsid w:val="006C12F9"/>
    <w:rsid w:val="006C137A"/>
    <w:rsid w:val="006C16F9"/>
    <w:rsid w:val="006C171F"/>
    <w:rsid w:val="006C178C"/>
    <w:rsid w:val="006C1A61"/>
    <w:rsid w:val="006C1BED"/>
    <w:rsid w:val="006C1CAE"/>
    <w:rsid w:val="006C21FB"/>
    <w:rsid w:val="006C2694"/>
    <w:rsid w:val="006C2768"/>
    <w:rsid w:val="006C27A2"/>
    <w:rsid w:val="006C2941"/>
    <w:rsid w:val="006C296D"/>
    <w:rsid w:val="006C2AF4"/>
    <w:rsid w:val="006C2B13"/>
    <w:rsid w:val="006C31B1"/>
    <w:rsid w:val="006C351F"/>
    <w:rsid w:val="006C3546"/>
    <w:rsid w:val="006C3871"/>
    <w:rsid w:val="006C4F55"/>
    <w:rsid w:val="006C53B9"/>
    <w:rsid w:val="006C55C9"/>
    <w:rsid w:val="006C5649"/>
    <w:rsid w:val="006C5A88"/>
    <w:rsid w:val="006C5B3E"/>
    <w:rsid w:val="006C5C01"/>
    <w:rsid w:val="006C5E49"/>
    <w:rsid w:val="006C5F49"/>
    <w:rsid w:val="006C6174"/>
    <w:rsid w:val="006C6459"/>
    <w:rsid w:val="006C6C61"/>
    <w:rsid w:val="006C6EA1"/>
    <w:rsid w:val="006C6F52"/>
    <w:rsid w:val="006C7079"/>
    <w:rsid w:val="006C7210"/>
    <w:rsid w:val="006C722E"/>
    <w:rsid w:val="006C7E9C"/>
    <w:rsid w:val="006D063B"/>
    <w:rsid w:val="006D0957"/>
    <w:rsid w:val="006D0A28"/>
    <w:rsid w:val="006D0B5D"/>
    <w:rsid w:val="006D0D3A"/>
    <w:rsid w:val="006D1456"/>
    <w:rsid w:val="006D154E"/>
    <w:rsid w:val="006D164C"/>
    <w:rsid w:val="006D1746"/>
    <w:rsid w:val="006D17D1"/>
    <w:rsid w:val="006D1C4F"/>
    <w:rsid w:val="006D1D20"/>
    <w:rsid w:val="006D1FED"/>
    <w:rsid w:val="006D207E"/>
    <w:rsid w:val="006D217D"/>
    <w:rsid w:val="006D244D"/>
    <w:rsid w:val="006D2939"/>
    <w:rsid w:val="006D2FB0"/>
    <w:rsid w:val="006D3441"/>
    <w:rsid w:val="006D356E"/>
    <w:rsid w:val="006D36E9"/>
    <w:rsid w:val="006D376C"/>
    <w:rsid w:val="006D3ABF"/>
    <w:rsid w:val="006D4030"/>
    <w:rsid w:val="006D40A6"/>
    <w:rsid w:val="006D468E"/>
    <w:rsid w:val="006D47CC"/>
    <w:rsid w:val="006D49F5"/>
    <w:rsid w:val="006D4BB9"/>
    <w:rsid w:val="006D4CA9"/>
    <w:rsid w:val="006D50C6"/>
    <w:rsid w:val="006D5386"/>
    <w:rsid w:val="006D585E"/>
    <w:rsid w:val="006D58F0"/>
    <w:rsid w:val="006D5A39"/>
    <w:rsid w:val="006D5A7F"/>
    <w:rsid w:val="006D5BF8"/>
    <w:rsid w:val="006D5F1A"/>
    <w:rsid w:val="006D6043"/>
    <w:rsid w:val="006D60AE"/>
    <w:rsid w:val="006D61D3"/>
    <w:rsid w:val="006D6291"/>
    <w:rsid w:val="006D6D98"/>
    <w:rsid w:val="006D6EE7"/>
    <w:rsid w:val="006D6F21"/>
    <w:rsid w:val="006D7E05"/>
    <w:rsid w:val="006D7F48"/>
    <w:rsid w:val="006E00C7"/>
    <w:rsid w:val="006E0726"/>
    <w:rsid w:val="006E0E3F"/>
    <w:rsid w:val="006E12C7"/>
    <w:rsid w:val="006E17B2"/>
    <w:rsid w:val="006E1BC3"/>
    <w:rsid w:val="006E2156"/>
    <w:rsid w:val="006E22FA"/>
    <w:rsid w:val="006E2389"/>
    <w:rsid w:val="006E26FA"/>
    <w:rsid w:val="006E2956"/>
    <w:rsid w:val="006E2B52"/>
    <w:rsid w:val="006E2E07"/>
    <w:rsid w:val="006E2F4E"/>
    <w:rsid w:val="006E33A1"/>
    <w:rsid w:val="006E3989"/>
    <w:rsid w:val="006E3AA9"/>
    <w:rsid w:val="006E3BD2"/>
    <w:rsid w:val="006E3CB4"/>
    <w:rsid w:val="006E3D30"/>
    <w:rsid w:val="006E3EDE"/>
    <w:rsid w:val="006E45D3"/>
    <w:rsid w:val="006E4600"/>
    <w:rsid w:val="006E47DA"/>
    <w:rsid w:val="006E4D09"/>
    <w:rsid w:val="006E4EA0"/>
    <w:rsid w:val="006E4F6B"/>
    <w:rsid w:val="006E505F"/>
    <w:rsid w:val="006E5100"/>
    <w:rsid w:val="006E521E"/>
    <w:rsid w:val="006E526F"/>
    <w:rsid w:val="006E529B"/>
    <w:rsid w:val="006E52E6"/>
    <w:rsid w:val="006E555E"/>
    <w:rsid w:val="006E5661"/>
    <w:rsid w:val="006E574D"/>
    <w:rsid w:val="006E5962"/>
    <w:rsid w:val="006E5AD0"/>
    <w:rsid w:val="006E5D27"/>
    <w:rsid w:val="006E5E24"/>
    <w:rsid w:val="006E6227"/>
    <w:rsid w:val="006E6285"/>
    <w:rsid w:val="006E6531"/>
    <w:rsid w:val="006E66E2"/>
    <w:rsid w:val="006E67A9"/>
    <w:rsid w:val="006E689E"/>
    <w:rsid w:val="006E6CEE"/>
    <w:rsid w:val="006E7789"/>
    <w:rsid w:val="006E7C09"/>
    <w:rsid w:val="006E7E11"/>
    <w:rsid w:val="006E7E77"/>
    <w:rsid w:val="006F01E4"/>
    <w:rsid w:val="006F036A"/>
    <w:rsid w:val="006F0735"/>
    <w:rsid w:val="006F0977"/>
    <w:rsid w:val="006F09DE"/>
    <w:rsid w:val="006F110E"/>
    <w:rsid w:val="006F145F"/>
    <w:rsid w:val="006F1819"/>
    <w:rsid w:val="006F1CB3"/>
    <w:rsid w:val="006F1D57"/>
    <w:rsid w:val="006F1DBA"/>
    <w:rsid w:val="006F217F"/>
    <w:rsid w:val="006F226A"/>
    <w:rsid w:val="006F25F3"/>
    <w:rsid w:val="006F2610"/>
    <w:rsid w:val="006F2C81"/>
    <w:rsid w:val="006F2F6D"/>
    <w:rsid w:val="006F2FD1"/>
    <w:rsid w:val="006F3203"/>
    <w:rsid w:val="006F34D9"/>
    <w:rsid w:val="006F359C"/>
    <w:rsid w:val="006F3931"/>
    <w:rsid w:val="006F4068"/>
    <w:rsid w:val="006F4200"/>
    <w:rsid w:val="006F442E"/>
    <w:rsid w:val="006F449C"/>
    <w:rsid w:val="006F4629"/>
    <w:rsid w:val="006F482D"/>
    <w:rsid w:val="006F48EC"/>
    <w:rsid w:val="006F4C4D"/>
    <w:rsid w:val="006F4CBD"/>
    <w:rsid w:val="006F4F37"/>
    <w:rsid w:val="006F55D6"/>
    <w:rsid w:val="006F5C42"/>
    <w:rsid w:val="006F5CB9"/>
    <w:rsid w:val="006F62C4"/>
    <w:rsid w:val="006F6412"/>
    <w:rsid w:val="006F6602"/>
    <w:rsid w:val="006F6D08"/>
    <w:rsid w:val="006F6D3B"/>
    <w:rsid w:val="006F7848"/>
    <w:rsid w:val="006F7BBA"/>
    <w:rsid w:val="006F7C2B"/>
    <w:rsid w:val="006F7D29"/>
    <w:rsid w:val="0070008B"/>
    <w:rsid w:val="0070027F"/>
    <w:rsid w:val="0070060C"/>
    <w:rsid w:val="00700A11"/>
    <w:rsid w:val="00700B2F"/>
    <w:rsid w:val="00700C1F"/>
    <w:rsid w:val="0070104C"/>
    <w:rsid w:val="00701510"/>
    <w:rsid w:val="007015A1"/>
    <w:rsid w:val="0070161F"/>
    <w:rsid w:val="00701994"/>
    <w:rsid w:val="00701DD8"/>
    <w:rsid w:val="00702029"/>
    <w:rsid w:val="00702888"/>
    <w:rsid w:val="007028C0"/>
    <w:rsid w:val="00702B9B"/>
    <w:rsid w:val="00702EE2"/>
    <w:rsid w:val="007031F8"/>
    <w:rsid w:val="0070328C"/>
    <w:rsid w:val="007032F5"/>
    <w:rsid w:val="00703671"/>
    <w:rsid w:val="00703799"/>
    <w:rsid w:val="00703897"/>
    <w:rsid w:val="00703B90"/>
    <w:rsid w:val="00703F07"/>
    <w:rsid w:val="0070435F"/>
    <w:rsid w:val="00704397"/>
    <w:rsid w:val="00704738"/>
    <w:rsid w:val="00704BBE"/>
    <w:rsid w:val="00704C24"/>
    <w:rsid w:val="007057E6"/>
    <w:rsid w:val="00705881"/>
    <w:rsid w:val="00706016"/>
    <w:rsid w:val="0070602E"/>
    <w:rsid w:val="00706154"/>
    <w:rsid w:val="007062D9"/>
    <w:rsid w:val="00706435"/>
    <w:rsid w:val="00706441"/>
    <w:rsid w:val="00706763"/>
    <w:rsid w:val="007067FB"/>
    <w:rsid w:val="00706B9D"/>
    <w:rsid w:val="00706DA3"/>
    <w:rsid w:val="00706EE4"/>
    <w:rsid w:val="00707382"/>
    <w:rsid w:val="0070767A"/>
    <w:rsid w:val="00707810"/>
    <w:rsid w:val="0070794B"/>
    <w:rsid w:val="00707F53"/>
    <w:rsid w:val="00707F9E"/>
    <w:rsid w:val="00707FEB"/>
    <w:rsid w:val="007101C0"/>
    <w:rsid w:val="007101E0"/>
    <w:rsid w:val="007103F0"/>
    <w:rsid w:val="0071048B"/>
    <w:rsid w:val="00710593"/>
    <w:rsid w:val="00710B83"/>
    <w:rsid w:val="00710C6F"/>
    <w:rsid w:val="00710CAE"/>
    <w:rsid w:val="00710DB4"/>
    <w:rsid w:val="00710E4F"/>
    <w:rsid w:val="00710FC5"/>
    <w:rsid w:val="00711038"/>
    <w:rsid w:val="0071125B"/>
    <w:rsid w:val="00711752"/>
    <w:rsid w:val="007119A1"/>
    <w:rsid w:val="007119B1"/>
    <w:rsid w:val="00711B7B"/>
    <w:rsid w:val="00711F3A"/>
    <w:rsid w:val="0071208D"/>
    <w:rsid w:val="0071240D"/>
    <w:rsid w:val="0071268B"/>
    <w:rsid w:val="00712846"/>
    <w:rsid w:val="0071298C"/>
    <w:rsid w:val="00713341"/>
    <w:rsid w:val="00713453"/>
    <w:rsid w:val="00713682"/>
    <w:rsid w:val="00713C1F"/>
    <w:rsid w:val="00713E86"/>
    <w:rsid w:val="00714441"/>
    <w:rsid w:val="00714A4E"/>
    <w:rsid w:val="00714D4B"/>
    <w:rsid w:val="00715321"/>
    <w:rsid w:val="007155AA"/>
    <w:rsid w:val="007159DF"/>
    <w:rsid w:val="00715A99"/>
    <w:rsid w:val="00715D7D"/>
    <w:rsid w:val="007163C2"/>
    <w:rsid w:val="00716698"/>
    <w:rsid w:val="007166CD"/>
    <w:rsid w:val="00716CE9"/>
    <w:rsid w:val="007172E1"/>
    <w:rsid w:val="0071769A"/>
    <w:rsid w:val="00717816"/>
    <w:rsid w:val="007178B0"/>
    <w:rsid w:val="007178F8"/>
    <w:rsid w:val="00717AB6"/>
    <w:rsid w:val="00717E02"/>
    <w:rsid w:val="00720266"/>
    <w:rsid w:val="007205A6"/>
    <w:rsid w:val="0072093C"/>
    <w:rsid w:val="00720BF1"/>
    <w:rsid w:val="00720D72"/>
    <w:rsid w:val="00721025"/>
    <w:rsid w:val="007213C6"/>
    <w:rsid w:val="00721432"/>
    <w:rsid w:val="00721519"/>
    <w:rsid w:val="007215DA"/>
    <w:rsid w:val="00721875"/>
    <w:rsid w:val="00721C1D"/>
    <w:rsid w:val="00721D1F"/>
    <w:rsid w:val="0072206B"/>
    <w:rsid w:val="007222DE"/>
    <w:rsid w:val="0072251E"/>
    <w:rsid w:val="0072287B"/>
    <w:rsid w:val="00722BD2"/>
    <w:rsid w:val="007236B0"/>
    <w:rsid w:val="00723784"/>
    <w:rsid w:val="00723CF7"/>
    <w:rsid w:val="00724081"/>
    <w:rsid w:val="0072413E"/>
    <w:rsid w:val="007241E8"/>
    <w:rsid w:val="00724962"/>
    <w:rsid w:val="00724B91"/>
    <w:rsid w:val="00724C0E"/>
    <w:rsid w:val="00724EE9"/>
    <w:rsid w:val="00724F73"/>
    <w:rsid w:val="007251C6"/>
    <w:rsid w:val="00725264"/>
    <w:rsid w:val="007253B2"/>
    <w:rsid w:val="0072546E"/>
    <w:rsid w:val="00725783"/>
    <w:rsid w:val="007259EF"/>
    <w:rsid w:val="00725C6D"/>
    <w:rsid w:val="007267BF"/>
    <w:rsid w:val="00726955"/>
    <w:rsid w:val="00726A04"/>
    <w:rsid w:val="00727599"/>
    <w:rsid w:val="00727AE1"/>
    <w:rsid w:val="00727BC0"/>
    <w:rsid w:val="00727E58"/>
    <w:rsid w:val="0073004B"/>
    <w:rsid w:val="007302D4"/>
    <w:rsid w:val="007305E5"/>
    <w:rsid w:val="0073081D"/>
    <w:rsid w:val="007308B8"/>
    <w:rsid w:val="00730921"/>
    <w:rsid w:val="007309A1"/>
    <w:rsid w:val="00730A97"/>
    <w:rsid w:val="0073154F"/>
    <w:rsid w:val="007315AE"/>
    <w:rsid w:val="007316EF"/>
    <w:rsid w:val="007316F0"/>
    <w:rsid w:val="00731700"/>
    <w:rsid w:val="0073186C"/>
    <w:rsid w:val="00731B89"/>
    <w:rsid w:val="00731E14"/>
    <w:rsid w:val="00731E18"/>
    <w:rsid w:val="007322C8"/>
    <w:rsid w:val="007323BE"/>
    <w:rsid w:val="00732465"/>
    <w:rsid w:val="00732752"/>
    <w:rsid w:val="00732931"/>
    <w:rsid w:val="00732B5F"/>
    <w:rsid w:val="00732DED"/>
    <w:rsid w:val="00732DFF"/>
    <w:rsid w:val="0073300B"/>
    <w:rsid w:val="00733064"/>
    <w:rsid w:val="0073327C"/>
    <w:rsid w:val="0073345A"/>
    <w:rsid w:val="0073374A"/>
    <w:rsid w:val="007338EB"/>
    <w:rsid w:val="00733D0D"/>
    <w:rsid w:val="00733E4F"/>
    <w:rsid w:val="00733E9B"/>
    <w:rsid w:val="0073437F"/>
    <w:rsid w:val="00734412"/>
    <w:rsid w:val="007347D9"/>
    <w:rsid w:val="00734BD2"/>
    <w:rsid w:val="00734CF5"/>
    <w:rsid w:val="00734DC9"/>
    <w:rsid w:val="00734ECF"/>
    <w:rsid w:val="00735002"/>
    <w:rsid w:val="00735166"/>
    <w:rsid w:val="0073553B"/>
    <w:rsid w:val="007357EA"/>
    <w:rsid w:val="0073596A"/>
    <w:rsid w:val="00735E61"/>
    <w:rsid w:val="0073607D"/>
    <w:rsid w:val="00736111"/>
    <w:rsid w:val="00736217"/>
    <w:rsid w:val="0073642D"/>
    <w:rsid w:val="00736924"/>
    <w:rsid w:val="00736EED"/>
    <w:rsid w:val="0073715F"/>
    <w:rsid w:val="007379E8"/>
    <w:rsid w:val="00737AB9"/>
    <w:rsid w:val="00737E77"/>
    <w:rsid w:val="00740208"/>
    <w:rsid w:val="007409A6"/>
    <w:rsid w:val="00740F96"/>
    <w:rsid w:val="007410F1"/>
    <w:rsid w:val="0074172F"/>
    <w:rsid w:val="00741814"/>
    <w:rsid w:val="00741A49"/>
    <w:rsid w:val="00741D19"/>
    <w:rsid w:val="00741D4D"/>
    <w:rsid w:val="00741D7C"/>
    <w:rsid w:val="00741EF8"/>
    <w:rsid w:val="00741F0D"/>
    <w:rsid w:val="00741F87"/>
    <w:rsid w:val="0074205B"/>
    <w:rsid w:val="0074218D"/>
    <w:rsid w:val="0074255B"/>
    <w:rsid w:val="00742DA2"/>
    <w:rsid w:val="00742F21"/>
    <w:rsid w:val="007433B3"/>
    <w:rsid w:val="00743622"/>
    <w:rsid w:val="00743768"/>
    <w:rsid w:val="00743AC3"/>
    <w:rsid w:val="00743BF3"/>
    <w:rsid w:val="00743DD8"/>
    <w:rsid w:val="0074456F"/>
    <w:rsid w:val="00744652"/>
    <w:rsid w:val="007447D1"/>
    <w:rsid w:val="007448E7"/>
    <w:rsid w:val="00745161"/>
    <w:rsid w:val="0074518C"/>
    <w:rsid w:val="007456AF"/>
    <w:rsid w:val="007458EB"/>
    <w:rsid w:val="00745A5E"/>
    <w:rsid w:val="00745A85"/>
    <w:rsid w:val="00745D3F"/>
    <w:rsid w:val="0074615C"/>
    <w:rsid w:val="00746162"/>
    <w:rsid w:val="007462B6"/>
    <w:rsid w:val="0074651D"/>
    <w:rsid w:val="007466F7"/>
    <w:rsid w:val="00746751"/>
    <w:rsid w:val="00746896"/>
    <w:rsid w:val="00746C25"/>
    <w:rsid w:val="00746C86"/>
    <w:rsid w:val="00746D14"/>
    <w:rsid w:val="00747065"/>
    <w:rsid w:val="007470A6"/>
    <w:rsid w:val="007473B1"/>
    <w:rsid w:val="0074793A"/>
    <w:rsid w:val="00747C73"/>
    <w:rsid w:val="00747C7D"/>
    <w:rsid w:val="00747DBA"/>
    <w:rsid w:val="00747F84"/>
    <w:rsid w:val="007504F8"/>
    <w:rsid w:val="00750535"/>
    <w:rsid w:val="007506C3"/>
    <w:rsid w:val="00750780"/>
    <w:rsid w:val="00750818"/>
    <w:rsid w:val="00750AD0"/>
    <w:rsid w:val="0075119C"/>
    <w:rsid w:val="007511D6"/>
    <w:rsid w:val="00751228"/>
    <w:rsid w:val="00751C95"/>
    <w:rsid w:val="00751CF1"/>
    <w:rsid w:val="0075207F"/>
    <w:rsid w:val="0075215E"/>
    <w:rsid w:val="00752431"/>
    <w:rsid w:val="007527DA"/>
    <w:rsid w:val="007528AA"/>
    <w:rsid w:val="00752966"/>
    <w:rsid w:val="00752A85"/>
    <w:rsid w:val="00752DFF"/>
    <w:rsid w:val="007533B2"/>
    <w:rsid w:val="007534F0"/>
    <w:rsid w:val="00753949"/>
    <w:rsid w:val="00753F9B"/>
    <w:rsid w:val="007540FE"/>
    <w:rsid w:val="00754796"/>
    <w:rsid w:val="007547EA"/>
    <w:rsid w:val="00754A3F"/>
    <w:rsid w:val="00754B4B"/>
    <w:rsid w:val="00754FE9"/>
    <w:rsid w:val="00755197"/>
    <w:rsid w:val="007551BF"/>
    <w:rsid w:val="007551D2"/>
    <w:rsid w:val="00755519"/>
    <w:rsid w:val="00755573"/>
    <w:rsid w:val="00755A3C"/>
    <w:rsid w:val="00755ACD"/>
    <w:rsid w:val="00755B24"/>
    <w:rsid w:val="00755C63"/>
    <w:rsid w:val="00755F64"/>
    <w:rsid w:val="00756361"/>
    <w:rsid w:val="007563FB"/>
    <w:rsid w:val="007564C9"/>
    <w:rsid w:val="00756AD0"/>
    <w:rsid w:val="00756BEE"/>
    <w:rsid w:val="007570C7"/>
    <w:rsid w:val="007571AD"/>
    <w:rsid w:val="00757329"/>
    <w:rsid w:val="007577B7"/>
    <w:rsid w:val="0075785A"/>
    <w:rsid w:val="00757CCF"/>
    <w:rsid w:val="00757F56"/>
    <w:rsid w:val="0076043A"/>
    <w:rsid w:val="00760672"/>
    <w:rsid w:val="007607D6"/>
    <w:rsid w:val="00760AAD"/>
    <w:rsid w:val="0076108F"/>
    <w:rsid w:val="00761132"/>
    <w:rsid w:val="00761854"/>
    <w:rsid w:val="00761997"/>
    <w:rsid w:val="00761AF3"/>
    <w:rsid w:val="00762150"/>
    <w:rsid w:val="007621CB"/>
    <w:rsid w:val="007623A3"/>
    <w:rsid w:val="007625D4"/>
    <w:rsid w:val="0076279C"/>
    <w:rsid w:val="007627FE"/>
    <w:rsid w:val="00762884"/>
    <w:rsid w:val="00762D12"/>
    <w:rsid w:val="00763044"/>
    <w:rsid w:val="0076330A"/>
    <w:rsid w:val="00763460"/>
    <w:rsid w:val="007639D9"/>
    <w:rsid w:val="00763BC5"/>
    <w:rsid w:val="00763BE0"/>
    <w:rsid w:val="0076425A"/>
    <w:rsid w:val="00764338"/>
    <w:rsid w:val="00764391"/>
    <w:rsid w:val="007644E7"/>
    <w:rsid w:val="007649A6"/>
    <w:rsid w:val="00765077"/>
    <w:rsid w:val="0076510A"/>
    <w:rsid w:val="00765123"/>
    <w:rsid w:val="007651F4"/>
    <w:rsid w:val="007653A2"/>
    <w:rsid w:val="007659FD"/>
    <w:rsid w:val="00765AEE"/>
    <w:rsid w:val="00765D0D"/>
    <w:rsid w:val="00765E11"/>
    <w:rsid w:val="00765E38"/>
    <w:rsid w:val="00766164"/>
    <w:rsid w:val="007661A1"/>
    <w:rsid w:val="007662DD"/>
    <w:rsid w:val="0076673B"/>
    <w:rsid w:val="00766ACB"/>
    <w:rsid w:val="00766BAA"/>
    <w:rsid w:val="00766CF1"/>
    <w:rsid w:val="00766CFB"/>
    <w:rsid w:val="00766F13"/>
    <w:rsid w:val="007673A6"/>
    <w:rsid w:val="007675AD"/>
    <w:rsid w:val="007678F2"/>
    <w:rsid w:val="00767B04"/>
    <w:rsid w:val="007700FB"/>
    <w:rsid w:val="00770474"/>
    <w:rsid w:val="00770759"/>
    <w:rsid w:val="007707EF"/>
    <w:rsid w:val="00770C53"/>
    <w:rsid w:val="00770F33"/>
    <w:rsid w:val="007710A9"/>
    <w:rsid w:val="00771285"/>
    <w:rsid w:val="0077162D"/>
    <w:rsid w:val="00771835"/>
    <w:rsid w:val="00771A1D"/>
    <w:rsid w:val="00771B80"/>
    <w:rsid w:val="00771D03"/>
    <w:rsid w:val="00771F46"/>
    <w:rsid w:val="00772026"/>
    <w:rsid w:val="0077225F"/>
    <w:rsid w:val="00772388"/>
    <w:rsid w:val="007723CB"/>
    <w:rsid w:val="00772638"/>
    <w:rsid w:val="0077270B"/>
    <w:rsid w:val="00772BB7"/>
    <w:rsid w:val="007734DD"/>
    <w:rsid w:val="00773A1F"/>
    <w:rsid w:val="00773A4B"/>
    <w:rsid w:val="00773E9A"/>
    <w:rsid w:val="00773FD8"/>
    <w:rsid w:val="0077401E"/>
    <w:rsid w:val="0077440D"/>
    <w:rsid w:val="007747DF"/>
    <w:rsid w:val="00774A75"/>
    <w:rsid w:val="00774D03"/>
    <w:rsid w:val="00774D6B"/>
    <w:rsid w:val="00774F75"/>
    <w:rsid w:val="007750C7"/>
    <w:rsid w:val="007752B6"/>
    <w:rsid w:val="00775604"/>
    <w:rsid w:val="0077586D"/>
    <w:rsid w:val="00775ACF"/>
    <w:rsid w:val="007762B8"/>
    <w:rsid w:val="00776321"/>
    <w:rsid w:val="00776517"/>
    <w:rsid w:val="00776E38"/>
    <w:rsid w:val="00776FA4"/>
    <w:rsid w:val="0077717F"/>
    <w:rsid w:val="007773D8"/>
    <w:rsid w:val="007773FF"/>
    <w:rsid w:val="00777A5E"/>
    <w:rsid w:val="0078008B"/>
    <w:rsid w:val="00780D0A"/>
    <w:rsid w:val="00780ED7"/>
    <w:rsid w:val="007811BF"/>
    <w:rsid w:val="007814D1"/>
    <w:rsid w:val="0078152E"/>
    <w:rsid w:val="00781654"/>
    <w:rsid w:val="007818C5"/>
    <w:rsid w:val="0078199C"/>
    <w:rsid w:val="00781AF2"/>
    <w:rsid w:val="00781EFA"/>
    <w:rsid w:val="007822E1"/>
    <w:rsid w:val="007822E6"/>
    <w:rsid w:val="0078236A"/>
    <w:rsid w:val="007823F3"/>
    <w:rsid w:val="007828BF"/>
    <w:rsid w:val="00782C59"/>
    <w:rsid w:val="00782CF4"/>
    <w:rsid w:val="00782E75"/>
    <w:rsid w:val="00783062"/>
    <w:rsid w:val="00783084"/>
    <w:rsid w:val="0078329C"/>
    <w:rsid w:val="007832F4"/>
    <w:rsid w:val="007833CB"/>
    <w:rsid w:val="007833F1"/>
    <w:rsid w:val="00783693"/>
    <w:rsid w:val="00783903"/>
    <w:rsid w:val="00783B2B"/>
    <w:rsid w:val="007840DE"/>
    <w:rsid w:val="007841BB"/>
    <w:rsid w:val="007842F1"/>
    <w:rsid w:val="00784C1A"/>
    <w:rsid w:val="00784C27"/>
    <w:rsid w:val="00784D37"/>
    <w:rsid w:val="00784FA7"/>
    <w:rsid w:val="00785394"/>
    <w:rsid w:val="00785499"/>
    <w:rsid w:val="007854F6"/>
    <w:rsid w:val="007856DC"/>
    <w:rsid w:val="007867E4"/>
    <w:rsid w:val="00786B44"/>
    <w:rsid w:val="00786D53"/>
    <w:rsid w:val="00786F54"/>
    <w:rsid w:val="00786F55"/>
    <w:rsid w:val="0078700A"/>
    <w:rsid w:val="007871D0"/>
    <w:rsid w:val="00787224"/>
    <w:rsid w:val="007872FC"/>
    <w:rsid w:val="0078739D"/>
    <w:rsid w:val="00787465"/>
    <w:rsid w:val="00787595"/>
    <w:rsid w:val="00787CB2"/>
    <w:rsid w:val="00787DB2"/>
    <w:rsid w:val="00787E85"/>
    <w:rsid w:val="007900C3"/>
    <w:rsid w:val="00790137"/>
    <w:rsid w:val="00790666"/>
    <w:rsid w:val="007907D1"/>
    <w:rsid w:val="00790A9D"/>
    <w:rsid w:val="00790DED"/>
    <w:rsid w:val="00790DFF"/>
    <w:rsid w:val="00791171"/>
    <w:rsid w:val="0079122B"/>
    <w:rsid w:val="0079192D"/>
    <w:rsid w:val="00791ADE"/>
    <w:rsid w:val="00791F9D"/>
    <w:rsid w:val="00791FEB"/>
    <w:rsid w:val="007920F1"/>
    <w:rsid w:val="007921D9"/>
    <w:rsid w:val="00792204"/>
    <w:rsid w:val="0079223A"/>
    <w:rsid w:val="00792439"/>
    <w:rsid w:val="00792C21"/>
    <w:rsid w:val="00792C2F"/>
    <w:rsid w:val="00792F9C"/>
    <w:rsid w:val="00793102"/>
    <w:rsid w:val="0079358D"/>
    <w:rsid w:val="007935B7"/>
    <w:rsid w:val="00793864"/>
    <w:rsid w:val="00793D64"/>
    <w:rsid w:val="00793E3F"/>
    <w:rsid w:val="00793E69"/>
    <w:rsid w:val="007941FA"/>
    <w:rsid w:val="007942ED"/>
    <w:rsid w:val="00794315"/>
    <w:rsid w:val="007944C1"/>
    <w:rsid w:val="0079451A"/>
    <w:rsid w:val="007945E6"/>
    <w:rsid w:val="00794C7C"/>
    <w:rsid w:val="007951D4"/>
    <w:rsid w:val="00795252"/>
    <w:rsid w:val="00795692"/>
    <w:rsid w:val="0079619A"/>
    <w:rsid w:val="00796518"/>
    <w:rsid w:val="00796DDA"/>
    <w:rsid w:val="00796EDB"/>
    <w:rsid w:val="00796F24"/>
    <w:rsid w:val="007970A1"/>
    <w:rsid w:val="007972D8"/>
    <w:rsid w:val="007973C5"/>
    <w:rsid w:val="0079742F"/>
    <w:rsid w:val="00797676"/>
    <w:rsid w:val="00797C17"/>
    <w:rsid w:val="00797DF3"/>
    <w:rsid w:val="007A021C"/>
    <w:rsid w:val="007A02E4"/>
    <w:rsid w:val="007A07DC"/>
    <w:rsid w:val="007A09AE"/>
    <w:rsid w:val="007A09CC"/>
    <w:rsid w:val="007A09D4"/>
    <w:rsid w:val="007A0B5E"/>
    <w:rsid w:val="007A12A1"/>
    <w:rsid w:val="007A18EC"/>
    <w:rsid w:val="007A1CFD"/>
    <w:rsid w:val="007A1E87"/>
    <w:rsid w:val="007A2B30"/>
    <w:rsid w:val="007A2FB2"/>
    <w:rsid w:val="007A2FF5"/>
    <w:rsid w:val="007A3097"/>
    <w:rsid w:val="007A325F"/>
    <w:rsid w:val="007A38F5"/>
    <w:rsid w:val="007A3CAB"/>
    <w:rsid w:val="007A47C0"/>
    <w:rsid w:val="007A47C3"/>
    <w:rsid w:val="007A4821"/>
    <w:rsid w:val="007A4A52"/>
    <w:rsid w:val="007A4C43"/>
    <w:rsid w:val="007A5168"/>
    <w:rsid w:val="007A5279"/>
    <w:rsid w:val="007A5515"/>
    <w:rsid w:val="007A55DC"/>
    <w:rsid w:val="007A568E"/>
    <w:rsid w:val="007A57AB"/>
    <w:rsid w:val="007A5823"/>
    <w:rsid w:val="007A5C3E"/>
    <w:rsid w:val="007A5D0C"/>
    <w:rsid w:val="007A5D84"/>
    <w:rsid w:val="007A5E0C"/>
    <w:rsid w:val="007A63A8"/>
    <w:rsid w:val="007A667E"/>
    <w:rsid w:val="007A6A20"/>
    <w:rsid w:val="007A6A5F"/>
    <w:rsid w:val="007A6D24"/>
    <w:rsid w:val="007A6D9F"/>
    <w:rsid w:val="007A726E"/>
    <w:rsid w:val="007A728A"/>
    <w:rsid w:val="007A7294"/>
    <w:rsid w:val="007A73BF"/>
    <w:rsid w:val="007A771D"/>
    <w:rsid w:val="007A7A74"/>
    <w:rsid w:val="007A7E6A"/>
    <w:rsid w:val="007A7E9E"/>
    <w:rsid w:val="007B0610"/>
    <w:rsid w:val="007B0A00"/>
    <w:rsid w:val="007B10E3"/>
    <w:rsid w:val="007B1228"/>
    <w:rsid w:val="007B13AA"/>
    <w:rsid w:val="007B13F5"/>
    <w:rsid w:val="007B1A97"/>
    <w:rsid w:val="007B1B85"/>
    <w:rsid w:val="007B1D09"/>
    <w:rsid w:val="007B1E48"/>
    <w:rsid w:val="007B2038"/>
    <w:rsid w:val="007B210B"/>
    <w:rsid w:val="007B21CF"/>
    <w:rsid w:val="007B24C1"/>
    <w:rsid w:val="007B2593"/>
    <w:rsid w:val="007B2A5E"/>
    <w:rsid w:val="007B2B63"/>
    <w:rsid w:val="007B2E0A"/>
    <w:rsid w:val="007B2EA3"/>
    <w:rsid w:val="007B3038"/>
    <w:rsid w:val="007B31CD"/>
    <w:rsid w:val="007B3375"/>
    <w:rsid w:val="007B342B"/>
    <w:rsid w:val="007B3772"/>
    <w:rsid w:val="007B3A66"/>
    <w:rsid w:val="007B3A72"/>
    <w:rsid w:val="007B3EDC"/>
    <w:rsid w:val="007B44A7"/>
    <w:rsid w:val="007B4AFC"/>
    <w:rsid w:val="007B4C65"/>
    <w:rsid w:val="007B519D"/>
    <w:rsid w:val="007B54FE"/>
    <w:rsid w:val="007B56F3"/>
    <w:rsid w:val="007B5707"/>
    <w:rsid w:val="007B5975"/>
    <w:rsid w:val="007B5BE3"/>
    <w:rsid w:val="007B600E"/>
    <w:rsid w:val="007B6052"/>
    <w:rsid w:val="007B66D3"/>
    <w:rsid w:val="007B672E"/>
    <w:rsid w:val="007B6964"/>
    <w:rsid w:val="007B6BE4"/>
    <w:rsid w:val="007B6CA7"/>
    <w:rsid w:val="007B7640"/>
    <w:rsid w:val="007B7DA6"/>
    <w:rsid w:val="007B7F28"/>
    <w:rsid w:val="007C00B7"/>
    <w:rsid w:val="007C037D"/>
    <w:rsid w:val="007C05C0"/>
    <w:rsid w:val="007C0768"/>
    <w:rsid w:val="007C07D0"/>
    <w:rsid w:val="007C0BCE"/>
    <w:rsid w:val="007C0C10"/>
    <w:rsid w:val="007C0CE0"/>
    <w:rsid w:val="007C0CF3"/>
    <w:rsid w:val="007C0D30"/>
    <w:rsid w:val="007C0F46"/>
    <w:rsid w:val="007C10B9"/>
    <w:rsid w:val="007C1603"/>
    <w:rsid w:val="007C1898"/>
    <w:rsid w:val="007C18FB"/>
    <w:rsid w:val="007C1971"/>
    <w:rsid w:val="007C1A3A"/>
    <w:rsid w:val="007C1B1C"/>
    <w:rsid w:val="007C1CA8"/>
    <w:rsid w:val="007C1F5D"/>
    <w:rsid w:val="007C2855"/>
    <w:rsid w:val="007C2AAF"/>
    <w:rsid w:val="007C2CA1"/>
    <w:rsid w:val="007C2D03"/>
    <w:rsid w:val="007C2D24"/>
    <w:rsid w:val="007C3178"/>
    <w:rsid w:val="007C3196"/>
    <w:rsid w:val="007C32AE"/>
    <w:rsid w:val="007C3645"/>
    <w:rsid w:val="007C3718"/>
    <w:rsid w:val="007C37BD"/>
    <w:rsid w:val="007C458A"/>
    <w:rsid w:val="007C494B"/>
    <w:rsid w:val="007C4B79"/>
    <w:rsid w:val="007C4C39"/>
    <w:rsid w:val="007C5182"/>
    <w:rsid w:val="007C528B"/>
    <w:rsid w:val="007C528C"/>
    <w:rsid w:val="007C541A"/>
    <w:rsid w:val="007C556E"/>
    <w:rsid w:val="007C5D44"/>
    <w:rsid w:val="007C604F"/>
    <w:rsid w:val="007C61BE"/>
    <w:rsid w:val="007C6351"/>
    <w:rsid w:val="007C64BB"/>
    <w:rsid w:val="007C6BAC"/>
    <w:rsid w:val="007C6E3C"/>
    <w:rsid w:val="007C71FE"/>
    <w:rsid w:val="007C7220"/>
    <w:rsid w:val="007C737F"/>
    <w:rsid w:val="007C7A83"/>
    <w:rsid w:val="007C7C1E"/>
    <w:rsid w:val="007C7CB4"/>
    <w:rsid w:val="007C7FBD"/>
    <w:rsid w:val="007D0093"/>
    <w:rsid w:val="007D01D4"/>
    <w:rsid w:val="007D02A9"/>
    <w:rsid w:val="007D03E7"/>
    <w:rsid w:val="007D0402"/>
    <w:rsid w:val="007D0412"/>
    <w:rsid w:val="007D05BF"/>
    <w:rsid w:val="007D06B3"/>
    <w:rsid w:val="007D0725"/>
    <w:rsid w:val="007D0856"/>
    <w:rsid w:val="007D0C65"/>
    <w:rsid w:val="007D1666"/>
    <w:rsid w:val="007D17CA"/>
    <w:rsid w:val="007D1949"/>
    <w:rsid w:val="007D1BA6"/>
    <w:rsid w:val="007D1D72"/>
    <w:rsid w:val="007D1E9A"/>
    <w:rsid w:val="007D1ED9"/>
    <w:rsid w:val="007D205C"/>
    <w:rsid w:val="007D2187"/>
    <w:rsid w:val="007D247A"/>
    <w:rsid w:val="007D27BF"/>
    <w:rsid w:val="007D2855"/>
    <w:rsid w:val="007D2A86"/>
    <w:rsid w:val="007D2AB3"/>
    <w:rsid w:val="007D3630"/>
    <w:rsid w:val="007D371F"/>
    <w:rsid w:val="007D3754"/>
    <w:rsid w:val="007D3907"/>
    <w:rsid w:val="007D390D"/>
    <w:rsid w:val="007D3BAF"/>
    <w:rsid w:val="007D3D8F"/>
    <w:rsid w:val="007D3E01"/>
    <w:rsid w:val="007D3F63"/>
    <w:rsid w:val="007D40DA"/>
    <w:rsid w:val="007D44F3"/>
    <w:rsid w:val="007D45D1"/>
    <w:rsid w:val="007D4B31"/>
    <w:rsid w:val="007D5395"/>
    <w:rsid w:val="007D586E"/>
    <w:rsid w:val="007D5932"/>
    <w:rsid w:val="007D5A69"/>
    <w:rsid w:val="007D5F50"/>
    <w:rsid w:val="007D5FC2"/>
    <w:rsid w:val="007D604A"/>
    <w:rsid w:val="007D6064"/>
    <w:rsid w:val="007D619A"/>
    <w:rsid w:val="007D61DC"/>
    <w:rsid w:val="007D62C2"/>
    <w:rsid w:val="007D6324"/>
    <w:rsid w:val="007D6448"/>
    <w:rsid w:val="007D662F"/>
    <w:rsid w:val="007D687A"/>
    <w:rsid w:val="007D699B"/>
    <w:rsid w:val="007D6DFC"/>
    <w:rsid w:val="007D705A"/>
    <w:rsid w:val="007D725A"/>
    <w:rsid w:val="007D78F3"/>
    <w:rsid w:val="007E0313"/>
    <w:rsid w:val="007E045F"/>
    <w:rsid w:val="007E04AC"/>
    <w:rsid w:val="007E0580"/>
    <w:rsid w:val="007E063B"/>
    <w:rsid w:val="007E0949"/>
    <w:rsid w:val="007E0964"/>
    <w:rsid w:val="007E0A43"/>
    <w:rsid w:val="007E1363"/>
    <w:rsid w:val="007E171D"/>
    <w:rsid w:val="007E1FF6"/>
    <w:rsid w:val="007E2162"/>
    <w:rsid w:val="007E234D"/>
    <w:rsid w:val="007E236B"/>
    <w:rsid w:val="007E2AC5"/>
    <w:rsid w:val="007E2B5F"/>
    <w:rsid w:val="007E2B8F"/>
    <w:rsid w:val="007E2CDD"/>
    <w:rsid w:val="007E2EB1"/>
    <w:rsid w:val="007E31A4"/>
    <w:rsid w:val="007E35A6"/>
    <w:rsid w:val="007E38FE"/>
    <w:rsid w:val="007E399D"/>
    <w:rsid w:val="007E3AE6"/>
    <w:rsid w:val="007E3EAC"/>
    <w:rsid w:val="007E414C"/>
    <w:rsid w:val="007E46DD"/>
    <w:rsid w:val="007E4C3D"/>
    <w:rsid w:val="007E4EB3"/>
    <w:rsid w:val="007E4F9B"/>
    <w:rsid w:val="007E55C1"/>
    <w:rsid w:val="007E5684"/>
    <w:rsid w:val="007E583B"/>
    <w:rsid w:val="007E5882"/>
    <w:rsid w:val="007E597F"/>
    <w:rsid w:val="007E5ACC"/>
    <w:rsid w:val="007E5E09"/>
    <w:rsid w:val="007E5E16"/>
    <w:rsid w:val="007E5E4E"/>
    <w:rsid w:val="007E5F15"/>
    <w:rsid w:val="007E5F36"/>
    <w:rsid w:val="007E5F50"/>
    <w:rsid w:val="007E60E1"/>
    <w:rsid w:val="007E626E"/>
    <w:rsid w:val="007E6684"/>
    <w:rsid w:val="007E6B40"/>
    <w:rsid w:val="007E6DA4"/>
    <w:rsid w:val="007E726C"/>
    <w:rsid w:val="007E7B1E"/>
    <w:rsid w:val="007E7F4C"/>
    <w:rsid w:val="007F001E"/>
    <w:rsid w:val="007F0492"/>
    <w:rsid w:val="007F0726"/>
    <w:rsid w:val="007F0A15"/>
    <w:rsid w:val="007F1716"/>
    <w:rsid w:val="007F1921"/>
    <w:rsid w:val="007F1C10"/>
    <w:rsid w:val="007F1C13"/>
    <w:rsid w:val="007F1F55"/>
    <w:rsid w:val="007F1FE6"/>
    <w:rsid w:val="007F21E1"/>
    <w:rsid w:val="007F24F9"/>
    <w:rsid w:val="007F280A"/>
    <w:rsid w:val="007F3089"/>
    <w:rsid w:val="007F3146"/>
    <w:rsid w:val="007F35D6"/>
    <w:rsid w:val="007F3A9A"/>
    <w:rsid w:val="007F3ABA"/>
    <w:rsid w:val="007F3CEA"/>
    <w:rsid w:val="007F3E80"/>
    <w:rsid w:val="007F42DB"/>
    <w:rsid w:val="007F45CD"/>
    <w:rsid w:val="007F4829"/>
    <w:rsid w:val="007F4939"/>
    <w:rsid w:val="007F4B6B"/>
    <w:rsid w:val="007F4DC0"/>
    <w:rsid w:val="007F5265"/>
    <w:rsid w:val="007F5637"/>
    <w:rsid w:val="007F570D"/>
    <w:rsid w:val="007F5710"/>
    <w:rsid w:val="007F57A0"/>
    <w:rsid w:val="007F58C9"/>
    <w:rsid w:val="007F5B7E"/>
    <w:rsid w:val="007F617F"/>
    <w:rsid w:val="007F6845"/>
    <w:rsid w:val="007F6902"/>
    <w:rsid w:val="007F6AC5"/>
    <w:rsid w:val="007F6BA7"/>
    <w:rsid w:val="007F6BF3"/>
    <w:rsid w:val="007F6F3B"/>
    <w:rsid w:val="007F6F4B"/>
    <w:rsid w:val="007F6FE9"/>
    <w:rsid w:val="007F7123"/>
    <w:rsid w:val="007F73EC"/>
    <w:rsid w:val="007F756E"/>
    <w:rsid w:val="007F7B69"/>
    <w:rsid w:val="007F7CB5"/>
    <w:rsid w:val="0080016C"/>
    <w:rsid w:val="008002D9"/>
    <w:rsid w:val="00800474"/>
    <w:rsid w:val="00800505"/>
    <w:rsid w:val="0080072B"/>
    <w:rsid w:val="00800E6B"/>
    <w:rsid w:val="00800ECB"/>
    <w:rsid w:val="00801388"/>
    <w:rsid w:val="008017B1"/>
    <w:rsid w:val="008017B3"/>
    <w:rsid w:val="00801A3E"/>
    <w:rsid w:val="00801DDA"/>
    <w:rsid w:val="00801EF6"/>
    <w:rsid w:val="00802290"/>
    <w:rsid w:val="00802368"/>
    <w:rsid w:val="00802D59"/>
    <w:rsid w:val="00802EBE"/>
    <w:rsid w:val="00802F36"/>
    <w:rsid w:val="00802F50"/>
    <w:rsid w:val="0080369A"/>
    <w:rsid w:val="00803BF4"/>
    <w:rsid w:val="00804447"/>
    <w:rsid w:val="008044C2"/>
    <w:rsid w:val="008047B2"/>
    <w:rsid w:val="00804D9E"/>
    <w:rsid w:val="008051FA"/>
    <w:rsid w:val="008054AA"/>
    <w:rsid w:val="0080598E"/>
    <w:rsid w:val="00805C8D"/>
    <w:rsid w:val="00805D8D"/>
    <w:rsid w:val="00805DAC"/>
    <w:rsid w:val="00805E12"/>
    <w:rsid w:val="00806444"/>
    <w:rsid w:val="008068A4"/>
    <w:rsid w:val="00806903"/>
    <w:rsid w:val="00806905"/>
    <w:rsid w:val="0080692F"/>
    <w:rsid w:val="00806B74"/>
    <w:rsid w:val="00806E01"/>
    <w:rsid w:val="00806F10"/>
    <w:rsid w:val="00806FE9"/>
    <w:rsid w:val="0080701C"/>
    <w:rsid w:val="00807414"/>
    <w:rsid w:val="00807D42"/>
    <w:rsid w:val="00807EA7"/>
    <w:rsid w:val="00810660"/>
    <w:rsid w:val="00810B63"/>
    <w:rsid w:val="00810C38"/>
    <w:rsid w:val="00811075"/>
    <w:rsid w:val="0081108A"/>
    <w:rsid w:val="008110F0"/>
    <w:rsid w:val="00811581"/>
    <w:rsid w:val="00811B62"/>
    <w:rsid w:val="00811B99"/>
    <w:rsid w:val="00811C35"/>
    <w:rsid w:val="00811E05"/>
    <w:rsid w:val="00811EBE"/>
    <w:rsid w:val="0081206E"/>
    <w:rsid w:val="0081239C"/>
    <w:rsid w:val="008128D6"/>
    <w:rsid w:val="00812A26"/>
    <w:rsid w:val="00812A63"/>
    <w:rsid w:val="00812B96"/>
    <w:rsid w:val="00812C40"/>
    <w:rsid w:val="00813092"/>
    <w:rsid w:val="00813093"/>
    <w:rsid w:val="00813347"/>
    <w:rsid w:val="00813BC2"/>
    <w:rsid w:val="00813C43"/>
    <w:rsid w:val="00813CCB"/>
    <w:rsid w:val="00813E7B"/>
    <w:rsid w:val="0081407F"/>
    <w:rsid w:val="008141E4"/>
    <w:rsid w:val="00814258"/>
    <w:rsid w:val="0081481F"/>
    <w:rsid w:val="008149CD"/>
    <w:rsid w:val="00814A95"/>
    <w:rsid w:val="00814CE9"/>
    <w:rsid w:val="00814D93"/>
    <w:rsid w:val="00814EA6"/>
    <w:rsid w:val="0081510C"/>
    <w:rsid w:val="0081513E"/>
    <w:rsid w:val="0081517F"/>
    <w:rsid w:val="008153B8"/>
    <w:rsid w:val="00815535"/>
    <w:rsid w:val="00815708"/>
    <w:rsid w:val="008157D5"/>
    <w:rsid w:val="00815A46"/>
    <w:rsid w:val="00816415"/>
    <w:rsid w:val="00816476"/>
    <w:rsid w:val="0081684D"/>
    <w:rsid w:val="008168B1"/>
    <w:rsid w:val="008169BE"/>
    <w:rsid w:val="008169C6"/>
    <w:rsid w:val="00816C49"/>
    <w:rsid w:val="008170FA"/>
    <w:rsid w:val="0081733E"/>
    <w:rsid w:val="008173CF"/>
    <w:rsid w:val="00817963"/>
    <w:rsid w:val="00817997"/>
    <w:rsid w:val="00817D35"/>
    <w:rsid w:val="00817D51"/>
    <w:rsid w:val="0082017D"/>
    <w:rsid w:val="00820423"/>
    <w:rsid w:val="00820813"/>
    <w:rsid w:val="0082088F"/>
    <w:rsid w:val="00820931"/>
    <w:rsid w:val="00820A7D"/>
    <w:rsid w:val="00820C11"/>
    <w:rsid w:val="0082103B"/>
    <w:rsid w:val="008215FB"/>
    <w:rsid w:val="00821805"/>
    <w:rsid w:val="00821913"/>
    <w:rsid w:val="00821BF8"/>
    <w:rsid w:val="00821DC9"/>
    <w:rsid w:val="00822138"/>
    <w:rsid w:val="008225F1"/>
    <w:rsid w:val="008229E0"/>
    <w:rsid w:val="00822BD5"/>
    <w:rsid w:val="00822BD8"/>
    <w:rsid w:val="00822D2A"/>
    <w:rsid w:val="00822D72"/>
    <w:rsid w:val="00822FD0"/>
    <w:rsid w:val="0082324C"/>
    <w:rsid w:val="0082326D"/>
    <w:rsid w:val="008232FA"/>
    <w:rsid w:val="00823444"/>
    <w:rsid w:val="0082348E"/>
    <w:rsid w:val="008234EA"/>
    <w:rsid w:val="0082354E"/>
    <w:rsid w:val="0082378F"/>
    <w:rsid w:val="00823B0F"/>
    <w:rsid w:val="0082410C"/>
    <w:rsid w:val="008241E3"/>
    <w:rsid w:val="0082420E"/>
    <w:rsid w:val="0082455F"/>
    <w:rsid w:val="0082474C"/>
    <w:rsid w:val="008247CE"/>
    <w:rsid w:val="00824D93"/>
    <w:rsid w:val="00824E88"/>
    <w:rsid w:val="008251FA"/>
    <w:rsid w:val="008251FC"/>
    <w:rsid w:val="0082529A"/>
    <w:rsid w:val="0082531C"/>
    <w:rsid w:val="00825432"/>
    <w:rsid w:val="0082592A"/>
    <w:rsid w:val="00825C2F"/>
    <w:rsid w:val="00825C79"/>
    <w:rsid w:val="00825CCA"/>
    <w:rsid w:val="00825E7C"/>
    <w:rsid w:val="0082606B"/>
    <w:rsid w:val="008263CC"/>
    <w:rsid w:val="00826409"/>
    <w:rsid w:val="00826461"/>
    <w:rsid w:val="00826675"/>
    <w:rsid w:val="008266B6"/>
    <w:rsid w:val="0082694C"/>
    <w:rsid w:val="00826BC8"/>
    <w:rsid w:val="00827106"/>
    <w:rsid w:val="00827312"/>
    <w:rsid w:val="00827565"/>
    <w:rsid w:val="00827B68"/>
    <w:rsid w:val="00830110"/>
    <w:rsid w:val="00830D49"/>
    <w:rsid w:val="00831546"/>
    <w:rsid w:val="00831630"/>
    <w:rsid w:val="00831F62"/>
    <w:rsid w:val="00832192"/>
    <w:rsid w:val="00832514"/>
    <w:rsid w:val="00832A6A"/>
    <w:rsid w:val="00832ACD"/>
    <w:rsid w:val="00832D5E"/>
    <w:rsid w:val="00832E02"/>
    <w:rsid w:val="00832E5A"/>
    <w:rsid w:val="00833092"/>
    <w:rsid w:val="00833638"/>
    <w:rsid w:val="00833A7C"/>
    <w:rsid w:val="00833AAA"/>
    <w:rsid w:val="00833CCA"/>
    <w:rsid w:val="00833D95"/>
    <w:rsid w:val="00833E2F"/>
    <w:rsid w:val="008343E8"/>
    <w:rsid w:val="0083473F"/>
    <w:rsid w:val="00834A5D"/>
    <w:rsid w:val="00834D62"/>
    <w:rsid w:val="00835AFE"/>
    <w:rsid w:val="00835B2E"/>
    <w:rsid w:val="00835CAB"/>
    <w:rsid w:val="00835E3F"/>
    <w:rsid w:val="00836089"/>
    <w:rsid w:val="0083624B"/>
    <w:rsid w:val="00836634"/>
    <w:rsid w:val="008367BD"/>
    <w:rsid w:val="00836F41"/>
    <w:rsid w:val="0083704A"/>
    <w:rsid w:val="00837060"/>
    <w:rsid w:val="00837122"/>
    <w:rsid w:val="008375D6"/>
    <w:rsid w:val="00837991"/>
    <w:rsid w:val="008404E4"/>
    <w:rsid w:val="00840634"/>
    <w:rsid w:val="00840FF1"/>
    <w:rsid w:val="0084124D"/>
    <w:rsid w:val="00841556"/>
    <w:rsid w:val="00841BE0"/>
    <w:rsid w:val="00841E8C"/>
    <w:rsid w:val="00842666"/>
    <w:rsid w:val="008426FE"/>
    <w:rsid w:val="00842908"/>
    <w:rsid w:val="0084294D"/>
    <w:rsid w:val="008429DE"/>
    <w:rsid w:val="00842BA5"/>
    <w:rsid w:val="00842F76"/>
    <w:rsid w:val="00843067"/>
    <w:rsid w:val="008438CD"/>
    <w:rsid w:val="00843CB1"/>
    <w:rsid w:val="00843F8F"/>
    <w:rsid w:val="008440A8"/>
    <w:rsid w:val="008444E7"/>
    <w:rsid w:val="008444F3"/>
    <w:rsid w:val="008447AB"/>
    <w:rsid w:val="008448AD"/>
    <w:rsid w:val="00844A3C"/>
    <w:rsid w:val="00844B16"/>
    <w:rsid w:val="00844D9A"/>
    <w:rsid w:val="00844F6E"/>
    <w:rsid w:val="00845184"/>
    <w:rsid w:val="0084538D"/>
    <w:rsid w:val="0084542C"/>
    <w:rsid w:val="00845461"/>
    <w:rsid w:val="00845D66"/>
    <w:rsid w:val="00845F19"/>
    <w:rsid w:val="00846532"/>
    <w:rsid w:val="008465B8"/>
    <w:rsid w:val="008465B9"/>
    <w:rsid w:val="0084667F"/>
    <w:rsid w:val="00846684"/>
    <w:rsid w:val="0084675A"/>
    <w:rsid w:val="00846A15"/>
    <w:rsid w:val="00846E34"/>
    <w:rsid w:val="008473FA"/>
    <w:rsid w:val="00847483"/>
    <w:rsid w:val="00847604"/>
    <w:rsid w:val="008476C0"/>
    <w:rsid w:val="008477CF"/>
    <w:rsid w:val="00847946"/>
    <w:rsid w:val="00850563"/>
    <w:rsid w:val="00850A8A"/>
    <w:rsid w:val="00850B62"/>
    <w:rsid w:val="00851249"/>
    <w:rsid w:val="008513EC"/>
    <w:rsid w:val="008516A4"/>
    <w:rsid w:val="008516B7"/>
    <w:rsid w:val="008517A3"/>
    <w:rsid w:val="008524D5"/>
    <w:rsid w:val="008524DA"/>
    <w:rsid w:val="00852709"/>
    <w:rsid w:val="0085278A"/>
    <w:rsid w:val="008528B1"/>
    <w:rsid w:val="00852EB9"/>
    <w:rsid w:val="00852EBE"/>
    <w:rsid w:val="00853563"/>
    <w:rsid w:val="008535A4"/>
    <w:rsid w:val="0085376B"/>
    <w:rsid w:val="0085393A"/>
    <w:rsid w:val="00853985"/>
    <w:rsid w:val="00853C49"/>
    <w:rsid w:val="00853CE8"/>
    <w:rsid w:val="00853E91"/>
    <w:rsid w:val="0085431E"/>
    <w:rsid w:val="0085434A"/>
    <w:rsid w:val="0085469B"/>
    <w:rsid w:val="008546ED"/>
    <w:rsid w:val="00854C7F"/>
    <w:rsid w:val="00854CF6"/>
    <w:rsid w:val="00855491"/>
    <w:rsid w:val="008561E4"/>
    <w:rsid w:val="008562C7"/>
    <w:rsid w:val="00856701"/>
    <w:rsid w:val="00856C0C"/>
    <w:rsid w:val="00856C25"/>
    <w:rsid w:val="00856E0A"/>
    <w:rsid w:val="00856F48"/>
    <w:rsid w:val="0085721D"/>
    <w:rsid w:val="00857491"/>
    <w:rsid w:val="00857528"/>
    <w:rsid w:val="00857678"/>
    <w:rsid w:val="008579E0"/>
    <w:rsid w:val="00857D54"/>
    <w:rsid w:val="00857F38"/>
    <w:rsid w:val="00857F61"/>
    <w:rsid w:val="00860BBE"/>
    <w:rsid w:val="00860EB9"/>
    <w:rsid w:val="00860EE0"/>
    <w:rsid w:val="008614A0"/>
    <w:rsid w:val="008614E2"/>
    <w:rsid w:val="00861771"/>
    <w:rsid w:val="00861B6C"/>
    <w:rsid w:val="00861E26"/>
    <w:rsid w:val="00862371"/>
    <w:rsid w:val="00862737"/>
    <w:rsid w:val="00862765"/>
    <w:rsid w:val="008629DF"/>
    <w:rsid w:val="00862A00"/>
    <w:rsid w:val="00862AF7"/>
    <w:rsid w:val="00862D41"/>
    <w:rsid w:val="00863277"/>
    <w:rsid w:val="008634C9"/>
    <w:rsid w:val="0086383C"/>
    <w:rsid w:val="00863CAB"/>
    <w:rsid w:val="00863CF4"/>
    <w:rsid w:val="0086421D"/>
    <w:rsid w:val="008642B1"/>
    <w:rsid w:val="00864427"/>
    <w:rsid w:val="00864490"/>
    <w:rsid w:val="008645D6"/>
    <w:rsid w:val="0086486D"/>
    <w:rsid w:val="00864AB7"/>
    <w:rsid w:val="00864D35"/>
    <w:rsid w:val="00864EC1"/>
    <w:rsid w:val="00865418"/>
    <w:rsid w:val="0086595F"/>
    <w:rsid w:val="008659A1"/>
    <w:rsid w:val="008659C7"/>
    <w:rsid w:val="00865E0B"/>
    <w:rsid w:val="00865FBD"/>
    <w:rsid w:val="008661AB"/>
    <w:rsid w:val="008661C2"/>
    <w:rsid w:val="0086630F"/>
    <w:rsid w:val="008665E8"/>
    <w:rsid w:val="008666EE"/>
    <w:rsid w:val="0086675D"/>
    <w:rsid w:val="00866804"/>
    <w:rsid w:val="0086697D"/>
    <w:rsid w:val="00866DED"/>
    <w:rsid w:val="008670DD"/>
    <w:rsid w:val="008674C0"/>
    <w:rsid w:val="00867A6B"/>
    <w:rsid w:val="008700D1"/>
    <w:rsid w:val="0087036C"/>
    <w:rsid w:val="008703D8"/>
    <w:rsid w:val="00870543"/>
    <w:rsid w:val="0087056D"/>
    <w:rsid w:val="008706CB"/>
    <w:rsid w:val="0087070F"/>
    <w:rsid w:val="008709CA"/>
    <w:rsid w:val="00870ACA"/>
    <w:rsid w:val="008718B9"/>
    <w:rsid w:val="008718F6"/>
    <w:rsid w:val="00871945"/>
    <w:rsid w:val="00871AE5"/>
    <w:rsid w:val="00871B61"/>
    <w:rsid w:val="008720DA"/>
    <w:rsid w:val="008722D9"/>
    <w:rsid w:val="0087392F"/>
    <w:rsid w:val="00873A78"/>
    <w:rsid w:val="00873B58"/>
    <w:rsid w:val="00873E00"/>
    <w:rsid w:val="00873F22"/>
    <w:rsid w:val="0087430D"/>
    <w:rsid w:val="008744F2"/>
    <w:rsid w:val="00874886"/>
    <w:rsid w:val="00874D90"/>
    <w:rsid w:val="00875098"/>
    <w:rsid w:val="00875461"/>
    <w:rsid w:val="008754CD"/>
    <w:rsid w:val="00875800"/>
    <w:rsid w:val="0087597A"/>
    <w:rsid w:val="00875A63"/>
    <w:rsid w:val="00875B9F"/>
    <w:rsid w:val="00875BFE"/>
    <w:rsid w:val="00875F2B"/>
    <w:rsid w:val="008762CF"/>
    <w:rsid w:val="00876436"/>
    <w:rsid w:val="00877AC6"/>
    <w:rsid w:val="00877CF8"/>
    <w:rsid w:val="00877E6B"/>
    <w:rsid w:val="00877FC2"/>
    <w:rsid w:val="008800E1"/>
    <w:rsid w:val="00880125"/>
    <w:rsid w:val="00880581"/>
    <w:rsid w:val="00881756"/>
    <w:rsid w:val="00881A79"/>
    <w:rsid w:val="00881C1E"/>
    <w:rsid w:val="00881C68"/>
    <w:rsid w:val="00881F04"/>
    <w:rsid w:val="008824D9"/>
    <w:rsid w:val="008825F9"/>
    <w:rsid w:val="0088286D"/>
    <w:rsid w:val="00882C02"/>
    <w:rsid w:val="0088341E"/>
    <w:rsid w:val="00883529"/>
    <w:rsid w:val="00884029"/>
    <w:rsid w:val="008840EE"/>
    <w:rsid w:val="00884955"/>
    <w:rsid w:val="00884BC6"/>
    <w:rsid w:val="00884FB8"/>
    <w:rsid w:val="0088517E"/>
    <w:rsid w:val="00885C42"/>
    <w:rsid w:val="00885C92"/>
    <w:rsid w:val="00885D54"/>
    <w:rsid w:val="008863E0"/>
    <w:rsid w:val="00886571"/>
    <w:rsid w:val="008866BE"/>
    <w:rsid w:val="008866C9"/>
    <w:rsid w:val="0088670A"/>
    <w:rsid w:val="00886ABB"/>
    <w:rsid w:val="00886DEF"/>
    <w:rsid w:val="00886F0B"/>
    <w:rsid w:val="008874E8"/>
    <w:rsid w:val="00887514"/>
    <w:rsid w:val="00887D6A"/>
    <w:rsid w:val="00887E6D"/>
    <w:rsid w:val="00890213"/>
    <w:rsid w:val="008902C3"/>
    <w:rsid w:val="00890331"/>
    <w:rsid w:val="008903D1"/>
    <w:rsid w:val="008904F6"/>
    <w:rsid w:val="008907E4"/>
    <w:rsid w:val="008907FA"/>
    <w:rsid w:val="00891095"/>
    <w:rsid w:val="008916C0"/>
    <w:rsid w:val="00891801"/>
    <w:rsid w:val="008919BC"/>
    <w:rsid w:val="00891DDE"/>
    <w:rsid w:val="008920C9"/>
    <w:rsid w:val="0089223F"/>
    <w:rsid w:val="00892460"/>
    <w:rsid w:val="0089257A"/>
    <w:rsid w:val="00892A3B"/>
    <w:rsid w:val="00892A5F"/>
    <w:rsid w:val="00893159"/>
    <w:rsid w:val="008931C0"/>
    <w:rsid w:val="0089386D"/>
    <w:rsid w:val="00893CBD"/>
    <w:rsid w:val="00894049"/>
    <w:rsid w:val="0089418F"/>
    <w:rsid w:val="0089447D"/>
    <w:rsid w:val="00894551"/>
    <w:rsid w:val="00894D27"/>
    <w:rsid w:val="008951B1"/>
    <w:rsid w:val="008951B8"/>
    <w:rsid w:val="008952F5"/>
    <w:rsid w:val="00895873"/>
    <w:rsid w:val="00896A4D"/>
    <w:rsid w:val="00896C4A"/>
    <w:rsid w:val="00896DC9"/>
    <w:rsid w:val="00896EE3"/>
    <w:rsid w:val="00897540"/>
    <w:rsid w:val="008976D5"/>
    <w:rsid w:val="00897716"/>
    <w:rsid w:val="008977EF"/>
    <w:rsid w:val="00897E37"/>
    <w:rsid w:val="00897FF0"/>
    <w:rsid w:val="008A018C"/>
    <w:rsid w:val="008A064D"/>
    <w:rsid w:val="008A0690"/>
    <w:rsid w:val="008A06AA"/>
    <w:rsid w:val="008A07A4"/>
    <w:rsid w:val="008A090C"/>
    <w:rsid w:val="008A095F"/>
    <w:rsid w:val="008A09FE"/>
    <w:rsid w:val="008A0AD7"/>
    <w:rsid w:val="008A0D2A"/>
    <w:rsid w:val="008A0ED8"/>
    <w:rsid w:val="008A1233"/>
    <w:rsid w:val="008A156E"/>
    <w:rsid w:val="008A19DA"/>
    <w:rsid w:val="008A1B32"/>
    <w:rsid w:val="008A1E57"/>
    <w:rsid w:val="008A21B8"/>
    <w:rsid w:val="008A21BD"/>
    <w:rsid w:val="008A2302"/>
    <w:rsid w:val="008A23DC"/>
    <w:rsid w:val="008A26DB"/>
    <w:rsid w:val="008A2ADF"/>
    <w:rsid w:val="008A2B48"/>
    <w:rsid w:val="008A2CF8"/>
    <w:rsid w:val="008A2FBA"/>
    <w:rsid w:val="008A2FFD"/>
    <w:rsid w:val="008A30F5"/>
    <w:rsid w:val="008A3526"/>
    <w:rsid w:val="008A3736"/>
    <w:rsid w:val="008A377C"/>
    <w:rsid w:val="008A394A"/>
    <w:rsid w:val="008A3963"/>
    <w:rsid w:val="008A3CD9"/>
    <w:rsid w:val="008A3CFC"/>
    <w:rsid w:val="008A4318"/>
    <w:rsid w:val="008A4375"/>
    <w:rsid w:val="008A4543"/>
    <w:rsid w:val="008A497E"/>
    <w:rsid w:val="008A4F11"/>
    <w:rsid w:val="008A5B19"/>
    <w:rsid w:val="008A5C00"/>
    <w:rsid w:val="008A638C"/>
    <w:rsid w:val="008A6418"/>
    <w:rsid w:val="008A6542"/>
    <w:rsid w:val="008A6A03"/>
    <w:rsid w:val="008A6D60"/>
    <w:rsid w:val="008A6DB8"/>
    <w:rsid w:val="008A6E71"/>
    <w:rsid w:val="008A6EFF"/>
    <w:rsid w:val="008A6F25"/>
    <w:rsid w:val="008A710F"/>
    <w:rsid w:val="008A724A"/>
    <w:rsid w:val="008A74E8"/>
    <w:rsid w:val="008A7895"/>
    <w:rsid w:val="008A7D36"/>
    <w:rsid w:val="008B0342"/>
    <w:rsid w:val="008B0774"/>
    <w:rsid w:val="008B0878"/>
    <w:rsid w:val="008B0B59"/>
    <w:rsid w:val="008B10E1"/>
    <w:rsid w:val="008B1291"/>
    <w:rsid w:val="008B1C4F"/>
    <w:rsid w:val="008B2005"/>
    <w:rsid w:val="008B21AC"/>
    <w:rsid w:val="008B23B3"/>
    <w:rsid w:val="008B2843"/>
    <w:rsid w:val="008B2D3F"/>
    <w:rsid w:val="008B2E6B"/>
    <w:rsid w:val="008B301F"/>
    <w:rsid w:val="008B35AB"/>
    <w:rsid w:val="008B378B"/>
    <w:rsid w:val="008B38CB"/>
    <w:rsid w:val="008B3A6C"/>
    <w:rsid w:val="008B3AD7"/>
    <w:rsid w:val="008B3C42"/>
    <w:rsid w:val="008B3C87"/>
    <w:rsid w:val="008B3CD9"/>
    <w:rsid w:val="008B3D66"/>
    <w:rsid w:val="008B3ED3"/>
    <w:rsid w:val="008B3FEC"/>
    <w:rsid w:val="008B403F"/>
    <w:rsid w:val="008B433F"/>
    <w:rsid w:val="008B4513"/>
    <w:rsid w:val="008B45A5"/>
    <w:rsid w:val="008B4669"/>
    <w:rsid w:val="008B5218"/>
    <w:rsid w:val="008B531A"/>
    <w:rsid w:val="008B5698"/>
    <w:rsid w:val="008B5A06"/>
    <w:rsid w:val="008B5AE7"/>
    <w:rsid w:val="008B5B9E"/>
    <w:rsid w:val="008B5C42"/>
    <w:rsid w:val="008B613F"/>
    <w:rsid w:val="008B65BF"/>
    <w:rsid w:val="008B676A"/>
    <w:rsid w:val="008B6ECF"/>
    <w:rsid w:val="008B703E"/>
    <w:rsid w:val="008B711D"/>
    <w:rsid w:val="008B76DC"/>
    <w:rsid w:val="008B7C65"/>
    <w:rsid w:val="008C0214"/>
    <w:rsid w:val="008C0681"/>
    <w:rsid w:val="008C073E"/>
    <w:rsid w:val="008C0A82"/>
    <w:rsid w:val="008C0B62"/>
    <w:rsid w:val="008C0E64"/>
    <w:rsid w:val="008C0E73"/>
    <w:rsid w:val="008C1151"/>
    <w:rsid w:val="008C13B3"/>
    <w:rsid w:val="008C18DA"/>
    <w:rsid w:val="008C224F"/>
    <w:rsid w:val="008C277C"/>
    <w:rsid w:val="008C27BC"/>
    <w:rsid w:val="008C2CE5"/>
    <w:rsid w:val="008C2D49"/>
    <w:rsid w:val="008C2E24"/>
    <w:rsid w:val="008C2E75"/>
    <w:rsid w:val="008C31B5"/>
    <w:rsid w:val="008C31BC"/>
    <w:rsid w:val="008C31D5"/>
    <w:rsid w:val="008C360D"/>
    <w:rsid w:val="008C36DA"/>
    <w:rsid w:val="008C3746"/>
    <w:rsid w:val="008C3A7A"/>
    <w:rsid w:val="008C3BDD"/>
    <w:rsid w:val="008C3C62"/>
    <w:rsid w:val="008C3FAA"/>
    <w:rsid w:val="008C40F1"/>
    <w:rsid w:val="008C42F2"/>
    <w:rsid w:val="008C5492"/>
    <w:rsid w:val="008C5669"/>
    <w:rsid w:val="008C56C5"/>
    <w:rsid w:val="008C59A1"/>
    <w:rsid w:val="008C5B73"/>
    <w:rsid w:val="008C5BB3"/>
    <w:rsid w:val="008C662F"/>
    <w:rsid w:val="008C6974"/>
    <w:rsid w:val="008C7072"/>
    <w:rsid w:val="008C7A62"/>
    <w:rsid w:val="008D0517"/>
    <w:rsid w:val="008D08B1"/>
    <w:rsid w:val="008D0E45"/>
    <w:rsid w:val="008D0F7D"/>
    <w:rsid w:val="008D10C2"/>
    <w:rsid w:val="008D1316"/>
    <w:rsid w:val="008D14E7"/>
    <w:rsid w:val="008D19A9"/>
    <w:rsid w:val="008D207E"/>
    <w:rsid w:val="008D22AF"/>
    <w:rsid w:val="008D246F"/>
    <w:rsid w:val="008D270C"/>
    <w:rsid w:val="008D2A25"/>
    <w:rsid w:val="008D3538"/>
    <w:rsid w:val="008D3828"/>
    <w:rsid w:val="008D3F5C"/>
    <w:rsid w:val="008D40AB"/>
    <w:rsid w:val="008D41E8"/>
    <w:rsid w:val="008D4282"/>
    <w:rsid w:val="008D456D"/>
    <w:rsid w:val="008D4769"/>
    <w:rsid w:val="008D4A66"/>
    <w:rsid w:val="008D4C2A"/>
    <w:rsid w:val="008D4EBD"/>
    <w:rsid w:val="008D51B2"/>
    <w:rsid w:val="008D5366"/>
    <w:rsid w:val="008D536B"/>
    <w:rsid w:val="008D5470"/>
    <w:rsid w:val="008D57E4"/>
    <w:rsid w:val="008D5CFB"/>
    <w:rsid w:val="008D5D04"/>
    <w:rsid w:val="008D632D"/>
    <w:rsid w:val="008D67C4"/>
    <w:rsid w:val="008D6947"/>
    <w:rsid w:val="008D6AE3"/>
    <w:rsid w:val="008D6E5A"/>
    <w:rsid w:val="008D6F07"/>
    <w:rsid w:val="008D70C2"/>
    <w:rsid w:val="008D71B2"/>
    <w:rsid w:val="008D7215"/>
    <w:rsid w:val="008D7244"/>
    <w:rsid w:val="008D73D2"/>
    <w:rsid w:val="008D7962"/>
    <w:rsid w:val="008D7A04"/>
    <w:rsid w:val="008D7CB5"/>
    <w:rsid w:val="008D7DE5"/>
    <w:rsid w:val="008D7E25"/>
    <w:rsid w:val="008D7EF2"/>
    <w:rsid w:val="008E02A2"/>
    <w:rsid w:val="008E09D4"/>
    <w:rsid w:val="008E0A5C"/>
    <w:rsid w:val="008E0D9F"/>
    <w:rsid w:val="008E1175"/>
    <w:rsid w:val="008E12BA"/>
    <w:rsid w:val="008E147A"/>
    <w:rsid w:val="008E1DCB"/>
    <w:rsid w:val="008E21D7"/>
    <w:rsid w:val="008E2800"/>
    <w:rsid w:val="008E28DC"/>
    <w:rsid w:val="008E301E"/>
    <w:rsid w:val="008E30DC"/>
    <w:rsid w:val="008E35D8"/>
    <w:rsid w:val="008E3951"/>
    <w:rsid w:val="008E3BC0"/>
    <w:rsid w:val="008E3BC9"/>
    <w:rsid w:val="008E3FB3"/>
    <w:rsid w:val="008E4203"/>
    <w:rsid w:val="008E4BC6"/>
    <w:rsid w:val="008E52C3"/>
    <w:rsid w:val="008E56F4"/>
    <w:rsid w:val="008E5731"/>
    <w:rsid w:val="008E5C2D"/>
    <w:rsid w:val="008E5E96"/>
    <w:rsid w:val="008E5F3A"/>
    <w:rsid w:val="008E60F9"/>
    <w:rsid w:val="008E610F"/>
    <w:rsid w:val="008E65AE"/>
    <w:rsid w:val="008E6608"/>
    <w:rsid w:val="008E6978"/>
    <w:rsid w:val="008E7026"/>
    <w:rsid w:val="008E76F4"/>
    <w:rsid w:val="008E7D88"/>
    <w:rsid w:val="008E7F4D"/>
    <w:rsid w:val="008F0323"/>
    <w:rsid w:val="008F045E"/>
    <w:rsid w:val="008F0725"/>
    <w:rsid w:val="008F092E"/>
    <w:rsid w:val="008F09E8"/>
    <w:rsid w:val="008F0F48"/>
    <w:rsid w:val="008F1059"/>
    <w:rsid w:val="008F10B9"/>
    <w:rsid w:val="008F10ED"/>
    <w:rsid w:val="008F152A"/>
    <w:rsid w:val="008F1627"/>
    <w:rsid w:val="008F1F4E"/>
    <w:rsid w:val="008F223F"/>
    <w:rsid w:val="008F22D8"/>
    <w:rsid w:val="008F230B"/>
    <w:rsid w:val="008F26EC"/>
    <w:rsid w:val="008F28ED"/>
    <w:rsid w:val="008F2B48"/>
    <w:rsid w:val="008F34B6"/>
    <w:rsid w:val="008F3648"/>
    <w:rsid w:val="008F3FA2"/>
    <w:rsid w:val="008F40A4"/>
    <w:rsid w:val="008F4AEB"/>
    <w:rsid w:val="008F4B27"/>
    <w:rsid w:val="008F4ECB"/>
    <w:rsid w:val="008F5195"/>
    <w:rsid w:val="008F52C0"/>
    <w:rsid w:val="008F5903"/>
    <w:rsid w:val="008F5EBE"/>
    <w:rsid w:val="008F6221"/>
    <w:rsid w:val="008F623E"/>
    <w:rsid w:val="008F6263"/>
    <w:rsid w:val="008F6691"/>
    <w:rsid w:val="008F66B9"/>
    <w:rsid w:val="008F66DB"/>
    <w:rsid w:val="008F6B9D"/>
    <w:rsid w:val="008F6C54"/>
    <w:rsid w:val="008F6CA4"/>
    <w:rsid w:val="008F70BB"/>
    <w:rsid w:val="008F7294"/>
    <w:rsid w:val="008F74E9"/>
    <w:rsid w:val="008F75AF"/>
    <w:rsid w:val="008F77CF"/>
    <w:rsid w:val="008F7850"/>
    <w:rsid w:val="008F79B5"/>
    <w:rsid w:val="008F7AC7"/>
    <w:rsid w:val="008F7CD6"/>
    <w:rsid w:val="008F7F78"/>
    <w:rsid w:val="0090010C"/>
    <w:rsid w:val="0090022F"/>
    <w:rsid w:val="009005BE"/>
    <w:rsid w:val="009006E1"/>
    <w:rsid w:val="00900944"/>
    <w:rsid w:val="00900981"/>
    <w:rsid w:val="009009C4"/>
    <w:rsid w:val="00900A59"/>
    <w:rsid w:val="00900A81"/>
    <w:rsid w:val="00900BB9"/>
    <w:rsid w:val="00900D50"/>
    <w:rsid w:val="009011D8"/>
    <w:rsid w:val="00901360"/>
    <w:rsid w:val="00901420"/>
    <w:rsid w:val="00901670"/>
    <w:rsid w:val="009018D6"/>
    <w:rsid w:val="00901BD9"/>
    <w:rsid w:val="00901BED"/>
    <w:rsid w:val="00901CF1"/>
    <w:rsid w:val="0090237E"/>
    <w:rsid w:val="009023EC"/>
    <w:rsid w:val="009024FC"/>
    <w:rsid w:val="00902C31"/>
    <w:rsid w:val="00902CD7"/>
    <w:rsid w:val="0090303B"/>
    <w:rsid w:val="00903CE7"/>
    <w:rsid w:val="00903D60"/>
    <w:rsid w:val="00903EAF"/>
    <w:rsid w:val="009040EE"/>
    <w:rsid w:val="009042F9"/>
    <w:rsid w:val="0090438A"/>
    <w:rsid w:val="009045E2"/>
    <w:rsid w:val="009049DE"/>
    <w:rsid w:val="009056F1"/>
    <w:rsid w:val="00905903"/>
    <w:rsid w:val="00905BDD"/>
    <w:rsid w:val="00905D34"/>
    <w:rsid w:val="00905EBB"/>
    <w:rsid w:val="0090610A"/>
    <w:rsid w:val="00906371"/>
    <w:rsid w:val="009063AF"/>
    <w:rsid w:val="00906A0E"/>
    <w:rsid w:val="00906CAA"/>
    <w:rsid w:val="0090720B"/>
    <w:rsid w:val="009077D2"/>
    <w:rsid w:val="00907800"/>
    <w:rsid w:val="00907905"/>
    <w:rsid w:val="00907B3A"/>
    <w:rsid w:val="00907D57"/>
    <w:rsid w:val="0091027C"/>
    <w:rsid w:val="009108A1"/>
    <w:rsid w:val="00911B43"/>
    <w:rsid w:val="0091221D"/>
    <w:rsid w:val="0091222B"/>
    <w:rsid w:val="00912374"/>
    <w:rsid w:val="00912643"/>
    <w:rsid w:val="009126E8"/>
    <w:rsid w:val="00912AC5"/>
    <w:rsid w:val="00912BAA"/>
    <w:rsid w:val="00912F83"/>
    <w:rsid w:val="00913527"/>
    <w:rsid w:val="0091369D"/>
    <w:rsid w:val="00913922"/>
    <w:rsid w:val="00914051"/>
    <w:rsid w:val="00914269"/>
    <w:rsid w:val="00914817"/>
    <w:rsid w:val="009148B1"/>
    <w:rsid w:val="00914985"/>
    <w:rsid w:val="00914A3C"/>
    <w:rsid w:val="00914BA5"/>
    <w:rsid w:val="00914BA8"/>
    <w:rsid w:val="00914BC6"/>
    <w:rsid w:val="00914BFB"/>
    <w:rsid w:val="00914D11"/>
    <w:rsid w:val="00914EAC"/>
    <w:rsid w:val="00915037"/>
    <w:rsid w:val="00915235"/>
    <w:rsid w:val="00915365"/>
    <w:rsid w:val="00915473"/>
    <w:rsid w:val="00915530"/>
    <w:rsid w:val="00915D77"/>
    <w:rsid w:val="0091625E"/>
    <w:rsid w:val="00916320"/>
    <w:rsid w:val="009164BB"/>
    <w:rsid w:val="009164BF"/>
    <w:rsid w:val="00916CB5"/>
    <w:rsid w:val="00916CE4"/>
    <w:rsid w:val="00916D7E"/>
    <w:rsid w:val="00916EC8"/>
    <w:rsid w:val="00916F7A"/>
    <w:rsid w:val="00917106"/>
    <w:rsid w:val="00917322"/>
    <w:rsid w:val="00917458"/>
    <w:rsid w:val="00917670"/>
    <w:rsid w:val="00917CDF"/>
    <w:rsid w:val="00917D35"/>
    <w:rsid w:val="009202E0"/>
    <w:rsid w:val="009207F1"/>
    <w:rsid w:val="009209B2"/>
    <w:rsid w:val="00920BB8"/>
    <w:rsid w:val="00920C9F"/>
    <w:rsid w:val="009210F6"/>
    <w:rsid w:val="009216C6"/>
    <w:rsid w:val="00921E43"/>
    <w:rsid w:val="009220F1"/>
    <w:rsid w:val="009221B3"/>
    <w:rsid w:val="00922590"/>
    <w:rsid w:val="00922696"/>
    <w:rsid w:val="00922BB4"/>
    <w:rsid w:val="00922D59"/>
    <w:rsid w:val="0092304E"/>
    <w:rsid w:val="0092346C"/>
    <w:rsid w:val="009238A7"/>
    <w:rsid w:val="0092393C"/>
    <w:rsid w:val="00924083"/>
    <w:rsid w:val="0092418F"/>
    <w:rsid w:val="00924276"/>
    <w:rsid w:val="00924576"/>
    <w:rsid w:val="0092462F"/>
    <w:rsid w:val="0092468B"/>
    <w:rsid w:val="009248DB"/>
    <w:rsid w:val="00924C1B"/>
    <w:rsid w:val="00925007"/>
    <w:rsid w:val="009250B5"/>
    <w:rsid w:val="00925531"/>
    <w:rsid w:val="00925571"/>
    <w:rsid w:val="00925B51"/>
    <w:rsid w:val="00926018"/>
    <w:rsid w:val="00926065"/>
    <w:rsid w:val="00926464"/>
    <w:rsid w:val="00926466"/>
    <w:rsid w:val="009267F2"/>
    <w:rsid w:val="00926948"/>
    <w:rsid w:val="00926E1E"/>
    <w:rsid w:val="00926E2C"/>
    <w:rsid w:val="00927004"/>
    <w:rsid w:val="00927056"/>
    <w:rsid w:val="00927CDA"/>
    <w:rsid w:val="0093013A"/>
    <w:rsid w:val="00930195"/>
    <w:rsid w:val="009303B2"/>
    <w:rsid w:val="009303E7"/>
    <w:rsid w:val="00930572"/>
    <w:rsid w:val="00930631"/>
    <w:rsid w:val="00930F5F"/>
    <w:rsid w:val="00930F61"/>
    <w:rsid w:val="0093136C"/>
    <w:rsid w:val="00931434"/>
    <w:rsid w:val="00931925"/>
    <w:rsid w:val="00931B71"/>
    <w:rsid w:val="00931D7B"/>
    <w:rsid w:val="00931DE5"/>
    <w:rsid w:val="00932025"/>
    <w:rsid w:val="009324A4"/>
    <w:rsid w:val="009326A0"/>
    <w:rsid w:val="00932A8B"/>
    <w:rsid w:val="00932CC0"/>
    <w:rsid w:val="0093303D"/>
    <w:rsid w:val="00933292"/>
    <w:rsid w:val="00933598"/>
    <w:rsid w:val="00933895"/>
    <w:rsid w:val="00933900"/>
    <w:rsid w:val="009339B4"/>
    <w:rsid w:val="00933A93"/>
    <w:rsid w:val="00933E54"/>
    <w:rsid w:val="0093406E"/>
    <w:rsid w:val="009340A7"/>
    <w:rsid w:val="0093411B"/>
    <w:rsid w:val="00934198"/>
    <w:rsid w:val="00934502"/>
    <w:rsid w:val="00934599"/>
    <w:rsid w:val="009345DC"/>
    <w:rsid w:val="00934EF9"/>
    <w:rsid w:val="00935447"/>
    <w:rsid w:val="00935518"/>
    <w:rsid w:val="009358D8"/>
    <w:rsid w:val="0093595B"/>
    <w:rsid w:val="0093598B"/>
    <w:rsid w:val="00935BAE"/>
    <w:rsid w:val="00935EA0"/>
    <w:rsid w:val="00935ED5"/>
    <w:rsid w:val="009363EA"/>
    <w:rsid w:val="0093645D"/>
    <w:rsid w:val="00936A59"/>
    <w:rsid w:val="00936ABB"/>
    <w:rsid w:val="00936B1E"/>
    <w:rsid w:val="00936B47"/>
    <w:rsid w:val="00936E5A"/>
    <w:rsid w:val="00937713"/>
    <w:rsid w:val="009378CC"/>
    <w:rsid w:val="00937B72"/>
    <w:rsid w:val="00937BC3"/>
    <w:rsid w:val="00937BC6"/>
    <w:rsid w:val="00937EB9"/>
    <w:rsid w:val="00940172"/>
    <w:rsid w:val="009401FB"/>
    <w:rsid w:val="00940A23"/>
    <w:rsid w:val="009410DB"/>
    <w:rsid w:val="00941156"/>
    <w:rsid w:val="009415BF"/>
    <w:rsid w:val="009415D6"/>
    <w:rsid w:val="009416E6"/>
    <w:rsid w:val="00941BA9"/>
    <w:rsid w:val="00942877"/>
    <w:rsid w:val="00943093"/>
    <w:rsid w:val="009431EC"/>
    <w:rsid w:val="00943503"/>
    <w:rsid w:val="009435CC"/>
    <w:rsid w:val="0094395D"/>
    <w:rsid w:val="00943E6B"/>
    <w:rsid w:val="00944144"/>
    <w:rsid w:val="00944382"/>
    <w:rsid w:val="009443C6"/>
    <w:rsid w:val="00944B08"/>
    <w:rsid w:val="00944C07"/>
    <w:rsid w:val="00944E1B"/>
    <w:rsid w:val="00944E4A"/>
    <w:rsid w:val="00945AAE"/>
    <w:rsid w:val="00945B68"/>
    <w:rsid w:val="00945DFF"/>
    <w:rsid w:val="0094626F"/>
    <w:rsid w:val="009463B6"/>
    <w:rsid w:val="009463F5"/>
    <w:rsid w:val="00946ABF"/>
    <w:rsid w:val="00946C21"/>
    <w:rsid w:val="00946FDB"/>
    <w:rsid w:val="0094723D"/>
    <w:rsid w:val="009474E5"/>
    <w:rsid w:val="0094765B"/>
    <w:rsid w:val="009478C9"/>
    <w:rsid w:val="00947E23"/>
    <w:rsid w:val="00947E3E"/>
    <w:rsid w:val="009500AB"/>
    <w:rsid w:val="0095040E"/>
    <w:rsid w:val="009504A1"/>
    <w:rsid w:val="009504F6"/>
    <w:rsid w:val="009508EB"/>
    <w:rsid w:val="00950A7C"/>
    <w:rsid w:val="00950BFD"/>
    <w:rsid w:val="00950D6F"/>
    <w:rsid w:val="009512EE"/>
    <w:rsid w:val="009513C4"/>
    <w:rsid w:val="0095146D"/>
    <w:rsid w:val="00951A1E"/>
    <w:rsid w:val="00951A8B"/>
    <w:rsid w:val="00951B7B"/>
    <w:rsid w:val="00951EC6"/>
    <w:rsid w:val="00952428"/>
    <w:rsid w:val="009525EA"/>
    <w:rsid w:val="0095262E"/>
    <w:rsid w:val="009526DC"/>
    <w:rsid w:val="00952891"/>
    <w:rsid w:val="009529BC"/>
    <w:rsid w:val="00952B77"/>
    <w:rsid w:val="00952C92"/>
    <w:rsid w:val="00952CD9"/>
    <w:rsid w:val="00952DC8"/>
    <w:rsid w:val="0095347F"/>
    <w:rsid w:val="00953893"/>
    <w:rsid w:val="00953DA7"/>
    <w:rsid w:val="00953F0A"/>
    <w:rsid w:val="0095404D"/>
    <w:rsid w:val="00954587"/>
    <w:rsid w:val="00954709"/>
    <w:rsid w:val="00954A56"/>
    <w:rsid w:val="00954B0A"/>
    <w:rsid w:val="00954B61"/>
    <w:rsid w:val="00954CEA"/>
    <w:rsid w:val="00954F6A"/>
    <w:rsid w:val="009550FA"/>
    <w:rsid w:val="0095527A"/>
    <w:rsid w:val="009556D2"/>
    <w:rsid w:val="00955952"/>
    <w:rsid w:val="00955965"/>
    <w:rsid w:val="00955B16"/>
    <w:rsid w:val="00955BEC"/>
    <w:rsid w:val="009560C2"/>
    <w:rsid w:val="00956194"/>
    <w:rsid w:val="0095654F"/>
    <w:rsid w:val="0095657F"/>
    <w:rsid w:val="009565DD"/>
    <w:rsid w:val="00956703"/>
    <w:rsid w:val="0095691C"/>
    <w:rsid w:val="00956CB6"/>
    <w:rsid w:val="00956E31"/>
    <w:rsid w:val="00956F00"/>
    <w:rsid w:val="00956F28"/>
    <w:rsid w:val="0095708F"/>
    <w:rsid w:val="009570BC"/>
    <w:rsid w:val="009571BC"/>
    <w:rsid w:val="0095752A"/>
    <w:rsid w:val="009575CF"/>
    <w:rsid w:val="009575FB"/>
    <w:rsid w:val="009575FD"/>
    <w:rsid w:val="00957C4C"/>
    <w:rsid w:val="0096000F"/>
    <w:rsid w:val="0096027E"/>
    <w:rsid w:val="0096032E"/>
    <w:rsid w:val="00960B37"/>
    <w:rsid w:val="00961168"/>
    <w:rsid w:val="0096137C"/>
    <w:rsid w:val="00961725"/>
    <w:rsid w:val="009617CC"/>
    <w:rsid w:val="0096197E"/>
    <w:rsid w:val="00961AE1"/>
    <w:rsid w:val="00961BA5"/>
    <w:rsid w:val="00962909"/>
    <w:rsid w:val="00963042"/>
    <w:rsid w:val="009630A0"/>
    <w:rsid w:val="00963AEA"/>
    <w:rsid w:val="00963BBF"/>
    <w:rsid w:val="00963D47"/>
    <w:rsid w:val="009640EB"/>
    <w:rsid w:val="0096448E"/>
    <w:rsid w:val="0096471D"/>
    <w:rsid w:val="0096500F"/>
    <w:rsid w:val="009652CF"/>
    <w:rsid w:val="00965717"/>
    <w:rsid w:val="009659C5"/>
    <w:rsid w:val="00965BB8"/>
    <w:rsid w:val="00965F7B"/>
    <w:rsid w:val="00965F85"/>
    <w:rsid w:val="00965FC1"/>
    <w:rsid w:val="00966165"/>
    <w:rsid w:val="009663A4"/>
    <w:rsid w:val="009668DD"/>
    <w:rsid w:val="00966A47"/>
    <w:rsid w:val="00966D2A"/>
    <w:rsid w:val="00966DD2"/>
    <w:rsid w:val="00966E41"/>
    <w:rsid w:val="00966F5D"/>
    <w:rsid w:val="009675DE"/>
    <w:rsid w:val="00967D71"/>
    <w:rsid w:val="00967E88"/>
    <w:rsid w:val="009700F1"/>
    <w:rsid w:val="009701B9"/>
    <w:rsid w:val="009701EE"/>
    <w:rsid w:val="009704CC"/>
    <w:rsid w:val="009704EC"/>
    <w:rsid w:val="0097062A"/>
    <w:rsid w:val="00970A59"/>
    <w:rsid w:val="00970BB6"/>
    <w:rsid w:val="0097150D"/>
    <w:rsid w:val="00971C9B"/>
    <w:rsid w:val="00971CD7"/>
    <w:rsid w:val="00972012"/>
    <w:rsid w:val="00972120"/>
    <w:rsid w:val="009730DD"/>
    <w:rsid w:val="0097321C"/>
    <w:rsid w:val="009738A4"/>
    <w:rsid w:val="00973A12"/>
    <w:rsid w:val="00973A7E"/>
    <w:rsid w:val="00974348"/>
    <w:rsid w:val="00974533"/>
    <w:rsid w:val="009747BF"/>
    <w:rsid w:val="009748DE"/>
    <w:rsid w:val="00974A4E"/>
    <w:rsid w:val="00974CEB"/>
    <w:rsid w:val="00974D6A"/>
    <w:rsid w:val="00974FE2"/>
    <w:rsid w:val="00974FFA"/>
    <w:rsid w:val="00975597"/>
    <w:rsid w:val="0097584E"/>
    <w:rsid w:val="0097603D"/>
    <w:rsid w:val="00976275"/>
    <w:rsid w:val="00976328"/>
    <w:rsid w:val="0097674F"/>
    <w:rsid w:val="00976865"/>
    <w:rsid w:val="00976908"/>
    <w:rsid w:val="00976E94"/>
    <w:rsid w:val="009772A9"/>
    <w:rsid w:val="009778DC"/>
    <w:rsid w:val="00977B63"/>
    <w:rsid w:val="00977BB0"/>
    <w:rsid w:val="00980234"/>
    <w:rsid w:val="00980390"/>
    <w:rsid w:val="0098050E"/>
    <w:rsid w:val="00980925"/>
    <w:rsid w:val="00980A8B"/>
    <w:rsid w:val="00980DAE"/>
    <w:rsid w:val="0098125A"/>
    <w:rsid w:val="0098198B"/>
    <w:rsid w:val="00981B78"/>
    <w:rsid w:val="00981B8F"/>
    <w:rsid w:val="00981BEC"/>
    <w:rsid w:val="00981C72"/>
    <w:rsid w:val="00982210"/>
    <w:rsid w:val="0098223C"/>
    <w:rsid w:val="0098296A"/>
    <w:rsid w:val="00982CCC"/>
    <w:rsid w:val="009833B8"/>
    <w:rsid w:val="0098349A"/>
    <w:rsid w:val="0098356A"/>
    <w:rsid w:val="009836ED"/>
    <w:rsid w:val="00983A75"/>
    <w:rsid w:val="00983BAA"/>
    <w:rsid w:val="00983CFD"/>
    <w:rsid w:val="00983DE6"/>
    <w:rsid w:val="00983DE7"/>
    <w:rsid w:val="009841ED"/>
    <w:rsid w:val="009844BE"/>
    <w:rsid w:val="009845C5"/>
    <w:rsid w:val="0098463A"/>
    <w:rsid w:val="00984717"/>
    <w:rsid w:val="00984BF9"/>
    <w:rsid w:val="00985067"/>
    <w:rsid w:val="009854CE"/>
    <w:rsid w:val="00985651"/>
    <w:rsid w:val="009856FE"/>
    <w:rsid w:val="00985FD7"/>
    <w:rsid w:val="009860E3"/>
    <w:rsid w:val="009862F4"/>
    <w:rsid w:val="00986FFD"/>
    <w:rsid w:val="00987159"/>
    <w:rsid w:val="00987194"/>
    <w:rsid w:val="0098739B"/>
    <w:rsid w:val="00987423"/>
    <w:rsid w:val="009874FD"/>
    <w:rsid w:val="009875A7"/>
    <w:rsid w:val="00987843"/>
    <w:rsid w:val="00987C20"/>
    <w:rsid w:val="00987F33"/>
    <w:rsid w:val="0099006B"/>
    <w:rsid w:val="009900A2"/>
    <w:rsid w:val="009900A4"/>
    <w:rsid w:val="0099036B"/>
    <w:rsid w:val="00990583"/>
    <w:rsid w:val="009905FB"/>
    <w:rsid w:val="00990974"/>
    <w:rsid w:val="00990BF4"/>
    <w:rsid w:val="00990E96"/>
    <w:rsid w:val="0099132D"/>
    <w:rsid w:val="009913CF"/>
    <w:rsid w:val="009917B3"/>
    <w:rsid w:val="00991E5A"/>
    <w:rsid w:val="00991F05"/>
    <w:rsid w:val="009920D9"/>
    <w:rsid w:val="009926BB"/>
    <w:rsid w:val="00992A49"/>
    <w:rsid w:val="00992C34"/>
    <w:rsid w:val="00992C4D"/>
    <w:rsid w:val="0099330E"/>
    <w:rsid w:val="0099336F"/>
    <w:rsid w:val="0099364B"/>
    <w:rsid w:val="00993713"/>
    <w:rsid w:val="00993C2E"/>
    <w:rsid w:val="00993CA9"/>
    <w:rsid w:val="009940C0"/>
    <w:rsid w:val="009941D2"/>
    <w:rsid w:val="0099424B"/>
    <w:rsid w:val="00994489"/>
    <w:rsid w:val="009946A5"/>
    <w:rsid w:val="00994B49"/>
    <w:rsid w:val="00994F24"/>
    <w:rsid w:val="009952DE"/>
    <w:rsid w:val="009954CE"/>
    <w:rsid w:val="009955E1"/>
    <w:rsid w:val="009959A1"/>
    <w:rsid w:val="00995D07"/>
    <w:rsid w:val="00995E60"/>
    <w:rsid w:val="00995EEE"/>
    <w:rsid w:val="009963CB"/>
    <w:rsid w:val="00996AE2"/>
    <w:rsid w:val="00996BB8"/>
    <w:rsid w:val="00996E68"/>
    <w:rsid w:val="009970ED"/>
    <w:rsid w:val="00997237"/>
    <w:rsid w:val="009972E2"/>
    <w:rsid w:val="00997360"/>
    <w:rsid w:val="009A0330"/>
    <w:rsid w:val="009A0351"/>
    <w:rsid w:val="009A0625"/>
    <w:rsid w:val="009A0957"/>
    <w:rsid w:val="009A0A60"/>
    <w:rsid w:val="009A0BCB"/>
    <w:rsid w:val="009A0EE5"/>
    <w:rsid w:val="009A1161"/>
    <w:rsid w:val="009A11EE"/>
    <w:rsid w:val="009A1486"/>
    <w:rsid w:val="009A167A"/>
    <w:rsid w:val="009A196C"/>
    <w:rsid w:val="009A1DA4"/>
    <w:rsid w:val="009A1F11"/>
    <w:rsid w:val="009A20DC"/>
    <w:rsid w:val="009A2185"/>
    <w:rsid w:val="009A21F0"/>
    <w:rsid w:val="009A29EF"/>
    <w:rsid w:val="009A2A36"/>
    <w:rsid w:val="009A2C50"/>
    <w:rsid w:val="009A2D26"/>
    <w:rsid w:val="009A310E"/>
    <w:rsid w:val="009A343E"/>
    <w:rsid w:val="009A3477"/>
    <w:rsid w:val="009A3B0E"/>
    <w:rsid w:val="009A3B64"/>
    <w:rsid w:val="009A3D28"/>
    <w:rsid w:val="009A3F61"/>
    <w:rsid w:val="009A4169"/>
    <w:rsid w:val="009A41ED"/>
    <w:rsid w:val="009A4DA6"/>
    <w:rsid w:val="009A57A0"/>
    <w:rsid w:val="009A5CF4"/>
    <w:rsid w:val="009A5D27"/>
    <w:rsid w:val="009A69EC"/>
    <w:rsid w:val="009A6A9B"/>
    <w:rsid w:val="009A6EBA"/>
    <w:rsid w:val="009A7100"/>
    <w:rsid w:val="009A7815"/>
    <w:rsid w:val="009A7E5A"/>
    <w:rsid w:val="009B02E0"/>
    <w:rsid w:val="009B0469"/>
    <w:rsid w:val="009B060D"/>
    <w:rsid w:val="009B067C"/>
    <w:rsid w:val="009B0820"/>
    <w:rsid w:val="009B0857"/>
    <w:rsid w:val="009B0B67"/>
    <w:rsid w:val="009B0CA4"/>
    <w:rsid w:val="009B0F6C"/>
    <w:rsid w:val="009B12D6"/>
    <w:rsid w:val="009B147E"/>
    <w:rsid w:val="009B166F"/>
    <w:rsid w:val="009B19AE"/>
    <w:rsid w:val="009B21B2"/>
    <w:rsid w:val="009B2340"/>
    <w:rsid w:val="009B23F7"/>
    <w:rsid w:val="009B24FF"/>
    <w:rsid w:val="009B2634"/>
    <w:rsid w:val="009B26CC"/>
    <w:rsid w:val="009B2D93"/>
    <w:rsid w:val="009B2E0A"/>
    <w:rsid w:val="009B2E7D"/>
    <w:rsid w:val="009B3188"/>
    <w:rsid w:val="009B3275"/>
    <w:rsid w:val="009B333E"/>
    <w:rsid w:val="009B3EF8"/>
    <w:rsid w:val="009B400E"/>
    <w:rsid w:val="009B4742"/>
    <w:rsid w:val="009B47A2"/>
    <w:rsid w:val="009B4AFC"/>
    <w:rsid w:val="009B4B8D"/>
    <w:rsid w:val="009B4E5B"/>
    <w:rsid w:val="009B5621"/>
    <w:rsid w:val="009B5739"/>
    <w:rsid w:val="009B58F0"/>
    <w:rsid w:val="009B5AD5"/>
    <w:rsid w:val="009B5BD5"/>
    <w:rsid w:val="009B6460"/>
    <w:rsid w:val="009B64A0"/>
    <w:rsid w:val="009B66AC"/>
    <w:rsid w:val="009B69E5"/>
    <w:rsid w:val="009B6C0F"/>
    <w:rsid w:val="009B6E97"/>
    <w:rsid w:val="009B6FC4"/>
    <w:rsid w:val="009B719A"/>
    <w:rsid w:val="009B7538"/>
    <w:rsid w:val="009B7DE7"/>
    <w:rsid w:val="009C02DF"/>
    <w:rsid w:val="009C0441"/>
    <w:rsid w:val="009C0B2E"/>
    <w:rsid w:val="009C0CD0"/>
    <w:rsid w:val="009C0D06"/>
    <w:rsid w:val="009C0D87"/>
    <w:rsid w:val="009C0E3B"/>
    <w:rsid w:val="009C0EE2"/>
    <w:rsid w:val="009C0FDF"/>
    <w:rsid w:val="009C1402"/>
    <w:rsid w:val="009C1423"/>
    <w:rsid w:val="009C14F8"/>
    <w:rsid w:val="009C17BE"/>
    <w:rsid w:val="009C1AFD"/>
    <w:rsid w:val="009C1B48"/>
    <w:rsid w:val="009C1EDA"/>
    <w:rsid w:val="009C2020"/>
    <w:rsid w:val="009C2189"/>
    <w:rsid w:val="009C222F"/>
    <w:rsid w:val="009C2797"/>
    <w:rsid w:val="009C28C4"/>
    <w:rsid w:val="009C29E4"/>
    <w:rsid w:val="009C2C9A"/>
    <w:rsid w:val="009C2CEC"/>
    <w:rsid w:val="009C322F"/>
    <w:rsid w:val="009C332B"/>
    <w:rsid w:val="009C3B3A"/>
    <w:rsid w:val="009C3D01"/>
    <w:rsid w:val="009C4176"/>
    <w:rsid w:val="009C41EB"/>
    <w:rsid w:val="009C4356"/>
    <w:rsid w:val="009C4399"/>
    <w:rsid w:val="009C47BE"/>
    <w:rsid w:val="009C47E9"/>
    <w:rsid w:val="009C4D32"/>
    <w:rsid w:val="009C4F04"/>
    <w:rsid w:val="009C51F7"/>
    <w:rsid w:val="009C5713"/>
    <w:rsid w:val="009C5788"/>
    <w:rsid w:val="009C5FCE"/>
    <w:rsid w:val="009C62BB"/>
    <w:rsid w:val="009C66AC"/>
    <w:rsid w:val="009C68CC"/>
    <w:rsid w:val="009C6A28"/>
    <w:rsid w:val="009C6DB3"/>
    <w:rsid w:val="009C70BF"/>
    <w:rsid w:val="009C72C9"/>
    <w:rsid w:val="009C74DD"/>
    <w:rsid w:val="009C76FC"/>
    <w:rsid w:val="009C7DE4"/>
    <w:rsid w:val="009D0486"/>
    <w:rsid w:val="009D0650"/>
    <w:rsid w:val="009D0B26"/>
    <w:rsid w:val="009D0B68"/>
    <w:rsid w:val="009D0CB3"/>
    <w:rsid w:val="009D0D19"/>
    <w:rsid w:val="009D12CE"/>
    <w:rsid w:val="009D13D1"/>
    <w:rsid w:val="009D1576"/>
    <w:rsid w:val="009D1784"/>
    <w:rsid w:val="009D17F1"/>
    <w:rsid w:val="009D19C6"/>
    <w:rsid w:val="009D1DDC"/>
    <w:rsid w:val="009D1DED"/>
    <w:rsid w:val="009D1EEB"/>
    <w:rsid w:val="009D237D"/>
    <w:rsid w:val="009D2561"/>
    <w:rsid w:val="009D2797"/>
    <w:rsid w:val="009D29DE"/>
    <w:rsid w:val="009D2DE9"/>
    <w:rsid w:val="009D3198"/>
    <w:rsid w:val="009D3AB8"/>
    <w:rsid w:val="009D3C4E"/>
    <w:rsid w:val="009D4041"/>
    <w:rsid w:val="009D4854"/>
    <w:rsid w:val="009D4898"/>
    <w:rsid w:val="009D4D42"/>
    <w:rsid w:val="009D4EAE"/>
    <w:rsid w:val="009D5096"/>
    <w:rsid w:val="009D543E"/>
    <w:rsid w:val="009D5772"/>
    <w:rsid w:val="009D580A"/>
    <w:rsid w:val="009D5DE6"/>
    <w:rsid w:val="009D5E81"/>
    <w:rsid w:val="009D5FEE"/>
    <w:rsid w:val="009D63A8"/>
    <w:rsid w:val="009D6469"/>
    <w:rsid w:val="009D6869"/>
    <w:rsid w:val="009D6E1F"/>
    <w:rsid w:val="009D7349"/>
    <w:rsid w:val="009D7479"/>
    <w:rsid w:val="009D758D"/>
    <w:rsid w:val="009D7CC2"/>
    <w:rsid w:val="009D7DAA"/>
    <w:rsid w:val="009D7EBE"/>
    <w:rsid w:val="009E0193"/>
    <w:rsid w:val="009E01D0"/>
    <w:rsid w:val="009E08E9"/>
    <w:rsid w:val="009E147F"/>
    <w:rsid w:val="009E17C6"/>
    <w:rsid w:val="009E21FC"/>
    <w:rsid w:val="009E225D"/>
    <w:rsid w:val="009E24C8"/>
    <w:rsid w:val="009E26CF"/>
    <w:rsid w:val="009E2C0A"/>
    <w:rsid w:val="009E30C9"/>
    <w:rsid w:val="009E3274"/>
    <w:rsid w:val="009E3588"/>
    <w:rsid w:val="009E35B7"/>
    <w:rsid w:val="009E3817"/>
    <w:rsid w:val="009E3CF6"/>
    <w:rsid w:val="009E465D"/>
    <w:rsid w:val="009E4F9F"/>
    <w:rsid w:val="009E4FA7"/>
    <w:rsid w:val="009E5035"/>
    <w:rsid w:val="009E51AB"/>
    <w:rsid w:val="009E5297"/>
    <w:rsid w:val="009E54D1"/>
    <w:rsid w:val="009E58BC"/>
    <w:rsid w:val="009E5C8B"/>
    <w:rsid w:val="009E5D16"/>
    <w:rsid w:val="009E5D96"/>
    <w:rsid w:val="009E5DFA"/>
    <w:rsid w:val="009E5EE2"/>
    <w:rsid w:val="009E6057"/>
    <w:rsid w:val="009E6211"/>
    <w:rsid w:val="009E6564"/>
    <w:rsid w:val="009E659C"/>
    <w:rsid w:val="009E67F8"/>
    <w:rsid w:val="009E6B07"/>
    <w:rsid w:val="009E6E02"/>
    <w:rsid w:val="009E6FC4"/>
    <w:rsid w:val="009E7D94"/>
    <w:rsid w:val="009E7E23"/>
    <w:rsid w:val="009F00BA"/>
    <w:rsid w:val="009F0294"/>
    <w:rsid w:val="009F02CD"/>
    <w:rsid w:val="009F0566"/>
    <w:rsid w:val="009F0ABD"/>
    <w:rsid w:val="009F0BEF"/>
    <w:rsid w:val="009F0F12"/>
    <w:rsid w:val="009F1041"/>
    <w:rsid w:val="009F11EA"/>
    <w:rsid w:val="009F15CE"/>
    <w:rsid w:val="009F1626"/>
    <w:rsid w:val="009F1C18"/>
    <w:rsid w:val="009F224D"/>
    <w:rsid w:val="009F243C"/>
    <w:rsid w:val="009F253A"/>
    <w:rsid w:val="009F2944"/>
    <w:rsid w:val="009F2B53"/>
    <w:rsid w:val="009F2DDC"/>
    <w:rsid w:val="009F2EF7"/>
    <w:rsid w:val="009F31C4"/>
    <w:rsid w:val="009F35BD"/>
    <w:rsid w:val="009F36C3"/>
    <w:rsid w:val="009F3950"/>
    <w:rsid w:val="009F3C44"/>
    <w:rsid w:val="009F3C4F"/>
    <w:rsid w:val="009F3E09"/>
    <w:rsid w:val="009F3E30"/>
    <w:rsid w:val="009F3ECC"/>
    <w:rsid w:val="009F3FAC"/>
    <w:rsid w:val="009F401A"/>
    <w:rsid w:val="009F439B"/>
    <w:rsid w:val="009F45B5"/>
    <w:rsid w:val="009F4EA9"/>
    <w:rsid w:val="009F53C2"/>
    <w:rsid w:val="009F5447"/>
    <w:rsid w:val="009F5555"/>
    <w:rsid w:val="009F56D3"/>
    <w:rsid w:val="009F5891"/>
    <w:rsid w:val="009F59EC"/>
    <w:rsid w:val="009F5AE5"/>
    <w:rsid w:val="009F5EE8"/>
    <w:rsid w:val="009F630E"/>
    <w:rsid w:val="009F65F5"/>
    <w:rsid w:val="009F69B9"/>
    <w:rsid w:val="009F6B3F"/>
    <w:rsid w:val="009F6B5D"/>
    <w:rsid w:val="009F6E3C"/>
    <w:rsid w:val="009F700D"/>
    <w:rsid w:val="009F70C7"/>
    <w:rsid w:val="009F73DF"/>
    <w:rsid w:val="00A001B3"/>
    <w:rsid w:val="00A0039F"/>
    <w:rsid w:val="00A00780"/>
    <w:rsid w:val="00A00C75"/>
    <w:rsid w:val="00A00E6A"/>
    <w:rsid w:val="00A01815"/>
    <w:rsid w:val="00A01A36"/>
    <w:rsid w:val="00A01A84"/>
    <w:rsid w:val="00A02069"/>
    <w:rsid w:val="00A02203"/>
    <w:rsid w:val="00A023D6"/>
    <w:rsid w:val="00A0248B"/>
    <w:rsid w:val="00A0257A"/>
    <w:rsid w:val="00A027E3"/>
    <w:rsid w:val="00A02930"/>
    <w:rsid w:val="00A02938"/>
    <w:rsid w:val="00A02AEF"/>
    <w:rsid w:val="00A02B35"/>
    <w:rsid w:val="00A03042"/>
    <w:rsid w:val="00A036E1"/>
    <w:rsid w:val="00A036F7"/>
    <w:rsid w:val="00A03D41"/>
    <w:rsid w:val="00A044D5"/>
    <w:rsid w:val="00A0471E"/>
    <w:rsid w:val="00A04CE9"/>
    <w:rsid w:val="00A04E77"/>
    <w:rsid w:val="00A0554A"/>
    <w:rsid w:val="00A0662D"/>
    <w:rsid w:val="00A0673B"/>
    <w:rsid w:val="00A067B4"/>
    <w:rsid w:val="00A06BAC"/>
    <w:rsid w:val="00A07164"/>
    <w:rsid w:val="00A074DC"/>
    <w:rsid w:val="00A0769F"/>
    <w:rsid w:val="00A079F8"/>
    <w:rsid w:val="00A07AD2"/>
    <w:rsid w:val="00A07B35"/>
    <w:rsid w:val="00A07C23"/>
    <w:rsid w:val="00A07D0E"/>
    <w:rsid w:val="00A07E1F"/>
    <w:rsid w:val="00A101F3"/>
    <w:rsid w:val="00A102EF"/>
    <w:rsid w:val="00A1045A"/>
    <w:rsid w:val="00A1051F"/>
    <w:rsid w:val="00A105B6"/>
    <w:rsid w:val="00A10613"/>
    <w:rsid w:val="00A10884"/>
    <w:rsid w:val="00A10C1A"/>
    <w:rsid w:val="00A10E9E"/>
    <w:rsid w:val="00A11726"/>
    <w:rsid w:val="00A11C3B"/>
    <w:rsid w:val="00A11F72"/>
    <w:rsid w:val="00A121D4"/>
    <w:rsid w:val="00A121F8"/>
    <w:rsid w:val="00A12356"/>
    <w:rsid w:val="00A12528"/>
    <w:rsid w:val="00A125F6"/>
    <w:rsid w:val="00A12761"/>
    <w:rsid w:val="00A12B01"/>
    <w:rsid w:val="00A12C1D"/>
    <w:rsid w:val="00A12E63"/>
    <w:rsid w:val="00A1317F"/>
    <w:rsid w:val="00A1358D"/>
    <w:rsid w:val="00A138A1"/>
    <w:rsid w:val="00A13A25"/>
    <w:rsid w:val="00A13E3E"/>
    <w:rsid w:val="00A13FC8"/>
    <w:rsid w:val="00A13FD4"/>
    <w:rsid w:val="00A141AA"/>
    <w:rsid w:val="00A1470B"/>
    <w:rsid w:val="00A14907"/>
    <w:rsid w:val="00A14EA2"/>
    <w:rsid w:val="00A15442"/>
    <w:rsid w:val="00A155B6"/>
    <w:rsid w:val="00A1577A"/>
    <w:rsid w:val="00A15956"/>
    <w:rsid w:val="00A15981"/>
    <w:rsid w:val="00A1629D"/>
    <w:rsid w:val="00A1635B"/>
    <w:rsid w:val="00A16629"/>
    <w:rsid w:val="00A167B5"/>
    <w:rsid w:val="00A16A26"/>
    <w:rsid w:val="00A16EBE"/>
    <w:rsid w:val="00A17715"/>
    <w:rsid w:val="00A17FAB"/>
    <w:rsid w:val="00A17FDC"/>
    <w:rsid w:val="00A202DB"/>
    <w:rsid w:val="00A2037F"/>
    <w:rsid w:val="00A20394"/>
    <w:rsid w:val="00A206D2"/>
    <w:rsid w:val="00A208AB"/>
    <w:rsid w:val="00A20ADB"/>
    <w:rsid w:val="00A20D3E"/>
    <w:rsid w:val="00A20FB9"/>
    <w:rsid w:val="00A212AB"/>
    <w:rsid w:val="00A21311"/>
    <w:rsid w:val="00A21924"/>
    <w:rsid w:val="00A2201A"/>
    <w:rsid w:val="00A225C4"/>
    <w:rsid w:val="00A2263B"/>
    <w:rsid w:val="00A2265F"/>
    <w:rsid w:val="00A228A3"/>
    <w:rsid w:val="00A22A84"/>
    <w:rsid w:val="00A22BDD"/>
    <w:rsid w:val="00A22C58"/>
    <w:rsid w:val="00A22EA8"/>
    <w:rsid w:val="00A23B36"/>
    <w:rsid w:val="00A23E45"/>
    <w:rsid w:val="00A240C2"/>
    <w:rsid w:val="00A244A5"/>
    <w:rsid w:val="00A24556"/>
    <w:rsid w:val="00A246C8"/>
    <w:rsid w:val="00A24A23"/>
    <w:rsid w:val="00A24E9E"/>
    <w:rsid w:val="00A250D4"/>
    <w:rsid w:val="00A251A9"/>
    <w:rsid w:val="00A25286"/>
    <w:rsid w:val="00A255C7"/>
    <w:rsid w:val="00A259DD"/>
    <w:rsid w:val="00A25B8C"/>
    <w:rsid w:val="00A25BC9"/>
    <w:rsid w:val="00A26122"/>
    <w:rsid w:val="00A26131"/>
    <w:rsid w:val="00A26B9A"/>
    <w:rsid w:val="00A26BF4"/>
    <w:rsid w:val="00A270C9"/>
    <w:rsid w:val="00A27861"/>
    <w:rsid w:val="00A27AF2"/>
    <w:rsid w:val="00A27B7F"/>
    <w:rsid w:val="00A27EA7"/>
    <w:rsid w:val="00A27EAB"/>
    <w:rsid w:val="00A30192"/>
    <w:rsid w:val="00A3049D"/>
    <w:rsid w:val="00A304D5"/>
    <w:rsid w:val="00A3065B"/>
    <w:rsid w:val="00A3071C"/>
    <w:rsid w:val="00A3089C"/>
    <w:rsid w:val="00A30C74"/>
    <w:rsid w:val="00A31051"/>
    <w:rsid w:val="00A31347"/>
    <w:rsid w:val="00A3143D"/>
    <w:rsid w:val="00A314CF"/>
    <w:rsid w:val="00A31661"/>
    <w:rsid w:val="00A31801"/>
    <w:rsid w:val="00A31826"/>
    <w:rsid w:val="00A3198E"/>
    <w:rsid w:val="00A31A01"/>
    <w:rsid w:val="00A31C68"/>
    <w:rsid w:val="00A31E1A"/>
    <w:rsid w:val="00A31E72"/>
    <w:rsid w:val="00A3207D"/>
    <w:rsid w:val="00A3287B"/>
    <w:rsid w:val="00A328B4"/>
    <w:rsid w:val="00A32933"/>
    <w:rsid w:val="00A329E7"/>
    <w:rsid w:val="00A32BFE"/>
    <w:rsid w:val="00A3308E"/>
    <w:rsid w:val="00A332EA"/>
    <w:rsid w:val="00A332FC"/>
    <w:rsid w:val="00A33520"/>
    <w:rsid w:val="00A338CF"/>
    <w:rsid w:val="00A33943"/>
    <w:rsid w:val="00A33BBC"/>
    <w:rsid w:val="00A33EA6"/>
    <w:rsid w:val="00A34135"/>
    <w:rsid w:val="00A34193"/>
    <w:rsid w:val="00A3467D"/>
    <w:rsid w:val="00A348AB"/>
    <w:rsid w:val="00A35051"/>
    <w:rsid w:val="00A35183"/>
    <w:rsid w:val="00A35319"/>
    <w:rsid w:val="00A35A33"/>
    <w:rsid w:val="00A35A60"/>
    <w:rsid w:val="00A35F96"/>
    <w:rsid w:val="00A36A3D"/>
    <w:rsid w:val="00A36BD7"/>
    <w:rsid w:val="00A36C3F"/>
    <w:rsid w:val="00A372B8"/>
    <w:rsid w:val="00A37747"/>
    <w:rsid w:val="00A37B68"/>
    <w:rsid w:val="00A37E71"/>
    <w:rsid w:val="00A400EA"/>
    <w:rsid w:val="00A40640"/>
    <w:rsid w:val="00A407DA"/>
    <w:rsid w:val="00A40A15"/>
    <w:rsid w:val="00A40BEB"/>
    <w:rsid w:val="00A4110D"/>
    <w:rsid w:val="00A41132"/>
    <w:rsid w:val="00A41142"/>
    <w:rsid w:val="00A41454"/>
    <w:rsid w:val="00A4160C"/>
    <w:rsid w:val="00A4168D"/>
    <w:rsid w:val="00A4177F"/>
    <w:rsid w:val="00A419DA"/>
    <w:rsid w:val="00A42164"/>
    <w:rsid w:val="00A421F0"/>
    <w:rsid w:val="00A428E5"/>
    <w:rsid w:val="00A42B04"/>
    <w:rsid w:val="00A42F06"/>
    <w:rsid w:val="00A43007"/>
    <w:rsid w:val="00A432F7"/>
    <w:rsid w:val="00A436A7"/>
    <w:rsid w:val="00A43743"/>
    <w:rsid w:val="00A43C0E"/>
    <w:rsid w:val="00A43E75"/>
    <w:rsid w:val="00A44445"/>
    <w:rsid w:val="00A445AD"/>
    <w:rsid w:val="00A44867"/>
    <w:rsid w:val="00A448F6"/>
    <w:rsid w:val="00A44B0C"/>
    <w:rsid w:val="00A44CBD"/>
    <w:rsid w:val="00A44D7A"/>
    <w:rsid w:val="00A44E8F"/>
    <w:rsid w:val="00A44FB6"/>
    <w:rsid w:val="00A4501F"/>
    <w:rsid w:val="00A451D3"/>
    <w:rsid w:val="00A45311"/>
    <w:rsid w:val="00A453DC"/>
    <w:rsid w:val="00A456EF"/>
    <w:rsid w:val="00A45752"/>
    <w:rsid w:val="00A45A15"/>
    <w:rsid w:val="00A45A70"/>
    <w:rsid w:val="00A45B4B"/>
    <w:rsid w:val="00A45C7A"/>
    <w:rsid w:val="00A45E47"/>
    <w:rsid w:val="00A460A4"/>
    <w:rsid w:val="00A460F5"/>
    <w:rsid w:val="00A462F1"/>
    <w:rsid w:val="00A46809"/>
    <w:rsid w:val="00A4680C"/>
    <w:rsid w:val="00A46909"/>
    <w:rsid w:val="00A46997"/>
    <w:rsid w:val="00A46AD0"/>
    <w:rsid w:val="00A470E1"/>
    <w:rsid w:val="00A4726D"/>
    <w:rsid w:val="00A472AA"/>
    <w:rsid w:val="00A47798"/>
    <w:rsid w:val="00A477BD"/>
    <w:rsid w:val="00A47803"/>
    <w:rsid w:val="00A47AE9"/>
    <w:rsid w:val="00A47F08"/>
    <w:rsid w:val="00A47F48"/>
    <w:rsid w:val="00A500D2"/>
    <w:rsid w:val="00A5036D"/>
    <w:rsid w:val="00A5081C"/>
    <w:rsid w:val="00A50EFC"/>
    <w:rsid w:val="00A51056"/>
    <w:rsid w:val="00A5126F"/>
    <w:rsid w:val="00A512DB"/>
    <w:rsid w:val="00A518F5"/>
    <w:rsid w:val="00A51984"/>
    <w:rsid w:val="00A519EC"/>
    <w:rsid w:val="00A51B61"/>
    <w:rsid w:val="00A51BB3"/>
    <w:rsid w:val="00A51BE3"/>
    <w:rsid w:val="00A51DBB"/>
    <w:rsid w:val="00A51E8F"/>
    <w:rsid w:val="00A51F71"/>
    <w:rsid w:val="00A51FD3"/>
    <w:rsid w:val="00A52282"/>
    <w:rsid w:val="00A522E8"/>
    <w:rsid w:val="00A5235E"/>
    <w:rsid w:val="00A52558"/>
    <w:rsid w:val="00A525F4"/>
    <w:rsid w:val="00A52677"/>
    <w:rsid w:val="00A52775"/>
    <w:rsid w:val="00A527C7"/>
    <w:rsid w:val="00A52BAC"/>
    <w:rsid w:val="00A52BDC"/>
    <w:rsid w:val="00A52E88"/>
    <w:rsid w:val="00A52F01"/>
    <w:rsid w:val="00A5328D"/>
    <w:rsid w:val="00A534DC"/>
    <w:rsid w:val="00A535E2"/>
    <w:rsid w:val="00A5362F"/>
    <w:rsid w:val="00A53A7B"/>
    <w:rsid w:val="00A53B4A"/>
    <w:rsid w:val="00A53CD8"/>
    <w:rsid w:val="00A53D1C"/>
    <w:rsid w:val="00A53FC3"/>
    <w:rsid w:val="00A54115"/>
    <w:rsid w:val="00A5461F"/>
    <w:rsid w:val="00A54C5A"/>
    <w:rsid w:val="00A54E42"/>
    <w:rsid w:val="00A550F8"/>
    <w:rsid w:val="00A554B8"/>
    <w:rsid w:val="00A5582A"/>
    <w:rsid w:val="00A56197"/>
    <w:rsid w:val="00A5623E"/>
    <w:rsid w:val="00A564A4"/>
    <w:rsid w:val="00A56C2D"/>
    <w:rsid w:val="00A56CBF"/>
    <w:rsid w:val="00A56DFD"/>
    <w:rsid w:val="00A56F08"/>
    <w:rsid w:val="00A57020"/>
    <w:rsid w:val="00A5714B"/>
    <w:rsid w:val="00A571DE"/>
    <w:rsid w:val="00A574BC"/>
    <w:rsid w:val="00A575B3"/>
    <w:rsid w:val="00A57749"/>
    <w:rsid w:val="00A579BE"/>
    <w:rsid w:val="00A57BE8"/>
    <w:rsid w:val="00A57D0B"/>
    <w:rsid w:val="00A57E81"/>
    <w:rsid w:val="00A604E3"/>
    <w:rsid w:val="00A60914"/>
    <w:rsid w:val="00A60AC2"/>
    <w:rsid w:val="00A60E98"/>
    <w:rsid w:val="00A611CA"/>
    <w:rsid w:val="00A614CC"/>
    <w:rsid w:val="00A61609"/>
    <w:rsid w:val="00A61B78"/>
    <w:rsid w:val="00A61E52"/>
    <w:rsid w:val="00A61FA3"/>
    <w:rsid w:val="00A62079"/>
    <w:rsid w:val="00A62565"/>
    <w:rsid w:val="00A628AE"/>
    <w:rsid w:val="00A62D81"/>
    <w:rsid w:val="00A62E11"/>
    <w:rsid w:val="00A62EBA"/>
    <w:rsid w:val="00A62FF8"/>
    <w:rsid w:val="00A630A9"/>
    <w:rsid w:val="00A63389"/>
    <w:rsid w:val="00A63492"/>
    <w:rsid w:val="00A6356C"/>
    <w:rsid w:val="00A63827"/>
    <w:rsid w:val="00A638AA"/>
    <w:rsid w:val="00A640BC"/>
    <w:rsid w:val="00A6419E"/>
    <w:rsid w:val="00A646D1"/>
    <w:rsid w:val="00A64849"/>
    <w:rsid w:val="00A6494C"/>
    <w:rsid w:val="00A64B47"/>
    <w:rsid w:val="00A64CD1"/>
    <w:rsid w:val="00A64D24"/>
    <w:rsid w:val="00A64FAE"/>
    <w:rsid w:val="00A65147"/>
    <w:rsid w:val="00A652E8"/>
    <w:rsid w:val="00A654A0"/>
    <w:rsid w:val="00A6550F"/>
    <w:rsid w:val="00A656A8"/>
    <w:rsid w:val="00A65981"/>
    <w:rsid w:val="00A65DC4"/>
    <w:rsid w:val="00A65E08"/>
    <w:rsid w:val="00A660C3"/>
    <w:rsid w:val="00A6623D"/>
    <w:rsid w:val="00A66327"/>
    <w:rsid w:val="00A6643A"/>
    <w:rsid w:val="00A665A9"/>
    <w:rsid w:val="00A66782"/>
    <w:rsid w:val="00A66A63"/>
    <w:rsid w:val="00A66CD2"/>
    <w:rsid w:val="00A67718"/>
    <w:rsid w:val="00A677F1"/>
    <w:rsid w:val="00A6794D"/>
    <w:rsid w:val="00A67AE2"/>
    <w:rsid w:val="00A67B52"/>
    <w:rsid w:val="00A67C86"/>
    <w:rsid w:val="00A67FBD"/>
    <w:rsid w:val="00A70168"/>
    <w:rsid w:val="00A701C5"/>
    <w:rsid w:val="00A70382"/>
    <w:rsid w:val="00A70411"/>
    <w:rsid w:val="00A70593"/>
    <w:rsid w:val="00A70641"/>
    <w:rsid w:val="00A7068B"/>
    <w:rsid w:val="00A70BDA"/>
    <w:rsid w:val="00A7119C"/>
    <w:rsid w:val="00A7142E"/>
    <w:rsid w:val="00A7147C"/>
    <w:rsid w:val="00A71A7A"/>
    <w:rsid w:val="00A71C59"/>
    <w:rsid w:val="00A71D3F"/>
    <w:rsid w:val="00A71ED4"/>
    <w:rsid w:val="00A72973"/>
    <w:rsid w:val="00A72B4D"/>
    <w:rsid w:val="00A72CD4"/>
    <w:rsid w:val="00A72E91"/>
    <w:rsid w:val="00A72FC9"/>
    <w:rsid w:val="00A73072"/>
    <w:rsid w:val="00A730B9"/>
    <w:rsid w:val="00A730F3"/>
    <w:rsid w:val="00A737B7"/>
    <w:rsid w:val="00A73BD0"/>
    <w:rsid w:val="00A74297"/>
    <w:rsid w:val="00A742AA"/>
    <w:rsid w:val="00A7462C"/>
    <w:rsid w:val="00A74699"/>
    <w:rsid w:val="00A748A0"/>
    <w:rsid w:val="00A74C02"/>
    <w:rsid w:val="00A74FC5"/>
    <w:rsid w:val="00A752E2"/>
    <w:rsid w:val="00A753FF"/>
    <w:rsid w:val="00A75F0C"/>
    <w:rsid w:val="00A75F94"/>
    <w:rsid w:val="00A761EB"/>
    <w:rsid w:val="00A76765"/>
    <w:rsid w:val="00A7678E"/>
    <w:rsid w:val="00A76905"/>
    <w:rsid w:val="00A76E1D"/>
    <w:rsid w:val="00A76E2D"/>
    <w:rsid w:val="00A76EDF"/>
    <w:rsid w:val="00A77050"/>
    <w:rsid w:val="00A7735E"/>
    <w:rsid w:val="00A77580"/>
    <w:rsid w:val="00A8058A"/>
    <w:rsid w:val="00A80745"/>
    <w:rsid w:val="00A80890"/>
    <w:rsid w:val="00A80D5A"/>
    <w:rsid w:val="00A80ED8"/>
    <w:rsid w:val="00A811FA"/>
    <w:rsid w:val="00A8123A"/>
    <w:rsid w:val="00A81424"/>
    <w:rsid w:val="00A814B2"/>
    <w:rsid w:val="00A8171B"/>
    <w:rsid w:val="00A81F80"/>
    <w:rsid w:val="00A82905"/>
    <w:rsid w:val="00A82A8C"/>
    <w:rsid w:val="00A82B1E"/>
    <w:rsid w:val="00A82C59"/>
    <w:rsid w:val="00A82E8D"/>
    <w:rsid w:val="00A831D6"/>
    <w:rsid w:val="00A831EB"/>
    <w:rsid w:val="00A83295"/>
    <w:rsid w:val="00A834AA"/>
    <w:rsid w:val="00A83649"/>
    <w:rsid w:val="00A8365D"/>
    <w:rsid w:val="00A83A9C"/>
    <w:rsid w:val="00A83E0E"/>
    <w:rsid w:val="00A84183"/>
    <w:rsid w:val="00A841B3"/>
    <w:rsid w:val="00A841F8"/>
    <w:rsid w:val="00A84445"/>
    <w:rsid w:val="00A846E6"/>
    <w:rsid w:val="00A847C1"/>
    <w:rsid w:val="00A8492D"/>
    <w:rsid w:val="00A84ADA"/>
    <w:rsid w:val="00A851D4"/>
    <w:rsid w:val="00A85210"/>
    <w:rsid w:val="00A85217"/>
    <w:rsid w:val="00A853FA"/>
    <w:rsid w:val="00A8558D"/>
    <w:rsid w:val="00A85E8F"/>
    <w:rsid w:val="00A85EE9"/>
    <w:rsid w:val="00A85F41"/>
    <w:rsid w:val="00A86467"/>
    <w:rsid w:val="00A8669E"/>
    <w:rsid w:val="00A867B8"/>
    <w:rsid w:val="00A86AB1"/>
    <w:rsid w:val="00A86B8E"/>
    <w:rsid w:val="00A86E2B"/>
    <w:rsid w:val="00A86FE4"/>
    <w:rsid w:val="00A871C4"/>
    <w:rsid w:val="00A8725D"/>
    <w:rsid w:val="00A87450"/>
    <w:rsid w:val="00A87459"/>
    <w:rsid w:val="00A8764A"/>
    <w:rsid w:val="00A87D06"/>
    <w:rsid w:val="00A87DE8"/>
    <w:rsid w:val="00A87E87"/>
    <w:rsid w:val="00A900D9"/>
    <w:rsid w:val="00A90237"/>
    <w:rsid w:val="00A90472"/>
    <w:rsid w:val="00A9089C"/>
    <w:rsid w:val="00A909D2"/>
    <w:rsid w:val="00A90F80"/>
    <w:rsid w:val="00A90FD7"/>
    <w:rsid w:val="00A9146B"/>
    <w:rsid w:val="00A9160A"/>
    <w:rsid w:val="00A916F1"/>
    <w:rsid w:val="00A9181D"/>
    <w:rsid w:val="00A91837"/>
    <w:rsid w:val="00A91A37"/>
    <w:rsid w:val="00A91BCD"/>
    <w:rsid w:val="00A91EC9"/>
    <w:rsid w:val="00A9245C"/>
    <w:rsid w:val="00A924B1"/>
    <w:rsid w:val="00A92618"/>
    <w:rsid w:val="00A92649"/>
    <w:rsid w:val="00A92C79"/>
    <w:rsid w:val="00A92D05"/>
    <w:rsid w:val="00A92EF0"/>
    <w:rsid w:val="00A93265"/>
    <w:rsid w:val="00A937EC"/>
    <w:rsid w:val="00A938D6"/>
    <w:rsid w:val="00A93C99"/>
    <w:rsid w:val="00A94052"/>
    <w:rsid w:val="00A945E4"/>
    <w:rsid w:val="00A949A5"/>
    <w:rsid w:val="00A94D1F"/>
    <w:rsid w:val="00A94F05"/>
    <w:rsid w:val="00A94F71"/>
    <w:rsid w:val="00A94F98"/>
    <w:rsid w:val="00A952EB"/>
    <w:rsid w:val="00A95A11"/>
    <w:rsid w:val="00A95AE4"/>
    <w:rsid w:val="00A95C5F"/>
    <w:rsid w:val="00A96105"/>
    <w:rsid w:val="00A96141"/>
    <w:rsid w:val="00A96181"/>
    <w:rsid w:val="00A963D9"/>
    <w:rsid w:val="00A966CD"/>
    <w:rsid w:val="00A96C07"/>
    <w:rsid w:val="00A96CB3"/>
    <w:rsid w:val="00A96E37"/>
    <w:rsid w:val="00A97031"/>
    <w:rsid w:val="00A9766F"/>
    <w:rsid w:val="00A97769"/>
    <w:rsid w:val="00A97BFE"/>
    <w:rsid w:val="00A97EC1"/>
    <w:rsid w:val="00AA007B"/>
    <w:rsid w:val="00AA0465"/>
    <w:rsid w:val="00AA0577"/>
    <w:rsid w:val="00AA05BE"/>
    <w:rsid w:val="00AA120F"/>
    <w:rsid w:val="00AA1491"/>
    <w:rsid w:val="00AA1EE5"/>
    <w:rsid w:val="00AA1FAE"/>
    <w:rsid w:val="00AA212A"/>
    <w:rsid w:val="00AA2760"/>
    <w:rsid w:val="00AA2761"/>
    <w:rsid w:val="00AA2814"/>
    <w:rsid w:val="00AA2AAA"/>
    <w:rsid w:val="00AA2D6E"/>
    <w:rsid w:val="00AA2EB5"/>
    <w:rsid w:val="00AA3160"/>
    <w:rsid w:val="00AA33BA"/>
    <w:rsid w:val="00AA3429"/>
    <w:rsid w:val="00AA3510"/>
    <w:rsid w:val="00AA3674"/>
    <w:rsid w:val="00AA36CD"/>
    <w:rsid w:val="00AA3BBC"/>
    <w:rsid w:val="00AA4217"/>
    <w:rsid w:val="00AA4CB0"/>
    <w:rsid w:val="00AA50BB"/>
    <w:rsid w:val="00AA5312"/>
    <w:rsid w:val="00AA568F"/>
    <w:rsid w:val="00AA5959"/>
    <w:rsid w:val="00AA5A37"/>
    <w:rsid w:val="00AA5C6A"/>
    <w:rsid w:val="00AA5E03"/>
    <w:rsid w:val="00AA5FA4"/>
    <w:rsid w:val="00AA66D3"/>
    <w:rsid w:val="00AA6B9C"/>
    <w:rsid w:val="00AA6C7B"/>
    <w:rsid w:val="00AA6CDD"/>
    <w:rsid w:val="00AA6D86"/>
    <w:rsid w:val="00AA6DCA"/>
    <w:rsid w:val="00AA6DE2"/>
    <w:rsid w:val="00AA6E56"/>
    <w:rsid w:val="00AA723B"/>
    <w:rsid w:val="00AA7576"/>
    <w:rsid w:val="00AA7C08"/>
    <w:rsid w:val="00AA7D75"/>
    <w:rsid w:val="00AB0010"/>
    <w:rsid w:val="00AB0400"/>
    <w:rsid w:val="00AB06B2"/>
    <w:rsid w:val="00AB0713"/>
    <w:rsid w:val="00AB0D9F"/>
    <w:rsid w:val="00AB0EAC"/>
    <w:rsid w:val="00AB1044"/>
    <w:rsid w:val="00AB1093"/>
    <w:rsid w:val="00AB1957"/>
    <w:rsid w:val="00AB19F7"/>
    <w:rsid w:val="00AB1CAF"/>
    <w:rsid w:val="00AB1D01"/>
    <w:rsid w:val="00AB223E"/>
    <w:rsid w:val="00AB27F6"/>
    <w:rsid w:val="00AB2C10"/>
    <w:rsid w:val="00AB2CC2"/>
    <w:rsid w:val="00AB2EDB"/>
    <w:rsid w:val="00AB3050"/>
    <w:rsid w:val="00AB3056"/>
    <w:rsid w:val="00AB3170"/>
    <w:rsid w:val="00AB3A1B"/>
    <w:rsid w:val="00AB3AEE"/>
    <w:rsid w:val="00AB3CD7"/>
    <w:rsid w:val="00AB44CA"/>
    <w:rsid w:val="00AB4E19"/>
    <w:rsid w:val="00AB4F69"/>
    <w:rsid w:val="00AB50E1"/>
    <w:rsid w:val="00AB5127"/>
    <w:rsid w:val="00AB56ED"/>
    <w:rsid w:val="00AB5905"/>
    <w:rsid w:val="00AB5D38"/>
    <w:rsid w:val="00AB6EF0"/>
    <w:rsid w:val="00AB7276"/>
    <w:rsid w:val="00AB72A8"/>
    <w:rsid w:val="00AB7886"/>
    <w:rsid w:val="00AB7CEB"/>
    <w:rsid w:val="00AB7D52"/>
    <w:rsid w:val="00AC0028"/>
    <w:rsid w:val="00AC017A"/>
    <w:rsid w:val="00AC046E"/>
    <w:rsid w:val="00AC0640"/>
    <w:rsid w:val="00AC0728"/>
    <w:rsid w:val="00AC09D9"/>
    <w:rsid w:val="00AC09E7"/>
    <w:rsid w:val="00AC0C88"/>
    <w:rsid w:val="00AC0E33"/>
    <w:rsid w:val="00AC0F85"/>
    <w:rsid w:val="00AC1035"/>
    <w:rsid w:val="00AC12F5"/>
    <w:rsid w:val="00AC1580"/>
    <w:rsid w:val="00AC17FF"/>
    <w:rsid w:val="00AC2284"/>
    <w:rsid w:val="00AC24F2"/>
    <w:rsid w:val="00AC2B2E"/>
    <w:rsid w:val="00AC3387"/>
    <w:rsid w:val="00AC365D"/>
    <w:rsid w:val="00AC3C7F"/>
    <w:rsid w:val="00AC3CA1"/>
    <w:rsid w:val="00AC3E9E"/>
    <w:rsid w:val="00AC3FC7"/>
    <w:rsid w:val="00AC4143"/>
    <w:rsid w:val="00AC4257"/>
    <w:rsid w:val="00AC4323"/>
    <w:rsid w:val="00AC43B8"/>
    <w:rsid w:val="00AC458D"/>
    <w:rsid w:val="00AC45F6"/>
    <w:rsid w:val="00AC4784"/>
    <w:rsid w:val="00AC4F14"/>
    <w:rsid w:val="00AC5186"/>
    <w:rsid w:val="00AC55D1"/>
    <w:rsid w:val="00AC562A"/>
    <w:rsid w:val="00AC58D3"/>
    <w:rsid w:val="00AC5D38"/>
    <w:rsid w:val="00AC5EF3"/>
    <w:rsid w:val="00AC5F00"/>
    <w:rsid w:val="00AC5F98"/>
    <w:rsid w:val="00AC6228"/>
    <w:rsid w:val="00AC6426"/>
    <w:rsid w:val="00AC68D9"/>
    <w:rsid w:val="00AC6967"/>
    <w:rsid w:val="00AC6C6D"/>
    <w:rsid w:val="00AC6D06"/>
    <w:rsid w:val="00AC6D61"/>
    <w:rsid w:val="00AC6F9C"/>
    <w:rsid w:val="00AC793E"/>
    <w:rsid w:val="00AC7957"/>
    <w:rsid w:val="00AC7CC7"/>
    <w:rsid w:val="00AC7EBA"/>
    <w:rsid w:val="00AC7FE2"/>
    <w:rsid w:val="00AD0189"/>
    <w:rsid w:val="00AD0364"/>
    <w:rsid w:val="00AD0663"/>
    <w:rsid w:val="00AD072B"/>
    <w:rsid w:val="00AD0833"/>
    <w:rsid w:val="00AD0D41"/>
    <w:rsid w:val="00AD0E43"/>
    <w:rsid w:val="00AD0E99"/>
    <w:rsid w:val="00AD12DE"/>
    <w:rsid w:val="00AD1CE5"/>
    <w:rsid w:val="00AD1D79"/>
    <w:rsid w:val="00AD1FB2"/>
    <w:rsid w:val="00AD21D9"/>
    <w:rsid w:val="00AD239D"/>
    <w:rsid w:val="00AD246D"/>
    <w:rsid w:val="00AD29D3"/>
    <w:rsid w:val="00AD31AF"/>
    <w:rsid w:val="00AD3418"/>
    <w:rsid w:val="00AD3571"/>
    <w:rsid w:val="00AD3632"/>
    <w:rsid w:val="00AD372D"/>
    <w:rsid w:val="00AD4611"/>
    <w:rsid w:val="00AD463E"/>
    <w:rsid w:val="00AD46E9"/>
    <w:rsid w:val="00AD48AA"/>
    <w:rsid w:val="00AD4A0D"/>
    <w:rsid w:val="00AD4DD1"/>
    <w:rsid w:val="00AD5090"/>
    <w:rsid w:val="00AD51DC"/>
    <w:rsid w:val="00AD538B"/>
    <w:rsid w:val="00AD55CE"/>
    <w:rsid w:val="00AD5717"/>
    <w:rsid w:val="00AD5770"/>
    <w:rsid w:val="00AD5BB0"/>
    <w:rsid w:val="00AD5CCE"/>
    <w:rsid w:val="00AD5E0F"/>
    <w:rsid w:val="00AD6024"/>
    <w:rsid w:val="00AD63BD"/>
    <w:rsid w:val="00AD63C4"/>
    <w:rsid w:val="00AD657A"/>
    <w:rsid w:val="00AD6D42"/>
    <w:rsid w:val="00AD6D86"/>
    <w:rsid w:val="00AD6E6A"/>
    <w:rsid w:val="00AD7013"/>
    <w:rsid w:val="00AD714C"/>
    <w:rsid w:val="00AD76C8"/>
    <w:rsid w:val="00AE03AA"/>
    <w:rsid w:val="00AE0545"/>
    <w:rsid w:val="00AE0707"/>
    <w:rsid w:val="00AE07DD"/>
    <w:rsid w:val="00AE11BC"/>
    <w:rsid w:val="00AE13A1"/>
    <w:rsid w:val="00AE14A3"/>
    <w:rsid w:val="00AE16BB"/>
    <w:rsid w:val="00AE16C5"/>
    <w:rsid w:val="00AE1942"/>
    <w:rsid w:val="00AE197F"/>
    <w:rsid w:val="00AE1B9E"/>
    <w:rsid w:val="00AE1CC3"/>
    <w:rsid w:val="00AE1FCB"/>
    <w:rsid w:val="00AE2045"/>
    <w:rsid w:val="00AE2469"/>
    <w:rsid w:val="00AE29AC"/>
    <w:rsid w:val="00AE29FD"/>
    <w:rsid w:val="00AE2BB4"/>
    <w:rsid w:val="00AE30A6"/>
    <w:rsid w:val="00AE30FC"/>
    <w:rsid w:val="00AE324B"/>
    <w:rsid w:val="00AE3B0D"/>
    <w:rsid w:val="00AE3CFE"/>
    <w:rsid w:val="00AE3DF9"/>
    <w:rsid w:val="00AE44BF"/>
    <w:rsid w:val="00AE469A"/>
    <w:rsid w:val="00AE4930"/>
    <w:rsid w:val="00AE4ADB"/>
    <w:rsid w:val="00AE4BDA"/>
    <w:rsid w:val="00AE4C2A"/>
    <w:rsid w:val="00AE5655"/>
    <w:rsid w:val="00AE5737"/>
    <w:rsid w:val="00AE5AF3"/>
    <w:rsid w:val="00AE6175"/>
    <w:rsid w:val="00AE6295"/>
    <w:rsid w:val="00AE68A7"/>
    <w:rsid w:val="00AE6B99"/>
    <w:rsid w:val="00AE6C5A"/>
    <w:rsid w:val="00AE6DDC"/>
    <w:rsid w:val="00AE6F61"/>
    <w:rsid w:val="00AE705B"/>
    <w:rsid w:val="00AE73DD"/>
    <w:rsid w:val="00AE7800"/>
    <w:rsid w:val="00AE7B49"/>
    <w:rsid w:val="00AE7B85"/>
    <w:rsid w:val="00AE7BF8"/>
    <w:rsid w:val="00AE7C7A"/>
    <w:rsid w:val="00AE7E39"/>
    <w:rsid w:val="00AE7FAA"/>
    <w:rsid w:val="00AE7FFA"/>
    <w:rsid w:val="00AF0238"/>
    <w:rsid w:val="00AF08C8"/>
    <w:rsid w:val="00AF09B4"/>
    <w:rsid w:val="00AF0A80"/>
    <w:rsid w:val="00AF0EB9"/>
    <w:rsid w:val="00AF1688"/>
    <w:rsid w:val="00AF16E3"/>
    <w:rsid w:val="00AF1718"/>
    <w:rsid w:val="00AF1731"/>
    <w:rsid w:val="00AF1AD0"/>
    <w:rsid w:val="00AF1E24"/>
    <w:rsid w:val="00AF1FC1"/>
    <w:rsid w:val="00AF21A7"/>
    <w:rsid w:val="00AF26EF"/>
    <w:rsid w:val="00AF2945"/>
    <w:rsid w:val="00AF2F77"/>
    <w:rsid w:val="00AF3097"/>
    <w:rsid w:val="00AF32A7"/>
    <w:rsid w:val="00AF3C13"/>
    <w:rsid w:val="00AF3C6A"/>
    <w:rsid w:val="00AF3F10"/>
    <w:rsid w:val="00AF43A3"/>
    <w:rsid w:val="00AF4565"/>
    <w:rsid w:val="00AF47BE"/>
    <w:rsid w:val="00AF4A3A"/>
    <w:rsid w:val="00AF4BC1"/>
    <w:rsid w:val="00AF5617"/>
    <w:rsid w:val="00AF5AFE"/>
    <w:rsid w:val="00AF5C1C"/>
    <w:rsid w:val="00AF62D9"/>
    <w:rsid w:val="00AF64CF"/>
    <w:rsid w:val="00AF653E"/>
    <w:rsid w:val="00AF6619"/>
    <w:rsid w:val="00AF67AE"/>
    <w:rsid w:val="00AF6A56"/>
    <w:rsid w:val="00AF6F96"/>
    <w:rsid w:val="00AF701D"/>
    <w:rsid w:val="00AF7312"/>
    <w:rsid w:val="00AF73B4"/>
    <w:rsid w:val="00AF7575"/>
    <w:rsid w:val="00AF7CF1"/>
    <w:rsid w:val="00B0035A"/>
    <w:rsid w:val="00B003C6"/>
    <w:rsid w:val="00B00527"/>
    <w:rsid w:val="00B00DF0"/>
    <w:rsid w:val="00B00E43"/>
    <w:rsid w:val="00B013D1"/>
    <w:rsid w:val="00B01490"/>
    <w:rsid w:val="00B01807"/>
    <w:rsid w:val="00B01961"/>
    <w:rsid w:val="00B0197D"/>
    <w:rsid w:val="00B0204A"/>
    <w:rsid w:val="00B02351"/>
    <w:rsid w:val="00B02D4D"/>
    <w:rsid w:val="00B02F9C"/>
    <w:rsid w:val="00B0348C"/>
    <w:rsid w:val="00B03BD8"/>
    <w:rsid w:val="00B03E6F"/>
    <w:rsid w:val="00B041B7"/>
    <w:rsid w:val="00B044C4"/>
    <w:rsid w:val="00B04592"/>
    <w:rsid w:val="00B04BA0"/>
    <w:rsid w:val="00B04EFF"/>
    <w:rsid w:val="00B05014"/>
    <w:rsid w:val="00B05161"/>
    <w:rsid w:val="00B05552"/>
    <w:rsid w:val="00B05815"/>
    <w:rsid w:val="00B05B0B"/>
    <w:rsid w:val="00B05C4D"/>
    <w:rsid w:val="00B060E0"/>
    <w:rsid w:val="00B062FA"/>
    <w:rsid w:val="00B0632C"/>
    <w:rsid w:val="00B063B0"/>
    <w:rsid w:val="00B06544"/>
    <w:rsid w:val="00B066EA"/>
    <w:rsid w:val="00B06B2A"/>
    <w:rsid w:val="00B06C2C"/>
    <w:rsid w:val="00B06D31"/>
    <w:rsid w:val="00B07498"/>
    <w:rsid w:val="00B074B9"/>
    <w:rsid w:val="00B07635"/>
    <w:rsid w:val="00B07687"/>
    <w:rsid w:val="00B07969"/>
    <w:rsid w:val="00B07B86"/>
    <w:rsid w:val="00B104D7"/>
    <w:rsid w:val="00B10779"/>
    <w:rsid w:val="00B10C41"/>
    <w:rsid w:val="00B10F64"/>
    <w:rsid w:val="00B112CE"/>
    <w:rsid w:val="00B11675"/>
    <w:rsid w:val="00B119E3"/>
    <w:rsid w:val="00B11C98"/>
    <w:rsid w:val="00B11DBB"/>
    <w:rsid w:val="00B1242E"/>
    <w:rsid w:val="00B124C6"/>
    <w:rsid w:val="00B124F3"/>
    <w:rsid w:val="00B12882"/>
    <w:rsid w:val="00B12909"/>
    <w:rsid w:val="00B12AAB"/>
    <w:rsid w:val="00B12C20"/>
    <w:rsid w:val="00B12E93"/>
    <w:rsid w:val="00B12E99"/>
    <w:rsid w:val="00B12FDA"/>
    <w:rsid w:val="00B1311C"/>
    <w:rsid w:val="00B135AC"/>
    <w:rsid w:val="00B1374F"/>
    <w:rsid w:val="00B1376C"/>
    <w:rsid w:val="00B1377B"/>
    <w:rsid w:val="00B13796"/>
    <w:rsid w:val="00B138C7"/>
    <w:rsid w:val="00B1398E"/>
    <w:rsid w:val="00B13BDE"/>
    <w:rsid w:val="00B13F3C"/>
    <w:rsid w:val="00B1438E"/>
    <w:rsid w:val="00B1460D"/>
    <w:rsid w:val="00B14687"/>
    <w:rsid w:val="00B14849"/>
    <w:rsid w:val="00B148A4"/>
    <w:rsid w:val="00B1494C"/>
    <w:rsid w:val="00B149A7"/>
    <w:rsid w:val="00B14A21"/>
    <w:rsid w:val="00B14CE6"/>
    <w:rsid w:val="00B14E27"/>
    <w:rsid w:val="00B150FE"/>
    <w:rsid w:val="00B153EA"/>
    <w:rsid w:val="00B15953"/>
    <w:rsid w:val="00B15FE9"/>
    <w:rsid w:val="00B16184"/>
    <w:rsid w:val="00B1698F"/>
    <w:rsid w:val="00B16AF6"/>
    <w:rsid w:val="00B16EA4"/>
    <w:rsid w:val="00B17237"/>
    <w:rsid w:val="00B1754D"/>
    <w:rsid w:val="00B17D1D"/>
    <w:rsid w:val="00B17EAA"/>
    <w:rsid w:val="00B17F19"/>
    <w:rsid w:val="00B17F6F"/>
    <w:rsid w:val="00B20347"/>
    <w:rsid w:val="00B2049A"/>
    <w:rsid w:val="00B2084C"/>
    <w:rsid w:val="00B20856"/>
    <w:rsid w:val="00B20D63"/>
    <w:rsid w:val="00B213EE"/>
    <w:rsid w:val="00B216C8"/>
    <w:rsid w:val="00B21887"/>
    <w:rsid w:val="00B21B01"/>
    <w:rsid w:val="00B21B2D"/>
    <w:rsid w:val="00B21E72"/>
    <w:rsid w:val="00B21E7E"/>
    <w:rsid w:val="00B21F2B"/>
    <w:rsid w:val="00B22028"/>
    <w:rsid w:val="00B2216F"/>
    <w:rsid w:val="00B22690"/>
    <w:rsid w:val="00B226D7"/>
    <w:rsid w:val="00B22A6E"/>
    <w:rsid w:val="00B231AF"/>
    <w:rsid w:val="00B2350E"/>
    <w:rsid w:val="00B239CE"/>
    <w:rsid w:val="00B23A1B"/>
    <w:rsid w:val="00B23AA4"/>
    <w:rsid w:val="00B23B78"/>
    <w:rsid w:val="00B23B8C"/>
    <w:rsid w:val="00B23C3C"/>
    <w:rsid w:val="00B23CF8"/>
    <w:rsid w:val="00B24090"/>
    <w:rsid w:val="00B24442"/>
    <w:rsid w:val="00B2467C"/>
    <w:rsid w:val="00B2487A"/>
    <w:rsid w:val="00B24A9D"/>
    <w:rsid w:val="00B24B7B"/>
    <w:rsid w:val="00B24C00"/>
    <w:rsid w:val="00B24E45"/>
    <w:rsid w:val="00B2500D"/>
    <w:rsid w:val="00B250A3"/>
    <w:rsid w:val="00B253B4"/>
    <w:rsid w:val="00B25408"/>
    <w:rsid w:val="00B2548B"/>
    <w:rsid w:val="00B25D2D"/>
    <w:rsid w:val="00B25D30"/>
    <w:rsid w:val="00B25DA3"/>
    <w:rsid w:val="00B261AC"/>
    <w:rsid w:val="00B261B6"/>
    <w:rsid w:val="00B262FD"/>
    <w:rsid w:val="00B2657F"/>
    <w:rsid w:val="00B26614"/>
    <w:rsid w:val="00B26662"/>
    <w:rsid w:val="00B2666B"/>
    <w:rsid w:val="00B26A36"/>
    <w:rsid w:val="00B26D47"/>
    <w:rsid w:val="00B26D69"/>
    <w:rsid w:val="00B26FB7"/>
    <w:rsid w:val="00B26FEA"/>
    <w:rsid w:val="00B27091"/>
    <w:rsid w:val="00B271C5"/>
    <w:rsid w:val="00B273D2"/>
    <w:rsid w:val="00B27B0F"/>
    <w:rsid w:val="00B27C99"/>
    <w:rsid w:val="00B27DB2"/>
    <w:rsid w:val="00B27DC8"/>
    <w:rsid w:val="00B27FAE"/>
    <w:rsid w:val="00B30AEA"/>
    <w:rsid w:val="00B30C6F"/>
    <w:rsid w:val="00B30FF5"/>
    <w:rsid w:val="00B310EB"/>
    <w:rsid w:val="00B3135B"/>
    <w:rsid w:val="00B317DD"/>
    <w:rsid w:val="00B31AA3"/>
    <w:rsid w:val="00B31C68"/>
    <w:rsid w:val="00B32095"/>
    <w:rsid w:val="00B3230E"/>
    <w:rsid w:val="00B323B9"/>
    <w:rsid w:val="00B324D6"/>
    <w:rsid w:val="00B325B8"/>
    <w:rsid w:val="00B3279D"/>
    <w:rsid w:val="00B32AE3"/>
    <w:rsid w:val="00B32E2D"/>
    <w:rsid w:val="00B335AC"/>
    <w:rsid w:val="00B33628"/>
    <w:rsid w:val="00B33772"/>
    <w:rsid w:val="00B33B04"/>
    <w:rsid w:val="00B33CC4"/>
    <w:rsid w:val="00B33D58"/>
    <w:rsid w:val="00B3402A"/>
    <w:rsid w:val="00B340B8"/>
    <w:rsid w:val="00B34657"/>
    <w:rsid w:val="00B34A2C"/>
    <w:rsid w:val="00B34AEC"/>
    <w:rsid w:val="00B34D05"/>
    <w:rsid w:val="00B34D72"/>
    <w:rsid w:val="00B34F58"/>
    <w:rsid w:val="00B351B7"/>
    <w:rsid w:val="00B3527E"/>
    <w:rsid w:val="00B3531C"/>
    <w:rsid w:val="00B35441"/>
    <w:rsid w:val="00B361DD"/>
    <w:rsid w:val="00B36668"/>
    <w:rsid w:val="00B3686E"/>
    <w:rsid w:val="00B3690A"/>
    <w:rsid w:val="00B36A46"/>
    <w:rsid w:val="00B36AB0"/>
    <w:rsid w:val="00B37648"/>
    <w:rsid w:val="00B3768A"/>
    <w:rsid w:val="00B3787C"/>
    <w:rsid w:val="00B37BB1"/>
    <w:rsid w:val="00B37F71"/>
    <w:rsid w:val="00B40036"/>
    <w:rsid w:val="00B400AB"/>
    <w:rsid w:val="00B40645"/>
    <w:rsid w:val="00B408C5"/>
    <w:rsid w:val="00B40BD6"/>
    <w:rsid w:val="00B40ED7"/>
    <w:rsid w:val="00B4105D"/>
    <w:rsid w:val="00B41113"/>
    <w:rsid w:val="00B412E6"/>
    <w:rsid w:val="00B41569"/>
    <w:rsid w:val="00B416A2"/>
    <w:rsid w:val="00B41886"/>
    <w:rsid w:val="00B41CF3"/>
    <w:rsid w:val="00B41DEA"/>
    <w:rsid w:val="00B41FE4"/>
    <w:rsid w:val="00B420D9"/>
    <w:rsid w:val="00B421F5"/>
    <w:rsid w:val="00B4229A"/>
    <w:rsid w:val="00B42399"/>
    <w:rsid w:val="00B4241E"/>
    <w:rsid w:val="00B42433"/>
    <w:rsid w:val="00B4246E"/>
    <w:rsid w:val="00B42791"/>
    <w:rsid w:val="00B42A07"/>
    <w:rsid w:val="00B42E4F"/>
    <w:rsid w:val="00B431BD"/>
    <w:rsid w:val="00B4336B"/>
    <w:rsid w:val="00B43670"/>
    <w:rsid w:val="00B4374F"/>
    <w:rsid w:val="00B437DB"/>
    <w:rsid w:val="00B438C9"/>
    <w:rsid w:val="00B43B6D"/>
    <w:rsid w:val="00B43C72"/>
    <w:rsid w:val="00B4423B"/>
    <w:rsid w:val="00B4452C"/>
    <w:rsid w:val="00B4466F"/>
    <w:rsid w:val="00B44AB0"/>
    <w:rsid w:val="00B44EC5"/>
    <w:rsid w:val="00B45C6F"/>
    <w:rsid w:val="00B46006"/>
    <w:rsid w:val="00B46820"/>
    <w:rsid w:val="00B46A20"/>
    <w:rsid w:val="00B46BFD"/>
    <w:rsid w:val="00B46C33"/>
    <w:rsid w:val="00B46DCE"/>
    <w:rsid w:val="00B47098"/>
    <w:rsid w:val="00B47113"/>
    <w:rsid w:val="00B47345"/>
    <w:rsid w:val="00B473C7"/>
    <w:rsid w:val="00B4749E"/>
    <w:rsid w:val="00B47539"/>
    <w:rsid w:val="00B477AB"/>
    <w:rsid w:val="00B47BFC"/>
    <w:rsid w:val="00B47CB4"/>
    <w:rsid w:val="00B5003A"/>
    <w:rsid w:val="00B5003C"/>
    <w:rsid w:val="00B501FB"/>
    <w:rsid w:val="00B502A1"/>
    <w:rsid w:val="00B50845"/>
    <w:rsid w:val="00B50A89"/>
    <w:rsid w:val="00B50ACA"/>
    <w:rsid w:val="00B50C3C"/>
    <w:rsid w:val="00B50E58"/>
    <w:rsid w:val="00B50F93"/>
    <w:rsid w:val="00B511E6"/>
    <w:rsid w:val="00B5164E"/>
    <w:rsid w:val="00B5167C"/>
    <w:rsid w:val="00B5187B"/>
    <w:rsid w:val="00B51E19"/>
    <w:rsid w:val="00B52147"/>
    <w:rsid w:val="00B5269E"/>
    <w:rsid w:val="00B52C83"/>
    <w:rsid w:val="00B531AD"/>
    <w:rsid w:val="00B531F2"/>
    <w:rsid w:val="00B533A1"/>
    <w:rsid w:val="00B5350F"/>
    <w:rsid w:val="00B53585"/>
    <w:rsid w:val="00B53641"/>
    <w:rsid w:val="00B541D2"/>
    <w:rsid w:val="00B554A0"/>
    <w:rsid w:val="00B5557B"/>
    <w:rsid w:val="00B55676"/>
    <w:rsid w:val="00B55C2E"/>
    <w:rsid w:val="00B55C90"/>
    <w:rsid w:val="00B55D15"/>
    <w:rsid w:val="00B55D21"/>
    <w:rsid w:val="00B55EFC"/>
    <w:rsid w:val="00B55FD5"/>
    <w:rsid w:val="00B56364"/>
    <w:rsid w:val="00B565F7"/>
    <w:rsid w:val="00B56A49"/>
    <w:rsid w:val="00B5703D"/>
    <w:rsid w:val="00B571CB"/>
    <w:rsid w:val="00B57D84"/>
    <w:rsid w:val="00B57DE5"/>
    <w:rsid w:val="00B57FEC"/>
    <w:rsid w:val="00B60003"/>
    <w:rsid w:val="00B604E0"/>
    <w:rsid w:val="00B60814"/>
    <w:rsid w:val="00B60B73"/>
    <w:rsid w:val="00B60EE5"/>
    <w:rsid w:val="00B610E3"/>
    <w:rsid w:val="00B61350"/>
    <w:rsid w:val="00B61375"/>
    <w:rsid w:val="00B6155E"/>
    <w:rsid w:val="00B61646"/>
    <w:rsid w:val="00B61912"/>
    <w:rsid w:val="00B61ACB"/>
    <w:rsid w:val="00B61C10"/>
    <w:rsid w:val="00B61CA9"/>
    <w:rsid w:val="00B62079"/>
    <w:rsid w:val="00B620CE"/>
    <w:rsid w:val="00B6221F"/>
    <w:rsid w:val="00B628A0"/>
    <w:rsid w:val="00B628F0"/>
    <w:rsid w:val="00B62EE6"/>
    <w:rsid w:val="00B62FE2"/>
    <w:rsid w:val="00B631C5"/>
    <w:rsid w:val="00B6325E"/>
    <w:rsid w:val="00B633F1"/>
    <w:rsid w:val="00B634AE"/>
    <w:rsid w:val="00B635E7"/>
    <w:rsid w:val="00B63B32"/>
    <w:rsid w:val="00B6437C"/>
    <w:rsid w:val="00B6444D"/>
    <w:rsid w:val="00B64E8C"/>
    <w:rsid w:val="00B64F86"/>
    <w:rsid w:val="00B651C6"/>
    <w:rsid w:val="00B65427"/>
    <w:rsid w:val="00B65B5F"/>
    <w:rsid w:val="00B65E0A"/>
    <w:rsid w:val="00B665EA"/>
    <w:rsid w:val="00B66790"/>
    <w:rsid w:val="00B6680F"/>
    <w:rsid w:val="00B66A45"/>
    <w:rsid w:val="00B66F24"/>
    <w:rsid w:val="00B66FB7"/>
    <w:rsid w:val="00B67045"/>
    <w:rsid w:val="00B670BF"/>
    <w:rsid w:val="00B6728F"/>
    <w:rsid w:val="00B6757A"/>
    <w:rsid w:val="00B677EE"/>
    <w:rsid w:val="00B678C6"/>
    <w:rsid w:val="00B67946"/>
    <w:rsid w:val="00B67A47"/>
    <w:rsid w:val="00B67F60"/>
    <w:rsid w:val="00B702CE"/>
    <w:rsid w:val="00B70485"/>
    <w:rsid w:val="00B704F5"/>
    <w:rsid w:val="00B706F8"/>
    <w:rsid w:val="00B707AE"/>
    <w:rsid w:val="00B70CDD"/>
    <w:rsid w:val="00B70D31"/>
    <w:rsid w:val="00B70F9B"/>
    <w:rsid w:val="00B70FB7"/>
    <w:rsid w:val="00B710DA"/>
    <w:rsid w:val="00B710FC"/>
    <w:rsid w:val="00B71174"/>
    <w:rsid w:val="00B7142A"/>
    <w:rsid w:val="00B71669"/>
    <w:rsid w:val="00B71AF4"/>
    <w:rsid w:val="00B71B95"/>
    <w:rsid w:val="00B71D11"/>
    <w:rsid w:val="00B725A2"/>
    <w:rsid w:val="00B72974"/>
    <w:rsid w:val="00B72ABA"/>
    <w:rsid w:val="00B72AE9"/>
    <w:rsid w:val="00B72BB6"/>
    <w:rsid w:val="00B739A5"/>
    <w:rsid w:val="00B74320"/>
    <w:rsid w:val="00B7466B"/>
    <w:rsid w:val="00B746B9"/>
    <w:rsid w:val="00B74EF4"/>
    <w:rsid w:val="00B75217"/>
    <w:rsid w:val="00B752BD"/>
    <w:rsid w:val="00B757A4"/>
    <w:rsid w:val="00B75AE0"/>
    <w:rsid w:val="00B75CB2"/>
    <w:rsid w:val="00B75DA4"/>
    <w:rsid w:val="00B75DAA"/>
    <w:rsid w:val="00B75E96"/>
    <w:rsid w:val="00B75F83"/>
    <w:rsid w:val="00B76416"/>
    <w:rsid w:val="00B7655E"/>
    <w:rsid w:val="00B769AE"/>
    <w:rsid w:val="00B76D87"/>
    <w:rsid w:val="00B77017"/>
    <w:rsid w:val="00B77047"/>
    <w:rsid w:val="00B77171"/>
    <w:rsid w:val="00B77BD7"/>
    <w:rsid w:val="00B77CD9"/>
    <w:rsid w:val="00B77F22"/>
    <w:rsid w:val="00B80369"/>
    <w:rsid w:val="00B8060C"/>
    <w:rsid w:val="00B80984"/>
    <w:rsid w:val="00B80AB7"/>
    <w:rsid w:val="00B80AC4"/>
    <w:rsid w:val="00B80B44"/>
    <w:rsid w:val="00B80BEF"/>
    <w:rsid w:val="00B81B6F"/>
    <w:rsid w:val="00B81C9D"/>
    <w:rsid w:val="00B81CAB"/>
    <w:rsid w:val="00B81EDC"/>
    <w:rsid w:val="00B82318"/>
    <w:rsid w:val="00B82785"/>
    <w:rsid w:val="00B828F4"/>
    <w:rsid w:val="00B82ECD"/>
    <w:rsid w:val="00B82FA8"/>
    <w:rsid w:val="00B83121"/>
    <w:rsid w:val="00B83412"/>
    <w:rsid w:val="00B83532"/>
    <w:rsid w:val="00B83594"/>
    <w:rsid w:val="00B83624"/>
    <w:rsid w:val="00B8379B"/>
    <w:rsid w:val="00B838AC"/>
    <w:rsid w:val="00B83B66"/>
    <w:rsid w:val="00B83C6A"/>
    <w:rsid w:val="00B83D0A"/>
    <w:rsid w:val="00B83EA5"/>
    <w:rsid w:val="00B83EB6"/>
    <w:rsid w:val="00B846C4"/>
    <w:rsid w:val="00B8498C"/>
    <w:rsid w:val="00B84C95"/>
    <w:rsid w:val="00B85229"/>
    <w:rsid w:val="00B854F3"/>
    <w:rsid w:val="00B856B1"/>
    <w:rsid w:val="00B85B21"/>
    <w:rsid w:val="00B85CE0"/>
    <w:rsid w:val="00B85DCB"/>
    <w:rsid w:val="00B85DD5"/>
    <w:rsid w:val="00B861F9"/>
    <w:rsid w:val="00B86361"/>
    <w:rsid w:val="00B864F9"/>
    <w:rsid w:val="00B86536"/>
    <w:rsid w:val="00B86617"/>
    <w:rsid w:val="00B86AFE"/>
    <w:rsid w:val="00B86DB3"/>
    <w:rsid w:val="00B86F6E"/>
    <w:rsid w:val="00B87097"/>
    <w:rsid w:val="00B8772B"/>
    <w:rsid w:val="00B87EDD"/>
    <w:rsid w:val="00B87F91"/>
    <w:rsid w:val="00B87FAF"/>
    <w:rsid w:val="00B90190"/>
    <w:rsid w:val="00B901ED"/>
    <w:rsid w:val="00B902D1"/>
    <w:rsid w:val="00B904A7"/>
    <w:rsid w:val="00B90609"/>
    <w:rsid w:val="00B907DA"/>
    <w:rsid w:val="00B9084E"/>
    <w:rsid w:val="00B908C8"/>
    <w:rsid w:val="00B909E6"/>
    <w:rsid w:val="00B90F71"/>
    <w:rsid w:val="00B919AC"/>
    <w:rsid w:val="00B91C5D"/>
    <w:rsid w:val="00B922F6"/>
    <w:rsid w:val="00B92464"/>
    <w:rsid w:val="00B92BE8"/>
    <w:rsid w:val="00B92E9C"/>
    <w:rsid w:val="00B92FCD"/>
    <w:rsid w:val="00B93403"/>
    <w:rsid w:val="00B9347E"/>
    <w:rsid w:val="00B93797"/>
    <w:rsid w:val="00B93A53"/>
    <w:rsid w:val="00B93CF9"/>
    <w:rsid w:val="00B93E78"/>
    <w:rsid w:val="00B940F2"/>
    <w:rsid w:val="00B942E8"/>
    <w:rsid w:val="00B943B7"/>
    <w:rsid w:val="00B94609"/>
    <w:rsid w:val="00B94782"/>
    <w:rsid w:val="00B949B1"/>
    <w:rsid w:val="00B94C55"/>
    <w:rsid w:val="00B94E0C"/>
    <w:rsid w:val="00B95128"/>
    <w:rsid w:val="00B95466"/>
    <w:rsid w:val="00B956B0"/>
    <w:rsid w:val="00B95D73"/>
    <w:rsid w:val="00B95E41"/>
    <w:rsid w:val="00B96890"/>
    <w:rsid w:val="00B96943"/>
    <w:rsid w:val="00B9703D"/>
    <w:rsid w:val="00B975FA"/>
    <w:rsid w:val="00B97696"/>
    <w:rsid w:val="00B97A16"/>
    <w:rsid w:val="00B97AED"/>
    <w:rsid w:val="00B97C0B"/>
    <w:rsid w:val="00B97D09"/>
    <w:rsid w:val="00BA0393"/>
    <w:rsid w:val="00BA0837"/>
    <w:rsid w:val="00BA086B"/>
    <w:rsid w:val="00BA091A"/>
    <w:rsid w:val="00BA09FC"/>
    <w:rsid w:val="00BA0AB0"/>
    <w:rsid w:val="00BA0CC6"/>
    <w:rsid w:val="00BA0DE9"/>
    <w:rsid w:val="00BA1EA1"/>
    <w:rsid w:val="00BA1F8B"/>
    <w:rsid w:val="00BA216F"/>
    <w:rsid w:val="00BA226F"/>
    <w:rsid w:val="00BA2447"/>
    <w:rsid w:val="00BA25BA"/>
    <w:rsid w:val="00BA282F"/>
    <w:rsid w:val="00BA2C78"/>
    <w:rsid w:val="00BA2EE5"/>
    <w:rsid w:val="00BA2F84"/>
    <w:rsid w:val="00BA30B4"/>
    <w:rsid w:val="00BA315B"/>
    <w:rsid w:val="00BA3483"/>
    <w:rsid w:val="00BA34AE"/>
    <w:rsid w:val="00BA392E"/>
    <w:rsid w:val="00BA3E36"/>
    <w:rsid w:val="00BA3F6B"/>
    <w:rsid w:val="00BA417A"/>
    <w:rsid w:val="00BA4322"/>
    <w:rsid w:val="00BA43D3"/>
    <w:rsid w:val="00BA459F"/>
    <w:rsid w:val="00BA4A58"/>
    <w:rsid w:val="00BA4F9D"/>
    <w:rsid w:val="00BA4FF1"/>
    <w:rsid w:val="00BA5516"/>
    <w:rsid w:val="00BA6095"/>
    <w:rsid w:val="00BA614F"/>
    <w:rsid w:val="00BA63BC"/>
    <w:rsid w:val="00BA675B"/>
    <w:rsid w:val="00BA693C"/>
    <w:rsid w:val="00BA6A96"/>
    <w:rsid w:val="00BA6E0B"/>
    <w:rsid w:val="00BA70DF"/>
    <w:rsid w:val="00BA73CD"/>
    <w:rsid w:val="00BA76D5"/>
    <w:rsid w:val="00BA76F2"/>
    <w:rsid w:val="00BA7E5E"/>
    <w:rsid w:val="00BB0083"/>
    <w:rsid w:val="00BB028E"/>
    <w:rsid w:val="00BB064B"/>
    <w:rsid w:val="00BB0653"/>
    <w:rsid w:val="00BB0779"/>
    <w:rsid w:val="00BB086A"/>
    <w:rsid w:val="00BB0BBC"/>
    <w:rsid w:val="00BB0C0B"/>
    <w:rsid w:val="00BB187A"/>
    <w:rsid w:val="00BB18C7"/>
    <w:rsid w:val="00BB19F5"/>
    <w:rsid w:val="00BB1AC0"/>
    <w:rsid w:val="00BB1F00"/>
    <w:rsid w:val="00BB24C6"/>
    <w:rsid w:val="00BB24F1"/>
    <w:rsid w:val="00BB273B"/>
    <w:rsid w:val="00BB2AE0"/>
    <w:rsid w:val="00BB2FAE"/>
    <w:rsid w:val="00BB3035"/>
    <w:rsid w:val="00BB3692"/>
    <w:rsid w:val="00BB39F3"/>
    <w:rsid w:val="00BB3A9D"/>
    <w:rsid w:val="00BB4053"/>
    <w:rsid w:val="00BB43BF"/>
    <w:rsid w:val="00BB44F0"/>
    <w:rsid w:val="00BB453F"/>
    <w:rsid w:val="00BB47D7"/>
    <w:rsid w:val="00BB47DE"/>
    <w:rsid w:val="00BB4B6F"/>
    <w:rsid w:val="00BB4BBE"/>
    <w:rsid w:val="00BB4C2D"/>
    <w:rsid w:val="00BB513B"/>
    <w:rsid w:val="00BB54D4"/>
    <w:rsid w:val="00BB5802"/>
    <w:rsid w:val="00BB60AE"/>
    <w:rsid w:val="00BB60CA"/>
    <w:rsid w:val="00BB6377"/>
    <w:rsid w:val="00BB6B7B"/>
    <w:rsid w:val="00BB6C5C"/>
    <w:rsid w:val="00BB6D34"/>
    <w:rsid w:val="00BB6EAF"/>
    <w:rsid w:val="00BB6FE4"/>
    <w:rsid w:val="00BB708D"/>
    <w:rsid w:val="00BB7288"/>
    <w:rsid w:val="00BB77B4"/>
    <w:rsid w:val="00BB7BA9"/>
    <w:rsid w:val="00BB7CF1"/>
    <w:rsid w:val="00BB7F91"/>
    <w:rsid w:val="00BC054F"/>
    <w:rsid w:val="00BC070F"/>
    <w:rsid w:val="00BC07D2"/>
    <w:rsid w:val="00BC0882"/>
    <w:rsid w:val="00BC0912"/>
    <w:rsid w:val="00BC1048"/>
    <w:rsid w:val="00BC164D"/>
    <w:rsid w:val="00BC24D4"/>
    <w:rsid w:val="00BC2875"/>
    <w:rsid w:val="00BC2961"/>
    <w:rsid w:val="00BC2B12"/>
    <w:rsid w:val="00BC2B17"/>
    <w:rsid w:val="00BC2CFC"/>
    <w:rsid w:val="00BC2E97"/>
    <w:rsid w:val="00BC2EC8"/>
    <w:rsid w:val="00BC3475"/>
    <w:rsid w:val="00BC3591"/>
    <w:rsid w:val="00BC36F9"/>
    <w:rsid w:val="00BC3783"/>
    <w:rsid w:val="00BC3B2A"/>
    <w:rsid w:val="00BC3E31"/>
    <w:rsid w:val="00BC3F81"/>
    <w:rsid w:val="00BC45D3"/>
    <w:rsid w:val="00BC4680"/>
    <w:rsid w:val="00BC483B"/>
    <w:rsid w:val="00BC4F94"/>
    <w:rsid w:val="00BC5C9F"/>
    <w:rsid w:val="00BC5D47"/>
    <w:rsid w:val="00BC671A"/>
    <w:rsid w:val="00BC672E"/>
    <w:rsid w:val="00BC6BB7"/>
    <w:rsid w:val="00BC6CBB"/>
    <w:rsid w:val="00BC6D31"/>
    <w:rsid w:val="00BC710B"/>
    <w:rsid w:val="00BC711B"/>
    <w:rsid w:val="00BC7134"/>
    <w:rsid w:val="00BC7406"/>
    <w:rsid w:val="00BC7729"/>
    <w:rsid w:val="00BC78E7"/>
    <w:rsid w:val="00BC7B19"/>
    <w:rsid w:val="00BD03B5"/>
    <w:rsid w:val="00BD04F1"/>
    <w:rsid w:val="00BD0859"/>
    <w:rsid w:val="00BD09E4"/>
    <w:rsid w:val="00BD0C2F"/>
    <w:rsid w:val="00BD0EBA"/>
    <w:rsid w:val="00BD0FDB"/>
    <w:rsid w:val="00BD129E"/>
    <w:rsid w:val="00BD12CC"/>
    <w:rsid w:val="00BD1C6B"/>
    <w:rsid w:val="00BD1D71"/>
    <w:rsid w:val="00BD20E3"/>
    <w:rsid w:val="00BD221E"/>
    <w:rsid w:val="00BD2370"/>
    <w:rsid w:val="00BD2E2F"/>
    <w:rsid w:val="00BD3447"/>
    <w:rsid w:val="00BD3547"/>
    <w:rsid w:val="00BD3764"/>
    <w:rsid w:val="00BD3944"/>
    <w:rsid w:val="00BD3AF9"/>
    <w:rsid w:val="00BD4039"/>
    <w:rsid w:val="00BD4051"/>
    <w:rsid w:val="00BD4182"/>
    <w:rsid w:val="00BD4459"/>
    <w:rsid w:val="00BD456D"/>
    <w:rsid w:val="00BD485F"/>
    <w:rsid w:val="00BD4BC1"/>
    <w:rsid w:val="00BD4FBB"/>
    <w:rsid w:val="00BD5299"/>
    <w:rsid w:val="00BD53BF"/>
    <w:rsid w:val="00BD5666"/>
    <w:rsid w:val="00BD568B"/>
    <w:rsid w:val="00BD56A8"/>
    <w:rsid w:val="00BD59A9"/>
    <w:rsid w:val="00BD5CF6"/>
    <w:rsid w:val="00BD5E7C"/>
    <w:rsid w:val="00BD6D0B"/>
    <w:rsid w:val="00BD79B1"/>
    <w:rsid w:val="00BD7AD6"/>
    <w:rsid w:val="00BD7CF0"/>
    <w:rsid w:val="00BD7E4B"/>
    <w:rsid w:val="00BD7E83"/>
    <w:rsid w:val="00BE060A"/>
    <w:rsid w:val="00BE0A6A"/>
    <w:rsid w:val="00BE158C"/>
    <w:rsid w:val="00BE1C5C"/>
    <w:rsid w:val="00BE1DEA"/>
    <w:rsid w:val="00BE2322"/>
    <w:rsid w:val="00BE2502"/>
    <w:rsid w:val="00BE26C5"/>
    <w:rsid w:val="00BE2D9E"/>
    <w:rsid w:val="00BE3456"/>
    <w:rsid w:val="00BE34A3"/>
    <w:rsid w:val="00BE34F9"/>
    <w:rsid w:val="00BE3AB0"/>
    <w:rsid w:val="00BE3B01"/>
    <w:rsid w:val="00BE3B4B"/>
    <w:rsid w:val="00BE3D2A"/>
    <w:rsid w:val="00BE4286"/>
    <w:rsid w:val="00BE4991"/>
    <w:rsid w:val="00BE4AFF"/>
    <w:rsid w:val="00BE4B91"/>
    <w:rsid w:val="00BE527E"/>
    <w:rsid w:val="00BE53A6"/>
    <w:rsid w:val="00BE55A1"/>
    <w:rsid w:val="00BE5E46"/>
    <w:rsid w:val="00BE5EED"/>
    <w:rsid w:val="00BE60AF"/>
    <w:rsid w:val="00BE6270"/>
    <w:rsid w:val="00BE64AD"/>
    <w:rsid w:val="00BE65AA"/>
    <w:rsid w:val="00BE667F"/>
    <w:rsid w:val="00BE6746"/>
    <w:rsid w:val="00BE6885"/>
    <w:rsid w:val="00BE6A34"/>
    <w:rsid w:val="00BE6A94"/>
    <w:rsid w:val="00BE6BB8"/>
    <w:rsid w:val="00BE6C33"/>
    <w:rsid w:val="00BE6D30"/>
    <w:rsid w:val="00BE6F2D"/>
    <w:rsid w:val="00BE6FC8"/>
    <w:rsid w:val="00BE7311"/>
    <w:rsid w:val="00BE7572"/>
    <w:rsid w:val="00BE75F9"/>
    <w:rsid w:val="00BE7660"/>
    <w:rsid w:val="00BE7712"/>
    <w:rsid w:val="00BE7964"/>
    <w:rsid w:val="00BE7AC7"/>
    <w:rsid w:val="00BF01AA"/>
    <w:rsid w:val="00BF0B47"/>
    <w:rsid w:val="00BF0EFB"/>
    <w:rsid w:val="00BF0FE3"/>
    <w:rsid w:val="00BF1265"/>
    <w:rsid w:val="00BF159B"/>
    <w:rsid w:val="00BF1734"/>
    <w:rsid w:val="00BF1A70"/>
    <w:rsid w:val="00BF1AC5"/>
    <w:rsid w:val="00BF1BDC"/>
    <w:rsid w:val="00BF1C82"/>
    <w:rsid w:val="00BF22A1"/>
    <w:rsid w:val="00BF27B8"/>
    <w:rsid w:val="00BF2AF5"/>
    <w:rsid w:val="00BF2B34"/>
    <w:rsid w:val="00BF2E83"/>
    <w:rsid w:val="00BF2F4C"/>
    <w:rsid w:val="00BF3109"/>
    <w:rsid w:val="00BF333B"/>
    <w:rsid w:val="00BF3469"/>
    <w:rsid w:val="00BF3553"/>
    <w:rsid w:val="00BF38A7"/>
    <w:rsid w:val="00BF3BA8"/>
    <w:rsid w:val="00BF3C85"/>
    <w:rsid w:val="00BF3D38"/>
    <w:rsid w:val="00BF3DB7"/>
    <w:rsid w:val="00BF42D7"/>
    <w:rsid w:val="00BF446C"/>
    <w:rsid w:val="00BF4AA8"/>
    <w:rsid w:val="00BF53AA"/>
    <w:rsid w:val="00BF555E"/>
    <w:rsid w:val="00BF563F"/>
    <w:rsid w:val="00BF5CFC"/>
    <w:rsid w:val="00BF5ED3"/>
    <w:rsid w:val="00BF5EF4"/>
    <w:rsid w:val="00BF63FF"/>
    <w:rsid w:val="00BF6B34"/>
    <w:rsid w:val="00BF6EBC"/>
    <w:rsid w:val="00BF72A1"/>
    <w:rsid w:val="00BF7377"/>
    <w:rsid w:val="00BF740A"/>
    <w:rsid w:val="00BF7975"/>
    <w:rsid w:val="00BF7A88"/>
    <w:rsid w:val="00BF7C17"/>
    <w:rsid w:val="00BF7E52"/>
    <w:rsid w:val="00BF7EFC"/>
    <w:rsid w:val="00C001AE"/>
    <w:rsid w:val="00C002BB"/>
    <w:rsid w:val="00C003D0"/>
    <w:rsid w:val="00C005A8"/>
    <w:rsid w:val="00C00676"/>
    <w:rsid w:val="00C00872"/>
    <w:rsid w:val="00C009D9"/>
    <w:rsid w:val="00C012B2"/>
    <w:rsid w:val="00C01803"/>
    <w:rsid w:val="00C019A0"/>
    <w:rsid w:val="00C01FF6"/>
    <w:rsid w:val="00C02038"/>
    <w:rsid w:val="00C020D2"/>
    <w:rsid w:val="00C02103"/>
    <w:rsid w:val="00C02421"/>
    <w:rsid w:val="00C024FA"/>
    <w:rsid w:val="00C02850"/>
    <w:rsid w:val="00C028B4"/>
    <w:rsid w:val="00C028BE"/>
    <w:rsid w:val="00C02D2A"/>
    <w:rsid w:val="00C02DB5"/>
    <w:rsid w:val="00C02E9A"/>
    <w:rsid w:val="00C02F22"/>
    <w:rsid w:val="00C03085"/>
    <w:rsid w:val="00C034B2"/>
    <w:rsid w:val="00C03718"/>
    <w:rsid w:val="00C037AF"/>
    <w:rsid w:val="00C03E9C"/>
    <w:rsid w:val="00C042C0"/>
    <w:rsid w:val="00C047E2"/>
    <w:rsid w:val="00C0497D"/>
    <w:rsid w:val="00C04B3D"/>
    <w:rsid w:val="00C04DC3"/>
    <w:rsid w:val="00C05421"/>
    <w:rsid w:val="00C0553F"/>
    <w:rsid w:val="00C056BF"/>
    <w:rsid w:val="00C058BD"/>
    <w:rsid w:val="00C05AC7"/>
    <w:rsid w:val="00C05C22"/>
    <w:rsid w:val="00C06128"/>
    <w:rsid w:val="00C062F7"/>
    <w:rsid w:val="00C06420"/>
    <w:rsid w:val="00C067AB"/>
    <w:rsid w:val="00C0681D"/>
    <w:rsid w:val="00C06933"/>
    <w:rsid w:val="00C06D44"/>
    <w:rsid w:val="00C06E6F"/>
    <w:rsid w:val="00C06EDE"/>
    <w:rsid w:val="00C071A0"/>
    <w:rsid w:val="00C07336"/>
    <w:rsid w:val="00C07383"/>
    <w:rsid w:val="00C076F6"/>
    <w:rsid w:val="00C0784F"/>
    <w:rsid w:val="00C078FA"/>
    <w:rsid w:val="00C079E3"/>
    <w:rsid w:val="00C10010"/>
    <w:rsid w:val="00C10042"/>
    <w:rsid w:val="00C10155"/>
    <w:rsid w:val="00C10257"/>
    <w:rsid w:val="00C1043A"/>
    <w:rsid w:val="00C1059C"/>
    <w:rsid w:val="00C106E9"/>
    <w:rsid w:val="00C107B4"/>
    <w:rsid w:val="00C10C79"/>
    <w:rsid w:val="00C1124B"/>
    <w:rsid w:val="00C11361"/>
    <w:rsid w:val="00C117B4"/>
    <w:rsid w:val="00C1219C"/>
    <w:rsid w:val="00C121F7"/>
    <w:rsid w:val="00C122CD"/>
    <w:rsid w:val="00C122D6"/>
    <w:rsid w:val="00C126F7"/>
    <w:rsid w:val="00C1290E"/>
    <w:rsid w:val="00C12A69"/>
    <w:rsid w:val="00C12C21"/>
    <w:rsid w:val="00C12DD0"/>
    <w:rsid w:val="00C12EB2"/>
    <w:rsid w:val="00C132A9"/>
    <w:rsid w:val="00C137B7"/>
    <w:rsid w:val="00C13814"/>
    <w:rsid w:val="00C14453"/>
    <w:rsid w:val="00C14456"/>
    <w:rsid w:val="00C14A45"/>
    <w:rsid w:val="00C14CBD"/>
    <w:rsid w:val="00C14D05"/>
    <w:rsid w:val="00C14D7A"/>
    <w:rsid w:val="00C156CC"/>
    <w:rsid w:val="00C15BDF"/>
    <w:rsid w:val="00C15C48"/>
    <w:rsid w:val="00C16303"/>
    <w:rsid w:val="00C16406"/>
    <w:rsid w:val="00C164AD"/>
    <w:rsid w:val="00C16C23"/>
    <w:rsid w:val="00C16FFF"/>
    <w:rsid w:val="00C17238"/>
    <w:rsid w:val="00C17704"/>
    <w:rsid w:val="00C17719"/>
    <w:rsid w:val="00C17B9A"/>
    <w:rsid w:val="00C17F53"/>
    <w:rsid w:val="00C20179"/>
    <w:rsid w:val="00C209E6"/>
    <w:rsid w:val="00C20C06"/>
    <w:rsid w:val="00C21228"/>
    <w:rsid w:val="00C213F2"/>
    <w:rsid w:val="00C2151F"/>
    <w:rsid w:val="00C215D7"/>
    <w:rsid w:val="00C21B84"/>
    <w:rsid w:val="00C21DF5"/>
    <w:rsid w:val="00C21ED7"/>
    <w:rsid w:val="00C21FD2"/>
    <w:rsid w:val="00C22439"/>
    <w:rsid w:val="00C22735"/>
    <w:rsid w:val="00C22C11"/>
    <w:rsid w:val="00C22C4D"/>
    <w:rsid w:val="00C22C77"/>
    <w:rsid w:val="00C22D40"/>
    <w:rsid w:val="00C22FFE"/>
    <w:rsid w:val="00C231A0"/>
    <w:rsid w:val="00C2370C"/>
    <w:rsid w:val="00C23731"/>
    <w:rsid w:val="00C23959"/>
    <w:rsid w:val="00C24076"/>
    <w:rsid w:val="00C243F0"/>
    <w:rsid w:val="00C247F3"/>
    <w:rsid w:val="00C247F7"/>
    <w:rsid w:val="00C2481F"/>
    <w:rsid w:val="00C24894"/>
    <w:rsid w:val="00C24BD2"/>
    <w:rsid w:val="00C25084"/>
    <w:rsid w:val="00C252D2"/>
    <w:rsid w:val="00C2548E"/>
    <w:rsid w:val="00C257AC"/>
    <w:rsid w:val="00C2596C"/>
    <w:rsid w:val="00C25C47"/>
    <w:rsid w:val="00C25E5E"/>
    <w:rsid w:val="00C25F19"/>
    <w:rsid w:val="00C2619D"/>
    <w:rsid w:val="00C262DD"/>
    <w:rsid w:val="00C26367"/>
    <w:rsid w:val="00C26627"/>
    <w:rsid w:val="00C26683"/>
    <w:rsid w:val="00C26740"/>
    <w:rsid w:val="00C26C35"/>
    <w:rsid w:val="00C26E19"/>
    <w:rsid w:val="00C27197"/>
    <w:rsid w:val="00C27288"/>
    <w:rsid w:val="00C2757E"/>
    <w:rsid w:val="00C30139"/>
    <w:rsid w:val="00C30194"/>
    <w:rsid w:val="00C30384"/>
    <w:rsid w:val="00C304A5"/>
    <w:rsid w:val="00C30627"/>
    <w:rsid w:val="00C30879"/>
    <w:rsid w:val="00C30C16"/>
    <w:rsid w:val="00C30DF6"/>
    <w:rsid w:val="00C30EDE"/>
    <w:rsid w:val="00C31488"/>
    <w:rsid w:val="00C31F4B"/>
    <w:rsid w:val="00C32339"/>
    <w:rsid w:val="00C33063"/>
    <w:rsid w:val="00C336F0"/>
    <w:rsid w:val="00C33C78"/>
    <w:rsid w:val="00C33F4D"/>
    <w:rsid w:val="00C3431F"/>
    <w:rsid w:val="00C34798"/>
    <w:rsid w:val="00C34CF7"/>
    <w:rsid w:val="00C34FC1"/>
    <w:rsid w:val="00C35145"/>
    <w:rsid w:val="00C35211"/>
    <w:rsid w:val="00C35757"/>
    <w:rsid w:val="00C359E8"/>
    <w:rsid w:val="00C35A92"/>
    <w:rsid w:val="00C35D58"/>
    <w:rsid w:val="00C36248"/>
    <w:rsid w:val="00C36266"/>
    <w:rsid w:val="00C3667B"/>
    <w:rsid w:val="00C36725"/>
    <w:rsid w:val="00C36A25"/>
    <w:rsid w:val="00C36D3D"/>
    <w:rsid w:val="00C36EFA"/>
    <w:rsid w:val="00C36FF9"/>
    <w:rsid w:val="00C371EC"/>
    <w:rsid w:val="00C37978"/>
    <w:rsid w:val="00C37DFB"/>
    <w:rsid w:val="00C40605"/>
    <w:rsid w:val="00C40778"/>
    <w:rsid w:val="00C40AC1"/>
    <w:rsid w:val="00C40ACA"/>
    <w:rsid w:val="00C40C69"/>
    <w:rsid w:val="00C40D50"/>
    <w:rsid w:val="00C4165E"/>
    <w:rsid w:val="00C41660"/>
    <w:rsid w:val="00C416D5"/>
    <w:rsid w:val="00C416DB"/>
    <w:rsid w:val="00C416DF"/>
    <w:rsid w:val="00C41A3C"/>
    <w:rsid w:val="00C41C10"/>
    <w:rsid w:val="00C41E00"/>
    <w:rsid w:val="00C41F27"/>
    <w:rsid w:val="00C41FF2"/>
    <w:rsid w:val="00C42250"/>
    <w:rsid w:val="00C42292"/>
    <w:rsid w:val="00C427DD"/>
    <w:rsid w:val="00C42C6C"/>
    <w:rsid w:val="00C42CF4"/>
    <w:rsid w:val="00C42E3E"/>
    <w:rsid w:val="00C42FA3"/>
    <w:rsid w:val="00C43155"/>
    <w:rsid w:val="00C431B4"/>
    <w:rsid w:val="00C43793"/>
    <w:rsid w:val="00C43E35"/>
    <w:rsid w:val="00C43EA7"/>
    <w:rsid w:val="00C44475"/>
    <w:rsid w:val="00C448F1"/>
    <w:rsid w:val="00C44DBA"/>
    <w:rsid w:val="00C44E4C"/>
    <w:rsid w:val="00C44FB6"/>
    <w:rsid w:val="00C4525D"/>
    <w:rsid w:val="00C45396"/>
    <w:rsid w:val="00C453C6"/>
    <w:rsid w:val="00C45418"/>
    <w:rsid w:val="00C454FB"/>
    <w:rsid w:val="00C45999"/>
    <w:rsid w:val="00C45ABF"/>
    <w:rsid w:val="00C45B9D"/>
    <w:rsid w:val="00C45CE3"/>
    <w:rsid w:val="00C45FF8"/>
    <w:rsid w:val="00C46111"/>
    <w:rsid w:val="00C465A5"/>
    <w:rsid w:val="00C46694"/>
    <w:rsid w:val="00C46831"/>
    <w:rsid w:val="00C46B25"/>
    <w:rsid w:val="00C47402"/>
    <w:rsid w:val="00C4743F"/>
    <w:rsid w:val="00C47825"/>
    <w:rsid w:val="00C47927"/>
    <w:rsid w:val="00C47986"/>
    <w:rsid w:val="00C502BB"/>
    <w:rsid w:val="00C50B3E"/>
    <w:rsid w:val="00C50C98"/>
    <w:rsid w:val="00C50DE4"/>
    <w:rsid w:val="00C50E55"/>
    <w:rsid w:val="00C5159E"/>
    <w:rsid w:val="00C51F23"/>
    <w:rsid w:val="00C51F9E"/>
    <w:rsid w:val="00C51FFA"/>
    <w:rsid w:val="00C523F8"/>
    <w:rsid w:val="00C5264C"/>
    <w:rsid w:val="00C52810"/>
    <w:rsid w:val="00C52A57"/>
    <w:rsid w:val="00C52B11"/>
    <w:rsid w:val="00C52B75"/>
    <w:rsid w:val="00C52F3C"/>
    <w:rsid w:val="00C52FCA"/>
    <w:rsid w:val="00C53035"/>
    <w:rsid w:val="00C530DB"/>
    <w:rsid w:val="00C531FA"/>
    <w:rsid w:val="00C53875"/>
    <w:rsid w:val="00C53B9A"/>
    <w:rsid w:val="00C54423"/>
    <w:rsid w:val="00C544BE"/>
    <w:rsid w:val="00C547CF"/>
    <w:rsid w:val="00C54949"/>
    <w:rsid w:val="00C55078"/>
    <w:rsid w:val="00C5520B"/>
    <w:rsid w:val="00C552A3"/>
    <w:rsid w:val="00C55584"/>
    <w:rsid w:val="00C555DA"/>
    <w:rsid w:val="00C56430"/>
    <w:rsid w:val="00C56505"/>
    <w:rsid w:val="00C56687"/>
    <w:rsid w:val="00C5680B"/>
    <w:rsid w:val="00C56DB1"/>
    <w:rsid w:val="00C56E24"/>
    <w:rsid w:val="00C56FAF"/>
    <w:rsid w:val="00C576BD"/>
    <w:rsid w:val="00C57D89"/>
    <w:rsid w:val="00C57EB0"/>
    <w:rsid w:val="00C57F95"/>
    <w:rsid w:val="00C602E4"/>
    <w:rsid w:val="00C6055D"/>
    <w:rsid w:val="00C6066B"/>
    <w:rsid w:val="00C6089C"/>
    <w:rsid w:val="00C60FE4"/>
    <w:rsid w:val="00C6105A"/>
    <w:rsid w:val="00C6115F"/>
    <w:rsid w:val="00C6135E"/>
    <w:rsid w:val="00C613C7"/>
    <w:rsid w:val="00C61568"/>
    <w:rsid w:val="00C617AB"/>
    <w:rsid w:val="00C619B3"/>
    <w:rsid w:val="00C61A5F"/>
    <w:rsid w:val="00C61B85"/>
    <w:rsid w:val="00C61D0F"/>
    <w:rsid w:val="00C61DA9"/>
    <w:rsid w:val="00C61E79"/>
    <w:rsid w:val="00C61F0A"/>
    <w:rsid w:val="00C6210C"/>
    <w:rsid w:val="00C628A8"/>
    <w:rsid w:val="00C629DD"/>
    <w:rsid w:val="00C62C0D"/>
    <w:rsid w:val="00C6303C"/>
    <w:rsid w:val="00C63328"/>
    <w:rsid w:val="00C63943"/>
    <w:rsid w:val="00C63CC8"/>
    <w:rsid w:val="00C63D0F"/>
    <w:rsid w:val="00C6416A"/>
    <w:rsid w:val="00C6432A"/>
    <w:rsid w:val="00C64870"/>
    <w:rsid w:val="00C64C96"/>
    <w:rsid w:val="00C650E0"/>
    <w:rsid w:val="00C65392"/>
    <w:rsid w:val="00C65497"/>
    <w:rsid w:val="00C6550C"/>
    <w:rsid w:val="00C65A10"/>
    <w:rsid w:val="00C6606D"/>
    <w:rsid w:val="00C6608B"/>
    <w:rsid w:val="00C6626D"/>
    <w:rsid w:val="00C668F5"/>
    <w:rsid w:val="00C66D9E"/>
    <w:rsid w:val="00C67416"/>
    <w:rsid w:val="00C67564"/>
    <w:rsid w:val="00C675B3"/>
    <w:rsid w:val="00C677C0"/>
    <w:rsid w:val="00C67840"/>
    <w:rsid w:val="00C679A4"/>
    <w:rsid w:val="00C67A96"/>
    <w:rsid w:val="00C7010C"/>
    <w:rsid w:val="00C709DA"/>
    <w:rsid w:val="00C71196"/>
    <w:rsid w:val="00C711DC"/>
    <w:rsid w:val="00C712A2"/>
    <w:rsid w:val="00C716DE"/>
    <w:rsid w:val="00C717FD"/>
    <w:rsid w:val="00C71818"/>
    <w:rsid w:val="00C71E3F"/>
    <w:rsid w:val="00C71F00"/>
    <w:rsid w:val="00C71FFD"/>
    <w:rsid w:val="00C722B6"/>
    <w:rsid w:val="00C723EA"/>
    <w:rsid w:val="00C72A1C"/>
    <w:rsid w:val="00C7314D"/>
    <w:rsid w:val="00C73913"/>
    <w:rsid w:val="00C73C4A"/>
    <w:rsid w:val="00C73D6B"/>
    <w:rsid w:val="00C73F16"/>
    <w:rsid w:val="00C73F19"/>
    <w:rsid w:val="00C74001"/>
    <w:rsid w:val="00C7408C"/>
    <w:rsid w:val="00C74127"/>
    <w:rsid w:val="00C7418B"/>
    <w:rsid w:val="00C74CAE"/>
    <w:rsid w:val="00C74D5A"/>
    <w:rsid w:val="00C74F18"/>
    <w:rsid w:val="00C74F60"/>
    <w:rsid w:val="00C751D0"/>
    <w:rsid w:val="00C75547"/>
    <w:rsid w:val="00C756C4"/>
    <w:rsid w:val="00C75802"/>
    <w:rsid w:val="00C75FBC"/>
    <w:rsid w:val="00C7697F"/>
    <w:rsid w:val="00C769E9"/>
    <w:rsid w:val="00C76FA5"/>
    <w:rsid w:val="00C76FF7"/>
    <w:rsid w:val="00C771EF"/>
    <w:rsid w:val="00C771F8"/>
    <w:rsid w:val="00C772D8"/>
    <w:rsid w:val="00C77302"/>
    <w:rsid w:val="00C77FBE"/>
    <w:rsid w:val="00C80033"/>
    <w:rsid w:val="00C80060"/>
    <w:rsid w:val="00C80747"/>
    <w:rsid w:val="00C8074E"/>
    <w:rsid w:val="00C80ABB"/>
    <w:rsid w:val="00C80B5F"/>
    <w:rsid w:val="00C80E94"/>
    <w:rsid w:val="00C80FE6"/>
    <w:rsid w:val="00C8169E"/>
    <w:rsid w:val="00C817D2"/>
    <w:rsid w:val="00C8180B"/>
    <w:rsid w:val="00C81BD3"/>
    <w:rsid w:val="00C8204A"/>
    <w:rsid w:val="00C820D9"/>
    <w:rsid w:val="00C82416"/>
    <w:rsid w:val="00C8282E"/>
    <w:rsid w:val="00C82AFD"/>
    <w:rsid w:val="00C8320E"/>
    <w:rsid w:val="00C83468"/>
    <w:rsid w:val="00C8347D"/>
    <w:rsid w:val="00C83B37"/>
    <w:rsid w:val="00C8400A"/>
    <w:rsid w:val="00C84070"/>
    <w:rsid w:val="00C84204"/>
    <w:rsid w:val="00C846D6"/>
    <w:rsid w:val="00C84713"/>
    <w:rsid w:val="00C84963"/>
    <w:rsid w:val="00C84DAE"/>
    <w:rsid w:val="00C84E55"/>
    <w:rsid w:val="00C8506C"/>
    <w:rsid w:val="00C853B3"/>
    <w:rsid w:val="00C8557B"/>
    <w:rsid w:val="00C85E0F"/>
    <w:rsid w:val="00C85F58"/>
    <w:rsid w:val="00C8626E"/>
    <w:rsid w:val="00C863F3"/>
    <w:rsid w:val="00C864C9"/>
    <w:rsid w:val="00C8658B"/>
    <w:rsid w:val="00C86983"/>
    <w:rsid w:val="00C869DF"/>
    <w:rsid w:val="00C86D44"/>
    <w:rsid w:val="00C874EE"/>
    <w:rsid w:val="00C87BB0"/>
    <w:rsid w:val="00C90024"/>
    <w:rsid w:val="00C9021C"/>
    <w:rsid w:val="00C905FD"/>
    <w:rsid w:val="00C90693"/>
    <w:rsid w:val="00C9078F"/>
    <w:rsid w:val="00C90C8E"/>
    <w:rsid w:val="00C90CDA"/>
    <w:rsid w:val="00C90CFD"/>
    <w:rsid w:val="00C90FE9"/>
    <w:rsid w:val="00C9124B"/>
    <w:rsid w:val="00C912D3"/>
    <w:rsid w:val="00C91400"/>
    <w:rsid w:val="00C917F1"/>
    <w:rsid w:val="00C917F9"/>
    <w:rsid w:val="00C91A75"/>
    <w:rsid w:val="00C91B7F"/>
    <w:rsid w:val="00C92055"/>
    <w:rsid w:val="00C9214B"/>
    <w:rsid w:val="00C92417"/>
    <w:rsid w:val="00C925B3"/>
    <w:rsid w:val="00C933AF"/>
    <w:rsid w:val="00C933E4"/>
    <w:rsid w:val="00C9374A"/>
    <w:rsid w:val="00C9390F"/>
    <w:rsid w:val="00C93DD9"/>
    <w:rsid w:val="00C93E4C"/>
    <w:rsid w:val="00C940D9"/>
    <w:rsid w:val="00C941A1"/>
    <w:rsid w:val="00C942AE"/>
    <w:rsid w:val="00C949A3"/>
    <w:rsid w:val="00C949B4"/>
    <w:rsid w:val="00C94BF3"/>
    <w:rsid w:val="00C94CDD"/>
    <w:rsid w:val="00C94D08"/>
    <w:rsid w:val="00C9513E"/>
    <w:rsid w:val="00C957DB"/>
    <w:rsid w:val="00C95B83"/>
    <w:rsid w:val="00C95C27"/>
    <w:rsid w:val="00C96166"/>
    <w:rsid w:val="00C96176"/>
    <w:rsid w:val="00C96602"/>
    <w:rsid w:val="00C9664D"/>
    <w:rsid w:val="00C9665F"/>
    <w:rsid w:val="00C96888"/>
    <w:rsid w:val="00C968DB"/>
    <w:rsid w:val="00C96992"/>
    <w:rsid w:val="00C969BD"/>
    <w:rsid w:val="00C96CF3"/>
    <w:rsid w:val="00C96E0A"/>
    <w:rsid w:val="00C97700"/>
    <w:rsid w:val="00C97A77"/>
    <w:rsid w:val="00C97BA9"/>
    <w:rsid w:val="00C97BD4"/>
    <w:rsid w:val="00CA0377"/>
    <w:rsid w:val="00CA04CF"/>
    <w:rsid w:val="00CA0503"/>
    <w:rsid w:val="00CA0A8C"/>
    <w:rsid w:val="00CA0D6F"/>
    <w:rsid w:val="00CA0F94"/>
    <w:rsid w:val="00CA117A"/>
    <w:rsid w:val="00CA1220"/>
    <w:rsid w:val="00CA1749"/>
    <w:rsid w:val="00CA1888"/>
    <w:rsid w:val="00CA1DE5"/>
    <w:rsid w:val="00CA1EA3"/>
    <w:rsid w:val="00CA2074"/>
    <w:rsid w:val="00CA2632"/>
    <w:rsid w:val="00CA2B26"/>
    <w:rsid w:val="00CA2DD6"/>
    <w:rsid w:val="00CA2ED4"/>
    <w:rsid w:val="00CA3026"/>
    <w:rsid w:val="00CA319E"/>
    <w:rsid w:val="00CA31FC"/>
    <w:rsid w:val="00CA3319"/>
    <w:rsid w:val="00CA33C8"/>
    <w:rsid w:val="00CA3A60"/>
    <w:rsid w:val="00CA3BC7"/>
    <w:rsid w:val="00CA3BEC"/>
    <w:rsid w:val="00CA3CDD"/>
    <w:rsid w:val="00CA3D90"/>
    <w:rsid w:val="00CA44C1"/>
    <w:rsid w:val="00CA49BD"/>
    <w:rsid w:val="00CA4BD5"/>
    <w:rsid w:val="00CA4E82"/>
    <w:rsid w:val="00CA4EF6"/>
    <w:rsid w:val="00CA5231"/>
    <w:rsid w:val="00CA5A94"/>
    <w:rsid w:val="00CA5CD2"/>
    <w:rsid w:val="00CA618B"/>
    <w:rsid w:val="00CA6313"/>
    <w:rsid w:val="00CA6580"/>
    <w:rsid w:val="00CA6887"/>
    <w:rsid w:val="00CA6907"/>
    <w:rsid w:val="00CA6B3D"/>
    <w:rsid w:val="00CA6BB7"/>
    <w:rsid w:val="00CA6C60"/>
    <w:rsid w:val="00CA6E8D"/>
    <w:rsid w:val="00CA71F2"/>
    <w:rsid w:val="00CA7390"/>
    <w:rsid w:val="00CA77EB"/>
    <w:rsid w:val="00CA7A19"/>
    <w:rsid w:val="00CA7EE1"/>
    <w:rsid w:val="00CB0582"/>
    <w:rsid w:val="00CB0650"/>
    <w:rsid w:val="00CB1411"/>
    <w:rsid w:val="00CB153C"/>
    <w:rsid w:val="00CB17E1"/>
    <w:rsid w:val="00CB184D"/>
    <w:rsid w:val="00CB21E1"/>
    <w:rsid w:val="00CB242C"/>
    <w:rsid w:val="00CB2436"/>
    <w:rsid w:val="00CB26B6"/>
    <w:rsid w:val="00CB2700"/>
    <w:rsid w:val="00CB288C"/>
    <w:rsid w:val="00CB28DE"/>
    <w:rsid w:val="00CB299B"/>
    <w:rsid w:val="00CB2D9B"/>
    <w:rsid w:val="00CB2FE5"/>
    <w:rsid w:val="00CB3102"/>
    <w:rsid w:val="00CB3250"/>
    <w:rsid w:val="00CB3523"/>
    <w:rsid w:val="00CB3776"/>
    <w:rsid w:val="00CB3941"/>
    <w:rsid w:val="00CB3EEF"/>
    <w:rsid w:val="00CB413A"/>
    <w:rsid w:val="00CB41AE"/>
    <w:rsid w:val="00CB435C"/>
    <w:rsid w:val="00CB4F54"/>
    <w:rsid w:val="00CB5088"/>
    <w:rsid w:val="00CB53CF"/>
    <w:rsid w:val="00CB56B8"/>
    <w:rsid w:val="00CB5922"/>
    <w:rsid w:val="00CB5F0C"/>
    <w:rsid w:val="00CB61B1"/>
    <w:rsid w:val="00CB6218"/>
    <w:rsid w:val="00CB6705"/>
    <w:rsid w:val="00CB6B82"/>
    <w:rsid w:val="00CB6BAA"/>
    <w:rsid w:val="00CB6CA4"/>
    <w:rsid w:val="00CB6D50"/>
    <w:rsid w:val="00CB765F"/>
    <w:rsid w:val="00CB7D22"/>
    <w:rsid w:val="00CB7EB1"/>
    <w:rsid w:val="00CC03D1"/>
    <w:rsid w:val="00CC03EC"/>
    <w:rsid w:val="00CC0461"/>
    <w:rsid w:val="00CC0888"/>
    <w:rsid w:val="00CC106B"/>
    <w:rsid w:val="00CC10B6"/>
    <w:rsid w:val="00CC12C4"/>
    <w:rsid w:val="00CC15B3"/>
    <w:rsid w:val="00CC1E8C"/>
    <w:rsid w:val="00CC20D2"/>
    <w:rsid w:val="00CC2142"/>
    <w:rsid w:val="00CC287A"/>
    <w:rsid w:val="00CC2BF0"/>
    <w:rsid w:val="00CC3531"/>
    <w:rsid w:val="00CC3E54"/>
    <w:rsid w:val="00CC3EC1"/>
    <w:rsid w:val="00CC4270"/>
    <w:rsid w:val="00CC4933"/>
    <w:rsid w:val="00CC4DA7"/>
    <w:rsid w:val="00CC52DF"/>
    <w:rsid w:val="00CC5313"/>
    <w:rsid w:val="00CC5405"/>
    <w:rsid w:val="00CC5625"/>
    <w:rsid w:val="00CC5634"/>
    <w:rsid w:val="00CC573D"/>
    <w:rsid w:val="00CC5759"/>
    <w:rsid w:val="00CC5972"/>
    <w:rsid w:val="00CC5AB3"/>
    <w:rsid w:val="00CC5B28"/>
    <w:rsid w:val="00CC5BB8"/>
    <w:rsid w:val="00CC61E8"/>
    <w:rsid w:val="00CC6B7C"/>
    <w:rsid w:val="00CC6BF3"/>
    <w:rsid w:val="00CC6C8B"/>
    <w:rsid w:val="00CC6ED4"/>
    <w:rsid w:val="00CC76B1"/>
    <w:rsid w:val="00CD017D"/>
    <w:rsid w:val="00CD024D"/>
    <w:rsid w:val="00CD05A1"/>
    <w:rsid w:val="00CD0688"/>
    <w:rsid w:val="00CD07F8"/>
    <w:rsid w:val="00CD0CCB"/>
    <w:rsid w:val="00CD0FD5"/>
    <w:rsid w:val="00CD1038"/>
    <w:rsid w:val="00CD1080"/>
    <w:rsid w:val="00CD1381"/>
    <w:rsid w:val="00CD1579"/>
    <w:rsid w:val="00CD167D"/>
    <w:rsid w:val="00CD178B"/>
    <w:rsid w:val="00CD17A7"/>
    <w:rsid w:val="00CD1E5D"/>
    <w:rsid w:val="00CD21D6"/>
    <w:rsid w:val="00CD2A9C"/>
    <w:rsid w:val="00CD2D9E"/>
    <w:rsid w:val="00CD2E17"/>
    <w:rsid w:val="00CD2FCD"/>
    <w:rsid w:val="00CD32ED"/>
    <w:rsid w:val="00CD34B2"/>
    <w:rsid w:val="00CD34D5"/>
    <w:rsid w:val="00CD3587"/>
    <w:rsid w:val="00CD36D0"/>
    <w:rsid w:val="00CD394E"/>
    <w:rsid w:val="00CD3C0F"/>
    <w:rsid w:val="00CD45D6"/>
    <w:rsid w:val="00CD5214"/>
    <w:rsid w:val="00CD55BE"/>
    <w:rsid w:val="00CD571B"/>
    <w:rsid w:val="00CD59F2"/>
    <w:rsid w:val="00CD5AED"/>
    <w:rsid w:val="00CD5C13"/>
    <w:rsid w:val="00CD5FB7"/>
    <w:rsid w:val="00CD6675"/>
    <w:rsid w:val="00CD67EA"/>
    <w:rsid w:val="00CD7058"/>
    <w:rsid w:val="00CD75B4"/>
    <w:rsid w:val="00CD7729"/>
    <w:rsid w:val="00CD7A92"/>
    <w:rsid w:val="00CD7CB3"/>
    <w:rsid w:val="00CE0025"/>
    <w:rsid w:val="00CE015B"/>
    <w:rsid w:val="00CE03A5"/>
    <w:rsid w:val="00CE0409"/>
    <w:rsid w:val="00CE04FB"/>
    <w:rsid w:val="00CE0652"/>
    <w:rsid w:val="00CE0A0D"/>
    <w:rsid w:val="00CE0A11"/>
    <w:rsid w:val="00CE1033"/>
    <w:rsid w:val="00CE1091"/>
    <w:rsid w:val="00CE1280"/>
    <w:rsid w:val="00CE15DA"/>
    <w:rsid w:val="00CE17B6"/>
    <w:rsid w:val="00CE1BF2"/>
    <w:rsid w:val="00CE1DF9"/>
    <w:rsid w:val="00CE2205"/>
    <w:rsid w:val="00CE2619"/>
    <w:rsid w:val="00CE27B3"/>
    <w:rsid w:val="00CE29C8"/>
    <w:rsid w:val="00CE2CB0"/>
    <w:rsid w:val="00CE2D95"/>
    <w:rsid w:val="00CE31B8"/>
    <w:rsid w:val="00CE31CA"/>
    <w:rsid w:val="00CE34D0"/>
    <w:rsid w:val="00CE35A3"/>
    <w:rsid w:val="00CE3839"/>
    <w:rsid w:val="00CE383A"/>
    <w:rsid w:val="00CE3B50"/>
    <w:rsid w:val="00CE3C8A"/>
    <w:rsid w:val="00CE3C99"/>
    <w:rsid w:val="00CE3CE7"/>
    <w:rsid w:val="00CE3DB2"/>
    <w:rsid w:val="00CE3F1A"/>
    <w:rsid w:val="00CE45C8"/>
    <w:rsid w:val="00CE4B02"/>
    <w:rsid w:val="00CE4BB7"/>
    <w:rsid w:val="00CE4E79"/>
    <w:rsid w:val="00CE506C"/>
    <w:rsid w:val="00CE5415"/>
    <w:rsid w:val="00CE5624"/>
    <w:rsid w:val="00CE5845"/>
    <w:rsid w:val="00CE5939"/>
    <w:rsid w:val="00CE5F6B"/>
    <w:rsid w:val="00CE629F"/>
    <w:rsid w:val="00CE62B9"/>
    <w:rsid w:val="00CE6CE1"/>
    <w:rsid w:val="00CE6CF7"/>
    <w:rsid w:val="00CE6EE4"/>
    <w:rsid w:val="00CE6EFA"/>
    <w:rsid w:val="00CE7294"/>
    <w:rsid w:val="00CE73BE"/>
    <w:rsid w:val="00CE750C"/>
    <w:rsid w:val="00CE7825"/>
    <w:rsid w:val="00CE79C1"/>
    <w:rsid w:val="00CE7C42"/>
    <w:rsid w:val="00CE7DE4"/>
    <w:rsid w:val="00CE7FEE"/>
    <w:rsid w:val="00CF02BC"/>
    <w:rsid w:val="00CF0842"/>
    <w:rsid w:val="00CF08A3"/>
    <w:rsid w:val="00CF0917"/>
    <w:rsid w:val="00CF1137"/>
    <w:rsid w:val="00CF133F"/>
    <w:rsid w:val="00CF1388"/>
    <w:rsid w:val="00CF13A8"/>
    <w:rsid w:val="00CF19B4"/>
    <w:rsid w:val="00CF19DF"/>
    <w:rsid w:val="00CF2162"/>
    <w:rsid w:val="00CF258D"/>
    <w:rsid w:val="00CF2986"/>
    <w:rsid w:val="00CF2A13"/>
    <w:rsid w:val="00CF313C"/>
    <w:rsid w:val="00CF3365"/>
    <w:rsid w:val="00CF3374"/>
    <w:rsid w:val="00CF34E0"/>
    <w:rsid w:val="00CF34EB"/>
    <w:rsid w:val="00CF390A"/>
    <w:rsid w:val="00CF3A85"/>
    <w:rsid w:val="00CF3C08"/>
    <w:rsid w:val="00CF411B"/>
    <w:rsid w:val="00CF41B8"/>
    <w:rsid w:val="00CF4287"/>
    <w:rsid w:val="00CF4392"/>
    <w:rsid w:val="00CF46FB"/>
    <w:rsid w:val="00CF485C"/>
    <w:rsid w:val="00CF48E1"/>
    <w:rsid w:val="00CF4E8D"/>
    <w:rsid w:val="00CF514D"/>
    <w:rsid w:val="00CF549B"/>
    <w:rsid w:val="00CF5523"/>
    <w:rsid w:val="00CF5906"/>
    <w:rsid w:val="00CF5A8F"/>
    <w:rsid w:val="00CF5F35"/>
    <w:rsid w:val="00CF6699"/>
    <w:rsid w:val="00CF6A8E"/>
    <w:rsid w:val="00CF6D9F"/>
    <w:rsid w:val="00CF6F22"/>
    <w:rsid w:val="00CF6FDD"/>
    <w:rsid w:val="00CF7059"/>
    <w:rsid w:val="00CF72EF"/>
    <w:rsid w:val="00CF74D6"/>
    <w:rsid w:val="00CF7892"/>
    <w:rsid w:val="00CF7B97"/>
    <w:rsid w:val="00CF7F3F"/>
    <w:rsid w:val="00D0051F"/>
    <w:rsid w:val="00D0060E"/>
    <w:rsid w:val="00D00BB8"/>
    <w:rsid w:val="00D01047"/>
    <w:rsid w:val="00D013BF"/>
    <w:rsid w:val="00D015ED"/>
    <w:rsid w:val="00D01745"/>
    <w:rsid w:val="00D018B8"/>
    <w:rsid w:val="00D01935"/>
    <w:rsid w:val="00D01BDC"/>
    <w:rsid w:val="00D0205C"/>
    <w:rsid w:val="00D0285A"/>
    <w:rsid w:val="00D02878"/>
    <w:rsid w:val="00D029DD"/>
    <w:rsid w:val="00D02A4A"/>
    <w:rsid w:val="00D03354"/>
    <w:rsid w:val="00D034EB"/>
    <w:rsid w:val="00D03A5F"/>
    <w:rsid w:val="00D03B06"/>
    <w:rsid w:val="00D0420D"/>
    <w:rsid w:val="00D049E7"/>
    <w:rsid w:val="00D04A7F"/>
    <w:rsid w:val="00D04EF9"/>
    <w:rsid w:val="00D056C8"/>
    <w:rsid w:val="00D05714"/>
    <w:rsid w:val="00D05C77"/>
    <w:rsid w:val="00D05CA5"/>
    <w:rsid w:val="00D05EFE"/>
    <w:rsid w:val="00D060C5"/>
    <w:rsid w:val="00D066DC"/>
    <w:rsid w:val="00D06BED"/>
    <w:rsid w:val="00D06C1A"/>
    <w:rsid w:val="00D06C9A"/>
    <w:rsid w:val="00D06F84"/>
    <w:rsid w:val="00D070C7"/>
    <w:rsid w:val="00D07192"/>
    <w:rsid w:val="00D07194"/>
    <w:rsid w:val="00D07328"/>
    <w:rsid w:val="00D076A5"/>
    <w:rsid w:val="00D07791"/>
    <w:rsid w:val="00D079A2"/>
    <w:rsid w:val="00D07A5C"/>
    <w:rsid w:val="00D07DAE"/>
    <w:rsid w:val="00D07E8D"/>
    <w:rsid w:val="00D102B2"/>
    <w:rsid w:val="00D1034B"/>
    <w:rsid w:val="00D108B9"/>
    <w:rsid w:val="00D109B2"/>
    <w:rsid w:val="00D10B5D"/>
    <w:rsid w:val="00D10D95"/>
    <w:rsid w:val="00D10FED"/>
    <w:rsid w:val="00D110FB"/>
    <w:rsid w:val="00D1115D"/>
    <w:rsid w:val="00D11280"/>
    <w:rsid w:val="00D1148A"/>
    <w:rsid w:val="00D11751"/>
    <w:rsid w:val="00D11A36"/>
    <w:rsid w:val="00D11CC1"/>
    <w:rsid w:val="00D11EBE"/>
    <w:rsid w:val="00D11ECC"/>
    <w:rsid w:val="00D11F6A"/>
    <w:rsid w:val="00D120DB"/>
    <w:rsid w:val="00D120DF"/>
    <w:rsid w:val="00D123A0"/>
    <w:rsid w:val="00D12B44"/>
    <w:rsid w:val="00D12D61"/>
    <w:rsid w:val="00D133A0"/>
    <w:rsid w:val="00D13494"/>
    <w:rsid w:val="00D1380D"/>
    <w:rsid w:val="00D13B6B"/>
    <w:rsid w:val="00D13B89"/>
    <w:rsid w:val="00D14129"/>
    <w:rsid w:val="00D1428F"/>
    <w:rsid w:val="00D14785"/>
    <w:rsid w:val="00D148AB"/>
    <w:rsid w:val="00D14BE2"/>
    <w:rsid w:val="00D15354"/>
    <w:rsid w:val="00D15466"/>
    <w:rsid w:val="00D15A54"/>
    <w:rsid w:val="00D15B2C"/>
    <w:rsid w:val="00D15BFD"/>
    <w:rsid w:val="00D15DAE"/>
    <w:rsid w:val="00D15F18"/>
    <w:rsid w:val="00D15FD9"/>
    <w:rsid w:val="00D165D5"/>
    <w:rsid w:val="00D168CF"/>
    <w:rsid w:val="00D168D0"/>
    <w:rsid w:val="00D168E4"/>
    <w:rsid w:val="00D16901"/>
    <w:rsid w:val="00D16A8B"/>
    <w:rsid w:val="00D16C59"/>
    <w:rsid w:val="00D16D2B"/>
    <w:rsid w:val="00D17087"/>
    <w:rsid w:val="00D1745B"/>
    <w:rsid w:val="00D176C5"/>
    <w:rsid w:val="00D176D2"/>
    <w:rsid w:val="00D17C53"/>
    <w:rsid w:val="00D202BF"/>
    <w:rsid w:val="00D20A95"/>
    <w:rsid w:val="00D20B68"/>
    <w:rsid w:val="00D20F31"/>
    <w:rsid w:val="00D20F56"/>
    <w:rsid w:val="00D210B1"/>
    <w:rsid w:val="00D21713"/>
    <w:rsid w:val="00D21910"/>
    <w:rsid w:val="00D2195E"/>
    <w:rsid w:val="00D22112"/>
    <w:rsid w:val="00D224C7"/>
    <w:rsid w:val="00D226FF"/>
    <w:rsid w:val="00D22732"/>
    <w:rsid w:val="00D22838"/>
    <w:rsid w:val="00D2285D"/>
    <w:rsid w:val="00D22FCE"/>
    <w:rsid w:val="00D2364B"/>
    <w:rsid w:val="00D23856"/>
    <w:rsid w:val="00D23B65"/>
    <w:rsid w:val="00D24017"/>
    <w:rsid w:val="00D241AF"/>
    <w:rsid w:val="00D24482"/>
    <w:rsid w:val="00D24506"/>
    <w:rsid w:val="00D24BFC"/>
    <w:rsid w:val="00D24D1F"/>
    <w:rsid w:val="00D24F7B"/>
    <w:rsid w:val="00D25066"/>
    <w:rsid w:val="00D25247"/>
    <w:rsid w:val="00D255D1"/>
    <w:rsid w:val="00D25674"/>
    <w:rsid w:val="00D2589E"/>
    <w:rsid w:val="00D25A1C"/>
    <w:rsid w:val="00D25D40"/>
    <w:rsid w:val="00D25F5F"/>
    <w:rsid w:val="00D26283"/>
    <w:rsid w:val="00D2664E"/>
    <w:rsid w:val="00D26659"/>
    <w:rsid w:val="00D26AE4"/>
    <w:rsid w:val="00D26C46"/>
    <w:rsid w:val="00D27049"/>
    <w:rsid w:val="00D27537"/>
    <w:rsid w:val="00D27563"/>
    <w:rsid w:val="00D2758C"/>
    <w:rsid w:val="00D279BC"/>
    <w:rsid w:val="00D27E20"/>
    <w:rsid w:val="00D27F15"/>
    <w:rsid w:val="00D3002A"/>
    <w:rsid w:val="00D300EA"/>
    <w:rsid w:val="00D301CD"/>
    <w:rsid w:val="00D303C3"/>
    <w:rsid w:val="00D3044D"/>
    <w:rsid w:val="00D3077D"/>
    <w:rsid w:val="00D309E3"/>
    <w:rsid w:val="00D30B76"/>
    <w:rsid w:val="00D30E13"/>
    <w:rsid w:val="00D311D8"/>
    <w:rsid w:val="00D314A8"/>
    <w:rsid w:val="00D3158F"/>
    <w:rsid w:val="00D31624"/>
    <w:rsid w:val="00D3168B"/>
    <w:rsid w:val="00D3189E"/>
    <w:rsid w:val="00D318A6"/>
    <w:rsid w:val="00D31ABB"/>
    <w:rsid w:val="00D31C87"/>
    <w:rsid w:val="00D327FB"/>
    <w:rsid w:val="00D328ED"/>
    <w:rsid w:val="00D32D93"/>
    <w:rsid w:val="00D330A5"/>
    <w:rsid w:val="00D330AE"/>
    <w:rsid w:val="00D332C7"/>
    <w:rsid w:val="00D33366"/>
    <w:rsid w:val="00D3337A"/>
    <w:rsid w:val="00D33491"/>
    <w:rsid w:val="00D334B6"/>
    <w:rsid w:val="00D3357F"/>
    <w:rsid w:val="00D33606"/>
    <w:rsid w:val="00D33851"/>
    <w:rsid w:val="00D339D1"/>
    <w:rsid w:val="00D339F1"/>
    <w:rsid w:val="00D33A81"/>
    <w:rsid w:val="00D33DAB"/>
    <w:rsid w:val="00D33F07"/>
    <w:rsid w:val="00D33FE6"/>
    <w:rsid w:val="00D346B9"/>
    <w:rsid w:val="00D34951"/>
    <w:rsid w:val="00D34B3D"/>
    <w:rsid w:val="00D3544F"/>
    <w:rsid w:val="00D358F4"/>
    <w:rsid w:val="00D35A85"/>
    <w:rsid w:val="00D35D46"/>
    <w:rsid w:val="00D360C7"/>
    <w:rsid w:val="00D365AD"/>
    <w:rsid w:val="00D3675C"/>
    <w:rsid w:val="00D36762"/>
    <w:rsid w:val="00D369C2"/>
    <w:rsid w:val="00D373A6"/>
    <w:rsid w:val="00D37430"/>
    <w:rsid w:val="00D37FDD"/>
    <w:rsid w:val="00D40165"/>
    <w:rsid w:val="00D40673"/>
    <w:rsid w:val="00D407EF"/>
    <w:rsid w:val="00D40AEC"/>
    <w:rsid w:val="00D40AF2"/>
    <w:rsid w:val="00D40C49"/>
    <w:rsid w:val="00D40E11"/>
    <w:rsid w:val="00D40E3E"/>
    <w:rsid w:val="00D4115C"/>
    <w:rsid w:val="00D411B6"/>
    <w:rsid w:val="00D41456"/>
    <w:rsid w:val="00D415FB"/>
    <w:rsid w:val="00D416F9"/>
    <w:rsid w:val="00D4180C"/>
    <w:rsid w:val="00D4190A"/>
    <w:rsid w:val="00D41BFD"/>
    <w:rsid w:val="00D41DCF"/>
    <w:rsid w:val="00D41E37"/>
    <w:rsid w:val="00D41FCE"/>
    <w:rsid w:val="00D42390"/>
    <w:rsid w:val="00D42CC0"/>
    <w:rsid w:val="00D42D07"/>
    <w:rsid w:val="00D42DBB"/>
    <w:rsid w:val="00D436CC"/>
    <w:rsid w:val="00D440EB"/>
    <w:rsid w:val="00D44888"/>
    <w:rsid w:val="00D44A32"/>
    <w:rsid w:val="00D44BED"/>
    <w:rsid w:val="00D44CF1"/>
    <w:rsid w:val="00D45194"/>
    <w:rsid w:val="00D451AC"/>
    <w:rsid w:val="00D4527F"/>
    <w:rsid w:val="00D454D8"/>
    <w:rsid w:val="00D45900"/>
    <w:rsid w:val="00D45E17"/>
    <w:rsid w:val="00D45EE6"/>
    <w:rsid w:val="00D45FD0"/>
    <w:rsid w:val="00D46116"/>
    <w:rsid w:val="00D461B5"/>
    <w:rsid w:val="00D46241"/>
    <w:rsid w:val="00D4631A"/>
    <w:rsid w:val="00D463A8"/>
    <w:rsid w:val="00D463F8"/>
    <w:rsid w:val="00D46954"/>
    <w:rsid w:val="00D46BE3"/>
    <w:rsid w:val="00D46E08"/>
    <w:rsid w:val="00D46E1A"/>
    <w:rsid w:val="00D470E4"/>
    <w:rsid w:val="00D47554"/>
    <w:rsid w:val="00D4776B"/>
    <w:rsid w:val="00D50118"/>
    <w:rsid w:val="00D5018C"/>
    <w:rsid w:val="00D50236"/>
    <w:rsid w:val="00D5030B"/>
    <w:rsid w:val="00D50379"/>
    <w:rsid w:val="00D50517"/>
    <w:rsid w:val="00D5054D"/>
    <w:rsid w:val="00D50639"/>
    <w:rsid w:val="00D507BA"/>
    <w:rsid w:val="00D50A9F"/>
    <w:rsid w:val="00D50EA7"/>
    <w:rsid w:val="00D514A8"/>
    <w:rsid w:val="00D51553"/>
    <w:rsid w:val="00D51797"/>
    <w:rsid w:val="00D51987"/>
    <w:rsid w:val="00D51CAA"/>
    <w:rsid w:val="00D52452"/>
    <w:rsid w:val="00D52572"/>
    <w:rsid w:val="00D52700"/>
    <w:rsid w:val="00D52931"/>
    <w:rsid w:val="00D52BD5"/>
    <w:rsid w:val="00D5305B"/>
    <w:rsid w:val="00D531C8"/>
    <w:rsid w:val="00D532F7"/>
    <w:rsid w:val="00D536FF"/>
    <w:rsid w:val="00D54455"/>
    <w:rsid w:val="00D54492"/>
    <w:rsid w:val="00D54B75"/>
    <w:rsid w:val="00D54F6B"/>
    <w:rsid w:val="00D5513E"/>
    <w:rsid w:val="00D552BB"/>
    <w:rsid w:val="00D552EF"/>
    <w:rsid w:val="00D55A87"/>
    <w:rsid w:val="00D55EA5"/>
    <w:rsid w:val="00D55FDB"/>
    <w:rsid w:val="00D56422"/>
    <w:rsid w:val="00D56523"/>
    <w:rsid w:val="00D5654D"/>
    <w:rsid w:val="00D5666E"/>
    <w:rsid w:val="00D56A73"/>
    <w:rsid w:val="00D57545"/>
    <w:rsid w:val="00D57719"/>
    <w:rsid w:val="00D57D37"/>
    <w:rsid w:val="00D57FFE"/>
    <w:rsid w:val="00D6029A"/>
    <w:rsid w:val="00D60583"/>
    <w:rsid w:val="00D606B6"/>
    <w:rsid w:val="00D60B0D"/>
    <w:rsid w:val="00D60BAF"/>
    <w:rsid w:val="00D61CF7"/>
    <w:rsid w:val="00D61CF8"/>
    <w:rsid w:val="00D61DEF"/>
    <w:rsid w:val="00D62660"/>
    <w:rsid w:val="00D62724"/>
    <w:rsid w:val="00D629AD"/>
    <w:rsid w:val="00D62B3A"/>
    <w:rsid w:val="00D62EF8"/>
    <w:rsid w:val="00D63263"/>
    <w:rsid w:val="00D63567"/>
    <w:rsid w:val="00D6363F"/>
    <w:rsid w:val="00D63981"/>
    <w:rsid w:val="00D63BFE"/>
    <w:rsid w:val="00D644F2"/>
    <w:rsid w:val="00D6464B"/>
    <w:rsid w:val="00D648C4"/>
    <w:rsid w:val="00D649BF"/>
    <w:rsid w:val="00D64C63"/>
    <w:rsid w:val="00D64E1D"/>
    <w:rsid w:val="00D64F03"/>
    <w:rsid w:val="00D64F56"/>
    <w:rsid w:val="00D65050"/>
    <w:rsid w:val="00D65407"/>
    <w:rsid w:val="00D65414"/>
    <w:rsid w:val="00D65673"/>
    <w:rsid w:val="00D656D2"/>
    <w:rsid w:val="00D65C43"/>
    <w:rsid w:val="00D65E1B"/>
    <w:rsid w:val="00D65FF7"/>
    <w:rsid w:val="00D6603E"/>
    <w:rsid w:val="00D6633D"/>
    <w:rsid w:val="00D6670A"/>
    <w:rsid w:val="00D66882"/>
    <w:rsid w:val="00D66953"/>
    <w:rsid w:val="00D66BBB"/>
    <w:rsid w:val="00D66F01"/>
    <w:rsid w:val="00D66FED"/>
    <w:rsid w:val="00D6700A"/>
    <w:rsid w:val="00D6731C"/>
    <w:rsid w:val="00D67411"/>
    <w:rsid w:val="00D6745E"/>
    <w:rsid w:val="00D67659"/>
    <w:rsid w:val="00D677A1"/>
    <w:rsid w:val="00D67847"/>
    <w:rsid w:val="00D67AC3"/>
    <w:rsid w:val="00D67D05"/>
    <w:rsid w:val="00D67F36"/>
    <w:rsid w:val="00D70020"/>
    <w:rsid w:val="00D70028"/>
    <w:rsid w:val="00D70432"/>
    <w:rsid w:val="00D711BA"/>
    <w:rsid w:val="00D716E0"/>
    <w:rsid w:val="00D716E4"/>
    <w:rsid w:val="00D71AA6"/>
    <w:rsid w:val="00D71DAA"/>
    <w:rsid w:val="00D721FE"/>
    <w:rsid w:val="00D724BE"/>
    <w:rsid w:val="00D7251E"/>
    <w:rsid w:val="00D72747"/>
    <w:rsid w:val="00D728E0"/>
    <w:rsid w:val="00D72C6E"/>
    <w:rsid w:val="00D72F08"/>
    <w:rsid w:val="00D73478"/>
    <w:rsid w:val="00D73643"/>
    <w:rsid w:val="00D739D1"/>
    <w:rsid w:val="00D73B52"/>
    <w:rsid w:val="00D73C4F"/>
    <w:rsid w:val="00D73D65"/>
    <w:rsid w:val="00D73E3B"/>
    <w:rsid w:val="00D73FF0"/>
    <w:rsid w:val="00D7403D"/>
    <w:rsid w:val="00D741E8"/>
    <w:rsid w:val="00D74345"/>
    <w:rsid w:val="00D74478"/>
    <w:rsid w:val="00D74503"/>
    <w:rsid w:val="00D74542"/>
    <w:rsid w:val="00D7456D"/>
    <w:rsid w:val="00D74B13"/>
    <w:rsid w:val="00D74D5A"/>
    <w:rsid w:val="00D755EF"/>
    <w:rsid w:val="00D75610"/>
    <w:rsid w:val="00D7577D"/>
    <w:rsid w:val="00D757A5"/>
    <w:rsid w:val="00D75938"/>
    <w:rsid w:val="00D7612D"/>
    <w:rsid w:val="00D7621F"/>
    <w:rsid w:val="00D764AA"/>
    <w:rsid w:val="00D7681A"/>
    <w:rsid w:val="00D76C88"/>
    <w:rsid w:val="00D76EE8"/>
    <w:rsid w:val="00D77243"/>
    <w:rsid w:val="00D77572"/>
    <w:rsid w:val="00D77862"/>
    <w:rsid w:val="00D7799D"/>
    <w:rsid w:val="00D779A2"/>
    <w:rsid w:val="00D77CB0"/>
    <w:rsid w:val="00D77DEF"/>
    <w:rsid w:val="00D77F6C"/>
    <w:rsid w:val="00D802BA"/>
    <w:rsid w:val="00D806E6"/>
    <w:rsid w:val="00D80726"/>
    <w:rsid w:val="00D80A34"/>
    <w:rsid w:val="00D80D25"/>
    <w:rsid w:val="00D80F9B"/>
    <w:rsid w:val="00D81169"/>
    <w:rsid w:val="00D811F4"/>
    <w:rsid w:val="00D8156F"/>
    <w:rsid w:val="00D8162F"/>
    <w:rsid w:val="00D81875"/>
    <w:rsid w:val="00D81E2E"/>
    <w:rsid w:val="00D81F96"/>
    <w:rsid w:val="00D82240"/>
    <w:rsid w:val="00D82B88"/>
    <w:rsid w:val="00D82BB2"/>
    <w:rsid w:val="00D8305C"/>
    <w:rsid w:val="00D8336C"/>
    <w:rsid w:val="00D83539"/>
    <w:rsid w:val="00D83725"/>
    <w:rsid w:val="00D839C5"/>
    <w:rsid w:val="00D83D44"/>
    <w:rsid w:val="00D840F3"/>
    <w:rsid w:val="00D84326"/>
    <w:rsid w:val="00D84564"/>
    <w:rsid w:val="00D84655"/>
    <w:rsid w:val="00D846C2"/>
    <w:rsid w:val="00D84920"/>
    <w:rsid w:val="00D84B61"/>
    <w:rsid w:val="00D84CF7"/>
    <w:rsid w:val="00D84DDA"/>
    <w:rsid w:val="00D84E75"/>
    <w:rsid w:val="00D84E81"/>
    <w:rsid w:val="00D84EFF"/>
    <w:rsid w:val="00D85085"/>
    <w:rsid w:val="00D85514"/>
    <w:rsid w:val="00D8565E"/>
    <w:rsid w:val="00D858EC"/>
    <w:rsid w:val="00D85937"/>
    <w:rsid w:val="00D85A46"/>
    <w:rsid w:val="00D85B82"/>
    <w:rsid w:val="00D863AC"/>
    <w:rsid w:val="00D86B23"/>
    <w:rsid w:val="00D86BD4"/>
    <w:rsid w:val="00D86D09"/>
    <w:rsid w:val="00D86D48"/>
    <w:rsid w:val="00D86EC0"/>
    <w:rsid w:val="00D87053"/>
    <w:rsid w:val="00D870AB"/>
    <w:rsid w:val="00D8731F"/>
    <w:rsid w:val="00D87342"/>
    <w:rsid w:val="00D87444"/>
    <w:rsid w:val="00D87521"/>
    <w:rsid w:val="00D87B76"/>
    <w:rsid w:val="00D87C3E"/>
    <w:rsid w:val="00D87D65"/>
    <w:rsid w:val="00D902C0"/>
    <w:rsid w:val="00D90BE9"/>
    <w:rsid w:val="00D90C1B"/>
    <w:rsid w:val="00D91516"/>
    <w:rsid w:val="00D917D2"/>
    <w:rsid w:val="00D918AE"/>
    <w:rsid w:val="00D919C8"/>
    <w:rsid w:val="00D91A4B"/>
    <w:rsid w:val="00D91CAF"/>
    <w:rsid w:val="00D91FD5"/>
    <w:rsid w:val="00D9227F"/>
    <w:rsid w:val="00D92DF9"/>
    <w:rsid w:val="00D92FFC"/>
    <w:rsid w:val="00D9368A"/>
    <w:rsid w:val="00D93A73"/>
    <w:rsid w:val="00D943C3"/>
    <w:rsid w:val="00D945F1"/>
    <w:rsid w:val="00D94769"/>
    <w:rsid w:val="00D94859"/>
    <w:rsid w:val="00D94B19"/>
    <w:rsid w:val="00D94B71"/>
    <w:rsid w:val="00D94F70"/>
    <w:rsid w:val="00D95147"/>
    <w:rsid w:val="00D951F7"/>
    <w:rsid w:val="00D952A8"/>
    <w:rsid w:val="00D9569A"/>
    <w:rsid w:val="00D95C01"/>
    <w:rsid w:val="00D95DB7"/>
    <w:rsid w:val="00D96460"/>
    <w:rsid w:val="00D9683E"/>
    <w:rsid w:val="00D971FD"/>
    <w:rsid w:val="00D9726D"/>
    <w:rsid w:val="00D97591"/>
    <w:rsid w:val="00D975FD"/>
    <w:rsid w:val="00D97D52"/>
    <w:rsid w:val="00D97D95"/>
    <w:rsid w:val="00DA004E"/>
    <w:rsid w:val="00DA01E1"/>
    <w:rsid w:val="00DA0623"/>
    <w:rsid w:val="00DA0668"/>
    <w:rsid w:val="00DA07FA"/>
    <w:rsid w:val="00DA0856"/>
    <w:rsid w:val="00DA0A24"/>
    <w:rsid w:val="00DA0F32"/>
    <w:rsid w:val="00DA202E"/>
    <w:rsid w:val="00DA27B8"/>
    <w:rsid w:val="00DA3674"/>
    <w:rsid w:val="00DA3680"/>
    <w:rsid w:val="00DA3B42"/>
    <w:rsid w:val="00DA3CBC"/>
    <w:rsid w:val="00DA3D71"/>
    <w:rsid w:val="00DA3ED8"/>
    <w:rsid w:val="00DA47EE"/>
    <w:rsid w:val="00DA486D"/>
    <w:rsid w:val="00DA4B31"/>
    <w:rsid w:val="00DA510A"/>
    <w:rsid w:val="00DA5397"/>
    <w:rsid w:val="00DA53A6"/>
    <w:rsid w:val="00DA560F"/>
    <w:rsid w:val="00DA5633"/>
    <w:rsid w:val="00DA5660"/>
    <w:rsid w:val="00DA593C"/>
    <w:rsid w:val="00DA5980"/>
    <w:rsid w:val="00DA5985"/>
    <w:rsid w:val="00DA5D85"/>
    <w:rsid w:val="00DA6359"/>
    <w:rsid w:val="00DA63D1"/>
    <w:rsid w:val="00DA64FA"/>
    <w:rsid w:val="00DA67B3"/>
    <w:rsid w:val="00DA6D86"/>
    <w:rsid w:val="00DA6E3F"/>
    <w:rsid w:val="00DA71BD"/>
    <w:rsid w:val="00DA757A"/>
    <w:rsid w:val="00DA7605"/>
    <w:rsid w:val="00DA787C"/>
    <w:rsid w:val="00DA78DC"/>
    <w:rsid w:val="00DA7D10"/>
    <w:rsid w:val="00DB003B"/>
    <w:rsid w:val="00DB03AB"/>
    <w:rsid w:val="00DB07EA"/>
    <w:rsid w:val="00DB0947"/>
    <w:rsid w:val="00DB0BDC"/>
    <w:rsid w:val="00DB0C6B"/>
    <w:rsid w:val="00DB0CFF"/>
    <w:rsid w:val="00DB0E97"/>
    <w:rsid w:val="00DB1267"/>
    <w:rsid w:val="00DB132E"/>
    <w:rsid w:val="00DB1695"/>
    <w:rsid w:val="00DB1710"/>
    <w:rsid w:val="00DB1795"/>
    <w:rsid w:val="00DB1DA0"/>
    <w:rsid w:val="00DB2026"/>
    <w:rsid w:val="00DB24AB"/>
    <w:rsid w:val="00DB27E8"/>
    <w:rsid w:val="00DB29D1"/>
    <w:rsid w:val="00DB2A82"/>
    <w:rsid w:val="00DB30BB"/>
    <w:rsid w:val="00DB3161"/>
    <w:rsid w:val="00DB33A6"/>
    <w:rsid w:val="00DB33BD"/>
    <w:rsid w:val="00DB3427"/>
    <w:rsid w:val="00DB3449"/>
    <w:rsid w:val="00DB34FE"/>
    <w:rsid w:val="00DB3BE7"/>
    <w:rsid w:val="00DB3E75"/>
    <w:rsid w:val="00DB4321"/>
    <w:rsid w:val="00DB4402"/>
    <w:rsid w:val="00DB478A"/>
    <w:rsid w:val="00DB47D6"/>
    <w:rsid w:val="00DB491C"/>
    <w:rsid w:val="00DB49C2"/>
    <w:rsid w:val="00DB4A81"/>
    <w:rsid w:val="00DB4B98"/>
    <w:rsid w:val="00DB4D6D"/>
    <w:rsid w:val="00DB4E6D"/>
    <w:rsid w:val="00DB4EF6"/>
    <w:rsid w:val="00DB5025"/>
    <w:rsid w:val="00DB5064"/>
    <w:rsid w:val="00DB5103"/>
    <w:rsid w:val="00DB527A"/>
    <w:rsid w:val="00DB53E6"/>
    <w:rsid w:val="00DB5427"/>
    <w:rsid w:val="00DB55A7"/>
    <w:rsid w:val="00DB56E5"/>
    <w:rsid w:val="00DB5848"/>
    <w:rsid w:val="00DB5888"/>
    <w:rsid w:val="00DB5931"/>
    <w:rsid w:val="00DB5ABC"/>
    <w:rsid w:val="00DB6013"/>
    <w:rsid w:val="00DB6128"/>
    <w:rsid w:val="00DB6348"/>
    <w:rsid w:val="00DB6704"/>
    <w:rsid w:val="00DB6794"/>
    <w:rsid w:val="00DB67B8"/>
    <w:rsid w:val="00DB6959"/>
    <w:rsid w:val="00DB6DFC"/>
    <w:rsid w:val="00DB76E5"/>
    <w:rsid w:val="00DB76E9"/>
    <w:rsid w:val="00DB7B7B"/>
    <w:rsid w:val="00DB7ED0"/>
    <w:rsid w:val="00DB7FBD"/>
    <w:rsid w:val="00DC00E9"/>
    <w:rsid w:val="00DC012D"/>
    <w:rsid w:val="00DC028E"/>
    <w:rsid w:val="00DC049C"/>
    <w:rsid w:val="00DC0852"/>
    <w:rsid w:val="00DC0B53"/>
    <w:rsid w:val="00DC0C37"/>
    <w:rsid w:val="00DC0E72"/>
    <w:rsid w:val="00DC126F"/>
    <w:rsid w:val="00DC15FB"/>
    <w:rsid w:val="00DC160B"/>
    <w:rsid w:val="00DC184A"/>
    <w:rsid w:val="00DC1874"/>
    <w:rsid w:val="00DC1F5D"/>
    <w:rsid w:val="00DC1FDF"/>
    <w:rsid w:val="00DC2716"/>
    <w:rsid w:val="00DC28D9"/>
    <w:rsid w:val="00DC2A9A"/>
    <w:rsid w:val="00DC2DBD"/>
    <w:rsid w:val="00DC3003"/>
    <w:rsid w:val="00DC337D"/>
    <w:rsid w:val="00DC342C"/>
    <w:rsid w:val="00DC3518"/>
    <w:rsid w:val="00DC3538"/>
    <w:rsid w:val="00DC3711"/>
    <w:rsid w:val="00DC37DC"/>
    <w:rsid w:val="00DC3DA4"/>
    <w:rsid w:val="00DC3DAA"/>
    <w:rsid w:val="00DC3F24"/>
    <w:rsid w:val="00DC3F66"/>
    <w:rsid w:val="00DC3FCA"/>
    <w:rsid w:val="00DC4010"/>
    <w:rsid w:val="00DC4188"/>
    <w:rsid w:val="00DC446A"/>
    <w:rsid w:val="00DC45FD"/>
    <w:rsid w:val="00DC47CC"/>
    <w:rsid w:val="00DC4AA0"/>
    <w:rsid w:val="00DC4F74"/>
    <w:rsid w:val="00DC5239"/>
    <w:rsid w:val="00DC58B0"/>
    <w:rsid w:val="00DC5FE0"/>
    <w:rsid w:val="00DC67DC"/>
    <w:rsid w:val="00DC6896"/>
    <w:rsid w:val="00DC6904"/>
    <w:rsid w:val="00DC6ADF"/>
    <w:rsid w:val="00DC6AEF"/>
    <w:rsid w:val="00DC6F83"/>
    <w:rsid w:val="00DC7066"/>
    <w:rsid w:val="00DC74FF"/>
    <w:rsid w:val="00DC7910"/>
    <w:rsid w:val="00DC7A04"/>
    <w:rsid w:val="00DD0086"/>
    <w:rsid w:val="00DD0315"/>
    <w:rsid w:val="00DD0458"/>
    <w:rsid w:val="00DD05E5"/>
    <w:rsid w:val="00DD07A3"/>
    <w:rsid w:val="00DD0C80"/>
    <w:rsid w:val="00DD0FC4"/>
    <w:rsid w:val="00DD0FF1"/>
    <w:rsid w:val="00DD170F"/>
    <w:rsid w:val="00DD1C04"/>
    <w:rsid w:val="00DD1CE0"/>
    <w:rsid w:val="00DD1D84"/>
    <w:rsid w:val="00DD1FCB"/>
    <w:rsid w:val="00DD20E9"/>
    <w:rsid w:val="00DD2748"/>
    <w:rsid w:val="00DD2A4C"/>
    <w:rsid w:val="00DD2CCA"/>
    <w:rsid w:val="00DD2DA8"/>
    <w:rsid w:val="00DD356D"/>
    <w:rsid w:val="00DD4261"/>
    <w:rsid w:val="00DD444E"/>
    <w:rsid w:val="00DD44DC"/>
    <w:rsid w:val="00DD460C"/>
    <w:rsid w:val="00DD4779"/>
    <w:rsid w:val="00DD4A3D"/>
    <w:rsid w:val="00DD4BD3"/>
    <w:rsid w:val="00DD4E8C"/>
    <w:rsid w:val="00DD4E94"/>
    <w:rsid w:val="00DD506C"/>
    <w:rsid w:val="00DD56CF"/>
    <w:rsid w:val="00DD5B2A"/>
    <w:rsid w:val="00DD616B"/>
    <w:rsid w:val="00DD61F7"/>
    <w:rsid w:val="00DD627A"/>
    <w:rsid w:val="00DD6479"/>
    <w:rsid w:val="00DD66B7"/>
    <w:rsid w:val="00DD6F15"/>
    <w:rsid w:val="00DD7631"/>
    <w:rsid w:val="00DD7C66"/>
    <w:rsid w:val="00DE0116"/>
    <w:rsid w:val="00DE0125"/>
    <w:rsid w:val="00DE016D"/>
    <w:rsid w:val="00DE01BC"/>
    <w:rsid w:val="00DE0697"/>
    <w:rsid w:val="00DE07E3"/>
    <w:rsid w:val="00DE0B27"/>
    <w:rsid w:val="00DE0F9D"/>
    <w:rsid w:val="00DE1F68"/>
    <w:rsid w:val="00DE214A"/>
    <w:rsid w:val="00DE238F"/>
    <w:rsid w:val="00DE2A80"/>
    <w:rsid w:val="00DE2A83"/>
    <w:rsid w:val="00DE2C7A"/>
    <w:rsid w:val="00DE2E2F"/>
    <w:rsid w:val="00DE2F88"/>
    <w:rsid w:val="00DE30CF"/>
    <w:rsid w:val="00DE3A37"/>
    <w:rsid w:val="00DE3ACD"/>
    <w:rsid w:val="00DE3AFE"/>
    <w:rsid w:val="00DE3E27"/>
    <w:rsid w:val="00DE46EC"/>
    <w:rsid w:val="00DE4DA0"/>
    <w:rsid w:val="00DE4DC1"/>
    <w:rsid w:val="00DE52F3"/>
    <w:rsid w:val="00DE54BE"/>
    <w:rsid w:val="00DE55C0"/>
    <w:rsid w:val="00DE60CF"/>
    <w:rsid w:val="00DE6795"/>
    <w:rsid w:val="00DE68F9"/>
    <w:rsid w:val="00DE6AD9"/>
    <w:rsid w:val="00DE6C52"/>
    <w:rsid w:val="00DE6D02"/>
    <w:rsid w:val="00DE6EDE"/>
    <w:rsid w:val="00DE7000"/>
    <w:rsid w:val="00DE70D3"/>
    <w:rsid w:val="00DE728B"/>
    <w:rsid w:val="00DE78AF"/>
    <w:rsid w:val="00DE7C8C"/>
    <w:rsid w:val="00DE7FD3"/>
    <w:rsid w:val="00DE7FD6"/>
    <w:rsid w:val="00DF0229"/>
    <w:rsid w:val="00DF058A"/>
    <w:rsid w:val="00DF0596"/>
    <w:rsid w:val="00DF0B86"/>
    <w:rsid w:val="00DF0DCD"/>
    <w:rsid w:val="00DF0E49"/>
    <w:rsid w:val="00DF106D"/>
    <w:rsid w:val="00DF1206"/>
    <w:rsid w:val="00DF13E1"/>
    <w:rsid w:val="00DF14EC"/>
    <w:rsid w:val="00DF1537"/>
    <w:rsid w:val="00DF2039"/>
    <w:rsid w:val="00DF206D"/>
    <w:rsid w:val="00DF22F6"/>
    <w:rsid w:val="00DF23E8"/>
    <w:rsid w:val="00DF2713"/>
    <w:rsid w:val="00DF29D6"/>
    <w:rsid w:val="00DF2AEF"/>
    <w:rsid w:val="00DF2E2E"/>
    <w:rsid w:val="00DF2FA4"/>
    <w:rsid w:val="00DF319B"/>
    <w:rsid w:val="00DF31AC"/>
    <w:rsid w:val="00DF346A"/>
    <w:rsid w:val="00DF36F4"/>
    <w:rsid w:val="00DF3770"/>
    <w:rsid w:val="00DF3C13"/>
    <w:rsid w:val="00DF3D22"/>
    <w:rsid w:val="00DF40EA"/>
    <w:rsid w:val="00DF4333"/>
    <w:rsid w:val="00DF445D"/>
    <w:rsid w:val="00DF48C1"/>
    <w:rsid w:val="00DF4922"/>
    <w:rsid w:val="00DF4B9C"/>
    <w:rsid w:val="00DF4C2C"/>
    <w:rsid w:val="00DF4DA6"/>
    <w:rsid w:val="00DF587C"/>
    <w:rsid w:val="00DF5AF4"/>
    <w:rsid w:val="00DF6274"/>
    <w:rsid w:val="00DF691B"/>
    <w:rsid w:val="00DF6944"/>
    <w:rsid w:val="00DF6D39"/>
    <w:rsid w:val="00DF6D45"/>
    <w:rsid w:val="00DF6E4E"/>
    <w:rsid w:val="00DF6E86"/>
    <w:rsid w:val="00DF71CF"/>
    <w:rsid w:val="00DF7236"/>
    <w:rsid w:val="00DF7423"/>
    <w:rsid w:val="00DF75A2"/>
    <w:rsid w:val="00DF7901"/>
    <w:rsid w:val="00DF7B90"/>
    <w:rsid w:val="00E0016F"/>
    <w:rsid w:val="00E00336"/>
    <w:rsid w:val="00E009C8"/>
    <w:rsid w:val="00E00A38"/>
    <w:rsid w:val="00E00A42"/>
    <w:rsid w:val="00E00AE2"/>
    <w:rsid w:val="00E00C79"/>
    <w:rsid w:val="00E00D82"/>
    <w:rsid w:val="00E0167B"/>
    <w:rsid w:val="00E0170C"/>
    <w:rsid w:val="00E01725"/>
    <w:rsid w:val="00E01DEF"/>
    <w:rsid w:val="00E0220F"/>
    <w:rsid w:val="00E02C16"/>
    <w:rsid w:val="00E02FA4"/>
    <w:rsid w:val="00E0322B"/>
    <w:rsid w:val="00E03374"/>
    <w:rsid w:val="00E033A9"/>
    <w:rsid w:val="00E0381D"/>
    <w:rsid w:val="00E039CA"/>
    <w:rsid w:val="00E03ABC"/>
    <w:rsid w:val="00E03B08"/>
    <w:rsid w:val="00E03B14"/>
    <w:rsid w:val="00E03B5C"/>
    <w:rsid w:val="00E04106"/>
    <w:rsid w:val="00E04236"/>
    <w:rsid w:val="00E044BB"/>
    <w:rsid w:val="00E052C0"/>
    <w:rsid w:val="00E052DC"/>
    <w:rsid w:val="00E05574"/>
    <w:rsid w:val="00E0567E"/>
    <w:rsid w:val="00E05A85"/>
    <w:rsid w:val="00E05C2B"/>
    <w:rsid w:val="00E05CB4"/>
    <w:rsid w:val="00E05D62"/>
    <w:rsid w:val="00E05EFF"/>
    <w:rsid w:val="00E06380"/>
    <w:rsid w:val="00E063AE"/>
    <w:rsid w:val="00E064FD"/>
    <w:rsid w:val="00E065B2"/>
    <w:rsid w:val="00E06822"/>
    <w:rsid w:val="00E06A24"/>
    <w:rsid w:val="00E06A2F"/>
    <w:rsid w:val="00E06C94"/>
    <w:rsid w:val="00E06EB7"/>
    <w:rsid w:val="00E0774F"/>
    <w:rsid w:val="00E07D54"/>
    <w:rsid w:val="00E10386"/>
    <w:rsid w:val="00E105A1"/>
    <w:rsid w:val="00E105B7"/>
    <w:rsid w:val="00E106A3"/>
    <w:rsid w:val="00E106D8"/>
    <w:rsid w:val="00E10F50"/>
    <w:rsid w:val="00E11152"/>
    <w:rsid w:val="00E111B4"/>
    <w:rsid w:val="00E11377"/>
    <w:rsid w:val="00E11B89"/>
    <w:rsid w:val="00E11C45"/>
    <w:rsid w:val="00E11D2D"/>
    <w:rsid w:val="00E122BE"/>
    <w:rsid w:val="00E12519"/>
    <w:rsid w:val="00E1260B"/>
    <w:rsid w:val="00E126A3"/>
    <w:rsid w:val="00E12890"/>
    <w:rsid w:val="00E12B44"/>
    <w:rsid w:val="00E12B95"/>
    <w:rsid w:val="00E130F0"/>
    <w:rsid w:val="00E13334"/>
    <w:rsid w:val="00E13383"/>
    <w:rsid w:val="00E134CD"/>
    <w:rsid w:val="00E13609"/>
    <w:rsid w:val="00E13C2B"/>
    <w:rsid w:val="00E13E7C"/>
    <w:rsid w:val="00E13EC8"/>
    <w:rsid w:val="00E14316"/>
    <w:rsid w:val="00E14334"/>
    <w:rsid w:val="00E144A1"/>
    <w:rsid w:val="00E146D8"/>
    <w:rsid w:val="00E14B08"/>
    <w:rsid w:val="00E15116"/>
    <w:rsid w:val="00E15212"/>
    <w:rsid w:val="00E15AB7"/>
    <w:rsid w:val="00E161B1"/>
    <w:rsid w:val="00E161DC"/>
    <w:rsid w:val="00E1628D"/>
    <w:rsid w:val="00E16759"/>
    <w:rsid w:val="00E1692F"/>
    <w:rsid w:val="00E16DFD"/>
    <w:rsid w:val="00E1701D"/>
    <w:rsid w:val="00E1711B"/>
    <w:rsid w:val="00E1712E"/>
    <w:rsid w:val="00E17495"/>
    <w:rsid w:val="00E177F4"/>
    <w:rsid w:val="00E17839"/>
    <w:rsid w:val="00E203E8"/>
    <w:rsid w:val="00E20D80"/>
    <w:rsid w:val="00E20DB3"/>
    <w:rsid w:val="00E2119B"/>
    <w:rsid w:val="00E21325"/>
    <w:rsid w:val="00E2168F"/>
    <w:rsid w:val="00E219BA"/>
    <w:rsid w:val="00E21ACA"/>
    <w:rsid w:val="00E21C0E"/>
    <w:rsid w:val="00E21D3C"/>
    <w:rsid w:val="00E21F3B"/>
    <w:rsid w:val="00E2233C"/>
    <w:rsid w:val="00E223AF"/>
    <w:rsid w:val="00E2240D"/>
    <w:rsid w:val="00E22A9D"/>
    <w:rsid w:val="00E22CF5"/>
    <w:rsid w:val="00E22FA6"/>
    <w:rsid w:val="00E22FFD"/>
    <w:rsid w:val="00E23316"/>
    <w:rsid w:val="00E23346"/>
    <w:rsid w:val="00E23435"/>
    <w:rsid w:val="00E2346A"/>
    <w:rsid w:val="00E23922"/>
    <w:rsid w:val="00E23C75"/>
    <w:rsid w:val="00E23D50"/>
    <w:rsid w:val="00E23EB2"/>
    <w:rsid w:val="00E2439D"/>
    <w:rsid w:val="00E24C44"/>
    <w:rsid w:val="00E24C7B"/>
    <w:rsid w:val="00E25267"/>
    <w:rsid w:val="00E263B6"/>
    <w:rsid w:val="00E2658E"/>
    <w:rsid w:val="00E266A2"/>
    <w:rsid w:val="00E267BC"/>
    <w:rsid w:val="00E2688C"/>
    <w:rsid w:val="00E268DA"/>
    <w:rsid w:val="00E26AD2"/>
    <w:rsid w:val="00E26B47"/>
    <w:rsid w:val="00E26CB2"/>
    <w:rsid w:val="00E26E04"/>
    <w:rsid w:val="00E26E55"/>
    <w:rsid w:val="00E27227"/>
    <w:rsid w:val="00E272C3"/>
    <w:rsid w:val="00E27379"/>
    <w:rsid w:val="00E27605"/>
    <w:rsid w:val="00E27717"/>
    <w:rsid w:val="00E27792"/>
    <w:rsid w:val="00E27B0B"/>
    <w:rsid w:val="00E30135"/>
    <w:rsid w:val="00E3032A"/>
    <w:rsid w:val="00E30AB5"/>
    <w:rsid w:val="00E30BF3"/>
    <w:rsid w:val="00E30F74"/>
    <w:rsid w:val="00E30FCC"/>
    <w:rsid w:val="00E31166"/>
    <w:rsid w:val="00E31197"/>
    <w:rsid w:val="00E313D6"/>
    <w:rsid w:val="00E315BC"/>
    <w:rsid w:val="00E3177A"/>
    <w:rsid w:val="00E317E0"/>
    <w:rsid w:val="00E31A1B"/>
    <w:rsid w:val="00E31B4A"/>
    <w:rsid w:val="00E31F37"/>
    <w:rsid w:val="00E32938"/>
    <w:rsid w:val="00E32A0D"/>
    <w:rsid w:val="00E32B5D"/>
    <w:rsid w:val="00E32D41"/>
    <w:rsid w:val="00E32E91"/>
    <w:rsid w:val="00E3300D"/>
    <w:rsid w:val="00E33127"/>
    <w:rsid w:val="00E332C6"/>
    <w:rsid w:val="00E333B1"/>
    <w:rsid w:val="00E334B2"/>
    <w:rsid w:val="00E334BE"/>
    <w:rsid w:val="00E33958"/>
    <w:rsid w:val="00E33D2A"/>
    <w:rsid w:val="00E345A3"/>
    <w:rsid w:val="00E34BE2"/>
    <w:rsid w:val="00E34E26"/>
    <w:rsid w:val="00E34E4C"/>
    <w:rsid w:val="00E34EA1"/>
    <w:rsid w:val="00E34EA8"/>
    <w:rsid w:val="00E350DF"/>
    <w:rsid w:val="00E3510E"/>
    <w:rsid w:val="00E35207"/>
    <w:rsid w:val="00E35B58"/>
    <w:rsid w:val="00E35C65"/>
    <w:rsid w:val="00E35D3F"/>
    <w:rsid w:val="00E35FA0"/>
    <w:rsid w:val="00E3641F"/>
    <w:rsid w:val="00E364D1"/>
    <w:rsid w:val="00E36790"/>
    <w:rsid w:val="00E36836"/>
    <w:rsid w:val="00E36971"/>
    <w:rsid w:val="00E36A0F"/>
    <w:rsid w:val="00E36D86"/>
    <w:rsid w:val="00E36F57"/>
    <w:rsid w:val="00E3746E"/>
    <w:rsid w:val="00E37694"/>
    <w:rsid w:val="00E37899"/>
    <w:rsid w:val="00E37909"/>
    <w:rsid w:val="00E379B0"/>
    <w:rsid w:val="00E4011C"/>
    <w:rsid w:val="00E4021D"/>
    <w:rsid w:val="00E4031F"/>
    <w:rsid w:val="00E4053A"/>
    <w:rsid w:val="00E40A2D"/>
    <w:rsid w:val="00E40AF8"/>
    <w:rsid w:val="00E40FE6"/>
    <w:rsid w:val="00E41864"/>
    <w:rsid w:val="00E41A11"/>
    <w:rsid w:val="00E41BCF"/>
    <w:rsid w:val="00E42257"/>
    <w:rsid w:val="00E42587"/>
    <w:rsid w:val="00E425B0"/>
    <w:rsid w:val="00E42612"/>
    <w:rsid w:val="00E4274C"/>
    <w:rsid w:val="00E42BC6"/>
    <w:rsid w:val="00E42FDD"/>
    <w:rsid w:val="00E43305"/>
    <w:rsid w:val="00E437F5"/>
    <w:rsid w:val="00E43A4B"/>
    <w:rsid w:val="00E43B2F"/>
    <w:rsid w:val="00E44094"/>
    <w:rsid w:val="00E4426A"/>
    <w:rsid w:val="00E4428C"/>
    <w:rsid w:val="00E442E8"/>
    <w:rsid w:val="00E44839"/>
    <w:rsid w:val="00E44AC2"/>
    <w:rsid w:val="00E44D72"/>
    <w:rsid w:val="00E44DEA"/>
    <w:rsid w:val="00E450A5"/>
    <w:rsid w:val="00E4541A"/>
    <w:rsid w:val="00E454BA"/>
    <w:rsid w:val="00E459CA"/>
    <w:rsid w:val="00E45F5C"/>
    <w:rsid w:val="00E45F67"/>
    <w:rsid w:val="00E45FAE"/>
    <w:rsid w:val="00E45FD0"/>
    <w:rsid w:val="00E46314"/>
    <w:rsid w:val="00E463DA"/>
    <w:rsid w:val="00E465B1"/>
    <w:rsid w:val="00E46A79"/>
    <w:rsid w:val="00E46DEB"/>
    <w:rsid w:val="00E46FAC"/>
    <w:rsid w:val="00E4712E"/>
    <w:rsid w:val="00E47347"/>
    <w:rsid w:val="00E4742D"/>
    <w:rsid w:val="00E47980"/>
    <w:rsid w:val="00E5005B"/>
    <w:rsid w:val="00E505D7"/>
    <w:rsid w:val="00E506F3"/>
    <w:rsid w:val="00E50A13"/>
    <w:rsid w:val="00E50C71"/>
    <w:rsid w:val="00E50CA3"/>
    <w:rsid w:val="00E512AA"/>
    <w:rsid w:val="00E5173C"/>
    <w:rsid w:val="00E51AB0"/>
    <w:rsid w:val="00E51FCC"/>
    <w:rsid w:val="00E5207E"/>
    <w:rsid w:val="00E52195"/>
    <w:rsid w:val="00E52230"/>
    <w:rsid w:val="00E5233E"/>
    <w:rsid w:val="00E52AB3"/>
    <w:rsid w:val="00E52D7E"/>
    <w:rsid w:val="00E52E0B"/>
    <w:rsid w:val="00E53E39"/>
    <w:rsid w:val="00E54424"/>
    <w:rsid w:val="00E54889"/>
    <w:rsid w:val="00E54A20"/>
    <w:rsid w:val="00E54C6E"/>
    <w:rsid w:val="00E54FA0"/>
    <w:rsid w:val="00E55031"/>
    <w:rsid w:val="00E5539E"/>
    <w:rsid w:val="00E554E5"/>
    <w:rsid w:val="00E5598A"/>
    <w:rsid w:val="00E55B37"/>
    <w:rsid w:val="00E55BA5"/>
    <w:rsid w:val="00E55E0A"/>
    <w:rsid w:val="00E5627E"/>
    <w:rsid w:val="00E56AAE"/>
    <w:rsid w:val="00E570BB"/>
    <w:rsid w:val="00E57505"/>
    <w:rsid w:val="00E57679"/>
    <w:rsid w:val="00E57C75"/>
    <w:rsid w:val="00E57C95"/>
    <w:rsid w:val="00E57F1D"/>
    <w:rsid w:val="00E6003F"/>
    <w:rsid w:val="00E60311"/>
    <w:rsid w:val="00E60925"/>
    <w:rsid w:val="00E60A69"/>
    <w:rsid w:val="00E60CC0"/>
    <w:rsid w:val="00E61415"/>
    <w:rsid w:val="00E61537"/>
    <w:rsid w:val="00E61619"/>
    <w:rsid w:val="00E61795"/>
    <w:rsid w:val="00E61A8A"/>
    <w:rsid w:val="00E61D25"/>
    <w:rsid w:val="00E61FA9"/>
    <w:rsid w:val="00E623C4"/>
    <w:rsid w:val="00E623F0"/>
    <w:rsid w:val="00E62671"/>
    <w:rsid w:val="00E626A6"/>
    <w:rsid w:val="00E62821"/>
    <w:rsid w:val="00E62BEC"/>
    <w:rsid w:val="00E62F9B"/>
    <w:rsid w:val="00E63143"/>
    <w:rsid w:val="00E636A4"/>
    <w:rsid w:val="00E63799"/>
    <w:rsid w:val="00E637F1"/>
    <w:rsid w:val="00E63806"/>
    <w:rsid w:val="00E63A29"/>
    <w:rsid w:val="00E63B62"/>
    <w:rsid w:val="00E63CD7"/>
    <w:rsid w:val="00E63D3D"/>
    <w:rsid w:val="00E63E24"/>
    <w:rsid w:val="00E64072"/>
    <w:rsid w:val="00E6446D"/>
    <w:rsid w:val="00E64907"/>
    <w:rsid w:val="00E65063"/>
    <w:rsid w:val="00E65118"/>
    <w:rsid w:val="00E6523D"/>
    <w:rsid w:val="00E6526C"/>
    <w:rsid w:val="00E6554F"/>
    <w:rsid w:val="00E6557C"/>
    <w:rsid w:val="00E658DE"/>
    <w:rsid w:val="00E65ABB"/>
    <w:rsid w:val="00E65C6C"/>
    <w:rsid w:val="00E661D6"/>
    <w:rsid w:val="00E6661C"/>
    <w:rsid w:val="00E66897"/>
    <w:rsid w:val="00E66A86"/>
    <w:rsid w:val="00E66B8C"/>
    <w:rsid w:val="00E67071"/>
    <w:rsid w:val="00E67472"/>
    <w:rsid w:val="00E676FC"/>
    <w:rsid w:val="00E67884"/>
    <w:rsid w:val="00E67A6D"/>
    <w:rsid w:val="00E67CB0"/>
    <w:rsid w:val="00E7029E"/>
    <w:rsid w:val="00E7033C"/>
    <w:rsid w:val="00E70562"/>
    <w:rsid w:val="00E70595"/>
    <w:rsid w:val="00E70B53"/>
    <w:rsid w:val="00E70EB8"/>
    <w:rsid w:val="00E70F62"/>
    <w:rsid w:val="00E70F9B"/>
    <w:rsid w:val="00E71091"/>
    <w:rsid w:val="00E71866"/>
    <w:rsid w:val="00E71891"/>
    <w:rsid w:val="00E71A1C"/>
    <w:rsid w:val="00E71C26"/>
    <w:rsid w:val="00E7267B"/>
    <w:rsid w:val="00E727CE"/>
    <w:rsid w:val="00E7288D"/>
    <w:rsid w:val="00E72A59"/>
    <w:rsid w:val="00E72B71"/>
    <w:rsid w:val="00E72BAA"/>
    <w:rsid w:val="00E72F09"/>
    <w:rsid w:val="00E732C5"/>
    <w:rsid w:val="00E733F5"/>
    <w:rsid w:val="00E7399F"/>
    <w:rsid w:val="00E73B61"/>
    <w:rsid w:val="00E73CF0"/>
    <w:rsid w:val="00E740D1"/>
    <w:rsid w:val="00E742C1"/>
    <w:rsid w:val="00E743FE"/>
    <w:rsid w:val="00E74400"/>
    <w:rsid w:val="00E7466E"/>
    <w:rsid w:val="00E746C9"/>
    <w:rsid w:val="00E747D2"/>
    <w:rsid w:val="00E749E7"/>
    <w:rsid w:val="00E74CD0"/>
    <w:rsid w:val="00E74CE5"/>
    <w:rsid w:val="00E75E34"/>
    <w:rsid w:val="00E7657F"/>
    <w:rsid w:val="00E765C6"/>
    <w:rsid w:val="00E76642"/>
    <w:rsid w:val="00E766E7"/>
    <w:rsid w:val="00E76CED"/>
    <w:rsid w:val="00E7731A"/>
    <w:rsid w:val="00E77664"/>
    <w:rsid w:val="00E776D8"/>
    <w:rsid w:val="00E778CA"/>
    <w:rsid w:val="00E77950"/>
    <w:rsid w:val="00E77DB9"/>
    <w:rsid w:val="00E77E30"/>
    <w:rsid w:val="00E800B2"/>
    <w:rsid w:val="00E8041F"/>
    <w:rsid w:val="00E80639"/>
    <w:rsid w:val="00E8143E"/>
    <w:rsid w:val="00E81B77"/>
    <w:rsid w:val="00E81DE0"/>
    <w:rsid w:val="00E81E61"/>
    <w:rsid w:val="00E8228A"/>
    <w:rsid w:val="00E82A56"/>
    <w:rsid w:val="00E82BD6"/>
    <w:rsid w:val="00E82C56"/>
    <w:rsid w:val="00E833BC"/>
    <w:rsid w:val="00E836FB"/>
    <w:rsid w:val="00E83BA7"/>
    <w:rsid w:val="00E841F0"/>
    <w:rsid w:val="00E84576"/>
    <w:rsid w:val="00E84662"/>
    <w:rsid w:val="00E84CA4"/>
    <w:rsid w:val="00E84CA7"/>
    <w:rsid w:val="00E84D03"/>
    <w:rsid w:val="00E8500A"/>
    <w:rsid w:val="00E8507B"/>
    <w:rsid w:val="00E851A3"/>
    <w:rsid w:val="00E85628"/>
    <w:rsid w:val="00E8593E"/>
    <w:rsid w:val="00E85C81"/>
    <w:rsid w:val="00E85E82"/>
    <w:rsid w:val="00E86319"/>
    <w:rsid w:val="00E86410"/>
    <w:rsid w:val="00E86714"/>
    <w:rsid w:val="00E8748E"/>
    <w:rsid w:val="00E87855"/>
    <w:rsid w:val="00E87970"/>
    <w:rsid w:val="00E87A78"/>
    <w:rsid w:val="00E87CDE"/>
    <w:rsid w:val="00E87D62"/>
    <w:rsid w:val="00E903A3"/>
    <w:rsid w:val="00E9040D"/>
    <w:rsid w:val="00E9074F"/>
    <w:rsid w:val="00E90823"/>
    <w:rsid w:val="00E90D8C"/>
    <w:rsid w:val="00E90DCA"/>
    <w:rsid w:val="00E90E70"/>
    <w:rsid w:val="00E90FD9"/>
    <w:rsid w:val="00E9104D"/>
    <w:rsid w:val="00E91426"/>
    <w:rsid w:val="00E91550"/>
    <w:rsid w:val="00E9156A"/>
    <w:rsid w:val="00E91B85"/>
    <w:rsid w:val="00E91E15"/>
    <w:rsid w:val="00E91E75"/>
    <w:rsid w:val="00E91E77"/>
    <w:rsid w:val="00E91F15"/>
    <w:rsid w:val="00E9236F"/>
    <w:rsid w:val="00E9252F"/>
    <w:rsid w:val="00E9277E"/>
    <w:rsid w:val="00E927AD"/>
    <w:rsid w:val="00E92A58"/>
    <w:rsid w:val="00E92F49"/>
    <w:rsid w:val="00E93406"/>
    <w:rsid w:val="00E93455"/>
    <w:rsid w:val="00E93573"/>
    <w:rsid w:val="00E936CD"/>
    <w:rsid w:val="00E939C6"/>
    <w:rsid w:val="00E94473"/>
    <w:rsid w:val="00E94A23"/>
    <w:rsid w:val="00E94BE0"/>
    <w:rsid w:val="00E94DCD"/>
    <w:rsid w:val="00E95193"/>
    <w:rsid w:val="00E951A5"/>
    <w:rsid w:val="00E951C4"/>
    <w:rsid w:val="00E955E8"/>
    <w:rsid w:val="00E9562D"/>
    <w:rsid w:val="00E95839"/>
    <w:rsid w:val="00E95A71"/>
    <w:rsid w:val="00E95DDD"/>
    <w:rsid w:val="00E95DF8"/>
    <w:rsid w:val="00E964EB"/>
    <w:rsid w:val="00E9681B"/>
    <w:rsid w:val="00E96A71"/>
    <w:rsid w:val="00E96B70"/>
    <w:rsid w:val="00E96BCD"/>
    <w:rsid w:val="00E96F86"/>
    <w:rsid w:val="00E97768"/>
    <w:rsid w:val="00E97781"/>
    <w:rsid w:val="00E97B4C"/>
    <w:rsid w:val="00E97C97"/>
    <w:rsid w:val="00E97E43"/>
    <w:rsid w:val="00EA00B3"/>
    <w:rsid w:val="00EA01B0"/>
    <w:rsid w:val="00EA04BC"/>
    <w:rsid w:val="00EA04E8"/>
    <w:rsid w:val="00EA05ED"/>
    <w:rsid w:val="00EA0816"/>
    <w:rsid w:val="00EA11C6"/>
    <w:rsid w:val="00EA1259"/>
    <w:rsid w:val="00EA1743"/>
    <w:rsid w:val="00EA18B4"/>
    <w:rsid w:val="00EA1A25"/>
    <w:rsid w:val="00EA1E7C"/>
    <w:rsid w:val="00EA1ED6"/>
    <w:rsid w:val="00EA203F"/>
    <w:rsid w:val="00EA22E2"/>
    <w:rsid w:val="00EA2591"/>
    <w:rsid w:val="00EA293A"/>
    <w:rsid w:val="00EA29F4"/>
    <w:rsid w:val="00EA2FA0"/>
    <w:rsid w:val="00EA3153"/>
    <w:rsid w:val="00EA332D"/>
    <w:rsid w:val="00EA362B"/>
    <w:rsid w:val="00EA3B9B"/>
    <w:rsid w:val="00EA3CEC"/>
    <w:rsid w:val="00EA43AE"/>
    <w:rsid w:val="00EA4AA8"/>
    <w:rsid w:val="00EA4B79"/>
    <w:rsid w:val="00EA4C96"/>
    <w:rsid w:val="00EA4F26"/>
    <w:rsid w:val="00EA4FED"/>
    <w:rsid w:val="00EA5395"/>
    <w:rsid w:val="00EA53A8"/>
    <w:rsid w:val="00EA53BB"/>
    <w:rsid w:val="00EA5449"/>
    <w:rsid w:val="00EA550D"/>
    <w:rsid w:val="00EA5632"/>
    <w:rsid w:val="00EA5EAD"/>
    <w:rsid w:val="00EA60DD"/>
    <w:rsid w:val="00EA6196"/>
    <w:rsid w:val="00EA6454"/>
    <w:rsid w:val="00EA697B"/>
    <w:rsid w:val="00EA6A38"/>
    <w:rsid w:val="00EA6D4F"/>
    <w:rsid w:val="00EA7186"/>
    <w:rsid w:val="00EA72D8"/>
    <w:rsid w:val="00EA7E61"/>
    <w:rsid w:val="00EA7EAB"/>
    <w:rsid w:val="00EA7F5C"/>
    <w:rsid w:val="00EB05BD"/>
    <w:rsid w:val="00EB05DE"/>
    <w:rsid w:val="00EB0767"/>
    <w:rsid w:val="00EB0E93"/>
    <w:rsid w:val="00EB1009"/>
    <w:rsid w:val="00EB148E"/>
    <w:rsid w:val="00EB14C6"/>
    <w:rsid w:val="00EB150F"/>
    <w:rsid w:val="00EB15A9"/>
    <w:rsid w:val="00EB1750"/>
    <w:rsid w:val="00EB1F5E"/>
    <w:rsid w:val="00EB2131"/>
    <w:rsid w:val="00EB21CE"/>
    <w:rsid w:val="00EB2293"/>
    <w:rsid w:val="00EB2599"/>
    <w:rsid w:val="00EB2667"/>
    <w:rsid w:val="00EB2FB7"/>
    <w:rsid w:val="00EB35B7"/>
    <w:rsid w:val="00EB3BFD"/>
    <w:rsid w:val="00EB4029"/>
    <w:rsid w:val="00EB4070"/>
    <w:rsid w:val="00EB4199"/>
    <w:rsid w:val="00EB41BC"/>
    <w:rsid w:val="00EB4862"/>
    <w:rsid w:val="00EB4A61"/>
    <w:rsid w:val="00EB4C94"/>
    <w:rsid w:val="00EB4E7A"/>
    <w:rsid w:val="00EB4EFA"/>
    <w:rsid w:val="00EB50E8"/>
    <w:rsid w:val="00EB54CF"/>
    <w:rsid w:val="00EB54F2"/>
    <w:rsid w:val="00EB5C3E"/>
    <w:rsid w:val="00EB5D47"/>
    <w:rsid w:val="00EB5EA5"/>
    <w:rsid w:val="00EB5EF4"/>
    <w:rsid w:val="00EB61F4"/>
    <w:rsid w:val="00EB670B"/>
    <w:rsid w:val="00EB6739"/>
    <w:rsid w:val="00EB69D0"/>
    <w:rsid w:val="00EB6A5E"/>
    <w:rsid w:val="00EB6AC9"/>
    <w:rsid w:val="00EB6B13"/>
    <w:rsid w:val="00EB6D71"/>
    <w:rsid w:val="00EB70ED"/>
    <w:rsid w:val="00EB7433"/>
    <w:rsid w:val="00EB7461"/>
    <w:rsid w:val="00EB7AD4"/>
    <w:rsid w:val="00EB7C9E"/>
    <w:rsid w:val="00EC0015"/>
    <w:rsid w:val="00EC0125"/>
    <w:rsid w:val="00EC048B"/>
    <w:rsid w:val="00EC04B4"/>
    <w:rsid w:val="00EC0A44"/>
    <w:rsid w:val="00EC0AF6"/>
    <w:rsid w:val="00EC0BDB"/>
    <w:rsid w:val="00EC0D08"/>
    <w:rsid w:val="00EC108B"/>
    <w:rsid w:val="00EC128E"/>
    <w:rsid w:val="00EC136D"/>
    <w:rsid w:val="00EC148E"/>
    <w:rsid w:val="00EC1671"/>
    <w:rsid w:val="00EC1794"/>
    <w:rsid w:val="00EC1B13"/>
    <w:rsid w:val="00EC2222"/>
    <w:rsid w:val="00EC24A7"/>
    <w:rsid w:val="00EC272E"/>
    <w:rsid w:val="00EC2B98"/>
    <w:rsid w:val="00EC2B9A"/>
    <w:rsid w:val="00EC2EB4"/>
    <w:rsid w:val="00EC2FC8"/>
    <w:rsid w:val="00EC372D"/>
    <w:rsid w:val="00EC3A4C"/>
    <w:rsid w:val="00EC443A"/>
    <w:rsid w:val="00EC44AE"/>
    <w:rsid w:val="00EC44C3"/>
    <w:rsid w:val="00EC4622"/>
    <w:rsid w:val="00EC49A2"/>
    <w:rsid w:val="00EC504A"/>
    <w:rsid w:val="00EC5A97"/>
    <w:rsid w:val="00EC5E6D"/>
    <w:rsid w:val="00EC5EB7"/>
    <w:rsid w:val="00EC6449"/>
    <w:rsid w:val="00EC6592"/>
    <w:rsid w:val="00EC6747"/>
    <w:rsid w:val="00EC6C49"/>
    <w:rsid w:val="00EC6FD9"/>
    <w:rsid w:val="00EC7129"/>
    <w:rsid w:val="00EC755C"/>
    <w:rsid w:val="00EC779F"/>
    <w:rsid w:val="00EC7AB2"/>
    <w:rsid w:val="00EC7B21"/>
    <w:rsid w:val="00EC7BB9"/>
    <w:rsid w:val="00EC7C8B"/>
    <w:rsid w:val="00EC7CDD"/>
    <w:rsid w:val="00EC7CE5"/>
    <w:rsid w:val="00ED000A"/>
    <w:rsid w:val="00ED01B6"/>
    <w:rsid w:val="00ED01EC"/>
    <w:rsid w:val="00ED0485"/>
    <w:rsid w:val="00ED04CD"/>
    <w:rsid w:val="00ED0589"/>
    <w:rsid w:val="00ED0857"/>
    <w:rsid w:val="00ED0871"/>
    <w:rsid w:val="00ED0A0A"/>
    <w:rsid w:val="00ED10EA"/>
    <w:rsid w:val="00ED1244"/>
    <w:rsid w:val="00ED12ED"/>
    <w:rsid w:val="00ED134F"/>
    <w:rsid w:val="00ED17A0"/>
    <w:rsid w:val="00ED1CBC"/>
    <w:rsid w:val="00ED1D77"/>
    <w:rsid w:val="00ED216E"/>
    <w:rsid w:val="00ED29EF"/>
    <w:rsid w:val="00ED2C4E"/>
    <w:rsid w:val="00ED303E"/>
    <w:rsid w:val="00ED31DB"/>
    <w:rsid w:val="00ED323B"/>
    <w:rsid w:val="00ED3437"/>
    <w:rsid w:val="00ED3766"/>
    <w:rsid w:val="00ED377A"/>
    <w:rsid w:val="00ED3956"/>
    <w:rsid w:val="00ED3C37"/>
    <w:rsid w:val="00ED3D46"/>
    <w:rsid w:val="00ED4917"/>
    <w:rsid w:val="00ED53F7"/>
    <w:rsid w:val="00ED576C"/>
    <w:rsid w:val="00ED57F2"/>
    <w:rsid w:val="00ED59A2"/>
    <w:rsid w:val="00ED5B1F"/>
    <w:rsid w:val="00ED5E28"/>
    <w:rsid w:val="00ED5E75"/>
    <w:rsid w:val="00ED5F11"/>
    <w:rsid w:val="00ED5F40"/>
    <w:rsid w:val="00ED65A3"/>
    <w:rsid w:val="00ED6759"/>
    <w:rsid w:val="00ED6ADE"/>
    <w:rsid w:val="00ED6BA7"/>
    <w:rsid w:val="00ED6CBC"/>
    <w:rsid w:val="00ED733C"/>
    <w:rsid w:val="00ED73A9"/>
    <w:rsid w:val="00ED73FC"/>
    <w:rsid w:val="00ED7538"/>
    <w:rsid w:val="00ED7641"/>
    <w:rsid w:val="00ED7BCD"/>
    <w:rsid w:val="00ED7EF1"/>
    <w:rsid w:val="00EE0102"/>
    <w:rsid w:val="00EE02E6"/>
    <w:rsid w:val="00EE0468"/>
    <w:rsid w:val="00EE05A7"/>
    <w:rsid w:val="00EE0601"/>
    <w:rsid w:val="00EE08EA"/>
    <w:rsid w:val="00EE0A34"/>
    <w:rsid w:val="00EE0AC0"/>
    <w:rsid w:val="00EE0D04"/>
    <w:rsid w:val="00EE0D8C"/>
    <w:rsid w:val="00EE10DE"/>
    <w:rsid w:val="00EE11CF"/>
    <w:rsid w:val="00EE1407"/>
    <w:rsid w:val="00EE165C"/>
    <w:rsid w:val="00EE1BA3"/>
    <w:rsid w:val="00EE2092"/>
    <w:rsid w:val="00EE23AB"/>
    <w:rsid w:val="00EE2484"/>
    <w:rsid w:val="00EE2AB4"/>
    <w:rsid w:val="00EE32E9"/>
    <w:rsid w:val="00EE341B"/>
    <w:rsid w:val="00EE34C0"/>
    <w:rsid w:val="00EE373E"/>
    <w:rsid w:val="00EE3820"/>
    <w:rsid w:val="00EE39DA"/>
    <w:rsid w:val="00EE3B2E"/>
    <w:rsid w:val="00EE3C9A"/>
    <w:rsid w:val="00EE41BD"/>
    <w:rsid w:val="00EE43C4"/>
    <w:rsid w:val="00EE4635"/>
    <w:rsid w:val="00EE48AE"/>
    <w:rsid w:val="00EE4CBE"/>
    <w:rsid w:val="00EE4FD4"/>
    <w:rsid w:val="00EE5092"/>
    <w:rsid w:val="00EE51B6"/>
    <w:rsid w:val="00EE52DE"/>
    <w:rsid w:val="00EE541C"/>
    <w:rsid w:val="00EE5593"/>
    <w:rsid w:val="00EE59F7"/>
    <w:rsid w:val="00EE5A4A"/>
    <w:rsid w:val="00EE5C2A"/>
    <w:rsid w:val="00EE5F83"/>
    <w:rsid w:val="00EE6033"/>
    <w:rsid w:val="00EE6A1A"/>
    <w:rsid w:val="00EE6AF5"/>
    <w:rsid w:val="00EE6B1D"/>
    <w:rsid w:val="00EE6E1C"/>
    <w:rsid w:val="00EE72E6"/>
    <w:rsid w:val="00EE737E"/>
    <w:rsid w:val="00EE73DF"/>
    <w:rsid w:val="00EE747A"/>
    <w:rsid w:val="00EE74F7"/>
    <w:rsid w:val="00EE771F"/>
    <w:rsid w:val="00EE7904"/>
    <w:rsid w:val="00EE7B2F"/>
    <w:rsid w:val="00EE7FE5"/>
    <w:rsid w:val="00EF0632"/>
    <w:rsid w:val="00EF0651"/>
    <w:rsid w:val="00EF066B"/>
    <w:rsid w:val="00EF08BE"/>
    <w:rsid w:val="00EF1070"/>
    <w:rsid w:val="00EF1177"/>
    <w:rsid w:val="00EF1234"/>
    <w:rsid w:val="00EF1246"/>
    <w:rsid w:val="00EF15D3"/>
    <w:rsid w:val="00EF18BC"/>
    <w:rsid w:val="00EF1FCB"/>
    <w:rsid w:val="00EF21E7"/>
    <w:rsid w:val="00EF2A21"/>
    <w:rsid w:val="00EF2AC5"/>
    <w:rsid w:val="00EF2E49"/>
    <w:rsid w:val="00EF321B"/>
    <w:rsid w:val="00EF36E7"/>
    <w:rsid w:val="00EF3846"/>
    <w:rsid w:val="00EF390C"/>
    <w:rsid w:val="00EF3B5A"/>
    <w:rsid w:val="00EF3D3A"/>
    <w:rsid w:val="00EF49CB"/>
    <w:rsid w:val="00EF4A65"/>
    <w:rsid w:val="00EF4F4D"/>
    <w:rsid w:val="00EF51BF"/>
    <w:rsid w:val="00EF55A7"/>
    <w:rsid w:val="00EF5EA3"/>
    <w:rsid w:val="00EF5F4F"/>
    <w:rsid w:val="00EF656C"/>
    <w:rsid w:val="00EF6711"/>
    <w:rsid w:val="00EF690F"/>
    <w:rsid w:val="00EF6AD9"/>
    <w:rsid w:val="00EF7015"/>
    <w:rsid w:val="00EF7033"/>
    <w:rsid w:val="00EF7390"/>
    <w:rsid w:val="00EF7D16"/>
    <w:rsid w:val="00F00028"/>
    <w:rsid w:val="00F0007A"/>
    <w:rsid w:val="00F004AC"/>
    <w:rsid w:val="00F0066A"/>
    <w:rsid w:val="00F009BE"/>
    <w:rsid w:val="00F009FD"/>
    <w:rsid w:val="00F00A90"/>
    <w:rsid w:val="00F00AB1"/>
    <w:rsid w:val="00F00C0E"/>
    <w:rsid w:val="00F00C77"/>
    <w:rsid w:val="00F00FCF"/>
    <w:rsid w:val="00F014AD"/>
    <w:rsid w:val="00F01722"/>
    <w:rsid w:val="00F01790"/>
    <w:rsid w:val="00F0199E"/>
    <w:rsid w:val="00F02673"/>
    <w:rsid w:val="00F0269E"/>
    <w:rsid w:val="00F028DE"/>
    <w:rsid w:val="00F02949"/>
    <w:rsid w:val="00F02A5E"/>
    <w:rsid w:val="00F030E1"/>
    <w:rsid w:val="00F03509"/>
    <w:rsid w:val="00F035E9"/>
    <w:rsid w:val="00F03971"/>
    <w:rsid w:val="00F03A69"/>
    <w:rsid w:val="00F03BB7"/>
    <w:rsid w:val="00F03C76"/>
    <w:rsid w:val="00F04059"/>
    <w:rsid w:val="00F04331"/>
    <w:rsid w:val="00F043A6"/>
    <w:rsid w:val="00F04E77"/>
    <w:rsid w:val="00F05056"/>
    <w:rsid w:val="00F056F5"/>
    <w:rsid w:val="00F058C2"/>
    <w:rsid w:val="00F05AB1"/>
    <w:rsid w:val="00F05C23"/>
    <w:rsid w:val="00F05DCE"/>
    <w:rsid w:val="00F06C1E"/>
    <w:rsid w:val="00F06C8B"/>
    <w:rsid w:val="00F0708C"/>
    <w:rsid w:val="00F07571"/>
    <w:rsid w:val="00F078AB"/>
    <w:rsid w:val="00F07A19"/>
    <w:rsid w:val="00F07A86"/>
    <w:rsid w:val="00F07BAB"/>
    <w:rsid w:val="00F07FC4"/>
    <w:rsid w:val="00F1017B"/>
    <w:rsid w:val="00F10196"/>
    <w:rsid w:val="00F103A2"/>
    <w:rsid w:val="00F103E2"/>
    <w:rsid w:val="00F1068B"/>
    <w:rsid w:val="00F10826"/>
    <w:rsid w:val="00F119EF"/>
    <w:rsid w:val="00F11B22"/>
    <w:rsid w:val="00F12162"/>
    <w:rsid w:val="00F123FB"/>
    <w:rsid w:val="00F12614"/>
    <w:rsid w:val="00F128F8"/>
    <w:rsid w:val="00F12A1C"/>
    <w:rsid w:val="00F12E58"/>
    <w:rsid w:val="00F12E81"/>
    <w:rsid w:val="00F12E9D"/>
    <w:rsid w:val="00F13192"/>
    <w:rsid w:val="00F134D9"/>
    <w:rsid w:val="00F135C2"/>
    <w:rsid w:val="00F13C9D"/>
    <w:rsid w:val="00F13CCF"/>
    <w:rsid w:val="00F13D64"/>
    <w:rsid w:val="00F14150"/>
    <w:rsid w:val="00F141D5"/>
    <w:rsid w:val="00F14745"/>
    <w:rsid w:val="00F1478E"/>
    <w:rsid w:val="00F148A0"/>
    <w:rsid w:val="00F148D7"/>
    <w:rsid w:val="00F14A94"/>
    <w:rsid w:val="00F14DA5"/>
    <w:rsid w:val="00F14F11"/>
    <w:rsid w:val="00F14F71"/>
    <w:rsid w:val="00F14F79"/>
    <w:rsid w:val="00F14FB0"/>
    <w:rsid w:val="00F1528B"/>
    <w:rsid w:val="00F153F8"/>
    <w:rsid w:val="00F15614"/>
    <w:rsid w:val="00F1593B"/>
    <w:rsid w:val="00F15A94"/>
    <w:rsid w:val="00F15B2A"/>
    <w:rsid w:val="00F15CDD"/>
    <w:rsid w:val="00F15F3E"/>
    <w:rsid w:val="00F16170"/>
    <w:rsid w:val="00F16423"/>
    <w:rsid w:val="00F16703"/>
    <w:rsid w:val="00F16A15"/>
    <w:rsid w:val="00F16B0F"/>
    <w:rsid w:val="00F16C35"/>
    <w:rsid w:val="00F16C69"/>
    <w:rsid w:val="00F16E08"/>
    <w:rsid w:val="00F16E14"/>
    <w:rsid w:val="00F1701C"/>
    <w:rsid w:val="00F1724A"/>
    <w:rsid w:val="00F172A1"/>
    <w:rsid w:val="00F17398"/>
    <w:rsid w:val="00F17408"/>
    <w:rsid w:val="00F17705"/>
    <w:rsid w:val="00F1784C"/>
    <w:rsid w:val="00F17941"/>
    <w:rsid w:val="00F1795F"/>
    <w:rsid w:val="00F17B26"/>
    <w:rsid w:val="00F17D09"/>
    <w:rsid w:val="00F17DBA"/>
    <w:rsid w:val="00F17DE2"/>
    <w:rsid w:val="00F17F5F"/>
    <w:rsid w:val="00F20555"/>
    <w:rsid w:val="00F207EC"/>
    <w:rsid w:val="00F20850"/>
    <w:rsid w:val="00F208A3"/>
    <w:rsid w:val="00F20942"/>
    <w:rsid w:val="00F20D08"/>
    <w:rsid w:val="00F21115"/>
    <w:rsid w:val="00F211CD"/>
    <w:rsid w:val="00F21236"/>
    <w:rsid w:val="00F2152A"/>
    <w:rsid w:val="00F216D2"/>
    <w:rsid w:val="00F2192C"/>
    <w:rsid w:val="00F219DD"/>
    <w:rsid w:val="00F21B7E"/>
    <w:rsid w:val="00F21C8C"/>
    <w:rsid w:val="00F21DC1"/>
    <w:rsid w:val="00F21DD6"/>
    <w:rsid w:val="00F22031"/>
    <w:rsid w:val="00F220FB"/>
    <w:rsid w:val="00F221E4"/>
    <w:rsid w:val="00F22216"/>
    <w:rsid w:val="00F2254F"/>
    <w:rsid w:val="00F227EE"/>
    <w:rsid w:val="00F2284D"/>
    <w:rsid w:val="00F22864"/>
    <w:rsid w:val="00F2286E"/>
    <w:rsid w:val="00F228AB"/>
    <w:rsid w:val="00F229FC"/>
    <w:rsid w:val="00F22D74"/>
    <w:rsid w:val="00F2371A"/>
    <w:rsid w:val="00F238C5"/>
    <w:rsid w:val="00F23A17"/>
    <w:rsid w:val="00F23DC4"/>
    <w:rsid w:val="00F24934"/>
    <w:rsid w:val="00F24A92"/>
    <w:rsid w:val="00F24B1E"/>
    <w:rsid w:val="00F24D97"/>
    <w:rsid w:val="00F2539B"/>
    <w:rsid w:val="00F25550"/>
    <w:rsid w:val="00F258EA"/>
    <w:rsid w:val="00F25AB2"/>
    <w:rsid w:val="00F25B4A"/>
    <w:rsid w:val="00F25EF3"/>
    <w:rsid w:val="00F261D0"/>
    <w:rsid w:val="00F262FB"/>
    <w:rsid w:val="00F26431"/>
    <w:rsid w:val="00F26792"/>
    <w:rsid w:val="00F267D3"/>
    <w:rsid w:val="00F26A43"/>
    <w:rsid w:val="00F26C7F"/>
    <w:rsid w:val="00F26D6D"/>
    <w:rsid w:val="00F27272"/>
    <w:rsid w:val="00F272C5"/>
    <w:rsid w:val="00F27771"/>
    <w:rsid w:val="00F278ED"/>
    <w:rsid w:val="00F279E6"/>
    <w:rsid w:val="00F27A62"/>
    <w:rsid w:val="00F27BC8"/>
    <w:rsid w:val="00F27C6D"/>
    <w:rsid w:val="00F27ED8"/>
    <w:rsid w:val="00F27F43"/>
    <w:rsid w:val="00F3008B"/>
    <w:rsid w:val="00F305D8"/>
    <w:rsid w:val="00F30AF9"/>
    <w:rsid w:val="00F30BA7"/>
    <w:rsid w:val="00F30CC1"/>
    <w:rsid w:val="00F30CCF"/>
    <w:rsid w:val="00F30F08"/>
    <w:rsid w:val="00F31363"/>
    <w:rsid w:val="00F31810"/>
    <w:rsid w:val="00F31893"/>
    <w:rsid w:val="00F31A47"/>
    <w:rsid w:val="00F320FE"/>
    <w:rsid w:val="00F3253F"/>
    <w:rsid w:val="00F325CB"/>
    <w:rsid w:val="00F32778"/>
    <w:rsid w:val="00F32FFC"/>
    <w:rsid w:val="00F33127"/>
    <w:rsid w:val="00F33504"/>
    <w:rsid w:val="00F3379F"/>
    <w:rsid w:val="00F337A6"/>
    <w:rsid w:val="00F337D6"/>
    <w:rsid w:val="00F3382B"/>
    <w:rsid w:val="00F33896"/>
    <w:rsid w:val="00F34156"/>
    <w:rsid w:val="00F34475"/>
    <w:rsid w:val="00F34482"/>
    <w:rsid w:val="00F34594"/>
    <w:rsid w:val="00F34874"/>
    <w:rsid w:val="00F34921"/>
    <w:rsid w:val="00F349A9"/>
    <w:rsid w:val="00F34B99"/>
    <w:rsid w:val="00F34D90"/>
    <w:rsid w:val="00F34DD7"/>
    <w:rsid w:val="00F35154"/>
    <w:rsid w:val="00F35158"/>
    <w:rsid w:val="00F35332"/>
    <w:rsid w:val="00F3535C"/>
    <w:rsid w:val="00F35368"/>
    <w:rsid w:val="00F35436"/>
    <w:rsid w:val="00F358D5"/>
    <w:rsid w:val="00F3593E"/>
    <w:rsid w:val="00F35D36"/>
    <w:rsid w:val="00F364CE"/>
    <w:rsid w:val="00F36669"/>
    <w:rsid w:val="00F368F6"/>
    <w:rsid w:val="00F36A9C"/>
    <w:rsid w:val="00F36DF2"/>
    <w:rsid w:val="00F3737B"/>
    <w:rsid w:val="00F378AD"/>
    <w:rsid w:val="00F37949"/>
    <w:rsid w:val="00F37980"/>
    <w:rsid w:val="00F37DDC"/>
    <w:rsid w:val="00F37E37"/>
    <w:rsid w:val="00F40166"/>
    <w:rsid w:val="00F401CD"/>
    <w:rsid w:val="00F4029F"/>
    <w:rsid w:val="00F40BAE"/>
    <w:rsid w:val="00F40D24"/>
    <w:rsid w:val="00F40D5B"/>
    <w:rsid w:val="00F40E7E"/>
    <w:rsid w:val="00F40F06"/>
    <w:rsid w:val="00F41119"/>
    <w:rsid w:val="00F41201"/>
    <w:rsid w:val="00F412A6"/>
    <w:rsid w:val="00F4132F"/>
    <w:rsid w:val="00F414A9"/>
    <w:rsid w:val="00F41630"/>
    <w:rsid w:val="00F41878"/>
    <w:rsid w:val="00F41D58"/>
    <w:rsid w:val="00F41F72"/>
    <w:rsid w:val="00F41FE8"/>
    <w:rsid w:val="00F42A10"/>
    <w:rsid w:val="00F42C0F"/>
    <w:rsid w:val="00F4322D"/>
    <w:rsid w:val="00F43707"/>
    <w:rsid w:val="00F43BF0"/>
    <w:rsid w:val="00F43DB3"/>
    <w:rsid w:val="00F44535"/>
    <w:rsid w:val="00F44586"/>
    <w:rsid w:val="00F44665"/>
    <w:rsid w:val="00F44A6D"/>
    <w:rsid w:val="00F44A79"/>
    <w:rsid w:val="00F44DA7"/>
    <w:rsid w:val="00F45275"/>
    <w:rsid w:val="00F4537C"/>
    <w:rsid w:val="00F457FE"/>
    <w:rsid w:val="00F45F02"/>
    <w:rsid w:val="00F45FF9"/>
    <w:rsid w:val="00F46773"/>
    <w:rsid w:val="00F4688B"/>
    <w:rsid w:val="00F468F9"/>
    <w:rsid w:val="00F4691A"/>
    <w:rsid w:val="00F4695D"/>
    <w:rsid w:val="00F4705B"/>
    <w:rsid w:val="00F47816"/>
    <w:rsid w:val="00F478AE"/>
    <w:rsid w:val="00F478B0"/>
    <w:rsid w:val="00F47925"/>
    <w:rsid w:val="00F479E0"/>
    <w:rsid w:val="00F47B65"/>
    <w:rsid w:val="00F47B71"/>
    <w:rsid w:val="00F47C5E"/>
    <w:rsid w:val="00F47C6C"/>
    <w:rsid w:val="00F47D44"/>
    <w:rsid w:val="00F47FF8"/>
    <w:rsid w:val="00F50158"/>
    <w:rsid w:val="00F50862"/>
    <w:rsid w:val="00F50FC7"/>
    <w:rsid w:val="00F50FF5"/>
    <w:rsid w:val="00F51271"/>
    <w:rsid w:val="00F51977"/>
    <w:rsid w:val="00F51AC0"/>
    <w:rsid w:val="00F51D73"/>
    <w:rsid w:val="00F529EC"/>
    <w:rsid w:val="00F52C6D"/>
    <w:rsid w:val="00F52FE3"/>
    <w:rsid w:val="00F52FFF"/>
    <w:rsid w:val="00F531D2"/>
    <w:rsid w:val="00F5350A"/>
    <w:rsid w:val="00F5363B"/>
    <w:rsid w:val="00F53756"/>
    <w:rsid w:val="00F53BAC"/>
    <w:rsid w:val="00F53C09"/>
    <w:rsid w:val="00F5411D"/>
    <w:rsid w:val="00F5416A"/>
    <w:rsid w:val="00F541A8"/>
    <w:rsid w:val="00F542CD"/>
    <w:rsid w:val="00F54997"/>
    <w:rsid w:val="00F54B05"/>
    <w:rsid w:val="00F54E16"/>
    <w:rsid w:val="00F55570"/>
    <w:rsid w:val="00F5575B"/>
    <w:rsid w:val="00F557EE"/>
    <w:rsid w:val="00F55C8A"/>
    <w:rsid w:val="00F56794"/>
    <w:rsid w:val="00F56B94"/>
    <w:rsid w:val="00F56B97"/>
    <w:rsid w:val="00F56E08"/>
    <w:rsid w:val="00F56F28"/>
    <w:rsid w:val="00F579DE"/>
    <w:rsid w:val="00F57F95"/>
    <w:rsid w:val="00F6016B"/>
    <w:rsid w:val="00F60543"/>
    <w:rsid w:val="00F6065E"/>
    <w:rsid w:val="00F609F8"/>
    <w:rsid w:val="00F60A3E"/>
    <w:rsid w:val="00F60BB6"/>
    <w:rsid w:val="00F60F99"/>
    <w:rsid w:val="00F611AE"/>
    <w:rsid w:val="00F6143A"/>
    <w:rsid w:val="00F61C90"/>
    <w:rsid w:val="00F622AB"/>
    <w:rsid w:val="00F62366"/>
    <w:rsid w:val="00F62809"/>
    <w:rsid w:val="00F62A16"/>
    <w:rsid w:val="00F62FD4"/>
    <w:rsid w:val="00F63061"/>
    <w:rsid w:val="00F631FA"/>
    <w:rsid w:val="00F63455"/>
    <w:rsid w:val="00F63AA2"/>
    <w:rsid w:val="00F63FDD"/>
    <w:rsid w:val="00F6415E"/>
    <w:rsid w:val="00F643F5"/>
    <w:rsid w:val="00F647AC"/>
    <w:rsid w:val="00F64B43"/>
    <w:rsid w:val="00F64B51"/>
    <w:rsid w:val="00F64D63"/>
    <w:rsid w:val="00F64DFA"/>
    <w:rsid w:val="00F64E9A"/>
    <w:rsid w:val="00F65342"/>
    <w:rsid w:val="00F6548B"/>
    <w:rsid w:val="00F6572C"/>
    <w:rsid w:val="00F65982"/>
    <w:rsid w:val="00F65987"/>
    <w:rsid w:val="00F65F0D"/>
    <w:rsid w:val="00F663E3"/>
    <w:rsid w:val="00F66854"/>
    <w:rsid w:val="00F66B1A"/>
    <w:rsid w:val="00F66B89"/>
    <w:rsid w:val="00F670C7"/>
    <w:rsid w:val="00F6711D"/>
    <w:rsid w:val="00F67223"/>
    <w:rsid w:val="00F6756C"/>
    <w:rsid w:val="00F675F4"/>
    <w:rsid w:val="00F67739"/>
    <w:rsid w:val="00F67DBC"/>
    <w:rsid w:val="00F706B5"/>
    <w:rsid w:val="00F70C49"/>
    <w:rsid w:val="00F71443"/>
    <w:rsid w:val="00F716B6"/>
    <w:rsid w:val="00F716EF"/>
    <w:rsid w:val="00F7174F"/>
    <w:rsid w:val="00F717BC"/>
    <w:rsid w:val="00F7197D"/>
    <w:rsid w:val="00F71E20"/>
    <w:rsid w:val="00F71E7B"/>
    <w:rsid w:val="00F71E7C"/>
    <w:rsid w:val="00F722AD"/>
    <w:rsid w:val="00F72734"/>
    <w:rsid w:val="00F72A94"/>
    <w:rsid w:val="00F72CF6"/>
    <w:rsid w:val="00F72FFB"/>
    <w:rsid w:val="00F73993"/>
    <w:rsid w:val="00F73A41"/>
    <w:rsid w:val="00F73CD1"/>
    <w:rsid w:val="00F740B1"/>
    <w:rsid w:val="00F74254"/>
    <w:rsid w:val="00F743CE"/>
    <w:rsid w:val="00F7455A"/>
    <w:rsid w:val="00F74598"/>
    <w:rsid w:val="00F745D0"/>
    <w:rsid w:val="00F746BD"/>
    <w:rsid w:val="00F7493D"/>
    <w:rsid w:val="00F74CBA"/>
    <w:rsid w:val="00F74E1B"/>
    <w:rsid w:val="00F74FD0"/>
    <w:rsid w:val="00F75037"/>
    <w:rsid w:val="00F7533F"/>
    <w:rsid w:val="00F753E7"/>
    <w:rsid w:val="00F75541"/>
    <w:rsid w:val="00F75649"/>
    <w:rsid w:val="00F7594B"/>
    <w:rsid w:val="00F75FDE"/>
    <w:rsid w:val="00F7603C"/>
    <w:rsid w:val="00F760D7"/>
    <w:rsid w:val="00F76226"/>
    <w:rsid w:val="00F76379"/>
    <w:rsid w:val="00F76662"/>
    <w:rsid w:val="00F76D3A"/>
    <w:rsid w:val="00F76EB9"/>
    <w:rsid w:val="00F775F6"/>
    <w:rsid w:val="00F7773F"/>
    <w:rsid w:val="00F779DB"/>
    <w:rsid w:val="00F77C76"/>
    <w:rsid w:val="00F77C9C"/>
    <w:rsid w:val="00F800DB"/>
    <w:rsid w:val="00F80766"/>
    <w:rsid w:val="00F8086D"/>
    <w:rsid w:val="00F80B63"/>
    <w:rsid w:val="00F80BF2"/>
    <w:rsid w:val="00F80C1C"/>
    <w:rsid w:val="00F80F41"/>
    <w:rsid w:val="00F8104B"/>
    <w:rsid w:val="00F811FB"/>
    <w:rsid w:val="00F81364"/>
    <w:rsid w:val="00F81676"/>
    <w:rsid w:val="00F8167D"/>
    <w:rsid w:val="00F8184A"/>
    <w:rsid w:val="00F81B76"/>
    <w:rsid w:val="00F823EA"/>
    <w:rsid w:val="00F82544"/>
    <w:rsid w:val="00F82646"/>
    <w:rsid w:val="00F82694"/>
    <w:rsid w:val="00F826F4"/>
    <w:rsid w:val="00F82704"/>
    <w:rsid w:val="00F82707"/>
    <w:rsid w:val="00F82D88"/>
    <w:rsid w:val="00F83602"/>
    <w:rsid w:val="00F8385D"/>
    <w:rsid w:val="00F839EF"/>
    <w:rsid w:val="00F83FA9"/>
    <w:rsid w:val="00F840C0"/>
    <w:rsid w:val="00F84405"/>
    <w:rsid w:val="00F84912"/>
    <w:rsid w:val="00F857A8"/>
    <w:rsid w:val="00F85C34"/>
    <w:rsid w:val="00F85E5A"/>
    <w:rsid w:val="00F860DA"/>
    <w:rsid w:val="00F8649E"/>
    <w:rsid w:val="00F8663C"/>
    <w:rsid w:val="00F86774"/>
    <w:rsid w:val="00F8678C"/>
    <w:rsid w:val="00F86943"/>
    <w:rsid w:val="00F86E02"/>
    <w:rsid w:val="00F87393"/>
    <w:rsid w:val="00F87740"/>
    <w:rsid w:val="00F878EB"/>
    <w:rsid w:val="00F87D66"/>
    <w:rsid w:val="00F87F3D"/>
    <w:rsid w:val="00F87F60"/>
    <w:rsid w:val="00F902AC"/>
    <w:rsid w:val="00F90880"/>
    <w:rsid w:val="00F90902"/>
    <w:rsid w:val="00F909C4"/>
    <w:rsid w:val="00F90A27"/>
    <w:rsid w:val="00F91A8F"/>
    <w:rsid w:val="00F91B77"/>
    <w:rsid w:val="00F91C47"/>
    <w:rsid w:val="00F91D22"/>
    <w:rsid w:val="00F92179"/>
    <w:rsid w:val="00F92523"/>
    <w:rsid w:val="00F92DB6"/>
    <w:rsid w:val="00F931A4"/>
    <w:rsid w:val="00F932CB"/>
    <w:rsid w:val="00F93562"/>
    <w:rsid w:val="00F93642"/>
    <w:rsid w:val="00F939A4"/>
    <w:rsid w:val="00F93B67"/>
    <w:rsid w:val="00F93C01"/>
    <w:rsid w:val="00F93D84"/>
    <w:rsid w:val="00F94298"/>
    <w:rsid w:val="00F945B2"/>
    <w:rsid w:val="00F947C2"/>
    <w:rsid w:val="00F94A4F"/>
    <w:rsid w:val="00F9512B"/>
    <w:rsid w:val="00F953C6"/>
    <w:rsid w:val="00F9574D"/>
    <w:rsid w:val="00F95875"/>
    <w:rsid w:val="00F9587E"/>
    <w:rsid w:val="00F95B0C"/>
    <w:rsid w:val="00F95BDC"/>
    <w:rsid w:val="00F961B3"/>
    <w:rsid w:val="00F9624F"/>
    <w:rsid w:val="00F964C9"/>
    <w:rsid w:val="00F9656F"/>
    <w:rsid w:val="00F96E3F"/>
    <w:rsid w:val="00F96F5B"/>
    <w:rsid w:val="00F972C8"/>
    <w:rsid w:val="00F97520"/>
    <w:rsid w:val="00F97832"/>
    <w:rsid w:val="00F97C14"/>
    <w:rsid w:val="00F97ECD"/>
    <w:rsid w:val="00F97F0C"/>
    <w:rsid w:val="00F97F22"/>
    <w:rsid w:val="00F97F5A"/>
    <w:rsid w:val="00F97FF5"/>
    <w:rsid w:val="00FA0158"/>
    <w:rsid w:val="00FA0182"/>
    <w:rsid w:val="00FA0323"/>
    <w:rsid w:val="00FA04B4"/>
    <w:rsid w:val="00FA0865"/>
    <w:rsid w:val="00FA0A6C"/>
    <w:rsid w:val="00FA0C86"/>
    <w:rsid w:val="00FA0D46"/>
    <w:rsid w:val="00FA0E65"/>
    <w:rsid w:val="00FA11BF"/>
    <w:rsid w:val="00FA1BB5"/>
    <w:rsid w:val="00FA1BC6"/>
    <w:rsid w:val="00FA1ED7"/>
    <w:rsid w:val="00FA2172"/>
    <w:rsid w:val="00FA2179"/>
    <w:rsid w:val="00FA222C"/>
    <w:rsid w:val="00FA230F"/>
    <w:rsid w:val="00FA271E"/>
    <w:rsid w:val="00FA275E"/>
    <w:rsid w:val="00FA2972"/>
    <w:rsid w:val="00FA2A7F"/>
    <w:rsid w:val="00FA2C37"/>
    <w:rsid w:val="00FA3245"/>
    <w:rsid w:val="00FA360F"/>
    <w:rsid w:val="00FA3CEB"/>
    <w:rsid w:val="00FA3F18"/>
    <w:rsid w:val="00FA49A2"/>
    <w:rsid w:val="00FA49F3"/>
    <w:rsid w:val="00FA4A8D"/>
    <w:rsid w:val="00FA4BAD"/>
    <w:rsid w:val="00FA4BF9"/>
    <w:rsid w:val="00FA4D37"/>
    <w:rsid w:val="00FA55FD"/>
    <w:rsid w:val="00FA5617"/>
    <w:rsid w:val="00FA5726"/>
    <w:rsid w:val="00FA577E"/>
    <w:rsid w:val="00FA584A"/>
    <w:rsid w:val="00FA5EF1"/>
    <w:rsid w:val="00FA6020"/>
    <w:rsid w:val="00FA6236"/>
    <w:rsid w:val="00FA63AD"/>
    <w:rsid w:val="00FA6684"/>
    <w:rsid w:val="00FA69DF"/>
    <w:rsid w:val="00FA6A74"/>
    <w:rsid w:val="00FA6B90"/>
    <w:rsid w:val="00FA6B9D"/>
    <w:rsid w:val="00FA6E66"/>
    <w:rsid w:val="00FA6FA5"/>
    <w:rsid w:val="00FA70E2"/>
    <w:rsid w:val="00FA73D0"/>
    <w:rsid w:val="00FA740B"/>
    <w:rsid w:val="00FA74A9"/>
    <w:rsid w:val="00FA7566"/>
    <w:rsid w:val="00FA7580"/>
    <w:rsid w:val="00FA760A"/>
    <w:rsid w:val="00FA778B"/>
    <w:rsid w:val="00FA7833"/>
    <w:rsid w:val="00FA7867"/>
    <w:rsid w:val="00FA7BCC"/>
    <w:rsid w:val="00FA7E80"/>
    <w:rsid w:val="00FB026D"/>
    <w:rsid w:val="00FB0383"/>
    <w:rsid w:val="00FB05EE"/>
    <w:rsid w:val="00FB08C0"/>
    <w:rsid w:val="00FB0943"/>
    <w:rsid w:val="00FB0A68"/>
    <w:rsid w:val="00FB0D44"/>
    <w:rsid w:val="00FB0E21"/>
    <w:rsid w:val="00FB0FB6"/>
    <w:rsid w:val="00FB15FA"/>
    <w:rsid w:val="00FB16E2"/>
    <w:rsid w:val="00FB18E2"/>
    <w:rsid w:val="00FB1909"/>
    <w:rsid w:val="00FB1E5A"/>
    <w:rsid w:val="00FB1FDE"/>
    <w:rsid w:val="00FB20A1"/>
    <w:rsid w:val="00FB2203"/>
    <w:rsid w:val="00FB24D8"/>
    <w:rsid w:val="00FB2891"/>
    <w:rsid w:val="00FB2A1A"/>
    <w:rsid w:val="00FB2C9E"/>
    <w:rsid w:val="00FB318B"/>
    <w:rsid w:val="00FB390A"/>
    <w:rsid w:val="00FB3BDB"/>
    <w:rsid w:val="00FB3D51"/>
    <w:rsid w:val="00FB3FC0"/>
    <w:rsid w:val="00FB4298"/>
    <w:rsid w:val="00FB4718"/>
    <w:rsid w:val="00FB48B9"/>
    <w:rsid w:val="00FB4A23"/>
    <w:rsid w:val="00FB4AD3"/>
    <w:rsid w:val="00FB4CF6"/>
    <w:rsid w:val="00FB51E9"/>
    <w:rsid w:val="00FB55EF"/>
    <w:rsid w:val="00FB572D"/>
    <w:rsid w:val="00FB5C12"/>
    <w:rsid w:val="00FB5CCC"/>
    <w:rsid w:val="00FB6024"/>
    <w:rsid w:val="00FB6192"/>
    <w:rsid w:val="00FB6473"/>
    <w:rsid w:val="00FB679B"/>
    <w:rsid w:val="00FB6D60"/>
    <w:rsid w:val="00FB721E"/>
    <w:rsid w:val="00FB72C6"/>
    <w:rsid w:val="00FB72F3"/>
    <w:rsid w:val="00FB75E5"/>
    <w:rsid w:val="00FB7926"/>
    <w:rsid w:val="00FB7CF9"/>
    <w:rsid w:val="00FB7D24"/>
    <w:rsid w:val="00FB7F20"/>
    <w:rsid w:val="00FC0338"/>
    <w:rsid w:val="00FC03E0"/>
    <w:rsid w:val="00FC058F"/>
    <w:rsid w:val="00FC05C8"/>
    <w:rsid w:val="00FC0B51"/>
    <w:rsid w:val="00FC149F"/>
    <w:rsid w:val="00FC1576"/>
    <w:rsid w:val="00FC19DC"/>
    <w:rsid w:val="00FC1B50"/>
    <w:rsid w:val="00FC1D55"/>
    <w:rsid w:val="00FC2076"/>
    <w:rsid w:val="00FC25D4"/>
    <w:rsid w:val="00FC25D8"/>
    <w:rsid w:val="00FC2FEE"/>
    <w:rsid w:val="00FC362F"/>
    <w:rsid w:val="00FC3744"/>
    <w:rsid w:val="00FC3833"/>
    <w:rsid w:val="00FC394A"/>
    <w:rsid w:val="00FC3D6C"/>
    <w:rsid w:val="00FC40AC"/>
    <w:rsid w:val="00FC44D9"/>
    <w:rsid w:val="00FC48D3"/>
    <w:rsid w:val="00FC4C0B"/>
    <w:rsid w:val="00FC4C2A"/>
    <w:rsid w:val="00FC4F0B"/>
    <w:rsid w:val="00FC5173"/>
    <w:rsid w:val="00FC5451"/>
    <w:rsid w:val="00FC55D6"/>
    <w:rsid w:val="00FC5627"/>
    <w:rsid w:val="00FC5D4B"/>
    <w:rsid w:val="00FC5E61"/>
    <w:rsid w:val="00FC61DF"/>
    <w:rsid w:val="00FC6542"/>
    <w:rsid w:val="00FC6800"/>
    <w:rsid w:val="00FC6A1C"/>
    <w:rsid w:val="00FC6EA7"/>
    <w:rsid w:val="00FC6EF6"/>
    <w:rsid w:val="00FC70B8"/>
    <w:rsid w:val="00FC7170"/>
    <w:rsid w:val="00FC759D"/>
    <w:rsid w:val="00FC7654"/>
    <w:rsid w:val="00FC79EE"/>
    <w:rsid w:val="00FC7F78"/>
    <w:rsid w:val="00FD06AD"/>
    <w:rsid w:val="00FD0A46"/>
    <w:rsid w:val="00FD0C94"/>
    <w:rsid w:val="00FD135A"/>
    <w:rsid w:val="00FD14E2"/>
    <w:rsid w:val="00FD162B"/>
    <w:rsid w:val="00FD1804"/>
    <w:rsid w:val="00FD184A"/>
    <w:rsid w:val="00FD1AE2"/>
    <w:rsid w:val="00FD1DEA"/>
    <w:rsid w:val="00FD1EEB"/>
    <w:rsid w:val="00FD1FA2"/>
    <w:rsid w:val="00FD20C1"/>
    <w:rsid w:val="00FD20CA"/>
    <w:rsid w:val="00FD23D4"/>
    <w:rsid w:val="00FD249A"/>
    <w:rsid w:val="00FD2587"/>
    <w:rsid w:val="00FD2816"/>
    <w:rsid w:val="00FD2F7D"/>
    <w:rsid w:val="00FD3115"/>
    <w:rsid w:val="00FD320E"/>
    <w:rsid w:val="00FD32B0"/>
    <w:rsid w:val="00FD32B6"/>
    <w:rsid w:val="00FD3359"/>
    <w:rsid w:val="00FD35F3"/>
    <w:rsid w:val="00FD3B59"/>
    <w:rsid w:val="00FD3C67"/>
    <w:rsid w:val="00FD3D1F"/>
    <w:rsid w:val="00FD3EFB"/>
    <w:rsid w:val="00FD4060"/>
    <w:rsid w:val="00FD406A"/>
    <w:rsid w:val="00FD43A4"/>
    <w:rsid w:val="00FD474F"/>
    <w:rsid w:val="00FD4864"/>
    <w:rsid w:val="00FD4BF4"/>
    <w:rsid w:val="00FD4CFD"/>
    <w:rsid w:val="00FD4F86"/>
    <w:rsid w:val="00FD5121"/>
    <w:rsid w:val="00FD5943"/>
    <w:rsid w:val="00FD59E7"/>
    <w:rsid w:val="00FD59F4"/>
    <w:rsid w:val="00FD5D16"/>
    <w:rsid w:val="00FD6117"/>
    <w:rsid w:val="00FD6342"/>
    <w:rsid w:val="00FD6407"/>
    <w:rsid w:val="00FD64E6"/>
    <w:rsid w:val="00FD686D"/>
    <w:rsid w:val="00FD6E52"/>
    <w:rsid w:val="00FD744B"/>
    <w:rsid w:val="00FD74B1"/>
    <w:rsid w:val="00FD7520"/>
    <w:rsid w:val="00FD7613"/>
    <w:rsid w:val="00FD762A"/>
    <w:rsid w:val="00FD76AB"/>
    <w:rsid w:val="00FD78EE"/>
    <w:rsid w:val="00FD791F"/>
    <w:rsid w:val="00FD7FAA"/>
    <w:rsid w:val="00FE00B9"/>
    <w:rsid w:val="00FE0488"/>
    <w:rsid w:val="00FE05FF"/>
    <w:rsid w:val="00FE0659"/>
    <w:rsid w:val="00FE078D"/>
    <w:rsid w:val="00FE07F6"/>
    <w:rsid w:val="00FE0A95"/>
    <w:rsid w:val="00FE0C8F"/>
    <w:rsid w:val="00FE0D4A"/>
    <w:rsid w:val="00FE0D5A"/>
    <w:rsid w:val="00FE0DF5"/>
    <w:rsid w:val="00FE0E4D"/>
    <w:rsid w:val="00FE1980"/>
    <w:rsid w:val="00FE1A8F"/>
    <w:rsid w:val="00FE24EE"/>
    <w:rsid w:val="00FE27D5"/>
    <w:rsid w:val="00FE287B"/>
    <w:rsid w:val="00FE324C"/>
    <w:rsid w:val="00FE36CD"/>
    <w:rsid w:val="00FE370D"/>
    <w:rsid w:val="00FE384E"/>
    <w:rsid w:val="00FE3F94"/>
    <w:rsid w:val="00FE4016"/>
    <w:rsid w:val="00FE405C"/>
    <w:rsid w:val="00FE413B"/>
    <w:rsid w:val="00FE43BF"/>
    <w:rsid w:val="00FE48BB"/>
    <w:rsid w:val="00FE4C7A"/>
    <w:rsid w:val="00FE4F16"/>
    <w:rsid w:val="00FE52FF"/>
    <w:rsid w:val="00FE5761"/>
    <w:rsid w:val="00FE5E6C"/>
    <w:rsid w:val="00FE614A"/>
    <w:rsid w:val="00FE645E"/>
    <w:rsid w:val="00FE64B8"/>
    <w:rsid w:val="00FE6506"/>
    <w:rsid w:val="00FE6970"/>
    <w:rsid w:val="00FE6BB2"/>
    <w:rsid w:val="00FE6CCE"/>
    <w:rsid w:val="00FE6D67"/>
    <w:rsid w:val="00FE6EB6"/>
    <w:rsid w:val="00FE70CA"/>
    <w:rsid w:val="00FE7283"/>
    <w:rsid w:val="00FE7547"/>
    <w:rsid w:val="00FE7824"/>
    <w:rsid w:val="00FE7A1F"/>
    <w:rsid w:val="00FE7AA4"/>
    <w:rsid w:val="00FE7B98"/>
    <w:rsid w:val="00FE7D64"/>
    <w:rsid w:val="00FE7E5B"/>
    <w:rsid w:val="00FE7EBC"/>
    <w:rsid w:val="00FE7F56"/>
    <w:rsid w:val="00FF0109"/>
    <w:rsid w:val="00FF0424"/>
    <w:rsid w:val="00FF0736"/>
    <w:rsid w:val="00FF075B"/>
    <w:rsid w:val="00FF0842"/>
    <w:rsid w:val="00FF1016"/>
    <w:rsid w:val="00FF10AA"/>
    <w:rsid w:val="00FF12A7"/>
    <w:rsid w:val="00FF12BE"/>
    <w:rsid w:val="00FF1726"/>
    <w:rsid w:val="00FF1A67"/>
    <w:rsid w:val="00FF1B13"/>
    <w:rsid w:val="00FF1C37"/>
    <w:rsid w:val="00FF1FFE"/>
    <w:rsid w:val="00FF2056"/>
    <w:rsid w:val="00FF2360"/>
    <w:rsid w:val="00FF266D"/>
    <w:rsid w:val="00FF27F3"/>
    <w:rsid w:val="00FF2861"/>
    <w:rsid w:val="00FF2916"/>
    <w:rsid w:val="00FF2C60"/>
    <w:rsid w:val="00FF2C9D"/>
    <w:rsid w:val="00FF2D04"/>
    <w:rsid w:val="00FF30C0"/>
    <w:rsid w:val="00FF3F2B"/>
    <w:rsid w:val="00FF3F33"/>
    <w:rsid w:val="00FF3F3D"/>
    <w:rsid w:val="00FF4110"/>
    <w:rsid w:val="00FF4207"/>
    <w:rsid w:val="00FF4265"/>
    <w:rsid w:val="00FF42CB"/>
    <w:rsid w:val="00FF5121"/>
    <w:rsid w:val="00FF52AA"/>
    <w:rsid w:val="00FF52E5"/>
    <w:rsid w:val="00FF5601"/>
    <w:rsid w:val="00FF5721"/>
    <w:rsid w:val="00FF58FA"/>
    <w:rsid w:val="00FF5B88"/>
    <w:rsid w:val="00FF6699"/>
    <w:rsid w:val="00FF683D"/>
    <w:rsid w:val="00FF68E8"/>
    <w:rsid w:val="00FF6D0C"/>
    <w:rsid w:val="00FF7180"/>
    <w:rsid w:val="00FF74B2"/>
    <w:rsid w:val="00FF75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D8208-340F-974D-BB99-711E67C0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E45"/>
  </w:style>
  <w:style w:type="paragraph" w:styleId="Heading1">
    <w:name w:val="heading 1"/>
    <w:basedOn w:val="Normal"/>
    <w:next w:val="Normal"/>
    <w:link w:val="Heading1Char1"/>
    <w:uiPriority w:val="9"/>
    <w:qFormat/>
    <w:rsid w:val="00DC6A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C6AEF"/>
    <w:pPr>
      <w:keepNext/>
      <w:bidi/>
      <w:spacing w:before="240" w:after="60"/>
      <w:jc w:val="center"/>
      <w:outlineLvl w:val="1"/>
    </w:pPr>
    <w:rPr>
      <w:rFonts w:ascii="Cambria" w:eastAsia="Times New Roman" w:hAnsi="Cambria" w:cs="Times New Roman"/>
      <w:b/>
      <w:bCs/>
      <w:i/>
      <w:color w:val="FF0000"/>
      <w:sz w:val="28"/>
      <w:szCs w:val="32"/>
    </w:rPr>
  </w:style>
  <w:style w:type="paragraph" w:styleId="Heading3">
    <w:name w:val="heading 3"/>
    <w:basedOn w:val="Normal"/>
    <w:next w:val="Normal"/>
    <w:link w:val="Heading3Char"/>
    <w:semiHidden/>
    <w:unhideWhenUsed/>
    <w:qFormat/>
    <w:rsid w:val="00DC6AEF"/>
    <w:pPr>
      <w:keepNext/>
      <w:keepLines/>
      <w:spacing w:before="40" w:line="256" w:lineRule="auto"/>
      <w:jc w:val="left"/>
      <w:outlineLvl w:val="2"/>
    </w:pPr>
    <w:rPr>
      <w:rFonts w:ascii="Times New Roman" w:eastAsia="Times New Roman" w:hAnsi="Times New Roman" w:cs="B Nazanin"/>
      <w:bCs/>
      <w:sz w:val="28"/>
      <w:szCs w:val="28"/>
      <w:lang w:bidi="fa-IR"/>
    </w:rPr>
  </w:style>
  <w:style w:type="paragraph" w:styleId="Heading4">
    <w:name w:val="heading 4"/>
    <w:basedOn w:val="TOC3"/>
    <w:next w:val="Normal"/>
    <w:link w:val="Heading4Char"/>
    <w:uiPriority w:val="9"/>
    <w:semiHidden/>
    <w:unhideWhenUsed/>
    <w:qFormat/>
    <w:rsid w:val="00DC6AEF"/>
    <w:pPr>
      <w:tabs>
        <w:tab w:val="right" w:leader="dot" w:pos="9062"/>
      </w:tabs>
      <w:bidi/>
      <w:outlineLvl w:val="3"/>
    </w:pPr>
    <w:rPr>
      <w:rFonts w:cs="B Lotus"/>
      <w:noProof/>
      <w:lang w:bidi="fa-IR"/>
    </w:rPr>
  </w:style>
  <w:style w:type="paragraph" w:styleId="Heading5">
    <w:name w:val="heading 5"/>
    <w:basedOn w:val="Normal"/>
    <w:next w:val="Normal"/>
    <w:link w:val="Heading5Char"/>
    <w:uiPriority w:val="9"/>
    <w:semiHidden/>
    <w:unhideWhenUsed/>
    <w:qFormat/>
    <w:rsid w:val="00DC6AEF"/>
    <w:pPr>
      <w:keepNext/>
      <w:keepLines/>
      <w:spacing w:before="200"/>
      <w:jc w:val="left"/>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C6AEF"/>
    <w:pPr>
      <w:keepNext/>
      <w:keepLines/>
      <w:spacing w:before="480" w:line="256" w:lineRule="auto"/>
      <w:jc w:val="left"/>
      <w:outlineLvl w:val="0"/>
    </w:pPr>
    <w:rPr>
      <w:rFonts w:ascii="Calibri Light" w:eastAsia="Times New Roman" w:hAnsi="Calibri Light" w:cs="Times New Roman"/>
      <w:b/>
      <w:bCs/>
      <w:color w:val="2E74B5"/>
      <w:sz w:val="28"/>
      <w:szCs w:val="28"/>
    </w:rPr>
  </w:style>
  <w:style w:type="character" w:customStyle="1" w:styleId="Heading2Char">
    <w:name w:val="Heading 2 Char"/>
    <w:basedOn w:val="DefaultParagraphFont"/>
    <w:link w:val="Heading2"/>
    <w:semiHidden/>
    <w:rsid w:val="00DC6AEF"/>
    <w:rPr>
      <w:rFonts w:ascii="Cambria" w:eastAsia="Times New Roman" w:hAnsi="Cambria" w:cs="Times New Roman"/>
      <w:b/>
      <w:bCs/>
      <w:i/>
      <w:color w:val="FF0000"/>
      <w:sz w:val="28"/>
      <w:szCs w:val="32"/>
    </w:rPr>
  </w:style>
  <w:style w:type="character" w:customStyle="1" w:styleId="Heading3Char">
    <w:name w:val="Heading 3 Char"/>
    <w:basedOn w:val="DefaultParagraphFont"/>
    <w:link w:val="Heading3"/>
    <w:semiHidden/>
    <w:rsid w:val="00DC6AEF"/>
    <w:rPr>
      <w:rFonts w:ascii="Times New Roman" w:eastAsia="Times New Roman" w:hAnsi="Times New Roman" w:cs="B Nazanin"/>
      <w:bCs/>
      <w:sz w:val="28"/>
      <w:szCs w:val="28"/>
      <w:lang w:bidi="fa-IR"/>
    </w:rPr>
  </w:style>
  <w:style w:type="character" w:customStyle="1" w:styleId="Heading4Char">
    <w:name w:val="Heading 4 Char"/>
    <w:basedOn w:val="DefaultParagraphFont"/>
    <w:link w:val="Heading4"/>
    <w:uiPriority w:val="9"/>
    <w:semiHidden/>
    <w:rsid w:val="00DC6AEF"/>
    <w:rPr>
      <w:rFonts w:ascii="Calibri" w:eastAsia="Times New Roman" w:hAnsi="Calibri" w:cs="B Lotus"/>
      <w:noProof/>
      <w:lang w:bidi="fa-IR"/>
    </w:rPr>
  </w:style>
  <w:style w:type="character" w:customStyle="1" w:styleId="Heading5Char">
    <w:name w:val="Heading 5 Char"/>
    <w:basedOn w:val="DefaultParagraphFont"/>
    <w:link w:val="Heading5"/>
    <w:uiPriority w:val="9"/>
    <w:semiHidden/>
    <w:rsid w:val="00DC6AEF"/>
    <w:rPr>
      <w:rFonts w:ascii="Cambria" w:eastAsia="Times New Roman" w:hAnsi="Cambria" w:cs="Times New Roman"/>
      <w:color w:val="243F60"/>
    </w:rPr>
  </w:style>
  <w:style w:type="numbering" w:customStyle="1" w:styleId="NoList1">
    <w:name w:val="No List1"/>
    <w:next w:val="NoList"/>
    <w:uiPriority w:val="99"/>
    <w:semiHidden/>
    <w:unhideWhenUsed/>
    <w:rsid w:val="00DC6AEF"/>
  </w:style>
  <w:style w:type="character" w:customStyle="1" w:styleId="Heading1Char">
    <w:name w:val="Heading 1 Char"/>
    <w:basedOn w:val="DefaultParagraphFont"/>
    <w:link w:val="Heading11"/>
    <w:uiPriority w:val="9"/>
    <w:rsid w:val="00DC6AEF"/>
    <w:rPr>
      <w:rFonts w:ascii="Calibri Light" w:eastAsia="Times New Roman" w:hAnsi="Calibri Light" w:cs="Times New Roman"/>
      <w:b/>
      <w:bCs/>
      <w:color w:val="2E74B5"/>
      <w:sz w:val="28"/>
      <w:szCs w:val="28"/>
    </w:rPr>
  </w:style>
  <w:style w:type="character" w:styleId="Hyperlink">
    <w:name w:val="Hyperlink"/>
    <w:basedOn w:val="DefaultParagraphFont"/>
    <w:uiPriority w:val="99"/>
    <w:semiHidden/>
    <w:unhideWhenUsed/>
    <w:rsid w:val="00DC6AEF"/>
    <w:rPr>
      <w:color w:val="0000FF"/>
      <w:u w:val="single"/>
    </w:rPr>
  </w:style>
  <w:style w:type="character" w:customStyle="1" w:styleId="FollowedHyperlink1">
    <w:name w:val="FollowedHyperlink1"/>
    <w:basedOn w:val="DefaultParagraphFont"/>
    <w:uiPriority w:val="99"/>
    <w:semiHidden/>
    <w:unhideWhenUsed/>
    <w:rsid w:val="00DC6AEF"/>
    <w:rPr>
      <w:color w:val="954F72"/>
      <w:u w:val="single"/>
    </w:rPr>
  </w:style>
  <w:style w:type="paragraph" w:styleId="TOC3">
    <w:name w:val="toc 3"/>
    <w:basedOn w:val="Normal"/>
    <w:next w:val="Normal"/>
    <w:autoRedefine/>
    <w:uiPriority w:val="39"/>
    <w:semiHidden/>
    <w:unhideWhenUsed/>
    <w:rsid w:val="00DC6AEF"/>
    <w:pPr>
      <w:spacing w:after="100"/>
      <w:ind w:left="440"/>
      <w:jc w:val="left"/>
    </w:pPr>
    <w:rPr>
      <w:rFonts w:ascii="Calibri" w:eastAsia="Times New Roman" w:hAnsi="Calibri" w:cs="Times New Roman"/>
    </w:rPr>
  </w:style>
  <w:style w:type="paragraph" w:styleId="NormalWeb">
    <w:name w:val="Normal (Web)"/>
    <w:basedOn w:val="Normal"/>
    <w:uiPriority w:val="99"/>
    <w:semiHidden/>
    <w:unhideWhenUsed/>
    <w:rsid w:val="00DC6AEF"/>
    <w:pPr>
      <w:spacing w:before="100" w:beforeAutospacing="1" w:after="100" w:afterAutospacing="1"/>
      <w:jc w:val="left"/>
    </w:pPr>
    <w:rPr>
      <w:rFonts w:ascii="Times New Roman" w:eastAsia="Times New Roman" w:hAnsi="Times New Roman" w:cs="Times New Roman"/>
      <w:sz w:val="24"/>
      <w:szCs w:val="24"/>
    </w:rPr>
  </w:style>
  <w:style w:type="paragraph" w:styleId="TOC1">
    <w:name w:val="toc 1"/>
    <w:basedOn w:val="Normal"/>
    <w:next w:val="Normal"/>
    <w:autoRedefine/>
    <w:uiPriority w:val="39"/>
    <w:semiHidden/>
    <w:unhideWhenUsed/>
    <w:rsid w:val="00DC6AEF"/>
    <w:pPr>
      <w:bidi/>
      <w:jc w:val="left"/>
    </w:pPr>
    <w:rPr>
      <w:rFonts w:ascii="Times New Roman" w:eastAsia="Times New Roman" w:hAnsi="Times New Roman" w:cs="Times New Roman"/>
      <w:sz w:val="24"/>
      <w:szCs w:val="24"/>
    </w:rPr>
  </w:style>
  <w:style w:type="paragraph" w:styleId="TOC2">
    <w:name w:val="toc 2"/>
    <w:basedOn w:val="Normal"/>
    <w:next w:val="Normal"/>
    <w:autoRedefine/>
    <w:uiPriority w:val="39"/>
    <w:semiHidden/>
    <w:unhideWhenUsed/>
    <w:rsid w:val="00DC6AEF"/>
    <w:pPr>
      <w:bidi/>
      <w:ind w:left="240"/>
      <w:jc w:val="left"/>
    </w:pPr>
    <w:rPr>
      <w:rFonts w:ascii="Times New Roman" w:eastAsia="Times New Roman" w:hAnsi="Times New Roman" w:cs="Times New Roman"/>
      <w:sz w:val="24"/>
      <w:szCs w:val="24"/>
    </w:rPr>
  </w:style>
  <w:style w:type="paragraph" w:styleId="TOC4">
    <w:name w:val="toc 4"/>
    <w:basedOn w:val="Normal"/>
    <w:next w:val="Normal"/>
    <w:autoRedefine/>
    <w:uiPriority w:val="39"/>
    <w:semiHidden/>
    <w:unhideWhenUsed/>
    <w:rsid w:val="00DC6AEF"/>
    <w:pPr>
      <w:bidi/>
      <w:spacing w:after="100" w:line="276" w:lineRule="auto"/>
      <w:ind w:left="660"/>
      <w:jc w:val="left"/>
    </w:pPr>
    <w:rPr>
      <w:rFonts w:ascii="Calibri" w:eastAsia="Times New Roman" w:hAnsi="Calibri" w:cs="Arial"/>
      <w:lang w:bidi="fa-IR"/>
    </w:rPr>
  </w:style>
  <w:style w:type="paragraph" w:styleId="TOC5">
    <w:name w:val="toc 5"/>
    <w:basedOn w:val="Normal"/>
    <w:next w:val="Normal"/>
    <w:autoRedefine/>
    <w:uiPriority w:val="39"/>
    <w:semiHidden/>
    <w:unhideWhenUsed/>
    <w:rsid w:val="00DC6AEF"/>
    <w:pPr>
      <w:bidi/>
      <w:spacing w:after="100" w:line="276" w:lineRule="auto"/>
      <w:ind w:left="880"/>
      <w:jc w:val="left"/>
    </w:pPr>
    <w:rPr>
      <w:rFonts w:ascii="Calibri" w:eastAsia="Times New Roman" w:hAnsi="Calibri" w:cs="Arial"/>
      <w:lang w:bidi="fa-IR"/>
    </w:rPr>
  </w:style>
  <w:style w:type="paragraph" w:styleId="TOC6">
    <w:name w:val="toc 6"/>
    <w:basedOn w:val="Normal"/>
    <w:next w:val="Normal"/>
    <w:autoRedefine/>
    <w:uiPriority w:val="39"/>
    <w:semiHidden/>
    <w:unhideWhenUsed/>
    <w:rsid w:val="00DC6AEF"/>
    <w:pPr>
      <w:bidi/>
      <w:spacing w:after="100" w:line="276" w:lineRule="auto"/>
      <w:ind w:left="1100"/>
      <w:jc w:val="left"/>
    </w:pPr>
    <w:rPr>
      <w:rFonts w:ascii="Calibri" w:eastAsia="Times New Roman" w:hAnsi="Calibri" w:cs="Arial"/>
      <w:lang w:bidi="fa-IR"/>
    </w:rPr>
  </w:style>
  <w:style w:type="paragraph" w:styleId="TOC7">
    <w:name w:val="toc 7"/>
    <w:basedOn w:val="Normal"/>
    <w:next w:val="Normal"/>
    <w:autoRedefine/>
    <w:uiPriority w:val="39"/>
    <w:semiHidden/>
    <w:unhideWhenUsed/>
    <w:rsid w:val="00DC6AEF"/>
    <w:pPr>
      <w:bidi/>
      <w:spacing w:after="100" w:line="276" w:lineRule="auto"/>
      <w:ind w:left="1320"/>
      <w:jc w:val="left"/>
    </w:pPr>
    <w:rPr>
      <w:rFonts w:ascii="Calibri" w:eastAsia="Times New Roman" w:hAnsi="Calibri" w:cs="Arial"/>
      <w:lang w:bidi="fa-IR"/>
    </w:rPr>
  </w:style>
  <w:style w:type="paragraph" w:styleId="TOC8">
    <w:name w:val="toc 8"/>
    <w:basedOn w:val="Normal"/>
    <w:next w:val="Normal"/>
    <w:autoRedefine/>
    <w:uiPriority w:val="39"/>
    <w:semiHidden/>
    <w:unhideWhenUsed/>
    <w:rsid w:val="00DC6AEF"/>
    <w:pPr>
      <w:bidi/>
      <w:spacing w:after="100" w:line="276" w:lineRule="auto"/>
      <w:ind w:left="1540"/>
      <w:jc w:val="left"/>
    </w:pPr>
    <w:rPr>
      <w:rFonts w:ascii="Calibri" w:eastAsia="Times New Roman" w:hAnsi="Calibri" w:cs="Arial"/>
      <w:lang w:bidi="fa-IR"/>
    </w:rPr>
  </w:style>
  <w:style w:type="paragraph" w:styleId="TOC9">
    <w:name w:val="toc 9"/>
    <w:basedOn w:val="Normal"/>
    <w:next w:val="Normal"/>
    <w:autoRedefine/>
    <w:uiPriority w:val="39"/>
    <w:semiHidden/>
    <w:unhideWhenUsed/>
    <w:rsid w:val="00DC6AEF"/>
    <w:pPr>
      <w:bidi/>
      <w:spacing w:after="100" w:line="276" w:lineRule="auto"/>
      <w:ind w:left="1760"/>
      <w:jc w:val="left"/>
    </w:pPr>
    <w:rPr>
      <w:rFonts w:ascii="Calibri" w:eastAsia="Times New Roman" w:hAnsi="Calibri" w:cs="Arial"/>
      <w:lang w:bidi="fa-IR"/>
    </w:rPr>
  </w:style>
  <w:style w:type="character" w:customStyle="1" w:styleId="FootnoteTextChar">
    <w:name w:val="Footnote Text Char"/>
    <w:aliases w:val="متن زيرنويس Char,Char Char Char,Char Char1,Footnote Text3 Char,Footnote Text41 Char,Footnote Text211 Char,Footnote Text Char Char Char311 Char,Footnote Text Char Char Char41 Char,Footnote Text311 Char,Footnote Text23 Char"/>
    <w:basedOn w:val="DefaultParagraphFont"/>
    <w:link w:val="FootnoteText"/>
    <w:uiPriority w:val="99"/>
    <w:semiHidden/>
    <w:locked/>
    <w:rsid w:val="00DC6AEF"/>
    <w:rPr>
      <w:rFonts w:ascii="Times New Roman" w:eastAsia="Times New Roman" w:hAnsi="Times New Roman" w:cs="Times New Roman"/>
      <w:sz w:val="20"/>
      <w:szCs w:val="20"/>
    </w:rPr>
  </w:style>
  <w:style w:type="paragraph" w:styleId="FootnoteText">
    <w:name w:val="footnote text"/>
    <w:aliases w:val="متن زيرنويس,Char Char,Char,Footnote Text3,Footnote Text41,Footnote Text211,Footnote Text Char Char Char311,Footnote Text Char Char Char41,Footnote Text311,Footnote Text Char Char Char4 Char Char1,Footnote Text23,Footnote Text221 Char Char"/>
    <w:basedOn w:val="Normal"/>
    <w:link w:val="FootnoteTextChar"/>
    <w:uiPriority w:val="99"/>
    <w:semiHidden/>
    <w:unhideWhenUsed/>
    <w:qFormat/>
    <w:rsid w:val="00DC6AEF"/>
    <w:pPr>
      <w:bidi/>
      <w:jc w:val="left"/>
    </w:pPr>
    <w:rPr>
      <w:rFonts w:ascii="Times New Roman" w:eastAsia="Times New Roman" w:hAnsi="Times New Roman" w:cs="Times New Roman"/>
      <w:sz w:val="20"/>
      <w:szCs w:val="20"/>
    </w:rPr>
  </w:style>
  <w:style w:type="character" w:customStyle="1" w:styleId="FootnoteTextChar1">
    <w:name w:val="Footnote Text Char1"/>
    <w:aliases w:val="متن زيرنويس Char1,Char Char Char1,Char Char2,Footnote Text3 Char1,Footnote Text41 Char1,Footnote Text211 Char1,Footnote Text Char Char Char311 Char1,Footnote Text Char Char Char41 Char1,Footnote Text311 Char1,Footnote Text23 Char1"/>
    <w:basedOn w:val="DefaultParagraphFont"/>
    <w:uiPriority w:val="99"/>
    <w:semiHidden/>
    <w:rsid w:val="00DC6AEF"/>
    <w:rPr>
      <w:sz w:val="20"/>
      <w:szCs w:val="20"/>
    </w:rPr>
  </w:style>
  <w:style w:type="paragraph" w:styleId="CommentText">
    <w:name w:val="annotation text"/>
    <w:basedOn w:val="Normal"/>
    <w:link w:val="CommentTextChar"/>
    <w:uiPriority w:val="99"/>
    <w:semiHidden/>
    <w:unhideWhenUsed/>
    <w:rsid w:val="00DC6AEF"/>
    <w:pPr>
      <w:spacing w:after="200"/>
      <w:jc w:val="left"/>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DC6AEF"/>
    <w:rPr>
      <w:rFonts w:ascii="Calibri" w:eastAsia="Calibri" w:hAnsi="Calibri" w:cs="Arial"/>
      <w:sz w:val="20"/>
      <w:szCs w:val="20"/>
    </w:rPr>
  </w:style>
  <w:style w:type="paragraph" w:styleId="Header">
    <w:name w:val="header"/>
    <w:basedOn w:val="Normal"/>
    <w:link w:val="HeaderChar"/>
    <w:uiPriority w:val="99"/>
    <w:unhideWhenUsed/>
    <w:rsid w:val="00DC6AEF"/>
    <w:pPr>
      <w:tabs>
        <w:tab w:val="center" w:pos="4680"/>
        <w:tab w:val="right" w:pos="9360"/>
      </w:tabs>
      <w:jc w:val="left"/>
    </w:pPr>
    <w:rPr>
      <w:rFonts w:ascii="Calibri" w:eastAsia="Calibri" w:hAnsi="Calibri" w:cs="Arial"/>
    </w:rPr>
  </w:style>
  <w:style w:type="character" w:customStyle="1" w:styleId="HeaderChar">
    <w:name w:val="Header Char"/>
    <w:basedOn w:val="DefaultParagraphFont"/>
    <w:link w:val="Header"/>
    <w:uiPriority w:val="99"/>
    <w:rsid w:val="00DC6AEF"/>
    <w:rPr>
      <w:rFonts w:ascii="Calibri" w:eastAsia="Calibri" w:hAnsi="Calibri" w:cs="Arial"/>
    </w:rPr>
  </w:style>
  <w:style w:type="paragraph" w:styleId="Footer">
    <w:name w:val="footer"/>
    <w:basedOn w:val="Normal"/>
    <w:link w:val="FooterChar"/>
    <w:uiPriority w:val="99"/>
    <w:unhideWhenUsed/>
    <w:rsid w:val="00DC6AEF"/>
    <w:pPr>
      <w:tabs>
        <w:tab w:val="center" w:pos="4680"/>
        <w:tab w:val="right" w:pos="9360"/>
      </w:tabs>
      <w:jc w:val="left"/>
    </w:pPr>
    <w:rPr>
      <w:rFonts w:ascii="Calibri" w:eastAsia="Calibri" w:hAnsi="Calibri" w:cs="Arial"/>
    </w:rPr>
  </w:style>
  <w:style w:type="character" w:customStyle="1" w:styleId="FooterChar">
    <w:name w:val="Footer Char"/>
    <w:basedOn w:val="DefaultParagraphFont"/>
    <w:link w:val="Footer"/>
    <w:uiPriority w:val="99"/>
    <w:rsid w:val="00DC6AEF"/>
    <w:rPr>
      <w:rFonts w:ascii="Calibri" w:eastAsia="Calibri" w:hAnsi="Calibri" w:cs="Arial"/>
    </w:rPr>
  </w:style>
  <w:style w:type="paragraph" w:styleId="BodyText">
    <w:name w:val="Body Text"/>
    <w:basedOn w:val="Normal"/>
    <w:link w:val="BodyTextChar"/>
    <w:uiPriority w:val="99"/>
    <w:semiHidden/>
    <w:unhideWhenUsed/>
    <w:qFormat/>
    <w:rsid w:val="00DC6AEF"/>
    <w:pPr>
      <w:bidi/>
      <w:spacing w:line="300" w:lineRule="auto"/>
    </w:pPr>
    <w:rPr>
      <w:rFonts w:ascii="Times New Roman" w:eastAsia="Times New Roman" w:hAnsi="Times New Roman" w:cs="B Mitra"/>
      <w:sz w:val="24"/>
      <w:szCs w:val="28"/>
      <w:lang w:bidi="fa-IR"/>
    </w:rPr>
  </w:style>
  <w:style w:type="character" w:customStyle="1" w:styleId="BodyTextChar">
    <w:name w:val="Body Text Char"/>
    <w:basedOn w:val="DefaultParagraphFont"/>
    <w:link w:val="BodyText"/>
    <w:uiPriority w:val="99"/>
    <w:semiHidden/>
    <w:rsid w:val="00DC6AEF"/>
    <w:rPr>
      <w:rFonts w:ascii="Times New Roman" w:eastAsia="Times New Roman" w:hAnsi="Times New Roman" w:cs="B Mitra"/>
      <w:sz w:val="24"/>
      <w:szCs w:val="28"/>
      <w:lang w:bidi="fa-IR"/>
    </w:rPr>
  </w:style>
  <w:style w:type="paragraph" w:styleId="BodyTextIndent">
    <w:name w:val="Body Text Indent"/>
    <w:basedOn w:val="Normal"/>
    <w:link w:val="BodyTextIndentChar"/>
    <w:uiPriority w:val="99"/>
    <w:semiHidden/>
    <w:unhideWhenUsed/>
    <w:rsid w:val="00DC6AEF"/>
    <w:pPr>
      <w:bidi/>
      <w:spacing w:line="336" w:lineRule="auto"/>
      <w:ind w:firstLine="284"/>
      <w:jc w:val="lowKashida"/>
    </w:pPr>
    <w:rPr>
      <w:rFonts w:ascii="Times New Roman" w:eastAsia="Times New Roman" w:hAnsi="Times New Roman" w:cs="Lotus"/>
      <w:sz w:val="20"/>
      <w:szCs w:val="32"/>
    </w:rPr>
  </w:style>
  <w:style w:type="character" w:customStyle="1" w:styleId="BodyTextIndentChar">
    <w:name w:val="Body Text Indent Char"/>
    <w:basedOn w:val="DefaultParagraphFont"/>
    <w:link w:val="BodyTextIndent"/>
    <w:uiPriority w:val="99"/>
    <w:semiHidden/>
    <w:rsid w:val="00DC6AEF"/>
    <w:rPr>
      <w:rFonts w:ascii="Times New Roman" w:eastAsia="Times New Roman" w:hAnsi="Times New Roman" w:cs="Lotus"/>
      <w:sz w:val="20"/>
      <w:szCs w:val="32"/>
    </w:rPr>
  </w:style>
  <w:style w:type="paragraph" w:styleId="Subtitle">
    <w:name w:val="Subtitle"/>
    <w:basedOn w:val="Normal"/>
    <w:link w:val="SubtitleChar"/>
    <w:uiPriority w:val="99"/>
    <w:qFormat/>
    <w:rsid w:val="00DC6AEF"/>
    <w:pPr>
      <w:bidi/>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uiPriority w:val="99"/>
    <w:rsid w:val="00DC6AEF"/>
    <w:rPr>
      <w:rFonts w:ascii="Times New Roman" w:eastAsia="Times New Roman" w:hAnsi="Times New Roman" w:cs="B Zar"/>
      <w:sz w:val="28"/>
      <w:szCs w:val="28"/>
    </w:rPr>
  </w:style>
  <w:style w:type="paragraph" w:styleId="CommentSubject">
    <w:name w:val="annotation subject"/>
    <w:basedOn w:val="CommentText"/>
    <w:next w:val="CommentText"/>
    <w:link w:val="CommentSubjectChar"/>
    <w:uiPriority w:val="99"/>
    <w:semiHidden/>
    <w:unhideWhenUsed/>
    <w:rsid w:val="00DC6AEF"/>
    <w:rPr>
      <w:b/>
      <w:bCs/>
    </w:rPr>
  </w:style>
  <w:style w:type="character" w:customStyle="1" w:styleId="CommentSubjectChar">
    <w:name w:val="Comment Subject Char"/>
    <w:basedOn w:val="CommentTextChar"/>
    <w:link w:val="CommentSubject"/>
    <w:uiPriority w:val="99"/>
    <w:semiHidden/>
    <w:rsid w:val="00DC6AEF"/>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DC6AEF"/>
    <w:pPr>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C6AEF"/>
    <w:rPr>
      <w:rFonts w:ascii="Tahoma" w:eastAsia="Calibri" w:hAnsi="Tahoma" w:cs="Tahoma"/>
      <w:sz w:val="16"/>
      <w:szCs w:val="16"/>
    </w:rPr>
  </w:style>
  <w:style w:type="paragraph" w:styleId="NoSpacing">
    <w:name w:val="No Spacing"/>
    <w:uiPriority w:val="1"/>
    <w:qFormat/>
    <w:rsid w:val="00DC6AEF"/>
    <w:pPr>
      <w:jc w:val="left"/>
    </w:pPr>
    <w:rPr>
      <w:rFonts w:ascii="Calibri" w:eastAsia="Calibri" w:hAnsi="Calibri" w:cs="Arial"/>
    </w:rPr>
  </w:style>
  <w:style w:type="paragraph" w:styleId="Revision">
    <w:name w:val="Revision"/>
    <w:uiPriority w:val="99"/>
    <w:semiHidden/>
    <w:rsid w:val="00DC6AEF"/>
    <w:pPr>
      <w:jc w:val="left"/>
    </w:pPr>
    <w:rPr>
      <w:rFonts w:ascii="Calibri" w:eastAsia="Calibri" w:hAnsi="Calibri" w:cs="Arial"/>
    </w:rPr>
  </w:style>
  <w:style w:type="character" w:customStyle="1" w:styleId="ListParagraphChar">
    <w:name w:val="List Paragraph Char"/>
    <w:basedOn w:val="DefaultParagraphFont"/>
    <w:link w:val="ListParagraph"/>
    <w:uiPriority w:val="34"/>
    <w:locked/>
    <w:rsid w:val="00DC6AEF"/>
  </w:style>
  <w:style w:type="paragraph" w:customStyle="1" w:styleId="Title31">
    <w:name w:val="Title 31"/>
    <w:basedOn w:val="Normal"/>
    <w:next w:val="ListParagraph"/>
    <w:uiPriority w:val="34"/>
    <w:qFormat/>
    <w:rsid w:val="00DC6AEF"/>
    <w:pPr>
      <w:spacing w:after="160" w:line="256" w:lineRule="auto"/>
      <w:ind w:left="720"/>
      <w:contextualSpacing/>
      <w:jc w:val="left"/>
    </w:pPr>
  </w:style>
  <w:style w:type="paragraph" w:styleId="Quote">
    <w:name w:val="Quote"/>
    <w:basedOn w:val="Normal"/>
    <w:next w:val="Normal"/>
    <w:link w:val="QuoteChar"/>
    <w:uiPriority w:val="29"/>
    <w:qFormat/>
    <w:rsid w:val="00DC6AEF"/>
    <w:pPr>
      <w:bidi/>
      <w:jc w:val="left"/>
    </w:pPr>
    <w:rPr>
      <w:rFonts w:ascii="Times New Roman" w:eastAsia="Times New Roman" w:hAnsi="Times New Roman" w:cs="Times New Roman"/>
      <w:i/>
      <w:iCs/>
      <w:color w:val="000000"/>
      <w:sz w:val="24"/>
      <w:szCs w:val="24"/>
    </w:rPr>
  </w:style>
  <w:style w:type="character" w:customStyle="1" w:styleId="QuoteChar">
    <w:name w:val="Quote Char"/>
    <w:basedOn w:val="DefaultParagraphFont"/>
    <w:link w:val="Quote"/>
    <w:uiPriority w:val="29"/>
    <w:rsid w:val="00DC6AEF"/>
    <w:rPr>
      <w:rFonts w:ascii="Times New Roman" w:eastAsia="Times New Roman" w:hAnsi="Times New Roman" w:cs="Times New Roman"/>
      <w:i/>
      <w:iCs/>
      <w:color w:val="000000"/>
      <w:sz w:val="24"/>
      <w:szCs w:val="24"/>
    </w:rPr>
  </w:style>
  <w:style w:type="paragraph" w:styleId="IntenseQuote">
    <w:name w:val="Intense Quote"/>
    <w:basedOn w:val="Normal"/>
    <w:next w:val="Normal"/>
    <w:link w:val="IntenseQuoteChar"/>
    <w:uiPriority w:val="30"/>
    <w:qFormat/>
    <w:rsid w:val="00DC6AEF"/>
    <w:pPr>
      <w:pBdr>
        <w:bottom w:val="single" w:sz="4" w:space="4" w:color="4F81BD"/>
      </w:pBdr>
      <w:spacing w:before="200" w:after="280"/>
      <w:ind w:left="936" w:right="936"/>
      <w:jc w:val="left"/>
    </w:pPr>
    <w:rPr>
      <w:rFonts w:ascii="Times New Roman" w:eastAsia="Times New Roman" w:hAnsi="Times New Roman" w:cs="Times New Roman"/>
      <w:b/>
      <w:bCs/>
      <w:i/>
      <w:iCs/>
      <w:color w:val="4F81BD"/>
      <w:sz w:val="24"/>
      <w:szCs w:val="24"/>
      <w:lang w:bidi="fa-IR"/>
    </w:rPr>
  </w:style>
  <w:style w:type="character" w:customStyle="1" w:styleId="IntenseQuoteChar">
    <w:name w:val="Intense Quote Char"/>
    <w:basedOn w:val="DefaultParagraphFont"/>
    <w:link w:val="IntenseQuote"/>
    <w:uiPriority w:val="30"/>
    <w:rsid w:val="00DC6AEF"/>
    <w:rPr>
      <w:rFonts w:ascii="Times New Roman" w:eastAsia="Times New Roman" w:hAnsi="Times New Roman" w:cs="Times New Roman"/>
      <w:b/>
      <w:bCs/>
      <w:i/>
      <w:iCs/>
      <w:color w:val="4F81BD"/>
      <w:sz w:val="24"/>
      <w:szCs w:val="24"/>
      <w:lang w:bidi="fa-IR"/>
    </w:rPr>
  </w:style>
  <w:style w:type="character" w:customStyle="1" w:styleId="Heading1Char1">
    <w:name w:val="Heading 1 Char1"/>
    <w:basedOn w:val="DefaultParagraphFont"/>
    <w:link w:val="Heading1"/>
    <w:uiPriority w:val="9"/>
    <w:rsid w:val="00DC6AE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C6AEF"/>
    <w:pPr>
      <w:shd w:val="clear" w:color="auto" w:fill="FFFFFF"/>
      <w:spacing w:line="276" w:lineRule="auto"/>
      <w:ind w:firstLine="567"/>
      <w:jc w:val="left"/>
      <w:outlineLvl w:val="9"/>
    </w:pPr>
    <w:rPr>
      <w:rFonts w:ascii="Cambria" w:eastAsia="Calibri" w:hAnsi="Cambria" w:cs="Times New Roman"/>
      <w:b w:val="0"/>
      <w:bCs w:val="0"/>
      <w:color w:val="365F91"/>
    </w:rPr>
  </w:style>
  <w:style w:type="paragraph" w:customStyle="1" w:styleId="Heading31">
    <w:name w:val="Heading 31"/>
    <w:basedOn w:val="Normal"/>
    <w:next w:val="Normal"/>
    <w:autoRedefine/>
    <w:uiPriority w:val="99"/>
    <w:qFormat/>
    <w:rsid w:val="00DC6AEF"/>
    <w:pPr>
      <w:keepNext/>
      <w:keepLines/>
      <w:bidi/>
      <w:spacing w:line="276" w:lineRule="auto"/>
      <w:jc w:val="left"/>
      <w:outlineLvl w:val="2"/>
    </w:pPr>
    <w:rPr>
      <w:rFonts w:ascii="Times New Roman" w:eastAsia="Times New Roman" w:hAnsi="Times New Roman" w:cs="B Nazanin"/>
      <w:bCs/>
      <w:sz w:val="28"/>
      <w:szCs w:val="28"/>
      <w:lang w:bidi="fa-IR"/>
    </w:rPr>
  </w:style>
  <w:style w:type="paragraph" w:customStyle="1" w:styleId="a">
    <w:name w:val="شکل"/>
    <w:basedOn w:val="Normal"/>
    <w:autoRedefine/>
    <w:uiPriority w:val="99"/>
    <w:qFormat/>
    <w:rsid w:val="00DC6AEF"/>
    <w:pPr>
      <w:bidi/>
      <w:spacing w:line="276" w:lineRule="auto"/>
      <w:jc w:val="center"/>
    </w:pPr>
    <w:rPr>
      <w:rFonts w:ascii="Times New Roman" w:eastAsia="Times New Roman" w:hAnsi="Times New Roman" w:cs="B Nazanin"/>
      <w:bCs/>
      <w:sz w:val="20"/>
      <w:szCs w:val="20"/>
      <w:lang w:bidi="fa-IR"/>
    </w:rPr>
  </w:style>
  <w:style w:type="paragraph" w:customStyle="1" w:styleId="a0">
    <w:name w:val="جدول"/>
    <w:basedOn w:val="Normal"/>
    <w:autoRedefine/>
    <w:uiPriority w:val="99"/>
    <w:qFormat/>
    <w:rsid w:val="00DC6AEF"/>
    <w:pPr>
      <w:bidi/>
      <w:jc w:val="center"/>
    </w:pPr>
    <w:rPr>
      <w:rFonts w:ascii="Times New Roman" w:eastAsia="Times New Roman" w:hAnsi="Times New Roman" w:cs="B Nazanin"/>
      <w:bCs/>
      <w:sz w:val="20"/>
      <w:szCs w:val="20"/>
      <w:lang w:bidi="fa-IR"/>
    </w:rPr>
  </w:style>
  <w:style w:type="character" w:customStyle="1" w:styleId="MatnCharCharChar">
    <w:name w:val="Matn Char Char Char"/>
    <w:link w:val="MatnCharChar"/>
    <w:locked/>
    <w:rsid w:val="00DC6AEF"/>
    <w:rPr>
      <w:rFonts w:cs="Lotus"/>
      <w:sz w:val="28"/>
      <w:szCs w:val="24"/>
    </w:rPr>
  </w:style>
  <w:style w:type="paragraph" w:customStyle="1" w:styleId="MatnCharChar">
    <w:name w:val="Matn Char Char"/>
    <w:basedOn w:val="BodyText"/>
    <w:link w:val="MatnCharCharChar"/>
    <w:rsid w:val="00DC6AEF"/>
    <w:pPr>
      <w:spacing w:line="360" w:lineRule="auto"/>
      <w:jc w:val="lowKashida"/>
    </w:pPr>
    <w:rPr>
      <w:rFonts w:asciiTheme="minorHAnsi" w:eastAsiaTheme="minorHAnsi" w:hAnsiTheme="minorHAnsi" w:cs="Lotus"/>
      <w:sz w:val="28"/>
      <w:szCs w:val="24"/>
      <w:lang w:bidi="ar-SA"/>
    </w:rPr>
  </w:style>
  <w:style w:type="paragraph" w:customStyle="1" w:styleId="Heading21">
    <w:name w:val="Heading 21"/>
    <w:basedOn w:val="Normal"/>
    <w:next w:val="Normal"/>
    <w:uiPriority w:val="99"/>
    <w:qFormat/>
    <w:rsid w:val="00DC6AEF"/>
    <w:pPr>
      <w:keepNext/>
      <w:keepLines/>
      <w:bidi/>
      <w:spacing w:before="200"/>
      <w:jc w:val="left"/>
      <w:outlineLvl w:val="1"/>
    </w:pPr>
    <w:rPr>
      <w:rFonts w:ascii="Cambria" w:eastAsia="Times New Roman" w:hAnsi="Cambria" w:cs="Times New Roman"/>
      <w:b/>
      <w:bCs/>
      <w:color w:val="4F81BD"/>
      <w:sz w:val="26"/>
      <w:szCs w:val="26"/>
    </w:rPr>
  </w:style>
  <w:style w:type="paragraph" w:customStyle="1" w:styleId="ng-scope">
    <w:name w:val="ng-scope"/>
    <w:basedOn w:val="Normal"/>
    <w:uiPriority w:val="99"/>
    <w:rsid w:val="00DC6AEF"/>
    <w:pPr>
      <w:spacing w:before="100" w:beforeAutospacing="1" w:after="100" w:afterAutospacing="1"/>
      <w:jc w:val="left"/>
    </w:pPr>
    <w:rPr>
      <w:rFonts w:ascii="Times New Roman" w:eastAsia="Times New Roman" w:hAnsi="Times New Roman" w:cs="Times New Roman"/>
      <w:sz w:val="24"/>
      <w:szCs w:val="24"/>
    </w:rPr>
  </w:style>
  <w:style w:type="character" w:styleId="FootnoteReference">
    <w:name w:val="footnote reference"/>
    <w:aliases w:val="شماره زيرنويس,پاورقی,مرجع پاورقي,زيرنويس"/>
    <w:uiPriority w:val="99"/>
    <w:semiHidden/>
    <w:unhideWhenUsed/>
    <w:qFormat/>
    <w:rsid w:val="00DC6AEF"/>
    <w:rPr>
      <w:vertAlign w:val="superscript"/>
    </w:rPr>
  </w:style>
  <w:style w:type="character" w:styleId="CommentReference">
    <w:name w:val="annotation reference"/>
    <w:uiPriority w:val="99"/>
    <w:semiHidden/>
    <w:unhideWhenUsed/>
    <w:rsid w:val="00DC6AEF"/>
    <w:rPr>
      <w:sz w:val="16"/>
      <w:szCs w:val="16"/>
    </w:rPr>
  </w:style>
  <w:style w:type="character" w:styleId="PlaceholderText">
    <w:name w:val="Placeholder Text"/>
    <w:basedOn w:val="DefaultParagraphFont"/>
    <w:uiPriority w:val="99"/>
    <w:semiHidden/>
    <w:rsid w:val="00DC6AEF"/>
    <w:rPr>
      <w:color w:val="808080"/>
    </w:rPr>
  </w:style>
  <w:style w:type="character" w:styleId="SubtleEmphasis">
    <w:name w:val="Subtle Emphasis"/>
    <w:uiPriority w:val="19"/>
    <w:qFormat/>
    <w:rsid w:val="00DC6AEF"/>
    <w:rPr>
      <w:i/>
      <w:iCs/>
      <w:color w:val="808080"/>
    </w:rPr>
  </w:style>
  <w:style w:type="character" w:customStyle="1" w:styleId="gt-baf-cell">
    <w:name w:val="gt-baf-cell"/>
    <w:basedOn w:val="DefaultParagraphFont"/>
    <w:rsid w:val="00DC6AEF"/>
  </w:style>
  <w:style w:type="character" w:customStyle="1" w:styleId="gt-baf-back">
    <w:name w:val="gt-baf-back"/>
    <w:basedOn w:val="DefaultParagraphFont"/>
    <w:rsid w:val="00DC6AEF"/>
  </w:style>
  <w:style w:type="character" w:customStyle="1" w:styleId="Heading3Char1">
    <w:name w:val="Heading 3 Char1"/>
    <w:basedOn w:val="DefaultParagraphFont"/>
    <w:uiPriority w:val="9"/>
    <w:semiHidden/>
    <w:rsid w:val="00DC6AEF"/>
    <w:rPr>
      <w:rFonts w:ascii="Calibri Light" w:eastAsia="Times New Roman" w:hAnsi="Calibri Light" w:cs="Times New Roman" w:hint="default"/>
      <w:color w:val="1F4D78"/>
      <w:sz w:val="24"/>
      <w:szCs w:val="24"/>
    </w:rPr>
  </w:style>
  <w:style w:type="character" w:customStyle="1" w:styleId="u-visually-hidden">
    <w:name w:val="u-visually-hidden"/>
    <w:basedOn w:val="DefaultParagraphFont"/>
    <w:rsid w:val="00DC6AEF"/>
  </w:style>
  <w:style w:type="character" w:customStyle="1" w:styleId="shorttext">
    <w:name w:val="short_text"/>
    <w:rsid w:val="00DC6AEF"/>
  </w:style>
  <w:style w:type="character" w:customStyle="1" w:styleId="alt-edited">
    <w:name w:val="alt-edited"/>
    <w:rsid w:val="00DC6AEF"/>
  </w:style>
  <w:style w:type="character" w:customStyle="1" w:styleId="nlmcontrib-group">
    <w:name w:val="nlm_contrib-group"/>
    <w:rsid w:val="00DC6AEF"/>
  </w:style>
  <w:style w:type="character" w:customStyle="1" w:styleId="apple-converted-space">
    <w:name w:val="apple-converted-space"/>
    <w:rsid w:val="00DC6AEF"/>
  </w:style>
  <w:style w:type="character" w:customStyle="1" w:styleId="Heading2Char1">
    <w:name w:val="Heading 2 Char1"/>
    <w:basedOn w:val="DefaultParagraphFont"/>
    <w:uiPriority w:val="9"/>
    <w:semiHidden/>
    <w:rsid w:val="00DC6AEF"/>
    <w:rPr>
      <w:rFonts w:ascii="Calibri Light" w:eastAsia="Times New Roman" w:hAnsi="Calibri Light" w:cs="Times New Roman" w:hint="default"/>
      <w:color w:val="2E74B5"/>
      <w:sz w:val="26"/>
      <w:szCs w:val="26"/>
    </w:rPr>
  </w:style>
  <w:style w:type="table" w:styleId="TableContemporary">
    <w:name w:val="Table Contemporary"/>
    <w:basedOn w:val="TableNormal"/>
    <w:semiHidden/>
    <w:unhideWhenUsed/>
    <w:rsid w:val="00DC6AEF"/>
    <w:pPr>
      <w:jc w:val="righ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39"/>
    <w:rsid w:val="00DC6AEF"/>
    <w:pPr>
      <w:jc w:val="left"/>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DC6AEF"/>
    <w:pPr>
      <w:jc w:val="left"/>
    </w:pPr>
    <w:rPr>
      <w:rFonts w:ascii="Calibri" w:eastAsia="Calibri" w:hAnsi="Calibri" w:cs="Arial"/>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Accent51">
    <w:name w:val="Light Shading - Accent 51"/>
    <w:basedOn w:val="TableNormal"/>
    <w:next w:val="LightShading-Accent5"/>
    <w:uiPriority w:val="60"/>
    <w:rsid w:val="00DC6AEF"/>
    <w:pPr>
      <w:jc w:val="left"/>
    </w:pPr>
    <w:rPr>
      <w:rFonts w:ascii="Calibri" w:eastAsia="Calibri" w:hAnsi="Calibri" w:cs="Arial"/>
      <w:color w:val="2F5496"/>
    </w:rPr>
    <w:tblPr>
      <w:tblStyleRowBandSize w:val="1"/>
      <w:tblStyleColBandSize w:val="1"/>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61">
    <w:name w:val="Light Shading - Accent 61"/>
    <w:basedOn w:val="TableNormal"/>
    <w:next w:val="LightShading-Accent6"/>
    <w:uiPriority w:val="60"/>
    <w:rsid w:val="00DC6AEF"/>
    <w:pPr>
      <w:jc w:val="left"/>
    </w:pPr>
    <w:rPr>
      <w:rFonts w:ascii="Calibri" w:eastAsia="Calibri" w:hAnsi="Calibri" w:cs="Arial"/>
      <w:color w:val="538135"/>
    </w:rPr>
    <w:tblPr>
      <w:tblStyleRowBandSize w:val="1"/>
      <w:tblStyleColBandSize w:val="1"/>
      <w:tblBorders>
        <w:top w:val="single" w:sz="8" w:space="0" w:color="70AD47"/>
        <w:bottom w:val="single" w:sz="8" w:space="0" w:color="70AD47"/>
      </w:tblBorders>
    </w:tblPr>
    <w:tblStylePr w:type="firstRow">
      <w:pPr>
        <w:spacing w:beforeLines="0" w:before="0" w:beforeAutospacing="0" w:afterLines="0" w:after="0" w:afterAutospacing="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PlainTable21">
    <w:name w:val="Plain Table 21"/>
    <w:basedOn w:val="TableNormal"/>
    <w:uiPriority w:val="42"/>
    <w:rsid w:val="00DC6AEF"/>
    <w:pPr>
      <w:jc w:val="left"/>
    </w:pPr>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Shading-Accent611">
    <w:name w:val="Light Shading - Accent 611"/>
    <w:basedOn w:val="TableNormal"/>
    <w:uiPriority w:val="60"/>
    <w:rsid w:val="00DC6AEF"/>
    <w:pPr>
      <w:jc w:val="left"/>
    </w:pPr>
    <w:rPr>
      <w:rFonts w:ascii="Calibri" w:eastAsia="Times New Roman" w:hAnsi="Calibri" w:cs="Arial"/>
      <w:color w:val="538135"/>
    </w:rPr>
    <w:tblPr>
      <w:tblStyleRowBandSize w:val="1"/>
      <w:tblStyleColBandSize w:val="1"/>
      <w:tblBorders>
        <w:top w:val="single" w:sz="8" w:space="0" w:color="70AD47"/>
        <w:bottom w:val="single" w:sz="8" w:space="0" w:color="70AD47"/>
      </w:tblBorders>
    </w:tblPr>
    <w:tblStylePr w:type="firstRow">
      <w:pPr>
        <w:spacing w:beforeLines="0" w:before="0" w:beforeAutospacing="0" w:afterLines="0" w:after="0" w:afterAutospacing="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21">
    <w:name w:val="جدول ساده 21"/>
    <w:basedOn w:val="TableNormal"/>
    <w:uiPriority w:val="42"/>
    <w:rsid w:val="00DC6AEF"/>
    <w:pPr>
      <w:jc w:val="left"/>
    </w:pPr>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Shading-Accent62">
    <w:name w:val="Light Shading - Accent 62"/>
    <w:basedOn w:val="TableNormal"/>
    <w:uiPriority w:val="60"/>
    <w:semiHidden/>
    <w:rsid w:val="00DC6AEF"/>
    <w:pPr>
      <w:jc w:val="left"/>
    </w:pPr>
    <w:rPr>
      <w:rFonts w:ascii="Calibri" w:eastAsia="Calibri" w:hAnsi="Calibri" w:cs="Arial"/>
      <w:color w:val="538135"/>
    </w:rPr>
    <w:tblPr>
      <w:tblStyleRowBandSize w:val="1"/>
      <w:tblStyleColBandSize w:val="1"/>
      <w:tblBorders>
        <w:top w:val="single" w:sz="8" w:space="0" w:color="70AD47"/>
        <w:bottom w:val="single" w:sz="8" w:space="0" w:color="70AD47"/>
      </w:tblBorders>
    </w:tblPr>
    <w:tblStylePr w:type="firstRow">
      <w:pPr>
        <w:spacing w:beforeLines="0" w:before="0" w:beforeAutospacing="0" w:afterLines="0" w:after="0" w:afterAutospacing="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TableGrid1">
    <w:name w:val="Table Grid1"/>
    <w:basedOn w:val="TableNormal"/>
    <w:rsid w:val="00DC6AEF"/>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
    <w:name w:val="Plain Table 211"/>
    <w:basedOn w:val="TableNormal"/>
    <w:uiPriority w:val="42"/>
    <w:rsid w:val="00DC6AEF"/>
    <w:pPr>
      <w:jc w:val="left"/>
    </w:pPr>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Grid1">
    <w:name w:val="Light Grid1"/>
    <w:basedOn w:val="TableNormal"/>
    <w:uiPriority w:val="62"/>
    <w:rsid w:val="00DC6AEF"/>
    <w:pPr>
      <w:jc w:val="left"/>
    </w:pPr>
    <w:rPr>
      <w:rFonts w:ascii="Calibri" w:eastAsia="Calibri" w:hAnsi="Calibri" w:cs="Arial"/>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Accent511">
    <w:name w:val="Light Shading - Accent 511"/>
    <w:basedOn w:val="TableNormal"/>
    <w:uiPriority w:val="60"/>
    <w:rsid w:val="00DC6AEF"/>
    <w:pPr>
      <w:jc w:val="left"/>
    </w:pPr>
    <w:rPr>
      <w:rFonts w:ascii="Calibri" w:eastAsia="Calibri" w:hAnsi="Calibri" w:cs="Arial"/>
      <w:color w:val="31849B"/>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PlainTable22">
    <w:name w:val="Plain Table 22"/>
    <w:basedOn w:val="TableNormal"/>
    <w:uiPriority w:val="42"/>
    <w:rsid w:val="00DC6AEF"/>
    <w:pPr>
      <w:jc w:val="left"/>
    </w:pPr>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Shading-Accent52">
    <w:name w:val="Light Shading - Accent 52"/>
    <w:basedOn w:val="TableNormal"/>
    <w:uiPriority w:val="60"/>
    <w:semiHidden/>
    <w:rsid w:val="00DC6AEF"/>
    <w:pPr>
      <w:jc w:val="left"/>
    </w:pPr>
    <w:rPr>
      <w:rFonts w:ascii="Calibri" w:eastAsia="Calibri" w:hAnsi="Calibri" w:cs="Arial"/>
      <w:color w:val="2F5496"/>
      <w:lang w:bidi="fa-IR"/>
    </w:rPr>
    <w:tblPr>
      <w:tblStyleRowBandSize w:val="1"/>
      <w:tblStyleColBandSize w:val="1"/>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styleId="FollowedHyperlink">
    <w:name w:val="FollowedHyperlink"/>
    <w:basedOn w:val="DefaultParagraphFont"/>
    <w:uiPriority w:val="99"/>
    <w:semiHidden/>
    <w:unhideWhenUsed/>
    <w:rsid w:val="00DC6AEF"/>
    <w:rPr>
      <w:color w:val="800080" w:themeColor="followedHyperlink"/>
      <w:u w:val="single"/>
    </w:rPr>
  </w:style>
  <w:style w:type="paragraph" w:styleId="ListParagraph">
    <w:name w:val="List Paragraph"/>
    <w:basedOn w:val="Normal"/>
    <w:link w:val="ListParagraphChar"/>
    <w:uiPriority w:val="34"/>
    <w:qFormat/>
    <w:rsid w:val="00DC6AEF"/>
    <w:pPr>
      <w:ind w:left="720"/>
      <w:contextualSpacing/>
    </w:pPr>
  </w:style>
  <w:style w:type="table" w:styleId="LightShading-Accent5">
    <w:name w:val="Light Shading Accent 5"/>
    <w:basedOn w:val="TableNormal"/>
    <w:uiPriority w:val="60"/>
    <w:rsid w:val="00DC6AE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C6AE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numbering" w:customStyle="1" w:styleId="NoList2">
    <w:name w:val="No List2"/>
    <w:next w:val="NoList"/>
    <w:uiPriority w:val="99"/>
    <w:semiHidden/>
    <w:unhideWhenUsed/>
    <w:rsid w:val="005E5101"/>
  </w:style>
  <w:style w:type="table" w:customStyle="1" w:styleId="TableContemporary1">
    <w:name w:val="Table Contemporary1"/>
    <w:basedOn w:val="TableNormal"/>
    <w:next w:val="TableContemporary"/>
    <w:semiHidden/>
    <w:unhideWhenUsed/>
    <w:rsid w:val="005E5101"/>
    <w:pPr>
      <w:jc w:val="righ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Grid2">
    <w:name w:val="Light Grid2"/>
    <w:basedOn w:val="TableNormal"/>
    <w:next w:val="LightGrid"/>
    <w:uiPriority w:val="62"/>
    <w:rsid w:val="005E5101"/>
    <w:pPr>
      <w:jc w:val="left"/>
    </w:pPr>
    <w:rPr>
      <w:rFonts w:ascii="Calibri" w:eastAsia="Calibri" w:hAnsi="Calibri" w:cs="Arial"/>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Accent53">
    <w:name w:val="Light Shading - Accent 53"/>
    <w:basedOn w:val="TableNormal"/>
    <w:next w:val="LightShading-Accent5"/>
    <w:uiPriority w:val="60"/>
    <w:rsid w:val="005E5101"/>
    <w:rPr>
      <w:rFonts w:ascii="Calibri" w:eastAsia="Calibri" w:hAnsi="Calibri" w:cs="Arial"/>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63">
    <w:name w:val="Light Shading - Accent 63"/>
    <w:basedOn w:val="TableNormal"/>
    <w:next w:val="LightShading-Accent6"/>
    <w:uiPriority w:val="60"/>
    <w:rsid w:val="005E5101"/>
    <w:rPr>
      <w:rFonts w:ascii="Calibri" w:eastAsia="Calibri" w:hAnsi="Calibri" w:cs="Arial"/>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512">
    <w:name w:val="Light Shading - Accent 512"/>
    <w:basedOn w:val="TableNormal"/>
    <w:uiPriority w:val="60"/>
    <w:rsid w:val="005E5101"/>
    <w:pPr>
      <w:jc w:val="left"/>
    </w:pPr>
    <w:rPr>
      <w:rFonts w:ascii="Calibri" w:eastAsia="Calibri" w:hAnsi="Calibri" w:cs="Arial"/>
      <w:color w:val="2F5496"/>
    </w:rPr>
    <w:tblPr>
      <w:tblStyleRowBandSize w:val="1"/>
      <w:tblStyleColBandSize w:val="1"/>
      <w:tblBorders>
        <w:top w:val="single" w:sz="8" w:space="0" w:color="4472C4"/>
        <w:bottom w:val="single" w:sz="8" w:space="0" w:color="4472C4"/>
      </w:tblBorders>
    </w:tblPr>
    <w:tblStylePr w:type="firstRow">
      <w:pPr>
        <w:spacing w:beforeLines="0" w:before="100" w:beforeAutospacing="1" w:afterLines="0" w:after="100" w:afterAutospacing="1"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612">
    <w:name w:val="Light Shading - Accent 612"/>
    <w:basedOn w:val="TableNormal"/>
    <w:uiPriority w:val="60"/>
    <w:rsid w:val="005E5101"/>
    <w:pPr>
      <w:jc w:val="left"/>
    </w:pPr>
    <w:rPr>
      <w:rFonts w:ascii="Calibri" w:eastAsia="Calibri" w:hAnsi="Calibri" w:cs="Arial"/>
      <w:color w:val="538135"/>
    </w:rPr>
    <w:tblPr>
      <w:tblStyleRowBandSize w:val="1"/>
      <w:tblStyleColBandSize w:val="1"/>
      <w:tblBorders>
        <w:top w:val="single" w:sz="8" w:space="0" w:color="70AD47"/>
        <w:bottom w:val="single" w:sz="8" w:space="0" w:color="70AD47"/>
      </w:tblBorders>
    </w:tblPr>
    <w:tblStylePr w:type="firstRow">
      <w:pPr>
        <w:spacing w:beforeLines="0" w:before="100" w:beforeAutospacing="1" w:afterLines="0" w:after="100" w:afterAutospacing="1"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Shading-Accent6111">
    <w:name w:val="Light Shading - Accent 6111"/>
    <w:basedOn w:val="TableNormal"/>
    <w:uiPriority w:val="60"/>
    <w:rsid w:val="005E5101"/>
    <w:pPr>
      <w:jc w:val="left"/>
    </w:pPr>
    <w:rPr>
      <w:rFonts w:ascii="Calibri" w:eastAsia="Times New Roman" w:hAnsi="Calibri" w:cs="Arial"/>
      <w:color w:val="538135"/>
    </w:rPr>
    <w:tblPr>
      <w:tblStyleRowBandSize w:val="1"/>
      <w:tblStyleColBandSize w:val="1"/>
      <w:tblBorders>
        <w:top w:val="single" w:sz="8" w:space="0" w:color="70AD47"/>
        <w:bottom w:val="single" w:sz="8" w:space="0" w:color="70AD47"/>
      </w:tblBorders>
    </w:tblPr>
    <w:tblStylePr w:type="firstRow">
      <w:pPr>
        <w:spacing w:beforeLines="0" w:before="100" w:beforeAutospacing="1" w:afterLines="0" w:after="100" w:afterAutospacing="1"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Shading-Accent621">
    <w:name w:val="Light Shading - Accent 621"/>
    <w:basedOn w:val="TableNormal"/>
    <w:uiPriority w:val="60"/>
    <w:semiHidden/>
    <w:rsid w:val="005E5101"/>
    <w:pPr>
      <w:jc w:val="left"/>
    </w:pPr>
    <w:rPr>
      <w:rFonts w:ascii="Calibri" w:eastAsia="Calibri" w:hAnsi="Calibri" w:cs="Arial"/>
      <w:color w:val="538135"/>
    </w:rPr>
    <w:tblPr>
      <w:tblStyleRowBandSize w:val="1"/>
      <w:tblStyleColBandSize w:val="1"/>
      <w:tblBorders>
        <w:top w:val="single" w:sz="8" w:space="0" w:color="70AD47"/>
        <w:bottom w:val="single" w:sz="8" w:space="0" w:color="70AD47"/>
      </w:tblBorders>
    </w:tblPr>
    <w:tblStylePr w:type="firstRow">
      <w:pPr>
        <w:spacing w:beforeLines="0" w:before="100" w:beforeAutospacing="1" w:afterLines="0" w:after="100" w:afterAutospacing="1"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11">
    <w:name w:val="Light Grid11"/>
    <w:basedOn w:val="TableNormal"/>
    <w:uiPriority w:val="62"/>
    <w:rsid w:val="005E5101"/>
    <w:pPr>
      <w:jc w:val="left"/>
    </w:pPr>
    <w:rPr>
      <w:rFonts w:ascii="Calibri" w:eastAsia="Calibri" w:hAnsi="Calibri" w:cs="Arial"/>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Accent5111">
    <w:name w:val="Light Shading - Accent 5111"/>
    <w:basedOn w:val="TableNormal"/>
    <w:uiPriority w:val="60"/>
    <w:rsid w:val="005E5101"/>
    <w:pPr>
      <w:jc w:val="left"/>
    </w:pPr>
    <w:rPr>
      <w:rFonts w:ascii="Calibri" w:eastAsia="Calibri" w:hAnsi="Calibri" w:cs="Arial"/>
      <w:color w:val="31849B"/>
    </w:rPr>
    <w:tblPr>
      <w:tblStyleRowBandSize w:val="1"/>
      <w:tblStyleColBandSize w:val="1"/>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21">
    <w:name w:val="Light Shading - Accent 521"/>
    <w:basedOn w:val="TableNormal"/>
    <w:uiPriority w:val="60"/>
    <w:semiHidden/>
    <w:rsid w:val="005E5101"/>
    <w:pPr>
      <w:jc w:val="left"/>
    </w:pPr>
    <w:rPr>
      <w:rFonts w:ascii="Calibri" w:eastAsia="Calibri" w:hAnsi="Calibri" w:cs="Arial"/>
      <w:color w:val="2F5496"/>
      <w:lang w:bidi="fa-IR"/>
    </w:rPr>
    <w:tblPr>
      <w:tblStyleRowBandSize w:val="1"/>
      <w:tblStyleColBandSize w:val="1"/>
      <w:tblBorders>
        <w:top w:val="single" w:sz="8" w:space="0" w:color="4472C4"/>
        <w:bottom w:val="single" w:sz="8" w:space="0" w:color="4472C4"/>
      </w:tblBorders>
    </w:tblPr>
    <w:tblStylePr w:type="firstRow">
      <w:pPr>
        <w:spacing w:beforeLines="0" w:before="100" w:beforeAutospacing="1" w:afterLines="0" w:after="100" w:afterAutospacing="1"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PlainTable212">
    <w:name w:val="Plain Table 212"/>
    <w:basedOn w:val="TableNormal"/>
    <w:next w:val="PlainTable22"/>
    <w:uiPriority w:val="42"/>
    <w:rsid w:val="00885C42"/>
    <w:pPr>
      <w:jc w:val="left"/>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
    <w:name w:val="Plain Table 213"/>
    <w:basedOn w:val="TableNormal"/>
    <w:next w:val="PlainTable22"/>
    <w:uiPriority w:val="42"/>
    <w:rsid w:val="007B66D3"/>
    <w:pPr>
      <w:jc w:val="left"/>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4">
    <w:name w:val="Plain Table 214"/>
    <w:basedOn w:val="TableNormal"/>
    <w:next w:val="PlainTable22"/>
    <w:uiPriority w:val="42"/>
    <w:rsid w:val="00FF3F3D"/>
    <w:pPr>
      <w:jc w:val="left"/>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5">
    <w:name w:val="Plain Table 215"/>
    <w:basedOn w:val="TableNormal"/>
    <w:next w:val="PlainTable22"/>
    <w:uiPriority w:val="42"/>
    <w:rsid w:val="00FF3F3D"/>
    <w:pPr>
      <w:jc w:val="left"/>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6">
    <w:name w:val="Plain Table 216"/>
    <w:basedOn w:val="TableNormal"/>
    <w:next w:val="PlainTable22"/>
    <w:uiPriority w:val="42"/>
    <w:rsid w:val="00FF3F3D"/>
    <w:pPr>
      <w:jc w:val="left"/>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7">
    <w:name w:val="Plain Table 217"/>
    <w:basedOn w:val="TableNormal"/>
    <w:next w:val="PlainTable22"/>
    <w:uiPriority w:val="42"/>
    <w:rsid w:val="00FF3F3D"/>
    <w:pPr>
      <w:jc w:val="left"/>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039080">
      <w:bodyDiv w:val="1"/>
      <w:marLeft w:val="0"/>
      <w:marRight w:val="0"/>
      <w:marTop w:val="0"/>
      <w:marBottom w:val="0"/>
      <w:divBdr>
        <w:top w:val="none" w:sz="0" w:space="0" w:color="auto"/>
        <w:left w:val="none" w:sz="0" w:space="0" w:color="auto"/>
        <w:bottom w:val="none" w:sz="0" w:space="0" w:color="auto"/>
        <w:right w:val="none" w:sz="0" w:space="0" w:color="auto"/>
      </w:divBdr>
    </w:div>
    <w:div w:id="1437794755">
      <w:bodyDiv w:val="1"/>
      <w:marLeft w:val="0"/>
      <w:marRight w:val="0"/>
      <w:marTop w:val="0"/>
      <w:marBottom w:val="0"/>
      <w:divBdr>
        <w:top w:val="none" w:sz="0" w:space="0" w:color="auto"/>
        <w:left w:val="none" w:sz="0" w:space="0" w:color="auto"/>
        <w:bottom w:val="none" w:sz="0" w:space="0" w:color="auto"/>
        <w:right w:val="none" w:sz="0" w:space="0" w:color="auto"/>
      </w:divBdr>
    </w:div>
    <w:div w:id="1779790118">
      <w:bodyDiv w:val="1"/>
      <w:marLeft w:val="0"/>
      <w:marRight w:val="0"/>
      <w:marTop w:val="0"/>
      <w:marBottom w:val="0"/>
      <w:divBdr>
        <w:top w:val="none" w:sz="0" w:space="0" w:color="auto"/>
        <w:left w:val="none" w:sz="0" w:space="0" w:color="auto"/>
        <w:bottom w:val="none" w:sz="0" w:space="0" w:color="auto"/>
        <w:right w:val="none" w:sz="0" w:space="0" w:color="auto"/>
      </w:divBdr>
    </w:div>
    <w:div w:id="1929847612">
      <w:bodyDiv w:val="1"/>
      <w:marLeft w:val="0"/>
      <w:marRight w:val="0"/>
      <w:marTop w:val="0"/>
      <w:marBottom w:val="0"/>
      <w:divBdr>
        <w:top w:val="none" w:sz="0" w:space="0" w:color="auto"/>
        <w:left w:val="none" w:sz="0" w:space="0" w:color="auto"/>
        <w:bottom w:val="none" w:sz="0" w:space="0" w:color="auto"/>
        <w:right w:val="none" w:sz="0" w:space="0" w:color="auto"/>
      </w:divBdr>
    </w:div>
    <w:div w:id="196334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oleObject" Target="embeddings/oleObject7.bin"/><Relationship Id="rId63" Type="http://schemas.openxmlformats.org/officeDocument/2006/relationships/image" Target="media/image28.wmf"/><Relationship Id="rId159" Type="http://schemas.openxmlformats.org/officeDocument/2006/relationships/oleObject" Target="embeddings/oleObject79.bin"/><Relationship Id="rId170" Type="http://schemas.openxmlformats.org/officeDocument/2006/relationships/image" Target="media/image79.wmf"/><Relationship Id="rId226" Type="http://schemas.openxmlformats.org/officeDocument/2006/relationships/oleObject" Target="embeddings/oleObject115.bin"/><Relationship Id="rId268" Type="http://schemas.openxmlformats.org/officeDocument/2006/relationships/oleObject" Target="embeddings/oleObject136.bin"/><Relationship Id="rId32" Type="http://schemas.openxmlformats.org/officeDocument/2006/relationships/image" Target="media/image13.wmf"/><Relationship Id="rId74" Type="http://schemas.openxmlformats.org/officeDocument/2006/relationships/oleObject" Target="embeddings/oleObject34.bin"/><Relationship Id="rId128" Type="http://schemas.openxmlformats.org/officeDocument/2006/relationships/oleObject" Target="embeddings/oleObject62.bin"/><Relationship Id="rId5" Type="http://schemas.openxmlformats.org/officeDocument/2006/relationships/webSettings" Target="webSettings.xml"/><Relationship Id="rId181" Type="http://schemas.openxmlformats.org/officeDocument/2006/relationships/oleObject" Target="embeddings/oleObject90.bin"/><Relationship Id="rId237" Type="http://schemas.openxmlformats.org/officeDocument/2006/relationships/image" Target="media/image110.wmf"/><Relationship Id="rId279" Type="http://schemas.openxmlformats.org/officeDocument/2006/relationships/image" Target="media/image131.wmf"/><Relationship Id="rId43" Type="http://schemas.openxmlformats.org/officeDocument/2006/relationships/image" Target="media/image18.wmf"/><Relationship Id="rId139" Type="http://schemas.openxmlformats.org/officeDocument/2006/relationships/oleObject" Target="embeddings/oleObject69.bin"/><Relationship Id="rId290" Type="http://schemas.openxmlformats.org/officeDocument/2006/relationships/image" Target="media/image138.JPG"/><Relationship Id="rId85" Type="http://schemas.openxmlformats.org/officeDocument/2006/relationships/oleObject" Target="embeddings/oleObject40.bin"/><Relationship Id="rId150" Type="http://schemas.openxmlformats.org/officeDocument/2006/relationships/image" Target="media/image69.wmf"/><Relationship Id="rId192" Type="http://schemas.openxmlformats.org/officeDocument/2006/relationships/oleObject" Target="embeddings/oleObject97.bin"/><Relationship Id="rId206" Type="http://schemas.openxmlformats.org/officeDocument/2006/relationships/oleObject" Target="embeddings/oleObject105.bin"/><Relationship Id="rId248" Type="http://schemas.openxmlformats.org/officeDocument/2006/relationships/oleObject" Target="embeddings/oleObject126.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0.wmf"/><Relationship Id="rId129" Type="http://schemas.openxmlformats.org/officeDocument/2006/relationships/oleObject" Target="embeddings/oleObject63.bin"/><Relationship Id="rId280" Type="http://schemas.openxmlformats.org/officeDocument/2006/relationships/oleObject" Target="embeddings/oleObject142.bin"/><Relationship Id="rId54" Type="http://schemas.openxmlformats.org/officeDocument/2006/relationships/oleObject" Target="embeddings/oleObject24.bin"/><Relationship Id="rId75" Type="http://schemas.openxmlformats.org/officeDocument/2006/relationships/oleObject" Target="embeddings/oleObject35.bin"/><Relationship Id="rId96" Type="http://schemas.openxmlformats.org/officeDocument/2006/relationships/image" Target="media/image44.wmf"/><Relationship Id="rId140" Type="http://schemas.openxmlformats.org/officeDocument/2006/relationships/image" Target="media/image64.wmf"/><Relationship Id="rId161" Type="http://schemas.openxmlformats.org/officeDocument/2006/relationships/oleObject" Target="embeddings/oleObject80.bin"/><Relationship Id="rId182" Type="http://schemas.openxmlformats.org/officeDocument/2006/relationships/oleObject" Target="embeddings/oleObject91.bin"/><Relationship Id="rId217" Type="http://schemas.openxmlformats.org/officeDocument/2006/relationships/image" Target="media/image100.wmf"/><Relationship Id="rId6" Type="http://schemas.openxmlformats.org/officeDocument/2006/relationships/footnotes" Target="footnotes.xml"/><Relationship Id="rId238" Type="http://schemas.openxmlformats.org/officeDocument/2006/relationships/oleObject" Target="embeddings/oleObject121.bin"/><Relationship Id="rId259" Type="http://schemas.openxmlformats.org/officeDocument/2006/relationships/image" Target="media/image121.wmf"/><Relationship Id="rId23" Type="http://schemas.openxmlformats.org/officeDocument/2006/relationships/oleObject" Target="embeddings/oleObject8.bin"/><Relationship Id="rId119" Type="http://schemas.openxmlformats.org/officeDocument/2006/relationships/image" Target="media/image55.wmf"/><Relationship Id="rId270" Type="http://schemas.openxmlformats.org/officeDocument/2006/relationships/oleObject" Target="embeddings/oleObject137.bin"/><Relationship Id="rId291" Type="http://schemas.openxmlformats.org/officeDocument/2006/relationships/image" Target="media/image139.JPG"/><Relationship Id="rId44" Type="http://schemas.openxmlformats.org/officeDocument/2006/relationships/oleObject" Target="embeddings/oleObject19.bin"/><Relationship Id="rId65" Type="http://schemas.openxmlformats.org/officeDocument/2006/relationships/image" Target="media/image29.wmf"/><Relationship Id="rId86" Type="http://schemas.openxmlformats.org/officeDocument/2006/relationships/image" Target="media/image39.wmf"/><Relationship Id="rId130" Type="http://schemas.openxmlformats.org/officeDocument/2006/relationships/image" Target="media/image60.wmf"/><Relationship Id="rId151" Type="http://schemas.openxmlformats.org/officeDocument/2006/relationships/oleObject" Target="embeddings/oleObject75.bin"/><Relationship Id="rId172" Type="http://schemas.openxmlformats.org/officeDocument/2006/relationships/image" Target="media/image80.wmf"/><Relationship Id="rId193" Type="http://schemas.openxmlformats.org/officeDocument/2006/relationships/oleObject" Target="embeddings/oleObject98.bin"/><Relationship Id="rId207" Type="http://schemas.openxmlformats.org/officeDocument/2006/relationships/image" Target="media/image95.wmf"/><Relationship Id="rId228" Type="http://schemas.openxmlformats.org/officeDocument/2006/relationships/oleObject" Target="embeddings/oleObject116.bin"/><Relationship Id="rId249" Type="http://schemas.openxmlformats.org/officeDocument/2006/relationships/image" Target="media/image116.wmf"/><Relationship Id="rId13" Type="http://schemas.openxmlformats.org/officeDocument/2006/relationships/oleObject" Target="embeddings/oleObject3.bin"/><Relationship Id="rId109" Type="http://schemas.openxmlformats.org/officeDocument/2006/relationships/oleObject" Target="embeddings/oleObject52.bin"/><Relationship Id="rId260" Type="http://schemas.openxmlformats.org/officeDocument/2006/relationships/oleObject" Target="embeddings/oleObject132.bin"/><Relationship Id="rId281" Type="http://schemas.openxmlformats.org/officeDocument/2006/relationships/image" Target="media/image132.wmf"/><Relationship Id="rId34" Type="http://schemas.openxmlformats.org/officeDocument/2006/relationships/image" Target="media/image14.wmf"/><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46.bin"/><Relationship Id="rId120" Type="http://schemas.openxmlformats.org/officeDocument/2006/relationships/oleObject" Target="embeddings/oleObject58.bin"/><Relationship Id="rId141" Type="http://schemas.openxmlformats.org/officeDocument/2006/relationships/oleObject" Target="embeddings/oleObject70.bin"/><Relationship Id="rId7" Type="http://schemas.openxmlformats.org/officeDocument/2006/relationships/endnotes" Target="endnotes.xml"/><Relationship Id="rId162" Type="http://schemas.openxmlformats.org/officeDocument/2006/relationships/image" Target="media/image75.wmf"/><Relationship Id="rId183" Type="http://schemas.openxmlformats.org/officeDocument/2006/relationships/image" Target="media/image85.wmf"/><Relationship Id="rId218" Type="http://schemas.openxmlformats.org/officeDocument/2006/relationships/oleObject" Target="embeddings/oleObject111.bin"/><Relationship Id="rId239" Type="http://schemas.openxmlformats.org/officeDocument/2006/relationships/image" Target="media/image111.wmf"/><Relationship Id="rId250" Type="http://schemas.openxmlformats.org/officeDocument/2006/relationships/oleObject" Target="embeddings/oleObject127.bin"/><Relationship Id="rId271" Type="http://schemas.openxmlformats.org/officeDocument/2006/relationships/image" Target="media/image127.wmf"/><Relationship Id="rId292" Type="http://schemas.openxmlformats.org/officeDocument/2006/relationships/fontTable" Target="fontTable.xml"/><Relationship Id="rId24" Type="http://schemas.openxmlformats.org/officeDocument/2006/relationships/image" Target="media/image9.wmf"/><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image" Target="media/image51.wmf"/><Relationship Id="rId131" Type="http://schemas.openxmlformats.org/officeDocument/2006/relationships/oleObject" Target="embeddings/oleObject64.bin"/><Relationship Id="rId152" Type="http://schemas.openxmlformats.org/officeDocument/2006/relationships/image" Target="media/image70.wmf"/><Relationship Id="rId173" Type="http://schemas.openxmlformats.org/officeDocument/2006/relationships/oleObject" Target="embeddings/oleObject86.bin"/><Relationship Id="rId194" Type="http://schemas.openxmlformats.org/officeDocument/2006/relationships/image" Target="media/image89.wmf"/><Relationship Id="rId208" Type="http://schemas.openxmlformats.org/officeDocument/2006/relationships/oleObject" Target="embeddings/oleObject106.bin"/><Relationship Id="rId229" Type="http://schemas.openxmlformats.org/officeDocument/2006/relationships/image" Target="media/image106.wmf"/><Relationship Id="rId240" Type="http://schemas.openxmlformats.org/officeDocument/2006/relationships/oleObject" Target="embeddings/oleObject122.bin"/><Relationship Id="rId261" Type="http://schemas.openxmlformats.org/officeDocument/2006/relationships/image" Target="media/image122.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image" Target="media/image46.wmf"/><Relationship Id="rId282" Type="http://schemas.openxmlformats.org/officeDocument/2006/relationships/oleObject" Target="embeddings/oleObject143.bin"/><Relationship Id="rId8" Type="http://schemas.openxmlformats.org/officeDocument/2006/relationships/image" Target="media/image1.wmf"/><Relationship Id="rId98" Type="http://schemas.openxmlformats.org/officeDocument/2006/relationships/image" Target="media/image45.wmf"/><Relationship Id="rId121" Type="http://schemas.openxmlformats.org/officeDocument/2006/relationships/image" Target="media/image56.wmf"/><Relationship Id="rId142" Type="http://schemas.openxmlformats.org/officeDocument/2006/relationships/image" Target="media/image65.wmf"/><Relationship Id="rId163" Type="http://schemas.openxmlformats.org/officeDocument/2006/relationships/oleObject" Target="embeddings/oleObject81.bin"/><Relationship Id="rId184" Type="http://schemas.openxmlformats.org/officeDocument/2006/relationships/oleObject" Target="embeddings/oleObject92.bin"/><Relationship Id="rId219" Type="http://schemas.openxmlformats.org/officeDocument/2006/relationships/image" Target="media/image101.wmf"/><Relationship Id="rId230" Type="http://schemas.openxmlformats.org/officeDocument/2006/relationships/oleObject" Target="embeddings/oleObject117.bin"/><Relationship Id="rId251" Type="http://schemas.openxmlformats.org/officeDocument/2006/relationships/image" Target="media/image117.wmf"/><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0.wmf"/><Relationship Id="rId272" Type="http://schemas.openxmlformats.org/officeDocument/2006/relationships/oleObject" Target="embeddings/oleObject138.bin"/><Relationship Id="rId293" Type="http://schemas.openxmlformats.org/officeDocument/2006/relationships/theme" Target="theme/theme1.xml"/><Relationship Id="rId88" Type="http://schemas.openxmlformats.org/officeDocument/2006/relationships/image" Target="media/image40.wmf"/><Relationship Id="rId111" Type="http://schemas.openxmlformats.org/officeDocument/2006/relationships/oleObject" Target="embeddings/oleObject53.bin"/><Relationship Id="rId132" Type="http://schemas.openxmlformats.org/officeDocument/2006/relationships/oleObject" Target="embeddings/oleObject65.bin"/><Relationship Id="rId153" Type="http://schemas.openxmlformats.org/officeDocument/2006/relationships/oleObject" Target="embeddings/oleObject76.bin"/><Relationship Id="rId174" Type="http://schemas.openxmlformats.org/officeDocument/2006/relationships/image" Target="media/image81.wmf"/><Relationship Id="rId195" Type="http://schemas.openxmlformats.org/officeDocument/2006/relationships/oleObject" Target="embeddings/oleObject99.bin"/><Relationship Id="rId209" Type="http://schemas.openxmlformats.org/officeDocument/2006/relationships/image" Target="media/image96.wmf"/><Relationship Id="rId220" Type="http://schemas.openxmlformats.org/officeDocument/2006/relationships/oleObject" Target="embeddings/oleObject112.bin"/><Relationship Id="rId241" Type="http://schemas.openxmlformats.org/officeDocument/2006/relationships/image" Target="media/image112.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5.wmf"/><Relationship Id="rId262" Type="http://schemas.openxmlformats.org/officeDocument/2006/relationships/oleObject" Target="embeddings/oleObject133.bin"/><Relationship Id="rId283" Type="http://schemas.openxmlformats.org/officeDocument/2006/relationships/image" Target="media/image133.wmf"/><Relationship Id="rId78" Type="http://schemas.openxmlformats.org/officeDocument/2006/relationships/image" Target="media/image3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9.bin"/><Relationship Id="rId143" Type="http://schemas.openxmlformats.org/officeDocument/2006/relationships/oleObject" Target="embeddings/oleObject71.bin"/><Relationship Id="rId164" Type="http://schemas.openxmlformats.org/officeDocument/2006/relationships/image" Target="media/image76.wmf"/><Relationship Id="rId185" Type="http://schemas.openxmlformats.org/officeDocument/2006/relationships/oleObject" Target="embeddings/oleObject93.bin"/><Relationship Id="rId9" Type="http://schemas.openxmlformats.org/officeDocument/2006/relationships/oleObject" Target="embeddings/oleObject1.bin"/><Relationship Id="rId210" Type="http://schemas.openxmlformats.org/officeDocument/2006/relationships/oleObject" Target="embeddings/oleObject107.bin"/><Relationship Id="rId26" Type="http://schemas.openxmlformats.org/officeDocument/2006/relationships/image" Target="media/image10.wmf"/><Relationship Id="rId231" Type="http://schemas.openxmlformats.org/officeDocument/2006/relationships/image" Target="media/image107.wmf"/><Relationship Id="rId252" Type="http://schemas.openxmlformats.org/officeDocument/2006/relationships/oleObject" Target="embeddings/oleObject128.bin"/><Relationship Id="rId273" Type="http://schemas.openxmlformats.org/officeDocument/2006/relationships/image" Target="media/image128.wmf"/><Relationship Id="rId47" Type="http://schemas.openxmlformats.org/officeDocument/2006/relationships/image" Target="media/image20.wmf"/><Relationship Id="rId68" Type="http://schemas.openxmlformats.org/officeDocument/2006/relationships/oleObject" Target="embeddings/oleObject31.bin"/><Relationship Id="rId89" Type="http://schemas.openxmlformats.org/officeDocument/2006/relationships/oleObject" Target="embeddings/oleObject42.bin"/><Relationship Id="rId112" Type="http://schemas.openxmlformats.org/officeDocument/2006/relationships/image" Target="media/image52.wmf"/><Relationship Id="rId133" Type="http://schemas.openxmlformats.org/officeDocument/2006/relationships/image" Target="media/image61.wmf"/><Relationship Id="rId154" Type="http://schemas.openxmlformats.org/officeDocument/2006/relationships/image" Target="media/image71.wmf"/><Relationship Id="rId175" Type="http://schemas.openxmlformats.org/officeDocument/2006/relationships/oleObject" Target="embeddings/oleObject87.bin"/><Relationship Id="rId196" Type="http://schemas.openxmlformats.org/officeDocument/2006/relationships/image" Target="media/image90.wmf"/><Relationship Id="rId200" Type="http://schemas.openxmlformats.org/officeDocument/2006/relationships/oleObject" Target="embeddings/oleObject102.bin"/><Relationship Id="rId16" Type="http://schemas.openxmlformats.org/officeDocument/2006/relationships/image" Target="media/image5.wmf"/><Relationship Id="rId221" Type="http://schemas.openxmlformats.org/officeDocument/2006/relationships/image" Target="media/image102.wmf"/><Relationship Id="rId242" Type="http://schemas.openxmlformats.org/officeDocument/2006/relationships/oleObject" Target="embeddings/oleObject123.bin"/><Relationship Id="rId263" Type="http://schemas.openxmlformats.org/officeDocument/2006/relationships/image" Target="media/image123.wmf"/><Relationship Id="rId284" Type="http://schemas.openxmlformats.org/officeDocument/2006/relationships/oleObject" Target="embeddings/oleObject144.bin"/><Relationship Id="rId37" Type="http://schemas.openxmlformats.org/officeDocument/2006/relationships/oleObject" Target="embeddings/oleObject15.bin"/><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image" Target="media/image47.wmf"/><Relationship Id="rId123" Type="http://schemas.openxmlformats.org/officeDocument/2006/relationships/image" Target="media/image57.wmf"/><Relationship Id="rId144" Type="http://schemas.openxmlformats.org/officeDocument/2006/relationships/image" Target="media/image66.wmf"/><Relationship Id="rId90" Type="http://schemas.openxmlformats.org/officeDocument/2006/relationships/image" Target="media/image41.wmf"/><Relationship Id="rId165" Type="http://schemas.openxmlformats.org/officeDocument/2006/relationships/oleObject" Target="embeddings/oleObject82.bin"/><Relationship Id="rId186" Type="http://schemas.openxmlformats.org/officeDocument/2006/relationships/image" Target="media/image86.wmf"/><Relationship Id="rId211" Type="http://schemas.openxmlformats.org/officeDocument/2006/relationships/image" Target="media/image97.wmf"/><Relationship Id="rId232" Type="http://schemas.openxmlformats.org/officeDocument/2006/relationships/oleObject" Target="embeddings/oleObject118.bin"/><Relationship Id="rId253" Type="http://schemas.openxmlformats.org/officeDocument/2006/relationships/image" Target="media/image118.wmf"/><Relationship Id="rId274" Type="http://schemas.openxmlformats.org/officeDocument/2006/relationships/oleObject" Target="embeddings/oleObject139.bin"/><Relationship Id="rId27" Type="http://schemas.openxmlformats.org/officeDocument/2006/relationships/oleObject" Target="embeddings/oleObject10.bin"/><Relationship Id="rId48" Type="http://schemas.openxmlformats.org/officeDocument/2006/relationships/oleObject" Target="embeddings/oleObject21.bin"/><Relationship Id="rId69" Type="http://schemas.openxmlformats.org/officeDocument/2006/relationships/image" Target="media/image31.wmf"/><Relationship Id="rId113" Type="http://schemas.openxmlformats.org/officeDocument/2006/relationships/oleObject" Target="embeddings/oleObject54.bin"/><Relationship Id="rId134" Type="http://schemas.openxmlformats.org/officeDocument/2006/relationships/oleObject" Target="embeddings/oleObject66.bin"/><Relationship Id="rId80" Type="http://schemas.openxmlformats.org/officeDocument/2006/relationships/image" Target="media/image36.wmf"/><Relationship Id="rId155" Type="http://schemas.openxmlformats.org/officeDocument/2006/relationships/oleObject" Target="embeddings/oleObject77.bin"/><Relationship Id="rId176" Type="http://schemas.openxmlformats.org/officeDocument/2006/relationships/image" Target="media/image82.wmf"/><Relationship Id="rId197" Type="http://schemas.openxmlformats.org/officeDocument/2006/relationships/oleObject" Target="embeddings/oleObject100.bin"/><Relationship Id="rId201" Type="http://schemas.openxmlformats.org/officeDocument/2006/relationships/image" Target="media/image92.wmf"/><Relationship Id="rId222" Type="http://schemas.openxmlformats.org/officeDocument/2006/relationships/oleObject" Target="embeddings/oleObject113.bin"/><Relationship Id="rId243" Type="http://schemas.openxmlformats.org/officeDocument/2006/relationships/image" Target="media/image113.wmf"/><Relationship Id="rId264" Type="http://schemas.openxmlformats.org/officeDocument/2006/relationships/oleObject" Target="embeddings/oleObject134.bin"/><Relationship Id="rId285" Type="http://schemas.openxmlformats.org/officeDocument/2006/relationships/image" Target="media/image134.wmf"/><Relationship Id="rId17" Type="http://schemas.openxmlformats.org/officeDocument/2006/relationships/oleObject" Target="embeddings/oleObject5.bin"/><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oleObject" Target="embeddings/oleObject49.bin"/><Relationship Id="rId124" Type="http://schemas.openxmlformats.org/officeDocument/2006/relationships/oleObject" Target="embeddings/oleObject60.bin"/><Relationship Id="rId70" Type="http://schemas.openxmlformats.org/officeDocument/2006/relationships/oleObject" Target="embeddings/oleObject32.bin"/><Relationship Id="rId91" Type="http://schemas.openxmlformats.org/officeDocument/2006/relationships/oleObject" Target="embeddings/oleObject43.bin"/><Relationship Id="rId145" Type="http://schemas.openxmlformats.org/officeDocument/2006/relationships/oleObject" Target="embeddings/oleObject72.bin"/><Relationship Id="rId166" Type="http://schemas.openxmlformats.org/officeDocument/2006/relationships/image" Target="media/image77.wmf"/><Relationship Id="rId187" Type="http://schemas.openxmlformats.org/officeDocument/2006/relationships/oleObject" Target="embeddings/oleObject94.bin"/><Relationship Id="rId1" Type="http://schemas.openxmlformats.org/officeDocument/2006/relationships/customXml" Target="../customXml/item1.xml"/><Relationship Id="rId212" Type="http://schemas.openxmlformats.org/officeDocument/2006/relationships/oleObject" Target="embeddings/oleObject108.bin"/><Relationship Id="rId233" Type="http://schemas.openxmlformats.org/officeDocument/2006/relationships/image" Target="media/image108.wmf"/><Relationship Id="rId254" Type="http://schemas.openxmlformats.org/officeDocument/2006/relationships/oleObject" Target="embeddings/oleObject129.bin"/><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oleObject" Target="embeddings/oleObject55.bin"/><Relationship Id="rId275" Type="http://schemas.openxmlformats.org/officeDocument/2006/relationships/image" Target="media/image129.wmf"/><Relationship Id="rId60" Type="http://schemas.openxmlformats.org/officeDocument/2006/relationships/oleObject" Target="embeddings/oleObject27.bin"/><Relationship Id="rId81" Type="http://schemas.openxmlformats.org/officeDocument/2006/relationships/oleObject" Target="embeddings/oleObject38.bin"/><Relationship Id="rId135" Type="http://schemas.openxmlformats.org/officeDocument/2006/relationships/oleObject" Target="embeddings/oleObject67.bin"/><Relationship Id="rId156" Type="http://schemas.openxmlformats.org/officeDocument/2006/relationships/image" Target="media/image72.wmf"/><Relationship Id="rId177" Type="http://schemas.openxmlformats.org/officeDocument/2006/relationships/oleObject" Target="embeddings/oleObject88.bin"/><Relationship Id="rId198" Type="http://schemas.openxmlformats.org/officeDocument/2006/relationships/oleObject" Target="embeddings/oleObject101.bin"/><Relationship Id="rId202" Type="http://schemas.openxmlformats.org/officeDocument/2006/relationships/oleObject" Target="embeddings/oleObject103.bin"/><Relationship Id="rId223" Type="http://schemas.openxmlformats.org/officeDocument/2006/relationships/image" Target="media/image103.wmf"/><Relationship Id="rId244" Type="http://schemas.openxmlformats.org/officeDocument/2006/relationships/oleObject" Target="embeddings/oleObject124.bin"/><Relationship Id="rId18" Type="http://schemas.openxmlformats.org/officeDocument/2006/relationships/image" Target="media/image6.wmf"/><Relationship Id="rId39" Type="http://schemas.openxmlformats.org/officeDocument/2006/relationships/image" Target="media/image16.wmf"/><Relationship Id="rId265" Type="http://schemas.openxmlformats.org/officeDocument/2006/relationships/image" Target="media/image124.wmf"/><Relationship Id="rId286" Type="http://schemas.openxmlformats.org/officeDocument/2006/relationships/image" Target="media/image135.png"/><Relationship Id="rId50" Type="http://schemas.openxmlformats.org/officeDocument/2006/relationships/oleObject" Target="embeddings/oleObject22.bin"/><Relationship Id="rId104" Type="http://schemas.openxmlformats.org/officeDocument/2006/relationships/image" Target="media/image48.wmf"/><Relationship Id="rId125" Type="http://schemas.openxmlformats.org/officeDocument/2006/relationships/image" Target="media/image58.wmf"/><Relationship Id="rId146" Type="http://schemas.openxmlformats.org/officeDocument/2006/relationships/image" Target="media/image67.wmf"/><Relationship Id="rId167" Type="http://schemas.openxmlformats.org/officeDocument/2006/relationships/oleObject" Target="embeddings/oleObject83.bin"/><Relationship Id="rId188" Type="http://schemas.openxmlformats.org/officeDocument/2006/relationships/oleObject" Target="embeddings/oleObject95.bin"/><Relationship Id="rId71" Type="http://schemas.openxmlformats.org/officeDocument/2006/relationships/image" Target="media/image32.wmf"/><Relationship Id="rId92" Type="http://schemas.openxmlformats.org/officeDocument/2006/relationships/image" Target="media/image42.wmf"/><Relationship Id="rId213" Type="http://schemas.openxmlformats.org/officeDocument/2006/relationships/image" Target="media/image98.wmf"/><Relationship Id="rId234" Type="http://schemas.openxmlformats.org/officeDocument/2006/relationships/oleObject" Target="embeddings/oleObject119.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19.wmf"/><Relationship Id="rId276" Type="http://schemas.openxmlformats.org/officeDocument/2006/relationships/oleObject" Target="embeddings/oleObject140.bin"/><Relationship Id="rId40" Type="http://schemas.openxmlformats.org/officeDocument/2006/relationships/oleObject" Target="embeddings/oleObject17.bin"/><Relationship Id="rId115" Type="http://schemas.openxmlformats.org/officeDocument/2006/relationships/image" Target="media/image53.wmf"/><Relationship Id="rId136" Type="http://schemas.openxmlformats.org/officeDocument/2006/relationships/image" Target="media/image62.wmf"/><Relationship Id="rId157" Type="http://schemas.openxmlformats.org/officeDocument/2006/relationships/oleObject" Target="embeddings/oleObject78.bin"/><Relationship Id="rId178" Type="http://schemas.openxmlformats.org/officeDocument/2006/relationships/image" Target="media/image83.wmf"/><Relationship Id="rId61" Type="http://schemas.openxmlformats.org/officeDocument/2006/relationships/image" Target="media/image27.wmf"/><Relationship Id="rId82" Type="http://schemas.openxmlformats.org/officeDocument/2006/relationships/image" Target="media/image37.wmf"/><Relationship Id="rId199" Type="http://schemas.openxmlformats.org/officeDocument/2006/relationships/image" Target="media/image91.wmf"/><Relationship Id="rId203" Type="http://schemas.openxmlformats.org/officeDocument/2006/relationships/image" Target="media/image93.wmf"/><Relationship Id="rId19" Type="http://schemas.openxmlformats.org/officeDocument/2006/relationships/oleObject" Target="embeddings/oleObject6.bin"/><Relationship Id="rId224" Type="http://schemas.openxmlformats.org/officeDocument/2006/relationships/oleObject" Target="embeddings/oleObject114.bin"/><Relationship Id="rId245" Type="http://schemas.openxmlformats.org/officeDocument/2006/relationships/image" Target="media/image114.wmf"/><Relationship Id="rId266" Type="http://schemas.openxmlformats.org/officeDocument/2006/relationships/oleObject" Target="embeddings/oleObject135.bin"/><Relationship Id="rId287" Type="http://schemas.openxmlformats.org/officeDocument/2006/relationships/image" Target="media/image136.png"/><Relationship Id="rId30" Type="http://schemas.openxmlformats.org/officeDocument/2006/relationships/image" Target="media/image12.wmf"/><Relationship Id="rId105" Type="http://schemas.openxmlformats.org/officeDocument/2006/relationships/oleObject" Target="embeddings/oleObject50.bin"/><Relationship Id="rId126" Type="http://schemas.openxmlformats.org/officeDocument/2006/relationships/oleObject" Target="embeddings/oleObject61.bin"/><Relationship Id="rId147" Type="http://schemas.openxmlformats.org/officeDocument/2006/relationships/oleObject" Target="embeddings/oleObject73.bin"/><Relationship Id="rId168" Type="http://schemas.openxmlformats.org/officeDocument/2006/relationships/image" Target="media/image78.wmf"/><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oleObject" Target="embeddings/oleObject44.bin"/><Relationship Id="rId189" Type="http://schemas.openxmlformats.org/officeDocument/2006/relationships/image" Target="media/image87.wmf"/><Relationship Id="rId3" Type="http://schemas.openxmlformats.org/officeDocument/2006/relationships/styles" Target="styles.xml"/><Relationship Id="rId214" Type="http://schemas.openxmlformats.org/officeDocument/2006/relationships/oleObject" Target="embeddings/oleObject109.bin"/><Relationship Id="rId235" Type="http://schemas.openxmlformats.org/officeDocument/2006/relationships/image" Target="media/image109.wmf"/><Relationship Id="rId256" Type="http://schemas.openxmlformats.org/officeDocument/2006/relationships/oleObject" Target="embeddings/oleObject130.bin"/><Relationship Id="rId277" Type="http://schemas.openxmlformats.org/officeDocument/2006/relationships/image" Target="media/image130.wmf"/><Relationship Id="rId116" Type="http://schemas.openxmlformats.org/officeDocument/2006/relationships/oleObject" Target="embeddings/oleObject56.bin"/><Relationship Id="rId137" Type="http://schemas.openxmlformats.org/officeDocument/2006/relationships/oleObject" Target="embeddings/oleObject68.bin"/><Relationship Id="rId158" Type="http://schemas.openxmlformats.org/officeDocument/2006/relationships/image" Target="media/image73.wmf"/><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oleObject" Target="embeddings/oleObject39.bin"/><Relationship Id="rId179" Type="http://schemas.openxmlformats.org/officeDocument/2006/relationships/oleObject" Target="embeddings/oleObject89.bin"/><Relationship Id="rId190" Type="http://schemas.openxmlformats.org/officeDocument/2006/relationships/oleObject" Target="embeddings/oleObject96.bin"/><Relationship Id="rId204" Type="http://schemas.openxmlformats.org/officeDocument/2006/relationships/oleObject" Target="embeddings/oleObject104.bin"/><Relationship Id="rId225" Type="http://schemas.openxmlformats.org/officeDocument/2006/relationships/image" Target="media/image104.wmf"/><Relationship Id="rId246" Type="http://schemas.openxmlformats.org/officeDocument/2006/relationships/oleObject" Target="embeddings/oleObject125.bin"/><Relationship Id="rId267" Type="http://schemas.openxmlformats.org/officeDocument/2006/relationships/image" Target="media/image125.wmf"/><Relationship Id="rId288" Type="http://schemas.openxmlformats.org/officeDocument/2006/relationships/image" Target="media/image137.wmf"/><Relationship Id="rId106" Type="http://schemas.openxmlformats.org/officeDocument/2006/relationships/image" Target="media/image49.wmf"/><Relationship Id="rId127" Type="http://schemas.openxmlformats.org/officeDocument/2006/relationships/image" Target="media/image59.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image" Target="media/image33.wmf"/><Relationship Id="rId94" Type="http://schemas.openxmlformats.org/officeDocument/2006/relationships/image" Target="media/image43.wmf"/><Relationship Id="rId148" Type="http://schemas.openxmlformats.org/officeDocument/2006/relationships/image" Target="media/image68.wmf"/><Relationship Id="rId169" Type="http://schemas.openxmlformats.org/officeDocument/2006/relationships/oleObject" Target="embeddings/oleObject84.bin"/><Relationship Id="rId4" Type="http://schemas.openxmlformats.org/officeDocument/2006/relationships/settings" Target="settings.xml"/><Relationship Id="rId180" Type="http://schemas.openxmlformats.org/officeDocument/2006/relationships/image" Target="media/image84.wmf"/><Relationship Id="rId215" Type="http://schemas.openxmlformats.org/officeDocument/2006/relationships/image" Target="media/image99.wmf"/><Relationship Id="rId236" Type="http://schemas.openxmlformats.org/officeDocument/2006/relationships/oleObject" Target="embeddings/oleObject120.bin"/><Relationship Id="rId257" Type="http://schemas.openxmlformats.org/officeDocument/2006/relationships/image" Target="media/image120.wmf"/><Relationship Id="rId278" Type="http://schemas.openxmlformats.org/officeDocument/2006/relationships/oleObject" Target="embeddings/oleObject141.bin"/><Relationship Id="rId42" Type="http://schemas.openxmlformats.org/officeDocument/2006/relationships/oleObject" Target="embeddings/oleObject18.bin"/><Relationship Id="rId84" Type="http://schemas.openxmlformats.org/officeDocument/2006/relationships/image" Target="media/image38.wmf"/><Relationship Id="rId138" Type="http://schemas.openxmlformats.org/officeDocument/2006/relationships/image" Target="media/image63.wmf"/><Relationship Id="rId191" Type="http://schemas.openxmlformats.org/officeDocument/2006/relationships/image" Target="media/image88.wmf"/><Relationship Id="rId205" Type="http://schemas.openxmlformats.org/officeDocument/2006/relationships/image" Target="media/image94.wmf"/><Relationship Id="rId247" Type="http://schemas.openxmlformats.org/officeDocument/2006/relationships/image" Target="media/image115.wmf"/><Relationship Id="rId107" Type="http://schemas.openxmlformats.org/officeDocument/2006/relationships/oleObject" Target="embeddings/oleObject51.bin"/><Relationship Id="rId289" Type="http://schemas.openxmlformats.org/officeDocument/2006/relationships/oleObject" Target="embeddings/oleObject145.bin"/><Relationship Id="rId11" Type="http://schemas.openxmlformats.org/officeDocument/2006/relationships/oleObject" Target="embeddings/oleObject2.bin"/><Relationship Id="rId53" Type="http://schemas.openxmlformats.org/officeDocument/2006/relationships/image" Target="media/image23.wmf"/><Relationship Id="rId149" Type="http://schemas.openxmlformats.org/officeDocument/2006/relationships/oleObject" Target="embeddings/oleObject74.bin"/><Relationship Id="rId95" Type="http://schemas.openxmlformats.org/officeDocument/2006/relationships/oleObject" Target="embeddings/oleObject45.bin"/><Relationship Id="rId160" Type="http://schemas.openxmlformats.org/officeDocument/2006/relationships/image" Target="media/image74.wmf"/><Relationship Id="rId216" Type="http://schemas.openxmlformats.org/officeDocument/2006/relationships/oleObject" Target="embeddings/oleObject110.bin"/><Relationship Id="rId258" Type="http://schemas.openxmlformats.org/officeDocument/2006/relationships/oleObject" Target="embeddings/oleObject131.bin"/><Relationship Id="rId22" Type="http://schemas.openxmlformats.org/officeDocument/2006/relationships/image" Target="media/image8.wmf"/><Relationship Id="rId64" Type="http://schemas.openxmlformats.org/officeDocument/2006/relationships/oleObject" Target="embeddings/oleObject29.bin"/><Relationship Id="rId118" Type="http://schemas.openxmlformats.org/officeDocument/2006/relationships/oleObject" Target="embeddings/oleObject57.bin"/><Relationship Id="rId171" Type="http://schemas.openxmlformats.org/officeDocument/2006/relationships/oleObject" Target="embeddings/oleObject85.bin"/><Relationship Id="rId227" Type="http://schemas.openxmlformats.org/officeDocument/2006/relationships/image" Target="media/image105.wmf"/><Relationship Id="rId269" Type="http://schemas.openxmlformats.org/officeDocument/2006/relationships/image" Target="media/image12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41D1E-B483-4F50-A72E-A1E3BC65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4311</Words>
  <Characters>24577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Zamanpoor Khosro</cp:lastModifiedBy>
  <cp:revision>3</cp:revision>
  <dcterms:created xsi:type="dcterms:W3CDTF">2022-11-14T04:50:00Z</dcterms:created>
  <dcterms:modified xsi:type="dcterms:W3CDTF">2022-11-14T04:50:00Z</dcterms:modified>
</cp:coreProperties>
</file>