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67F3" w14:textId="77777777" w:rsidR="002E2FD0" w:rsidRPr="00025E03" w:rsidRDefault="001133BC" w:rsidP="005C3E06">
      <w:pPr>
        <w:bidi/>
        <w:rPr>
          <w:rFonts w:asciiTheme="majorBidi" w:hAnsiTheme="majorBidi" w:cs="B Lotus"/>
          <w:b/>
          <w:bCs/>
          <w:sz w:val="26"/>
          <w:szCs w:val="26"/>
          <w:lang w:bidi="fa-IR"/>
        </w:rPr>
      </w:pPr>
      <w:r w:rsidRPr="00025E03">
        <w:rPr>
          <w:rFonts w:cs="B Lotus" w:hint="cs"/>
          <w:b/>
          <w:bCs/>
          <w:sz w:val="26"/>
          <w:szCs w:val="26"/>
          <w:rtl/>
          <w:lang w:bidi="fa-IR"/>
        </w:rPr>
        <w:t xml:space="preserve">عنوان :بررسی برهمکنش رمدسیویر مونوفسفات با یوریدین در رشته الگو وپرایمر </w:t>
      </w:r>
      <w:r w:rsidRPr="00025E03">
        <w:rPr>
          <w:rFonts w:asciiTheme="majorBidi" w:hAnsiTheme="majorBidi" w:cs="B Lotus"/>
          <w:b/>
          <w:bCs/>
          <w:lang w:bidi="fa-IR"/>
        </w:rPr>
        <w:t>RNA</w:t>
      </w:r>
      <w:r w:rsidRPr="00025E03">
        <w:rPr>
          <w:rFonts w:asciiTheme="majorBidi" w:hAnsiTheme="majorBidi" w:cstheme="majorBidi"/>
          <w:b/>
          <w:bCs/>
          <w:lang w:bidi="fa-IR"/>
        </w:rPr>
        <w:t xml:space="preserve"> </w:t>
      </w:r>
      <w:r w:rsidR="00025E03" w:rsidRPr="00025E03">
        <w:rPr>
          <w:rFonts w:asciiTheme="majorBidi" w:hAnsiTheme="majorBidi" w:cstheme="majorBidi" w:hint="cs"/>
          <w:b/>
          <w:bCs/>
          <w:rtl/>
          <w:lang w:bidi="fa-IR"/>
        </w:rPr>
        <w:t xml:space="preserve"> </w:t>
      </w:r>
      <w:r w:rsidR="00025E03" w:rsidRPr="00025E03">
        <w:rPr>
          <w:rFonts w:asciiTheme="majorBidi" w:hAnsiTheme="majorBidi" w:cs="B Lotus" w:hint="cs"/>
          <w:b/>
          <w:bCs/>
          <w:sz w:val="26"/>
          <w:szCs w:val="26"/>
          <w:rtl/>
          <w:lang w:bidi="fa-IR"/>
        </w:rPr>
        <w:t>با استفاده از تحلیل چگالی الکترونی</w:t>
      </w:r>
      <w:r w:rsidR="00462768">
        <w:rPr>
          <w:rFonts w:asciiTheme="majorBidi" w:hAnsiTheme="majorBidi" w:cs="B Lotus"/>
          <w:b/>
          <w:bCs/>
          <w:sz w:val="26"/>
          <w:szCs w:val="26"/>
          <w:lang w:bidi="fa-IR"/>
        </w:rPr>
        <w:t xml:space="preserve"> </w:t>
      </w:r>
      <w:r w:rsidR="00462768">
        <w:rPr>
          <w:rFonts w:asciiTheme="majorBidi" w:hAnsiTheme="majorBidi" w:cs="B Lotus" w:hint="cs"/>
          <w:b/>
          <w:bCs/>
          <w:sz w:val="26"/>
          <w:szCs w:val="26"/>
          <w:rtl/>
          <w:lang w:bidi="fa-IR"/>
        </w:rPr>
        <w:t>تغییرشکل یافته</w:t>
      </w:r>
      <w:r w:rsidR="00462768">
        <w:rPr>
          <w:rFonts w:asciiTheme="majorBidi" w:hAnsiTheme="majorBidi" w:cs="B Lotus"/>
          <w:b/>
          <w:bCs/>
          <w:sz w:val="26"/>
          <w:szCs w:val="26"/>
          <w:lang w:bidi="fa-IR"/>
        </w:rPr>
        <w:t>(</w:t>
      </w:r>
      <w:r w:rsidR="00462768" w:rsidRPr="00025E03">
        <w:rPr>
          <w:rFonts w:asciiTheme="majorBidi" w:hAnsiTheme="majorBidi" w:cs="B Lotus"/>
          <w:b/>
          <w:bCs/>
          <w:sz w:val="26"/>
          <w:szCs w:val="26"/>
          <w:lang w:bidi="fa-IR"/>
        </w:rPr>
        <w:t>DED</w:t>
      </w:r>
      <w:r w:rsidR="00462768">
        <w:rPr>
          <w:rFonts w:asciiTheme="majorBidi" w:hAnsiTheme="majorBidi" w:cs="B Lotus"/>
          <w:b/>
          <w:bCs/>
          <w:sz w:val="26"/>
          <w:szCs w:val="26"/>
          <w:lang w:bidi="fa-IR"/>
        </w:rPr>
        <w:t>)</w:t>
      </w:r>
      <w:r w:rsidR="00462768">
        <w:rPr>
          <w:rFonts w:asciiTheme="majorBidi" w:hAnsiTheme="majorBidi" w:cs="B Lotus" w:hint="cs"/>
          <w:b/>
          <w:bCs/>
          <w:sz w:val="26"/>
          <w:szCs w:val="26"/>
          <w:rtl/>
          <w:lang w:bidi="fa-IR"/>
        </w:rPr>
        <w:t xml:space="preserve"> </w:t>
      </w:r>
      <w:r w:rsidR="00025E03" w:rsidRPr="00025E03">
        <w:rPr>
          <w:rFonts w:asciiTheme="majorBidi" w:hAnsiTheme="majorBidi" w:cs="B Lotus" w:hint="cs"/>
          <w:b/>
          <w:bCs/>
          <w:sz w:val="26"/>
          <w:szCs w:val="26"/>
          <w:rtl/>
          <w:lang w:bidi="fa-IR"/>
        </w:rPr>
        <w:t xml:space="preserve"> ونظریه</w:t>
      </w:r>
      <w:r w:rsidR="00462768">
        <w:rPr>
          <w:rFonts w:asciiTheme="majorBidi" w:hAnsiTheme="majorBidi" w:cs="B Lotus"/>
          <w:b/>
          <w:bCs/>
          <w:sz w:val="26"/>
          <w:szCs w:val="26"/>
          <w:lang w:bidi="fa-IR"/>
        </w:rPr>
        <w:t xml:space="preserve"> </w:t>
      </w:r>
      <w:r w:rsidR="00462768">
        <w:rPr>
          <w:rFonts w:asciiTheme="majorBidi" w:hAnsiTheme="majorBidi" w:cs="B Lotus" w:hint="cs"/>
          <w:b/>
          <w:bCs/>
          <w:sz w:val="26"/>
          <w:szCs w:val="26"/>
          <w:rtl/>
          <w:lang w:bidi="fa-IR"/>
        </w:rPr>
        <w:t>اتم در مولکول(</w:t>
      </w:r>
      <w:r w:rsidR="00025E03" w:rsidRPr="00025E03">
        <w:rPr>
          <w:rFonts w:asciiTheme="majorBidi" w:hAnsiTheme="majorBidi" w:cs="B Lotus" w:hint="cs"/>
          <w:b/>
          <w:bCs/>
          <w:sz w:val="26"/>
          <w:szCs w:val="26"/>
          <w:rtl/>
          <w:lang w:bidi="fa-IR"/>
        </w:rPr>
        <w:t xml:space="preserve"> </w:t>
      </w:r>
      <w:r w:rsidR="00025E03" w:rsidRPr="00025E03">
        <w:rPr>
          <w:rFonts w:asciiTheme="majorBidi" w:hAnsiTheme="majorBidi" w:cs="B Lotus"/>
          <w:b/>
          <w:bCs/>
          <w:sz w:val="26"/>
          <w:szCs w:val="26"/>
          <w:lang w:bidi="fa-IR"/>
        </w:rPr>
        <w:t>AIM</w:t>
      </w:r>
      <w:r w:rsidR="00462768">
        <w:rPr>
          <w:rFonts w:asciiTheme="majorBidi" w:hAnsiTheme="majorBidi" w:cs="B Lotus" w:hint="cs"/>
          <w:b/>
          <w:bCs/>
          <w:sz w:val="26"/>
          <w:szCs w:val="26"/>
          <w:rtl/>
          <w:lang w:bidi="fa-IR"/>
        </w:rPr>
        <w:t>)</w:t>
      </w:r>
    </w:p>
    <w:p w14:paraId="4932C0B9" w14:textId="77777777" w:rsidR="00025E03" w:rsidRDefault="00025E03" w:rsidP="00025E03">
      <w:pPr>
        <w:bidi/>
        <w:rPr>
          <w:rFonts w:asciiTheme="majorBidi" w:hAnsiTheme="majorBidi" w:cs="B Lotus"/>
          <w:sz w:val="26"/>
          <w:szCs w:val="26"/>
          <w:rtl/>
          <w:lang w:bidi="fa-IR"/>
        </w:rPr>
      </w:pPr>
      <w:r w:rsidRPr="00025E03">
        <w:rPr>
          <w:rFonts w:asciiTheme="majorBidi" w:hAnsiTheme="majorBidi" w:cs="B Lotus" w:hint="cs"/>
          <w:b/>
          <w:bCs/>
          <w:sz w:val="26"/>
          <w:szCs w:val="26"/>
          <w:rtl/>
          <w:lang w:bidi="fa-IR"/>
        </w:rPr>
        <w:t xml:space="preserve">مقدمه </w:t>
      </w:r>
      <w:r>
        <w:rPr>
          <w:rFonts w:asciiTheme="majorBidi" w:hAnsiTheme="majorBidi" w:cs="B Lotus" w:hint="cs"/>
          <w:sz w:val="26"/>
          <w:szCs w:val="26"/>
          <w:rtl/>
          <w:lang w:bidi="fa-IR"/>
        </w:rPr>
        <w:t>:</w:t>
      </w:r>
    </w:p>
    <w:p w14:paraId="3B18652E" w14:textId="77777777" w:rsidR="001071EC" w:rsidRDefault="00DD0126" w:rsidP="00B90407">
      <w:pPr>
        <w:bidi/>
        <w:jc w:val="both"/>
        <w:rPr>
          <w:rFonts w:cs="B Lotus"/>
          <w:sz w:val="26"/>
          <w:szCs w:val="26"/>
        </w:rPr>
      </w:pPr>
      <w:r>
        <w:rPr>
          <w:rFonts w:cs="B Lotus" w:hint="cs"/>
          <w:sz w:val="26"/>
          <w:szCs w:val="26"/>
          <w:rtl/>
          <w:lang w:bidi="fa-IR"/>
        </w:rPr>
        <w:t>و</w:t>
      </w:r>
      <w:r w:rsidR="00025E03" w:rsidRPr="00025E03">
        <w:rPr>
          <w:rFonts w:cs="B Lotus"/>
          <w:sz w:val="26"/>
          <w:szCs w:val="26"/>
          <w:rtl/>
        </w:rPr>
        <w:t xml:space="preserve">یروس‌های </w:t>
      </w:r>
      <w:r w:rsidR="00025E03" w:rsidRPr="00506182">
        <w:rPr>
          <w:rFonts w:asciiTheme="majorBidi" w:hAnsiTheme="majorBidi" w:cstheme="majorBidi"/>
          <w:lang w:bidi="fa-IR"/>
        </w:rPr>
        <w:t>RNA</w:t>
      </w:r>
      <w:r w:rsidR="00025E03" w:rsidRPr="00025E03">
        <w:rPr>
          <w:rFonts w:cs="B Lotus"/>
          <w:sz w:val="26"/>
          <w:szCs w:val="26"/>
          <w:rtl/>
        </w:rPr>
        <w:t xml:space="preserve"> دار به‌واسطه نرخ بالای جهش، تنوع ژنتیکی، و توانایی تطابق سریع با میزبان، چالش‌های عمده‌ای در درمان بیماری‌های ویروسی ایجاد کرده‌اند. یکی از راهبردهای اصلی در مهار این ویروس‌ها، هدف‌گیری آنزیم </w:t>
      </w:r>
      <w:r w:rsidR="00025E03" w:rsidRPr="00566572">
        <w:rPr>
          <w:rFonts w:asciiTheme="majorBidi" w:hAnsiTheme="majorBidi" w:cstheme="majorBidi"/>
          <w:lang w:bidi="fa-IR"/>
        </w:rPr>
        <w:t>RNA</w:t>
      </w:r>
      <w:r w:rsidR="00025E03" w:rsidRPr="00025E03">
        <w:rPr>
          <w:rFonts w:cs="B Lotus"/>
          <w:sz w:val="26"/>
          <w:szCs w:val="26"/>
          <w:rtl/>
        </w:rPr>
        <w:t xml:space="preserve"> وابسته به </w:t>
      </w:r>
      <w:r w:rsidR="00025E03" w:rsidRPr="00B90407">
        <w:rPr>
          <w:rFonts w:asciiTheme="majorBidi" w:hAnsiTheme="majorBidi" w:cstheme="majorBidi"/>
          <w:lang w:bidi="fa-IR"/>
        </w:rPr>
        <w:t>RNA</w:t>
      </w:r>
      <w:r w:rsidR="00025E03" w:rsidRPr="00025E03">
        <w:rPr>
          <w:rFonts w:cs="B Lotus"/>
          <w:sz w:val="26"/>
          <w:szCs w:val="26"/>
          <w:rtl/>
        </w:rPr>
        <w:t xml:space="preserve"> پلیمراز (</w:t>
      </w:r>
      <w:proofErr w:type="spellStart"/>
      <w:r w:rsidR="00025E03" w:rsidRPr="00506182">
        <w:rPr>
          <w:rFonts w:asciiTheme="majorBidi" w:hAnsiTheme="majorBidi" w:cstheme="majorBidi"/>
          <w:lang w:bidi="fa-IR"/>
        </w:rPr>
        <w:t>RdRp</w:t>
      </w:r>
      <w:proofErr w:type="spellEnd"/>
      <w:r w:rsidR="00025E03" w:rsidRPr="00025E03">
        <w:rPr>
          <w:rFonts w:cs="B Lotus"/>
          <w:sz w:val="26"/>
          <w:szCs w:val="26"/>
          <w:lang w:bidi="fa-IR"/>
        </w:rPr>
        <w:t xml:space="preserve"> </w:t>
      </w:r>
      <w:r w:rsidR="00506182">
        <w:rPr>
          <w:rFonts w:cs="B Lotus" w:hint="cs"/>
          <w:sz w:val="26"/>
          <w:szCs w:val="26"/>
          <w:rtl/>
          <w:lang w:bidi="fa-IR"/>
        </w:rPr>
        <w:t xml:space="preserve">) </w:t>
      </w:r>
      <w:r w:rsidR="00025E03" w:rsidRPr="00025E03">
        <w:rPr>
          <w:rFonts w:cs="B Lotus"/>
          <w:sz w:val="26"/>
          <w:szCs w:val="26"/>
          <w:rtl/>
        </w:rPr>
        <w:t>است، که نقشی اساسی در رونویسی و همانندسازی ژنوم ویروسی ایفا می‌کند</w:t>
      </w:r>
      <w:r w:rsidR="00506182">
        <w:rPr>
          <w:rFonts w:cs="B Lotus"/>
          <w:sz w:val="26"/>
          <w:szCs w:val="26"/>
        </w:rPr>
        <w:t>]</w:t>
      </w:r>
      <w:r w:rsidR="00506182">
        <w:rPr>
          <w:rFonts w:cs="B Lotus" w:hint="cs"/>
          <w:sz w:val="26"/>
          <w:szCs w:val="26"/>
          <w:rtl/>
          <w:lang w:bidi="fa-IR"/>
        </w:rPr>
        <w:t>1</w:t>
      </w:r>
      <w:r w:rsidR="00506182">
        <w:rPr>
          <w:rFonts w:cs="B Lotus"/>
          <w:sz w:val="26"/>
          <w:szCs w:val="26"/>
          <w:lang w:bidi="fa-IR"/>
        </w:rPr>
        <w:t>[</w:t>
      </w:r>
      <w:r w:rsidR="00025E03" w:rsidRPr="00025E03">
        <w:rPr>
          <w:rFonts w:cs="B Lotus"/>
          <w:sz w:val="26"/>
          <w:szCs w:val="26"/>
          <w:rtl/>
        </w:rPr>
        <w:t xml:space="preserve"> </w:t>
      </w:r>
      <w:r w:rsidR="00506182">
        <w:rPr>
          <w:rFonts w:cs="B Lotus"/>
          <w:sz w:val="26"/>
          <w:szCs w:val="26"/>
        </w:rPr>
        <w:t>.</w:t>
      </w:r>
      <w:r w:rsidR="00025E03" w:rsidRPr="00025E03">
        <w:rPr>
          <w:rFonts w:cs="B Lotus"/>
          <w:sz w:val="26"/>
          <w:szCs w:val="26"/>
          <w:rtl/>
        </w:rPr>
        <w:t xml:space="preserve">ویروس </w:t>
      </w:r>
      <w:r w:rsidR="00025E03" w:rsidRPr="0003274C">
        <w:rPr>
          <w:rFonts w:asciiTheme="majorBidi" w:hAnsiTheme="majorBidi" w:cstheme="majorBidi"/>
          <w:lang w:bidi="fa-IR"/>
        </w:rPr>
        <w:t>SARS-CoV-2</w:t>
      </w:r>
      <w:r w:rsidR="00025E03" w:rsidRPr="00025E03">
        <w:rPr>
          <w:rFonts w:cs="B Lotus"/>
          <w:sz w:val="26"/>
          <w:szCs w:val="26"/>
          <w:rtl/>
        </w:rPr>
        <w:t>، عامل بیماری کووید-</w:t>
      </w:r>
      <w:r w:rsidR="00025E03" w:rsidRPr="00025E03">
        <w:rPr>
          <w:rFonts w:cs="B Lotus"/>
          <w:sz w:val="26"/>
          <w:szCs w:val="26"/>
          <w:rtl/>
          <w:lang w:bidi="fa-IR"/>
        </w:rPr>
        <w:t>۱۹</w:t>
      </w:r>
      <w:r w:rsidR="00025E03" w:rsidRPr="00025E03">
        <w:rPr>
          <w:rFonts w:cs="B Lotus"/>
          <w:sz w:val="26"/>
          <w:szCs w:val="26"/>
          <w:rtl/>
        </w:rPr>
        <w:t xml:space="preserve">، نیز از همین مکانیسم برای تکثیر ژنوم </w:t>
      </w:r>
      <w:r w:rsidR="00025E03" w:rsidRPr="00506182">
        <w:rPr>
          <w:rFonts w:asciiTheme="majorBidi" w:hAnsiTheme="majorBidi" w:cstheme="majorBidi"/>
          <w:lang w:bidi="fa-IR"/>
        </w:rPr>
        <w:t>RNA</w:t>
      </w:r>
      <w:r w:rsidR="00025E03" w:rsidRPr="00025E03">
        <w:rPr>
          <w:rFonts w:cs="B Lotus"/>
          <w:sz w:val="26"/>
          <w:szCs w:val="26"/>
          <w:rtl/>
        </w:rPr>
        <w:t xml:space="preserve"> خود بهره می‌گیرد، و همین موضوع باعث تمرکز ویژه بر </w:t>
      </w:r>
      <w:proofErr w:type="spellStart"/>
      <w:r w:rsidR="00025E03" w:rsidRPr="00566572">
        <w:rPr>
          <w:rFonts w:asciiTheme="majorBidi" w:hAnsiTheme="majorBidi" w:cstheme="majorBidi"/>
          <w:lang w:bidi="fa-IR"/>
        </w:rPr>
        <w:t>RdRp</w:t>
      </w:r>
      <w:proofErr w:type="spellEnd"/>
      <w:r w:rsidR="00025E03" w:rsidRPr="00025E03">
        <w:rPr>
          <w:rFonts w:cs="B Lotus"/>
          <w:sz w:val="26"/>
          <w:szCs w:val="26"/>
          <w:rtl/>
        </w:rPr>
        <w:t xml:space="preserve"> به‌عنوان هدف دارویی شده است.</w:t>
      </w:r>
      <w:r w:rsidR="00025E03" w:rsidRPr="00025E03">
        <w:rPr>
          <w:rFonts w:cs="B Lotus"/>
          <w:sz w:val="26"/>
          <w:szCs w:val="26"/>
          <w:lang w:bidi="fa-IR"/>
        </w:rPr>
        <w:br/>
      </w:r>
      <w:r w:rsidR="00025E03" w:rsidRPr="00025E03">
        <w:rPr>
          <w:rFonts w:cs="B Lotus"/>
          <w:sz w:val="26"/>
          <w:szCs w:val="26"/>
          <w:rtl/>
        </w:rPr>
        <w:t>رمدسیویر</w:t>
      </w:r>
      <w:r w:rsidR="00506182">
        <w:rPr>
          <w:rFonts w:cs="B Lotus" w:hint="cs"/>
          <w:sz w:val="26"/>
          <w:szCs w:val="26"/>
          <w:rtl/>
        </w:rPr>
        <w:t>(</w:t>
      </w:r>
      <w:r w:rsidR="00B90407">
        <w:rPr>
          <w:rFonts w:asciiTheme="majorBidi" w:hAnsiTheme="majorBidi" w:cstheme="majorBidi"/>
          <w:lang w:bidi="fa-IR"/>
        </w:rPr>
        <w:t>RDV</w:t>
      </w:r>
      <w:r w:rsidR="00506182">
        <w:rPr>
          <w:rFonts w:cs="B Lotus" w:hint="cs"/>
          <w:sz w:val="26"/>
          <w:szCs w:val="26"/>
          <w:rtl/>
          <w:lang w:bidi="fa-IR"/>
        </w:rPr>
        <w:t>)</w:t>
      </w:r>
      <w:r w:rsidR="00025E03" w:rsidRPr="00025E03">
        <w:rPr>
          <w:rFonts w:cs="B Lotus"/>
          <w:sz w:val="26"/>
          <w:szCs w:val="26"/>
          <w:rtl/>
        </w:rPr>
        <w:t xml:space="preserve"> یکی از داروهای نوکلئوتیدی آنالوگ، در پاسخ به پاندمی کووید-</w:t>
      </w:r>
      <w:r w:rsidR="00025E03" w:rsidRPr="00025E03">
        <w:rPr>
          <w:rFonts w:cs="B Lotus"/>
          <w:sz w:val="26"/>
          <w:szCs w:val="26"/>
          <w:rtl/>
          <w:lang w:bidi="fa-IR"/>
        </w:rPr>
        <w:t>۱۹</w:t>
      </w:r>
      <w:r w:rsidR="00025E03" w:rsidRPr="00025E03">
        <w:rPr>
          <w:rFonts w:cs="B Lotus"/>
          <w:sz w:val="26"/>
          <w:szCs w:val="26"/>
          <w:rtl/>
        </w:rPr>
        <w:t xml:space="preserve"> به‌طور گسترده مورد بررسی و استفاده قرار گرفت. این دارو به‌صورت یک پیش‌دارو وارد سلول شده و در نهایت به فرم فعال خود یعنی رمدسیویر تری‌فسفات (</w:t>
      </w:r>
      <w:r w:rsidR="00025E03" w:rsidRPr="00567C7D">
        <w:rPr>
          <w:rFonts w:asciiTheme="majorBidi" w:hAnsiTheme="majorBidi" w:cstheme="majorBidi"/>
          <w:lang w:bidi="fa-IR"/>
        </w:rPr>
        <w:t>RDV-TP</w:t>
      </w:r>
      <w:r w:rsidR="00567C7D">
        <w:rPr>
          <w:rFonts w:cs="B Lotus" w:hint="cs"/>
          <w:sz w:val="26"/>
          <w:szCs w:val="26"/>
          <w:rtl/>
          <w:lang w:bidi="fa-IR"/>
        </w:rPr>
        <w:t>)</w:t>
      </w:r>
      <w:r w:rsidR="00025E03" w:rsidRPr="00025E03">
        <w:rPr>
          <w:rFonts w:cs="B Lotus"/>
          <w:sz w:val="26"/>
          <w:szCs w:val="26"/>
          <w:lang w:bidi="fa-IR"/>
        </w:rPr>
        <w:t xml:space="preserve"> </w:t>
      </w:r>
      <w:r w:rsidR="00025E03" w:rsidRPr="00025E03">
        <w:rPr>
          <w:rFonts w:cs="B Lotus"/>
          <w:sz w:val="26"/>
          <w:szCs w:val="26"/>
          <w:rtl/>
        </w:rPr>
        <w:t xml:space="preserve">تبدیل می‌شود که آنالوگی از </w:t>
      </w:r>
      <w:r w:rsidR="00025E03" w:rsidRPr="00B90407">
        <w:rPr>
          <w:rFonts w:asciiTheme="majorBidi" w:hAnsiTheme="majorBidi" w:cstheme="majorBidi"/>
          <w:lang w:bidi="fa-IR"/>
        </w:rPr>
        <w:t>ATP</w:t>
      </w:r>
      <w:r w:rsidR="00025E03" w:rsidRPr="00025E03">
        <w:rPr>
          <w:rFonts w:cs="B Lotus"/>
          <w:sz w:val="26"/>
          <w:szCs w:val="26"/>
          <w:rtl/>
        </w:rPr>
        <w:t xml:space="preserve"> به‌شمار می‌رود. این ترکیب می‌تواند در فرآیند سنتز </w:t>
      </w:r>
      <w:r w:rsidR="00025E03" w:rsidRPr="00567C7D">
        <w:rPr>
          <w:rFonts w:asciiTheme="majorBidi" w:hAnsiTheme="majorBidi" w:cstheme="majorBidi"/>
          <w:lang w:bidi="fa-IR"/>
        </w:rPr>
        <w:t>RNA</w:t>
      </w:r>
      <w:r w:rsidR="00025E03" w:rsidRPr="00025E03">
        <w:rPr>
          <w:rFonts w:cs="B Lotus"/>
          <w:sz w:val="26"/>
          <w:szCs w:val="26"/>
          <w:rtl/>
        </w:rPr>
        <w:t xml:space="preserve"> وارد شده و به‌طور رقابتی جایگزین آدنوزین طبیعی شود. ورود </w:t>
      </w:r>
      <w:r w:rsidR="00025E03" w:rsidRPr="00567C7D">
        <w:rPr>
          <w:rFonts w:asciiTheme="majorBidi" w:hAnsiTheme="majorBidi" w:cstheme="majorBidi"/>
          <w:lang w:bidi="fa-IR"/>
        </w:rPr>
        <w:t>RDV-TP</w:t>
      </w:r>
      <w:r w:rsidR="00025E03" w:rsidRPr="00567C7D">
        <w:rPr>
          <w:rFonts w:asciiTheme="majorBidi" w:hAnsiTheme="majorBidi" w:cstheme="majorBidi"/>
          <w:rtl/>
        </w:rPr>
        <w:t xml:space="preserve"> </w:t>
      </w:r>
      <w:r w:rsidR="00025E03" w:rsidRPr="00025E03">
        <w:rPr>
          <w:rFonts w:cs="B Lotus"/>
          <w:sz w:val="26"/>
          <w:szCs w:val="26"/>
          <w:rtl/>
        </w:rPr>
        <w:t xml:space="preserve">به زنجیره در حال رشد </w:t>
      </w:r>
      <w:r w:rsidR="00025E03" w:rsidRPr="00567C7D">
        <w:rPr>
          <w:rFonts w:asciiTheme="majorBidi" w:hAnsiTheme="majorBidi" w:cstheme="majorBidi"/>
          <w:lang w:bidi="fa-IR"/>
        </w:rPr>
        <w:t>RNA</w:t>
      </w:r>
      <w:r w:rsidR="00025E03" w:rsidRPr="00567C7D">
        <w:rPr>
          <w:rFonts w:asciiTheme="majorBidi" w:hAnsiTheme="majorBidi" w:cstheme="majorBidi"/>
          <w:rtl/>
        </w:rPr>
        <w:t xml:space="preserve"> </w:t>
      </w:r>
      <w:r w:rsidR="00025E03" w:rsidRPr="00025E03">
        <w:rPr>
          <w:rFonts w:cs="B Lotus"/>
          <w:sz w:val="26"/>
          <w:szCs w:val="26"/>
          <w:rtl/>
        </w:rPr>
        <w:t xml:space="preserve">باعث توقف تأخیری در رونویسی شده و فعالیت </w:t>
      </w:r>
      <w:proofErr w:type="spellStart"/>
      <w:r w:rsidR="00025E03" w:rsidRPr="00567C7D">
        <w:rPr>
          <w:rFonts w:asciiTheme="majorBidi" w:hAnsiTheme="majorBidi" w:cstheme="majorBidi"/>
          <w:lang w:bidi="fa-IR"/>
        </w:rPr>
        <w:t>RdRp</w:t>
      </w:r>
      <w:proofErr w:type="spellEnd"/>
      <w:r w:rsidR="00025E03" w:rsidRPr="00025E03">
        <w:rPr>
          <w:rFonts w:cs="B Lotus"/>
          <w:sz w:val="26"/>
          <w:szCs w:val="26"/>
          <w:rtl/>
        </w:rPr>
        <w:t xml:space="preserve"> را مهار می‌کند</w:t>
      </w:r>
      <w:r w:rsidR="00567C7D" w:rsidRPr="00567C7D">
        <w:rPr>
          <w:rFonts w:cs="B Lotus"/>
          <w:sz w:val="26"/>
          <w:szCs w:val="26"/>
        </w:rPr>
        <w:t>]</w:t>
      </w:r>
      <w:r w:rsidR="00567C7D">
        <w:rPr>
          <w:rFonts w:cs="B Lotus" w:hint="cs"/>
          <w:sz w:val="26"/>
          <w:szCs w:val="26"/>
          <w:rtl/>
          <w:lang w:bidi="fa-IR"/>
        </w:rPr>
        <w:t>2</w:t>
      </w:r>
      <w:r w:rsidR="00567C7D" w:rsidRPr="00567C7D">
        <w:rPr>
          <w:rFonts w:cs="B Lotus"/>
          <w:sz w:val="26"/>
          <w:szCs w:val="26"/>
        </w:rPr>
        <w:t>[</w:t>
      </w:r>
      <w:r w:rsidR="00567C7D" w:rsidRPr="00567C7D">
        <w:rPr>
          <w:rFonts w:cs="B Lotus"/>
          <w:sz w:val="26"/>
          <w:szCs w:val="26"/>
          <w:rtl/>
        </w:rPr>
        <w:t xml:space="preserve"> </w:t>
      </w:r>
      <w:r w:rsidR="00567C7D">
        <w:rPr>
          <w:rFonts w:cs="B Lotus" w:hint="cs"/>
          <w:sz w:val="26"/>
          <w:szCs w:val="26"/>
          <w:rtl/>
        </w:rPr>
        <w:t>.</w:t>
      </w:r>
      <w:r w:rsidR="00025E03" w:rsidRPr="00025E03">
        <w:rPr>
          <w:rFonts w:cs="B Lotus"/>
          <w:sz w:val="26"/>
          <w:szCs w:val="26"/>
          <w:lang w:bidi="fa-IR"/>
        </w:rPr>
        <w:br/>
      </w:r>
      <w:r w:rsidR="00025E03" w:rsidRPr="00025E03">
        <w:rPr>
          <w:rFonts w:cs="B Lotus"/>
          <w:sz w:val="26"/>
          <w:szCs w:val="26"/>
          <w:rtl/>
        </w:rPr>
        <w:t>با این حال، درک دقیق مکانیسم مولکولی مهار پلیمراز توسط رمدسیویر همچنان محل تحقیق است. به‌ویژه، شناخت برهم‌کنش‌های اختصاصی بین رمدسیویر مونوفسفات (</w:t>
      </w:r>
      <w:r w:rsidR="00025E03" w:rsidRPr="00567C7D">
        <w:rPr>
          <w:rFonts w:asciiTheme="majorBidi" w:hAnsiTheme="majorBidi" w:cstheme="majorBidi"/>
          <w:lang w:bidi="fa-IR"/>
        </w:rPr>
        <w:t>RMP</w:t>
      </w:r>
      <w:r w:rsidR="00567C7D">
        <w:rPr>
          <w:rFonts w:cs="B Lotus" w:hint="cs"/>
          <w:sz w:val="26"/>
          <w:szCs w:val="26"/>
          <w:rtl/>
          <w:lang w:bidi="fa-IR"/>
        </w:rPr>
        <w:t xml:space="preserve">) </w:t>
      </w:r>
      <w:r w:rsidR="00025E03" w:rsidRPr="00025E03">
        <w:rPr>
          <w:rFonts w:cs="B Lotus"/>
          <w:sz w:val="26"/>
          <w:szCs w:val="26"/>
          <w:rtl/>
        </w:rPr>
        <w:t xml:space="preserve">فرم الحاق‌شده در </w:t>
      </w:r>
      <w:r w:rsidR="00025E03" w:rsidRPr="00567C7D">
        <w:rPr>
          <w:rFonts w:asciiTheme="majorBidi" w:hAnsiTheme="majorBidi" w:cstheme="majorBidi"/>
          <w:lang w:bidi="fa-IR"/>
        </w:rPr>
        <w:t>RNA</w:t>
      </w:r>
      <w:r w:rsidR="00025E03" w:rsidRPr="00025E03">
        <w:rPr>
          <w:rFonts w:cs="B Lotus"/>
          <w:sz w:val="26"/>
          <w:szCs w:val="26"/>
          <w:lang w:bidi="fa-IR"/>
        </w:rPr>
        <w:t xml:space="preserve"> – </w:t>
      </w:r>
      <w:r w:rsidR="00567C7D">
        <w:rPr>
          <w:rFonts w:cs="B Lotus" w:hint="cs"/>
          <w:sz w:val="26"/>
          <w:szCs w:val="26"/>
          <w:rtl/>
          <w:lang w:bidi="fa-IR"/>
        </w:rPr>
        <w:t xml:space="preserve"> </w:t>
      </w:r>
      <w:r w:rsidR="00025E03" w:rsidRPr="00025E03">
        <w:rPr>
          <w:rFonts w:cs="B Lotus"/>
          <w:sz w:val="26"/>
          <w:szCs w:val="26"/>
          <w:rtl/>
        </w:rPr>
        <w:t>و باز مکمل یوریدین (</w:t>
      </w:r>
      <w:r w:rsidR="00025E03" w:rsidRPr="00B90407">
        <w:rPr>
          <w:rFonts w:asciiTheme="majorBidi" w:hAnsiTheme="majorBidi" w:cstheme="majorBidi"/>
          <w:lang w:bidi="fa-IR"/>
        </w:rPr>
        <w:t>U</w:t>
      </w:r>
      <w:r w:rsidR="00567C7D">
        <w:rPr>
          <w:rFonts w:cs="B Lotus" w:hint="cs"/>
          <w:sz w:val="26"/>
          <w:szCs w:val="26"/>
          <w:rtl/>
          <w:lang w:bidi="fa-IR"/>
        </w:rPr>
        <w:t>)</w:t>
      </w:r>
      <w:r w:rsidR="00025E03" w:rsidRPr="00025E03">
        <w:rPr>
          <w:rFonts w:cs="B Lotus"/>
          <w:sz w:val="26"/>
          <w:szCs w:val="26"/>
          <w:lang w:bidi="fa-IR"/>
        </w:rPr>
        <w:t xml:space="preserve"> </w:t>
      </w:r>
      <w:r w:rsidR="00025E03" w:rsidRPr="00025E03">
        <w:rPr>
          <w:rFonts w:cs="B Lotus"/>
          <w:sz w:val="26"/>
          <w:szCs w:val="26"/>
          <w:rtl/>
        </w:rPr>
        <w:t xml:space="preserve">در رشته الگو یا پرایمر، می‌تواند به روشن شدن پایه‌های ساختاری و ترمودینامیکی عملکرد دارو کمک کند. </w:t>
      </w:r>
      <w:r w:rsidR="00B90407">
        <w:rPr>
          <w:rFonts w:cs="B Lotus" w:hint="cs"/>
          <w:sz w:val="26"/>
          <w:szCs w:val="26"/>
          <w:rtl/>
          <w:lang w:bidi="fa-IR"/>
        </w:rPr>
        <w:t>در</w:t>
      </w:r>
      <w:r w:rsidR="001071EC" w:rsidRPr="001071EC">
        <w:rPr>
          <w:rFonts w:cs="B Lotus"/>
          <w:sz w:val="26"/>
          <w:szCs w:val="26"/>
          <w:rtl/>
        </w:rPr>
        <w:t xml:space="preserve"> راستای درک عمیق‌تر از عملکرد ضدویروسی رمدسیویر، پژوهشی توسط</w:t>
      </w:r>
      <w:r w:rsidR="001071EC" w:rsidRPr="001071EC">
        <w:rPr>
          <w:rFonts w:cs="B Lotus"/>
          <w:sz w:val="26"/>
          <w:szCs w:val="26"/>
        </w:rPr>
        <w:t xml:space="preserve"> </w:t>
      </w:r>
      <w:r w:rsidR="001071EC" w:rsidRPr="001071EC">
        <w:rPr>
          <w:rFonts w:cs="B Lotus"/>
          <w:sz w:val="26"/>
          <w:szCs w:val="26"/>
          <w:rtl/>
        </w:rPr>
        <w:t>ویشواکارما</w:t>
      </w:r>
      <w:r w:rsidR="001071EC" w:rsidRPr="001071EC">
        <w:rPr>
          <w:rFonts w:cs="B Lotus"/>
          <w:sz w:val="26"/>
          <w:szCs w:val="26"/>
        </w:rPr>
        <w:t xml:space="preserve"> </w:t>
      </w:r>
      <w:r w:rsidR="001071EC" w:rsidRPr="001071EC">
        <w:rPr>
          <w:rFonts w:cs="B Lotus"/>
          <w:sz w:val="26"/>
          <w:szCs w:val="26"/>
          <w:rtl/>
        </w:rPr>
        <w:t>و همکاران (2023) انجام شد که در آن برهم‌کنش‌های بین رمدسیویرو یوریدین</w:t>
      </w:r>
      <w:r w:rsidR="001071EC" w:rsidRPr="001071EC">
        <w:rPr>
          <w:rFonts w:cs="B Lotus"/>
          <w:sz w:val="26"/>
          <w:szCs w:val="26"/>
        </w:rPr>
        <w:t xml:space="preserve"> </w:t>
      </w:r>
      <w:r w:rsidR="001071EC" w:rsidRPr="001071EC">
        <w:rPr>
          <w:rFonts w:cs="B Lotus"/>
          <w:sz w:val="26"/>
          <w:szCs w:val="26"/>
          <w:rtl/>
        </w:rPr>
        <w:t>با استفاده از روش‌های شیمی محاسباتی پیشرفته مورد بررسی قرار گرفت</w:t>
      </w:r>
      <w:r w:rsidR="00484B35">
        <w:rPr>
          <w:rFonts w:cs="B Lotus" w:hint="cs"/>
          <w:sz w:val="26"/>
          <w:szCs w:val="26"/>
          <w:rtl/>
        </w:rPr>
        <w:t xml:space="preserve"> .ن</w:t>
      </w:r>
      <w:r w:rsidR="001071EC" w:rsidRPr="001071EC">
        <w:rPr>
          <w:rFonts w:cs="B Lotus"/>
          <w:sz w:val="26"/>
          <w:szCs w:val="26"/>
          <w:rtl/>
        </w:rPr>
        <w:t>تایج حاصل از محاسبات نشان داد که جفت</w:t>
      </w:r>
      <w:r w:rsidR="001071EC" w:rsidRPr="001071EC">
        <w:rPr>
          <w:rFonts w:cs="B Lotus"/>
          <w:sz w:val="26"/>
          <w:szCs w:val="26"/>
        </w:rPr>
        <w:t xml:space="preserve"> </w:t>
      </w:r>
      <w:r w:rsidR="001071EC" w:rsidRPr="00B90407">
        <w:rPr>
          <w:rFonts w:asciiTheme="majorBidi" w:hAnsiTheme="majorBidi" w:cstheme="majorBidi"/>
        </w:rPr>
        <w:t>RDV:U</w:t>
      </w:r>
      <w:r w:rsidR="001071EC" w:rsidRPr="00B90407">
        <w:rPr>
          <w:rFonts w:asciiTheme="majorBidi" w:hAnsiTheme="majorBidi" w:cstheme="majorBidi"/>
          <w:sz w:val="26"/>
          <w:szCs w:val="26"/>
        </w:rPr>
        <w:t xml:space="preserve"> </w:t>
      </w:r>
      <w:r w:rsidR="001071EC" w:rsidRPr="001071EC">
        <w:rPr>
          <w:rFonts w:cs="B Lotus"/>
          <w:sz w:val="26"/>
          <w:szCs w:val="26"/>
          <w:rtl/>
        </w:rPr>
        <w:t>می‌تواند به طور مؤثر دو پیوند هیدروژنی مشابه با جفت</w:t>
      </w:r>
      <w:r w:rsidR="001071EC" w:rsidRPr="001071EC">
        <w:rPr>
          <w:rFonts w:cs="B Lotus"/>
          <w:sz w:val="26"/>
          <w:szCs w:val="26"/>
        </w:rPr>
        <w:t xml:space="preserve"> </w:t>
      </w:r>
      <w:r w:rsidR="001071EC" w:rsidRPr="00B90407">
        <w:rPr>
          <w:rFonts w:asciiTheme="majorBidi" w:hAnsiTheme="majorBidi" w:cstheme="majorBidi"/>
        </w:rPr>
        <w:t xml:space="preserve">A:U </w:t>
      </w:r>
      <w:r w:rsidR="001071EC" w:rsidRPr="001071EC">
        <w:rPr>
          <w:rFonts w:cs="B Lotus"/>
          <w:sz w:val="26"/>
          <w:szCs w:val="26"/>
          <w:rtl/>
        </w:rPr>
        <w:t>تشکیل دهد</w:t>
      </w:r>
      <w:r w:rsidR="001071EC" w:rsidRPr="001071EC">
        <w:rPr>
          <w:rFonts w:cs="B Lotus"/>
          <w:sz w:val="26"/>
          <w:szCs w:val="26"/>
        </w:rPr>
        <w:t xml:space="preserve">. </w:t>
      </w:r>
    </w:p>
    <w:p w14:paraId="31EE65BC" w14:textId="77777777" w:rsidR="00D248AD" w:rsidRDefault="00025E03" w:rsidP="001071EC">
      <w:pPr>
        <w:bidi/>
        <w:jc w:val="both"/>
        <w:rPr>
          <w:rFonts w:cs="B Lotus"/>
          <w:sz w:val="26"/>
          <w:szCs w:val="26"/>
          <w:rtl/>
          <w:lang w:bidi="fa-IR"/>
        </w:rPr>
      </w:pPr>
      <w:r w:rsidRPr="00025E03">
        <w:rPr>
          <w:rFonts w:cs="B Lotus"/>
          <w:sz w:val="26"/>
          <w:szCs w:val="26"/>
          <w:rtl/>
        </w:rPr>
        <w:t xml:space="preserve">از آن‌جا که یوریدین باز مکمل آدنوزین (و نیز آنالوگ آن، رمدسیویر) است، نحوه‌ی جفت‌شدن و پایداری ساختار دو رشته‌ای </w:t>
      </w:r>
      <w:r w:rsidRPr="00B90407">
        <w:rPr>
          <w:rFonts w:asciiTheme="majorBidi" w:hAnsiTheme="majorBidi" w:cstheme="majorBidi"/>
          <w:lang w:bidi="fa-IR"/>
        </w:rPr>
        <w:t>RNA</w:t>
      </w:r>
      <w:r w:rsidRPr="00025E03">
        <w:rPr>
          <w:rFonts w:cs="B Lotus"/>
          <w:sz w:val="26"/>
          <w:szCs w:val="26"/>
          <w:rtl/>
        </w:rPr>
        <w:t xml:space="preserve"> در حضور </w:t>
      </w:r>
      <w:r w:rsidRPr="00567C7D">
        <w:rPr>
          <w:rFonts w:asciiTheme="majorBidi" w:hAnsiTheme="majorBidi" w:cstheme="majorBidi"/>
          <w:lang w:bidi="fa-IR"/>
        </w:rPr>
        <w:t>RMP</w:t>
      </w:r>
      <w:r w:rsidRPr="00025E03">
        <w:rPr>
          <w:rFonts w:cs="B Lotus"/>
          <w:sz w:val="26"/>
          <w:szCs w:val="26"/>
          <w:rtl/>
        </w:rPr>
        <w:t xml:space="preserve">، و همچنین تأثیر آن بر توقف زنجیره یا تغییر جهت عملکرد پلیمراز، اهمیت بالایی دارد </w:t>
      </w:r>
      <w:r w:rsidR="00567C7D" w:rsidRPr="00567C7D">
        <w:rPr>
          <w:rFonts w:cs="B Lotus"/>
          <w:sz w:val="26"/>
          <w:szCs w:val="26"/>
          <w:lang w:bidi="fa-IR"/>
        </w:rPr>
        <w:t>]</w:t>
      </w:r>
      <w:r w:rsidR="00567C7D">
        <w:rPr>
          <w:rFonts w:cs="B Lotus" w:hint="cs"/>
          <w:sz w:val="26"/>
          <w:szCs w:val="26"/>
          <w:rtl/>
          <w:lang w:bidi="fa-IR"/>
        </w:rPr>
        <w:t>3</w:t>
      </w:r>
      <w:r w:rsidR="00567C7D" w:rsidRPr="00567C7D">
        <w:rPr>
          <w:rFonts w:cs="B Lotus"/>
          <w:sz w:val="26"/>
          <w:szCs w:val="26"/>
          <w:lang w:bidi="fa-IR"/>
        </w:rPr>
        <w:t>[</w:t>
      </w:r>
    </w:p>
    <w:p w14:paraId="21C1B6D7" w14:textId="77777777" w:rsidR="005B48BB" w:rsidRDefault="00D248AD" w:rsidP="005B48BB">
      <w:pPr>
        <w:bidi/>
        <w:jc w:val="both"/>
        <w:rPr>
          <w:rFonts w:cs="B Lotus"/>
          <w:sz w:val="26"/>
          <w:szCs w:val="26"/>
          <w:rtl/>
        </w:rPr>
      </w:pPr>
      <w:r>
        <w:rPr>
          <w:rFonts w:cs="B Lotus" w:hint="cs"/>
          <w:sz w:val="26"/>
          <w:szCs w:val="26"/>
          <w:rtl/>
        </w:rPr>
        <w:t>ی</w:t>
      </w:r>
      <w:r w:rsidRPr="00D248AD">
        <w:rPr>
          <w:rFonts w:cs="B Lotus"/>
          <w:sz w:val="26"/>
          <w:szCs w:val="26"/>
          <w:rtl/>
        </w:rPr>
        <w:t xml:space="preserve">وریدین، به‌عنوان یکی از نوکلئوزیدهای پیریمیدینی اصلی، نقشی اساسی در ساخت </w:t>
      </w:r>
      <w:r w:rsidRPr="00D248AD">
        <w:rPr>
          <w:rFonts w:asciiTheme="majorBidi" w:hAnsiTheme="majorBidi" w:cstheme="majorBidi"/>
          <w:lang w:bidi="fa-IR"/>
        </w:rPr>
        <w:t>RNA</w:t>
      </w:r>
      <w:r w:rsidRPr="00D248AD">
        <w:rPr>
          <w:rFonts w:cs="B Lotus"/>
          <w:sz w:val="26"/>
          <w:szCs w:val="26"/>
          <w:rtl/>
        </w:rPr>
        <w:t xml:space="preserve"> و تنظیم تعادل نوکلئوتیدهای سلولی ایفا می‌کند. از دیدگاه شیمی کوانتومی، برهم‌کنش میان </w:t>
      </w:r>
      <w:r w:rsidRPr="00D248AD">
        <w:rPr>
          <w:rFonts w:asciiTheme="majorBidi" w:hAnsiTheme="majorBidi" w:cstheme="majorBidi"/>
          <w:sz w:val="26"/>
          <w:szCs w:val="26"/>
          <w:lang w:bidi="fa-IR"/>
        </w:rPr>
        <w:t>RMP</w:t>
      </w:r>
      <w:r w:rsidRPr="00D248AD">
        <w:rPr>
          <w:rFonts w:cs="B Lotus"/>
          <w:sz w:val="26"/>
          <w:szCs w:val="26"/>
          <w:rtl/>
        </w:rPr>
        <w:t xml:space="preserve"> و یوریدین می‌تواند با تغییر در توزیع چگالی الکترونی همراه باشد، که این تغییرات نقش مهمی در درک مکانیزم رقابت، گزینش‌پذیری و اثرات جانبی دارو دارد.</w:t>
      </w:r>
      <w:r w:rsidRPr="00D248AD">
        <w:rPr>
          <w:rFonts w:cs="B Lotus"/>
          <w:sz w:val="26"/>
          <w:szCs w:val="26"/>
          <w:lang w:bidi="fa-IR"/>
        </w:rPr>
        <w:br/>
      </w:r>
      <w:r w:rsidRPr="00D248AD">
        <w:rPr>
          <w:rFonts w:cs="B Lotus"/>
          <w:sz w:val="26"/>
          <w:szCs w:val="26"/>
          <w:rtl/>
        </w:rPr>
        <w:t xml:space="preserve">برای بررسی دقیق ویژگی‌های الکترونی و ماهیت پیوندهای غیرکوالانسی احتمالی در برهم‌کنش </w:t>
      </w:r>
      <w:r w:rsidRPr="00D248AD">
        <w:rPr>
          <w:rFonts w:asciiTheme="majorBidi" w:hAnsiTheme="majorBidi" w:cstheme="majorBidi"/>
          <w:lang w:bidi="fa-IR"/>
        </w:rPr>
        <w:t>RMP</w:t>
      </w:r>
      <w:r>
        <w:rPr>
          <w:rFonts w:asciiTheme="majorBidi" w:hAnsiTheme="majorBidi" w:cstheme="majorBidi" w:hint="cs"/>
          <w:rtl/>
          <w:lang w:bidi="fa-IR"/>
        </w:rPr>
        <w:t xml:space="preserve"> و</w:t>
      </w:r>
      <w:r w:rsidRPr="00D248AD">
        <w:rPr>
          <w:rFonts w:cs="B Lotus"/>
          <w:sz w:val="26"/>
          <w:szCs w:val="26"/>
          <w:rtl/>
        </w:rPr>
        <w:t>یوریدین، بهره‌گیری از روش‌های تحلیل چگالی کوانتومی ضروری است. در این مطالعه، از نظریه</w:t>
      </w:r>
      <w:r>
        <w:rPr>
          <w:rFonts w:cs="B Lotus" w:hint="cs"/>
          <w:sz w:val="26"/>
          <w:szCs w:val="26"/>
          <w:rtl/>
        </w:rPr>
        <w:t xml:space="preserve"> اتم در مولکول</w:t>
      </w:r>
      <w:r w:rsidRPr="00D248AD">
        <w:rPr>
          <w:rFonts w:cs="B Lotus"/>
          <w:sz w:val="26"/>
          <w:szCs w:val="26"/>
          <w:rtl/>
        </w:rPr>
        <w:t xml:space="preserve"> </w:t>
      </w:r>
      <w:r w:rsidRPr="00D248AD">
        <w:rPr>
          <w:rFonts w:cs="B Lotus"/>
          <w:sz w:val="26"/>
          <w:szCs w:val="26"/>
          <w:lang w:bidi="fa-IR"/>
        </w:rPr>
        <w:t xml:space="preserve"> </w:t>
      </w:r>
      <w:r w:rsidRPr="00D248AD">
        <w:rPr>
          <w:rFonts w:asciiTheme="majorBidi" w:hAnsiTheme="majorBidi" w:cstheme="majorBidi"/>
          <w:lang w:bidi="fa-IR"/>
        </w:rPr>
        <w:t>(AIM)</w:t>
      </w:r>
      <w:r w:rsidRPr="00D248AD">
        <w:rPr>
          <w:rFonts w:asciiTheme="majorBidi" w:hAnsiTheme="majorBidi" w:cstheme="majorBidi"/>
          <w:rtl/>
        </w:rPr>
        <w:t xml:space="preserve"> </w:t>
      </w:r>
      <w:r w:rsidRPr="00D248AD">
        <w:rPr>
          <w:rFonts w:cs="B Lotus"/>
          <w:sz w:val="26"/>
          <w:szCs w:val="26"/>
          <w:rtl/>
        </w:rPr>
        <w:t>به‌عنوان ابزاری دقیق برای تحلیل توپولوژیکی چگالی الکترونی استفاده می‌شود. این روش با تعیین نقاط بحرانی پیوند (</w:t>
      </w:r>
      <w:r w:rsidRPr="00C54F94">
        <w:rPr>
          <w:rFonts w:asciiTheme="majorBidi" w:hAnsiTheme="majorBidi" w:cstheme="majorBidi"/>
          <w:lang w:bidi="fa-IR"/>
        </w:rPr>
        <w:t>BCP</w:t>
      </w:r>
      <w:r>
        <w:rPr>
          <w:rFonts w:cs="B Lotus" w:hint="cs"/>
          <w:sz w:val="26"/>
          <w:szCs w:val="26"/>
          <w:rtl/>
          <w:lang w:bidi="fa-IR"/>
        </w:rPr>
        <w:t>)</w:t>
      </w:r>
      <w:r w:rsidRPr="00D248AD">
        <w:rPr>
          <w:rFonts w:cs="B Lotus"/>
          <w:sz w:val="26"/>
          <w:szCs w:val="26"/>
          <w:rtl/>
        </w:rPr>
        <w:t xml:space="preserve">، مسیرهای پیوندی و ویژگی‌های چگالی در این نقاط، اطلاعات کمی درباره ماهیت برهم‌کنش‌ها فراهم می‌سازد. همچنین، با بهره‌گیری از تحلیل چگالی </w:t>
      </w:r>
      <w:r>
        <w:rPr>
          <w:rFonts w:cs="B Lotus" w:hint="cs"/>
          <w:sz w:val="26"/>
          <w:szCs w:val="26"/>
          <w:rtl/>
        </w:rPr>
        <w:t xml:space="preserve">الکترونی </w:t>
      </w:r>
      <w:r w:rsidRPr="00D248AD">
        <w:rPr>
          <w:rFonts w:cs="B Lotus"/>
          <w:sz w:val="26"/>
          <w:szCs w:val="26"/>
          <w:rtl/>
        </w:rPr>
        <w:t xml:space="preserve">تغییرشکل‌یافته </w:t>
      </w:r>
      <w:r w:rsidR="0047643C">
        <w:rPr>
          <w:rFonts w:cs="B Lotus" w:hint="cs"/>
          <w:sz w:val="26"/>
          <w:szCs w:val="26"/>
          <w:rtl/>
        </w:rPr>
        <w:t>(</w:t>
      </w:r>
      <w:r w:rsidR="0047643C" w:rsidRPr="0047643C">
        <w:rPr>
          <w:rFonts w:asciiTheme="majorBidi" w:hAnsiTheme="majorBidi" w:cstheme="majorBidi"/>
        </w:rPr>
        <w:t>Deformation electron Density</w:t>
      </w:r>
      <w:r w:rsidR="0047643C">
        <w:rPr>
          <w:rFonts w:cs="B Lotus" w:hint="cs"/>
          <w:sz w:val="26"/>
          <w:szCs w:val="26"/>
          <w:rtl/>
          <w:lang w:bidi="fa-IR"/>
        </w:rPr>
        <w:t>)</w:t>
      </w:r>
      <w:r w:rsidRPr="00D248AD">
        <w:rPr>
          <w:rFonts w:cs="B Lotus"/>
          <w:sz w:val="26"/>
          <w:szCs w:val="26"/>
          <w:rtl/>
        </w:rPr>
        <w:t>، امکان تجسم تصویری انتقال چگالی الکترونی ناشی از برهم‌کنش میان اجزای سیستم فراهم می‌گردد. این تحلیل، به‌ویژه در درک نقش قطبش، انتقال بار و تشکیل نواحی تجمع یا تهی‌سازی الکترونی، نقش مؤثری ایفا می‌کند.</w:t>
      </w:r>
      <w:r w:rsidRPr="00D248AD">
        <w:rPr>
          <w:rFonts w:cs="B Lotus"/>
          <w:sz w:val="26"/>
          <w:szCs w:val="26"/>
          <w:lang w:bidi="fa-IR"/>
        </w:rPr>
        <w:br/>
      </w:r>
      <w:r w:rsidRPr="00D248AD">
        <w:rPr>
          <w:rFonts w:cs="B Lotus"/>
          <w:sz w:val="26"/>
          <w:szCs w:val="26"/>
          <w:rtl/>
        </w:rPr>
        <w:t>این دو رویکرد مکمل، در کنار بهینه‌سازی ساختاری مبتنی بر نظریه تابعی چگالی (</w:t>
      </w:r>
      <w:r w:rsidRPr="0047643C">
        <w:rPr>
          <w:rFonts w:asciiTheme="majorBidi" w:hAnsiTheme="majorBidi" w:cstheme="majorBidi"/>
          <w:lang w:bidi="fa-IR"/>
        </w:rPr>
        <w:t>DFT</w:t>
      </w:r>
      <w:r w:rsidR="0047643C">
        <w:rPr>
          <w:rFonts w:cs="B Lotus" w:hint="cs"/>
          <w:sz w:val="26"/>
          <w:szCs w:val="26"/>
          <w:rtl/>
          <w:lang w:bidi="fa-IR"/>
        </w:rPr>
        <w:t>)</w:t>
      </w:r>
      <w:r w:rsidRPr="00D248AD">
        <w:rPr>
          <w:rFonts w:cs="B Lotus"/>
          <w:sz w:val="26"/>
          <w:szCs w:val="26"/>
          <w:rtl/>
        </w:rPr>
        <w:t>، تصویری جامع از ماهیت فیزیکی و الکترونیکی برهم‌کنش</w:t>
      </w:r>
      <w:r w:rsidR="0047643C">
        <w:rPr>
          <w:rFonts w:cs="B Lotus"/>
          <w:sz w:val="26"/>
          <w:szCs w:val="26"/>
        </w:rPr>
        <w:t xml:space="preserve"> </w:t>
      </w:r>
      <w:r w:rsidR="0047643C">
        <w:rPr>
          <w:rFonts w:cs="B Lotus" w:hint="cs"/>
          <w:sz w:val="26"/>
          <w:szCs w:val="26"/>
          <w:rtl/>
          <w:lang w:bidi="fa-IR"/>
        </w:rPr>
        <w:t xml:space="preserve">در کمپلکس </w:t>
      </w:r>
      <w:r w:rsidR="0047643C" w:rsidRPr="0047643C">
        <w:rPr>
          <w:rFonts w:asciiTheme="majorBidi" w:hAnsiTheme="majorBidi" w:cstheme="majorBidi"/>
          <w:lang w:bidi="fa-IR"/>
        </w:rPr>
        <w:t>RMP-2U</w:t>
      </w:r>
      <w:r w:rsidRPr="00D248AD">
        <w:rPr>
          <w:rFonts w:cs="B Lotus"/>
          <w:sz w:val="26"/>
          <w:szCs w:val="26"/>
          <w:rtl/>
        </w:rPr>
        <w:t xml:space="preserve"> ارائه می‌دهند. نتایج به‌دست‌آمده می‌توانند درک </w:t>
      </w:r>
      <w:r w:rsidR="005B48BB">
        <w:rPr>
          <w:rFonts w:cs="B Lotus" w:hint="cs"/>
          <w:sz w:val="26"/>
          <w:szCs w:val="26"/>
          <w:rtl/>
          <w:lang w:bidi="fa-IR"/>
        </w:rPr>
        <w:t>عمیق تری از پایداری دارویی</w:t>
      </w:r>
      <w:r w:rsidRPr="00D248AD">
        <w:rPr>
          <w:rFonts w:cs="B Lotus"/>
          <w:sz w:val="26"/>
          <w:szCs w:val="26"/>
          <w:rtl/>
        </w:rPr>
        <w:t xml:space="preserve"> </w:t>
      </w:r>
      <w:r w:rsidR="005B48BB">
        <w:rPr>
          <w:rFonts w:cs="B Lotus" w:hint="cs"/>
          <w:sz w:val="26"/>
          <w:szCs w:val="26"/>
          <w:rtl/>
        </w:rPr>
        <w:t>و</w:t>
      </w:r>
      <w:r w:rsidRPr="00D248AD">
        <w:rPr>
          <w:rFonts w:cs="B Lotus"/>
          <w:sz w:val="26"/>
          <w:szCs w:val="26"/>
          <w:rtl/>
        </w:rPr>
        <w:t xml:space="preserve"> گزینش‌پذیری </w:t>
      </w:r>
      <w:r w:rsidR="005B48BB">
        <w:rPr>
          <w:rFonts w:cs="B Lotus" w:hint="cs"/>
          <w:sz w:val="26"/>
          <w:szCs w:val="26"/>
          <w:rtl/>
        </w:rPr>
        <w:t>مولکولی در سیستم های زیستی ارایه دهند.</w:t>
      </w:r>
    </w:p>
    <w:p w14:paraId="1F900BE8" w14:textId="77777777" w:rsidR="009258DE" w:rsidRDefault="008F6FCA" w:rsidP="005B48BB">
      <w:pPr>
        <w:bidi/>
        <w:jc w:val="both"/>
        <w:rPr>
          <w:rFonts w:cs="B Lotus"/>
          <w:sz w:val="26"/>
          <w:szCs w:val="26"/>
          <w:lang w:bidi="fa-IR"/>
        </w:rPr>
      </w:pPr>
      <w:r w:rsidRPr="008F6FCA">
        <w:rPr>
          <w:rFonts w:cs="B Lotus" w:hint="cs"/>
          <w:b/>
          <w:bCs/>
          <w:sz w:val="26"/>
          <w:szCs w:val="26"/>
          <w:rtl/>
          <w:lang w:bidi="fa-IR"/>
        </w:rPr>
        <w:t>روش شناسی محاسباتی</w:t>
      </w:r>
      <w:r>
        <w:rPr>
          <w:rFonts w:cs="B Lotus" w:hint="cs"/>
          <w:sz w:val="26"/>
          <w:szCs w:val="26"/>
          <w:rtl/>
          <w:lang w:bidi="fa-IR"/>
        </w:rPr>
        <w:t xml:space="preserve"> :</w:t>
      </w:r>
    </w:p>
    <w:p w14:paraId="742586CA" w14:textId="77777777" w:rsidR="00B52BA8" w:rsidRDefault="009258DE" w:rsidP="005B48BB">
      <w:pPr>
        <w:bidi/>
        <w:jc w:val="both"/>
        <w:rPr>
          <w:rFonts w:cs="B Lotus"/>
          <w:sz w:val="26"/>
          <w:szCs w:val="26"/>
          <w:rtl/>
        </w:rPr>
      </w:pPr>
      <w:r w:rsidRPr="005804FF">
        <w:rPr>
          <w:rFonts w:cs="B Lotus" w:hint="cs"/>
          <w:sz w:val="26"/>
          <w:szCs w:val="26"/>
          <w:rtl/>
          <w:lang w:bidi="fa-IR"/>
        </w:rPr>
        <w:t xml:space="preserve">با توجه به </w:t>
      </w:r>
      <w:r w:rsidR="00B52BA8">
        <w:rPr>
          <w:rFonts w:cs="B Lotus" w:hint="cs"/>
          <w:sz w:val="26"/>
          <w:szCs w:val="26"/>
          <w:rtl/>
          <w:lang w:bidi="fa-IR"/>
        </w:rPr>
        <w:t xml:space="preserve">نقش حیاتی داروی </w:t>
      </w:r>
      <w:r w:rsidRPr="005804FF">
        <w:rPr>
          <w:rFonts w:cs="B Lotus" w:hint="cs"/>
          <w:sz w:val="26"/>
          <w:szCs w:val="26"/>
          <w:rtl/>
          <w:lang w:bidi="fa-IR"/>
        </w:rPr>
        <w:t>ضد ویروسی رمدسیویر در مهار</w:t>
      </w:r>
      <w:r w:rsidRPr="005804FF">
        <w:rPr>
          <w:rFonts w:cs="B Lotus"/>
          <w:sz w:val="26"/>
          <w:szCs w:val="26"/>
          <w:rtl/>
        </w:rPr>
        <w:t xml:space="preserve">آنزیم </w:t>
      </w:r>
      <w:r w:rsidRPr="005B48BB">
        <w:rPr>
          <w:rFonts w:asciiTheme="majorBidi" w:hAnsiTheme="majorBidi" w:cstheme="majorBidi"/>
          <w:lang w:bidi="fa-IR"/>
        </w:rPr>
        <w:t>RNA</w:t>
      </w:r>
      <w:r w:rsidRPr="005804FF">
        <w:rPr>
          <w:rFonts w:cs="B Lotus"/>
          <w:sz w:val="26"/>
          <w:szCs w:val="26"/>
          <w:rtl/>
        </w:rPr>
        <w:t xml:space="preserve"> وابسته به </w:t>
      </w:r>
      <w:r w:rsidRPr="005B48BB">
        <w:rPr>
          <w:rFonts w:asciiTheme="majorBidi" w:hAnsiTheme="majorBidi" w:cstheme="majorBidi"/>
          <w:lang w:bidi="fa-IR"/>
        </w:rPr>
        <w:t>RNA</w:t>
      </w:r>
      <w:r w:rsidRPr="005804FF">
        <w:rPr>
          <w:rFonts w:cs="B Lotus"/>
          <w:sz w:val="26"/>
          <w:szCs w:val="26"/>
          <w:rtl/>
        </w:rPr>
        <w:t xml:space="preserve"> پلیمراز (</w:t>
      </w:r>
      <w:proofErr w:type="spellStart"/>
      <w:r w:rsidRPr="005B48BB">
        <w:rPr>
          <w:rFonts w:asciiTheme="majorBidi" w:hAnsiTheme="majorBidi" w:cstheme="majorBidi"/>
          <w:lang w:bidi="fa-IR"/>
        </w:rPr>
        <w:t>RdRp</w:t>
      </w:r>
      <w:proofErr w:type="spellEnd"/>
      <w:r w:rsidRPr="005804FF">
        <w:rPr>
          <w:rFonts w:cs="B Lotus"/>
          <w:sz w:val="26"/>
          <w:szCs w:val="26"/>
          <w:lang w:bidi="fa-IR"/>
        </w:rPr>
        <w:t xml:space="preserve"> </w:t>
      </w:r>
      <w:r w:rsidRPr="005804FF">
        <w:rPr>
          <w:rFonts w:cs="B Lotus" w:hint="cs"/>
          <w:sz w:val="26"/>
          <w:szCs w:val="26"/>
          <w:rtl/>
          <w:lang w:bidi="fa-IR"/>
        </w:rPr>
        <w:t xml:space="preserve">) </w:t>
      </w:r>
      <w:r w:rsidRPr="005804FF">
        <w:rPr>
          <w:rFonts w:cs="B Lotus" w:hint="cs"/>
          <w:sz w:val="26"/>
          <w:szCs w:val="26"/>
          <w:rtl/>
        </w:rPr>
        <w:t xml:space="preserve">ویروس </w:t>
      </w:r>
      <w:r w:rsidR="005804FF">
        <w:rPr>
          <w:rFonts w:cs="B Lotus" w:hint="cs"/>
          <w:sz w:val="26"/>
          <w:szCs w:val="26"/>
          <w:rtl/>
        </w:rPr>
        <w:t xml:space="preserve"> </w:t>
      </w:r>
      <w:r w:rsidR="005804FF">
        <w:rPr>
          <w:rFonts w:cs="B Lotus"/>
          <w:sz w:val="26"/>
          <w:szCs w:val="26"/>
        </w:rPr>
        <w:t xml:space="preserve"> </w:t>
      </w:r>
      <w:r w:rsidR="005804FF">
        <w:rPr>
          <w:rFonts w:cs="B Lotus" w:hint="cs"/>
          <w:sz w:val="26"/>
          <w:szCs w:val="26"/>
          <w:rtl/>
          <w:lang w:bidi="fa-IR"/>
        </w:rPr>
        <w:t xml:space="preserve"> </w:t>
      </w:r>
      <w:r w:rsidR="005804FF">
        <w:rPr>
          <w:rFonts w:cs="B Lotus"/>
          <w:sz w:val="26"/>
          <w:szCs w:val="26"/>
          <w:lang w:bidi="fa-IR"/>
        </w:rPr>
        <w:t xml:space="preserve"> </w:t>
      </w:r>
      <w:r w:rsidRPr="005804FF">
        <w:rPr>
          <w:rFonts w:asciiTheme="majorBidi" w:hAnsiTheme="majorBidi" w:cs="B Lotus"/>
        </w:rPr>
        <w:t>SARS-cov2</w:t>
      </w:r>
      <w:r w:rsidR="005804FF" w:rsidRPr="005804FF">
        <w:rPr>
          <w:rFonts w:asciiTheme="majorBidi" w:hAnsiTheme="majorBidi" w:cs="B Lotus"/>
        </w:rPr>
        <w:t xml:space="preserve"> </w:t>
      </w:r>
      <w:r w:rsidR="005804FF" w:rsidRPr="005804FF">
        <w:rPr>
          <w:rFonts w:asciiTheme="majorBidi" w:hAnsiTheme="majorBidi" w:cs="B Lotus" w:hint="cs"/>
          <w:rtl/>
          <w:lang w:bidi="fa-IR"/>
        </w:rPr>
        <w:t xml:space="preserve"> </w:t>
      </w:r>
      <w:r w:rsidR="00B52BA8">
        <w:rPr>
          <w:rFonts w:asciiTheme="majorBidi" w:hAnsiTheme="majorBidi" w:cs="B Lotus" w:hint="cs"/>
          <w:rtl/>
          <w:lang w:bidi="fa-IR"/>
        </w:rPr>
        <w:t xml:space="preserve">، </w:t>
      </w:r>
      <w:r w:rsidRPr="005804FF">
        <w:rPr>
          <w:rFonts w:asciiTheme="majorBidi" w:hAnsiTheme="majorBidi" w:cs="B Lotus" w:hint="cs"/>
          <w:sz w:val="26"/>
          <w:szCs w:val="26"/>
          <w:rtl/>
          <w:lang w:bidi="fa-IR"/>
        </w:rPr>
        <w:t xml:space="preserve">بررسی دقیق برهمکنش این دارو با نوکلوتیدهای </w:t>
      </w:r>
      <w:r w:rsidR="005804FF">
        <w:rPr>
          <w:rFonts w:asciiTheme="majorBidi" w:hAnsiTheme="majorBidi" w:cs="B Lotus"/>
          <w:sz w:val="26"/>
          <w:szCs w:val="26"/>
          <w:lang w:bidi="fa-IR"/>
        </w:rPr>
        <w:t xml:space="preserve"> </w:t>
      </w:r>
      <w:r w:rsidRPr="005804FF">
        <w:rPr>
          <w:rFonts w:asciiTheme="majorBidi" w:hAnsiTheme="majorBidi" w:cs="B Lotus"/>
          <w:lang w:bidi="fa-IR"/>
        </w:rPr>
        <w:t>RNA</w:t>
      </w:r>
      <w:r w:rsidRPr="005804FF">
        <w:rPr>
          <w:rFonts w:asciiTheme="majorBidi" w:hAnsiTheme="majorBidi" w:cs="B Lotus" w:hint="cs"/>
          <w:sz w:val="26"/>
          <w:szCs w:val="26"/>
          <w:rtl/>
          <w:lang w:bidi="fa-IR"/>
        </w:rPr>
        <w:t xml:space="preserve">برای درک بهتر مکانسیم عملکرد آن </w:t>
      </w:r>
      <w:r w:rsidR="005B48BB">
        <w:rPr>
          <w:rFonts w:asciiTheme="majorBidi" w:hAnsiTheme="majorBidi" w:cs="B Lotus" w:hint="cs"/>
          <w:sz w:val="26"/>
          <w:szCs w:val="26"/>
          <w:rtl/>
          <w:lang w:bidi="fa-IR"/>
        </w:rPr>
        <w:t xml:space="preserve">از اهمیت ویژه ای </w:t>
      </w:r>
      <w:r w:rsidR="00B52BA8">
        <w:rPr>
          <w:rFonts w:asciiTheme="majorBidi" w:hAnsiTheme="majorBidi" w:cs="B Lotus" w:hint="cs"/>
          <w:sz w:val="26"/>
          <w:szCs w:val="26"/>
          <w:rtl/>
          <w:lang w:bidi="fa-IR"/>
        </w:rPr>
        <w:t>برخودار است</w:t>
      </w:r>
      <w:r w:rsidRPr="005804FF">
        <w:rPr>
          <w:rFonts w:asciiTheme="majorBidi" w:hAnsiTheme="majorBidi" w:cs="B Lotus" w:hint="cs"/>
          <w:sz w:val="26"/>
          <w:szCs w:val="26"/>
          <w:rtl/>
          <w:lang w:bidi="fa-IR"/>
        </w:rPr>
        <w:t xml:space="preserve">  .</w:t>
      </w:r>
      <w:r w:rsidR="000776EF" w:rsidRPr="005804FF">
        <w:rPr>
          <w:rFonts w:asciiTheme="majorBidi" w:hAnsiTheme="majorBidi" w:cs="B Lotus" w:hint="cs"/>
          <w:sz w:val="26"/>
          <w:szCs w:val="26"/>
          <w:rtl/>
          <w:lang w:bidi="fa-IR"/>
        </w:rPr>
        <w:t>در این مطالعه</w:t>
      </w:r>
      <w:r w:rsidR="00B52BA8">
        <w:rPr>
          <w:rFonts w:asciiTheme="majorBidi" w:hAnsiTheme="majorBidi" w:cs="B Lotus" w:hint="cs"/>
          <w:sz w:val="26"/>
          <w:szCs w:val="26"/>
          <w:rtl/>
          <w:lang w:bidi="fa-IR"/>
        </w:rPr>
        <w:t xml:space="preserve"> برای مدل سازی واقع گرایانه تر</w:t>
      </w:r>
      <w:r w:rsidR="000776EF" w:rsidRPr="005804FF">
        <w:rPr>
          <w:rFonts w:asciiTheme="majorBidi" w:hAnsiTheme="majorBidi" w:cs="B Lotus" w:hint="cs"/>
          <w:sz w:val="26"/>
          <w:szCs w:val="26"/>
          <w:rtl/>
          <w:lang w:bidi="fa-IR"/>
        </w:rPr>
        <w:t xml:space="preserve"> علاوه بر مولکول فعال رمدسیویر</w:t>
      </w:r>
      <w:r w:rsidR="00B52BA8">
        <w:rPr>
          <w:rFonts w:asciiTheme="majorBidi" w:hAnsiTheme="majorBidi" w:cs="B Lotus" w:hint="cs"/>
          <w:sz w:val="26"/>
          <w:szCs w:val="26"/>
          <w:rtl/>
          <w:lang w:bidi="fa-IR"/>
        </w:rPr>
        <w:t>،</w:t>
      </w:r>
      <w:r w:rsidR="000776EF" w:rsidRPr="005804FF">
        <w:rPr>
          <w:rFonts w:asciiTheme="majorBidi" w:hAnsiTheme="majorBidi" w:cs="B Lotus" w:hint="cs"/>
          <w:sz w:val="26"/>
          <w:szCs w:val="26"/>
          <w:rtl/>
          <w:lang w:bidi="fa-IR"/>
        </w:rPr>
        <w:t xml:space="preserve"> هردو نکلوتید یوریدین موجود در رشته پرایمر ورشته الگو در </w:t>
      </w:r>
      <w:r w:rsidR="00B52BA8">
        <w:rPr>
          <w:rFonts w:asciiTheme="majorBidi" w:hAnsiTheme="majorBidi" w:cs="B Lotus" w:hint="cs"/>
          <w:sz w:val="26"/>
          <w:szCs w:val="26"/>
          <w:rtl/>
          <w:lang w:bidi="fa-IR"/>
        </w:rPr>
        <w:t xml:space="preserve">نظر گرفته شده اند </w:t>
      </w:r>
      <w:r w:rsidR="000776EF" w:rsidRPr="005804FF">
        <w:rPr>
          <w:rFonts w:asciiTheme="majorBidi" w:hAnsiTheme="majorBidi" w:cs="B Lotus" w:hint="cs"/>
          <w:sz w:val="26"/>
          <w:szCs w:val="26"/>
          <w:rtl/>
          <w:lang w:bidi="fa-IR"/>
        </w:rPr>
        <w:t>تا بتوان برهمکنش های بین رمدسیویر وهرد و یوریدین را در محل فعال آنزیم شبیه سازی کرد</w:t>
      </w:r>
      <w:r w:rsidRPr="005804FF">
        <w:rPr>
          <w:rFonts w:cs="B Lotus" w:hint="cs"/>
          <w:sz w:val="26"/>
          <w:szCs w:val="26"/>
          <w:rtl/>
          <w:lang w:bidi="fa-IR"/>
        </w:rPr>
        <w:t xml:space="preserve"> </w:t>
      </w:r>
      <w:r w:rsidR="008F6FCA" w:rsidRPr="005804FF">
        <w:rPr>
          <w:rFonts w:cs="B Lotus"/>
          <w:sz w:val="26"/>
          <w:szCs w:val="26"/>
          <w:rtl/>
        </w:rPr>
        <w:t>.</w:t>
      </w:r>
      <w:r w:rsidR="000776EF" w:rsidRPr="005804FF">
        <w:rPr>
          <w:rFonts w:cs="B Lotus" w:hint="cs"/>
          <w:sz w:val="26"/>
          <w:szCs w:val="26"/>
          <w:rtl/>
        </w:rPr>
        <w:t>برای تحلیل</w:t>
      </w:r>
      <w:r w:rsidR="00B52BA8">
        <w:rPr>
          <w:rFonts w:cs="B Lotus" w:hint="cs"/>
          <w:sz w:val="26"/>
          <w:szCs w:val="26"/>
          <w:rtl/>
        </w:rPr>
        <w:t xml:space="preserve"> دقیق تر</w:t>
      </w:r>
      <w:r w:rsidR="000776EF" w:rsidRPr="005804FF">
        <w:rPr>
          <w:rFonts w:cs="B Lotus" w:hint="cs"/>
          <w:sz w:val="26"/>
          <w:szCs w:val="26"/>
          <w:rtl/>
        </w:rPr>
        <w:t xml:space="preserve"> برهم کنش های غیرکووالانسی</w:t>
      </w:r>
      <w:r w:rsidR="00B52BA8">
        <w:rPr>
          <w:rFonts w:cs="B Lotus" w:hint="cs"/>
          <w:sz w:val="26"/>
          <w:szCs w:val="26"/>
          <w:rtl/>
        </w:rPr>
        <w:t>(مانند پیوند هیدروژنی وواندروالسی)</w:t>
      </w:r>
      <w:r w:rsidR="000776EF" w:rsidRPr="005804FF">
        <w:rPr>
          <w:rFonts w:cs="B Lotus" w:hint="cs"/>
          <w:sz w:val="26"/>
          <w:szCs w:val="26"/>
          <w:rtl/>
        </w:rPr>
        <w:t xml:space="preserve"> پیوند کووالانسی رمدسیویر ونکلئوتیدها حذف شده وهردو مولکول به صورت جداگانه در جایگاه فعال </w:t>
      </w:r>
      <w:r w:rsidR="00B52BA8">
        <w:rPr>
          <w:rFonts w:cs="B Lotus" w:hint="cs"/>
          <w:sz w:val="26"/>
          <w:szCs w:val="26"/>
          <w:rtl/>
        </w:rPr>
        <w:t>جای گذاری گردیدند.</w:t>
      </w:r>
      <w:r w:rsidR="005804FF" w:rsidRPr="005804FF">
        <w:rPr>
          <w:rFonts w:cs="B Lotus" w:hint="cs"/>
          <w:sz w:val="26"/>
          <w:szCs w:val="26"/>
          <w:rtl/>
        </w:rPr>
        <w:t xml:space="preserve">این رویکرد امکان بررسی دقیق </w:t>
      </w:r>
      <w:r w:rsidR="00B52BA8">
        <w:rPr>
          <w:rFonts w:cs="B Lotus" w:hint="cs"/>
          <w:sz w:val="26"/>
          <w:szCs w:val="26"/>
          <w:rtl/>
        </w:rPr>
        <w:t xml:space="preserve">نقش </w:t>
      </w:r>
      <w:r w:rsidR="005804FF" w:rsidRPr="005804FF">
        <w:rPr>
          <w:rFonts w:cs="B Lotus" w:hint="cs"/>
          <w:sz w:val="26"/>
          <w:szCs w:val="26"/>
          <w:rtl/>
        </w:rPr>
        <w:t xml:space="preserve">برهمکنش های غیر کووالانسی </w:t>
      </w:r>
      <w:r w:rsidR="00B52BA8">
        <w:rPr>
          <w:rFonts w:cs="B Lotus" w:hint="cs"/>
          <w:sz w:val="26"/>
          <w:szCs w:val="26"/>
          <w:rtl/>
        </w:rPr>
        <w:t xml:space="preserve">در </w:t>
      </w:r>
      <w:r w:rsidR="005804FF" w:rsidRPr="005804FF">
        <w:rPr>
          <w:rFonts w:cs="B Lotus" w:hint="cs"/>
          <w:sz w:val="26"/>
          <w:szCs w:val="26"/>
          <w:rtl/>
        </w:rPr>
        <w:t xml:space="preserve">تثبت </w:t>
      </w:r>
      <w:r w:rsidR="00B52BA8">
        <w:rPr>
          <w:rFonts w:cs="B Lotus" w:hint="cs"/>
          <w:sz w:val="26"/>
          <w:szCs w:val="26"/>
          <w:rtl/>
        </w:rPr>
        <w:t>دارو</w:t>
      </w:r>
      <w:r w:rsidR="005804FF" w:rsidRPr="005804FF">
        <w:rPr>
          <w:rFonts w:cs="B Lotus" w:hint="cs"/>
          <w:sz w:val="26"/>
          <w:szCs w:val="26"/>
          <w:rtl/>
        </w:rPr>
        <w:t xml:space="preserve"> در محل فعال</w:t>
      </w:r>
      <w:r w:rsidR="00B52BA8">
        <w:rPr>
          <w:rFonts w:cs="B Lotus" w:hint="cs"/>
          <w:sz w:val="26"/>
          <w:szCs w:val="26"/>
          <w:rtl/>
        </w:rPr>
        <w:t xml:space="preserve"> را </w:t>
      </w:r>
      <w:r w:rsidR="005804FF" w:rsidRPr="005804FF">
        <w:rPr>
          <w:rFonts w:cs="B Lotus" w:hint="cs"/>
          <w:sz w:val="26"/>
          <w:szCs w:val="26"/>
          <w:rtl/>
        </w:rPr>
        <w:t xml:space="preserve"> </w:t>
      </w:r>
      <w:r w:rsidR="00B52BA8">
        <w:rPr>
          <w:rFonts w:cs="B Lotus" w:hint="cs"/>
          <w:sz w:val="26"/>
          <w:szCs w:val="26"/>
          <w:rtl/>
        </w:rPr>
        <w:t>فراهم</w:t>
      </w:r>
      <w:r w:rsidR="005804FF" w:rsidRPr="005804FF">
        <w:rPr>
          <w:rFonts w:cs="B Lotus" w:hint="cs"/>
          <w:sz w:val="26"/>
          <w:szCs w:val="26"/>
          <w:rtl/>
        </w:rPr>
        <w:t xml:space="preserve"> می کند.</w:t>
      </w:r>
    </w:p>
    <w:p w14:paraId="5EB0E679" w14:textId="77777777" w:rsidR="00BA4053" w:rsidRDefault="00B52BA8" w:rsidP="00E22F28">
      <w:pPr>
        <w:bidi/>
        <w:jc w:val="both"/>
        <w:rPr>
          <w:rFonts w:cs="B Lotus"/>
          <w:sz w:val="26"/>
          <w:szCs w:val="26"/>
          <w:rtl/>
        </w:rPr>
      </w:pPr>
      <w:r>
        <w:rPr>
          <w:rFonts w:cs="B Lotus" w:hint="cs"/>
          <w:sz w:val="26"/>
          <w:szCs w:val="26"/>
          <w:rtl/>
        </w:rPr>
        <w:t xml:space="preserve">در گام نخست </w:t>
      </w:r>
      <w:r w:rsidR="009D281D" w:rsidRPr="005804FF">
        <w:rPr>
          <w:rFonts w:cs="B Lotus" w:hint="cs"/>
          <w:sz w:val="26"/>
          <w:szCs w:val="26"/>
          <w:rtl/>
        </w:rPr>
        <w:t xml:space="preserve">ابتدا هردو ساختار به طور جداگانه بهینه سازی </w:t>
      </w:r>
      <w:r>
        <w:rPr>
          <w:rFonts w:cs="B Lotus" w:hint="cs"/>
          <w:sz w:val="26"/>
          <w:szCs w:val="26"/>
          <w:rtl/>
        </w:rPr>
        <w:t xml:space="preserve"> هندسی </w:t>
      </w:r>
      <w:r w:rsidR="009D281D" w:rsidRPr="005804FF">
        <w:rPr>
          <w:rFonts w:cs="B Lotus" w:hint="cs"/>
          <w:sz w:val="26"/>
          <w:szCs w:val="26"/>
          <w:rtl/>
        </w:rPr>
        <w:t>ش</w:t>
      </w:r>
      <w:r>
        <w:rPr>
          <w:rFonts w:cs="B Lotus" w:hint="cs"/>
          <w:sz w:val="26"/>
          <w:szCs w:val="26"/>
          <w:rtl/>
        </w:rPr>
        <w:t xml:space="preserve">ده </w:t>
      </w:r>
      <w:r w:rsidR="009D281D" w:rsidRPr="005804FF">
        <w:rPr>
          <w:rFonts w:cs="B Lotus" w:hint="cs"/>
          <w:sz w:val="26"/>
          <w:szCs w:val="26"/>
          <w:rtl/>
        </w:rPr>
        <w:t xml:space="preserve"> و</w:t>
      </w:r>
      <w:r>
        <w:rPr>
          <w:rFonts w:cs="B Lotus" w:hint="cs"/>
          <w:sz w:val="26"/>
          <w:szCs w:val="26"/>
          <w:rtl/>
        </w:rPr>
        <w:t xml:space="preserve">تحلیل </w:t>
      </w:r>
      <w:r w:rsidR="009D281D" w:rsidRPr="005804FF">
        <w:rPr>
          <w:rFonts w:cs="B Lotus" w:hint="cs"/>
          <w:sz w:val="26"/>
          <w:szCs w:val="26"/>
          <w:rtl/>
        </w:rPr>
        <w:t>فرکانس</w:t>
      </w:r>
      <w:r>
        <w:rPr>
          <w:rFonts w:cs="B Lotus" w:hint="cs"/>
          <w:sz w:val="26"/>
          <w:szCs w:val="26"/>
          <w:rtl/>
        </w:rPr>
        <w:t>ی</w:t>
      </w:r>
      <w:r w:rsidR="009D281D" w:rsidRPr="005804FF">
        <w:rPr>
          <w:rFonts w:cs="B Lotus" w:hint="cs"/>
          <w:sz w:val="26"/>
          <w:szCs w:val="26"/>
          <w:rtl/>
        </w:rPr>
        <w:t xml:space="preserve"> نشان </w:t>
      </w:r>
      <w:r>
        <w:rPr>
          <w:rFonts w:cs="B Lotus" w:hint="cs"/>
          <w:sz w:val="26"/>
          <w:szCs w:val="26"/>
          <w:rtl/>
        </w:rPr>
        <w:t>داد</w:t>
      </w:r>
      <w:r w:rsidR="00F67616">
        <w:rPr>
          <w:rFonts w:cs="B Lotus" w:hint="cs"/>
          <w:sz w:val="26"/>
          <w:szCs w:val="26"/>
          <w:rtl/>
        </w:rPr>
        <w:t>که تمامی فرکانس ها مثبت هستند</w:t>
      </w:r>
      <w:r w:rsidR="00BA4053">
        <w:rPr>
          <w:rFonts w:cs="B Lotus" w:hint="cs"/>
          <w:sz w:val="26"/>
          <w:szCs w:val="26"/>
          <w:rtl/>
        </w:rPr>
        <w:t>،</w:t>
      </w:r>
      <w:r w:rsidR="00F67616">
        <w:rPr>
          <w:rFonts w:cs="B Lotus" w:hint="cs"/>
          <w:sz w:val="26"/>
          <w:szCs w:val="26"/>
          <w:rtl/>
          <w:lang w:bidi="fa-IR"/>
        </w:rPr>
        <w:t xml:space="preserve"> </w:t>
      </w:r>
      <w:r w:rsidR="00BA4053">
        <w:rPr>
          <w:rFonts w:cs="B Lotus" w:hint="cs"/>
          <w:sz w:val="26"/>
          <w:szCs w:val="26"/>
          <w:rtl/>
          <w:lang w:bidi="fa-IR"/>
        </w:rPr>
        <w:t xml:space="preserve">این مسئله دال بر قرار گرفتن ساختارها در نقطه مینیمم انرژی پتانسیل است </w:t>
      </w:r>
      <w:r w:rsidR="005A5503">
        <w:rPr>
          <w:rFonts w:cs="B Lotus"/>
          <w:sz w:val="26"/>
          <w:szCs w:val="26"/>
        </w:rPr>
        <w:t>.</w:t>
      </w:r>
      <w:r w:rsidR="009D281D">
        <w:rPr>
          <w:rFonts w:cs="B Lotus"/>
          <w:sz w:val="26"/>
          <w:szCs w:val="26"/>
          <w:rtl/>
        </w:rPr>
        <w:t>س</w:t>
      </w:r>
      <w:r w:rsidR="009D281D">
        <w:rPr>
          <w:rFonts w:cs="B Lotus" w:hint="cs"/>
          <w:sz w:val="26"/>
          <w:szCs w:val="26"/>
          <w:rtl/>
        </w:rPr>
        <w:t xml:space="preserve">اختار </w:t>
      </w:r>
      <w:r w:rsidR="009D281D">
        <w:rPr>
          <w:rFonts w:cs="B Lotus"/>
          <w:sz w:val="26"/>
          <w:szCs w:val="26"/>
          <w:lang w:bidi="fa-IR"/>
        </w:rPr>
        <w:t xml:space="preserve"> </w:t>
      </w:r>
      <w:r w:rsidR="009D281D" w:rsidRPr="005804FF">
        <w:rPr>
          <w:rFonts w:asciiTheme="majorBidi" w:hAnsiTheme="majorBidi" w:cstheme="majorBidi"/>
        </w:rPr>
        <w:t>RMP</w:t>
      </w:r>
      <w:r w:rsidR="009D281D" w:rsidRPr="009D281D">
        <w:rPr>
          <w:rFonts w:cs="B Lotus"/>
          <w:sz w:val="26"/>
          <w:szCs w:val="26"/>
          <w:rtl/>
        </w:rPr>
        <w:t xml:space="preserve">مورد استفاده در این </w:t>
      </w:r>
      <w:r w:rsidR="00BA4053">
        <w:rPr>
          <w:rFonts w:cs="B Lotus" w:hint="cs"/>
          <w:sz w:val="26"/>
          <w:szCs w:val="26"/>
          <w:rtl/>
        </w:rPr>
        <w:t xml:space="preserve">پژوهش </w:t>
      </w:r>
      <w:r w:rsidR="009D281D" w:rsidRPr="009D281D">
        <w:rPr>
          <w:rFonts w:cs="B Lotus"/>
          <w:sz w:val="26"/>
          <w:szCs w:val="26"/>
          <w:rtl/>
        </w:rPr>
        <w:t xml:space="preserve"> بر اساس داده‌های شیمیایی استاندارد</w:t>
      </w:r>
      <w:r w:rsidR="009D281D" w:rsidRPr="009D281D">
        <w:rPr>
          <w:rFonts w:cs="B Lotus"/>
          <w:sz w:val="26"/>
          <w:szCs w:val="26"/>
        </w:rPr>
        <w:t xml:space="preserve"> </w:t>
      </w:r>
      <w:r w:rsidR="00BA4053">
        <w:rPr>
          <w:rFonts w:cs="B Lotus" w:hint="cs"/>
          <w:sz w:val="26"/>
          <w:szCs w:val="26"/>
          <w:rtl/>
        </w:rPr>
        <w:t>از</w:t>
      </w:r>
      <w:r w:rsidR="009D281D" w:rsidRPr="009D281D">
        <w:rPr>
          <w:rFonts w:cs="B Lotus"/>
          <w:sz w:val="26"/>
          <w:szCs w:val="26"/>
        </w:rPr>
        <w:t xml:space="preserve"> </w:t>
      </w:r>
      <w:r w:rsidR="009D281D" w:rsidRPr="009D281D">
        <w:rPr>
          <w:rFonts w:cs="B Lotus" w:hint="cs"/>
          <w:sz w:val="26"/>
          <w:szCs w:val="26"/>
          <w:rtl/>
          <w:lang w:bidi="fa-IR"/>
        </w:rPr>
        <w:t xml:space="preserve"> </w:t>
      </w:r>
      <w:r w:rsidR="009D281D" w:rsidRPr="00F67616">
        <w:rPr>
          <w:rFonts w:asciiTheme="majorBidi" w:hAnsiTheme="majorBidi" w:cstheme="majorBidi"/>
        </w:rPr>
        <w:t>PubChem</w:t>
      </w:r>
      <w:r w:rsidR="009D281D" w:rsidRPr="009D281D">
        <w:rPr>
          <w:rFonts w:cs="B Lotus"/>
          <w:sz w:val="26"/>
          <w:szCs w:val="26"/>
        </w:rPr>
        <w:t xml:space="preserve"> </w:t>
      </w:r>
      <w:r w:rsidR="009D281D">
        <w:rPr>
          <w:rFonts w:cs="B Lotus" w:hint="cs"/>
          <w:sz w:val="26"/>
          <w:szCs w:val="26"/>
          <w:rtl/>
          <w:lang w:bidi="fa-IR"/>
        </w:rPr>
        <w:t xml:space="preserve"> </w:t>
      </w:r>
      <w:r w:rsidR="00BA4053">
        <w:rPr>
          <w:rFonts w:cs="B Lotus" w:hint="cs"/>
          <w:sz w:val="26"/>
          <w:szCs w:val="26"/>
          <w:rtl/>
          <w:lang w:bidi="fa-IR"/>
        </w:rPr>
        <w:t xml:space="preserve"> استخراج شده که </w:t>
      </w:r>
      <w:r w:rsidR="009D281D" w:rsidRPr="009D281D">
        <w:rPr>
          <w:rFonts w:cs="B Lotus"/>
          <w:sz w:val="26"/>
          <w:szCs w:val="26"/>
          <w:rtl/>
        </w:rPr>
        <w:t>شامل گروه فسفات کامل با چهار اتم اکسیژن است. در ساختارهای پایگاه داده پروتئین</w:t>
      </w:r>
      <w:r w:rsidR="00F67616">
        <w:rPr>
          <w:rFonts w:cs="B Lotus"/>
          <w:sz w:val="26"/>
          <w:szCs w:val="26"/>
        </w:rPr>
        <w:t xml:space="preserve"> </w:t>
      </w:r>
      <w:r w:rsidR="005B48BB">
        <w:rPr>
          <w:rFonts w:cs="B Lotus" w:hint="cs"/>
          <w:rtl/>
        </w:rPr>
        <w:t>(</w:t>
      </w:r>
      <w:r w:rsidR="005B48BB" w:rsidRPr="005B48BB">
        <w:rPr>
          <w:rFonts w:asciiTheme="majorBidi" w:hAnsiTheme="majorBidi" w:cstheme="majorBidi"/>
        </w:rPr>
        <w:t>PDB</w:t>
      </w:r>
      <w:r w:rsidR="005B48BB">
        <w:rPr>
          <w:rFonts w:cs="B Lotus" w:hint="cs"/>
          <w:rtl/>
        </w:rPr>
        <w:t>)</w:t>
      </w:r>
      <w:r w:rsidR="009D281D" w:rsidRPr="00F67616">
        <w:rPr>
          <w:rFonts w:cs="B Lotus"/>
        </w:rPr>
        <w:t xml:space="preserve"> </w:t>
      </w:r>
      <w:r w:rsidR="009D281D" w:rsidRPr="009D281D">
        <w:rPr>
          <w:rFonts w:cs="B Lotus"/>
          <w:sz w:val="26"/>
          <w:szCs w:val="26"/>
          <w:rtl/>
        </w:rPr>
        <w:t>به دلیل پیوند فسفودی‌استر بین فسفات و قند نوکلئوتید مجاور، یکی از اتم‌های اکسیژن به صورت کووالانسی با</w:t>
      </w:r>
      <w:r w:rsidR="009D281D" w:rsidRPr="009D281D">
        <w:rPr>
          <w:rFonts w:cs="B Lotus"/>
          <w:sz w:val="26"/>
          <w:szCs w:val="26"/>
        </w:rPr>
        <w:t xml:space="preserve"> </w:t>
      </w:r>
      <w:r w:rsidR="009D281D" w:rsidRPr="00E22F28">
        <w:rPr>
          <w:rFonts w:asciiTheme="majorBidi" w:hAnsiTheme="majorBidi" w:cstheme="majorBidi"/>
        </w:rPr>
        <w:t>RNA</w:t>
      </w:r>
      <w:r w:rsidR="009D281D" w:rsidRPr="00F67616">
        <w:rPr>
          <w:rFonts w:cs="B Lotus"/>
        </w:rPr>
        <w:t xml:space="preserve"> </w:t>
      </w:r>
      <w:r w:rsidR="009D281D" w:rsidRPr="009D281D">
        <w:rPr>
          <w:rFonts w:cs="B Lotus"/>
          <w:sz w:val="26"/>
          <w:szCs w:val="26"/>
          <w:rtl/>
        </w:rPr>
        <w:t>متصل شده و به همین دلیل در مدل‌های</w:t>
      </w:r>
      <w:r w:rsidR="009D281D" w:rsidRPr="00F67616">
        <w:rPr>
          <w:rFonts w:asciiTheme="majorBidi" w:hAnsiTheme="majorBidi" w:cstheme="majorBidi"/>
        </w:rPr>
        <w:t xml:space="preserve"> </w:t>
      </w:r>
      <w:r w:rsidR="009D281D" w:rsidRPr="00E22F28">
        <w:rPr>
          <w:rFonts w:asciiTheme="majorBidi" w:hAnsiTheme="majorBidi" w:cstheme="majorBidi"/>
        </w:rPr>
        <w:t>PDB</w:t>
      </w:r>
      <w:r w:rsidR="009D281D" w:rsidRPr="009D281D">
        <w:rPr>
          <w:rFonts w:cs="B Lotus"/>
          <w:sz w:val="26"/>
          <w:szCs w:val="26"/>
        </w:rPr>
        <w:t xml:space="preserve"> </w:t>
      </w:r>
      <w:r w:rsidR="009D281D" w:rsidRPr="009D281D">
        <w:rPr>
          <w:rFonts w:cs="B Lotus"/>
          <w:sz w:val="26"/>
          <w:szCs w:val="26"/>
          <w:rtl/>
        </w:rPr>
        <w:t>کمتر دیده می‌شود. این تفاوت در نمایش اتم‌ها ناشی از حالت پیوندی گروه فسفات در</w:t>
      </w:r>
      <w:r w:rsidR="009D281D" w:rsidRPr="009D281D">
        <w:rPr>
          <w:rFonts w:cs="B Lotus"/>
          <w:sz w:val="26"/>
          <w:szCs w:val="26"/>
        </w:rPr>
        <w:t xml:space="preserve"> </w:t>
      </w:r>
      <w:r w:rsidR="009D281D" w:rsidRPr="00960D92">
        <w:rPr>
          <w:rFonts w:asciiTheme="majorBidi" w:hAnsiTheme="majorBidi" w:cstheme="majorBidi"/>
        </w:rPr>
        <w:t>RNA</w:t>
      </w:r>
      <w:r w:rsidR="009D281D" w:rsidRPr="009D281D">
        <w:rPr>
          <w:rFonts w:cs="B Lotus"/>
          <w:sz w:val="26"/>
          <w:szCs w:val="26"/>
        </w:rPr>
        <w:t xml:space="preserve"> </w:t>
      </w:r>
      <w:r w:rsidR="009D281D" w:rsidRPr="009D281D">
        <w:rPr>
          <w:rFonts w:cs="B Lotus"/>
          <w:sz w:val="26"/>
          <w:szCs w:val="26"/>
          <w:rtl/>
        </w:rPr>
        <w:t>است و تاثیری</w:t>
      </w:r>
      <w:r w:rsidR="009D281D" w:rsidRPr="009D281D">
        <w:rPr>
          <w:rFonts w:cs="B Lotus" w:hint="cs"/>
          <w:sz w:val="26"/>
          <w:szCs w:val="26"/>
          <w:rtl/>
        </w:rPr>
        <w:t xml:space="preserve"> </w:t>
      </w:r>
      <w:r w:rsidR="009D281D" w:rsidRPr="009D281D">
        <w:rPr>
          <w:rFonts w:cs="B Lotus"/>
          <w:sz w:val="26"/>
          <w:szCs w:val="26"/>
          <w:rtl/>
        </w:rPr>
        <w:t xml:space="preserve">بر صحت </w:t>
      </w:r>
      <w:r w:rsidR="00BA4053">
        <w:rPr>
          <w:rFonts w:cs="B Lotus" w:hint="cs"/>
          <w:sz w:val="26"/>
          <w:szCs w:val="26"/>
          <w:rtl/>
        </w:rPr>
        <w:t xml:space="preserve">مدل سازی و تحلیل ها </w:t>
      </w:r>
      <w:r w:rsidR="00F67616">
        <w:rPr>
          <w:rFonts w:cs="B Lotus" w:hint="cs"/>
          <w:sz w:val="26"/>
          <w:szCs w:val="26"/>
          <w:rtl/>
          <w:lang w:bidi="fa-IR"/>
        </w:rPr>
        <w:t>ندارد.</w:t>
      </w:r>
      <w:r w:rsidR="009D281D" w:rsidRPr="009D281D">
        <w:rPr>
          <w:rFonts w:cs="B Lotus"/>
          <w:sz w:val="26"/>
          <w:szCs w:val="26"/>
          <w:rtl/>
        </w:rPr>
        <w:t xml:space="preserve"> </w:t>
      </w:r>
    </w:p>
    <w:p w14:paraId="438689CC" w14:textId="77777777" w:rsidR="00D55A7A" w:rsidRDefault="008F6FCA" w:rsidP="00252635">
      <w:pPr>
        <w:bidi/>
        <w:jc w:val="both"/>
        <w:rPr>
          <w:rFonts w:cs="B Lotus"/>
          <w:sz w:val="26"/>
          <w:szCs w:val="26"/>
          <w:lang w:bidi="fa-IR"/>
        </w:rPr>
      </w:pPr>
      <w:r w:rsidRPr="008F6FCA">
        <w:rPr>
          <w:rFonts w:cs="B Lotus"/>
          <w:sz w:val="26"/>
          <w:szCs w:val="26"/>
          <w:rtl/>
        </w:rPr>
        <w:t>ساختار اولیه کمپلکس آنزیمی</w:t>
      </w:r>
      <w:r w:rsidR="008D5E6D">
        <w:rPr>
          <w:rFonts w:cs="B Lotus" w:hint="cs"/>
          <w:sz w:val="26"/>
          <w:szCs w:val="26"/>
          <w:rtl/>
        </w:rPr>
        <w:t xml:space="preserve"> از شناسه موجود در </w:t>
      </w:r>
      <w:r w:rsidRPr="008F6FCA">
        <w:rPr>
          <w:rFonts w:cs="B Lotus"/>
          <w:sz w:val="26"/>
          <w:szCs w:val="26"/>
          <w:rtl/>
        </w:rPr>
        <w:t xml:space="preserve"> پایگاه داده پروتئین</w:t>
      </w:r>
      <w:r>
        <w:rPr>
          <w:rFonts w:cs="B Lotus" w:hint="cs"/>
          <w:sz w:val="26"/>
          <w:szCs w:val="26"/>
          <w:rtl/>
        </w:rPr>
        <w:t xml:space="preserve"> </w:t>
      </w:r>
      <w:r w:rsidR="0047499B">
        <w:rPr>
          <w:rFonts w:cs="B Lotus" w:hint="cs"/>
          <w:sz w:val="26"/>
          <w:szCs w:val="26"/>
          <w:rtl/>
        </w:rPr>
        <w:t>(</w:t>
      </w:r>
      <w:r w:rsidR="0047499B" w:rsidRPr="0047499B">
        <w:rPr>
          <w:rFonts w:ascii="Times New Roman" w:eastAsia="Calibri" w:hAnsi="Times New Roman" w:cs="B Lotus"/>
          <w:sz w:val="24"/>
          <w:szCs w:val="24"/>
          <w:lang w:bidi="fa-IR"/>
        </w:rPr>
        <w:t>ID</w:t>
      </w:r>
      <w:r w:rsidR="0047499B">
        <w:rPr>
          <w:rFonts w:ascii="Times New Roman" w:eastAsia="Calibri" w:hAnsi="Times New Roman" w:cs="B Lotus"/>
          <w:sz w:val="24"/>
          <w:szCs w:val="24"/>
          <w:lang w:bidi="fa-IR"/>
        </w:rPr>
        <w:t>:</w:t>
      </w:r>
      <w:r w:rsidR="0047499B" w:rsidRPr="0047499B">
        <w:rPr>
          <w:rFonts w:ascii="Times New Roman" w:eastAsia="Calibri" w:hAnsi="Times New Roman" w:cs="B Lotus"/>
          <w:sz w:val="24"/>
          <w:szCs w:val="24"/>
          <w:lang w:bidi="fa-IR"/>
        </w:rPr>
        <w:t>7BV2</w:t>
      </w:r>
      <w:r w:rsidR="0047499B" w:rsidRPr="0047499B">
        <w:rPr>
          <w:rFonts w:ascii="Times New Roman" w:eastAsia="Calibri" w:hAnsi="Times New Roman" w:cs="B Lotus" w:hint="cs"/>
          <w:sz w:val="24"/>
          <w:szCs w:val="24"/>
          <w:rtl/>
          <w:lang w:bidi="fa-IR"/>
        </w:rPr>
        <w:t>)</w:t>
      </w:r>
      <w:r w:rsidR="0047499B">
        <w:rPr>
          <w:rFonts w:ascii="Times New Roman" w:eastAsia="Calibri" w:hAnsi="Times New Roman" w:cs="B Lotus"/>
          <w:sz w:val="24"/>
          <w:szCs w:val="24"/>
          <w:lang w:bidi="fa-IR"/>
        </w:rPr>
        <w:t xml:space="preserve"> </w:t>
      </w:r>
      <w:r w:rsidR="008D5E6D">
        <w:rPr>
          <w:rFonts w:cs="B Lotus" w:hint="cs"/>
          <w:sz w:val="26"/>
          <w:szCs w:val="26"/>
          <w:rtl/>
        </w:rPr>
        <w:t>استخراج گردید</w:t>
      </w:r>
      <w:r w:rsidR="008D5E6D">
        <w:rPr>
          <w:rFonts w:cs="B Lotus"/>
          <w:sz w:val="26"/>
          <w:szCs w:val="26"/>
        </w:rPr>
        <w:t>]</w:t>
      </w:r>
      <w:r w:rsidR="008D5E6D">
        <w:rPr>
          <w:rFonts w:cs="B Lotus" w:hint="cs"/>
          <w:sz w:val="26"/>
          <w:szCs w:val="26"/>
          <w:rtl/>
          <w:lang w:bidi="fa-IR"/>
        </w:rPr>
        <w:t>1</w:t>
      </w:r>
      <w:r w:rsidR="008D5E6D">
        <w:rPr>
          <w:rFonts w:cs="B Lotus"/>
          <w:sz w:val="26"/>
          <w:szCs w:val="26"/>
          <w:lang w:bidi="fa-IR"/>
        </w:rPr>
        <w:t xml:space="preserve">[ </w:t>
      </w:r>
      <w:r w:rsidRPr="008F6FCA">
        <w:rPr>
          <w:rFonts w:cs="B Lotus"/>
          <w:sz w:val="26"/>
          <w:szCs w:val="26"/>
          <w:rtl/>
        </w:rPr>
        <w:t xml:space="preserve">محاسبات شامل بهینه‌سازی هندسی و محاسبه چگالی الکترونی در سطح نظریه </w:t>
      </w:r>
      <w:r w:rsidR="0047499B" w:rsidRPr="00960D92">
        <w:rPr>
          <w:rFonts w:ascii="Times New Roman" w:eastAsia="Times New Roman" w:hAnsi="Times New Roman" w:cs="B Lotus"/>
          <w:lang w:bidi="fa-IR"/>
        </w:rPr>
        <w:t>M062X/6-311++g**</w:t>
      </w:r>
      <w:r w:rsidRPr="00960D92">
        <w:rPr>
          <w:rFonts w:cs="B Lotus"/>
          <w:rtl/>
        </w:rPr>
        <w:t xml:space="preserve"> </w:t>
      </w:r>
      <w:r w:rsidRPr="008F6FCA">
        <w:rPr>
          <w:rFonts w:cs="B Lotus"/>
          <w:sz w:val="26"/>
          <w:szCs w:val="26"/>
          <w:rtl/>
        </w:rPr>
        <w:t xml:space="preserve">با استفاده از نرم‌افزار </w:t>
      </w:r>
      <w:bookmarkStart w:id="0" w:name="_Hlk81434942"/>
      <w:r w:rsidR="0047499B" w:rsidRPr="00960D92">
        <w:rPr>
          <w:rFonts w:ascii="Times New Roman" w:eastAsia="Times New Roman" w:hAnsi="Times New Roman" w:cs="B Lotus"/>
          <w:lang w:bidi="fa-IR"/>
        </w:rPr>
        <w:t>Gaussian09W</w:t>
      </w:r>
      <w:bookmarkEnd w:id="0"/>
      <w:r w:rsidRPr="008F6FCA">
        <w:rPr>
          <w:rFonts w:cs="B Lotus"/>
          <w:sz w:val="26"/>
          <w:szCs w:val="26"/>
          <w:rtl/>
        </w:rPr>
        <w:t xml:space="preserve"> و در شرایط </w:t>
      </w:r>
      <w:proofErr w:type="spellStart"/>
      <w:r w:rsidRPr="0047499B">
        <w:rPr>
          <w:rFonts w:asciiTheme="majorBidi" w:hAnsiTheme="majorBidi" w:cstheme="majorBidi"/>
          <w:lang w:bidi="fa-IR"/>
        </w:rPr>
        <w:t>nosym</w:t>
      </w:r>
      <w:proofErr w:type="spellEnd"/>
      <w:r w:rsidRPr="008F6FCA">
        <w:rPr>
          <w:rFonts w:cs="B Lotus"/>
          <w:sz w:val="26"/>
          <w:szCs w:val="26"/>
          <w:rtl/>
        </w:rPr>
        <w:t xml:space="preserve"> انجام گردید. .به‌منظو</w:t>
      </w:r>
      <w:r w:rsidR="008D5E6D">
        <w:rPr>
          <w:rFonts w:cs="B Lotus"/>
          <w:sz w:val="26"/>
          <w:szCs w:val="26"/>
          <w:rtl/>
        </w:rPr>
        <w:t>ر تحلیل</w:t>
      </w:r>
      <w:r w:rsidRPr="008F6FCA">
        <w:rPr>
          <w:rFonts w:cs="B Lotus"/>
          <w:sz w:val="26"/>
          <w:szCs w:val="26"/>
          <w:rtl/>
        </w:rPr>
        <w:t xml:space="preserve"> الکترواستاتیکی، نقشه‌ی پتانسیل الکتروستاتیکی </w:t>
      </w:r>
      <w:r w:rsidRPr="00960D92">
        <w:rPr>
          <w:rFonts w:cs="B Lotus"/>
          <w:rtl/>
        </w:rPr>
        <w:t>(</w:t>
      </w:r>
      <w:r w:rsidRPr="00960D92">
        <w:rPr>
          <w:rFonts w:asciiTheme="majorBidi" w:hAnsiTheme="majorBidi" w:cstheme="majorBidi"/>
          <w:lang w:bidi="fa-IR"/>
        </w:rPr>
        <w:t>ESP</w:t>
      </w:r>
      <w:r w:rsidR="00C80A23" w:rsidRPr="00960D92">
        <w:rPr>
          <w:rFonts w:cs="B Lotus" w:hint="cs"/>
          <w:rtl/>
          <w:lang w:bidi="fa-IR"/>
        </w:rPr>
        <w:t>)</w:t>
      </w:r>
      <w:r w:rsidRPr="008F6FCA">
        <w:rPr>
          <w:rFonts w:cs="B Lotus"/>
          <w:sz w:val="26"/>
          <w:szCs w:val="26"/>
          <w:lang w:bidi="fa-IR"/>
        </w:rPr>
        <w:t xml:space="preserve"> </w:t>
      </w:r>
      <w:r w:rsidRPr="008F6FCA">
        <w:rPr>
          <w:rFonts w:cs="B Lotus"/>
          <w:sz w:val="26"/>
          <w:szCs w:val="26"/>
          <w:rtl/>
        </w:rPr>
        <w:t xml:space="preserve">ساختارهای بهینه‌شده ترسیم </w:t>
      </w:r>
      <w:r w:rsidR="008D5E6D">
        <w:rPr>
          <w:rFonts w:cs="B Lotus" w:hint="cs"/>
          <w:sz w:val="26"/>
          <w:szCs w:val="26"/>
          <w:rtl/>
          <w:lang w:bidi="fa-IR"/>
        </w:rPr>
        <w:t>شد</w:t>
      </w:r>
      <w:r w:rsidRPr="008F6FCA">
        <w:rPr>
          <w:rFonts w:cs="B Lotus"/>
          <w:sz w:val="26"/>
          <w:szCs w:val="26"/>
          <w:rtl/>
        </w:rPr>
        <w:t xml:space="preserve">. همچنین، تابع موج ساختار در همان سطح محاسباتی تولید و در نرم‌افزار </w:t>
      </w:r>
      <w:r w:rsidRPr="00960D92">
        <w:rPr>
          <w:rFonts w:asciiTheme="majorBidi" w:hAnsiTheme="majorBidi" w:cstheme="majorBidi"/>
          <w:lang w:bidi="fa-IR"/>
        </w:rPr>
        <w:t>AIM2000</w:t>
      </w:r>
      <w:r w:rsidRPr="008F6FCA">
        <w:rPr>
          <w:rFonts w:cs="B Lotus"/>
          <w:sz w:val="26"/>
          <w:szCs w:val="26"/>
          <w:rtl/>
        </w:rPr>
        <w:t xml:space="preserve"> مورد تحلیل قرار گرفت. در ادامه، با استفاده از برنامه محاسباتی دانسیته تغییر شکل‌یافته</w:t>
      </w:r>
      <w:r w:rsidR="00C80A23">
        <w:rPr>
          <w:rFonts w:cs="B Lotus" w:hint="cs"/>
          <w:sz w:val="26"/>
          <w:szCs w:val="26"/>
          <w:rtl/>
        </w:rPr>
        <w:t>(ِ</w:t>
      </w:r>
      <w:r w:rsidR="00C80A23" w:rsidRPr="00960D92">
        <w:rPr>
          <w:rFonts w:asciiTheme="majorBidi" w:hAnsiTheme="majorBidi" w:cstheme="majorBidi"/>
        </w:rPr>
        <w:t>DDA</w:t>
      </w:r>
      <w:r w:rsidR="00C80A23" w:rsidRPr="00960D92">
        <w:rPr>
          <w:rFonts w:cs="B Lotus" w:hint="cs"/>
          <w:rtl/>
          <w:lang w:bidi="fa-IR"/>
        </w:rPr>
        <w:t xml:space="preserve">) </w:t>
      </w:r>
      <w:r w:rsidRPr="008F6FCA">
        <w:rPr>
          <w:rFonts w:cs="B Lotus"/>
          <w:sz w:val="26"/>
          <w:szCs w:val="26"/>
          <w:rtl/>
        </w:rPr>
        <w:t xml:space="preserve">، </w:t>
      </w:r>
      <w:r w:rsidR="008D5E6D">
        <w:rPr>
          <w:rFonts w:cs="B Lotus" w:hint="cs"/>
          <w:sz w:val="26"/>
          <w:szCs w:val="26"/>
          <w:rtl/>
        </w:rPr>
        <w:t>پارامترهایی</w:t>
      </w:r>
      <w:r w:rsidRPr="008F6FCA">
        <w:rPr>
          <w:rFonts w:cs="B Lotus"/>
          <w:sz w:val="26"/>
          <w:szCs w:val="26"/>
          <w:rtl/>
        </w:rPr>
        <w:t xml:space="preserve"> مانند فشار انرژی جنبشی (</w:t>
      </w:r>
      <w:r w:rsidRPr="00C80A23">
        <w:rPr>
          <w:rFonts w:asciiTheme="majorBidi" w:hAnsiTheme="majorBidi" w:cstheme="majorBidi"/>
          <w:lang w:bidi="fa-IR"/>
        </w:rPr>
        <w:t>KEP</w:t>
      </w:r>
      <w:r w:rsidR="00C80A23">
        <w:rPr>
          <w:rFonts w:cs="B Lotus" w:hint="cs"/>
          <w:sz w:val="26"/>
          <w:szCs w:val="26"/>
          <w:rtl/>
          <w:lang w:bidi="fa-IR"/>
        </w:rPr>
        <w:t>)</w:t>
      </w:r>
      <w:r w:rsidRPr="008F6FCA">
        <w:rPr>
          <w:rFonts w:cs="B Lotus"/>
          <w:sz w:val="26"/>
          <w:szCs w:val="26"/>
          <w:rtl/>
        </w:rPr>
        <w:t>، آسایش اوربیتالی</w:t>
      </w:r>
      <w:r w:rsidR="00C80A23">
        <w:rPr>
          <w:rFonts w:cs="B Lotus" w:hint="cs"/>
          <w:sz w:val="26"/>
          <w:szCs w:val="26"/>
          <w:rtl/>
        </w:rPr>
        <w:t>(</w:t>
      </w:r>
      <w:r w:rsidRPr="008F6FCA">
        <w:rPr>
          <w:rFonts w:cs="B Lotus"/>
          <w:sz w:val="26"/>
          <w:szCs w:val="26"/>
          <w:rtl/>
        </w:rPr>
        <w:t xml:space="preserve"> </w:t>
      </w:r>
      <w:r w:rsidRPr="005B30BA">
        <w:rPr>
          <w:rFonts w:asciiTheme="majorBidi" w:hAnsiTheme="majorBidi" w:cstheme="majorBidi"/>
          <w:lang w:bidi="fa-IR"/>
        </w:rPr>
        <w:t>RLX</w:t>
      </w:r>
      <w:r w:rsidR="00C80A23">
        <w:rPr>
          <w:rFonts w:cs="B Lotus" w:hint="cs"/>
          <w:sz w:val="26"/>
          <w:szCs w:val="26"/>
          <w:rtl/>
          <w:lang w:bidi="fa-IR"/>
        </w:rPr>
        <w:t>)</w:t>
      </w:r>
      <w:r w:rsidRPr="008F6FCA">
        <w:rPr>
          <w:rFonts w:cs="B Lotus"/>
          <w:sz w:val="26"/>
          <w:szCs w:val="26"/>
          <w:rtl/>
        </w:rPr>
        <w:t>، اوربیتال‌های طبیعی تغییرشکل‌یافته و میزان دانسیته الکتر</w:t>
      </w:r>
      <w:r w:rsidR="00252635">
        <w:rPr>
          <w:rFonts w:cs="B Lotus"/>
          <w:sz w:val="26"/>
          <w:szCs w:val="26"/>
          <w:rtl/>
        </w:rPr>
        <w:t>ونی جابه‌جا شده در برهم‌کنش بین</w:t>
      </w:r>
      <w:r w:rsidR="00252635">
        <w:rPr>
          <w:rFonts w:cs="B Lotus" w:hint="cs"/>
          <w:sz w:val="26"/>
          <w:szCs w:val="26"/>
          <w:rtl/>
        </w:rPr>
        <w:t xml:space="preserve"> </w:t>
      </w:r>
      <w:r w:rsidR="00252635" w:rsidRPr="00252635">
        <w:rPr>
          <w:rFonts w:asciiTheme="majorBidi" w:hAnsiTheme="majorBidi" w:cstheme="majorBidi"/>
        </w:rPr>
        <w:t xml:space="preserve">RDV </w:t>
      </w:r>
      <w:r w:rsidR="00252635" w:rsidRPr="00252635">
        <w:rPr>
          <w:rFonts w:asciiTheme="majorBidi" w:hAnsiTheme="majorBidi" w:cstheme="majorBidi"/>
          <w:rtl/>
          <w:lang w:bidi="fa-IR"/>
        </w:rPr>
        <w:t>و</w:t>
      </w:r>
      <w:r w:rsidR="00252635" w:rsidRPr="00252635">
        <w:rPr>
          <w:rFonts w:asciiTheme="majorBidi" w:hAnsiTheme="majorBidi" w:cstheme="majorBidi"/>
        </w:rPr>
        <w:t>u</w:t>
      </w:r>
      <w:r w:rsidRPr="008F6FCA">
        <w:rPr>
          <w:rFonts w:cs="B Lotus"/>
          <w:sz w:val="26"/>
          <w:szCs w:val="26"/>
          <w:rtl/>
        </w:rPr>
        <w:t xml:space="preserve"> </w:t>
      </w:r>
      <w:r w:rsidR="008D5E6D">
        <w:rPr>
          <w:rFonts w:cs="B Lotus" w:hint="cs"/>
          <w:sz w:val="26"/>
          <w:szCs w:val="26"/>
          <w:rtl/>
        </w:rPr>
        <w:t>تحلیل</w:t>
      </w:r>
      <w:r w:rsidRPr="008F6FCA">
        <w:rPr>
          <w:rFonts w:cs="B Lotus"/>
          <w:sz w:val="26"/>
          <w:szCs w:val="26"/>
          <w:rtl/>
        </w:rPr>
        <w:t xml:space="preserve"> گردید</w:t>
      </w:r>
      <w:r w:rsidR="005B30BA">
        <w:rPr>
          <w:rFonts w:cs="B Lotus" w:hint="cs"/>
          <w:sz w:val="26"/>
          <w:szCs w:val="26"/>
          <w:rtl/>
        </w:rPr>
        <w:t>.</w:t>
      </w:r>
    </w:p>
    <w:p w14:paraId="1B6128C9" w14:textId="77777777" w:rsidR="00D55A7A" w:rsidRPr="00D55A7A" w:rsidRDefault="00D55A7A" w:rsidP="00D55A7A">
      <w:pPr>
        <w:bidi/>
        <w:jc w:val="lowKashida"/>
        <w:rPr>
          <w:rFonts w:cs="B Lotus"/>
          <w:b/>
          <w:bCs/>
          <w:sz w:val="26"/>
          <w:szCs w:val="26"/>
          <w:rtl/>
        </w:rPr>
      </w:pPr>
      <w:r w:rsidRPr="00D55A7A">
        <w:rPr>
          <w:rFonts w:cs="B Lotus" w:hint="cs"/>
          <w:b/>
          <w:bCs/>
          <w:sz w:val="26"/>
          <w:szCs w:val="26"/>
          <w:rtl/>
        </w:rPr>
        <w:t xml:space="preserve">یافته ها </w:t>
      </w:r>
    </w:p>
    <w:p w14:paraId="79665A0B" w14:textId="77777777" w:rsidR="00D55A7A" w:rsidRDefault="00D55A7A" w:rsidP="00D55A7A">
      <w:pPr>
        <w:bidi/>
        <w:jc w:val="lowKashida"/>
        <w:rPr>
          <w:rFonts w:cs="B Lotus"/>
          <w:b/>
          <w:bCs/>
          <w:sz w:val="26"/>
          <w:szCs w:val="26"/>
          <w:rtl/>
        </w:rPr>
      </w:pPr>
      <w:r>
        <w:rPr>
          <w:rFonts w:cs="B Lotus" w:hint="cs"/>
          <w:sz w:val="26"/>
          <w:szCs w:val="26"/>
          <w:rtl/>
        </w:rPr>
        <w:t>ا-</w:t>
      </w:r>
      <w:r w:rsidRPr="00D55A7A">
        <w:rPr>
          <w:rFonts w:cs="B Lotus" w:hint="cs"/>
          <w:b/>
          <w:bCs/>
          <w:sz w:val="26"/>
          <w:szCs w:val="26"/>
          <w:rtl/>
        </w:rPr>
        <w:t>بهینه سازی ساختارها</w:t>
      </w:r>
    </w:p>
    <w:p w14:paraId="66994C95" w14:textId="77777777" w:rsidR="00186FC8" w:rsidRPr="00186FC8" w:rsidRDefault="00B3777E" w:rsidP="00807339">
      <w:pPr>
        <w:bidi/>
        <w:jc w:val="both"/>
        <w:rPr>
          <w:rFonts w:ascii="Times New Roman" w:eastAsia="Times New Roman" w:hAnsi="Times New Roman" w:cs="B Lotus"/>
          <w:sz w:val="26"/>
          <w:szCs w:val="26"/>
        </w:rPr>
      </w:pPr>
      <w:r>
        <w:rPr>
          <w:rFonts w:cs="B Lotus" w:hint="cs"/>
          <w:sz w:val="26"/>
          <w:szCs w:val="26"/>
          <w:rtl/>
        </w:rPr>
        <w:t xml:space="preserve">در ابتدا ساختار </w:t>
      </w:r>
      <w:r w:rsidRPr="00756EEA">
        <w:rPr>
          <w:rFonts w:asciiTheme="majorBidi" w:hAnsiTheme="majorBidi" w:cstheme="majorBidi"/>
        </w:rPr>
        <w:t>RMP ,u</w:t>
      </w:r>
      <w:r w:rsidRPr="00756EEA">
        <w:rPr>
          <w:rFonts w:asciiTheme="majorBidi" w:hAnsiTheme="majorBidi" w:cstheme="majorBidi"/>
          <w:sz w:val="26"/>
          <w:szCs w:val="26"/>
          <w:rtl/>
          <w:lang w:bidi="fa-IR"/>
        </w:rPr>
        <w:t xml:space="preserve"> </w:t>
      </w:r>
      <w:r>
        <w:rPr>
          <w:rFonts w:cs="B Lotus" w:hint="cs"/>
          <w:sz w:val="26"/>
          <w:szCs w:val="26"/>
          <w:rtl/>
          <w:lang w:bidi="fa-IR"/>
        </w:rPr>
        <w:t xml:space="preserve">به طور جداگانه با به </w:t>
      </w:r>
      <w:r w:rsidRPr="0050467D">
        <w:rPr>
          <w:rFonts w:ascii="Times New Roman" w:eastAsia="Calibri" w:hAnsi="Times New Roman" w:cs="B Lotus" w:hint="cs"/>
          <w:sz w:val="26"/>
          <w:szCs w:val="26"/>
          <w:rtl/>
          <w:lang w:bidi="fa-IR"/>
        </w:rPr>
        <w:t>کار گیری روش</w:t>
      </w:r>
      <w:r>
        <w:rPr>
          <w:rFonts w:ascii="Times New Roman" w:eastAsia="Calibri" w:hAnsi="Times New Roman" w:cs="B Lotus" w:hint="cs"/>
          <w:sz w:val="24"/>
          <w:szCs w:val="24"/>
          <w:rtl/>
          <w:lang w:bidi="fa-IR"/>
        </w:rPr>
        <w:t xml:space="preserve"> </w:t>
      </w:r>
      <w:r w:rsidRPr="00036BCE">
        <w:rPr>
          <w:rFonts w:ascii="Times New Roman" w:eastAsia="Times New Roman" w:hAnsi="Times New Roman" w:cs="B Lotus"/>
          <w:lang w:bidi="fa-IR"/>
        </w:rPr>
        <w:t>M06-2X</w:t>
      </w:r>
      <w:r w:rsidRPr="00036BCE">
        <w:rPr>
          <w:rFonts w:ascii="Times New Roman" w:eastAsia="Times New Roman" w:hAnsi="Times New Roman" w:cs="B Lotus" w:hint="cs"/>
          <w:rtl/>
          <w:lang w:bidi="fa-IR"/>
        </w:rPr>
        <w:t xml:space="preserve"> </w:t>
      </w:r>
      <w:r>
        <w:rPr>
          <w:rFonts w:ascii="Times New Roman" w:eastAsia="Times New Roman" w:hAnsi="Times New Roman" w:cs="B Lotus" w:hint="cs"/>
          <w:sz w:val="24"/>
          <w:szCs w:val="24"/>
          <w:rtl/>
          <w:lang w:bidi="fa-IR"/>
        </w:rPr>
        <w:t xml:space="preserve">ومجموعه پایه </w:t>
      </w:r>
      <w:r w:rsidRPr="00036BCE">
        <w:rPr>
          <w:rFonts w:ascii="Times New Roman" w:eastAsia="Times New Roman" w:hAnsi="Times New Roman" w:cs="B Lotus"/>
          <w:lang w:bidi="fa-IR"/>
        </w:rPr>
        <w:t>6-311++g**</w:t>
      </w:r>
      <w:r>
        <w:rPr>
          <w:rFonts w:ascii="Times New Roman" w:eastAsia="Times New Roman" w:hAnsi="Times New Roman" w:cs="B Lotus" w:hint="cs"/>
          <w:sz w:val="24"/>
          <w:szCs w:val="24"/>
          <w:rtl/>
          <w:lang w:bidi="fa-IR"/>
        </w:rPr>
        <w:t xml:space="preserve"> بهینه سازی شدند </w:t>
      </w:r>
      <w:r w:rsidRPr="00B3777E">
        <w:rPr>
          <w:rFonts w:ascii="Times New Roman" w:eastAsia="Times New Roman" w:hAnsi="Times New Roman" w:cs="B Lotus" w:hint="cs"/>
          <w:sz w:val="26"/>
          <w:szCs w:val="26"/>
          <w:rtl/>
          <w:lang w:bidi="fa-IR"/>
        </w:rPr>
        <w:t>وتست فرکانس برای هریک با همین متد انجام شد .</w:t>
      </w:r>
      <w:r w:rsidR="00331FCD">
        <w:rPr>
          <w:rFonts w:ascii="Times New Roman" w:eastAsia="Times New Roman" w:hAnsi="Times New Roman" w:cs="B Lotus" w:hint="cs"/>
          <w:sz w:val="26"/>
          <w:szCs w:val="26"/>
          <w:rtl/>
          <w:lang w:bidi="fa-IR"/>
        </w:rPr>
        <w:t>مقادیر پارامترهای</w:t>
      </w:r>
      <w:r w:rsidR="00084C6C">
        <w:rPr>
          <w:rFonts w:ascii="Times New Roman" w:eastAsia="Times New Roman" w:hAnsi="Times New Roman" w:cs="B Lotus" w:hint="cs"/>
          <w:sz w:val="26"/>
          <w:szCs w:val="26"/>
          <w:rtl/>
          <w:lang w:bidi="fa-IR"/>
        </w:rPr>
        <w:t xml:space="preserve"> ترمودینامیکی مانند برای </w:t>
      </w:r>
      <w:r w:rsidR="00084C6C" w:rsidRPr="00756EEA">
        <w:rPr>
          <w:rFonts w:ascii="Times New Roman" w:eastAsia="Times New Roman" w:hAnsi="Times New Roman" w:cs="B Lotus"/>
          <w:lang w:bidi="fa-IR"/>
        </w:rPr>
        <w:t>RMP,U</w:t>
      </w:r>
      <w:r w:rsidR="00084C6C" w:rsidRPr="00756EEA">
        <w:rPr>
          <w:rFonts w:ascii="Times New Roman" w:eastAsia="Times New Roman" w:hAnsi="Times New Roman" w:cs="B Lotus" w:hint="cs"/>
          <w:rtl/>
          <w:lang w:bidi="fa-IR"/>
        </w:rPr>
        <w:t xml:space="preserve"> </w:t>
      </w:r>
      <w:r w:rsidR="00084C6C">
        <w:rPr>
          <w:rFonts w:ascii="Times New Roman" w:eastAsia="Times New Roman" w:hAnsi="Times New Roman" w:cs="B Lotus" w:hint="cs"/>
          <w:sz w:val="26"/>
          <w:szCs w:val="26"/>
          <w:rtl/>
          <w:lang w:bidi="fa-IR"/>
        </w:rPr>
        <w:t>محاسبه شد(جدول 1)</w:t>
      </w:r>
      <w:r w:rsidR="00252635">
        <w:rPr>
          <w:rFonts w:ascii="Times New Roman" w:eastAsia="Times New Roman" w:hAnsi="Times New Roman" w:cs="B Lotus" w:hint="cs"/>
          <w:sz w:val="26"/>
          <w:szCs w:val="26"/>
          <w:rtl/>
          <w:lang w:bidi="fa-IR"/>
        </w:rPr>
        <w:t xml:space="preserve"> </w:t>
      </w:r>
      <w:r w:rsidR="000B4F5D" w:rsidRPr="000B4F5D">
        <w:rPr>
          <w:rFonts w:ascii="Times New Roman" w:eastAsia="Times New Roman" w:hAnsi="Times New Roman" w:cs="B Lotus"/>
          <w:sz w:val="26"/>
          <w:szCs w:val="26"/>
          <w:rtl/>
        </w:rPr>
        <w:t>طیف مادون قرمز (</w:t>
      </w:r>
      <w:r w:rsidR="000B4F5D" w:rsidRPr="00756EEA">
        <w:rPr>
          <w:rFonts w:ascii="Times New Roman" w:eastAsia="Times New Roman" w:hAnsi="Times New Roman" w:cs="B Lotus"/>
          <w:lang w:bidi="fa-IR"/>
        </w:rPr>
        <w:t xml:space="preserve">IR </w:t>
      </w:r>
      <w:r w:rsidR="00756EEA">
        <w:rPr>
          <w:rFonts w:ascii="Times New Roman" w:eastAsia="Times New Roman" w:hAnsi="Times New Roman" w:cs="B Lotus" w:hint="cs"/>
          <w:sz w:val="26"/>
          <w:szCs w:val="26"/>
          <w:rtl/>
          <w:lang w:bidi="fa-IR"/>
        </w:rPr>
        <w:t xml:space="preserve">) </w:t>
      </w:r>
      <w:r w:rsidR="000B4F5D" w:rsidRPr="000B4F5D">
        <w:rPr>
          <w:rFonts w:ascii="Times New Roman" w:eastAsia="Times New Roman" w:hAnsi="Times New Roman" w:cs="B Lotus"/>
          <w:sz w:val="26"/>
          <w:szCs w:val="26"/>
          <w:rtl/>
        </w:rPr>
        <w:t xml:space="preserve">محاسبه‌شده برای ساختار بهینه‌شده رمدسیویر مونوفسفات </w:t>
      </w:r>
      <w:r w:rsidR="000B4F5D">
        <w:rPr>
          <w:rFonts w:ascii="Times New Roman" w:eastAsia="Times New Roman" w:hAnsi="Times New Roman" w:cs="B Lotus"/>
          <w:sz w:val="26"/>
          <w:szCs w:val="26"/>
        </w:rPr>
        <w:t xml:space="preserve"> </w:t>
      </w:r>
      <w:r w:rsidR="000B4F5D">
        <w:rPr>
          <w:rFonts w:ascii="Times New Roman" w:eastAsia="Times New Roman" w:hAnsi="Times New Roman" w:cs="B Lotus" w:hint="cs"/>
          <w:sz w:val="26"/>
          <w:szCs w:val="26"/>
          <w:rtl/>
          <w:lang w:bidi="fa-IR"/>
        </w:rPr>
        <w:t>نیز</w:t>
      </w:r>
      <w:r w:rsidR="000B4F5D" w:rsidRPr="000B4F5D">
        <w:rPr>
          <w:rFonts w:ascii="Times New Roman" w:eastAsia="Times New Roman" w:hAnsi="Times New Roman" w:cs="B Lotus"/>
          <w:sz w:val="26"/>
          <w:szCs w:val="26"/>
          <w:rtl/>
        </w:rPr>
        <w:t>تحلیل شد</w:t>
      </w:r>
      <w:r w:rsidR="00186FC8">
        <w:rPr>
          <w:rFonts w:ascii="Times New Roman" w:eastAsia="Times New Roman" w:hAnsi="Times New Roman" w:cs="B Lotus" w:hint="cs"/>
          <w:sz w:val="26"/>
          <w:szCs w:val="26"/>
          <w:rtl/>
        </w:rPr>
        <w:t>.</w:t>
      </w:r>
      <w:r w:rsidR="00807339">
        <w:rPr>
          <w:rFonts w:ascii="Times New Roman" w:eastAsia="Times New Roman" w:hAnsi="Times New Roman" w:cs="B Lotus"/>
          <w:sz w:val="26"/>
          <w:szCs w:val="26"/>
          <w:rtl/>
        </w:rPr>
        <w:t>این</w:t>
      </w:r>
      <w:r w:rsidR="00807339">
        <w:rPr>
          <w:rFonts w:ascii="Times New Roman" w:eastAsia="Times New Roman" w:hAnsi="Times New Roman" w:cs="B Lotus" w:hint="cs"/>
          <w:sz w:val="26"/>
          <w:szCs w:val="26"/>
          <w:rtl/>
        </w:rPr>
        <w:t xml:space="preserve"> </w:t>
      </w:r>
      <w:r w:rsidR="00186FC8" w:rsidRPr="00186FC8">
        <w:rPr>
          <w:rFonts w:ascii="Times New Roman" w:eastAsia="Times New Roman" w:hAnsi="Times New Roman" w:cs="B Lotus"/>
          <w:sz w:val="26"/>
          <w:szCs w:val="26"/>
          <w:rtl/>
        </w:rPr>
        <w:t xml:space="preserve">طیف بیانگر حضور گروه‌های عاملی اصلی موجود در مولکول است.یک باند مشخص و تیز در ناحیه حدود  </w:t>
      </w:r>
      <w:r w:rsidR="00807339" w:rsidRPr="00807339">
        <w:rPr>
          <w:rFonts w:ascii="Times New Roman" w:eastAsia="Times New Roman" w:hAnsi="Times New Roman" w:cs="B Lotus"/>
        </w:rPr>
        <w:t>cm⁻¹</w:t>
      </w:r>
      <w:r w:rsidR="00807339" w:rsidRPr="00807339">
        <w:rPr>
          <w:rFonts w:ascii="Times New Roman" w:eastAsia="Times New Roman" w:hAnsi="Times New Roman" w:cs="B Lotus"/>
          <w:rtl/>
        </w:rPr>
        <w:t xml:space="preserve"> </w:t>
      </w:r>
      <w:r w:rsidR="00756EEA" w:rsidRPr="00807339">
        <w:rPr>
          <w:rFonts w:ascii="Times New Roman" w:eastAsia="Times New Roman" w:hAnsi="Times New Roman" w:cs="B Lotus" w:hint="cs"/>
          <w:sz w:val="26"/>
          <w:szCs w:val="26"/>
          <w:rtl/>
        </w:rPr>
        <w:t>2250</w:t>
      </w:r>
      <w:r w:rsidR="00186FC8" w:rsidRPr="00186FC8">
        <w:rPr>
          <w:rFonts w:ascii="Times New Roman" w:eastAsia="Times New Roman" w:hAnsi="Times New Roman" w:cs="B Lotus"/>
          <w:sz w:val="26"/>
          <w:szCs w:val="26"/>
          <w:rtl/>
        </w:rPr>
        <w:t xml:space="preserve"> مشاهده می‌شود که مربوط به ارتعاش کششی گروه نیتریل (</w:t>
      </w:r>
      <w:r w:rsidR="00186FC8" w:rsidRPr="00756EEA">
        <w:rPr>
          <w:rFonts w:ascii="Times New Roman" w:eastAsia="Times New Roman" w:hAnsi="Times New Roman" w:cs="B Lotus"/>
        </w:rPr>
        <w:t>C≡N</w:t>
      </w:r>
      <w:r w:rsidR="00756EEA">
        <w:rPr>
          <w:rFonts w:ascii="Times New Roman" w:eastAsia="Times New Roman" w:hAnsi="Times New Roman" w:cs="B Lotus" w:hint="cs"/>
          <w:sz w:val="26"/>
          <w:szCs w:val="26"/>
          <w:rtl/>
        </w:rPr>
        <w:t>)</w:t>
      </w:r>
      <w:r w:rsidR="00186FC8" w:rsidRPr="00186FC8">
        <w:rPr>
          <w:rFonts w:ascii="Times New Roman" w:eastAsia="Times New Roman" w:hAnsi="Times New Roman" w:cs="B Lotus"/>
          <w:sz w:val="26"/>
          <w:szCs w:val="26"/>
        </w:rPr>
        <w:t xml:space="preserve"> </w:t>
      </w:r>
      <w:r w:rsidR="00186FC8" w:rsidRPr="00186FC8">
        <w:rPr>
          <w:rFonts w:ascii="Times New Roman" w:eastAsia="Times New Roman" w:hAnsi="Times New Roman" w:cs="B Lotus"/>
          <w:sz w:val="26"/>
          <w:szCs w:val="26"/>
          <w:rtl/>
        </w:rPr>
        <w:t xml:space="preserve">بوده و حضور این گروه در ساختار مولکول را تأیید می‌کند.در ناحیه  </w:t>
      </w:r>
      <w:r w:rsidR="00807339">
        <w:rPr>
          <w:rFonts w:ascii="Times New Roman" w:eastAsia="Times New Roman" w:hAnsi="Times New Roman" w:cs="B Lotus"/>
          <w:sz w:val="26"/>
          <w:szCs w:val="26"/>
        </w:rPr>
        <w:t>cm⁻¹</w:t>
      </w:r>
      <w:r w:rsidR="00756EEA">
        <w:rPr>
          <w:rFonts w:ascii="Times New Roman" w:eastAsia="Times New Roman" w:hAnsi="Times New Roman" w:cs="B Lotus" w:hint="cs"/>
          <w:sz w:val="26"/>
          <w:szCs w:val="26"/>
          <w:rtl/>
        </w:rPr>
        <w:t xml:space="preserve"> 3600-3200</w:t>
      </w:r>
      <w:r w:rsidR="00186FC8" w:rsidRPr="00186FC8">
        <w:rPr>
          <w:rFonts w:ascii="Times New Roman" w:eastAsia="Times New Roman" w:hAnsi="Times New Roman" w:cs="B Lotus"/>
          <w:sz w:val="26"/>
          <w:szCs w:val="26"/>
          <w:rtl/>
        </w:rPr>
        <w:t xml:space="preserve"> </w:t>
      </w:r>
      <w:r w:rsidR="007944BA">
        <w:rPr>
          <w:rFonts w:ascii="Times New Roman" w:eastAsia="Times New Roman" w:hAnsi="Times New Roman" w:cs="B Lotus" w:hint="cs"/>
          <w:sz w:val="26"/>
          <w:szCs w:val="26"/>
          <w:rtl/>
        </w:rPr>
        <w:t xml:space="preserve">، </w:t>
      </w:r>
      <w:r w:rsidR="00186FC8" w:rsidRPr="00186FC8">
        <w:rPr>
          <w:rFonts w:ascii="Times New Roman" w:eastAsia="Times New Roman" w:hAnsi="Times New Roman" w:cs="B Lotus"/>
          <w:sz w:val="26"/>
          <w:szCs w:val="26"/>
          <w:rtl/>
        </w:rPr>
        <w:t xml:space="preserve">باندهای کششی مربوط به گروه‌های </w:t>
      </w:r>
      <w:r w:rsidR="00186FC8" w:rsidRPr="00756EEA">
        <w:rPr>
          <w:rFonts w:ascii="Times New Roman" w:eastAsia="Times New Roman" w:hAnsi="Times New Roman" w:cs="B Lotus"/>
        </w:rPr>
        <w:t xml:space="preserve">O–H </w:t>
      </w:r>
      <w:r w:rsidR="00756EEA">
        <w:rPr>
          <w:rFonts w:ascii="Times New Roman" w:eastAsia="Times New Roman" w:hAnsi="Times New Roman" w:cs="B Lotus" w:hint="cs"/>
          <w:sz w:val="26"/>
          <w:szCs w:val="26"/>
          <w:rtl/>
        </w:rPr>
        <w:t>(</w:t>
      </w:r>
      <w:r w:rsidR="00186FC8" w:rsidRPr="00186FC8">
        <w:rPr>
          <w:rFonts w:ascii="Times New Roman" w:eastAsia="Times New Roman" w:hAnsi="Times New Roman" w:cs="B Lotus"/>
          <w:sz w:val="26"/>
          <w:szCs w:val="26"/>
          <w:rtl/>
        </w:rPr>
        <w:t xml:space="preserve">هیدروکسیل) و </w:t>
      </w:r>
      <w:r w:rsidR="00186FC8" w:rsidRPr="00756EEA">
        <w:rPr>
          <w:rFonts w:ascii="Times New Roman" w:eastAsia="Times New Roman" w:hAnsi="Times New Roman" w:cs="B Lotus"/>
        </w:rPr>
        <w:t xml:space="preserve">N–H </w:t>
      </w:r>
      <w:r w:rsidR="00186FC8" w:rsidRPr="00186FC8">
        <w:rPr>
          <w:rFonts w:ascii="Times New Roman" w:eastAsia="Times New Roman" w:hAnsi="Times New Roman" w:cs="B Lotus"/>
          <w:sz w:val="26"/>
          <w:szCs w:val="26"/>
        </w:rPr>
        <w:t>(</w:t>
      </w:r>
      <w:r w:rsidR="00756EEA">
        <w:rPr>
          <w:rFonts w:ascii="Times New Roman" w:eastAsia="Times New Roman" w:hAnsi="Times New Roman" w:cs="B Lotus" w:hint="cs"/>
          <w:sz w:val="26"/>
          <w:szCs w:val="26"/>
          <w:rtl/>
        </w:rPr>
        <w:t>(</w:t>
      </w:r>
      <w:r w:rsidR="00186FC8" w:rsidRPr="00186FC8">
        <w:rPr>
          <w:rFonts w:ascii="Times New Roman" w:eastAsia="Times New Roman" w:hAnsi="Times New Roman" w:cs="B Lotus"/>
          <w:sz w:val="26"/>
          <w:szCs w:val="26"/>
          <w:rtl/>
        </w:rPr>
        <w:t xml:space="preserve">آمین ) قابل مشاهده است </w:t>
      </w:r>
      <w:r w:rsidR="007944BA">
        <w:rPr>
          <w:rFonts w:ascii="Times New Roman" w:eastAsia="Times New Roman" w:hAnsi="Times New Roman" w:cs="B Lotus" w:hint="cs"/>
          <w:sz w:val="26"/>
          <w:szCs w:val="26"/>
          <w:rtl/>
        </w:rPr>
        <w:t>.</w:t>
      </w:r>
      <w:r w:rsidR="00186FC8" w:rsidRPr="00186FC8">
        <w:rPr>
          <w:rFonts w:ascii="Times New Roman" w:eastAsia="Times New Roman" w:hAnsi="Times New Roman" w:cs="B Lotus"/>
          <w:sz w:val="26"/>
          <w:szCs w:val="26"/>
          <w:rtl/>
        </w:rPr>
        <w:t xml:space="preserve">باندهای قوی در ناحیه </w:t>
      </w:r>
      <w:r w:rsidR="00807339" w:rsidRPr="00807339">
        <w:rPr>
          <w:rFonts w:ascii="Times New Roman" w:eastAsia="Times New Roman" w:hAnsi="Times New Roman" w:cs="B Lotus"/>
        </w:rPr>
        <w:t>cm⁻¹</w:t>
      </w:r>
      <w:r w:rsidR="007944BA" w:rsidRPr="007944BA">
        <w:rPr>
          <w:rFonts w:ascii="Times New Roman" w:eastAsia="Times New Roman" w:hAnsi="Times New Roman" w:cs="B Lotus"/>
          <w:sz w:val="26"/>
          <w:szCs w:val="26"/>
          <w:rtl/>
        </w:rPr>
        <w:t xml:space="preserve"> </w:t>
      </w:r>
      <w:r w:rsidR="007944BA">
        <w:rPr>
          <w:rFonts w:ascii="Times New Roman" w:eastAsia="Times New Roman" w:hAnsi="Times New Roman" w:cs="B Lotus" w:hint="cs"/>
          <w:sz w:val="26"/>
          <w:szCs w:val="26"/>
          <w:rtl/>
        </w:rPr>
        <w:t>1000</w:t>
      </w:r>
      <w:r w:rsidR="00186FC8" w:rsidRPr="00186FC8">
        <w:rPr>
          <w:rFonts w:ascii="Times New Roman" w:eastAsia="Times New Roman" w:hAnsi="Times New Roman" w:cs="Times New Roman" w:hint="cs"/>
          <w:sz w:val="26"/>
          <w:szCs w:val="26"/>
          <w:rtl/>
        </w:rPr>
        <w:t>–</w:t>
      </w:r>
      <w:r w:rsidR="00186FC8" w:rsidRPr="00186FC8">
        <w:rPr>
          <w:rFonts w:ascii="Times New Roman" w:eastAsia="Times New Roman" w:hAnsi="Times New Roman" w:cs="B Lotus"/>
          <w:sz w:val="26"/>
          <w:szCs w:val="26"/>
          <w:rtl/>
        </w:rPr>
        <w:t xml:space="preserve">1250 به کشش‌های مربوط به پیوندهای </w:t>
      </w:r>
      <w:r w:rsidR="00186FC8" w:rsidRPr="00186FC8">
        <w:rPr>
          <w:rFonts w:ascii="Times New Roman" w:eastAsia="Times New Roman" w:hAnsi="Times New Roman" w:cs="B Lotus"/>
          <w:sz w:val="26"/>
          <w:szCs w:val="26"/>
        </w:rPr>
        <w:t>P=O</w:t>
      </w:r>
      <w:r w:rsidR="00186FC8" w:rsidRPr="00186FC8">
        <w:rPr>
          <w:rFonts w:ascii="Times New Roman" w:eastAsia="Times New Roman" w:hAnsi="Times New Roman" w:cs="B Lotus"/>
          <w:sz w:val="26"/>
          <w:szCs w:val="26"/>
          <w:rtl/>
        </w:rPr>
        <w:t xml:space="preserve"> و </w:t>
      </w:r>
      <w:r w:rsidR="00186FC8" w:rsidRPr="00186FC8">
        <w:rPr>
          <w:rFonts w:ascii="Times New Roman" w:eastAsia="Times New Roman" w:hAnsi="Times New Roman" w:cs="B Lotus"/>
          <w:sz w:val="26"/>
          <w:szCs w:val="26"/>
        </w:rPr>
        <w:t>P–O–C</w:t>
      </w:r>
      <w:r w:rsidR="00186FC8" w:rsidRPr="00186FC8">
        <w:rPr>
          <w:rFonts w:ascii="Times New Roman" w:eastAsia="Times New Roman" w:hAnsi="Times New Roman" w:cs="B Lotus"/>
          <w:sz w:val="26"/>
          <w:szCs w:val="26"/>
          <w:rtl/>
        </w:rPr>
        <w:t xml:space="preserve"> نسبت داده می‌شوند </w:t>
      </w:r>
      <w:r w:rsidR="007944BA">
        <w:rPr>
          <w:rFonts w:ascii="Times New Roman" w:eastAsia="Times New Roman" w:hAnsi="Times New Roman" w:cs="B Lotus" w:hint="cs"/>
          <w:sz w:val="26"/>
          <w:szCs w:val="26"/>
          <w:rtl/>
        </w:rPr>
        <w:t>.</w:t>
      </w:r>
      <w:r w:rsidR="00186FC8" w:rsidRPr="00186FC8">
        <w:rPr>
          <w:rFonts w:ascii="Times New Roman" w:eastAsia="Times New Roman" w:hAnsi="Times New Roman" w:cs="B Lotus"/>
          <w:sz w:val="26"/>
          <w:szCs w:val="26"/>
          <w:rtl/>
        </w:rPr>
        <w:t xml:space="preserve">همچنین در ناحیه </w:t>
      </w:r>
      <w:r w:rsidR="00807339" w:rsidRPr="00807339">
        <w:rPr>
          <w:rFonts w:ascii="Times New Roman" w:eastAsia="Times New Roman" w:hAnsi="Times New Roman" w:cs="B Lotus"/>
        </w:rPr>
        <w:t>cm⁻¹</w:t>
      </w:r>
      <w:r w:rsidR="007944BA" w:rsidRPr="007944BA">
        <w:rPr>
          <w:rFonts w:ascii="Times New Roman" w:eastAsia="Times New Roman" w:hAnsi="Times New Roman" w:cs="B Lotus"/>
          <w:sz w:val="26"/>
          <w:szCs w:val="26"/>
          <w:rtl/>
        </w:rPr>
        <w:t xml:space="preserve"> </w:t>
      </w:r>
      <w:r w:rsidR="00186FC8" w:rsidRPr="00186FC8">
        <w:rPr>
          <w:rFonts w:ascii="Times New Roman" w:eastAsia="Times New Roman" w:hAnsi="Times New Roman" w:cs="B Lotus"/>
          <w:sz w:val="26"/>
          <w:szCs w:val="26"/>
          <w:rtl/>
        </w:rPr>
        <w:t>1450</w:t>
      </w:r>
      <w:r w:rsidR="00186FC8" w:rsidRPr="00186FC8">
        <w:rPr>
          <w:rFonts w:ascii="Times New Roman" w:eastAsia="Times New Roman" w:hAnsi="Times New Roman" w:cs="Times New Roman" w:hint="cs"/>
          <w:sz w:val="26"/>
          <w:szCs w:val="26"/>
          <w:rtl/>
        </w:rPr>
        <w:t>–</w:t>
      </w:r>
      <w:r w:rsidR="00186FC8" w:rsidRPr="00186FC8">
        <w:rPr>
          <w:rFonts w:ascii="Times New Roman" w:eastAsia="Times New Roman" w:hAnsi="Times New Roman" w:cs="B Lotus"/>
          <w:sz w:val="26"/>
          <w:szCs w:val="26"/>
          <w:rtl/>
        </w:rPr>
        <w:t xml:space="preserve">1600 </w:t>
      </w:r>
      <w:r w:rsidR="007944BA">
        <w:rPr>
          <w:rFonts w:ascii="Times New Roman" w:eastAsia="Times New Roman" w:hAnsi="Times New Roman" w:cs="B Lotus" w:hint="cs"/>
          <w:sz w:val="26"/>
          <w:szCs w:val="26"/>
          <w:rtl/>
        </w:rPr>
        <w:t xml:space="preserve">، </w:t>
      </w:r>
      <w:r w:rsidR="00186FC8" w:rsidRPr="00186FC8">
        <w:rPr>
          <w:rFonts w:ascii="Times New Roman" w:eastAsia="Times New Roman" w:hAnsi="Times New Roman" w:cs="B Lotus"/>
          <w:sz w:val="26"/>
          <w:szCs w:val="26"/>
          <w:rtl/>
        </w:rPr>
        <w:t xml:space="preserve">باندهایی دیده می‌شود که ناشی از ارتعاشات کششی پیوندهای </w:t>
      </w:r>
      <w:r w:rsidR="00186FC8" w:rsidRPr="00186FC8">
        <w:rPr>
          <w:rFonts w:ascii="Times New Roman" w:eastAsia="Times New Roman" w:hAnsi="Times New Roman" w:cs="B Lotus"/>
          <w:sz w:val="26"/>
          <w:szCs w:val="26"/>
        </w:rPr>
        <w:t>C=N</w:t>
      </w:r>
      <w:r w:rsidR="00186FC8" w:rsidRPr="00186FC8">
        <w:rPr>
          <w:rFonts w:ascii="Times New Roman" w:eastAsia="Times New Roman" w:hAnsi="Times New Roman" w:cs="B Lotus"/>
          <w:sz w:val="26"/>
          <w:szCs w:val="26"/>
          <w:rtl/>
        </w:rPr>
        <w:t xml:space="preserve"> و </w:t>
      </w:r>
      <w:r w:rsidR="00186FC8" w:rsidRPr="00186FC8">
        <w:rPr>
          <w:rFonts w:ascii="Times New Roman" w:eastAsia="Times New Roman" w:hAnsi="Times New Roman" w:cs="B Lotus"/>
          <w:sz w:val="26"/>
          <w:szCs w:val="26"/>
        </w:rPr>
        <w:t>C=C</w:t>
      </w:r>
      <w:r w:rsidR="00186FC8" w:rsidRPr="00186FC8">
        <w:rPr>
          <w:rFonts w:ascii="Times New Roman" w:eastAsia="Times New Roman" w:hAnsi="Times New Roman" w:cs="B Lotus"/>
          <w:sz w:val="26"/>
          <w:szCs w:val="26"/>
          <w:rtl/>
        </w:rPr>
        <w:t xml:space="preserve"> در ساختار حلقه‌های هتروسیکلیک </w:t>
      </w:r>
      <w:r w:rsidR="007944BA">
        <w:rPr>
          <w:rFonts w:ascii="Times New Roman" w:eastAsia="Times New Roman" w:hAnsi="Times New Roman" w:cs="B Lotus"/>
          <w:sz w:val="26"/>
          <w:szCs w:val="26"/>
          <w:rtl/>
        </w:rPr>
        <w:t>مزدوج است. این حلقه‌ها آروماتیک</w:t>
      </w:r>
      <w:r w:rsidR="00186FC8" w:rsidRPr="00186FC8">
        <w:rPr>
          <w:rFonts w:ascii="Times New Roman" w:eastAsia="Times New Roman" w:hAnsi="Times New Roman" w:cs="B Lotus"/>
          <w:sz w:val="26"/>
          <w:szCs w:val="26"/>
          <w:rtl/>
        </w:rPr>
        <w:t xml:space="preserve"> نیستند، اما دارای ویژگی‌های الکترونی</w:t>
      </w:r>
      <w:r w:rsidR="007944BA">
        <w:rPr>
          <w:rFonts w:ascii="Times New Roman" w:eastAsia="Times New Roman" w:hAnsi="Times New Roman" w:cs="B Lotus" w:hint="cs"/>
          <w:sz w:val="26"/>
          <w:szCs w:val="26"/>
          <w:rtl/>
        </w:rPr>
        <w:t xml:space="preserve"> مشابه آروماتیک هستند.</w:t>
      </w:r>
      <w:r w:rsidR="00186FC8" w:rsidRPr="00186FC8">
        <w:rPr>
          <w:rFonts w:ascii="Times New Roman" w:eastAsia="Times New Roman" w:hAnsi="Times New Roman" w:cs="B Lotus"/>
          <w:sz w:val="26"/>
          <w:szCs w:val="26"/>
          <w:rtl/>
        </w:rPr>
        <w:t xml:space="preserve"> باندهای موجود در نواحی پایین‌تر از </w:t>
      </w:r>
      <w:r w:rsidR="007944BA" w:rsidRPr="007944BA">
        <w:rPr>
          <w:rFonts w:ascii="Times New Roman" w:eastAsia="Times New Roman" w:hAnsi="Times New Roman" w:cs="B Lotus"/>
          <w:sz w:val="26"/>
          <w:szCs w:val="26"/>
          <w:rtl/>
        </w:rPr>
        <w:t xml:space="preserve"> </w:t>
      </w:r>
      <w:r w:rsidR="00807339" w:rsidRPr="00807339">
        <w:rPr>
          <w:rFonts w:ascii="Times New Roman" w:eastAsia="Times New Roman" w:hAnsi="Times New Roman" w:cs="B Lotus"/>
        </w:rPr>
        <w:t>cm⁻¹</w:t>
      </w:r>
      <w:r w:rsidR="00186FC8" w:rsidRPr="00186FC8">
        <w:rPr>
          <w:rFonts w:ascii="Times New Roman" w:eastAsia="Times New Roman" w:hAnsi="Times New Roman" w:cs="B Lotus"/>
          <w:sz w:val="26"/>
          <w:szCs w:val="26"/>
          <w:rtl/>
        </w:rPr>
        <w:t xml:space="preserve"> </w:t>
      </w:r>
      <w:r w:rsidR="007944BA">
        <w:rPr>
          <w:rFonts w:ascii="Times New Roman" w:eastAsia="Times New Roman" w:hAnsi="Times New Roman" w:cs="B Lotus" w:hint="cs"/>
          <w:sz w:val="26"/>
          <w:szCs w:val="26"/>
          <w:rtl/>
        </w:rPr>
        <w:t xml:space="preserve">1000 </w:t>
      </w:r>
      <w:r w:rsidR="00186FC8" w:rsidRPr="00186FC8">
        <w:rPr>
          <w:rFonts w:ascii="Times New Roman" w:eastAsia="Times New Roman" w:hAnsi="Times New Roman" w:cs="B Lotus"/>
          <w:sz w:val="26"/>
          <w:szCs w:val="26"/>
          <w:rtl/>
        </w:rPr>
        <w:t>نیز مربوط به ارتعاشات خمشی و حرکات اسکلت مولکولی می‌باشند.</w:t>
      </w:r>
    </w:p>
    <w:p w14:paraId="221BE23F" w14:textId="77777777" w:rsidR="00741D8B" w:rsidRPr="00741D8B" w:rsidRDefault="00741D8B" w:rsidP="005B376C">
      <w:pPr>
        <w:bidi/>
        <w:jc w:val="lowKashida"/>
        <w:rPr>
          <w:rFonts w:ascii="Times New Roman" w:eastAsia="Times New Roman" w:hAnsi="Times New Roman" w:cs="B Lotus"/>
          <w:sz w:val="26"/>
          <w:szCs w:val="26"/>
          <w:rtl/>
          <w:lang w:bidi="fa-IR"/>
        </w:rPr>
      </w:pPr>
      <w:r w:rsidRPr="00741D8B">
        <w:rPr>
          <w:rFonts w:cs="B Lotus"/>
          <w:sz w:val="26"/>
          <w:szCs w:val="26"/>
          <w:rtl/>
        </w:rPr>
        <w:t xml:space="preserve">طیف </w:t>
      </w:r>
      <w:r w:rsidRPr="007944BA">
        <w:rPr>
          <w:rFonts w:asciiTheme="majorBidi" w:hAnsiTheme="majorBidi" w:cstheme="majorBidi"/>
        </w:rPr>
        <w:t>IR</w:t>
      </w:r>
      <w:r w:rsidRPr="00741D8B">
        <w:rPr>
          <w:rFonts w:cs="B Lotus"/>
          <w:sz w:val="26"/>
          <w:szCs w:val="26"/>
          <w:rtl/>
        </w:rPr>
        <w:t xml:space="preserve"> محاسبه‌شده برای مولکول یوریدین (در حالت گازی و ساختار بهینه‌شده)، نشان‌دهنده حضور گر</w:t>
      </w:r>
      <w:r w:rsidR="007944BA">
        <w:rPr>
          <w:rFonts w:cs="B Lotus"/>
          <w:sz w:val="26"/>
          <w:szCs w:val="26"/>
          <w:rtl/>
        </w:rPr>
        <w:t>وه‌های عاملی کلیدی این مولکول و</w:t>
      </w:r>
      <w:r w:rsidR="00807339">
        <w:rPr>
          <w:rFonts w:cs="B Lotus" w:hint="cs"/>
          <w:sz w:val="26"/>
          <w:szCs w:val="26"/>
          <w:rtl/>
        </w:rPr>
        <w:t xml:space="preserve">تایید </w:t>
      </w:r>
      <w:r w:rsidRPr="00741D8B">
        <w:rPr>
          <w:rFonts w:cs="B Lotus"/>
          <w:sz w:val="26"/>
          <w:szCs w:val="26"/>
          <w:rtl/>
        </w:rPr>
        <w:t xml:space="preserve">کننده ساختار آن است. در این طیف، پیک‌های مشخص زیر </w:t>
      </w:r>
      <w:r w:rsidR="00807339">
        <w:rPr>
          <w:rFonts w:cs="B Lotus" w:hint="cs"/>
          <w:sz w:val="26"/>
          <w:szCs w:val="26"/>
          <w:rtl/>
        </w:rPr>
        <w:t>قا بل</w:t>
      </w:r>
      <w:r w:rsidRPr="00741D8B">
        <w:rPr>
          <w:rFonts w:cs="B Lotus"/>
          <w:sz w:val="26"/>
          <w:szCs w:val="26"/>
          <w:rtl/>
        </w:rPr>
        <w:t xml:space="preserve"> توجه هستند:</w:t>
      </w:r>
      <w:r w:rsidRPr="00741D8B">
        <w:rPr>
          <w:rFonts w:cs="B Lotus"/>
          <w:sz w:val="26"/>
          <w:szCs w:val="26"/>
        </w:rPr>
        <w:br/>
      </w:r>
      <w:r w:rsidRPr="00741D8B">
        <w:rPr>
          <w:rFonts w:cs="B Lotus"/>
          <w:sz w:val="26"/>
          <w:szCs w:val="26"/>
          <w:rtl/>
        </w:rPr>
        <w:t xml:space="preserve">پیک شدید در حدود </w:t>
      </w:r>
      <w:r w:rsidR="00807339">
        <w:rPr>
          <w:rFonts w:asciiTheme="majorBidi" w:hAnsiTheme="majorBidi" w:cstheme="majorBidi"/>
        </w:rPr>
        <w:t>cm⁻¹</w:t>
      </w:r>
      <w:r w:rsidR="00807339" w:rsidRPr="00807339">
        <w:rPr>
          <w:rFonts w:cs="B Lotus"/>
          <w:sz w:val="26"/>
          <w:szCs w:val="26"/>
          <w:rtl/>
        </w:rPr>
        <w:t xml:space="preserve"> </w:t>
      </w:r>
      <w:r w:rsidRPr="00741D8B">
        <w:rPr>
          <w:rFonts w:cs="B Lotus"/>
          <w:sz w:val="26"/>
          <w:szCs w:val="26"/>
          <w:rtl/>
        </w:rPr>
        <w:t xml:space="preserve">1920  به ارتعاش کششی گروه‌های کربونیل </w:t>
      </w:r>
      <w:r w:rsidRPr="00807339">
        <w:rPr>
          <w:rFonts w:asciiTheme="majorBidi" w:hAnsiTheme="majorBidi" w:cstheme="majorBidi"/>
        </w:rPr>
        <w:t>(C=O)</w:t>
      </w:r>
      <w:r w:rsidR="00807339">
        <w:rPr>
          <w:rFonts w:cs="B Lotus" w:hint="cs"/>
          <w:sz w:val="26"/>
          <w:szCs w:val="26"/>
          <w:rtl/>
          <w:lang w:bidi="fa-IR"/>
        </w:rPr>
        <w:t xml:space="preserve"> </w:t>
      </w:r>
      <w:r w:rsidRPr="00741D8B">
        <w:rPr>
          <w:rFonts w:cs="B Lotus"/>
          <w:sz w:val="26"/>
          <w:szCs w:val="26"/>
          <w:rtl/>
        </w:rPr>
        <w:t xml:space="preserve">موجود در حلقه پیریمیدینی مربوط است. این پیک می‌تواند حاصل کوپل شدن دو ارتعاش کربونیل در موقعیت‌های </w:t>
      </w:r>
      <w:r w:rsidRPr="00741D8B">
        <w:rPr>
          <w:rFonts w:cs="B Lotus"/>
          <w:sz w:val="26"/>
          <w:szCs w:val="26"/>
          <w:rtl/>
          <w:lang w:bidi="fa-IR"/>
        </w:rPr>
        <w:t>۲</w:t>
      </w:r>
      <w:r w:rsidRPr="00741D8B">
        <w:rPr>
          <w:rFonts w:cs="B Lotus"/>
          <w:sz w:val="26"/>
          <w:szCs w:val="26"/>
          <w:rtl/>
        </w:rPr>
        <w:t xml:space="preserve"> و </w:t>
      </w:r>
      <w:r w:rsidRPr="00741D8B">
        <w:rPr>
          <w:rFonts w:cs="B Lotus"/>
          <w:sz w:val="26"/>
          <w:szCs w:val="26"/>
          <w:rtl/>
          <w:lang w:bidi="fa-IR"/>
        </w:rPr>
        <w:t>۴</w:t>
      </w:r>
      <w:r w:rsidRPr="00741D8B">
        <w:rPr>
          <w:rFonts w:cs="B Lotus"/>
          <w:sz w:val="26"/>
          <w:szCs w:val="26"/>
          <w:rtl/>
        </w:rPr>
        <w:t xml:space="preserve"> حلقه اوراسیل باشد. در محاسبات تئوری، این کوپل ممکن است باعث شیفت پیک به فرکانس بالاتر و شدت بیشتر نسبت به مقدار تجربی شود.</w:t>
      </w:r>
      <w:r w:rsidRPr="00741D8B">
        <w:rPr>
          <w:rFonts w:cs="B Lotus"/>
          <w:sz w:val="26"/>
          <w:szCs w:val="26"/>
        </w:rPr>
        <w:br/>
      </w:r>
      <w:r w:rsidRPr="00741D8B">
        <w:rPr>
          <w:rFonts w:cs="B Lotus"/>
          <w:sz w:val="26"/>
          <w:szCs w:val="26"/>
          <w:rtl/>
        </w:rPr>
        <w:t>پیک‌هایی در ناحیه</w:t>
      </w:r>
      <w:r w:rsidR="005B376C">
        <w:rPr>
          <w:rFonts w:asciiTheme="majorBidi" w:hAnsiTheme="majorBidi" w:cstheme="majorBidi"/>
        </w:rPr>
        <w:t>cm⁻¹</w:t>
      </w:r>
      <w:r w:rsidRPr="00741D8B">
        <w:rPr>
          <w:rFonts w:cs="B Lotus"/>
          <w:sz w:val="26"/>
          <w:szCs w:val="26"/>
          <w:rtl/>
        </w:rPr>
        <w:t xml:space="preserve"> 3200</w:t>
      </w:r>
      <w:r w:rsidRPr="00741D8B">
        <w:rPr>
          <w:rFonts w:ascii="Times New Roman" w:hAnsi="Times New Roman" w:cs="Times New Roman" w:hint="cs"/>
          <w:sz w:val="26"/>
          <w:szCs w:val="26"/>
          <w:rtl/>
        </w:rPr>
        <w:t>–</w:t>
      </w:r>
      <w:r w:rsidRPr="00741D8B">
        <w:rPr>
          <w:rFonts w:cs="B Lotus"/>
          <w:sz w:val="26"/>
          <w:szCs w:val="26"/>
          <w:rtl/>
        </w:rPr>
        <w:t xml:space="preserve">3700 مشاهده می‌شوند که به کشش پیوندهای </w:t>
      </w:r>
      <w:r w:rsidRPr="00741D8B">
        <w:rPr>
          <w:rFonts w:ascii="Times New Roman" w:hAnsi="Times New Roman" w:cs="Times New Roman" w:hint="cs"/>
          <w:sz w:val="26"/>
          <w:szCs w:val="26"/>
          <w:rtl/>
        </w:rPr>
        <w:t>–</w:t>
      </w:r>
      <w:r w:rsidRPr="00807339">
        <w:rPr>
          <w:rFonts w:asciiTheme="majorBidi" w:hAnsiTheme="majorBidi" w:cstheme="majorBidi"/>
        </w:rPr>
        <w:t>OH</w:t>
      </w:r>
      <w:r w:rsidRPr="00741D8B">
        <w:rPr>
          <w:rFonts w:cs="B Lotus"/>
          <w:sz w:val="26"/>
          <w:szCs w:val="26"/>
          <w:rtl/>
        </w:rPr>
        <w:t xml:space="preserve"> و </w:t>
      </w:r>
      <w:r w:rsidRPr="00741D8B">
        <w:rPr>
          <w:rFonts w:ascii="Times New Roman" w:hAnsi="Times New Roman" w:cs="Times New Roman" w:hint="cs"/>
          <w:sz w:val="26"/>
          <w:szCs w:val="26"/>
          <w:rtl/>
        </w:rPr>
        <w:t>–</w:t>
      </w:r>
      <w:r w:rsidRPr="00807339">
        <w:rPr>
          <w:rFonts w:asciiTheme="majorBidi" w:hAnsiTheme="majorBidi" w:cstheme="majorBidi"/>
          <w:sz w:val="26"/>
          <w:szCs w:val="26"/>
        </w:rPr>
        <w:t>NH</w:t>
      </w:r>
      <w:r w:rsidRPr="00741D8B">
        <w:rPr>
          <w:rFonts w:cs="B Lotus"/>
          <w:sz w:val="26"/>
          <w:szCs w:val="26"/>
          <w:rtl/>
        </w:rPr>
        <w:t xml:space="preserve"> مربوط هستند. با توجه به اینکه مولکول به‌صورت منفرد مدل‌سازی شده است، این ارتعاشات بدون پیوند هیدروژنی بین‌مولکولی ظاهر شده‌اند و شکل نسبتاً تیز دارند. با این حال، احتمال وجود پیوند هیدروژنی درون‌مولکولی ضعیف میان گروه‌های هیدروکسیل و کربونیل در ساختار بهینه‌شده وجود دارد که می‌تواند </w:t>
      </w:r>
      <w:r w:rsidRPr="005B376C">
        <w:rPr>
          <w:rFonts w:cs="B Lotus"/>
          <w:sz w:val="26"/>
          <w:szCs w:val="26"/>
          <w:rtl/>
        </w:rPr>
        <w:t>باعث اندکی جابه‌جایی</w:t>
      </w:r>
      <w:r w:rsidRPr="00741D8B">
        <w:rPr>
          <w:rFonts w:cs="B Lotus"/>
          <w:sz w:val="26"/>
          <w:szCs w:val="26"/>
          <w:rtl/>
        </w:rPr>
        <w:t xml:space="preserve"> در موقعیت این پیک‌ها شود.</w:t>
      </w:r>
      <w:r w:rsidRPr="00741D8B">
        <w:rPr>
          <w:rFonts w:cs="B Lotus"/>
          <w:sz w:val="26"/>
          <w:szCs w:val="26"/>
        </w:rPr>
        <w:br/>
      </w:r>
      <w:r w:rsidRPr="00741D8B">
        <w:rPr>
          <w:rFonts w:cs="B Lotus"/>
          <w:sz w:val="26"/>
          <w:szCs w:val="26"/>
          <w:rtl/>
        </w:rPr>
        <w:t>پیک‌های متوسط تا ضعیف در ناحیه</w:t>
      </w:r>
      <w:r w:rsidR="005B376C" w:rsidRPr="005B376C">
        <w:rPr>
          <w:rFonts w:asciiTheme="majorBidi" w:hAnsiTheme="majorBidi" w:cstheme="majorBidi"/>
        </w:rPr>
        <w:t>cm⁻¹</w:t>
      </w:r>
      <w:r w:rsidRPr="00741D8B">
        <w:rPr>
          <w:rFonts w:cs="B Lotus"/>
          <w:sz w:val="26"/>
          <w:szCs w:val="26"/>
          <w:rtl/>
        </w:rPr>
        <w:t xml:space="preserve"> 1400</w:t>
      </w:r>
      <w:r w:rsidRPr="00741D8B">
        <w:rPr>
          <w:rFonts w:ascii="Times New Roman" w:hAnsi="Times New Roman" w:cs="Times New Roman" w:hint="cs"/>
          <w:sz w:val="26"/>
          <w:szCs w:val="26"/>
          <w:rtl/>
        </w:rPr>
        <w:t>–</w:t>
      </w:r>
      <w:r w:rsidRPr="00741D8B">
        <w:rPr>
          <w:rFonts w:cs="B Lotus"/>
          <w:sz w:val="26"/>
          <w:szCs w:val="26"/>
          <w:rtl/>
        </w:rPr>
        <w:t xml:space="preserve">1700  به ارتعاشات خمشی و کششی پیوندهای </w:t>
      </w:r>
      <w:r w:rsidRPr="005B376C">
        <w:rPr>
          <w:rFonts w:asciiTheme="majorBidi" w:hAnsiTheme="majorBidi" w:cstheme="majorBidi"/>
        </w:rPr>
        <w:t>C=C</w:t>
      </w:r>
      <w:r w:rsidRPr="005B376C">
        <w:rPr>
          <w:rFonts w:asciiTheme="majorBidi" w:hAnsiTheme="majorBidi" w:cstheme="majorBidi"/>
          <w:rtl/>
        </w:rPr>
        <w:t xml:space="preserve"> و </w:t>
      </w:r>
      <w:r w:rsidRPr="005B376C">
        <w:rPr>
          <w:rFonts w:asciiTheme="majorBidi" w:hAnsiTheme="majorBidi" w:cstheme="majorBidi"/>
        </w:rPr>
        <w:t>C=N</w:t>
      </w:r>
      <w:r w:rsidRPr="00741D8B">
        <w:rPr>
          <w:rFonts w:cs="B Lotus"/>
          <w:sz w:val="26"/>
          <w:szCs w:val="26"/>
          <w:rtl/>
        </w:rPr>
        <w:t xml:space="preserve"> در حلقه پیریمیدینی مربوط‌اند.پیک‌های پایین‌تر از </w:t>
      </w:r>
      <w:r w:rsidR="005B376C" w:rsidRPr="005B376C">
        <w:rPr>
          <w:rFonts w:asciiTheme="majorBidi" w:hAnsiTheme="majorBidi" w:cstheme="majorBidi"/>
        </w:rPr>
        <w:t>cm⁻¹</w:t>
      </w:r>
      <w:r w:rsidR="005B376C" w:rsidRPr="005B376C">
        <w:rPr>
          <w:rFonts w:cs="B Lotus"/>
          <w:sz w:val="26"/>
          <w:szCs w:val="26"/>
          <w:rtl/>
        </w:rPr>
        <w:t xml:space="preserve"> </w:t>
      </w:r>
      <w:r w:rsidRPr="00741D8B">
        <w:rPr>
          <w:rFonts w:cs="B Lotus"/>
          <w:sz w:val="26"/>
          <w:szCs w:val="26"/>
          <w:rtl/>
        </w:rPr>
        <w:t>1200 اغلب ناشی از مودهای خمشی و پیچشی گروه‌های</w:t>
      </w:r>
      <w:r w:rsidRPr="005B376C">
        <w:rPr>
          <w:rFonts w:cs="B Lotus"/>
          <w:rtl/>
        </w:rPr>
        <w:t xml:space="preserve"> </w:t>
      </w:r>
      <w:r w:rsidRPr="005B376C">
        <w:rPr>
          <w:rFonts w:ascii="Times New Roman" w:hAnsi="Times New Roman" w:cs="Times New Roman" w:hint="cs"/>
          <w:rtl/>
        </w:rPr>
        <w:t>–</w:t>
      </w:r>
      <w:r w:rsidRPr="009D58CE">
        <w:rPr>
          <w:rFonts w:asciiTheme="majorBidi" w:hAnsiTheme="majorBidi" w:cstheme="majorBidi"/>
        </w:rPr>
        <w:t>CH</w:t>
      </w:r>
      <w:r w:rsidRPr="009D58CE">
        <w:rPr>
          <w:rFonts w:asciiTheme="majorBidi" w:hAnsiTheme="majorBidi" w:cstheme="majorBidi"/>
          <w:rtl/>
        </w:rPr>
        <w:t xml:space="preserve">، </w:t>
      </w:r>
      <w:r w:rsidRPr="009D58CE">
        <w:rPr>
          <w:rFonts w:asciiTheme="majorBidi" w:hAnsiTheme="majorBidi" w:cstheme="majorBidi"/>
        </w:rPr>
        <w:t>–OH</w:t>
      </w:r>
      <w:r w:rsidRPr="00741D8B">
        <w:rPr>
          <w:rFonts w:cs="B Lotus"/>
          <w:sz w:val="26"/>
          <w:szCs w:val="26"/>
          <w:rtl/>
        </w:rPr>
        <w:t xml:space="preserve">، و پیوندهای </w:t>
      </w:r>
      <w:r w:rsidRPr="009D58CE">
        <w:rPr>
          <w:rFonts w:asciiTheme="majorBidi" w:hAnsiTheme="majorBidi" w:cstheme="majorBidi"/>
        </w:rPr>
        <w:t>C–O</w:t>
      </w:r>
      <w:r w:rsidRPr="00741D8B">
        <w:rPr>
          <w:rFonts w:cs="B Lotus"/>
          <w:sz w:val="26"/>
          <w:szCs w:val="26"/>
          <w:rtl/>
        </w:rPr>
        <w:t xml:space="preserve"> </w:t>
      </w:r>
      <w:r>
        <w:rPr>
          <w:rFonts w:cs="B Lotus" w:hint="cs"/>
          <w:sz w:val="26"/>
          <w:szCs w:val="26"/>
          <w:rtl/>
          <w:lang w:bidi="fa-IR"/>
        </w:rPr>
        <w:t>می باشد.</w:t>
      </w:r>
    </w:p>
    <w:p w14:paraId="22C356DE" w14:textId="77777777" w:rsidR="00E74826" w:rsidRPr="00E74826" w:rsidRDefault="005B376C" w:rsidP="005B376C">
      <w:pPr>
        <w:bidi/>
        <w:jc w:val="lowKashida"/>
        <w:rPr>
          <w:rFonts w:ascii="Times New Roman" w:eastAsia="Times New Roman" w:hAnsi="Times New Roman" w:cs="B Lotus"/>
          <w:sz w:val="26"/>
          <w:szCs w:val="26"/>
          <w:rtl/>
        </w:rPr>
      </w:pPr>
      <w:r>
        <w:rPr>
          <w:rFonts w:ascii="Times New Roman" w:eastAsia="Times New Roman" w:hAnsi="Times New Roman" w:cs="B Lotus" w:hint="cs"/>
          <w:sz w:val="26"/>
          <w:szCs w:val="26"/>
          <w:rtl/>
          <w:lang w:bidi="fa-IR"/>
        </w:rPr>
        <w:t>جدول</w:t>
      </w:r>
      <w:r>
        <w:rPr>
          <w:rFonts w:ascii="Times New Roman" w:eastAsia="Times New Roman" w:hAnsi="Times New Roman" w:cs="B Lotus"/>
          <w:sz w:val="26"/>
          <w:szCs w:val="26"/>
          <w:lang w:bidi="fa-IR"/>
        </w:rPr>
        <w:t xml:space="preserve"> </w:t>
      </w:r>
      <w:r>
        <w:rPr>
          <w:rFonts w:ascii="Times New Roman" w:eastAsia="Times New Roman" w:hAnsi="Times New Roman" w:cs="B Lotus" w:hint="cs"/>
          <w:sz w:val="26"/>
          <w:szCs w:val="26"/>
          <w:rtl/>
          <w:lang w:bidi="fa-IR"/>
        </w:rPr>
        <w:t>1-</w:t>
      </w:r>
      <w:r w:rsidR="00484B35">
        <w:rPr>
          <w:rFonts w:ascii="Times New Roman" w:eastAsia="Times New Roman" w:hAnsi="Times New Roman" w:cs="B Lotus" w:hint="cs"/>
          <w:sz w:val="26"/>
          <w:szCs w:val="26"/>
          <w:rtl/>
          <w:lang w:bidi="fa-IR"/>
        </w:rPr>
        <w:t xml:space="preserve">پارامترهای </w:t>
      </w:r>
      <w:r w:rsidR="00E74826">
        <w:rPr>
          <w:rFonts w:ascii="Times New Roman" w:eastAsia="Times New Roman" w:hAnsi="Times New Roman" w:cs="B Lotus" w:hint="cs"/>
          <w:sz w:val="26"/>
          <w:szCs w:val="26"/>
          <w:rtl/>
          <w:lang w:bidi="fa-IR"/>
        </w:rPr>
        <w:t xml:space="preserve">ترمودینامیکی برای </w:t>
      </w:r>
      <w:r>
        <w:rPr>
          <w:rFonts w:ascii="Times New Roman" w:eastAsia="Times New Roman" w:hAnsi="Times New Roman" w:cs="B Lotus" w:hint="cs"/>
          <w:sz w:val="26"/>
          <w:szCs w:val="26"/>
          <w:rtl/>
          <w:lang w:bidi="fa-IR"/>
        </w:rPr>
        <w:t xml:space="preserve">یوریدین ورمدسیویر مونوفسفات </w:t>
      </w:r>
      <w:r w:rsidR="00E74826">
        <w:rPr>
          <w:rFonts w:ascii="Times New Roman" w:eastAsia="Times New Roman" w:hAnsi="Times New Roman" w:cs="B Lotus" w:hint="cs"/>
          <w:sz w:val="26"/>
          <w:szCs w:val="26"/>
          <w:rtl/>
          <w:lang w:bidi="fa-IR"/>
        </w:rPr>
        <w:t xml:space="preserve">در سطح </w:t>
      </w:r>
      <w:r w:rsidR="00E74826" w:rsidRPr="00E74826">
        <w:rPr>
          <w:rFonts w:ascii="Times New Roman" w:eastAsia="Times New Roman" w:hAnsi="Times New Roman" w:cs="B Lotus"/>
          <w:sz w:val="26"/>
          <w:szCs w:val="26"/>
          <w:lang w:bidi="fa-IR"/>
        </w:rPr>
        <w:t>M062X/6-311++g**</w:t>
      </w:r>
      <w:r w:rsidR="00E74826">
        <w:rPr>
          <w:rFonts w:ascii="Times New Roman" w:eastAsia="Times New Roman" w:hAnsi="Times New Roman" w:cs="B Lotus" w:hint="cs"/>
          <w:sz w:val="26"/>
          <w:szCs w:val="26"/>
          <w:rtl/>
          <w:lang w:bidi="fa-IR"/>
        </w:rPr>
        <w:t xml:space="preserve"> برحسب کیلو کالری برمول </w:t>
      </w:r>
    </w:p>
    <w:tbl>
      <w:tblPr>
        <w:tblStyle w:val="PlainTable2"/>
        <w:bidiVisual/>
        <w:tblW w:w="8825" w:type="dxa"/>
        <w:tblLook w:val="04A0" w:firstRow="1" w:lastRow="0" w:firstColumn="1" w:lastColumn="0" w:noHBand="0" w:noVBand="1"/>
      </w:tblPr>
      <w:tblGrid>
        <w:gridCol w:w="2718"/>
        <w:gridCol w:w="3726"/>
        <w:gridCol w:w="2381"/>
      </w:tblGrid>
      <w:tr w:rsidR="00E74826" w14:paraId="68C15360" w14:textId="77777777" w:rsidTr="0096793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18" w:type="dxa"/>
          </w:tcPr>
          <w:p w14:paraId="3AE83D2B" w14:textId="77777777" w:rsidR="00E74826" w:rsidRPr="00A63E55" w:rsidRDefault="001B5751" w:rsidP="00465C95">
            <w:pPr>
              <w:bidi/>
              <w:jc w:val="center"/>
              <w:rPr>
                <w:rFonts w:ascii="Times New Roman" w:eastAsia="Times New Roman" w:hAnsi="Times New Roman" w:cs="B Lotus"/>
                <w:b w:val="0"/>
                <w:bCs w:val="0"/>
                <w:lang w:bidi="fa-IR"/>
              </w:rPr>
            </w:pPr>
            <w:r w:rsidRPr="00A63E55">
              <w:rPr>
                <w:rFonts w:ascii="Times New Roman" w:eastAsia="Times New Roman" w:hAnsi="Times New Roman" w:cs="B Lotus"/>
                <w:lang w:bidi="fa-IR"/>
              </w:rPr>
              <w:t>uridine(U)</w:t>
            </w:r>
          </w:p>
        </w:tc>
        <w:tc>
          <w:tcPr>
            <w:tcW w:w="3726" w:type="dxa"/>
          </w:tcPr>
          <w:p w14:paraId="7A7F6F23" w14:textId="77777777" w:rsidR="00E74826" w:rsidRPr="00A63E55" w:rsidRDefault="001B5751" w:rsidP="00A63E55">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b w:val="0"/>
                <w:bCs w:val="0"/>
                <w:lang w:bidi="fa-IR"/>
              </w:rPr>
            </w:pPr>
            <w:proofErr w:type="spellStart"/>
            <w:r w:rsidRPr="00A63E55">
              <w:rPr>
                <w:rFonts w:ascii="Times New Roman" w:eastAsia="Times New Roman" w:hAnsi="Times New Roman" w:cs="B Lotus"/>
                <w:lang w:bidi="fa-IR"/>
              </w:rPr>
              <w:t>Remdesivir</w:t>
            </w:r>
            <w:proofErr w:type="spellEnd"/>
            <w:r w:rsidRPr="00A63E55">
              <w:rPr>
                <w:rFonts w:ascii="Times New Roman" w:eastAsia="Times New Roman" w:hAnsi="Times New Roman" w:cs="B Lotus"/>
                <w:lang w:bidi="fa-IR"/>
              </w:rPr>
              <w:t xml:space="preserve"> monophosphate(RMP)</w:t>
            </w:r>
          </w:p>
        </w:tc>
        <w:tc>
          <w:tcPr>
            <w:tcW w:w="2381" w:type="dxa"/>
          </w:tcPr>
          <w:p w14:paraId="05D78DBA" w14:textId="77777777" w:rsidR="00E74826" w:rsidRPr="00A63E55" w:rsidRDefault="001B5751" w:rsidP="001B5751">
            <w:pPr>
              <w:bidi/>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b w:val="0"/>
                <w:bCs w:val="0"/>
              </w:rPr>
            </w:pPr>
            <w:r w:rsidRPr="00A63E55">
              <w:rPr>
                <w:rFonts w:ascii="Times New Roman" w:eastAsia="Times New Roman" w:hAnsi="Times New Roman" w:cs="B Lotus"/>
              </w:rPr>
              <w:t>parameters</w:t>
            </w:r>
          </w:p>
          <w:p w14:paraId="3964BD5C" w14:textId="77777777" w:rsidR="00A63E55" w:rsidRPr="00A63E55" w:rsidRDefault="00A63E55" w:rsidP="00A63E55">
            <w:pPr>
              <w:bidi/>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b w:val="0"/>
                <w:bCs w:val="0"/>
                <w:rtl/>
              </w:rPr>
            </w:pPr>
          </w:p>
        </w:tc>
      </w:tr>
      <w:tr w:rsidR="00F00FE0" w14:paraId="53627287" w14:textId="77777777" w:rsidTr="0096793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718" w:type="dxa"/>
          </w:tcPr>
          <w:p w14:paraId="5BA88BB9" w14:textId="77777777" w:rsidR="00F00FE0" w:rsidRPr="00967937" w:rsidRDefault="00F00FE0" w:rsidP="00F00FE0">
            <w:pPr>
              <w:bidi/>
              <w:jc w:val="center"/>
              <w:rPr>
                <w:rFonts w:ascii="Times New Roman" w:eastAsia="Times New Roman" w:hAnsi="Times New Roman" w:cs="B Lotus"/>
                <w:b w:val="0"/>
                <w:bCs w:val="0"/>
                <w:sz w:val="26"/>
                <w:szCs w:val="26"/>
                <w:rtl/>
              </w:rPr>
            </w:pPr>
            <w:r w:rsidRPr="00967937">
              <w:rPr>
                <w:rFonts w:ascii="Times New Roman" w:eastAsia="Times New Roman" w:hAnsi="Times New Roman" w:cs="B Lotus"/>
                <w:b w:val="0"/>
                <w:bCs w:val="0"/>
                <w:sz w:val="26"/>
                <w:szCs w:val="26"/>
              </w:rPr>
              <w:t>-571536.57</w:t>
            </w:r>
          </w:p>
        </w:tc>
        <w:tc>
          <w:tcPr>
            <w:tcW w:w="3726" w:type="dxa"/>
          </w:tcPr>
          <w:p w14:paraId="6C053017" w14:textId="77777777" w:rsidR="00F00FE0" w:rsidRDefault="000208B7" w:rsidP="00F00FE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6"/>
                <w:szCs w:val="26"/>
                <w:rtl/>
              </w:rPr>
            </w:pPr>
            <w:r>
              <w:rPr>
                <w:rFonts w:ascii="Times New Roman" w:eastAsia="Times New Roman" w:hAnsi="Times New Roman" w:cs="B Lotus"/>
                <w:sz w:val="26"/>
                <w:szCs w:val="26"/>
              </w:rPr>
              <w:t>-1008470.02</w:t>
            </w:r>
          </w:p>
        </w:tc>
        <w:tc>
          <w:tcPr>
            <w:tcW w:w="2381" w:type="dxa"/>
          </w:tcPr>
          <w:p w14:paraId="1E12D42D" w14:textId="77777777" w:rsidR="00F00FE0" w:rsidRPr="00A63E55" w:rsidRDefault="00F00FE0" w:rsidP="00F00FE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rPr>
            </w:pPr>
            <w:r w:rsidRPr="00A63E55">
              <w:rPr>
                <w:rFonts w:ascii="Times New Roman" w:eastAsia="Times New Roman" w:hAnsi="Times New Roman" w:cs="B Lotus"/>
              </w:rPr>
              <w:t>E+G/(kcal/</w:t>
            </w:r>
            <w:proofErr w:type="spellStart"/>
            <w:r w:rsidRPr="00A63E55">
              <w:rPr>
                <w:rFonts w:ascii="Times New Roman" w:eastAsia="Times New Roman" w:hAnsi="Times New Roman" w:cs="B Lotus"/>
              </w:rPr>
              <w:t>mol</w:t>
            </w:r>
            <w:proofErr w:type="spellEnd"/>
            <w:r w:rsidRPr="00A63E55">
              <w:rPr>
                <w:rFonts w:ascii="Times New Roman" w:eastAsia="Times New Roman" w:hAnsi="Times New Roman" w:cs="B Lotus"/>
              </w:rPr>
              <w:t>)</w:t>
            </w:r>
          </w:p>
        </w:tc>
      </w:tr>
      <w:tr w:rsidR="00F00FE0" w14:paraId="195977BB" w14:textId="77777777" w:rsidTr="00967937">
        <w:trPr>
          <w:trHeight w:val="447"/>
        </w:trPr>
        <w:tc>
          <w:tcPr>
            <w:cnfStyle w:val="001000000000" w:firstRow="0" w:lastRow="0" w:firstColumn="1" w:lastColumn="0" w:oddVBand="0" w:evenVBand="0" w:oddHBand="0" w:evenHBand="0" w:firstRowFirstColumn="0" w:firstRowLastColumn="0" w:lastRowFirstColumn="0" w:lastRowLastColumn="0"/>
            <w:tcW w:w="2718" w:type="dxa"/>
          </w:tcPr>
          <w:p w14:paraId="02D07705" w14:textId="77777777" w:rsidR="00F00FE0" w:rsidRPr="00967937" w:rsidRDefault="00F00FE0" w:rsidP="00F00FE0">
            <w:pPr>
              <w:bidi/>
              <w:jc w:val="center"/>
              <w:rPr>
                <w:rFonts w:ascii="Times New Roman" w:eastAsia="Times New Roman" w:hAnsi="Times New Roman" w:cs="B Lotus"/>
                <w:b w:val="0"/>
                <w:bCs w:val="0"/>
                <w:sz w:val="26"/>
                <w:szCs w:val="26"/>
                <w:rtl/>
              </w:rPr>
            </w:pPr>
            <w:r w:rsidRPr="00967937">
              <w:rPr>
                <w:rFonts w:ascii="Times New Roman" w:eastAsia="Times New Roman" w:hAnsi="Times New Roman" w:cs="B Lotus"/>
                <w:b w:val="0"/>
                <w:bCs w:val="0"/>
                <w:sz w:val="26"/>
                <w:szCs w:val="26"/>
              </w:rPr>
              <w:t>-571500.80</w:t>
            </w:r>
          </w:p>
        </w:tc>
        <w:tc>
          <w:tcPr>
            <w:tcW w:w="3726" w:type="dxa"/>
          </w:tcPr>
          <w:p w14:paraId="1272A35B" w14:textId="77777777" w:rsidR="00F00FE0" w:rsidRDefault="000208B7" w:rsidP="00F00FE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6"/>
                <w:szCs w:val="26"/>
                <w:rtl/>
              </w:rPr>
            </w:pPr>
            <w:r>
              <w:rPr>
                <w:rFonts w:ascii="Times New Roman" w:eastAsia="Times New Roman" w:hAnsi="Times New Roman" w:cs="B Lotus"/>
                <w:sz w:val="26"/>
                <w:szCs w:val="26"/>
              </w:rPr>
              <w:t>-1008420.47</w:t>
            </w:r>
          </w:p>
        </w:tc>
        <w:tc>
          <w:tcPr>
            <w:tcW w:w="2381" w:type="dxa"/>
          </w:tcPr>
          <w:p w14:paraId="52F197CD" w14:textId="77777777" w:rsidR="00F00FE0" w:rsidRPr="00A63E55" w:rsidRDefault="00F00FE0" w:rsidP="00F00FE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rtl/>
              </w:rPr>
            </w:pPr>
            <w:r w:rsidRPr="00A63E55">
              <w:rPr>
                <w:rFonts w:ascii="Times New Roman" w:eastAsia="Times New Roman" w:hAnsi="Times New Roman" w:cs="B Lotus"/>
              </w:rPr>
              <w:t>E+H/(kcal/</w:t>
            </w:r>
            <w:proofErr w:type="spellStart"/>
            <w:r w:rsidRPr="00A63E55">
              <w:rPr>
                <w:rFonts w:ascii="Times New Roman" w:eastAsia="Times New Roman" w:hAnsi="Times New Roman" w:cs="B Lotus"/>
              </w:rPr>
              <w:t>mol</w:t>
            </w:r>
            <w:proofErr w:type="spellEnd"/>
            <w:r w:rsidRPr="00A63E55">
              <w:rPr>
                <w:rFonts w:ascii="Times New Roman" w:eastAsia="Times New Roman" w:hAnsi="Times New Roman" w:cs="B Lotus"/>
              </w:rPr>
              <w:t>)</w:t>
            </w:r>
          </w:p>
        </w:tc>
      </w:tr>
      <w:tr w:rsidR="00F00FE0" w14:paraId="38A6AD4D" w14:textId="77777777" w:rsidTr="0096793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18" w:type="dxa"/>
          </w:tcPr>
          <w:p w14:paraId="1852F5C3" w14:textId="77777777" w:rsidR="00F00FE0" w:rsidRPr="00967937" w:rsidRDefault="00F00FE0" w:rsidP="00F00FE0">
            <w:pPr>
              <w:bidi/>
              <w:jc w:val="center"/>
              <w:rPr>
                <w:rFonts w:ascii="Times New Roman" w:eastAsia="Times New Roman" w:hAnsi="Times New Roman" w:cs="B Lotus"/>
                <w:b w:val="0"/>
                <w:bCs w:val="0"/>
                <w:sz w:val="26"/>
                <w:szCs w:val="26"/>
                <w:rtl/>
              </w:rPr>
            </w:pPr>
            <w:r w:rsidRPr="00967937">
              <w:rPr>
                <w:rFonts w:ascii="Times New Roman" w:eastAsia="Times New Roman" w:hAnsi="Times New Roman" w:cs="B Lotus"/>
                <w:b w:val="0"/>
                <w:bCs w:val="0"/>
                <w:sz w:val="26"/>
                <w:szCs w:val="26"/>
              </w:rPr>
              <w:t>-571501.39</w:t>
            </w:r>
          </w:p>
        </w:tc>
        <w:tc>
          <w:tcPr>
            <w:tcW w:w="3726" w:type="dxa"/>
          </w:tcPr>
          <w:p w14:paraId="41AAEF7D" w14:textId="77777777" w:rsidR="00F00FE0" w:rsidRDefault="009248E4" w:rsidP="00F00FE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6"/>
                <w:szCs w:val="26"/>
                <w:rtl/>
              </w:rPr>
            </w:pPr>
            <w:r>
              <w:rPr>
                <w:rFonts w:ascii="Times New Roman" w:eastAsia="Times New Roman" w:hAnsi="Times New Roman" w:cs="B Lotus"/>
                <w:sz w:val="26"/>
                <w:szCs w:val="26"/>
              </w:rPr>
              <w:t>-1008421.06</w:t>
            </w:r>
          </w:p>
        </w:tc>
        <w:tc>
          <w:tcPr>
            <w:tcW w:w="2381" w:type="dxa"/>
          </w:tcPr>
          <w:p w14:paraId="55B26A59" w14:textId="77777777" w:rsidR="00F00FE0" w:rsidRPr="00A63E55" w:rsidRDefault="00F00FE0" w:rsidP="00F00FE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rtl/>
              </w:rPr>
            </w:pPr>
            <w:r w:rsidRPr="00A63E55">
              <w:rPr>
                <w:rFonts w:ascii="Times New Roman" w:eastAsia="Times New Roman" w:hAnsi="Times New Roman" w:cs="B Lotus"/>
              </w:rPr>
              <w:t>E+T/(kcal/</w:t>
            </w:r>
            <w:proofErr w:type="spellStart"/>
            <w:r w:rsidRPr="00A63E55">
              <w:rPr>
                <w:rFonts w:ascii="Times New Roman" w:eastAsia="Times New Roman" w:hAnsi="Times New Roman" w:cs="B Lotus"/>
              </w:rPr>
              <w:t>mol</w:t>
            </w:r>
            <w:proofErr w:type="spellEnd"/>
            <w:r w:rsidRPr="00A63E55">
              <w:rPr>
                <w:rFonts w:ascii="Times New Roman" w:eastAsia="Times New Roman" w:hAnsi="Times New Roman" w:cs="B Lotus"/>
              </w:rPr>
              <w:t>)</w:t>
            </w:r>
          </w:p>
        </w:tc>
      </w:tr>
      <w:tr w:rsidR="00F00FE0" w14:paraId="1E783AD3" w14:textId="77777777" w:rsidTr="00967937">
        <w:trPr>
          <w:trHeight w:val="605"/>
        </w:trPr>
        <w:tc>
          <w:tcPr>
            <w:cnfStyle w:val="001000000000" w:firstRow="0" w:lastRow="0" w:firstColumn="1" w:lastColumn="0" w:oddVBand="0" w:evenVBand="0" w:oddHBand="0" w:evenHBand="0" w:firstRowFirstColumn="0" w:firstRowLastColumn="0" w:lastRowFirstColumn="0" w:lastRowLastColumn="0"/>
            <w:tcW w:w="2718" w:type="dxa"/>
          </w:tcPr>
          <w:p w14:paraId="6D533C0F" w14:textId="77777777" w:rsidR="00F00FE0" w:rsidRPr="00967937" w:rsidRDefault="00F00FE0" w:rsidP="00F00FE0">
            <w:pPr>
              <w:bidi/>
              <w:jc w:val="center"/>
              <w:rPr>
                <w:rFonts w:ascii="Times New Roman" w:eastAsia="Times New Roman" w:hAnsi="Times New Roman" w:cs="B Lotus"/>
                <w:b w:val="0"/>
                <w:bCs w:val="0"/>
                <w:sz w:val="26"/>
                <w:szCs w:val="26"/>
                <w:rtl/>
              </w:rPr>
            </w:pPr>
            <w:r w:rsidRPr="00967937">
              <w:rPr>
                <w:rFonts w:ascii="Times New Roman" w:eastAsia="Times New Roman" w:hAnsi="Times New Roman" w:cs="B Lotus"/>
                <w:b w:val="0"/>
                <w:bCs w:val="0"/>
                <w:sz w:val="26"/>
                <w:szCs w:val="26"/>
              </w:rPr>
              <w:t>-571510.58</w:t>
            </w:r>
          </w:p>
        </w:tc>
        <w:tc>
          <w:tcPr>
            <w:tcW w:w="3726" w:type="dxa"/>
          </w:tcPr>
          <w:p w14:paraId="2D340A87" w14:textId="77777777" w:rsidR="00F00FE0" w:rsidRDefault="009248E4" w:rsidP="00F00FE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6"/>
                <w:szCs w:val="26"/>
                <w:rtl/>
              </w:rPr>
            </w:pPr>
            <w:r>
              <w:rPr>
                <w:rFonts w:ascii="Times New Roman" w:eastAsia="Times New Roman" w:hAnsi="Times New Roman" w:cs="B Lotus"/>
                <w:sz w:val="26"/>
                <w:szCs w:val="26"/>
              </w:rPr>
              <w:t>-1008435.88</w:t>
            </w:r>
          </w:p>
        </w:tc>
        <w:tc>
          <w:tcPr>
            <w:tcW w:w="2381" w:type="dxa"/>
          </w:tcPr>
          <w:p w14:paraId="4084B948" w14:textId="77777777" w:rsidR="00F00FE0" w:rsidRPr="00A63E55" w:rsidRDefault="00F00FE0" w:rsidP="00F00FE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rPr>
            </w:pPr>
            <w:r w:rsidRPr="00A63E55">
              <w:rPr>
                <w:rFonts w:ascii="Times New Roman" w:eastAsia="Times New Roman" w:hAnsi="Times New Roman" w:cs="B Lotus"/>
              </w:rPr>
              <w:t>E+ZPE/(kcal/</w:t>
            </w:r>
            <w:proofErr w:type="spellStart"/>
            <w:r w:rsidRPr="00A63E55">
              <w:rPr>
                <w:rFonts w:ascii="Times New Roman" w:eastAsia="Times New Roman" w:hAnsi="Times New Roman" w:cs="B Lotus"/>
              </w:rPr>
              <w:t>mol</w:t>
            </w:r>
            <w:proofErr w:type="spellEnd"/>
            <w:r w:rsidRPr="00A63E55">
              <w:rPr>
                <w:rFonts w:ascii="Times New Roman" w:eastAsia="Times New Roman" w:hAnsi="Times New Roman" w:cs="B Lotus"/>
              </w:rPr>
              <w:t>)</w:t>
            </w:r>
          </w:p>
          <w:p w14:paraId="3EC4C9A3" w14:textId="77777777" w:rsidR="00F00FE0" w:rsidRPr="00A63E55" w:rsidRDefault="00F00FE0" w:rsidP="00F00FE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rPr>
            </w:pPr>
          </w:p>
        </w:tc>
      </w:tr>
      <w:tr w:rsidR="00F00FE0" w14:paraId="4B628942" w14:textId="77777777" w:rsidTr="0096793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718" w:type="dxa"/>
          </w:tcPr>
          <w:p w14:paraId="05756482" w14:textId="77777777" w:rsidR="00F00FE0" w:rsidRPr="00967937" w:rsidRDefault="00F00FE0" w:rsidP="00F00FE0">
            <w:pPr>
              <w:bidi/>
              <w:jc w:val="center"/>
              <w:rPr>
                <w:rFonts w:ascii="Times New Roman" w:eastAsia="Times New Roman" w:hAnsi="Times New Roman" w:cs="B Lotus"/>
                <w:b w:val="0"/>
                <w:bCs w:val="0"/>
                <w:sz w:val="26"/>
                <w:szCs w:val="26"/>
                <w:rtl/>
              </w:rPr>
            </w:pPr>
            <w:r w:rsidRPr="00967937">
              <w:rPr>
                <w:rFonts w:ascii="Times New Roman" w:eastAsia="Times New Roman" w:hAnsi="Times New Roman" w:cs="B Lotus"/>
                <w:b w:val="0"/>
                <w:bCs w:val="0"/>
                <w:sz w:val="26"/>
                <w:szCs w:val="26"/>
              </w:rPr>
              <w:t>119.984</w:t>
            </w:r>
          </w:p>
        </w:tc>
        <w:tc>
          <w:tcPr>
            <w:tcW w:w="3726" w:type="dxa"/>
          </w:tcPr>
          <w:p w14:paraId="039D7704" w14:textId="77777777" w:rsidR="00F00FE0" w:rsidRDefault="009248E4" w:rsidP="00F00FE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6"/>
                <w:szCs w:val="26"/>
                <w:rtl/>
              </w:rPr>
            </w:pPr>
            <w:r>
              <w:rPr>
                <w:rFonts w:ascii="Times New Roman" w:eastAsia="Times New Roman" w:hAnsi="Times New Roman" w:cs="B Lotus"/>
                <w:sz w:val="26"/>
                <w:szCs w:val="26"/>
              </w:rPr>
              <w:t>166.20</w:t>
            </w:r>
          </w:p>
        </w:tc>
        <w:tc>
          <w:tcPr>
            <w:tcW w:w="2381" w:type="dxa"/>
          </w:tcPr>
          <w:p w14:paraId="4AEB993D" w14:textId="77777777" w:rsidR="00F00FE0" w:rsidRPr="00A63E55" w:rsidRDefault="00F00FE0" w:rsidP="00F00FE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rPr>
            </w:pPr>
            <w:r w:rsidRPr="00A63E55">
              <w:rPr>
                <w:rFonts w:ascii="Times New Roman" w:eastAsia="Times New Roman" w:hAnsi="Times New Roman" w:cs="B Lotus"/>
              </w:rPr>
              <w:t>S/(Cal/</w:t>
            </w:r>
            <w:proofErr w:type="spellStart"/>
            <w:r w:rsidRPr="00A63E55">
              <w:rPr>
                <w:rFonts w:ascii="Times New Roman" w:eastAsia="Times New Roman" w:hAnsi="Times New Roman" w:cs="B Lotus"/>
              </w:rPr>
              <w:t>mol</w:t>
            </w:r>
            <w:proofErr w:type="spellEnd"/>
            <w:r>
              <w:rPr>
                <w:rFonts w:ascii="Times New Roman" w:eastAsia="Times New Roman" w:hAnsi="Times New Roman" w:cs="B Lotus"/>
              </w:rPr>
              <w:t xml:space="preserve"> .K</w:t>
            </w:r>
            <w:r w:rsidRPr="00A63E55">
              <w:rPr>
                <w:rFonts w:ascii="Times New Roman" w:eastAsia="Times New Roman" w:hAnsi="Times New Roman" w:cs="B Lotus"/>
              </w:rPr>
              <w:t>)</w:t>
            </w:r>
          </w:p>
        </w:tc>
      </w:tr>
    </w:tbl>
    <w:p w14:paraId="1E38897D" w14:textId="77777777" w:rsidR="00777515" w:rsidRDefault="00E74826" w:rsidP="00E74826">
      <w:pPr>
        <w:bidi/>
        <w:jc w:val="lowKashida"/>
        <w:rPr>
          <w:rFonts w:ascii="Times New Roman" w:eastAsia="Times New Roman" w:hAnsi="Times New Roman" w:cs="B Lotus"/>
          <w:sz w:val="26"/>
          <w:szCs w:val="26"/>
          <w:rtl/>
        </w:rPr>
      </w:pPr>
      <w:r w:rsidRPr="00E74826">
        <w:rPr>
          <w:rFonts w:ascii="Times New Roman" w:eastAsia="Times New Roman" w:hAnsi="Times New Roman" w:cs="B Lotus"/>
          <w:sz w:val="26"/>
          <w:szCs w:val="26"/>
          <w:rtl/>
        </w:rPr>
        <w:t xml:space="preserve"> </w:t>
      </w:r>
    </w:p>
    <w:p w14:paraId="79FF3216" w14:textId="77777777" w:rsidR="00186FC8" w:rsidRDefault="00186FC8" w:rsidP="00186FC8">
      <w:pPr>
        <w:bidi/>
        <w:jc w:val="lowKashida"/>
        <w:rPr>
          <w:rFonts w:ascii="Times New Roman" w:eastAsia="Times New Roman" w:hAnsi="Times New Roman" w:cs="B Lotus"/>
          <w:sz w:val="26"/>
          <w:szCs w:val="26"/>
          <w:rtl/>
        </w:rPr>
      </w:pPr>
    </w:p>
    <w:tbl>
      <w:tblPr>
        <w:tblStyle w:val="PlainTable4"/>
        <w:bidiVisual/>
        <w:tblW w:w="0" w:type="auto"/>
        <w:tblLayout w:type="fixed"/>
        <w:tblLook w:val="04A0" w:firstRow="1" w:lastRow="0" w:firstColumn="1" w:lastColumn="0" w:noHBand="0" w:noVBand="1"/>
      </w:tblPr>
      <w:tblGrid>
        <w:gridCol w:w="5120"/>
        <w:gridCol w:w="4230"/>
      </w:tblGrid>
      <w:tr w:rsidR="00E67C54" w14:paraId="7E59CF2A" w14:textId="77777777" w:rsidTr="00186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Pr>
          <w:p w14:paraId="4E31603D" w14:textId="77777777" w:rsidR="00777515" w:rsidRDefault="00777515" w:rsidP="00E74826">
            <w:pPr>
              <w:bidi/>
              <w:jc w:val="lowKashida"/>
              <w:rPr>
                <w:rFonts w:ascii="Times New Roman" w:eastAsia="Times New Roman" w:hAnsi="Times New Roman" w:cs="B Lotus"/>
                <w:noProof/>
                <w:sz w:val="26"/>
                <w:szCs w:val="26"/>
                <w:rtl/>
              </w:rPr>
            </w:pPr>
          </w:p>
          <w:p w14:paraId="5745F3BA" w14:textId="77777777" w:rsidR="00777515" w:rsidRDefault="00777515" w:rsidP="00777515">
            <w:pPr>
              <w:bidi/>
              <w:jc w:val="lowKashida"/>
              <w:rPr>
                <w:rFonts w:ascii="Times New Roman" w:eastAsia="Times New Roman" w:hAnsi="Times New Roman" w:cs="B Lotus"/>
                <w:sz w:val="26"/>
                <w:szCs w:val="26"/>
                <w:rtl/>
              </w:rPr>
            </w:pPr>
            <w:r>
              <w:rPr>
                <w:rFonts w:ascii="Times New Roman" w:eastAsia="Times New Roman" w:hAnsi="Times New Roman" w:cs="B Lotus"/>
                <w:noProof/>
                <w:sz w:val="26"/>
                <w:szCs w:val="26"/>
                <w:rtl/>
              </w:rPr>
              <w:drawing>
                <wp:inline distT="0" distB="0" distL="0" distR="0" wp14:anchorId="170BAA7B" wp14:editId="3597FAA4">
                  <wp:extent cx="2752608" cy="15532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نمودار طیف PNG.PNG"/>
                          <pic:cNvPicPr/>
                        </pic:nvPicPr>
                        <pic:blipFill>
                          <a:blip r:embed="rId6">
                            <a:extLst>
                              <a:ext uri="{28A0092B-C50C-407E-A947-70E740481C1C}">
                                <a14:useLocalDpi xmlns:a14="http://schemas.microsoft.com/office/drawing/2010/main" val="0"/>
                              </a:ext>
                            </a:extLst>
                          </a:blip>
                          <a:stretch>
                            <a:fillRect/>
                          </a:stretch>
                        </pic:blipFill>
                        <pic:spPr>
                          <a:xfrm>
                            <a:off x="0" y="0"/>
                            <a:ext cx="2837996" cy="1601392"/>
                          </a:xfrm>
                          <a:prstGeom prst="rect">
                            <a:avLst/>
                          </a:prstGeom>
                        </pic:spPr>
                      </pic:pic>
                    </a:graphicData>
                  </a:graphic>
                </wp:inline>
              </w:drawing>
            </w:r>
          </w:p>
        </w:tc>
        <w:tc>
          <w:tcPr>
            <w:tcW w:w="4230" w:type="dxa"/>
          </w:tcPr>
          <w:p w14:paraId="31A4122B" w14:textId="77777777" w:rsidR="00E67C54" w:rsidRDefault="00E67C54" w:rsidP="00E67C54">
            <w:pPr>
              <w:bidi/>
              <w:jc w:val="lowKashida"/>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26"/>
                <w:szCs w:val="26"/>
                <w:rtl/>
              </w:rPr>
            </w:pPr>
            <w:r>
              <w:rPr>
                <w:rFonts w:ascii="Times New Roman" w:eastAsia="Times New Roman" w:hAnsi="Times New Roman" w:cs="B Lotus"/>
                <w:noProof/>
                <w:sz w:val="26"/>
                <w:szCs w:val="26"/>
                <w:rtl/>
              </w:rPr>
              <w:drawing>
                <wp:inline distT="0" distB="0" distL="0" distR="0" wp14:anchorId="227723C5" wp14:editId="4FA40D43">
                  <wp:extent cx="2685793" cy="1865526"/>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طیف u.PNG"/>
                          <pic:cNvPicPr/>
                        </pic:nvPicPr>
                        <pic:blipFill>
                          <a:blip r:embed="rId7">
                            <a:extLst>
                              <a:ext uri="{28A0092B-C50C-407E-A947-70E740481C1C}">
                                <a14:useLocalDpi xmlns:a14="http://schemas.microsoft.com/office/drawing/2010/main" val="0"/>
                              </a:ext>
                            </a:extLst>
                          </a:blip>
                          <a:stretch>
                            <a:fillRect/>
                          </a:stretch>
                        </pic:blipFill>
                        <pic:spPr>
                          <a:xfrm>
                            <a:off x="0" y="0"/>
                            <a:ext cx="2725274" cy="1892949"/>
                          </a:xfrm>
                          <a:prstGeom prst="rect">
                            <a:avLst/>
                          </a:prstGeom>
                        </pic:spPr>
                      </pic:pic>
                    </a:graphicData>
                  </a:graphic>
                </wp:inline>
              </w:drawing>
            </w:r>
          </w:p>
        </w:tc>
      </w:tr>
      <w:tr w:rsidR="00E67C54" w14:paraId="5FEA45DF" w14:textId="77777777" w:rsidTr="00186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Pr>
          <w:p w14:paraId="566D6C67" w14:textId="77777777" w:rsidR="00777515" w:rsidRPr="004847BF" w:rsidRDefault="00BA2FBC" w:rsidP="00186FC8">
            <w:pPr>
              <w:bidi/>
              <w:jc w:val="lowKashida"/>
              <w:rPr>
                <w:rFonts w:ascii="Times New Roman" w:eastAsia="Times New Roman" w:hAnsi="Times New Roman" w:cs="B Lotus"/>
                <w:sz w:val="24"/>
                <w:szCs w:val="24"/>
                <w:rtl/>
              </w:rPr>
            </w:pPr>
            <w:r>
              <w:rPr>
                <w:rFonts w:ascii="Times New Roman" w:eastAsia="Times New Roman" w:hAnsi="Times New Roman" w:cs="B Lotus" w:hint="cs"/>
                <w:b w:val="0"/>
                <w:bCs w:val="0"/>
                <w:rtl/>
                <w:lang w:bidi="fa-IR"/>
              </w:rPr>
              <w:t>شکل 1-</w:t>
            </w:r>
            <w:r w:rsidR="00E67C54" w:rsidRPr="00E67C54">
              <w:rPr>
                <w:rFonts w:ascii="Times New Roman" w:eastAsia="Times New Roman" w:hAnsi="Times New Roman" w:cs="B Lotus" w:hint="cs"/>
                <w:b w:val="0"/>
                <w:bCs w:val="0"/>
                <w:rtl/>
                <w:lang w:bidi="fa-IR"/>
              </w:rPr>
              <w:t>طیف نظری رمدسیویر مونوفسفات در سطح تئوری</w:t>
            </w:r>
            <w:r w:rsidR="00E67C54" w:rsidRPr="00E67C54">
              <w:rPr>
                <w:rFonts w:ascii="Times New Roman" w:eastAsia="Times New Roman" w:hAnsi="Times New Roman" w:cs="B Lotus"/>
                <w:b w:val="0"/>
                <w:bCs w:val="0"/>
                <w:sz w:val="18"/>
                <w:szCs w:val="18"/>
                <w:lang w:bidi="fa-IR"/>
              </w:rPr>
              <w:t>M062X/6-311++g**</w:t>
            </w:r>
            <w:r w:rsidR="00E67C54" w:rsidRPr="00E67C54">
              <w:rPr>
                <w:rFonts w:ascii="Times New Roman" w:eastAsia="Times New Roman" w:hAnsi="Times New Roman" w:cs="B Lotus" w:hint="cs"/>
                <w:b w:val="0"/>
                <w:bCs w:val="0"/>
                <w:sz w:val="18"/>
                <w:szCs w:val="18"/>
                <w:rtl/>
                <w:lang w:bidi="fa-IR"/>
              </w:rPr>
              <w:t xml:space="preserve"> </w:t>
            </w:r>
          </w:p>
        </w:tc>
        <w:tc>
          <w:tcPr>
            <w:tcW w:w="4230" w:type="dxa"/>
          </w:tcPr>
          <w:p w14:paraId="3EE485B5" w14:textId="77777777" w:rsidR="00777515" w:rsidRPr="00E67C54" w:rsidRDefault="00186FC8" w:rsidP="00E74826">
            <w:pPr>
              <w:bidi/>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6"/>
                <w:szCs w:val="26"/>
                <w:rtl/>
                <w:lang w:bidi="fa-IR"/>
              </w:rPr>
            </w:pPr>
            <w:r>
              <w:rPr>
                <w:rFonts w:ascii="Times New Roman" w:eastAsia="Times New Roman" w:hAnsi="Times New Roman" w:cs="B Lotus" w:hint="cs"/>
                <w:rtl/>
                <w:lang w:bidi="fa-IR"/>
              </w:rPr>
              <w:t>شکل 2-</w:t>
            </w:r>
            <w:r w:rsidR="00E67C54" w:rsidRPr="00E67C54">
              <w:rPr>
                <w:rFonts w:ascii="Times New Roman" w:eastAsia="Times New Roman" w:hAnsi="Times New Roman" w:cs="B Lotus" w:hint="cs"/>
                <w:rtl/>
                <w:lang w:bidi="fa-IR"/>
              </w:rPr>
              <w:t>طیف نظری یوریدین در سطح تئوری</w:t>
            </w:r>
            <w:r w:rsidR="00E67C54" w:rsidRPr="00E67C54">
              <w:rPr>
                <w:rFonts w:ascii="Times New Roman" w:eastAsia="Times New Roman" w:hAnsi="Times New Roman" w:cs="B Lotus"/>
                <w:sz w:val="18"/>
                <w:szCs w:val="18"/>
                <w:lang w:bidi="fa-IR"/>
              </w:rPr>
              <w:t>M062X/6-311++g**</w:t>
            </w:r>
            <w:r w:rsidR="00E67C54" w:rsidRPr="00E67C54">
              <w:rPr>
                <w:rFonts w:ascii="Times New Roman" w:eastAsia="Times New Roman" w:hAnsi="Times New Roman" w:cs="B Lotus" w:hint="cs"/>
                <w:sz w:val="18"/>
                <w:szCs w:val="18"/>
                <w:rtl/>
                <w:lang w:bidi="fa-IR"/>
              </w:rPr>
              <w:t xml:space="preserve"> </w:t>
            </w:r>
          </w:p>
        </w:tc>
      </w:tr>
    </w:tbl>
    <w:p w14:paraId="3987630A" w14:textId="77777777" w:rsidR="00B3777E" w:rsidRPr="00186FC8" w:rsidRDefault="00B3777E" w:rsidP="00B3777E">
      <w:pPr>
        <w:bidi/>
        <w:jc w:val="lowKashida"/>
        <w:rPr>
          <w:rFonts w:cs="B Lotus"/>
          <w:sz w:val="26"/>
          <w:szCs w:val="26"/>
          <w:rtl/>
        </w:rPr>
      </w:pPr>
    </w:p>
    <w:p w14:paraId="19EF471C" w14:textId="77777777" w:rsidR="00E8293B" w:rsidRDefault="00186FC8" w:rsidP="005B376C">
      <w:pPr>
        <w:bidi/>
        <w:jc w:val="lowKashida"/>
        <w:rPr>
          <w:rFonts w:ascii="Times New Roman" w:eastAsia="Times New Roman" w:hAnsi="Times New Roman" w:cs="B Lotus"/>
          <w:sz w:val="24"/>
          <w:szCs w:val="24"/>
        </w:rPr>
      </w:pPr>
      <w:r>
        <w:rPr>
          <w:rFonts w:cs="B Lotus" w:hint="cs"/>
          <w:sz w:val="26"/>
          <w:szCs w:val="26"/>
          <w:rtl/>
        </w:rPr>
        <w:t xml:space="preserve">سپس به منظور بررسی برهمکنش های بین </w:t>
      </w:r>
      <w:r w:rsidRPr="005B376C">
        <w:rPr>
          <w:rFonts w:asciiTheme="majorBidi" w:hAnsiTheme="majorBidi" w:cstheme="majorBidi"/>
        </w:rPr>
        <w:t>RMP</w:t>
      </w:r>
      <w:r w:rsidR="00463E04">
        <w:rPr>
          <w:rFonts w:cs="B Lotus" w:hint="cs"/>
          <w:sz w:val="26"/>
          <w:szCs w:val="26"/>
          <w:rtl/>
        </w:rPr>
        <w:t xml:space="preserve"> </w:t>
      </w:r>
      <w:r w:rsidR="00463E04">
        <w:rPr>
          <w:rFonts w:cs="B Lotus"/>
          <w:sz w:val="26"/>
          <w:szCs w:val="26"/>
        </w:rPr>
        <w:t xml:space="preserve"> ,</w:t>
      </w:r>
      <w:r w:rsidR="00463E04">
        <w:rPr>
          <w:rFonts w:cs="B Lotus" w:hint="cs"/>
          <w:sz w:val="26"/>
          <w:szCs w:val="26"/>
          <w:rtl/>
          <w:lang w:bidi="fa-IR"/>
        </w:rPr>
        <w:t xml:space="preserve"> یوریدین ها</w:t>
      </w:r>
      <w:r w:rsidR="006535BF">
        <w:rPr>
          <w:rFonts w:cs="B Lotus" w:hint="cs"/>
          <w:sz w:val="26"/>
          <w:szCs w:val="26"/>
          <w:rtl/>
          <w:lang w:bidi="fa-IR"/>
        </w:rPr>
        <w:t>مختصات اولیه برای تشکیل کمپلکس</w:t>
      </w:r>
      <w:r w:rsidR="005B376C">
        <w:rPr>
          <w:rFonts w:cs="B Lotus"/>
          <w:sz w:val="26"/>
          <w:szCs w:val="26"/>
          <w:lang w:bidi="fa-IR"/>
        </w:rPr>
        <w:t xml:space="preserve"> </w:t>
      </w:r>
      <w:r w:rsidR="006535BF" w:rsidRPr="005B376C">
        <w:rPr>
          <w:rFonts w:asciiTheme="majorBidi" w:hAnsiTheme="majorBidi" w:cstheme="majorBidi"/>
          <w:lang w:bidi="fa-IR"/>
        </w:rPr>
        <w:t xml:space="preserve">RMP-2u </w:t>
      </w:r>
      <w:r w:rsidR="006535BF">
        <w:rPr>
          <w:rFonts w:cs="B Lotus" w:hint="cs"/>
          <w:sz w:val="26"/>
          <w:szCs w:val="26"/>
          <w:rtl/>
          <w:lang w:bidi="fa-IR"/>
        </w:rPr>
        <w:t>از بانک داده های پروتئین بدست آمد.</w:t>
      </w:r>
      <w:r w:rsidR="00463E04">
        <w:rPr>
          <w:rFonts w:cs="B Lotus" w:hint="cs"/>
          <w:sz w:val="26"/>
          <w:szCs w:val="26"/>
          <w:rtl/>
          <w:lang w:bidi="fa-IR"/>
        </w:rPr>
        <w:t xml:space="preserve"> </w:t>
      </w:r>
      <w:r w:rsidR="00F613A1" w:rsidRPr="0050467D">
        <w:rPr>
          <w:rFonts w:ascii="Times New Roman" w:eastAsia="Calibri" w:hAnsi="Times New Roman" w:cs="B Lotus" w:hint="cs"/>
          <w:sz w:val="26"/>
          <w:szCs w:val="26"/>
          <w:rtl/>
          <w:lang w:bidi="fa-IR"/>
        </w:rPr>
        <w:t>.بهینه سازی ساختار با استفاده از روش نظریه  تابعی چگالی</w:t>
      </w:r>
      <w:r w:rsidR="00F613A1">
        <w:rPr>
          <w:rFonts w:ascii="Times New Roman" w:eastAsia="Calibri" w:hAnsi="Times New Roman" w:cs="B Lotus" w:hint="cs"/>
          <w:sz w:val="24"/>
          <w:szCs w:val="24"/>
          <w:rtl/>
          <w:lang w:bidi="fa-IR"/>
        </w:rPr>
        <w:t xml:space="preserve"> (</w:t>
      </w:r>
      <w:r w:rsidR="00F613A1" w:rsidRPr="00036BCE">
        <w:rPr>
          <w:rFonts w:ascii="Times New Roman" w:eastAsia="Calibri" w:hAnsi="Times New Roman" w:cs="B Lotus"/>
          <w:lang w:bidi="fa-IR"/>
        </w:rPr>
        <w:t>DFT</w:t>
      </w:r>
      <w:r w:rsidR="00F613A1">
        <w:rPr>
          <w:rFonts w:ascii="Times New Roman" w:eastAsia="Calibri" w:hAnsi="Times New Roman" w:cs="B Lotus" w:hint="cs"/>
          <w:sz w:val="24"/>
          <w:szCs w:val="24"/>
          <w:rtl/>
          <w:lang w:bidi="fa-IR"/>
        </w:rPr>
        <w:t xml:space="preserve">) </w:t>
      </w:r>
      <w:r w:rsidR="00F613A1" w:rsidRPr="0050467D">
        <w:rPr>
          <w:rFonts w:ascii="Times New Roman" w:eastAsia="Calibri" w:hAnsi="Times New Roman" w:cs="B Lotus" w:hint="cs"/>
          <w:sz w:val="26"/>
          <w:szCs w:val="26"/>
          <w:rtl/>
          <w:lang w:bidi="fa-IR"/>
        </w:rPr>
        <w:t>وبه کار گیری روش</w:t>
      </w:r>
      <w:r w:rsidR="00F613A1">
        <w:rPr>
          <w:rFonts w:ascii="Times New Roman" w:eastAsia="Calibri" w:hAnsi="Times New Roman" w:cs="B Lotus" w:hint="cs"/>
          <w:sz w:val="24"/>
          <w:szCs w:val="24"/>
          <w:rtl/>
          <w:lang w:bidi="fa-IR"/>
        </w:rPr>
        <w:t xml:space="preserve"> </w:t>
      </w:r>
      <w:r w:rsidR="00F613A1" w:rsidRPr="00036BCE">
        <w:rPr>
          <w:rFonts w:ascii="Times New Roman" w:eastAsia="Times New Roman" w:hAnsi="Times New Roman" w:cs="B Lotus"/>
          <w:lang w:bidi="fa-IR"/>
        </w:rPr>
        <w:t>M06</w:t>
      </w:r>
      <w:r w:rsidR="00CC759B" w:rsidRPr="00036BCE">
        <w:rPr>
          <w:rFonts w:ascii="Times New Roman" w:eastAsia="Times New Roman" w:hAnsi="Times New Roman" w:cs="B Lotus"/>
          <w:lang w:bidi="fa-IR"/>
        </w:rPr>
        <w:t>-</w:t>
      </w:r>
      <w:r w:rsidR="00F613A1" w:rsidRPr="00036BCE">
        <w:rPr>
          <w:rFonts w:ascii="Times New Roman" w:eastAsia="Times New Roman" w:hAnsi="Times New Roman" w:cs="B Lotus"/>
          <w:lang w:bidi="fa-IR"/>
        </w:rPr>
        <w:t>2X</w:t>
      </w:r>
      <w:r w:rsidR="00F613A1" w:rsidRPr="00036BCE">
        <w:rPr>
          <w:rFonts w:ascii="Times New Roman" w:eastAsia="Times New Roman" w:hAnsi="Times New Roman" w:cs="B Lotus" w:hint="cs"/>
          <w:rtl/>
          <w:lang w:bidi="fa-IR"/>
        </w:rPr>
        <w:t xml:space="preserve"> </w:t>
      </w:r>
      <w:r w:rsidR="00F613A1">
        <w:rPr>
          <w:rFonts w:ascii="Times New Roman" w:eastAsia="Times New Roman" w:hAnsi="Times New Roman" w:cs="B Lotus" w:hint="cs"/>
          <w:sz w:val="24"/>
          <w:szCs w:val="24"/>
          <w:rtl/>
          <w:lang w:bidi="fa-IR"/>
        </w:rPr>
        <w:t xml:space="preserve">ومجموعه پایه </w:t>
      </w:r>
      <w:r w:rsidR="00F613A1" w:rsidRPr="00036BCE">
        <w:rPr>
          <w:rFonts w:ascii="Times New Roman" w:eastAsia="Times New Roman" w:hAnsi="Times New Roman" w:cs="B Lotus"/>
          <w:lang w:bidi="fa-IR"/>
        </w:rPr>
        <w:t>6-311++g**</w:t>
      </w:r>
      <w:r w:rsidR="00CC759B">
        <w:rPr>
          <w:rFonts w:ascii="Times New Roman" w:eastAsia="Times New Roman" w:hAnsi="Times New Roman" w:cs="B Lotus" w:hint="cs"/>
          <w:sz w:val="24"/>
          <w:szCs w:val="24"/>
          <w:rtl/>
          <w:lang w:bidi="fa-IR"/>
        </w:rPr>
        <w:t xml:space="preserve"> انجام گرفت شکل (1)</w:t>
      </w:r>
      <w:r w:rsidR="00BF1319">
        <w:rPr>
          <w:rFonts w:ascii="Times New Roman" w:eastAsia="Times New Roman" w:hAnsi="Times New Roman" w:cs="B Lotus" w:hint="cs"/>
          <w:sz w:val="24"/>
          <w:szCs w:val="24"/>
          <w:rtl/>
          <w:lang w:bidi="fa-IR"/>
        </w:rPr>
        <w:t>.</w:t>
      </w:r>
      <w:r w:rsidR="00F613A1" w:rsidRPr="00F613A1">
        <w:rPr>
          <w:rFonts w:ascii="Times New Roman" w:eastAsia="Times New Roman" w:hAnsi="Times New Roman" w:cs="B Lotus"/>
          <w:sz w:val="24"/>
          <w:szCs w:val="24"/>
          <w:rtl/>
        </w:rPr>
        <w:t xml:space="preserve"> </w:t>
      </w:r>
      <w:r w:rsidR="00CC759B" w:rsidRPr="0050467D">
        <w:rPr>
          <w:rFonts w:ascii="Times New Roman" w:eastAsia="Times New Roman" w:hAnsi="Times New Roman" w:cs="B Lotus"/>
          <w:sz w:val="26"/>
          <w:szCs w:val="26"/>
          <w:rtl/>
        </w:rPr>
        <w:t>تابع تجربی تبادل-همبستگی</w:t>
      </w:r>
      <w:r w:rsidR="00CC759B" w:rsidRPr="00CC759B">
        <w:rPr>
          <w:rFonts w:ascii="Times New Roman" w:eastAsia="Times New Roman" w:hAnsi="Times New Roman" w:cs="B Lotus"/>
          <w:sz w:val="24"/>
          <w:szCs w:val="24"/>
        </w:rPr>
        <w:t xml:space="preserve"> </w:t>
      </w:r>
      <w:r w:rsidR="00CC759B" w:rsidRPr="00036BCE">
        <w:rPr>
          <w:rFonts w:ascii="Times New Roman" w:eastAsia="Times New Roman" w:hAnsi="Times New Roman" w:cs="B Lotus"/>
        </w:rPr>
        <w:t xml:space="preserve">M06-2X </w:t>
      </w:r>
      <w:r w:rsidR="00CC759B" w:rsidRPr="0050467D">
        <w:rPr>
          <w:rFonts w:ascii="Times New Roman" w:eastAsia="Times New Roman" w:hAnsi="Times New Roman" w:cs="B Lotus"/>
          <w:sz w:val="26"/>
          <w:szCs w:val="26"/>
          <w:rtl/>
        </w:rPr>
        <w:t>توانایی بالایی در توصیف دقیق ساختارهای بهینه، پیوندها و برهم‌کنش‌های غیرکووالانسی میان جفت</w:t>
      </w:r>
      <w:r w:rsidR="00CC759B" w:rsidRPr="0050467D">
        <w:rPr>
          <w:rFonts w:ascii="Times New Roman" w:eastAsia="Times New Roman" w:hAnsi="Times New Roman" w:cs="B Lotus"/>
          <w:sz w:val="26"/>
          <w:szCs w:val="26"/>
        </w:rPr>
        <w:t xml:space="preserve"> </w:t>
      </w:r>
      <w:r w:rsidR="00CC759B" w:rsidRPr="0050467D">
        <w:rPr>
          <w:rFonts w:ascii="Times New Roman" w:eastAsia="Times New Roman" w:hAnsi="Times New Roman" w:cs="B Lotus"/>
          <w:sz w:val="26"/>
          <w:szCs w:val="26"/>
          <w:rtl/>
        </w:rPr>
        <w:t>‌بازهای اسید نوکلئیک از خود نشان داده است</w:t>
      </w:r>
      <w:r w:rsidR="00036BCE">
        <w:rPr>
          <w:rFonts w:ascii="Times New Roman" w:eastAsia="Times New Roman" w:hAnsi="Times New Roman" w:cs="B Lotus"/>
          <w:sz w:val="24"/>
          <w:szCs w:val="24"/>
        </w:rPr>
        <w:t>.</w:t>
      </w:r>
    </w:p>
    <w:tbl>
      <w:tblPr>
        <w:tblStyle w:val="PlainTable4"/>
        <w:bidiVisual/>
        <w:tblW w:w="0" w:type="auto"/>
        <w:tblLook w:val="04A0" w:firstRow="1" w:lastRow="0" w:firstColumn="1" w:lastColumn="0" w:noHBand="0" w:noVBand="1"/>
      </w:tblPr>
      <w:tblGrid>
        <w:gridCol w:w="9350"/>
      </w:tblGrid>
      <w:tr w:rsidR="00400626" w14:paraId="7D2C876E" w14:textId="77777777" w:rsidTr="003E6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87B3CC" w14:textId="77777777" w:rsidR="00400626" w:rsidRDefault="00400626" w:rsidP="0068409C">
            <w:pPr>
              <w:bidi/>
              <w:jc w:val="right"/>
              <w:rPr>
                <w:rFonts w:cs="B Lotus"/>
                <w:sz w:val="26"/>
                <w:szCs w:val="26"/>
                <w:lang w:bidi="fa-IR"/>
              </w:rPr>
            </w:pPr>
          </w:p>
          <w:p w14:paraId="70095C8B" w14:textId="77777777" w:rsidR="00E56816" w:rsidRDefault="00E56816" w:rsidP="00E56816">
            <w:pPr>
              <w:bidi/>
              <w:jc w:val="center"/>
              <w:rPr>
                <w:rFonts w:cs="B Lotus"/>
                <w:noProof/>
                <w:sz w:val="26"/>
                <w:szCs w:val="26"/>
              </w:rPr>
            </w:pPr>
          </w:p>
          <w:p w14:paraId="32302C9E" w14:textId="77777777" w:rsidR="00D302F6" w:rsidRDefault="00D302F6" w:rsidP="00E56816">
            <w:pPr>
              <w:bidi/>
              <w:rPr>
                <w:rFonts w:cs="B Lotus"/>
                <w:sz w:val="26"/>
                <w:szCs w:val="26"/>
                <w:rtl/>
                <w:lang w:bidi="fa-IR"/>
              </w:rPr>
            </w:pPr>
          </w:p>
        </w:tc>
      </w:tr>
      <w:tr w:rsidR="00400626" w14:paraId="3595CAA5" w14:textId="77777777" w:rsidTr="003E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548597" w14:textId="77777777" w:rsidR="00400626" w:rsidRDefault="00BF1319" w:rsidP="00BA2FBC">
            <w:pPr>
              <w:bidi/>
              <w:jc w:val="center"/>
              <w:rPr>
                <w:rFonts w:cs="B Lotus"/>
                <w:sz w:val="26"/>
                <w:szCs w:val="26"/>
                <w:lang w:bidi="fa-IR"/>
              </w:rPr>
            </w:pPr>
            <w:r>
              <w:rPr>
                <w:rFonts w:cs="B Lotus" w:hint="cs"/>
                <w:sz w:val="26"/>
                <w:szCs w:val="26"/>
                <w:rtl/>
                <w:lang w:bidi="fa-IR"/>
              </w:rPr>
              <w:t>شکل (</w:t>
            </w:r>
            <w:r w:rsidR="00BA2FBC">
              <w:rPr>
                <w:rFonts w:cs="B Lotus" w:hint="cs"/>
                <w:sz w:val="26"/>
                <w:szCs w:val="26"/>
                <w:rtl/>
                <w:lang w:bidi="fa-IR"/>
              </w:rPr>
              <w:t>3</w:t>
            </w:r>
            <w:r w:rsidR="00400626">
              <w:rPr>
                <w:rFonts w:cs="B Lotus" w:hint="cs"/>
                <w:sz w:val="26"/>
                <w:szCs w:val="26"/>
                <w:rtl/>
                <w:lang w:bidi="fa-IR"/>
              </w:rPr>
              <w:t xml:space="preserve">)-ساختار بهینه شده </w:t>
            </w:r>
            <w:r w:rsidR="00400626" w:rsidRPr="00400626">
              <w:rPr>
                <w:rFonts w:asciiTheme="majorBidi" w:hAnsiTheme="majorBidi" w:cstheme="majorBidi"/>
                <w:lang w:bidi="fa-IR"/>
              </w:rPr>
              <w:t>RMP-</w:t>
            </w:r>
            <w:r w:rsidR="001A192E">
              <w:rPr>
                <w:rFonts w:asciiTheme="majorBidi" w:hAnsiTheme="majorBidi" w:cstheme="majorBidi"/>
                <w:lang w:bidi="fa-IR"/>
              </w:rPr>
              <w:t>u</w:t>
            </w:r>
          </w:p>
        </w:tc>
      </w:tr>
    </w:tbl>
    <w:p w14:paraId="4E8BFF25" w14:textId="77777777" w:rsidR="00C10E5E" w:rsidRDefault="00C10E5E" w:rsidP="001A192E">
      <w:pPr>
        <w:bidi/>
        <w:rPr>
          <w:rFonts w:cs="B Lotus"/>
          <w:sz w:val="26"/>
          <w:szCs w:val="26"/>
          <w:lang w:bidi="fa-IR"/>
        </w:rPr>
      </w:pPr>
    </w:p>
    <w:p w14:paraId="6BC81B29" w14:textId="77777777" w:rsidR="0045197F" w:rsidRDefault="001A192E" w:rsidP="00BF1319">
      <w:pPr>
        <w:bidi/>
        <w:rPr>
          <w:rFonts w:cs="B Lotus"/>
          <w:sz w:val="26"/>
          <w:szCs w:val="26"/>
          <w:rtl/>
          <w:lang w:bidi="fa-IR"/>
        </w:rPr>
      </w:pPr>
      <w:r w:rsidRPr="0050467D">
        <w:rPr>
          <w:rFonts w:cs="B Lotus" w:hint="cs"/>
          <w:sz w:val="26"/>
          <w:szCs w:val="26"/>
          <w:rtl/>
          <w:lang w:bidi="fa-IR"/>
        </w:rPr>
        <w:t>در این سیستم</w:t>
      </w:r>
      <w:r>
        <w:rPr>
          <w:rFonts w:cs="B Lotus" w:hint="cs"/>
          <w:sz w:val="26"/>
          <w:szCs w:val="26"/>
          <w:rtl/>
          <w:lang w:bidi="fa-IR"/>
        </w:rPr>
        <w:t xml:space="preserve"> ،انرژی پایداری به همراه تصحیح خطای هم پوشانی مجموعه پایه ها محاسبه شد .که انرژی پایداری برابر با 1788/54 کیلو کالری برمول است (جدول 1).</w:t>
      </w:r>
      <w:r w:rsidR="00C10E5E">
        <w:rPr>
          <w:rFonts w:cs="B Lotus" w:hint="cs"/>
          <w:sz w:val="26"/>
          <w:szCs w:val="26"/>
          <w:rtl/>
          <w:lang w:bidi="fa-IR"/>
        </w:rPr>
        <w:t xml:space="preserve">که </w:t>
      </w:r>
      <w:r w:rsidR="00C43AF8">
        <w:rPr>
          <w:rFonts w:cs="B Lotus" w:hint="cs"/>
          <w:sz w:val="26"/>
          <w:szCs w:val="26"/>
          <w:rtl/>
          <w:lang w:bidi="fa-IR"/>
        </w:rPr>
        <w:t>نشان دهنده پایداری کمپلکس وبرهمکنش های غیرکووالانسی میان مولکول ها است.</w:t>
      </w:r>
    </w:p>
    <w:tbl>
      <w:tblPr>
        <w:tblStyle w:val="PlainTable2"/>
        <w:tblpPr w:leftFromText="180" w:rightFromText="180" w:vertAnchor="text" w:horzAnchor="margin" w:tblpXSpec="right" w:tblpY="554"/>
        <w:bidiVisual/>
        <w:tblW w:w="0" w:type="auto"/>
        <w:tblLook w:val="04A0" w:firstRow="1" w:lastRow="0" w:firstColumn="1" w:lastColumn="0" w:noHBand="0" w:noVBand="1"/>
      </w:tblPr>
      <w:tblGrid>
        <w:gridCol w:w="1783"/>
        <w:gridCol w:w="1783"/>
        <w:gridCol w:w="1782"/>
        <w:gridCol w:w="1785"/>
        <w:gridCol w:w="2098"/>
      </w:tblGrid>
      <w:tr w:rsidR="0050467D" w:rsidRPr="001A192E" w14:paraId="637747E0" w14:textId="77777777" w:rsidTr="0050467D">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783" w:type="dxa"/>
          </w:tcPr>
          <w:p w14:paraId="76C6E33C" w14:textId="77777777" w:rsidR="00C10E5E" w:rsidRDefault="001C0B11" w:rsidP="009A2BF3">
            <w:pPr>
              <w:bidi/>
              <w:rPr>
                <w:rFonts w:asciiTheme="majorBidi" w:eastAsia="Calibri" w:hAnsiTheme="majorBidi" w:cstheme="majorBidi"/>
                <w:sz w:val="24"/>
                <w:szCs w:val="24"/>
              </w:rPr>
            </w:pPr>
            <m:oMathPara>
              <m:oMath>
                <m:sSub>
                  <m:sSubPr>
                    <m:ctrlPr>
                      <w:rPr>
                        <w:rFonts w:ascii="Cambria Math" w:eastAsia="Calibri" w:hAnsi="Cambria Math" w:cstheme="majorBidi"/>
                        <w:i/>
                        <w:sz w:val="24"/>
                        <w:szCs w:val="24"/>
                      </w:rPr>
                    </m:ctrlPr>
                  </m:sSubPr>
                  <m:e>
                    <m:r>
                      <m:rPr>
                        <m:sty m:val="bi"/>
                      </m:rPr>
                      <w:rPr>
                        <w:rFonts w:ascii="Cambria Math" w:eastAsia="Calibri" w:hAnsi="Cambria Math" w:cstheme="majorBidi"/>
                        <w:sz w:val="24"/>
                        <w:szCs w:val="24"/>
                      </w:rPr>
                      <m:t>∆H</m:t>
                    </m:r>
                  </m:e>
                  <m:sub>
                    <m:r>
                      <m:rPr>
                        <m:sty m:val="bi"/>
                      </m:rPr>
                      <w:rPr>
                        <w:rFonts w:ascii="Cambria Math" w:eastAsia="Calibri" w:hAnsi="Cambria Math" w:cstheme="majorBidi"/>
                        <w:sz w:val="24"/>
                        <w:szCs w:val="24"/>
                      </w:rPr>
                      <m:t>int</m:t>
                    </m:r>
                  </m:sub>
                </m:sSub>
              </m:oMath>
            </m:oMathPara>
          </w:p>
          <w:p w14:paraId="470871DA" w14:textId="77777777" w:rsidR="009A2BF3" w:rsidRPr="001A192E" w:rsidRDefault="009A2BF3" w:rsidP="00C10E5E">
            <w:pPr>
              <w:bidi/>
              <w:rPr>
                <w:rFonts w:asciiTheme="majorBidi" w:eastAsia="Times New Roman" w:hAnsiTheme="majorBidi" w:cstheme="majorBidi"/>
                <w:i/>
                <w:sz w:val="24"/>
                <w:szCs w:val="24"/>
                <w:rtl/>
                <w:lang w:bidi="fa-IR"/>
              </w:rPr>
            </w:pPr>
            <w:r w:rsidRPr="001A192E">
              <w:rPr>
                <w:rFonts w:asciiTheme="majorBidi" w:eastAsia="Calibri" w:hAnsiTheme="majorBidi" w:cstheme="majorBidi"/>
                <w:sz w:val="24"/>
                <w:szCs w:val="24"/>
              </w:rPr>
              <w:t>(Kcal.mol</w:t>
            </w:r>
            <w:r w:rsidRPr="001A192E">
              <w:rPr>
                <w:rFonts w:asciiTheme="majorBidi" w:eastAsia="Calibri" w:hAnsiTheme="majorBidi" w:cstheme="majorBidi"/>
                <w:sz w:val="24"/>
                <w:szCs w:val="24"/>
                <w:vertAlign w:val="superscript"/>
              </w:rPr>
              <w:t>-1</w:t>
            </w:r>
            <w:r w:rsidRPr="001A192E">
              <w:rPr>
                <w:rFonts w:asciiTheme="majorBidi" w:eastAsia="Calibri" w:hAnsiTheme="majorBidi" w:cstheme="majorBidi"/>
                <w:sz w:val="24"/>
                <w:szCs w:val="24"/>
              </w:rPr>
              <w:t>)</w:t>
            </w:r>
          </w:p>
        </w:tc>
        <w:tc>
          <w:tcPr>
            <w:tcW w:w="1783" w:type="dxa"/>
          </w:tcPr>
          <w:p w14:paraId="2A04982E" w14:textId="77777777" w:rsidR="00DB7877" w:rsidRPr="00DB7877" w:rsidRDefault="001C0B11" w:rsidP="00DB7877">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m:oMathPara>
              <m:oMath>
                <m:sSub>
                  <m:sSubPr>
                    <m:ctrlPr>
                      <w:rPr>
                        <w:rFonts w:ascii="Cambria Math" w:eastAsia="Calibri" w:hAnsi="Cambria Math" w:cstheme="majorBidi"/>
                        <w:sz w:val="24"/>
                        <w:szCs w:val="24"/>
                      </w:rPr>
                    </m:ctrlPr>
                  </m:sSubPr>
                  <m:e>
                    <m:r>
                      <m:rPr>
                        <m:sty m:val="b"/>
                      </m:rPr>
                      <w:rPr>
                        <w:rFonts w:ascii="Cambria Math" w:eastAsia="Calibri" w:hAnsi="Cambria Math" w:cstheme="majorBidi"/>
                        <w:sz w:val="24"/>
                        <w:szCs w:val="24"/>
                      </w:rPr>
                      <m:t>E</m:t>
                    </m:r>
                  </m:e>
                  <m:sub>
                    <m:r>
                      <m:rPr>
                        <m:sty m:val="bi"/>
                      </m:rPr>
                      <w:rPr>
                        <w:rFonts w:ascii="Cambria Math" w:eastAsia="Calibri" w:hAnsi="Cambria Math" w:cstheme="majorBidi"/>
                        <w:sz w:val="24"/>
                        <w:szCs w:val="24"/>
                      </w:rPr>
                      <m:t>RMP-U</m:t>
                    </m:r>
                    <m:r>
                      <m:rPr>
                        <m:sty m:val="bi"/>
                      </m:rPr>
                      <w:rPr>
                        <w:rFonts w:ascii="Cambria Math" w:eastAsia="Calibri" w:hAnsi="Cambria Math" w:cstheme="majorBidi"/>
                        <w:sz w:val="24"/>
                        <w:szCs w:val="24"/>
                      </w:rPr>
                      <m:t>2</m:t>
                    </m:r>
                  </m:sub>
                </m:sSub>
              </m:oMath>
            </m:oMathPara>
          </w:p>
          <w:p w14:paraId="0D4EEA57" w14:textId="77777777" w:rsidR="009A2BF3" w:rsidRPr="001A192E" w:rsidRDefault="00C10E5E" w:rsidP="009A2BF3">
            <w:pPr>
              <w:bidi/>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
                <w:sz w:val="24"/>
                <w:szCs w:val="24"/>
                <w:rtl/>
                <w:lang w:bidi="fa-IR"/>
              </w:rPr>
            </w:pPr>
            <w:r w:rsidRPr="00C10E5E">
              <w:rPr>
                <w:rFonts w:asciiTheme="majorBidi" w:eastAsia="Times New Roman" w:hAnsiTheme="majorBidi" w:cstheme="majorBidi"/>
                <w:iCs/>
                <w:lang w:bidi="fa-IR"/>
              </w:rPr>
              <w:t>(</w:t>
            </w:r>
            <w:proofErr w:type="spellStart"/>
            <w:r w:rsidRPr="00C10E5E">
              <w:rPr>
                <w:rFonts w:asciiTheme="majorBidi" w:eastAsia="Times New Roman" w:hAnsiTheme="majorBidi" w:cstheme="majorBidi"/>
                <w:iCs/>
                <w:lang w:bidi="fa-IR"/>
              </w:rPr>
              <w:t>Hartree</w:t>
            </w:r>
            <w:proofErr w:type="spellEnd"/>
            <w:r w:rsidRPr="00C10E5E">
              <w:rPr>
                <w:rFonts w:asciiTheme="majorBidi" w:eastAsia="Times New Roman" w:hAnsiTheme="majorBidi" w:cstheme="majorBidi"/>
                <w:iCs/>
                <w:lang w:bidi="fa-IR"/>
              </w:rPr>
              <w:t xml:space="preserve">)    </w:t>
            </w:r>
          </w:p>
        </w:tc>
        <w:tc>
          <w:tcPr>
            <w:tcW w:w="1782" w:type="dxa"/>
          </w:tcPr>
          <w:p w14:paraId="2780C5FA" w14:textId="77777777" w:rsidR="00DB7877" w:rsidRPr="001A192E" w:rsidRDefault="001C0B11" w:rsidP="00DB7877">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m:oMathPara>
              <m:oMath>
                <m:sSub>
                  <m:sSubPr>
                    <m:ctrlPr>
                      <w:rPr>
                        <w:rFonts w:ascii="Cambria Math" w:eastAsia="Calibri" w:hAnsi="Cambria Math" w:cstheme="majorBidi"/>
                        <w:sz w:val="24"/>
                        <w:szCs w:val="24"/>
                      </w:rPr>
                    </m:ctrlPr>
                  </m:sSubPr>
                  <m:e>
                    <m:r>
                      <m:rPr>
                        <m:sty m:val="b"/>
                      </m:rPr>
                      <w:rPr>
                        <w:rFonts w:ascii="Cambria Math" w:eastAsia="Calibri" w:hAnsi="Cambria Math" w:cstheme="majorBidi"/>
                        <w:sz w:val="24"/>
                        <w:szCs w:val="24"/>
                      </w:rPr>
                      <m:t>E</m:t>
                    </m:r>
                  </m:e>
                  <m:sub>
                    <m:r>
                      <m:rPr>
                        <m:sty m:val="bi"/>
                      </m:rPr>
                      <w:rPr>
                        <w:rFonts w:ascii="Cambria Math" w:eastAsia="Calibri" w:hAnsi="Cambria Math" w:cstheme="majorBidi"/>
                        <w:sz w:val="24"/>
                        <w:szCs w:val="24"/>
                      </w:rPr>
                      <m:t>RMP</m:t>
                    </m:r>
                  </m:sub>
                </m:sSub>
              </m:oMath>
            </m:oMathPara>
          </w:p>
          <w:p w14:paraId="1237CE68" w14:textId="77777777" w:rsidR="009A2BF3" w:rsidRPr="001A192E" w:rsidRDefault="00C10E5E" w:rsidP="009A2BF3">
            <w:pPr>
              <w:bidi/>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
                <w:sz w:val="24"/>
                <w:szCs w:val="24"/>
                <w:rtl/>
                <w:lang w:bidi="fa-IR"/>
              </w:rPr>
            </w:pPr>
            <w:r w:rsidRPr="00C10E5E">
              <w:rPr>
                <w:rFonts w:asciiTheme="majorBidi" w:eastAsia="Times New Roman" w:hAnsiTheme="majorBidi" w:cstheme="majorBidi"/>
                <w:iCs/>
                <w:lang w:bidi="fa-IR"/>
              </w:rPr>
              <w:t>(</w:t>
            </w:r>
            <w:proofErr w:type="spellStart"/>
            <w:r w:rsidRPr="00C10E5E">
              <w:rPr>
                <w:rFonts w:asciiTheme="majorBidi" w:eastAsia="Times New Roman" w:hAnsiTheme="majorBidi" w:cstheme="majorBidi"/>
                <w:iCs/>
                <w:lang w:bidi="fa-IR"/>
              </w:rPr>
              <w:t>Hartree</w:t>
            </w:r>
            <w:proofErr w:type="spellEnd"/>
            <w:r w:rsidRPr="00C10E5E">
              <w:rPr>
                <w:rFonts w:asciiTheme="majorBidi" w:eastAsia="Times New Roman" w:hAnsiTheme="majorBidi" w:cstheme="majorBidi"/>
                <w:iCs/>
                <w:lang w:bidi="fa-IR"/>
              </w:rPr>
              <w:t xml:space="preserve">)    </w:t>
            </w:r>
          </w:p>
        </w:tc>
        <w:tc>
          <w:tcPr>
            <w:tcW w:w="1785" w:type="dxa"/>
          </w:tcPr>
          <w:p w14:paraId="01F6234F" w14:textId="77777777" w:rsidR="00DB7877" w:rsidRPr="00DB7877" w:rsidRDefault="001C0B11" w:rsidP="00DB7877">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m:oMathPara>
              <m:oMath>
                <m:sSub>
                  <m:sSubPr>
                    <m:ctrlPr>
                      <w:rPr>
                        <w:rFonts w:ascii="Cambria Math" w:eastAsia="Calibri" w:hAnsi="Cambria Math" w:cstheme="majorBidi"/>
                        <w:sz w:val="24"/>
                        <w:szCs w:val="24"/>
                      </w:rPr>
                    </m:ctrlPr>
                  </m:sSubPr>
                  <m:e>
                    <m:r>
                      <m:rPr>
                        <m:sty m:val="b"/>
                      </m:rPr>
                      <w:rPr>
                        <w:rFonts w:ascii="Cambria Math" w:eastAsia="Calibri" w:hAnsi="Cambria Math" w:cstheme="majorBidi"/>
                        <w:sz w:val="24"/>
                        <w:szCs w:val="24"/>
                      </w:rPr>
                      <m:t>E</m:t>
                    </m:r>
                  </m:e>
                  <m:sub>
                    <m:r>
                      <m:rPr>
                        <m:sty m:val="bi"/>
                      </m:rPr>
                      <w:rPr>
                        <w:rFonts w:ascii="Cambria Math" w:eastAsia="Calibri" w:hAnsi="Cambria Math" w:cstheme="majorBidi"/>
                        <w:sz w:val="24"/>
                        <w:szCs w:val="24"/>
                      </w:rPr>
                      <m:t>u</m:t>
                    </m:r>
                    <m:r>
                      <m:rPr>
                        <m:sty m:val="bi"/>
                      </m:rPr>
                      <w:rPr>
                        <w:rFonts w:ascii="Cambria Math" w:eastAsia="Calibri" w:hAnsi="Cambria Math" w:cstheme="majorBidi"/>
                        <w:sz w:val="24"/>
                        <w:szCs w:val="24"/>
                      </w:rPr>
                      <m:t>10</m:t>
                    </m:r>
                  </m:sub>
                </m:sSub>
              </m:oMath>
            </m:oMathPara>
          </w:p>
          <w:p w14:paraId="5AB531AA" w14:textId="77777777" w:rsidR="009A2BF3" w:rsidRPr="001A192E" w:rsidRDefault="00C10E5E" w:rsidP="009A2BF3">
            <w:pPr>
              <w:bidi/>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
                <w:sz w:val="24"/>
                <w:szCs w:val="24"/>
                <w:rtl/>
                <w:lang w:bidi="fa-IR"/>
              </w:rPr>
            </w:pPr>
            <w:r w:rsidRPr="00C10E5E">
              <w:rPr>
                <w:rFonts w:asciiTheme="majorBidi" w:eastAsia="Times New Roman" w:hAnsiTheme="majorBidi" w:cstheme="majorBidi"/>
                <w:iCs/>
                <w:lang w:bidi="fa-IR"/>
              </w:rPr>
              <w:t>(</w:t>
            </w:r>
            <w:proofErr w:type="spellStart"/>
            <w:r w:rsidRPr="00C10E5E">
              <w:rPr>
                <w:rFonts w:asciiTheme="majorBidi" w:eastAsia="Times New Roman" w:hAnsiTheme="majorBidi" w:cstheme="majorBidi"/>
                <w:iCs/>
                <w:lang w:bidi="fa-IR"/>
              </w:rPr>
              <w:t>Hartree</w:t>
            </w:r>
            <w:proofErr w:type="spellEnd"/>
            <w:r w:rsidRPr="00C10E5E">
              <w:rPr>
                <w:rFonts w:asciiTheme="majorBidi" w:eastAsia="Times New Roman" w:hAnsiTheme="majorBidi" w:cstheme="majorBidi"/>
                <w:iCs/>
                <w:lang w:bidi="fa-IR"/>
              </w:rPr>
              <w:t xml:space="preserve">)    </w:t>
            </w:r>
          </w:p>
        </w:tc>
        <w:tc>
          <w:tcPr>
            <w:tcW w:w="2098" w:type="dxa"/>
          </w:tcPr>
          <w:p w14:paraId="743F27CA" w14:textId="77777777" w:rsidR="009A2BF3" w:rsidRPr="001A192E" w:rsidRDefault="001C0B11" w:rsidP="00C10E5E">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m:oMathPara>
              <m:oMath>
                <m:sSub>
                  <m:sSubPr>
                    <m:ctrlPr>
                      <w:rPr>
                        <w:rFonts w:ascii="Cambria Math" w:eastAsia="Calibri" w:hAnsi="Cambria Math" w:cstheme="majorBidi"/>
                        <w:sz w:val="24"/>
                        <w:szCs w:val="24"/>
                      </w:rPr>
                    </m:ctrlPr>
                  </m:sSubPr>
                  <m:e>
                    <m:r>
                      <m:rPr>
                        <m:sty m:val="b"/>
                      </m:rPr>
                      <w:rPr>
                        <w:rFonts w:ascii="Cambria Math" w:eastAsia="Calibri" w:hAnsi="Cambria Math" w:cstheme="majorBidi"/>
                        <w:sz w:val="24"/>
                        <w:szCs w:val="24"/>
                      </w:rPr>
                      <m:t>E</m:t>
                    </m:r>
                  </m:e>
                  <m:sub>
                    <m:r>
                      <m:rPr>
                        <m:sty m:val="bi"/>
                      </m:rPr>
                      <w:rPr>
                        <w:rFonts w:ascii="Cambria Math" w:eastAsia="Calibri" w:hAnsi="Cambria Math" w:cstheme="majorBidi"/>
                        <w:sz w:val="24"/>
                        <w:szCs w:val="24"/>
                      </w:rPr>
                      <m:t>u</m:t>
                    </m:r>
                    <m:r>
                      <m:rPr>
                        <m:sty m:val="bi"/>
                      </m:rPr>
                      <w:rPr>
                        <w:rFonts w:ascii="Cambria Math" w:eastAsia="Calibri" w:hAnsi="Cambria Math" w:cstheme="majorBidi"/>
                        <w:sz w:val="24"/>
                        <w:szCs w:val="24"/>
                      </w:rPr>
                      <m:t>20</m:t>
                    </m:r>
                  </m:sub>
                </m:sSub>
              </m:oMath>
            </m:oMathPara>
          </w:p>
          <w:p w14:paraId="35E669D8" w14:textId="77777777" w:rsidR="009A2BF3" w:rsidRPr="001A192E" w:rsidRDefault="00C10E5E" w:rsidP="009A2BF3">
            <w:pPr>
              <w:bidi/>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Cs/>
                <w:rtl/>
                <w:lang w:bidi="fa-IR"/>
              </w:rPr>
            </w:pPr>
            <w:r w:rsidRPr="00C10E5E">
              <w:rPr>
                <w:rFonts w:asciiTheme="majorBidi" w:eastAsia="Times New Roman" w:hAnsiTheme="majorBidi" w:cstheme="majorBidi"/>
                <w:iCs/>
                <w:lang w:bidi="fa-IR"/>
              </w:rPr>
              <w:t>(</w:t>
            </w:r>
            <w:proofErr w:type="spellStart"/>
            <w:r w:rsidRPr="00C10E5E">
              <w:rPr>
                <w:rFonts w:asciiTheme="majorBidi" w:eastAsia="Times New Roman" w:hAnsiTheme="majorBidi" w:cstheme="majorBidi"/>
                <w:iCs/>
                <w:lang w:bidi="fa-IR"/>
              </w:rPr>
              <w:t>Hartree</w:t>
            </w:r>
            <w:proofErr w:type="spellEnd"/>
            <w:r w:rsidRPr="00C10E5E">
              <w:rPr>
                <w:rFonts w:asciiTheme="majorBidi" w:eastAsia="Times New Roman" w:hAnsiTheme="majorBidi" w:cstheme="majorBidi"/>
                <w:iCs/>
                <w:lang w:bidi="fa-IR"/>
              </w:rPr>
              <w:t xml:space="preserve">)    </w:t>
            </w:r>
          </w:p>
        </w:tc>
      </w:tr>
      <w:tr w:rsidR="0050467D" w:rsidRPr="001A192E" w14:paraId="4E73F8FD" w14:textId="77777777" w:rsidTr="005046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83" w:type="dxa"/>
          </w:tcPr>
          <w:p w14:paraId="720D565B" w14:textId="77777777" w:rsidR="009A2BF3" w:rsidRPr="001A192E" w:rsidRDefault="009A2BF3" w:rsidP="009A2BF3">
            <w:pPr>
              <w:bidi/>
              <w:rPr>
                <w:rFonts w:asciiTheme="majorBidi" w:eastAsia="Times New Roman" w:hAnsiTheme="majorBidi" w:cstheme="majorBidi"/>
                <w:i/>
                <w:rtl/>
                <w:lang w:bidi="fa-IR"/>
              </w:rPr>
            </w:pPr>
            <w:r w:rsidRPr="001A192E">
              <w:rPr>
                <w:rFonts w:asciiTheme="majorBidi" w:eastAsia="Times New Roman" w:hAnsiTheme="majorBidi" w:cstheme="majorBidi"/>
                <w:i/>
                <w:rtl/>
                <w:lang w:bidi="fa-IR"/>
              </w:rPr>
              <w:t>7188/54-</w:t>
            </w:r>
          </w:p>
        </w:tc>
        <w:tc>
          <w:tcPr>
            <w:tcW w:w="1783" w:type="dxa"/>
          </w:tcPr>
          <w:p w14:paraId="04B6D62D" w14:textId="77777777" w:rsidR="009A2BF3" w:rsidRPr="001A192E" w:rsidRDefault="009A2BF3" w:rsidP="009A2BF3">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tl/>
                <w:lang w:bidi="fa-IR"/>
              </w:rPr>
            </w:pPr>
            <w:r w:rsidRPr="001A192E">
              <w:rPr>
                <w:rFonts w:asciiTheme="majorBidi" w:eastAsia="Times New Roman" w:hAnsiTheme="majorBidi" w:cstheme="majorBidi"/>
                <w:i/>
                <w:rtl/>
                <w:lang w:bidi="fa-IR"/>
              </w:rPr>
              <w:t xml:space="preserve">3883/3429- </w:t>
            </w:r>
          </w:p>
        </w:tc>
        <w:tc>
          <w:tcPr>
            <w:tcW w:w="1782" w:type="dxa"/>
          </w:tcPr>
          <w:p w14:paraId="75432C39" w14:textId="77777777" w:rsidR="009A2BF3" w:rsidRPr="001A192E" w:rsidRDefault="009A2BF3" w:rsidP="009A2BF3">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tl/>
                <w:lang w:bidi="fa-IR"/>
              </w:rPr>
            </w:pPr>
            <w:r w:rsidRPr="001A192E">
              <w:rPr>
                <w:rFonts w:asciiTheme="majorBidi" w:eastAsia="Times New Roman" w:hAnsiTheme="majorBidi" w:cstheme="majorBidi"/>
                <w:i/>
                <w:rtl/>
                <w:lang w:bidi="fa-IR"/>
              </w:rPr>
              <w:t>3349/1607-</w:t>
            </w:r>
          </w:p>
        </w:tc>
        <w:tc>
          <w:tcPr>
            <w:tcW w:w="1785" w:type="dxa"/>
          </w:tcPr>
          <w:p w14:paraId="2D048989" w14:textId="77777777" w:rsidR="009A2BF3" w:rsidRPr="001A192E" w:rsidRDefault="009A2BF3" w:rsidP="009A2BF3">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tl/>
                <w:lang w:bidi="fa-IR"/>
              </w:rPr>
            </w:pPr>
            <w:r w:rsidRPr="001A192E">
              <w:rPr>
                <w:rFonts w:asciiTheme="majorBidi" w:eastAsia="Calibri" w:hAnsiTheme="majorBidi" w:cstheme="majorBidi"/>
                <w:rtl/>
              </w:rPr>
              <w:t>9845/910-</w:t>
            </w:r>
          </w:p>
        </w:tc>
        <w:tc>
          <w:tcPr>
            <w:tcW w:w="2098" w:type="dxa"/>
          </w:tcPr>
          <w:p w14:paraId="221D05CB" w14:textId="77777777" w:rsidR="009A2BF3" w:rsidRPr="001A192E" w:rsidRDefault="009A2BF3" w:rsidP="009A2BF3">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tl/>
                <w:lang w:bidi="fa-IR"/>
              </w:rPr>
            </w:pPr>
            <w:r w:rsidRPr="001A192E">
              <w:rPr>
                <w:rFonts w:asciiTheme="majorBidi" w:eastAsia="Calibri" w:hAnsiTheme="majorBidi" w:cstheme="majorBidi"/>
                <w:rtl/>
              </w:rPr>
              <w:t>9817/910-</w:t>
            </w:r>
          </w:p>
        </w:tc>
      </w:tr>
    </w:tbl>
    <w:p w14:paraId="5223DD3F" w14:textId="77777777" w:rsidR="009A2BF3" w:rsidRDefault="009A2BF3" w:rsidP="00BE13C1">
      <w:pPr>
        <w:bidi/>
        <w:rPr>
          <w:rFonts w:cs="B Lotus"/>
          <w:sz w:val="26"/>
          <w:szCs w:val="26"/>
          <w:lang w:bidi="fa-IR"/>
        </w:rPr>
      </w:pPr>
      <w:r>
        <w:rPr>
          <w:rFonts w:cs="B Lotus" w:hint="cs"/>
          <w:sz w:val="26"/>
          <w:szCs w:val="26"/>
          <w:rtl/>
          <w:lang w:bidi="fa-IR"/>
        </w:rPr>
        <w:t xml:space="preserve">جدول </w:t>
      </w:r>
      <w:r w:rsidR="00BE13C1">
        <w:rPr>
          <w:rFonts w:cs="B Lotus" w:hint="cs"/>
          <w:sz w:val="26"/>
          <w:szCs w:val="26"/>
          <w:rtl/>
          <w:lang w:bidi="fa-IR"/>
        </w:rPr>
        <w:t>2</w:t>
      </w:r>
      <w:r>
        <w:rPr>
          <w:rFonts w:cs="B Lotus" w:hint="cs"/>
          <w:sz w:val="26"/>
          <w:szCs w:val="26"/>
          <w:rtl/>
          <w:lang w:bidi="fa-IR"/>
        </w:rPr>
        <w:t xml:space="preserve">-مقدار انرژی پایداری در کمپلکس </w:t>
      </w:r>
      <w:r w:rsidRPr="009A2BF3">
        <w:rPr>
          <w:rFonts w:asciiTheme="majorBidi" w:hAnsiTheme="majorBidi" w:cstheme="majorBidi"/>
          <w:lang w:bidi="fa-IR"/>
        </w:rPr>
        <w:t>RMP-u</w:t>
      </w:r>
      <w:r>
        <w:rPr>
          <w:rFonts w:asciiTheme="majorBidi" w:hAnsiTheme="majorBidi" w:cstheme="majorBidi"/>
          <w:lang w:bidi="fa-IR"/>
        </w:rPr>
        <w:t xml:space="preserve"> </w:t>
      </w:r>
    </w:p>
    <w:p w14:paraId="44EBA3D6" w14:textId="77777777" w:rsidR="001A192E" w:rsidRDefault="001A192E" w:rsidP="001A192E">
      <w:pPr>
        <w:bidi/>
        <w:rPr>
          <w:rFonts w:cs="B Lotus"/>
          <w:sz w:val="26"/>
          <w:szCs w:val="26"/>
          <w:lang w:bidi="fa-IR"/>
        </w:rPr>
      </w:pPr>
    </w:p>
    <w:p w14:paraId="1EF91C70" w14:textId="77777777" w:rsidR="005C3E06" w:rsidRDefault="005C3E06" w:rsidP="005C3E06">
      <w:pPr>
        <w:bidi/>
        <w:rPr>
          <w:rFonts w:cs="B Lotus"/>
          <w:sz w:val="26"/>
          <w:szCs w:val="26"/>
          <w:lang w:bidi="fa-IR"/>
        </w:rPr>
      </w:pPr>
      <w:r>
        <w:rPr>
          <w:rFonts w:cs="B Lotus" w:hint="cs"/>
          <w:sz w:val="26"/>
          <w:szCs w:val="26"/>
          <w:rtl/>
          <w:lang w:bidi="fa-IR"/>
        </w:rPr>
        <w:t>2-نقشه پتانسیل الکتروستاتیکی (</w:t>
      </w:r>
      <w:r w:rsidRPr="005C3E06">
        <w:rPr>
          <w:rFonts w:asciiTheme="majorBidi" w:hAnsiTheme="majorBidi" w:cstheme="majorBidi"/>
          <w:lang w:bidi="fa-IR"/>
        </w:rPr>
        <w:t>ESP</w:t>
      </w:r>
      <w:r w:rsidR="00BF2A89">
        <w:rPr>
          <w:rFonts w:asciiTheme="majorBidi" w:hAnsiTheme="majorBidi" w:cstheme="majorBidi"/>
          <w:lang w:bidi="fa-IR"/>
        </w:rPr>
        <w:t xml:space="preserve"> </w:t>
      </w:r>
      <w:r w:rsidRPr="005C3E06">
        <w:rPr>
          <w:rFonts w:asciiTheme="majorBidi" w:hAnsiTheme="majorBidi" w:cstheme="majorBidi"/>
          <w:lang w:bidi="fa-IR"/>
        </w:rPr>
        <w:t>Maps</w:t>
      </w:r>
      <w:r>
        <w:rPr>
          <w:rFonts w:cs="B Lotus" w:hint="cs"/>
          <w:sz w:val="26"/>
          <w:szCs w:val="26"/>
          <w:rtl/>
          <w:lang w:bidi="fa-IR"/>
        </w:rPr>
        <w:t>)</w:t>
      </w:r>
    </w:p>
    <w:p w14:paraId="55C4CA68" w14:textId="77777777" w:rsidR="00647DB0" w:rsidRDefault="00403513" w:rsidP="003332BF">
      <w:pPr>
        <w:bidi/>
        <w:jc w:val="both"/>
        <w:rPr>
          <w:rFonts w:cs="B Lotus"/>
          <w:sz w:val="26"/>
          <w:szCs w:val="26"/>
          <w:rtl/>
        </w:rPr>
      </w:pPr>
      <w:r>
        <w:rPr>
          <w:rFonts w:cs="B Lotus" w:hint="cs"/>
          <w:sz w:val="26"/>
          <w:szCs w:val="26"/>
          <w:rtl/>
          <w:lang w:bidi="fa-IR"/>
        </w:rPr>
        <w:t>نقشه</w:t>
      </w:r>
      <w:r w:rsidR="00BF2A89" w:rsidRPr="00BF2A89">
        <w:rPr>
          <w:rFonts w:cs="B Lotus"/>
          <w:sz w:val="26"/>
          <w:szCs w:val="26"/>
          <w:rtl/>
        </w:rPr>
        <w:t xml:space="preserve"> پتانسیل الکتروستاتیکی (</w:t>
      </w:r>
      <w:r w:rsidRPr="00403513">
        <w:rPr>
          <w:rFonts w:asciiTheme="majorBidi" w:hAnsiTheme="majorBidi" w:cstheme="majorBidi"/>
        </w:rPr>
        <w:t>ESP</w:t>
      </w:r>
      <w:r>
        <w:rPr>
          <w:rFonts w:cs="B Lotus"/>
          <w:sz w:val="26"/>
          <w:szCs w:val="26"/>
        </w:rPr>
        <w:t xml:space="preserve"> </w:t>
      </w:r>
      <w:r>
        <w:rPr>
          <w:rFonts w:cs="B Lotus" w:hint="cs"/>
          <w:sz w:val="26"/>
          <w:szCs w:val="26"/>
          <w:rtl/>
          <w:lang w:bidi="fa-IR"/>
        </w:rPr>
        <w:t>)</w:t>
      </w:r>
      <w:r w:rsidR="00BF2A89" w:rsidRPr="00BF2A89">
        <w:rPr>
          <w:rFonts w:cs="B Lotus"/>
          <w:sz w:val="26"/>
          <w:szCs w:val="26"/>
          <w:lang w:bidi="fa-IR"/>
        </w:rPr>
        <w:t xml:space="preserve"> </w:t>
      </w:r>
      <w:r w:rsidR="00BF2A89" w:rsidRPr="00BF2A89">
        <w:rPr>
          <w:rFonts w:cs="B Lotus"/>
          <w:sz w:val="26"/>
          <w:szCs w:val="26"/>
          <w:rtl/>
        </w:rPr>
        <w:t>ابزاری مؤثر برای بررسی توزیع بار الکترونی در سطح مولکول‌هاست. در این نقشه، نواحی با رنگ قرمز بیانگر چگالی بالای بار منفی (پتانسیل منفی) و نواحی با رنگ آبی نمایانگر چگالی کمتر بار (پتانسیل مثبت) هستند. این توزیع فضایی پتانسیل الکتروستاتیکی نقش کلیدی در شناسایی نواحی فعال مولکول برای برهم‌کنش‌های غیرکوالانسی، به‌ویژه پیوندهای هیدروژنی</w:t>
      </w:r>
      <w:r>
        <w:rPr>
          <w:rFonts w:cs="B Lotus" w:hint="cs"/>
          <w:sz w:val="26"/>
          <w:szCs w:val="26"/>
          <w:rtl/>
        </w:rPr>
        <w:t xml:space="preserve"> </w:t>
      </w:r>
      <w:r w:rsidR="00BF2A89" w:rsidRPr="00BF2A89">
        <w:rPr>
          <w:rFonts w:cs="B Lotus"/>
          <w:sz w:val="26"/>
          <w:szCs w:val="26"/>
          <w:rtl/>
        </w:rPr>
        <w:t xml:space="preserve">دارد.در این مطالعه، نقشه </w:t>
      </w:r>
      <w:r w:rsidR="00BF2A89" w:rsidRPr="00403513">
        <w:rPr>
          <w:rFonts w:asciiTheme="majorBidi" w:hAnsiTheme="majorBidi" w:cstheme="majorBidi"/>
          <w:lang w:bidi="fa-IR"/>
        </w:rPr>
        <w:t>ESP</w:t>
      </w:r>
      <w:r w:rsidR="00BF2A89" w:rsidRPr="00BF2A89">
        <w:rPr>
          <w:rFonts w:cs="B Lotus"/>
          <w:sz w:val="26"/>
          <w:szCs w:val="26"/>
          <w:rtl/>
        </w:rPr>
        <w:t xml:space="preserve"> در حضور سایر گونه‌ها ترسیم شد تا نحوه برهم‌کنش بین بازهای نوکلئوتیدی و داروی رمدسیویر بررسی شود. با وجود شباهت ساختاری بین یوریدین‌ها، جهت‌گیری فضایی آن‌ها به‌گونه‌ای است که امکان برقراری تعامل مؤثر با گروه آمینی موجود در ساختار رمدسیویر را فراهم می‌سازد. این آرایش باعث ایجاد پیوندهای هیدروژنی مکمل و تشکیل جفت بازهایی مشابه الگوی مکمل‌سازی بین آدنوزین و </w:t>
      </w:r>
      <w:r w:rsidR="003332BF">
        <w:rPr>
          <w:rFonts w:cs="B Lotus" w:hint="cs"/>
          <w:sz w:val="26"/>
          <w:szCs w:val="26"/>
          <w:rtl/>
          <w:lang w:bidi="fa-IR"/>
        </w:rPr>
        <w:t>یوریدین</w:t>
      </w:r>
      <w:r w:rsidR="003332BF">
        <w:rPr>
          <w:rFonts w:cs="B Lotus" w:hint="cs"/>
          <w:sz w:val="26"/>
          <w:szCs w:val="26"/>
          <w:rtl/>
        </w:rPr>
        <w:t xml:space="preserve"> </w:t>
      </w:r>
      <w:r w:rsidR="00BF2A89" w:rsidRPr="00BF2A89">
        <w:rPr>
          <w:rFonts w:cs="B Lotus"/>
          <w:sz w:val="26"/>
          <w:szCs w:val="26"/>
          <w:rtl/>
        </w:rPr>
        <w:t xml:space="preserve">در ساختار </w:t>
      </w:r>
      <w:r w:rsidR="00BF2A89" w:rsidRPr="00403513">
        <w:rPr>
          <w:rFonts w:asciiTheme="majorBidi" w:hAnsiTheme="majorBidi" w:cstheme="majorBidi"/>
          <w:lang w:bidi="fa-IR"/>
        </w:rPr>
        <w:t>RNA</w:t>
      </w:r>
      <w:r w:rsidR="00BF2A89" w:rsidRPr="00BF2A89">
        <w:rPr>
          <w:rFonts w:cs="B Lotus"/>
          <w:sz w:val="26"/>
          <w:szCs w:val="26"/>
          <w:rtl/>
        </w:rPr>
        <w:t xml:space="preserve"> می‌شود.از آنجا که رمدسیویر آنالوگ آدنوزین است، جفت شدن آن با یوریدین از لحاظ شیمیایی قابل انتظار بوده و توسط نقشه پتانسیل الکتروستاتیکی به خوبی تأیید می‌گردد. این یافته می‌تواند در درک بهتر مکانیزم عمل این دارو در سطح </w:t>
      </w:r>
      <w:r w:rsidR="00BF2A89" w:rsidRPr="00403513">
        <w:rPr>
          <w:rFonts w:asciiTheme="majorBidi" w:hAnsiTheme="majorBidi" w:cstheme="majorBidi"/>
          <w:lang w:bidi="fa-IR"/>
        </w:rPr>
        <w:t>RNA</w:t>
      </w:r>
      <w:r w:rsidR="00BF2A89" w:rsidRPr="00BF2A89">
        <w:rPr>
          <w:rFonts w:cs="B Lotus"/>
          <w:sz w:val="26"/>
          <w:szCs w:val="26"/>
          <w:rtl/>
        </w:rPr>
        <w:t xml:space="preserve"> ویروسی مفید باشد.</w:t>
      </w:r>
    </w:p>
    <w:p w14:paraId="7995C9D3" w14:textId="77777777" w:rsidR="005E425C" w:rsidRDefault="005E425C" w:rsidP="005E425C">
      <w:pPr>
        <w:bidi/>
        <w:jc w:val="both"/>
        <w:rPr>
          <w:rFonts w:cs="B Lotus"/>
          <w:sz w:val="26"/>
          <w:szCs w:val="26"/>
          <w:rtl/>
          <w:lang w:bidi="fa-IR"/>
        </w:rPr>
      </w:pPr>
      <w:r>
        <w:rPr>
          <w:rFonts w:cs="B Lotus" w:hint="cs"/>
          <w:sz w:val="26"/>
          <w:szCs w:val="26"/>
          <w:rtl/>
        </w:rPr>
        <w:t xml:space="preserve">جدول 3-نقشه پتانسیل الکتروستاتیکی </w:t>
      </w:r>
    </w:p>
    <w:tbl>
      <w:tblPr>
        <w:tblStyle w:val="PlainTable2"/>
        <w:tblpPr w:leftFromText="180" w:rightFromText="180" w:vertAnchor="text" w:horzAnchor="margin" w:tblpXSpec="center" w:tblpY="204"/>
        <w:bidiVisual/>
        <w:tblW w:w="10139" w:type="dxa"/>
        <w:tblLayout w:type="fixed"/>
        <w:tblLook w:val="04A0" w:firstRow="1" w:lastRow="0" w:firstColumn="1" w:lastColumn="0" w:noHBand="0" w:noVBand="1"/>
      </w:tblPr>
      <w:tblGrid>
        <w:gridCol w:w="3473"/>
        <w:gridCol w:w="3474"/>
        <w:gridCol w:w="3192"/>
      </w:tblGrid>
      <w:tr w:rsidR="003332BF" w14:paraId="4B905EB2" w14:textId="77777777" w:rsidTr="003332BF">
        <w:trPr>
          <w:cnfStyle w:val="100000000000" w:firstRow="1" w:lastRow="0" w:firstColumn="0" w:lastColumn="0" w:oddVBand="0" w:evenVBand="0" w:oddHBand="0" w:evenHBand="0" w:firstRowFirstColumn="0" w:firstRowLastColumn="0" w:lastRowFirstColumn="0" w:lastRowLastColumn="0"/>
          <w:trHeight w:val="2468"/>
        </w:trPr>
        <w:tc>
          <w:tcPr>
            <w:cnfStyle w:val="001000000000" w:firstRow="0" w:lastRow="0" w:firstColumn="1" w:lastColumn="0" w:oddVBand="0" w:evenVBand="0" w:oddHBand="0" w:evenHBand="0" w:firstRowFirstColumn="0" w:firstRowLastColumn="0" w:lastRowFirstColumn="0" w:lastRowLastColumn="0"/>
            <w:tcW w:w="3473" w:type="dxa"/>
          </w:tcPr>
          <w:p w14:paraId="026C9FE3" w14:textId="77777777" w:rsidR="003332BF" w:rsidRDefault="003332BF" w:rsidP="003332BF">
            <w:pPr>
              <w:bidi/>
              <w:rPr>
                <w:rFonts w:cs="B Lotus"/>
                <w:noProof/>
                <w:sz w:val="26"/>
                <w:szCs w:val="26"/>
                <w:rtl/>
              </w:rPr>
            </w:pPr>
          </w:p>
          <w:p w14:paraId="1C3E8116" w14:textId="77777777" w:rsidR="003332BF" w:rsidRDefault="003332BF" w:rsidP="003332BF">
            <w:pPr>
              <w:bidi/>
              <w:rPr>
                <w:rFonts w:cs="B Lotus"/>
                <w:sz w:val="26"/>
                <w:szCs w:val="26"/>
                <w:rtl/>
                <w:lang w:bidi="fa-IR"/>
              </w:rPr>
            </w:pPr>
          </w:p>
        </w:tc>
        <w:tc>
          <w:tcPr>
            <w:tcW w:w="3474" w:type="dxa"/>
          </w:tcPr>
          <w:p w14:paraId="24EAF69F" w14:textId="77777777" w:rsidR="003332BF" w:rsidRDefault="003332BF" w:rsidP="003332BF">
            <w:pPr>
              <w:bidi/>
              <w:cnfStyle w:val="100000000000" w:firstRow="1" w:lastRow="0" w:firstColumn="0" w:lastColumn="0" w:oddVBand="0" w:evenVBand="0" w:oddHBand="0" w:evenHBand="0" w:firstRowFirstColumn="0" w:firstRowLastColumn="0" w:lastRowFirstColumn="0" w:lastRowLastColumn="0"/>
              <w:rPr>
                <w:rFonts w:cs="B Lotus"/>
                <w:noProof/>
                <w:sz w:val="26"/>
                <w:szCs w:val="26"/>
                <w:rtl/>
              </w:rPr>
            </w:pPr>
          </w:p>
          <w:p w14:paraId="65040322" w14:textId="77777777" w:rsidR="003332BF" w:rsidRDefault="003332BF" w:rsidP="003332BF">
            <w:pPr>
              <w:bidi/>
              <w:cnfStyle w:val="100000000000" w:firstRow="1" w:lastRow="0" w:firstColumn="0" w:lastColumn="0" w:oddVBand="0" w:evenVBand="0" w:oddHBand="0" w:evenHBand="0" w:firstRowFirstColumn="0" w:firstRowLastColumn="0" w:lastRowFirstColumn="0" w:lastRowLastColumn="0"/>
              <w:rPr>
                <w:rFonts w:cs="B Lotus"/>
                <w:sz w:val="26"/>
                <w:szCs w:val="26"/>
                <w:rtl/>
                <w:lang w:bidi="fa-IR"/>
              </w:rPr>
            </w:pPr>
          </w:p>
        </w:tc>
        <w:tc>
          <w:tcPr>
            <w:tcW w:w="3192" w:type="dxa"/>
          </w:tcPr>
          <w:p w14:paraId="65F9133B" w14:textId="77777777" w:rsidR="003332BF" w:rsidRDefault="003332BF" w:rsidP="003332BF">
            <w:pPr>
              <w:bidi/>
              <w:cnfStyle w:val="100000000000" w:firstRow="1" w:lastRow="0" w:firstColumn="0" w:lastColumn="0" w:oddVBand="0" w:evenVBand="0" w:oddHBand="0" w:evenHBand="0" w:firstRowFirstColumn="0" w:firstRowLastColumn="0" w:lastRowFirstColumn="0" w:lastRowLastColumn="0"/>
              <w:rPr>
                <w:rFonts w:cs="B Lotus"/>
                <w:noProof/>
                <w:sz w:val="26"/>
                <w:szCs w:val="26"/>
                <w:rtl/>
              </w:rPr>
            </w:pPr>
          </w:p>
          <w:p w14:paraId="1F639D25" w14:textId="77777777" w:rsidR="003332BF" w:rsidRDefault="003332BF" w:rsidP="003332BF">
            <w:pPr>
              <w:bidi/>
              <w:cnfStyle w:val="100000000000" w:firstRow="1" w:lastRow="0" w:firstColumn="0" w:lastColumn="0" w:oddVBand="0" w:evenVBand="0" w:oddHBand="0" w:evenHBand="0" w:firstRowFirstColumn="0" w:firstRowLastColumn="0" w:lastRowFirstColumn="0" w:lastRowLastColumn="0"/>
              <w:rPr>
                <w:rFonts w:cs="B Lotus"/>
                <w:sz w:val="26"/>
                <w:szCs w:val="26"/>
                <w:rtl/>
                <w:lang w:bidi="fa-IR"/>
              </w:rPr>
            </w:pPr>
          </w:p>
        </w:tc>
      </w:tr>
      <w:tr w:rsidR="003332BF" w14:paraId="37F13299" w14:textId="77777777" w:rsidTr="003332B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473" w:type="dxa"/>
          </w:tcPr>
          <w:p w14:paraId="7C8DACB9" w14:textId="77777777" w:rsidR="003332BF" w:rsidRPr="00580D20" w:rsidRDefault="003332BF" w:rsidP="003332BF">
            <w:pPr>
              <w:bidi/>
              <w:jc w:val="center"/>
              <w:rPr>
                <w:rFonts w:asciiTheme="majorBidi" w:hAnsiTheme="majorBidi" w:cstheme="majorBidi"/>
                <w:noProof/>
                <w:rtl/>
              </w:rPr>
            </w:pPr>
            <w:r w:rsidRPr="00580D20">
              <w:rPr>
                <w:rFonts w:asciiTheme="majorBidi" w:hAnsiTheme="majorBidi" w:cstheme="majorBidi"/>
                <w:noProof/>
              </w:rPr>
              <w:t>RMP</w:t>
            </w:r>
          </w:p>
        </w:tc>
        <w:tc>
          <w:tcPr>
            <w:tcW w:w="3474" w:type="dxa"/>
          </w:tcPr>
          <w:p w14:paraId="62284225" w14:textId="77777777" w:rsidR="003332BF" w:rsidRPr="00580D20" w:rsidRDefault="003332BF" w:rsidP="003332BF">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rtl/>
              </w:rPr>
            </w:pPr>
            <w:r w:rsidRPr="00580D20">
              <w:rPr>
                <w:rFonts w:asciiTheme="majorBidi" w:hAnsiTheme="majorBidi" w:cstheme="majorBidi"/>
                <w:noProof/>
              </w:rPr>
              <w:t>U10</w:t>
            </w:r>
          </w:p>
        </w:tc>
        <w:tc>
          <w:tcPr>
            <w:tcW w:w="3192" w:type="dxa"/>
          </w:tcPr>
          <w:p w14:paraId="3D7E78E8" w14:textId="77777777" w:rsidR="003332BF" w:rsidRPr="00580D20" w:rsidRDefault="003332BF" w:rsidP="003332BF">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rtl/>
              </w:rPr>
            </w:pPr>
            <w:r w:rsidRPr="00580D20">
              <w:rPr>
                <w:rFonts w:asciiTheme="majorBidi" w:hAnsiTheme="majorBidi" w:cstheme="majorBidi"/>
                <w:noProof/>
              </w:rPr>
              <w:t>U20</w:t>
            </w:r>
          </w:p>
        </w:tc>
      </w:tr>
    </w:tbl>
    <w:p w14:paraId="3B2EFB03" w14:textId="77777777" w:rsidR="005C3E06" w:rsidRDefault="005C3E06" w:rsidP="005C3E06">
      <w:pPr>
        <w:bidi/>
        <w:rPr>
          <w:rFonts w:cs="B Lotus"/>
          <w:sz w:val="26"/>
          <w:szCs w:val="26"/>
          <w:rtl/>
          <w:lang w:bidi="fa-IR"/>
        </w:rPr>
      </w:pPr>
    </w:p>
    <w:p w14:paraId="14607D5B" w14:textId="77777777" w:rsidR="00F73653" w:rsidRDefault="00842D75" w:rsidP="00F73653">
      <w:pPr>
        <w:bidi/>
        <w:rPr>
          <w:rFonts w:cs="B Lotus"/>
          <w:sz w:val="26"/>
          <w:szCs w:val="26"/>
          <w:lang w:bidi="fa-IR"/>
        </w:rPr>
      </w:pPr>
      <w:r>
        <w:rPr>
          <w:rFonts w:cs="B Lotus" w:hint="cs"/>
          <w:sz w:val="26"/>
          <w:szCs w:val="26"/>
          <w:rtl/>
          <w:lang w:bidi="fa-IR"/>
        </w:rPr>
        <w:t>2-</w:t>
      </w:r>
      <w:r w:rsidR="0043636D">
        <w:rPr>
          <w:rFonts w:cs="B Lotus" w:hint="cs"/>
          <w:sz w:val="26"/>
          <w:szCs w:val="26"/>
          <w:rtl/>
          <w:lang w:bidi="fa-IR"/>
        </w:rPr>
        <w:t>آنالیز نتایج چگالی الکترونی تغییرشکل یافته</w:t>
      </w:r>
    </w:p>
    <w:p w14:paraId="54B5C8AD" w14:textId="77777777" w:rsidR="00905F64" w:rsidRDefault="0043636D" w:rsidP="00F73653">
      <w:pPr>
        <w:bidi/>
        <w:jc w:val="both"/>
        <w:rPr>
          <w:rFonts w:cs="B Lotus"/>
          <w:sz w:val="26"/>
          <w:szCs w:val="26"/>
          <w:rtl/>
          <w:lang w:bidi="fa-IR"/>
        </w:rPr>
      </w:pPr>
      <w:r>
        <w:rPr>
          <w:rFonts w:cs="B Lotus" w:hint="cs"/>
          <w:sz w:val="26"/>
          <w:szCs w:val="26"/>
          <w:rtl/>
          <w:lang w:bidi="fa-IR"/>
        </w:rPr>
        <w:t xml:space="preserve"> </w:t>
      </w:r>
      <w:r w:rsidR="00905F64">
        <w:rPr>
          <w:rFonts w:cs="B Lotus" w:hint="cs"/>
          <w:sz w:val="26"/>
          <w:szCs w:val="26"/>
          <w:rtl/>
          <w:lang w:bidi="fa-IR"/>
        </w:rPr>
        <w:t>بررسی چگالی الکترونی تغییرشکل یافته ، روشی م</w:t>
      </w:r>
      <w:r w:rsidR="00842D75">
        <w:rPr>
          <w:rFonts w:cs="B Lotus" w:hint="cs"/>
          <w:sz w:val="26"/>
          <w:szCs w:val="26"/>
          <w:rtl/>
          <w:lang w:bidi="fa-IR"/>
        </w:rPr>
        <w:t>و</w:t>
      </w:r>
      <w:r w:rsidR="00905F64">
        <w:rPr>
          <w:rFonts w:cs="B Lotus" w:hint="cs"/>
          <w:sz w:val="26"/>
          <w:szCs w:val="26"/>
          <w:rtl/>
          <w:lang w:bidi="fa-IR"/>
        </w:rPr>
        <w:t>ثر برای تحلیل اثرات متقابل الکترونی در سامانه های مولکولی پیچیده است .در مطالعات دارویی این تحلیل می تواند اطلاعات مهمی در مورد رفتار الکترونی داروها هنگام برهم کنش با هدف زیستی خود فراهم کندداروی رمدسیویر و</w:t>
      </w:r>
      <w:r w:rsidR="0001195F">
        <w:rPr>
          <w:rFonts w:cs="B Lotus" w:hint="cs"/>
          <w:sz w:val="26"/>
          <w:szCs w:val="26"/>
          <w:rtl/>
          <w:lang w:bidi="fa-IR"/>
        </w:rPr>
        <w:t>یوریدین دارای ساختار هتروسیکلی وگروه های عاملی فعالی هستند که می توانند در فرآیندهایی مانند تشکیل پیوند هیدروژنی ،انتقال بار وتغییرات فضایی الکترونی نقش بسزایی دارند.بنابراین تحلیل چگالی الکترونی تغییر شکل یافته نه تنها نواحی فعال الکترونی را مشخص می کند بلکه می تواند به شناخت برهمکنش های بین مولکولی کمک کند.</w:t>
      </w:r>
    </w:p>
    <w:p w14:paraId="5CE06CAA" w14:textId="77777777" w:rsidR="00F13359" w:rsidRDefault="0070294F" w:rsidP="002A1A2A">
      <w:pPr>
        <w:bidi/>
        <w:jc w:val="both"/>
        <w:rPr>
          <w:rFonts w:ascii="Times New Roman" w:eastAsia="Calibri" w:hAnsi="Times New Roman" w:cs="B Lotus"/>
          <w:sz w:val="26"/>
          <w:szCs w:val="26"/>
          <w:rtl/>
          <w:lang w:bidi="fa-IR"/>
        </w:rPr>
      </w:pPr>
      <w:r>
        <w:rPr>
          <w:rFonts w:cs="B Lotus" w:hint="cs"/>
          <w:sz w:val="26"/>
          <w:szCs w:val="26"/>
          <w:rtl/>
          <w:lang w:bidi="fa-IR"/>
        </w:rPr>
        <w:t xml:space="preserve">چگالی الکترونی تغییرشکل یافته </w:t>
      </w:r>
      <w:r w:rsidRPr="0070294F">
        <w:rPr>
          <w:rFonts w:ascii="Times New Roman" w:eastAsia="Calibri" w:hAnsi="Times New Roman" w:cs="B Lotus" w:hint="cs"/>
          <w:sz w:val="28"/>
          <w:szCs w:val="28"/>
          <w:rtl/>
        </w:rPr>
        <w:t>براساس نوع برهمکنش ها به دو قسمت فشارانرژی جنبشی (</w:t>
      </w:r>
      <w:r w:rsidRPr="00715152">
        <w:rPr>
          <w:rFonts w:ascii="Times New Roman" w:eastAsia="Calibri" w:hAnsi="Times New Roman" w:cs="B Lotus"/>
        </w:rPr>
        <w:t>KEP</w:t>
      </w:r>
      <w:r w:rsidRPr="0070294F">
        <w:rPr>
          <w:rFonts w:ascii="Times New Roman" w:eastAsia="Calibri" w:hAnsi="Times New Roman" w:cs="B Lotus" w:hint="cs"/>
          <w:sz w:val="28"/>
          <w:szCs w:val="28"/>
          <w:rtl/>
          <w:lang w:bidi="fa-IR"/>
        </w:rPr>
        <w:t>)</w:t>
      </w:r>
      <w:r w:rsidRPr="0070294F">
        <w:rPr>
          <w:rFonts w:ascii="Times New Roman" w:eastAsia="Calibri" w:hAnsi="Times New Roman" w:cs="B Lotus" w:hint="cs"/>
          <w:sz w:val="28"/>
          <w:szCs w:val="28"/>
          <w:rtl/>
        </w:rPr>
        <w:t xml:space="preserve"> وآسایش اوربیتالی (</w:t>
      </w:r>
      <w:r w:rsidRPr="0070294F">
        <w:rPr>
          <w:rFonts w:ascii="Times New Roman" w:eastAsia="Calibri" w:hAnsi="Times New Roman" w:cs="B Lotus"/>
          <w:sz w:val="24"/>
          <w:szCs w:val="24"/>
        </w:rPr>
        <w:t>RLX</w:t>
      </w:r>
      <w:r w:rsidRPr="0070294F">
        <w:rPr>
          <w:rFonts w:ascii="Times New Roman" w:eastAsia="Calibri" w:hAnsi="Times New Roman" w:cs="B Lotus" w:hint="cs"/>
          <w:sz w:val="28"/>
          <w:szCs w:val="28"/>
          <w:rtl/>
          <w:lang w:bidi="fa-IR"/>
        </w:rPr>
        <w:t>)</w:t>
      </w:r>
      <w:r w:rsidR="00F13359">
        <w:rPr>
          <w:rFonts w:ascii="Times New Roman" w:eastAsia="Calibri" w:hAnsi="Times New Roman" w:cs="B Lotus" w:hint="cs"/>
          <w:sz w:val="28"/>
          <w:szCs w:val="28"/>
          <w:rtl/>
        </w:rPr>
        <w:t xml:space="preserve"> تقسیم می شو</w:t>
      </w:r>
      <w:r w:rsidR="00F13359">
        <w:rPr>
          <w:rFonts w:ascii="Times New Roman" w:eastAsia="Calibri" w:hAnsi="Times New Roman" w:cs="B Lotus" w:hint="cs"/>
          <w:sz w:val="28"/>
          <w:szCs w:val="28"/>
          <w:rtl/>
          <w:lang w:bidi="fa-IR"/>
        </w:rPr>
        <w:t>د</w:t>
      </w:r>
      <w:r>
        <w:rPr>
          <w:rFonts w:ascii="Times New Roman" w:eastAsia="Calibri" w:hAnsi="Times New Roman" w:cs="B Lotus" w:hint="cs"/>
          <w:sz w:val="28"/>
          <w:szCs w:val="28"/>
          <w:rtl/>
        </w:rPr>
        <w:t>.</w:t>
      </w:r>
      <w:r w:rsidR="00F13359">
        <w:rPr>
          <w:rFonts w:ascii="Times New Roman" w:eastAsia="Calibri" w:hAnsi="Times New Roman" w:cs="B Lotus" w:hint="cs"/>
          <w:rtl/>
          <w:lang w:bidi="fa-IR"/>
        </w:rPr>
        <w:t>مو</w:t>
      </w:r>
      <w:r w:rsidR="00F13359" w:rsidRPr="00F13359">
        <w:rPr>
          <w:rFonts w:ascii="Times New Roman" w:eastAsia="Calibri" w:hAnsi="Times New Roman" w:cs="B Lotus" w:hint="cs"/>
          <w:sz w:val="26"/>
          <w:szCs w:val="26"/>
          <w:rtl/>
          <w:lang w:bidi="fa-IR"/>
        </w:rPr>
        <w:t>لفه</w:t>
      </w:r>
      <w:r w:rsidR="00F13359">
        <w:rPr>
          <w:rFonts w:ascii="Times New Roman" w:eastAsia="Calibri" w:hAnsi="Times New Roman" w:cs="B Lotus" w:hint="cs"/>
          <w:rtl/>
          <w:lang w:bidi="fa-IR"/>
        </w:rPr>
        <w:t xml:space="preserve"> </w:t>
      </w:r>
      <w:r w:rsidR="00F13359">
        <w:rPr>
          <w:rFonts w:ascii="Times New Roman" w:eastAsia="Calibri" w:hAnsi="Times New Roman" w:cs="B Lotus"/>
          <w:lang w:bidi="fa-IR"/>
        </w:rPr>
        <w:t>KEP</w:t>
      </w:r>
      <w:r w:rsidR="00715152">
        <w:rPr>
          <w:rFonts w:ascii="Times New Roman" w:eastAsia="Calibri" w:hAnsi="Times New Roman" w:cs="B Lotus" w:hint="cs"/>
          <w:rtl/>
          <w:lang w:bidi="fa-IR"/>
        </w:rPr>
        <w:t xml:space="preserve"> </w:t>
      </w:r>
      <w:r w:rsidR="00715152">
        <w:rPr>
          <w:rFonts w:ascii="Times New Roman" w:eastAsia="Calibri" w:hAnsi="Times New Roman" w:cs="B Lotus" w:hint="cs"/>
          <w:sz w:val="26"/>
          <w:szCs w:val="26"/>
          <w:rtl/>
          <w:lang w:bidi="fa-IR"/>
        </w:rPr>
        <w:t>ناشی از توزیع وحرکت الکترون ها است که به دلیل برهمکنش های بین مولکولی ایجاد می شود ومعمولا زمانی که گروه های عاملی در فاصله نزدیک بهم قرار دارند اثر خودرا نشان می دهد.</w:t>
      </w:r>
      <w:r w:rsidR="002A1A2A">
        <w:rPr>
          <w:rFonts w:ascii="Times New Roman" w:eastAsia="Calibri" w:hAnsi="Times New Roman" w:cs="B Lotus" w:hint="cs"/>
          <w:sz w:val="26"/>
          <w:szCs w:val="26"/>
          <w:rtl/>
          <w:lang w:bidi="fa-IR"/>
        </w:rPr>
        <w:t>ناشی از اصل طرد پائولی است .</w:t>
      </w:r>
      <w:r w:rsidR="00F13359">
        <w:rPr>
          <w:rFonts w:ascii="Times New Roman" w:eastAsia="Calibri" w:hAnsi="Times New Roman" w:cs="B Lotus" w:hint="cs"/>
          <w:sz w:val="26"/>
          <w:szCs w:val="26"/>
          <w:rtl/>
          <w:lang w:bidi="fa-IR"/>
        </w:rPr>
        <w:t xml:space="preserve">مولفه </w:t>
      </w:r>
      <w:r w:rsidR="00F13359" w:rsidRPr="00F13359">
        <w:rPr>
          <w:rFonts w:ascii="Times New Roman" w:eastAsia="Calibri" w:hAnsi="Times New Roman" w:cs="B Lotus"/>
          <w:lang w:bidi="fa-IR"/>
        </w:rPr>
        <w:t>RLX</w:t>
      </w:r>
      <w:r w:rsidR="00F13359">
        <w:rPr>
          <w:rFonts w:ascii="Times New Roman" w:eastAsia="Calibri" w:hAnsi="Times New Roman" w:cs="B Lotus"/>
          <w:lang w:bidi="fa-IR"/>
        </w:rPr>
        <w:t xml:space="preserve"> </w:t>
      </w:r>
      <w:r w:rsidR="00F13359">
        <w:rPr>
          <w:rFonts w:ascii="Times New Roman" w:eastAsia="Calibri" w:hAnsi="Times New Roman" w:cs="B Lotus" w:hint="cs"/>
          <w:rtl/>
          <w:lang w:bidi="fa-IR"/>
        </w:rPr>
        <w:t xml:space="preserve"> </w:t>
      </w:r>
      <w:r w:rsidR="002A1A2A">
        <w:rPr>
          <w:rFonts w:ascii="Times New Roman" w:eastAsia="Calibri" w:hAnsi="Times New Roman" w:cs="B Lotus" w:hint="cs"/>
          <w:sz w:val="26"/>
          <w:szCs w:val="26"/>
          <w:rtl/>
          <w:lang w:bidi="fa-IR"/>
        </w:rPr>
        <w:t>که مربوط به برهمکنش فیزیکی بین اجزا است که در طی آن اوربیتال های الکترونی به شکلی جدید باز آرایی می شون</w:t>
      </w:r>
      <w:r w:rsidR="00D444C7">
        <w:rPr>
          <w:rFonts w:ascii="Times New Roman" w:eastAsia="Calibri" w:hAnsi="Times New Roman" w:cs="B Lotus" w:hint="cs"/>
          <w:sz w:val="26"/>
          <w:szCs w:val="26"/>
          <w:rtl/>
          <w:lang w:bidi="fa-IR"/>
        </w:rPr>
        <w:t>د تا انرژی سامانه به حداقل برسدکه تایید می کند اوربیتال ها به صورت پویا با تغییرشرایط سامانه خودرا تطبیق می دهند .</w:t>
      </w:r>
    </w:p>
    <w:p w14:paraId="28B58B1A" w14:textId="77777777" w:rsidR="003E13EA" w:rsidRDefault="003E13EA" w:rsidP="003E13EA">
      <w:pPr>
        <w:widowControl w:val="0"/>
        <w:bidi/>
        <w:spacing w:after="0" w:line="240" w:lineRule="auto"/>
        <w:jc w:val="both"/>
        <w:rPr>
          <w:rFonts w:ascii="Times New Roman" w:eastAsia="Calibri" w:hAnsi="Times New Roman" w:cs="B Lotus"/>
          <w:szCs w:val="26"/>
          <w:rtl/>
          <w:lang w:bidi="fa-IR"/>
        </w:rPr>
      </w:pPr>
      <w:r w:rsidRPr="003E13EA">
        <w:rPr>
          <w:rFonts w:ascii="Times New Roman" w:eastAsia="Calibri" w:hAnsi="Times New Roman" w:cs="B Lotus" w:hint="cs"/>
          <w:szCs w:val="26"/>
          <w:rtl/>
          <w:lang w:bidi="fa-IR"/>
        </w:rPr>
        <w:t xml:space="preserve">هر بخش چگالی تغییر شکل </w:t>
      </w:r>
      <w:r w:rsidRPr="003E13EA">
        <w:rPr>
          <w:rFonts w:ascii="Times New Roman" w:eastAsia="Calibri" w:hAnsi="Times New Roman" w:cs="B Lotus" w:hint="cs"/>
          <w:szCs w:val="26"/>
          <w:rtl/>
          <w:lang w:bidi="fa-IR"/>
        </w:rPr>
        <w:softHyphen/>
        <w:t>یافته را می</w:t>
      </w:r>
      <w:r w:rsidRPr="003E13EA">
        <w:rPr>
          <w:rFonts w:ascii="Times New Roman" w:eastAsia="Calibri" w:hAnsi="Times New Roman" w:cs="B Lotus" w:hint="cs"/>
          <w:szCs w:val="26"/>
          <w:rtl/>
          <w:lang w:bidi="fa-IR"/>
        </w:rPr>
        <w:softHyphen/>
        <w:t>توان بر حسب فضای مربوط به بازآرایی الکترون</w:t>
      </w:r>
      <w:r w:rsidRPr="003E13EA">
        <w:rPr>
          <w:rFonts w:ascii="Times New Roman" w:eastAsia="Calibri" w:hAnsi="Times New Roman" w:cs="B Lotus" w:hint="cs"/>
          <w:szCs w:val="26"/>
          <w:rtl/>
          <w:lang w:bidi="fa-IR"/>
        </w:rPr>
        <w:softHyphen/>
        <w:t xml:space="preserve">ها، </w:t>
      </w:r>
      <m:oMath>
        <m:sSub>
          <m:sSubPr>
            <m:ctrlPr>
              <w:rPr>
                <w:rFonts w:ascii="Cambria Math" w:eastAsia="Calibri" w:hAnsi="Cambria Math" w:cs="B Lotus"/>
                <w:szCs w:val="26"/>
                <w:lang w:bidi="fa-IR"/>
              </w:rPr>
            </m:ctrlPr>
          </m:sSubPr>
          <m:e>
            <m:r>
              <w:rPr>
                <w:rFonts w:ascii="Cambria Math" w:eastAsia="Calibri" w:hAnsi="Cambria Math" w:cs="B Lotus"/>
                <w:szCs w:val="26"/>
                <w:lang w:bidi="fa-IR"/>
              </w:rPr>
              <m:t xml:space="preserve">θ </m:t>
            </m:r>
          </m:e>
          <m:sub>
            <m:r>
              <w:rPr>
                <w:rFonts w:ascii="Cambria Math" w:eastAsia="Calibri" w:hAnsi="Cambria Math" w:cs="B Lotus"/>
                <w:szCs w:val="26"/>
                <w:lang w:bidi="fa-IR"/>
              </w:rPr>
              <m:t xml:space="preserve">i </m:t>
            </m:r>
            <m:r>
              <m:rPr>
                <m:sty m:val="p"/>
              </m:rPr>
              <w:rPr>
                <w:rFonts w:ascii="Cambria Math" w:eastAsia="Calibri" w:hAnsi="Cambria Math" w:cs="B Lotus"/>
                <w:szCs w:val="26"/>
                <w:lang w:bidi="fa-IR"/>
              </w:rPr>
              <m:t xml:space="preserve">. </m:t>
            </m:r>
            <m:r>
              <w:rPr>
                <w:rFonts w:ascii="Cambria Math" w:eastAsia="Calibri" w:hAnsi="Cambria Math" w:cs="B Lotus"/>
                <w:szCs w:val="26"/>
                <w:lang w:bidi="fa-IR"/>
              </w:rPr>
              <m:t>j</m:t>
            </m:r>
          </m:sub>
        </m:sSub>
      </m:oMath>
      <w:r w:rsidRPr="003E13EA">
        <w:rPr>
          <w:rFonts w:ascii="Times New Roman" w:eastAsia="Calibri" w:hAnsi="Times New Roman" w:cs="B Lotus" w:hint="cs"/>
          <w:szCs w:val="26"/>
          <w:rtl/>
          <w:lang w:bidi="fa-IR"/>
        </w:rPr>
        <w:t xml:space="preserve"> و بار جابه</w:t>
      </w:r>
      <w:r w:rsidRPr="003E13EA">
        <w:rPr>
          <w:rFonts w:ascii="Times New Roman" w:eastAsia="Calibri" w:hAnsi="Times New Roman" w:cs="B Lotus" w:hint="cs"/>
          <w:szCs w:val="26"/>
          <w:rtl/>
          <w:lang w:bidi="fa-IR"/>
        </w:rPr>
        <w:softHyphen/>
        <w:t xml:space="preserve">جا شده منسوب به آنها </w:t>
      </w:r>
      <m:oMath>
        <m:d>
          <m:dPr>
            <m:ctrlPr>
              <w:rPr>
                <w:rFonts w:ascii="Cambria Math" w:eastAsia="Calibri" w:hAnsi="Cambria Math" w:cs="B Lotus"/>
                <w:szCs w:val="26"/>
                <w:lang w:bidi="fa-IR"/>
              </w:rPr>
            </m:ctrlPr>
          </m:dPr>
          <m:e>
            <m:r>
              <w:rPr>
                <w:rFonts w:ascii="Cambria Math" w:eastAsia="Calibri" w:hAnsi="Cambria Math" w:cs="B Lotus"/>
                <w:szCs w:val="26"/>
                <w:lang w:bidi="fa-IR"/>
              </w:rPr>
              <m:t xml:space="preserve"> </m:t>
            </m:r>
            <m:sSub>
              <m:sSubPr>
                <m:ctrlPr>
                  <w:rPr>
                    <w:rFonts w:ascii="Cambria Math" w:eastAsia="Calibri" w:hAnsi="Cambria Math" w:cs="B Lotus"/>
                    <w:i/>
                    <w:szCs w:val="26"/>
                    <w:lang w:bidi="fa-IR"/>
                  </w:rPr>
                </m:ctrlPr>
              </m:sSubPr>
              <m:e>
                <m:r>
                  <w:rPr>
                    <w:rFonts w:ascii="Cambria Math" w:eastAsia="Calibri" w:hAnsi="Cambria Math" w:cs="B Lotus"/>
                    <w:szCs w:val="26"/>
                    <w:lang w:bidi="fa-IR"/>
                  </w:rPr>
                  <m:t xml:space="preserve">n </m:t>
                </m:r>
              </m:e>
              <m:sub>
                <m:r>
                  <w:rPr>
                    <w:rFonts w:ascii="Cambria Math" w:eastAsia="Calibri" w:hAnsi="Cambria Math" w:cs="B Lotus"/>
                    <w:szCs w:val="26"/>
                    <w:lang w:bidi="fa-IR"/>
                  </w:rPr>
                  <m:t xml:space="preserve">∆ </m:t>
                </m:r>
                <m:r>
                  <m:rPr>
                    <m:sty m:val="p"/>
                  </m:rPr>
                  <w:rPr>
                    <w:rFonts w:ascii="Cambria Math" w:eastAsia="Calibri" w:hAnsi="Cambria Math" w:cs="B Lotus" w:hint="cs"/>
                    <w:szCs w:val="26"/>
                    <w:rtl/>
                    <w:lang w:bidi="fa-IR"/>
                  </w:rPr>
                  <m:t>.</m:t>
                </m:r>
                <m:r>
                  <m:rPr>
                    <m:sty m:val="p"/>
                  </m:rPr>
                  <w:rPr>
                    <w:rFonts w:ascii="Cambria Math" w:eastAsia="Calibri" w:hAnsi="Cambria Math" w:cs="B Lotus"/>
                    <w:szCs w:val="26"/>
                    <w:lang w:bidi="fa-IR"/>
                  </w:rPr>
                  <m:t xml:space="preserve"> </m:t>
                </m:r>
                <m:r>
                  <w:rPr>
                    <w:rFonts w:ascii="Cambria Math" w:eastAsia="Calibri" w:hAnsi="Cambria Math" w:cs="B Lotus"/>
                    <w:szCs w:val="26"/>
                    <w:lang w:bidi="fa-IR"/>
                  </w:rPr>
                  <m:t>i</m:t>
                </m:r>
              </m:sub>
            </m:sSub>
            <m:r>
              <w:rPr>
                <w:rFonts w:ascii="Cambria Math" w:eastAsia="Calibri" w:hAnsi="Cambria Math" w:cs="B Lotus"/>
                <w:szCs w:val="26"/>
                <w:lang w:bidi="fa-IR"/>
              </w:rPr>
              <m:t xml:space="preserve"> </m:t>
            </m:r>
          </m:e>
        </m:d>
      </m:oMath>
      <w:r w:rsidRPr="003E13EA">
        <w:rPr>
          <w:rFonts w:ascii="Times New Roman" w:eastAsia="Calibri" w:hAnsi="Times New Roman" w:cs="B Lotus" w:hint="cs"/>
          <w:szCs w:val="26"/>
          <w:rtl/>
          <w:lang w:bidi="fa-IR"/>
        </w:rPr>
        <w:t xml:space="preserve"> تعریف کرد:</w:t>
      </w:r>
    </w:p>
    <w:p w14:paraId="57A63A03" w14:textId="77777777" w:rsidR="00DA5874" w:rsidRDefault="00DA5874" w:rsidP="00DA5874">
      <w:pPr>
        <w:widowControl w:val="0"/>
        <w:bidi/>
        <w:spacing w:after="0" w:line="240" w:lineRule="auto"/>
        <w:jc w:val="both"/>
        <w:rPr>
          <w:rFonts w:ascii="Times New Roman" w:eastAsia="Calibri" w:hAnsi="Times New Roman" w:cs="B Lotus"/>
          <w:szCs w:val="26"/>
          <w:rtl/>
          <w:lang w:bidi="fa-IR"/>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5637"/>
      </w:tblGrid>
      <w:tr w:rsidR="00DA5874" w:rsidRPr="00DA5874" w14:paraId="73429F77" w14:textId="77777777" w:rsidTr="00517168">
        <w:tc>
          <w:tcPr>
            <w:tcW w:w="3651" w:type="dxa"/>
            <w:vAlign w:val="center"/>
          </w:tcPr>
          <w:p w14:paraId="1F0C6F91" w14:textId="77777777" w:rsidR="00DA5874" w:rsidRPr="00DA5874" w:rsidRDefault="00DA5874" w:rsidP="00DA5874">
            <w:pPr>
              <w:widowControl w:val="0"/>
              <w:bidi/>
              <w:rPr>
                <w:rFonts w:ascii="Times New Roman" w:eastAsia="Calibri" w:hAnsi="Times New Roman" w:cs="B Lotus"/>
                <w:szCs w:val="26"/>
                <w:rtl/>
                <w:lang w:bidi="fa-IR"/>
              </w:rPr>
            </w:pPr>
            <w:r w:rsidRPr="00DA5874">
              <w:rPr>
                <w:rFonts w:ascii="Times New Roman" w:eastAsia="Calibri" w:hAnsi="Times New Roman" w:cs="B Lotus" w:hint="cs"/>
                <w:szCs w:val="26"/>
                <w:rtl/>
                <w:lang w:bidi="fa-IR"/>
              </w:rPr>
              <w:t>(23-2)</w:t>
            </w:r>
          </w:p>
        </w:tc>
        <w:tc>
          <w:tcPr>
            <w:tcW w:w="5637" w:type="dxa"/>
          </w:tcPr>
          <w:p w14:paraId="3B20C56C" w14:textId="77777777" w:rsidR="00DA5874" w:rsidRPr="00DA5874" w:rsidRDefault="001C0B11" w:rsidP="00DA5874">
            <w:pPr>
              <w:widowControl w:val="0"/>
              <w:jc w:val="both"/>
              <w:rPr>
                <w:rFonts w:ascii="Times New Roman" w:eastAsia="Calibri" w:hAnsi="Times New Roman" w:cs="B Lotus"/>
                <w:szCs w:val="26"/>
                <w:rtl/>
                <w:lang w:bidi="fa-IR"/>
              </w:rPr>
            </w:pPr>
            <m:oMathPara>
              <m:oMathParaPr>
                <m:jc m:val="left"/>
              </m:oMathParaPr>
              <m:oMath>
                <m:sSub>
                  <m:sSubPr>
                    <m:ctrlPr>
                      <w:rPr>
                        <w:rFonts w:ascii="Cambria Math" w:eastAsia="Calibri" w:hAnsi="Cambria Math" w:cs="B Lotus"/>
                        <w:i/>
                        <w:szCs w:val="26"/>
                        <w:lang w:bidi="fa-IR"/>
                      </w:rPr>
                    </m:ctrlPr>
                  </m:sSubPr>
                  <m:e>
                    <m:r>
                      <w:rPr>
                        <w:rFonts w:ascii="Cambria Math" w:eastAsia="Calibri" w:hAnsi="Cambria Math" w:cs="B Lotus"/>
                        <w:szCs w:val="26"/>
                        <w:lang w:bidi="fa-IR"/>
                      </w:rPr>
                      <m:t xml:space="preserve">∆ρ </m:t>
                    </m:r>
                  </m:e>
                  <m:sub>
                    <m:r>
                      <w:rPr>
                        <w:rFonts w:ascii="Cambria Math" w:eastAsia="Calibri" w:hAnsi="Cambria Math" w:cs="B Lotus"/>
                        <w:szCs w:val="26"/>
                        <w:lang w:bidi="fa-IR"/>
                      </w:rPr>
                      <m:t>KEP</m:t>
                    </m:r>
                  </m:sub>
                </m:sSub>
                <m:r>
                  <w:rPr>
                    <w:rFonts w:ascii="Cambria Math" w:eastAsia="Calibri" w:hAnsi="Cambria Math" w:cs="B Lotus"/>
                    <w:szCs w:val="26"/>
                    <w:lang w:bidi="fa-IR"/>
                  </w:rPr>
                  <m:t>=</m:t>
                </m:r>
                <m:nary>
                  <m:naryPr>
                    <m:chr m:val="∑"/>
                    <m:limLoc m:val="undOvr"/>
                    <m:ctrlPr>
                      <w:rPr>
                        <w:rFonts w:ascii="Cambria Math" w:eastAsia="Calibri" w:hAnsi="Cambria Math" w:cs="B Lotus"/>
                        <w:i/>
                        <w:szCs w:val="26"/>
                        <w:lang w:bidi="fa-IR"/>
                      </w:rPr>
                    </m:ctrlPr>
                  </m:naryPr>
                  <m:sub>
                    <m:r>
                      <w:rPr>
                        <w:rFonts w:ascii="Cambria Math" w:eastAsia="Calibri" w:hAnsi="Cambria Math" w:cs="B Lotus"/>
                        <w:szCs w:val="26"/>
                        <w:lang w:bidi="fa-IR"/>
                      </w:rPr>
                      <m:t>l</m:t>
                    </m:r>
                  </m:sub>
                  <m:sup>
                    <m:r>
                      <w:rPr>
                        <w:rFonts w:ascii="Cambria Math" w:eastAsia="Calibri" w:hAnsi="Cambria Math" w:cs="B Lotus"/>
                        <w:szCs w:val="26"/>
                        <w:lang w:bidi="fa-IR"/>
                      </w:rPr>
                      <m:t>m</m:t>
                    </m:r>
                  </m:sup>
                  <m:e>
                    <m:sSubSup>
                      <m:sSubSupPr>
                        <m:ctrlPr>
                          <w:rPr>
                            <w:rFonts w:ascii="Cambria Math" w:eastAsia="Calibri" w:hAnsi="Cambria Math" w:cs="B Lotus"/>
                            <w:i/>
                            <w:szCs w:val="26"/>
                            <w:lang w:bidi="fa-IR"/>
                          </w:rPr>
                        </m:ctrlPr>
                      </m:sSubSupPr>
                      <m:e>
                        <m:r>
                          <w:rPr>
                            <w:rFonts w:ascii="Cambria Math" w:eastAsia="Calibri" w:hAnsi="Cambria Math" w:cs="B Lotus"/>
                            <w:szCs w:val="26"/>
                            <w:lang w:bidi="fa-IR"/>
                          </w:rPr>
                          <m:t>n</m:t>
                        </m:r>
                      </m:e>
                      <m:sub>
                        <m:r>
                          <w:rPr>
                            <w:rFonts w:ascii="Cambria Math" w:eastAsia="Calibri" w:hAnsi="Cambria Math" w:cs="B Lotus"/>
                            <w:szCs w:val="26"/>
                            <w:lang w:bidi="fa-IR"/>
                          </w:rPr>
                          <m:t>∆</m:t>
                        </m:r>
                        <m:r>
                          <m:rPr>
                            <m:sty m:val="p"/>
                          </m:rPr>
                          <w:rPr>
                            <w:rFonts w:ascii="Cambria Math" w:eastAsia="Calibri" w:hAnsi="Cambria Math" w:cs="B Lotus" w:hint="cs"/>
                            <w:szCs w:val="26"/>
                            <w:rtl/>
                            <w:lang w:bidi="fa-IR"/>
                          </w:rPr>
                          <m:t>.</m:t>
                        </m:r>
                        <m:r>
                          <w:rPr>
                            <w:rFonts w:ascii="Cambria Math" w:eastAsia="Calibri" w:hAnsi="Cambria Math" w:cs="B Lotus"/>
                            <w:szCs w:val="26"/>
                            <w:lang w:bidi="fa-IR"/>
                          </w:rPr>
                          <m:t>i</m:t>
                        </m:r>
                      </m:sub>
                      <m:sup>
                        <m:r>
                          <w:rPr>
                            <w:rFonts w:ascii="Cambria Math" w:eastAsia="Calibri" w:hAnsi="Cambria Math" w:cs="B Lotus"/>
                            <w:szCs w:val="26"/>
                            <w:lang w:bidi="fa-IR"/>
                          </w:rPr>
                          <m:t>KEP</m:t>
                        </m:r>
                      </m:sup>
                    </m:sSubSup>
                    <m:sSup>
                      <m:sSupPr>
                        <m:ctrlPr>
                          <w:rPr>
                            <w:rFonts w:ascii="Cambria Math" w:eastAsia="Calibri" w:hAnsi="Cambria Math" w:cs="B Lotus"/>
                            <w:i/>
                            <w:szCs w:val="26"/>
                            <w:lang w:bidi="fa-IR"/>
                          </w:rPr>
                        </m:ctrlPr>
                      </m:sSupPr>
                      <m:e>
                        <m:d>
                          <m:dPr>
                            <m:begChr m:val="|"/>
                            <m:endChr m:val="|"/>
                            <m:ctrlPr>
                              <w:rPr>
                                <w:rFonts w:ascii="Cambria Math" w:eastAsia="Calibri" w:hAnsi="Cambria Math" w:cs="B Lotus"/>
                                <w:i/>
                                <w:szCs w:val="26"/>
                                <w:lang w:bidi="fa-IR"/>
                              </w:rPr>
                            </m:ctrlPr>
                          </m:dPr>
                          <m:e>
                            <m:sSubSup>
                              <m:sSubSupPr>
                                <m:ctrlPr>
                                  <w:rPr>
                                    <w:rFonts w:ascii="Cambria Math" w:eastAsia="Calibri" w:hAnsi="Cambria Math" w:cs="B Lotus"/>
                                    <w:i/>
                                    <w:szCs w:val="26"/>
                                    <w:lang w:bidi="fa-IR"/>
                                  </w:rPr>
                                </m:ctrlPr>
                              </m:sSubSupPr>
                              <m:e>
                                <m:r>
                                  <w:rPr>
                                    <w:rFonts w:ascii="Cambria Math" w:eastAsia="Calibri" w:hAnsi="Cambria Math" w:cs="B Lotus"/>
                                    <w:szCs w:val="26"/>
                                    <w:lang w:bidi="fa-IR"/>
                                  </w:rPr>
                                  <m:t>θ</m:t>
                                </m:r>
                              </m:e>
                              <m:sub>
                                <m:r>
                                  <w:rPr>
                                    <w:rFonts w:ascii="Cambria Math" w:eastAsia="Calibri" w:hAnsi="Cambria Math" w:cs="B Lotus"/>
                                    <w:szCs w:val="26"/>
                                    <w:lang w:bidi="fa-IR"/>
                                  </w:rPr>
                                  <m:t>∆</m:t>
                                </m:r>
                                <m:r>
                                  <m:rPr>
                                    <m:sty m:val="p"/>
                                  </m:rPr>
                                  <w:rPr>
                                    <w:rFonts w:ascii="Cambria Math" w:eastAsia="Calibri" w:hAnsi="Cambria Math" w:cs="B Lotus"/>
                                    <w:szCs w:val="26"/>
                                    <w:lang w:bidi="fa-IR"/>
                                  </w:rPr>
                                  <m:t>.</m:t>
                                </m:r>
                                <m:r>
                                  <w:rPr>
                                    <w:rFonts w:ascii="Cambria Math" w:eastAsia="Calibri" w:hAnsi="Cambria Math" w:cs="B Lotus"/>
                                    <w:szCs w:val="26"/>
                                    <w:lang w:bidi="fa-IR"/>
                                  </w:rPr>
                                  <m:t>i</m:t>
                                </m:r>
                              </m:sub>
                              <m:sup>
                                <m:r>
                                  <w:rPr>
                                    <w:rFonts w:ascii="Cambria Math" w:eastAsia="Calibri" w:hAnsi="Cambria Math" w:cs="B Lotus"/>
                                    <w:szCs w:val="26"/>
                                    <w:lang w:bidi="fa-IR"/>
                                  </w:rPr>
                                  <m:t>KEP</m:t>
                                </m:r>
                              </m:sup>
                            </m:sSubSup>
                          </m:e>
                        </m:d>
                        <m:r>
                          <w:rPr>
                            <w:rFonts w:ascii="Cambria Math" w:eastAsia="Calibri" w:hAnsi="Cambria Math" w:cs="B Lotus"/>
                            <w:szCs w:val="26"/>
                            <w:lang w:bidi="fa-IR"/>
                          </w:rPr>
                          <m:t xml:space="preserve"> </m:t>
                        </m:r>
                      </m:e>
                      <m:sup>
                        <m:r>
                          <w:rPr>
                            <w:rFonts w:ascii="Cambria Math" w:eastAsia="Calibri" w:hAnsi="Cambria Math" w:cs="B Lotus"/>
                            <w:szCs w:val="26"/>
                            <w:lang w:bidi="fa-IR"/>
                          </w:rPr>
                          <m:t>2</m:t>
                        </m:r>
                      </m:sup>
                    </m:sSup>
                  </m:e>
                </m:nary>
              </m:oMath>
            </m:oMathPara>
          </w:p>
        </w:tc>
      </w:tr>
    </w:tbl>
    <w:p w14:paraId="5DEC9343" w14:textId="77777777" w:rsidR="00DA5874" w:rsidRPr="00DA5874" w:rsidRDefault="00DA5874" w:rsidP="00DA5874">
      <w:pPr>
        <w:widowControl w:val="0"/>
        <w:bidi/>
        <w:spacing w:after="0" w:line="240" w:lineRule="auto"/>
        <w:jc w:val="both"/>
        <w:rPr>
          <w:rFonts w:ascii="Times New Roman" w:eastAsia="Calibri" w:hAnsi="Times New Roman" w:cs="B Lotus"/>
          <w:szCs w:val="26"/>
          <w:rtl/>
          <w:lang w:bidi="fa-IR"/>
        </w:rPr>
      </w:pPr>
      <w:r w:rsidRPr="00DA5874">
        <w:rPr>
          <w:rFonts w:ascii="Times New Roman" w:eastAsia="Calibri" w:hAnsi="Times New Roman" w:cs="B Lotus" w:hint="cs"/>
          <w:szCs w:val="26"/>
          <w:rtl/>
          <w:lang w:bidi="fa-IR"/>
        </w:rPr>
        <w:t xml:space="preserve"> </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5637"/>
      </w:tblGrid>
      <w:tr w:rsidR="00DA5874" w:rsidRPr="00DA5874" w14:paraId="76CE4FC6" w14:textId="77777777" w:rsidTr="00517168">
        <w:tc>
          <w:tcPr>
            <w:tcW w:w="3651" w:type="dxa"/>
            <w:vAlign w:val="center"/>
          </w:tcPr>
          <w:p w14:paraId="57DA54EB" w14:textId="77777777" w:rsidR="00DA5874" w:rsidRPr="00DA5874" w:rsidRDefault="00DA5874" w:rsidP="00DA5874">
            <w:pPr>
              <w:widowControl w:val="0"/>
              <w:bidi/>
              <w:rPr>
                <w:rFonts w:ascii="Times New Roman" w:eastAsia="Calibri" w:hAnsi="Times New Roman" w:cs="B Lotus"/>
                <w:szCs w:val="26"/>
                <w:rtl/>
                <w:lang w:bidi="fa-IR"/>
              </w:rPr>
            </w:pPr>
            <w:r w:rsidRPr="00DA5874">
              <w:rPr>
                <w:rFonts w:ascii="Times New Roman" w:eastAsia="Calibri" w:hAnsi="Times New Roman" w:cs="B Lotus" w:hint="cs"/>
                <w:szCs w:val="26"/>
                <w:rtl/>
                <w:lang w:bidi="fa-IR"/>
              </w:rPr>
              <w:t>(24-2)</w:t>
            </w:r>
          </w:p>
        </w:tc>
        <w:tc>
          <w:tcPr>
            <w:tcW w:w="5637" w:type="dxa"/>
          </w:tcPr>
          <w:p w14:paraId="6DF8A491" w14:textId="77777777" w:rsidR="00DA5874" w:rsidRPr="00DA5874" w:rsidRDefault="001C0B11" w:rsidP="00DA5874">
            <w:pPr>
              <w:widowControl w:val="0"/>
              <w:jc w:val="both"/>
              <w:rPr>
                <w:rFonts w:ascii="Times New Roman" w:eastAsia="Calibri" w:hAnsi="Times New Roman" w:cs="B Lotus"/>
                <w:szCs w:val="26"/>
                <w:rtl/>
                <w:lang w:bidi="fa-IR"/>
              </w:rPr>
            </w:pPr>
            <m:oMathPara>
              <m:oMathParaPr>
                <m:jc m:val="left"/>
              </m:oMathParaPr>
              <m:oMath>
                <m:sSub>
                  <m:sSubPr>
                    <m:ctrlPr>
                      <w:rPr>
                        <w:rFonts w:ascii="Cambria Math" w:eastAsia="Calibri" w:hAnsi="Cambria Math" w:cs="B Lotus"/>
                        <w:i/>
                        <w:szCs w:val="26"/>
                        <w:lang w:bidi="fa-IR"/>
                      </w:rPr>
                    </m:ctrlPr>
                  </m:sSubPr>
                  <m:e>
                    <m:r>
                      <w:rPr>
                        <w:rFonts w:ascii="Cambria Math" w:eastAsia="Calibri" w:hAnsi="Cambria Math" w:cs="B Lotus"/>
                        <w:szCs w:val="26"/>
                        <w:lang w:bidi="fa-IR"/>
                      </w:rPr>
                      <m:t xml:space="preserve">∆ρ </m:t>
                    </m:r>
                  </m:e>
                  <m:sub>
                    <m:r>
                      <w:rPr>
                        <w:rFonts w:ascii="Cambria Math" w:eastAsia="Calibri" w:hAnsi="Cambria Math" w:cs="B Lotus"/>
                        <w:szCs w:val="26"/>
                        <w:lang w:bidi="fa-IR"/>
                      </w:rPr>
                      <m:t>RLX</m:t>
                    </m:r>
                  </m:sub>
                </m:sSub>
                <m:r>
                  <w:rPr>
                    <w:rFonts w:ascii="Cambria Math" w:eastAsia="Calibri" w:hAnsi="Cambria Math" w:cs="B Lotus"/>
                    <w:szCs w:val="26"/>
                    <w:lang w:bidi="fa-IR"/>
                  </w:rPr>
                  <m:t>=</m:t>
                </m:r>
                <m:nary>
                  <m:naryPr>
                    <m:chr m:val="∑"/>
                    <m:limLoc m:val="undOvr"/>
                    <m:ctrlPr>
                      <w:rPr>
                        <w:rFonts w:ascii="Cambria Math" w:eastAsia="Calibri" w:hAnsi="Cambria Math" w:cs="B Lotus"/>
                        <w:i/>
                        <w:szCs w:val="26"/>
                        <w:lang w:bidi="fa-IR"/>
                      </w:rPr>
                    </m:ctrlPr>
                  </m:naryPr>
                  <m:sub>
                    <m:r>
                      <w:rPr>
                        <w:rFonts w:ascii="Cambria Math" w:eastAsia="Calibri" w:hAnsi="Cambria Math" w:cs="B Lotus"/>
                        <w:szCs w:val="26"/>
                        <w:lang w:bidi="fa-IR"/>
                      </w:rPr>
                      <m:t>l</m:t>
                    </m:r>
                  </m:sub>
                  <m:sup>
                    <m:r>
                      <w:rPr>
                        <w:rFonts w:ascii="Cambria Math" w:eastAsia="Calibri" w:hAnsi="Cambria Math" w:cs="B Lotus"/>
                        <w:szCs w:val="26"/>
                        <w:lang w:bidi="fa-IR"/>
                      </w:rPr>
                      <m:t>m</m:t>
                    </m:r>
                  </m:sup>
                  <m:e>
                    <m:sSubSup>
                      <m:sSubSupPr>
                        <m:ctrlPr>
                          <w:rPr>
                            <w:rFonts w:ascii="Cambria Math" w:eastAsia="Calibri" w:hAnsi="Cambria Math" w:cs="B Lotus"/>
                            <w:i/>
                            <w:szCs w:val="26"/>
                            <w:lang w:bidi="fa-IR"/>
                          </w:rPr>
                        </m:ctrlPr>
                      </m:sSubSupPr>
                      <m:e>
                        <m:r>
                          <w:rPr>
                            <w:rFonts w:ascii="Cambria Math" w:eastAsia="Calibri" w:hAnsi="Cambria Math" w:cs="B Lotus"/>
                            <w:szCs w:val="26"/>
                            <w:lang w:bidi="fa-IR"/>
                          </w:rPr>
                          <m:t>n</m:t>
                        </m:r>
                      </m:e>
                      <m:sub>
                        <m:r>
                          <w:rPr>
                            <w:rFonts w:ascii="Cambria Math" w:eastAsia="Calibri" w:hAnsi="Cambria Math" w:cs="B Lotus"/>
                            <w:szCs w:val="26"/>
                            <w:lang w:bidi="fa-IR"/>
                          </w:rPr>
                          <m:t>∆</m:t>
                        </m:r>
                        <m:r>
                          <m:rPr>
                            <m:sty m:val="p"/>
                          </m:rPr>
                          <w:rPr>
                            <w:rFonts w:ascii="Cambria Math" w:eastAsia="Calibri" w:hAnsi="Cambria Math" w:cs="B Lotus" w:hint="cs"/>
                            <w:szCs w:val="26"/>
                            <w:rtl/>
                            <w:lang w:bidi="fa-IR"/>
                          </w:rPr>
                          <m:t>.</m:t>
                        </m:r>
                        <m:r>
                          <w:rPr>
                            <w:rFonts w:ascii="Cambria Math" w:eastAsia="Calibri" w:hAnsi="Cambria Math" w:cs="B Lotus"/>
                            <w:szCs w:val="26"/>
                            <w:lang w:bidi="fa-IR"/>
                          </w:rPr>
                          <m:t>i</m:t>
                        </m:r>
                      </m:sub>
                      <m:sup>
                        <m:r>
                          <w:rPr>
                            <w:rFonts w:ascii="Cambria Math" w:eastAsia="Calibri" w:hAnsi="Cambria Math" w:cs="B Lotus"/>
                            <w:szCs w:val="26"/>
                            <w:lang w:bidi="fa-IR"/>
                          </w:rPr>
                          <m:t>RLX</m:t>
                        </m:r>
                      </m:sup>
                    </m:sSubSup>
                    <m:sSup>
                      <m:sSupPr>
                        <m:ctrlPr>
                          <w:rPr>
                            <w:rFonts w:ascii="Cambria Math" w:eastAsia="Calibri" w:hAnsi="Cambria Math" w:cs="B Lotus"/>
                            <w:i/>
                            <w:szCs w:val="26"/>
                            <w:lang w:bidi="fa-IR"/>
                          </w:rPr>
                        </m:ctrlPr>
                      </m:sSupPr>
                      <m:e>
                        <m:d>
                          <m:dPr>
                            <m:begChr m:val="|"/>
                            <m:endChr m:val="|"/>
                            <m:ctrlPr>
                              <w:rPr>
                                <w:rFonts w:ascii="Cambria Math" w:eastAsia="Calibri" w:hAnsi="Cambria Math" w:cs="B Lotus"/>
                                <w:i/>
                                <w:szCs w:val="26"/>
                                <w:lang w:bidi="fa-IR"/>
                              </w:rPr>
                            </m:ctrlPr>
                          </m:dPr>
                          <m:e>
                            <m:sSubSup>
                              <m:sSubSupPr>
                                <m:ctrlPr>
                                  <w:rPr>
                                    <w:rFonts w:ascii="Cambria Math" w:eastAsia="Calibri" w:hAnsi="Cambria Math" w:cs="B Lotus"/>
                                    <w:i/>
                                    <w:szCs w:val="26"/>
                                    <w:lang w:bidi="fa-IR"/>
                                  </w:rPr>
                                </m:ctrlPr>
                              </m:sSubSupPr>
                              <m:e>
                                <m:r>
                                  <w:rPr>
                                    <w:rFonts w:ascii="Cambria Math" w:eastAsia="Calibri" w:hAnsi="Cambria Math" w:cs="B Lotus"/>
                                    <w:szCs w:val="26"/>
                                    <w:lang w:bidi="fa-IR"/>
                                  </w:rPr>
                                  <m:t>θ</m:t>
                                </m:r>
                              </m:e>
                              <m:sub>
                                <m:r>
                                  <w:rPr>
                                    <w:rFonts w:ascii="Cambria Math" w:eastAsia="Calibri" w:hAnsi="Cambria Math" w:cs="B Lotus"/>
                                    <w:szCs w:val="26"/>
                                    <w:lang w:bidi="fa-IR"/>
                                  </w:rPr>
                                  <m:t>∆</m:t>
                                </m:r>
                                <m:r>
                                  <m:rPr>
                                    <m:sty m:val="p"/>
                                  </m:rPr>
                                  <w:rPr>
                                    <w:rFonts w:ascii="Cambria Math" w:eastAsia="Calibri" w:hAnsi="Cambria Math" w:cs="B Lotus"/>
                                    <w:szCs w:val="26"/>
                                    <w:lang w:bidi="fa-IR"/>
                                  </w:rPr>
                                  <m:t>.</m:t>
                                </m:r>
                                <m:r>
                                  <w:rPr>
                                    <w:rFonts w:ascii="Cambria Math" w:eastAsia="Calibri" w:hAnsi="Cambria Math" w:cs="B Lotus"/>
                                    <w:szCs w:val="26"/>
                                    <w:lang w:bidi="fa-IR"/>
                                  </w:rPr>
                                  <m:t>i</m:t>
                                </m:r>
                              </m:sub>
                              <m:sup>
                                <m:r>
                                  <w:rPr>
                                    <w:rFonts w:ascii="Cambria Math" w:eastAsia="Calibri" w:hAnsi="Cambria Math" w:cs="B Lotus"/>
                                    <w:szCs w:val="26"/>
                                    <w:lang w:bidi="fa-IR"/>
                                  </w:rPr>
                                  <m:t>RLX</m:t>
                                </m:r>
                              </m:sup>
                            </m:sSubSup>
                          </m:e>
                        </m:d>
                        <m:r>
                          <w:rPr>
                            <w:rFonts w:ascii="Cambria Math" w:eastAsia="Calibri" w:hAnsi="Cambria Math" w:cs="B Lotus"/>
                            <w:szCs w:val="26"/>
                            <w:lang w:bidi="fa-IR"/>
                          </w:rPr>
                          <m:t xml:space="preserve"> </m:t>
                        </m:r>
                      </m:e>
                      <m:sup>
                        <m:r>
                          <w:rPr>
                            <w:rFonts w:ascii="Cambria Math" w:eastAsia="Calibri" w:hAnsi="Cambria Math" w:cs="B Lotus"/>
                            <w:szCs w:val="26"/>
                            <w:lang w:bidi="fa-IR"/>
                          </w:rPr>
                          <m:t>2</m:t>
                        </m:r>
                      </m:sup>
                    </m:sSup>
                  </m:e>
                </m:nary>
              </m:oMath>
            </m:oMathPara>
          </w:p>
        </w:tc>
      </w:tr>
    </w:tbl>
    <w:p w14:paraId="63D75DEE" w14:textId="77777777" w:rsidR="00E35512" w:rsidRDefault="00E35512" w:rsidP="0097727C">
      <w:pPr>
        <w:widowControl w:val="0"/>
        <w:bidi/>
        <w:spacing w:after="0" w:line="240" w:lineRule="auto"/>
        <w:jc w:val="both"/>
        <w:rPr>
          <w:rFonts w:ascii="Times New Roman" w:eastAsia="Calibri" w:hAnsi="Times New Roman" w:cs="B Lotus"/>
          <w:szCs w:val="26"/>
          <w:rtl/>
          <w:lang w:bidi="fa-IR"/>
        </w:rPr>
      </w:pPr>
    </w:p>
    <w:p w14:paraId="583B6F2B" w14:textId="77777777" w:rsidR="00A02220" w:rsidRDefault="00A02220" w:rsidP="00E35512">
      <w:pPr>
        <w:widowControl w:val="0"/>
        <w:bidi/>
        <w:spacing w:after="0" w:line="240" w:lineRule="auto"/>
        <w:jc w:val="both"/>
        <w:rPr>
          <w:rFonts w:ascii="Times New Roman" w:eastAsia="Calibri" w:hAnsi="Times New Roman" w:cs="B Lotus"/>
          <w:szCs w:val="26"/>
          <w:rtl/>
          <w:lang w:bidi="fa-IR"/>
        </w:rPr>
      </w:pPr>
      <w:r w:rsidRPr="00A02220">
        <w:rPr>
          <w:rFonts w:ascii="Times New Roman" w:eastAsia="Calibri" w:hAnsi="Times New Roman" w:cs="B Lotus" w:hint="cs"/>
          <w:szCs w:val="26"/>
          <w:rtl/>
          <w:lang w:bidi="fa-IR"/>
        </w:rPr>
        <w:t>قطری کردن ماتریس چگالی تغییر شکل</w:t>
      </w:r>
      <w:r w:rsidRPr="00A02220">
        <w:rPr>
          <w:rFonts w:ascii="Times New Roman" w:eastAsia="Calibri" w:hAnsi="Times New Roman" w:cs="B Lotus" w:hint="cs"/>
          <w:szCs w:val="26"/>
          <w:rtl/>
          <w:lang w:bidi="fa-IR"/>
        </w:rPr>
        <w:softHyphen/>
        <w:t xml:space="preserve"> یافته، سبب به دست آوردن اوربیتال</w:t>
      </w:r>
      <w:r w:rsidRPr="00A02220">
        <w:rPr>
          <w:rFonts w:ascii="Times New Roman" w:eastAsia="Calibri" w:hAnsi="Times New Roman" w:cs="B Lotus" w:hint="cs"/>
          <w:szCs w:val="26"/>
          <w:rtl/>
          <w:lang w:bidi="fa-IR"/>
        </w:rPr>
        <w:softHyphen/>
        <w:t xml:space="preserve">های طبیعی تغییر شکل </w:t>
      </w:r>
      <w:r w:rsidRPr="00A02220">
        <w:rPr>
          <w:rFonts w:ascii="Times New Roman" w:eastAsia="Calibri" w:hAnsi="Times New Roman" w:cs="B Lotus" w:hint="cs"/>
          <w:szCs w:val="26"/>
          <w:rtl/>
          <w:lang w:bidi="fa-IR"/>
        </w:rPr>
        <w:softHyphen/>
        <w:t xml:space="preserve">یافته ( </w:t>
      </w:r>
      <w:r w:rsidRPr="00A02220">
        <w:rPr>
          <w:rFonts w:ascii="Times New Roman" w:eastAsia="Calibri" w:hAnsi="Times New Roman" w:cs="B Lotus"/>
          <w:szCs w:val="26"/>
          <w:lang w:bidi="fa-IR"/>
        </w:rPr>
        <w:t>DNO</w:t>
      </w:r>
      <w:r w:rsidRPr="00A02220">
        <w:rPr>
          <w:rFonts w:ascii="Times New Roman" w:eastAsia="Calibri" w:hAnsi="Times New Roman" w:cs="B Lotus"/>
          <w:szCs w:val="26"/>
          <w:vertAlign w:val="subscript"/>
          <w:lang w:bidi="fa-IR"/>
        </w:rPr>
        <w:t>s</w:t>
      </w:r>
      <w:r w:rsidRPr="00A02220">
        <w:rPr>
          <w:rFonts w:ascii="Times New Roman" w:eastAsia="Calibri" w:hAnsi="Times New Roman" w:cs="B Lotus" w:hint="cs"/>
          <w:szCs w:val="26"/>
          <w:vertAlign w:val="subscript"/>
          <w:rtl/>
          <w:lang w:bidi="fa-IR"/>
        </w:rPr>
        <w:t xml:space="preserve"> </w:t>
      </w:r>
      <w:r w:rsidRPr="00A02220">
        <w:rPr>
          <w:rFonts w:ascii="Times New Roman" w:eastAsia="Calibri" w:hAnsi="Times New Roman" w:cs="B Lotus" w:hint="cs"/>
          <w:szCs w:val="26"/>
          <w:rtl/>
          <w:lang w:bidi="fa-IR"/>
        </w:rPr>
        <w:t xml:space="preserve">)، </w:t>
      </w:r>
      <m:oMath>
        <m:sSub>
          <m:sSubPr>
            <m:ctrlPr>
              <w:rPr>
                <w:rFonts w:ascii="Cambria Math" w:eastAsia="Calibri" w:hAnsi="Cambria Math" w:cs="B Lotus"/>
                <w:szCs w:val="26"/>
                <w:lang w:bidi="fa-IR"/>
              </w:rPr>
            </m:ctrlPr>
          </m:sSubPr>
          <m:e>
            <m:r>
              <w:rPr>
                <w:rFonts w:ascii="Cambria Math" w:eastAsia="Calibri" w:hAnsi="Cambria Math" w:cs="B Lotus"/>
                <w:szCs w:val="26"/>
                <w:lang w:bidi="fa-IR"/>
              </w:rPr>
              <m:t xml:space="preserve">θ </m:t>
            </m:r>
          </m:e>
          <m:sub>
            <m:r>
              <w:rPr>
                <w:rFonts w:ascii="Cambria Math" w:eastAsia="Calibri" w:hAnsi="Cambria Math" w:cs="B Lotus"/>
                <w:szCs w:val="26"/>
                <w:lang w:bidi="fa-IR"/>
              </w:rPr>
              <m:t>∆</m:t>
            </m:r>
          </m:sub>
        </m:sSub>
      </m:oMath>
      <w:r w:rsidRPr="00A02220">
        <w:rPr>
          <w:rFonts w:ascii="Times New Roman" w:eastAsia="Calibri" w:hAnsi="Times New Roman" w:cs="B Lotus" w:hint="cs"/>
          <w:szCs w:val="26"/>
          <w:rtl/>
          <w:lang w:bidi="fa-IR"/>
        </w:rPr>
        <w:t xml:space="preserve"> و مقدار ویژه </w:t>
      </w:r>
      <m:oMath>
        <m:sSub>
          <m:sSubPr>
            <m:ctrlPr>
              <w:rPr>
                <w:rFonts w:ascii="Cambria Math" w:eastAsia="Calibri" w:hAnsi="Cambria Math" w:cs="B Lotus"/>
                <w:szCs w:val="26"/>
                <w:lang w:bidi="fa-IR"/>
              </w:rPr>
            </m:ctrlPr>
          </m:sSubPr>
          <m:e>
            <m:r>
              <w:rPr>
                <w:rFonts w:ascii="Cambria Math" w:eastAsia="Calibri" w:hAnsi="Cambria Math" w:cs="B Lotus"/>
                <w:szCs w:val="26"/>
                <w:lang w:bidi="fa-IR"/>
              </w:rPr>
              <m:t xml:space="preserve">n </m:t>
            </m:r>
          </m:e>
          <m:sub>
            <m:r>
              <w:rPr>
                <w:rFonts w:ascii="Cambria Math" w:eastAsia="Calibri" w:hAnsi="Cambria Math" w:cs="B Lotus"/>
                <w:szCs w:val="26"/>
                <w:lang w:bidi="fa-IR"/>
              </w:rPr>
              <m:t>∆</m:t>
            </m:r>
          </m:sub>
        </m:sSub>
      </m:oMath>
      <w:r w:rsidRPr="00A02220">
        <w:rPr>
          <w:rFonts w:ascii="Times New Roman" w:eastAsia="Calibri" w:hAnsi="Times New Roman" w:cs="B Lotus" w:hint="cs"/>
          <w:szCs w:val="26"/>
          <w:rtl/>
          <w:lang w:bidi="fa-IR"/>
        </w:rPr>
        <w:t xml:space="preserve"> می</w:t>
      </w:r>
      <w:r w:rsidRPr="00A02220">
        <w:rPr>
          <w:rFonts w:ascii="Times New Roman" w:eastAsia="Calibri" w:hAnsi="Times New Roman" w:cs="B Lotus" w:hint="cs"/>
          <w:szCs w:val="26"/>
          <w:rtl/>
          <w:lang w:bidi="fa-IR"/>
        </w:rPr>
        <w:softHyphen/>
        <w:t>شود</w:t>
      </w:r>
      <w:r>
        <w:rPr>
          <w:rFonts w:ascii="Times New Roman" w:eastAsia="Calibri" w:hAnsi="Times New Roman" w:cs="B Lotus" w:hint="cs"/>
          <w:szCs w:val="26"/>
          <w:rtl/>
          <w:lang w:bidi="fa-IR"/>
        </w:rPr>
        <w:t>.</w:t>
      </w:r>
    </w:p>
    <w:p w14:paraId="7B249A30" w14:textId="77777777" w:rsidR="0097727C" w:rsidRPr="00BF048F" w:rsidRDefault="00375ED1" w:rsidP="001044A1">
      <w:pPr>
        <w:widowControl w:val="0"/>
        <w:bidi/>
        <w:spacing w:after="0" w:line="240" w:lineRule="auto"/>
        <w:jc w:val="both"/>
        <w:rPr>
          <w:rFonts w:asciiTheme="majorBidi" w:eastAsia="Calibri" w:hAnsiTheme="majorBidi" w:cs="B Lotus"/>
          <w:color w:val="000000"/>
          <w:sz w:val="26"/>
          <w:szCs w:val="26"/>
          <w:lang w:bidi="fa-IR"/>
        </w:rPr>
      </w:pPr>
      <w:r>
        <w:rPr>
          <w:rFonts w:ascii="Times New Roman" w:eastAsia="Calibri" w:hAnsi="Times New Roman" w:cs="B Lotus" w:hint="cs"/>
          <w:szCs w:val="26"/>
          <w:rtl/>
          <w:lang w:bidi="fa-IR"/>
        </w:rPr>
        <w:t xml:space="preserve">مقایسه مقدار بار جابه جا برای اجزای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∆ρ</m:t>
            </m:r>
          </m:e>
          <m:sub>
            <m:r>
              <w:rPr>
                <w:rFonts w:ascii="Cambria Math" w:eastAsia="Calibri" w:hAnsi="Cambria Math" w:cs="Times New Roman"/>
                <w:color w:val="000000"/>
                <w:sz w:val="24"/>
                <w:szCs w:val="24"/>
              </w:rPr>
              <m:t>KEP</m:t>
            </m:r>
          </m:sub>
        </m:sSub>
        <m:r>
          <w:rPr>
            <w:rFonts w:ascii="Cambria Math" w:eastAsia="Calibri" w:hAnsi="Cambria Math" w:cs="Times New Roman"/>
            <w:color w:val="000000"/>
            <w:sz w:val="24"/>
            <w:szCs w:val="24"/>
          </w:rPr>
          <m:t xml:space="preserve"> </m:t>
        </m:r>
      </m:oMath>
      <w:r>
        <w:rPr>
          <w:rFonts w:ascii="Times New Roman" w:eastAsia="Calibri" w:hAnsi="Times New Roman" w:cs="B Lotus" w:hint="cs"/>
          <w:color w:val="000000"/>
          <w:sz w:val="24"/>
          <w:szCs w:val="24"/>
          <w:rtl/>
          <w:lang w:bidi="fa-IR"/>
        </w:rPr>
        <w:t xml:space="preserve"> و</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∆ρ</m:t>
            </m:r>
          </m:e>
          <m:sub>
            <m:r>
              <w:rPr>
                <w:rFonts w:ascii="Cambria Math" w:eastAsia="Calibri" w:hAnsi="Cambria Math" w:cs="Times New Roman"/>
                <w:color w:val="000000"/>
                <w:sz w:val="24"/>
                <w:szCs w:val="24"/>
              </w:rPr>
              <m:t>RLX</m:t>
            </m:r>
          </m:sub>
        </m:sSub>
      </m:oMath>
      <w:r w:rsidR="00E311BA">
        <w:rPr>
          <w:rFonts w:ascii="Times New Roman" w:eastAsia="Calibri" w:hAnsi="Times New Roman" w:cs="B Lotus" w:hint="cs"/>
          <w:color w:val="000000"/>
          <w:sz w:val="24"/>
          <w:szCs w:val="24"/>
          <w:rtl/>
        </w:rPr>
        <w:t xml:space="preserve"> در جدول 2 </w:t>
      </w:r>
      <w:r w:rsidR="00E311BA">
        <w:rPr>
          <w:rFonts w:asciiTheme="majorBidi" w:eastAsia="Calibri" w:hAnsiTheme="majorBidi" w:cs="B Lotus" w:hint="cs"/>
          <w:color w:val="000000"/>
          <w:sz w:val="26"/>
          <w:szCs w:val="26"/>
          <w:rtl/>
        </w:rPr>
        <w:t>آورده شده است.</w:t>
      </w:r>
      <w:r w:rsidR="0097727C" w:rsidRPr="0097727C">
        <w:rPr>
          <w:rFonts w:asciiTheme="majorBidi" w:eastAsia="Calibri" w:hAnsiTheme="majorBidi" w:cs="B Lotus" w:hint="cs"/>
          <w:color w:val="000000"/>
          <w:sz w:val="26"/>
          <w:szCs w:val="26"/>
          <w:rtl/>
          <w:lang w:bidi="fa-IR"/>
        </w:rPr>
        <w:t>به وضوح برهمکنش بین رمدسیویر وهردو یوریدین مشهود است</w:t>
      </w:r>
      <w:r w:rsidR="0097727C">
        <w:rPr>
          <w:rFonts w:asciiTheme="majorBidi" w:eastAsia="Calibri" w:hAnsiTheme="majorBidi" w:cs="B Lotus" w:hint="cs"/>
          <w:color w:val="000000"/>
          <w:sz w:val="26"/>
          <w:szCs w:val="26"/>
          <w:rtl/>
          <w:lang w:bidi="fa-IR"/>
        </w:rPr>
        <w:t>.</w:t>
      </w:r>
      <w:r w:rsidR="0097727C">
        <w:rPr>
          <w:rFonts w:asciiTheme="majorBidi" w:eastAsia="Calibri" w:hAnsiTheme="majorBidi" w:cs="B Lotus" w:hint="cs"/>
          <w:color w:val="000000"/>
          <w:sz w:val="26"/>
          <w:szCs w:val="26"/>
          <w:rtl/>
        </w:rPr>
        <w:t xml:space="preserve">در </w:t>
      </w:r>
      <w:r w:rsidR="0097727C" w:rsidRPr="0097727C">
        <w:rPr>
          <w:rFonts w:asciiTheme="majorBidi" w:eastAsia="Calibri" w:hAnsiTheme="majorBidi" w:cs="B Lotus" w:hint="cs"/>
          <w:color w:val="000000"/>
          <w:sz w:val="26"/>
          <w:szCs w:val="26"/>
          <w:rtl/>
          <w:lang w:bidi="fa-IR"/>
        </w:rPr>
        <w:t>این تصاویر  رنگ بنفش نشان دهنده افزایش چگالی الکترونی ورنگ صورتی نشان دهنده کاهش چگالی الکترونی است</w:t>
      </w:r>
      <w:r w:rsidR="0097727C">
        <w:rPr>
          <w:rFonts w:asciiTheme="majorBidi" w:eastAsia="Calibri" w:hAnsiTheme="majorBidi" w:cs="B Lotus" w:hint="cs"/>
          <w:color w:val="000000"/>
          <w:sz w:val="26"/>
          <w:szCs w:val="26"/>
          <w:rtl/>
        </w:rPr>
        <w:t>.</w:t>
      </w:r>
      <w:r w:rsidR="00E311BA">
        <w:rPr>
          <w:rFonts w:asciiTheme="majorBidi" w:eastAsia="Calibri" w:hAnsiTheme="majorBidi" w:cs="B Lotus" w:hint="cs"/>
          <w:color w:val="000000"/>
          <w:sz w:val="26"/>
          <w:szCs w:val="26"/>
          <w:rtl/>
        </w:rPr>
        <w:t xml:space="preserve"> </w:t>
      </w:r>
      <w:r w:rsidR="0097727C">
        <w:rPr>
          <w:rFonts w:asciiTheme="majorBidi" w:eastAsia="Calibri" w:hAnsiTheme="majorBidi" w:cs="B Lotus" w:hint="cs"/>
          <w:color w:val="000000"/>
          <w:sz w:val="26"/>
          <w:szCs w:val="26"/>
          <w:rtl/>
        </w:rPr>
        <w:t xml:space="preserve">مقدار بارجابه جا شده </w:t>
      </w:r>
      <w:r w:rsidR="00E311BA">
        <w:rPr>
          <w:rFonts w:asciiTheme="majorBidi" w:eastAsia="Calibri" w:hAnsiTheme="majorBidi" w:cs="B Lotus" w:hint="cs"/>
          <w:color w:val="000000"/>
          <w:sz w:val="26"/>
          <w:szCs w:val="26"/>
          <w:rtl/>
        </w:rPr>
        <w:t xml:space="preserve">نشان می دهد که هر دو مولفه سهم تقریبا برابری در </w:t>
      </w:r>
      <m:oMath>
        <m:sSub>
          <m:sSubPr>
            <m:ctrlPr>
              <w:rPr>
                <w:rFonts w:ascii="Cambria Math" w:eastAsia="Calibri" w:hAnsi="Cambria Math" w:cs="B Lotus"/>
                <w:i/>
                <w:color w:val="000000"/>
                <w:sz w:val="26"/>
                <w:szCs w:val="26"/>
              </w:rPr>
            </m:ctrlPr>
          </m:sSubPr>
          <m:e>
            <m:r>
              <w:rPr>
                <w:rFonts w:ascii="Cambria Math" w:eastAsia="Calibri" w:hAnsi="Cambria Math" w:cs="B Lotus"/>
                <w:color w:val="000000"/>
                <w:sz w:val="26"/>
                <w:szCs w:val="26"/>
              </w:rPr>
              <m:t>∆ρ</m:t>
            </m:r>
          </m:e>
          <m:sub>
            <m:r>
              <w:rPr>
                <w:rFonts w:ascii="Cambria Math" w:eastAsia="Calibri" w:hAnsi="Cambria Math" w:cs="B Lotus"/>
                <w:color w:val="000000"/>
                <w:sz w:val="26"/>
                <w:szCs w:val="26"/>
              </w:rPr>
              <m:t>TOT</m:t>
            </m:r>
          </m:sub>
        </m:sSub>
      </m:oMath>
      <w:r w:rsidR="00E311BA">
        <w:rPr>
          <w:rFonts w:asciiTheme="majorBidi" w:eastAsia="Calibri" w:hAnsiTheme="majorBidi" w:cs="B Lotus"/>
          <w:color w:val="000000"/>
          <w:sz w:val="26"/>
          <w:szCs w:val="26"/>
        </w:rPr>
        <w:t xml:space="preserve"> </w:t>
      </w:r>
      <w:r w:rsidR="00E311BA">
        <w:rPr>
          <w:rFonts w:asciiTheme="majorBidi" w:eastAsia="Calibri" w:hAnsiTheme="majorBidi" w:cs="B Lotus" w:hint="cs"/>
          <w:color w:val="000000"/>
          <w:sz w:val="26"/>
          <w:szCs w:val="26"/>
          <w:rtl/>
          <w:lang w:bidi="fa-IR"/>
        </w:rPr>
        <w:t xml:space="preserve"> دارند </w:t>
      </w:r>
      <w:r w:rsidR="001044A1">
        <w:rPr>
          <w:rFonts w:asciiTheme="majorBidi" w:eastAsia="Calibri" w:hAnsiTheme="majorBidi" w:cs="B Lotus" w:hint="cs"/>
          <w:color w:val="000000"/>
          <w:sz w:val="26"/>
          <w:szCs w:val="26"/>
          <w:rtl/>
          <w:lang w:bidi="fa-IR"/>
        </w:rPr>
        <w:t>که مقدار بار</w:t>
      </w:r>
      <w:r w:rsidR="0082773E">
        <w:rPr>
          <w:rFonts w:asciiTheme="majorBidi" w:eastAsia="Calibri" w:hAnsiTheme="majorBidi" w:cs="B Lotus" w:hint="cs"/>
          <w:color w:val="000000"/>
          <w:sz w:val="26"/>
          <w:szCs w:val="26"/>
          <w:rtl/>
          <w:lang w:bidi="fa-IR"/>
        </w:rPr>
        <w:t>جا</w:t>
      </w:r>
      <w:r w:rsidR="001044A1">
        <w:rPr>
          <w:rFonts w:asciiTheme="majorBidi" w:eastAsia="Calibri" w:hAnsiTheme="majorBidi" w:cs="B Lotus"/>
          <w:color w:val="000000"/>
          <w:sz w:val="26"/>
          <w:szCs w:val="26"/>
          <w:rtl/>
          <w:lang w:bidi="fa-IR"/>
        </w:rPr>
        <w:softHyphen/>
      </w:r>
      <w:r w:rsidR="001044A1">
        <w:rPr>
          <w:rFonts w:asciiTheme="majorBidi" w:eastAsia="Calibri" w:hAnsiTheme="majorBidi" w:cs="B Lotus" w:hint="cs"/>
          <w:color w:val="000000"/>
          <w:sz w:val="26"/>
          <w:szCs w:val="26"/>
          <w:rtl/>
          <w:lang w:bidi="fa-IR"/>
        </w:rPr>
        <w:t>به</w:t>
      </w:r>
      <w:r w:rsidR="001044A1">
        <w:rPr>
          <w:rFonts w:asciiTheme="majorBidi" w:eastAsia="Calibri" w:hAnsiTheme="majorBidi" w:cs="B Lotus"/>
          <w:color w:val="000000"/>
          <w:sz w:val="26"/>
          <w:szCs w:val="26"/>
          <w:rtl/>
          <w:lang w:bidi="fa-IR"/>
        </w:rPr>
        <w:softHyphen/>
      </w:r>
      <w:r w:rsidR="0082773E">
        <w:rPr>
          <w:rFonts w:asciiTheme="majorBidi" w:eastAsia="Calibri" w:hAnsiTheme="majorBidi" w:cs="B Lotus" w:hint="cs"/>
          <w:color w:val="000000"/>
          <w:sz w:val="26"/>
          <w:szCs w:val="26"/>
          <w:rtl/>
          <w:lang w:bidi="fa-IR"/>
        </w:rPr>
        <w:t xml:space="preserve">جاشده به دلیل برهمکنش </w:t>
      </w:r>
      <w:r w:rsidR="0082773E" w:rsidRPr="0082773E">
        <w:rPr>
          <w:rFonts w:asciiTheme="majorBidi" w:eastAsia="Calibri" w:hAnsiTheme="majorBidi" w:cs="B Lotus"/>
          <w:color w:val="000000"/>
          <w:lang w:bidi="fa-IR"/>
        </w:rPr>
        <w:t>KEP</w:t>
      </w:r>
      <w:r w:rsidR="0082773E">
        <w:rPr>
          <w:rFonts w:asciiTheme="majorBidi" w:eastAsia="Calibri" w:hAnsiTheme="majorBidi" w:cs="B Lotus" w:hint="cs"/>
          <w:color w:val="000000"/>
          <w:rtl/>
          <w:lang w:bidi="fa-IR"/>
        </w:rPr>
        <w:t xml:space="preserve"> </w:t>
      </w:r>
      <w:r w:rsidR="0082773E" w:rsidRPr="0082773E">
        <w:rPr>
          <w:rFonts w:asciiTheme="majorBidi" w:eastAsia="Calibri" w:hAnsiTheme="majorBidi" w:cs="B Lotus" w:hint="cs"/>
          <w:color w:val="000000"/>
          <w:sz w:val="26"/>
          <w:szCs w:val="26"/>
          <w:rtl/>
          <w:lang w:bidi="fa-IR"/>
        </w:rPr>
        <w:t>به اندازه</w:t>
      </w:r>
      <w:r w:rsidR="0082773E">
        <w:rPr>
          <w:rFonts w:asciiTheme="majorBidi" w:eastAsia="Calibri" w:hAnsiTheme="majorBidi" w:cs="B Lotus" w:hint="cs"/>
          <w:color w:val="000000"/>
          <w:sz w:val="26"/>
          <w:szCs w:val="26"/>
          <w:rtl/>
          <w:lang w:bidi="fa-IR"/>
        </w:rPr>
        <w:t xml:space="preserve"> 544/ بیشتر از مولفه </w:t>
      </w:r>
      <w:r w:rsidR="0082773E" w:rsidRPr="0082773E">
        <w:rPr>
          <w:rFonts w:asciiTheme="majorBidi" w:eastAsia="Calibri" w:hAnsiTheme="majorBidi" w:cs="B Lotus"/>
          <w:color w:val="000000"/>
          <w:lang w:bidi="fa-IR"/>
        </w:rPr>
        <w:t xml:space="preserve">RLX </w:t>
      </w:r>
      <w:r w:rsidR="0082773E">
        <w:rPr>
          <w:rFonts w:asciiTheme="majorBidi" w:eastAsia="Calibri" w:hAnsiTheme="majorBidi" w:cs="B Lotus"/>
          <w:color w:val="000000"/>
          <w:lang w:bidi="fa-IR"/>
        </w:rPr>
        <w:t xml:space="preserve"> </w:t>
      </w:r>
      <w:r w:rsidR="0082773E">
        <w:rPr>
          <w:rFonts w:asciiTheme="majorBidi" w:eastAsia="Calibri" w:hAnsiTheme="majorBidi" w:cs="B Lotus" w:hint="cs"/>
          <w:color w:val="000000"/>
          <w:rtl/>
          <w:lang w:bidi="fa-IR"/>
        </w:rPr>
        <w:t xml:space="preserve"> </w:t>
      </w:r>
      <w:r w:rsidR="0082773E" w:rsidRPr="0082773E">
        <w:rPr>
          <w:rFonts w:asciiTheme="majorBidi" w:eastAsia="Calibri" w:hAnsiTheme="majorBidi" w:cs="B Lotus" w:hint="cs"/>
          <w:color w:val="000000"/>
          <w:sz w:val="26"/>
          <w:szCs w:val="26"/>
          <w:rtl/>
          <w:lang w:bidi="fa-IR"/>
        </w:rPr>
        <w:t>می باشد</w:t>
      </w:r>
      <w:r w:rsidR="0088461B">
        <w:rPr>
          <w:rFonts w:asciiTheme="majorBidi" w:eastAsia="Calibri" w:hAnsiTheme="majorBidi" w:cs="B Lotus" w:hint="cs"/>
          <w:color w:val="000000"/>
          <w:rtl/>
          <w:lang w:bidi="fa-IR"/>
        </w:rPr>
        <w:t xml:space="preserve"> </w:t>
      </w:r>
      <w:r w:rsidR="00BF048F">
        <w:rPr>
          <w:rFonts w:asciiTheme="majorBidi" w:eastAsia="Calibri" w:hAnsiTheme="majorBidi" w:cs="B Lotus" w:hint="cs"/>
          <w:color w:val="000000"/>
          <w:sz w:val="26"/>
          <w:szCs w:val="26"/>
          <w:rtl/>
          <w:lang w:bidi="fa-IR"/>
        </w:rPr>
        <w:t xml:space="preserve">.نگاه اجمالی به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∆ρ</m:t>
            </m:r>
          </m:e>
          <m:sub>
            <m:r>
              <w:rPr>
                <w:rFonts w:ascii="Cambria Math" w:eastAsia="Calibri" w:hAnsi="Cambria Math" w:cs="Times New Roman"/>
                <w:color w:val="000000"/>
                <w:sz w:val="24"/>
                <w:szCs w:val="24"/>
              </w:rPr>
              <m:t>KEP</m:t>
            </m:r>
          </m:sub>
        </m:sSub>
      </m:oMath>
    </w:p>
    <w:p w14:paraId="463C0DE9" w14:textId="77777777" w:rsidR="00E44CA3" w:rsidRDefault="00BF048F" w:rsidP="00B00C73">
      <w:pPr>
        <w:widowControl w:val="0"/>
        <w:bidi/>
        <w:spacing w:after="0" w:line="240" w:lineRule="auto"/>
        <w:jc w:val="both"/>
        <w:rPr>
          <w:rFonts w:ascii="Times New Roman" w:eastAsia="Times New Roman" w:hAnsi="Times New Roman" w:cs="B Lotus"/>
          <w:sz w:val="26"/>
          <w:szCs w:val="26"/>
          <w:rtl/>
          <w:lang w:bidi="fa-IR"/>
        </w:rPr>
      </w:pPr>
      <w:r>
        <w:rPr>
          <w:rFonts w:ascii="Times New Roman" w:eastAsia="Times New Roman" w:hAnsi="Times New Roman" w:cs="B Lotus" w:hint="cs"/>
          <w:sz w:val="26"/>
          <w:szCs w:val="26"/>
          <w:rtl/>
          <w:lang w:bidi="fa-IR"/>
        </w:rPr>
        <w:t>برهمکنش گروه عاملی آمینی</w:t>
      </w:r>
      <w:r w:rsidR="00841CA8">
        <w:rPr>
          <w:rFonts w:ascii="Times New Roman" w:eastAsia="Times New Roman" w:hAnsi="Times New Roman" w:cs="B Lotus" w:hint="cs"/>
          <w:sz w:val="26"/>
          <w:szCs w:val="26"/>
          <w:rtl/>
          <w:lang w:bidi="fa-IR"/>
        </w:rPr>
        <w:t xml:space="preserve"> </w:t>
      </w:r>
      <w:r w:rsidR="00841CA8">
        <w:rPr>
          <w:rFonts w:ascii="Times New Roman" w:eastAsia="Times New Roman" w:hAnsi="Times New Roman" w:cs="B Lotus"/>
          <w:sz w:val="26"/>
          <w:szCs w:val="26"/>
          <w:lang w:bidi="fa-IR"/>
        </w:rPr>
        <w:t xml:space="preserve"> R</w:t>
      </w:r>
      <w:r w:rsidR="00F73653">
        <w:rPr>
          <w:rFonts w:ascii="Times New Roman" w:eastAsia="Times New Roman" w:hAnsi="Times New Roman" w:cs="B Lotus"/>
          <w:sz w:val="26"/>
          <w:szCs w:val="26"/>
          <w:lang w:bidi="fa-IR"/>
        </w:rPr>
        <w:t>MP</w:t>
      </w:r>
      <w:r>
        <w:rPr>
          <w:rFonts w:ascii="Times New Roman" w:eastAsia="Times New Roman" w:hAnsi="Times New Roman" w:cs="B Lotus" w:hint="cs"/>
          <w:sz w:val="26"/>
          <w:szCs w:val="26"/>
          <w:rtl/>
          <w:lang w:bidi="fa-IR"/>
        </w:rPr>
        <w:t>با هردو</w:t>
      </w:r>
      <w:r w:rsidR="00841CA8">
        <w:rPr>
          <w:rFonts w:ascii="Times New Roman" w:eastAsia="Times New Roman" w:hAnsi="Times New Roman" w:cs="B Lotus"/>
          <w:sz w:val="26"/>
          <w:szCs w:val="26"/>
          <w:lang w:bidi="fa-IR"/>
        </w:rPr>
        <w:t xml:space="preserve"> U</w:t>
      </w:r>
      <w:r w:rsidR="00B60375">
        <w:rPr>
          <w:rFonts w:ascii="Times New Roman" w:eastAsia="Times New Roman" w:hAnsi="Times New Roman" w:cs="B Lotus" w:hint="cs"/>
          <w:sz w:val="26"/>
          <w:szCs w:val="26"/>
          <w:rtl/>
          <w:lang w:bidi="fa-IR"/>
        </w:rPr>
        <w:t>را</w:t>
      </w:r>
      <w:r>
        <w:rPr>
          <w:rFonts w:ascii="Times New Roman" w:eastAsia="Times New Roman" w:hAnsi="Times New Roman" w:cs="B Lotus" w:hint="cs"/>
          <w:sz w:val="26"/>
          <w:szCs w:val="26"/>
          <w:rtl/>
          <w:lang w:bidi="fa-IR"/>
        </w:rPr>
        <w:t>تایید می کند هم چنین گروه فسفات وگروه نیتریل</w:t>
      </w:r>
      <w:r w:rsidR="00841CA8">
        <w:rPr>
          <w:rFonts w:ascii="Times New Roman" w:eastAsia="Times New Roman" w:hAnsi="Times New Roman" w:cs="B Lotus" w:hint="cs"/>
          <w:sz w:val="26"/>
          <w:szCs w:val="26"/>
          <w:rtl/>
          <w:lang w:bidi="fa-IR"/>
        </w:rPr>
        <w:t xml:space="preserve"> دارو</w:t>
      </w:r>
      <w:r>
        <w:rPr>
          <w:rFonts w:ascii="Times New Roman" w:eastAsia="Times New Roman" w:hAnsi="Times New Roman" w:cs="B Lotus" w:hint="cs"/>
          <w:sz w:val="26"/>
          <w:szCs w:val="26"/>
          <w:rtl/>
          <w:lang w:bidi="fa-IR"/>
        </w:rPr>
        <w:t xml:space="preserve"> نیز با </w:t>
      </w:r>
      <w:r w:rsidR="00841CA8">
        <w:rPr>
          <w:rFonts w:ascii="Times New Roman" w:eastAsia="Times New Roman" w:hAnsi="Times New Roman" w:cs="B Lotus"/>
          <w:sz w:val="26"/>
          <w:szCs w:val="26"/>
          <w:lang w:bidi="fa-IR"/>
        </w:rPr>
        <w:t>U</w:t>
      </w:r>
      <w:r>
        <w:rPr>
          <w:rFonts w:ascii="Times New Roman" w:eastAsia="Times New Roman" w:hAnsi="Times New Roman" w:cs="B Lotus" w:hint="cs"/>
          <w:sz w:val="26"/>
          <w:szCs w:val="26"/>
          <w:rtl/>
          <w:lang w:bidi="fa-IR"/>
        </w:rPr>
        <w:t xml:space="preserve"> در </w:t>
      </w:r>
      <w:r w:rsidR="00841CA8">
        <w:rPr>
          <w:rFonts w:ascii="Times New Roman" w:eastAsia="Times New Roman" w:hAnsi="Times New Roman" w:cs="B Lotus" w:hint="cs"/>
          <w:sz w:val="26"/>
          <w:szCs w:val="26"/>
          <w:rtl/>
          <w:lang w:bidi="fa-IR"/>
        </w:rPr>
        <w:t xml:space="preserve">رشته </w:t>
      </w:r>
      <w:r>
        <w:rPr>
          <w:rFonts w:ascii="Times New Roman" w:eastAsia="Times New Roman" w:hAnsi="Times New Roman" w:cs="B Lotus" w:hint="cs"/>
          <w:sz w:val="26"/>
          <w:szCs w:val="26"/>
          <w:rtl/>
          <w:lang w:bidi="fa-IR"/>
        </w:rPr>
        <w:t xml:space="preserve"> </w:t>
      </w:r>
      <w:r w:rsidR="00841CA8">
        <w:rPr>
          <w:rFonts w:ascii="Times New Roman" w:eastAsia="Times New Roman" w:hAnsi="Times New Roman" w:cs="Calibri"/>
          <w:sz w:val="26"/>
          <w:szCs w:val="26"/>
          <w:lang w:bidi="fa-IR"/>
        </w:rPr>
        <w:t>P</w:t>
      </w:r>
      <w:r>
        <w:rPr>
          <w:rFonts w:ascii="Times New Roman" w:eastAsia="Times New Roman" w:hAnsi="Times New Roman" w:cs="B Lotus" w:hint="cs"/>
          <w:sz w:val="26"/>
          <w:szCs w:val="26"/>
          <w:rtl/>
          <w:lang w:bidi="fa-IR"/>
        </w:rPr>
        <w:t xml:space="preserve"> می توانند برهمکنش داشته باشند</w:t>
      </w:r>
      <w:r w:rsidR="00841CA8">
        <w:rPr>
          <w:rFonts w:ascii="Times New Roman" w:eastAsia="Times New Roman" w:hAnsi="Times New Roman" w:cs="B Lotus" w:hint="cs"/>
          <w:sz w:val="26"/>
          <w:szCs w:val="26"/>
          <w:rtl/>
          <w:lang w:bidi="fa-IR"/>
        </w:rPr>
        <w:t>.</w:t>
      </w:r>
      <w:r w:rsidR="00B60375">
        <w:rPr>
          <w:rFonts w:ascii="Times New Roman" w:eastAsia="Times New Roman" w:hAnsi="Times New Roman" w:cs="B Lotus" w:hint="cs"/>
          <w:sz w:val="26"/>
          <w:szCs w:val="26"/>
          <w:rtl/>
          <w:lang w:bidi="fa-IR"/>
        </w:rPr>
        <w:t>وجود دو پیوند</w:t>
      </w:r>
      <w:r w:rsidR="00841CA8">
        <w:rPr>
          <w:rFonts w:ascii="Times New Roman" w:eastAsia="Times New Roman" w:hAnsi="Times New Roman" w:cs="B Lotus" w:hint="cs"/>
          <w:sz w:val="26"/>
          <w:szCs w:val="26"/>
          <w:rtl/>
          <w:lang w:bidi="fa-IR"/>
        </w:rPr>
        <w:t xml:space="preserve"> بین مولکولی </w:t>
      </w:r>
      <w:r w:rsidR="00B60375">
        <w:rPr>
          <w:rFonts w:ascii="Times New Roman" w:eastAsia="Times New Roman" w:hAnsi="Times New Roman" w:cs="B Lotus" w:hint="cs"/>
          <w:sz w:val="26"/>
          <w:szCs w:val="26"/>
          <w:rtl/>
          <w:lang w:bidi="fa-IR"/>
        </w:rPr>
        <w:t xml:space="preserve">قوی بین </w:t>
      </w:r>
      <w:r w:rsidR="00005442">
        <w:rPr>
          <w:rFonts w:ascii="Times New Roman" w:eastAsia="Times New Roman" w:hAnsi="Times New Roman" w:cs="B Lotus" w:hint="cs"/>
          <w:sz w:val="26"/>
          <w:szCs w:val="26"/>
          <w:rtl/>
          <w:lang w:bidi="fa-IR"/>
        </w:rPr>
        <w:t xml:space="preserve"> </w:t>
      </w:r>
      <w:r w:rsidR="00627B89">
        <w:rPr>
          <w:rFonts w:ascii="Times New Roman" w:eastAsia="Times New Roman" w:hAnsi="Times New Roman" w:cs="B Lotus"/>
          <w:sz w:val="26"/>
          <w:szCs w:val="26"/>
          <w:lang w:bidi="fa-IR"/>
        </w:rPr>
        <w:t xml:space="preserve"> </w:t>
      </w:r>
      <w:r w:rsidR="00841CA8">
        <w:rPr>
          <w:rFonts w:ascii="Times New Roman" w:eastAsia="Times New Roman" w:hAnsi="Times New Roman" w:cs="B Lotus"/>
          <w:sz w:val="26"/>
          <w:szCs w:val="26"/>
          <w:lang w:bidi="fa-IR"/>
        </w:rPr>
        <w:t>U</w:t>
      </w:r>
      <w:r w:rsidR="00841CA8">
        <w:rPr>
          <w:rFonts w:ascii="Times New Roman" w:eastAsia="Times New Roman" w:hAnsi="Times New Roman" w:cs="B Lotus" w:hint="cs"/>
          <w:sz w:val="26"/>
          <w:szCs w:val="26"/>
          <w:rtl/>
          <w:lang w:bidi="fa-IR"/>
        </w:rPr>
        <w:t xml:space="preserve">در رشته </w:t>
      </w:r>
      <w:r w:rsidR="00841CA8">
        <w:rPr>
          <w:rFonts w:ascii="Times New Roman" w:eastAsia="Times New Roman" w:hAnsi="Times New Roman" w:cs="B Lotus"/>
          <w:sz w:val="26"/>
          <w:szCs w:val="26"/>
          <w:lang w:bidi="fa-IR"/>
        </w:rPr>
        <w:t>T</w:t>
      </w:r>
      <w:r w:rsidR="00B60375">
        <w:rPr>
          <w:rFonts w:ascii="Times New Roman" w:eastAsia="Times New Roman" w:hAnsi="Times New Roman" w:cs="B Lotus" w:hint="cs"/>
          <w:sz w:val="26"/>
          <w:szCs w:val="26"/>
          <w:rtl/>
          <w:lang w:bidi="fa-IR"/>
        </w:rPr>
        <w:t xml:space="preserve">وداروی </w:t>
      </w:r>
      <w:r w:rsidR="00841CA8">
        <w:rPr>
          <w:rFonts w:ascii="Times New Roman" w:eastAsia="Times New Roman" w:hAnsi="Times New Roman" w:cs="B Lotus"/>
          <w:sz w:val="26"/>
          <w:szCs w:val="26"/>
          <w:lang w:bidi="fa-IR"/>
        </w:rPr>
        <w:t>R</w:t>
      </w:r>
      <w:r w:rsidR="00841CA8">
        <w:rPr>
          <w:rFonts w:ascii="Times New Roman" w:eastAsia="Times New Roman" w:hAnsi="Times New Roman" w:cs="B Lotus" w:hint="cs"/>
          <w:sz w:val="26"/>
          <w:szCs w:val="26"/>
          <w:rtl/>
          <w:lang w:bidi="fa-IR"/>
        </w:rPr>
        <w:t xml:space="preserve"> نیز قابل مشاهده است </w:t>
      </w:r>
      <w:r w:rsidR="007C35FD">
        <w:rPr>
          <w:rFonts w:ascii="Times New Roman" w:eastAsia="Times New Roman" w:hAnsi="Times New Roman" w:cs="B Lotus" w:hint="cs"/>
          <w:sz w:val="26"/>
          <w:szCs w:val="26"/>
          <w:rtl/>
          <w:lang w:bidi="fa-IR"/>
        </w:rPr>
        <w:t xml:space="preserve">.این پیوندها بین </w:t>
      </w:r>
      <w:r w:rsidR="00B36572" w:rsidRPr="00B36572">
        <w:rPr>
          <w:rFonts w:ascii="Times New Roman" w:eastAsia="Times New Roman" w:hAnsi="Times New Roman" w:cs="B Lotus"/>
          <w:sz w:val="26"/>
          <w:szCs w:val="26"/>
          <w:lang w:bidi="fa-IR"/>
        </w:rPr>
        <w:t>H92…..O44</w:t>
      </w:r>
      <w:r w:rsidR="00B36572">
        <w:rPr>
          <w:rFonts w:ascii="Times New Roman" w:eastAsia="Times New Roman" w:hAnsi="Times New Roman" w:cs="B Lotus" w:hint="cs"/>
          <w:sz w:val="26"/>
          <w:szCs w:val="26"/>
          <w:rtl/>
          <w:lang w:bidi="fa-IR"/>
        </w:rPr>
        <w:t xml:space="preserve"> و</w:t>
      </w:r>
      <w:bookmarkStart w:id="1" w:name="_Hlk79674850"/>
      <w:r w:rsidR="00B36572" w:rsidRPr="00B36572">
        <w:rPr>
          <w:rFonts w:ascii="Times New Roman" w:eastAsia="Times New Roman" w:hAnsi="Times New Roman" w:cs="B Lotus"/>
          <w:sz w:val="26"/>
          <w:szCs w:val="26"/>
          <w:lang w:bidi="fa-IR"/>
        </w:rPr>
        <w:t>N69….H58</w:t>
      </w:r>
      <w:bookmarkEnd w:id="1"/>
      <w:r w:rsidR="00B36572">
        <w:rPr>
          <w:rFonts w:ascii="Times New Roman" w:eastAsia="Times New Roman" w:hAnsi="Times New Roman" w:cs="B Lotus" w:hint="cs"/>
          <w:sz w:val="26"/>
          <w:szCs w:val="26"/>
          <w:rtl/>
          <w:lang w:bidi="fa-IR"/>
        </w:rPr>
        <w:t xml:space="preserve"> می باشد که برهمکنشی غیر کووالانسی </w:t>
      </w:r>
      <w:r w:rsidR="001044A1">
        <w:rPr>
          <w:rFonts w:ascii="Times New Roman" w:eastAsia="Times New Roman" w:hAnsi="Times New Roman" w:cs="B Lotus" w:hint="cs"/>
          <w:sz w:val="26"/>
          <w:szCs w:val="26"/>
          <w:rtl/>
          <w:lang w:bidi="fa-IR"/>
        </w:rPr>
        <w:t>است. هم</w:t>
      </w:r>
      <w:r w:rsidR="00B36572">
        <w:rPr>
          <w:rFonts w:ascii="Times New Roman" w:eastAsia="Times New Roman" w:hAnsi="Times New Roman" w:cs="B Lotus" w:hint="cs"/>
          <w:sz w:val="26"/>
          <w:szCs w:val="26"/>
          <w:rtl/>
          <w:lang w:bidi="fa-IR"/>
        </w:rPr>
        <w:t xml:space="preserve"> چنین امکان یک برهمکنش ضعیف بین</w:t>
      </w:r>
      <w:r w:rsidR="00B36572" w:rsidRPr="00B36572">
        <w:rPr>
          <w:rFonts w:ascii="Times New Roman" w:eastAsia="Times New Roman" w:hAnsi="Times New Roman" w:cs="B Lotus"/>
          <w:sz w:val="26"/>
          <w:szCs w:val="26"/>
          <w:lang w:bidi="fa-IR"/>
        </w:rPr>
        <w:t>H90…..O41</w:t>
      </w:r>
      <w:r w:rsidR="00B36572">
        <w:rPr>
          <w:rFonts w:ascii="Times New Roman" w:eastAsia="Times New Roman" w:hAnsi="Times New Roman" w:cs="B Lotus" w:hint="cs"/>
          <w:sz w:val="26"/>
          <w:szCs w:val="26"/>
          <w:rtl/>
          <w:lang w:bidi="fa-IR"/>
        </w:rPr>
        <w:t xml:space="preserve"> نیز وجود دارد.</w:t>
      </w:r>
    </w:p>
    <w:p w14:paraId="08EE81D5" w14:textId="77777777" w:rsidR="003332BF" w:rsidRDefault="003332BF" w:rsidP="003332BF">
      <w:pPr>
        <w:widowControl w:val="0"/>
        <w:bidi/>
        <w:spacing w:after="0" w:line="240" w:lineRule="auto"/>
        <w:jc w:val="both"/>
        <w:rPr>
          <w:rFonts w:ascii="Times New Roman" w:eastAsia="Times New Roman" w:hAnsi="Times New Roman" w:cs="B Lotus"/>
          <w:sz w:val="26"/>
          <w:szCs w:val="26"/>
          <w:lang w:bidi="fa-IR"/>
        </w:rPr>
      </w:pPr>
    </w:p>
    <w:p w14:paraId="40F78838" w14:textId="77777777" w:rsidR="002E6104" w:rsidRDefault="002E6104" w:rsidP="002E6104">
      <w:pPr>
        <w:widowControl w:val="0"/>
        <w:bidi/>
        <w:spacing w:after="0" w:line="240" w:lineRule="auto"/>
        <w:jc w:val="both"/>
        <w:rPr>
          <w:rFonts w:ascii="Times New Roman" w:eastAsia="Times New Roman" w:hAnsi="Times New Roman" w:cs="B Lotus"/>
          <w:sz w:val="26"/>
          <w:szCs w:val="26"/>
          <w:lang w:bidi="fa-IR"/>
        </w:rPr>
      </w:pPr>
    </w:p>
    <w:p w14:paraId="73319CE4" w14:textId="77777777" w:rsidR="002E6104" w:rsidRDefault="002E6104" w:rsidP="002E6104">
      <w:pPr>
        <w:widowControl w:val="0"/>
        <w:bidi/>
        <w:spacing w:after="0" w:line="240" w:lineRule="auto"/>
        <w:jc w:val="both"/>
        <w:rPr>
          <w:rFonts w:ascii="Times New Roman" w:eastAsia="Times New Roman" w:hAnsi="Times New Roman" w:cs="B Lotus"/>
          <w:sz w:val="26"/>
          <w:szCs w:val="26"/>
          <w:lang w:bidi="fa-IR"/>
        </w:rPr>
      </w:pPr>
    </w:p>
    <w:p w14:paraId="515CBAC8" w14:textId="77777777" w:rsidR="002E6104" w:rsidRDefault="002E6104" w:rsidP="002E6104">
      <w:pPr>
        <w:widowControl w:val="0"/>
        <w:bidi/>
        <w:spacing w:after="0" w:line="240" w:lineRule="auto"/>
        <w:jc w:val="both"/>
        <w:rPr>
          <w:rFonts w:ascii="Times New Roman" w:eastAsia="Times New Roman" w:hAnsi="Times New Roman" w:cs="B Lotus"/>
          <w:sz w:val="26"/>
          <w:szCs w:val="26"/>
          <w:lang w:bidi="fa-IR"/>
        </w:rPr>
      </w:pPr>
    </w:p>
    <w:p w14:paraId="6D767055" w14:textId="77777777" w:rsidR="002E6104" w:rsidRDefault="002E6104" w:rsidP="002E6104">
      <w:pPr>
        <w:widowControl w:val="0"/>
        <w:bidi/>
        <w:spacing w:after="0" w:line="240" w:lineRule="auto"/>
        <w:jc w:val="both"/>
        <w:rPr>
          <w:rFonts w:ascii="Times New Roman" w:eastAsia="Times New Roman" w:hAnsi="Times New Roman" w:cs="B Lotus"/>
          <w:sz w:val="26"/>
          <w:szCs w:val="26"/>
          <w:lang w:bidi="fa-IR"/>
        </w:rPr>
      </w:pPr>
    </w:p>
    <w:p w14:paraId="73C0595F" w14:textId="77777777" w:rsidR="002E6104" w:rsidRDefault="002E6104" w:rsidP="002E6104">
      <w:pPr>
        <w:widowControl w:val="0"/>
        <w:bidi/>
        <w:spacing w:after="0" w:line="240" w:lineRule="auto"/>
        <w:jc w:val="both"/>
        <w:rPr>
          <w:rFonts w:ascii="Times New Roman" w:eastAsia="Times New Roman" w:hAnsi="Times New Roman" w:cs="B Lotus"/>
          <w:sz w:val="26"/>
          <w:szCs w:val="26"/>
          <w:lang w:bidi="fa-IR"/>
        </w:rPr>
      </w:pPr>
    </w:p>
    <w:p w14:paraId="35319250" w14:textId="77777777" w:rsidR="002E6104" w:rsidRDefault="002E6104" w:rsidP="002E6104">
      <w:pPr>
        <w:widowControl w:val="0"/>
        <w:bidi/>
        <w:spacing w:after="0" w:line="240" w:lineRule="auto"/>
        <w:jc w:val="both"/>
        <w:rPr>
          <w:rFonts w:ascii="Times New Roman" w:eastAsia="Times New Roman" w:hAnsi="Times New Roman" w:cs="B Lotus"/>
          <w:sz w:val="26"/>
          <w:szCs w:val="26"/>
          <w:rtl/>
          <w:lang w:bidi="fa-IR"/>
        </w:rPr>
      </w:pPr>
    </w:p>
    <w:p w14:paraId="49C6EA31" w14:textId="77777777" w:rsidR="003332BF" w:rsidRDefault="003332BF" w:rsidP="003332BF">
      <w:pPr>
        <w:widowControl w:val="0"/>
        <w:bidi/>
        <w:spacing w:after="0" w:line="240" w:lineRule="auto"/>
        <w:jc w:val="both"/>
        <w:rPr>
          <w:rFonts w:ascii="Times New Roman" w:eastAsia="Times New Roman" w:hAnsi="Times New Roman" w:cs="B Lotus"/>
          <w:sz w:val="26"/>
          <w:szCs w:val="26"/>
          <w:rtl/>
          <w:lang w:bidi="fa-IR"/>
        </w:rPr>
      </w:pPr>
    </w:p>
    <w:p w14:paraId="6F133F8D" w14:textId="77777777" w:rsidR="00910C19" w:rsidRDefault="00910C19" w:rsidP="003332BF">
      <w:pPr>
        <w:widowControl w:val="0"/>
        <w:bidi/>
        <w:spacing w:after="0" w:line="240" w:lineRule="auto"/>
        <w:jc w:val="both"/>
        <w:rPr>
          <w:rFonts w:asciiTheme="majorBidi" w:eastAsia="Calibri" w:hAnsiTheme="majorBidi" w:cs="B Lotus"/>
          <w:color w:val="000000"/>
          <w:lang w:bidi="fa-IR"/>
        </w:rPr>
      </w:pPr>
      <w:r w:rsidRPr="00910C19">
        <w:rPr>
          <w:rFonts w:ascii="Times New Roman" w:eastAsia="Times New Roman" w:hAnsi="Times New Roman" w:cs="B Lotus" w:hint="cs"/>
          <w:sz w:val="26"/>
          <w:szCs w:val="26"/>
          <w:rtl/>
          <w:lang w:bidi="fa-IR"/>
        </w:rPr>
        <w:t xml:space="preserve">جدول </w:t>
      </w:r>
      <w:r w:rsidR="00BE13C1">
        <w:rPr>
          <w:rFonts w:ascii="Times New Roman" w:eastAsia="Times New Roman" w:hAnsi="Times New Roman" w:cs="B Lotus" w:hint="cs"/>
          <w:sz w:val="26"/>
          <w:szCs w:val="26"/>
          <w:rtl/>
          <w:lang w:bidi="fa-IR"/>
        </w:rPr>
        <w:t>3</w:t>
      </w:r>
      <w:r w:rsidRPr="00910C19">
        <w:rPr>
          <w:rFonts w:ascii="Times New Roman" w:eastAsia="Times New Roman" w:hAnsi="Times New Roman" w:cs="B Lotus" w:hint="cs"/>
          <w:sz w:val="26"/>
          <w:szCs w:val="26"/>
          <w:rtl/>
          <w:lang w:bidi="fa-IR"/>
        </w:rPr>
        <w:t>-نمایش سطوح برای چگالی الکترونی</w:t>
      </w:r>
      <w:r>
        <w:rPr>
          <w:rFonts w:ascii="Times New Roman" w:eastAsia="Times New Roman" w:hAnsi="Times New Roman" w:cs="B Lotus" w:hint="cs"/>
          <w:sz w:val="26"/>
          <w:szCs w:val="26"/>
          <w:rtl/>
          <w:lang w:bidi="fa-IR"/>
        </w:rPr>
        <w:t xml:space="preserve"> تغییرشکل یافته </w:t>
      </w:r>
      <w:r w:rsidR="000537A5">
        <w:rPr>
          <w:rFonts w:ascii="Times New Roman" w:eastAsia="Times New Roman" w:hAnsi="Times New Roman" w:cs="B Lotus" w:hint="cs"/>
          <w:sz w:val="26"/>
          <w:szCs w:val="26"/>
          <w:rtl/>
          <w:lang w:bidi="fa-IR"/>
        </w:rPr>
        <w:t>کل ومولفه های</w:t>
      </w:r>
      <w:r w:rsidR="000537A5">
        <w:rPr>
          <w:rFonts w:ascii="Times New Roman" w:eastAsia="Times New Roman" w:hAnsi="Times New Roman" w:cs="B Lotus"/>
          <w:sz w:val="26"/>
          <w:szCs w:val="26"/>
          <w:lang w:bidi="fa-IR"/>
        </w:rPr>
        <w:t xml:space="preserve"> </w:t>
      </w:r>
      <w:r w:rsidRPr="00910C19">
        <w:rPr>
          <w:rFonts w:ascii="Times New Roman" w:eastAsia="Times New Roman" w:hAnsi="Times New Roman" w:cs="B Lotus" w:hint="cs"/>
          <w:sz w:val="26"/>
          <w:szCs w:val="26"/>
          <w:rtl/>
          <w:lang w:bidi="fa-IR"/>
        </w:rPr>
        <w:t>آن شامل</w:t>
      </w:r>
      <w:r>
        <w:rPr>
          <w:rFonts w:ascii="Times New Roman" w:eastAsia="Times New Roman" w:hAnsi="Times New Roman" w:cs="B Lotus" w:hint="cs"/>
          <w:sz w:val="28"/>
          <w:szCs w:val="28"/>
          <w:rtl/>
          <w:lang w:bidi="fa-IR"/>
        </w:rPr>
        <w:t xml:space="preserve"> </w:t>
      </w:r>
      <w:r w:rsidRPr="00910C19">
        <w:rPr>
          <w:rFonts w:ascii="Times New Roman" w:eastAsia="Times New Roman" w:hAnsi="Times New Roman" w:cs="B Lotus"/>
          <w:lang w:bidi="fa-IR"/>
        </w:rPr>
        <w:t>KEP</w:t>
      </w:r>
      <w:r>
        <w:rPr>
          <w:rFonts w:ascii="Times New Roman" w:eastAsia="Times New Roman" w:hAnsi="Times New Roman" w:cs="B Lotus" w:hint="cs"/>
          <w:rtl/>
          <w:lang w:bidi="fa-IR"/>
        </w:rPr>
        <w:t xml:space="preserve"> و</w:t>
      </w:r>
      <w:r w:rsidRPr="0082773E">
        <w:rPr>
          <w:rFonts w:asciiTheme="majorBidi" w:eastAsia="Calibri" w:hAnsiTheme="majorBidi" w:cs="B Lotus"/>
          <w:color w:val="000000"/>
          <w:lang w:bidi="fa-IR"/>
        </w:rPr>
        <w:t>RLX</w:t>
      </w:r>
      <w:r>
        <w:rPr>
          <w:rFonts w:asciiTheme="majorBidi" w:eastAsia="Calibri" w:hAnsiTheme="majorBidi" w:cs="B Lotus" w:hint="cs"/>
          <w:color w:val="000000"/>
          <w:rtl/>
          <w:lang w:bidi="fa-IR"/>
        </w:rPr>
        <w:t xml:space="preserve"> </w:t>
      </w:r>
      <w:r w:rsidR="000537A5">
        <w:rPr>
          <w:rFonts w:asciiTheme="majorBidi" w:eastAsia="Calibri" w:hAnsiTheme="majorBidi" w:cs="B Lotus" w:hint="cs"/>
          <w:color w:val="000000"/>
          <w:sz w:val="26"/>
          <w:szCs w:val="26"/>
          <w:rtl/>
          <w:lang w:bidi="fa-IR"/>
        </w:rPr>
        <w:t>مقدار بار</w:t>
      </w:r>
      <w:r>
        <w:rPr>
          <w:rFonts w:asciiTheme="majorBidi" w:eastAsia="Calibri" w:hAnsiTheme="majorBidi" w:cs="B Lotus" w:hint="cs"/>
          <w:color w:val="000000"/>
          <w:sz w:val="26"/>
          <w:szCs w:val="26"/>
          <w:rtl/>
          <w:lang w:bidi="fa-IR"/>
        </w:rPr>
        <w:t xml:space="preserve">جابه جاشده مربوط به این مولفه ها در کمپلکس </w:t>
      </w:r>
      <w:r w:rsidRPr="00910C19">
        <w:rPr>
          <w:rFonts w:asciiTheme="majorBidi" w:eastAsia="Calibri" w:hAnsiTheme="majorBidi" w:cs="B Lotus"/>
          <w:color w:val="000000"/>
          <w:lang w:bidi="fa-IR"/>
        </w:rPr>
        <w:t>R-u</w:t>
      </w:r>
    </w:p>
    <w:p w14:paraId="5079F7B0" w14:textId="77777777" w:rsidR="003F3B66" w:rsidRDefault="003F3B66" w:rsidP="003F3B66">
      <w:pPr>
        <w:widowControl w:val="0"/>
        <w:bidi/>
        <w:spacing w:after="0" w:line="240" w:lineRule="auto"/>
        <w:jc w:val="both"/>
        <w:rPr>
          <w:rFonts w:asciiTheme="majorBidi" w:eastAsia="Calibri" w:hAnsiTheme="majorBidi" w:cs="B Lotus"/>
          <w:color w:val="000000"/>
          <w:lang w:bidi="fa-IR"/>
        </w:rPr>
      </w:pPr>
    </w:p>
    <w:tbl>
      <w:tblPr>
        <w:tblStyle w:val="TableGrid"/>
        <w:bidiVisual/>
        <w:tblW w:w="0" w:type="auto"/>
        <w:tblInd w:w="923" w:type="dxa"/>
        <w:tblLook w:val="04A0" w:firstRow="1" w:lastRow="0" w:firstColumn="1" w:lastColumn="0" w:noHBand="0" w:noVBand="1"/>
      </w:tblPr>
      <w:tblGrid>
        <w:gridCol w:w="6970"/>
      </w:tblGrid>
      <w:tr w:rsidR="003F3B66" w14:paraId="4E7A0DEA" w14:textId="77777777" w:rsidTr="008D3288">
        <w:trPr>
          <w:trHeight w:val="281"/>
        </w:trPr>
        <w:tc>
          <w:tcPr>
            <w:tcW w:w="6970" w:type="dxa"/>
            <w:shd w:val="clear" w:color="auto" w:fill="E7E6E6" w:themeFill="background2"/>
          </w:tcPr>
          <w:bookmarkStart w:id="2" w:name="_Hlk79703423"/>
          <w:p w14:paraId="721FF154" w14:textId="77777777" w:rsidR="003F3B66" w:rsidRPr="00A942B3" w:rsidRDefault="001C0B11" w:rsidP="00910C19">
            <w:pPr>
              <w:widowControl w:val="0"/>
              <w:bidi/>
              <w:jc w:val="both"/>
              <w:rPr>
                <w:rFonts w:asciiTheme="majorBidi" w:eastAsia="Times New Roman" w:hAnsiTheme="majorBidi" w:cs="B Lotus"/>
                <w:b/>
                <w:bCs/>
                <w:iCs/>
                <w:rtl/>
                <w:lang w:bidi="fa-IR"/>
              </w:rPr>
            </w:pPr>
            <m:oMathPara>
              <m:oMathParaPr>
                <m:jc m:val="center"/>
              </m:oMathParaPr>
              <m:oMath>
                <m:sSub>
                  <m:sSubPr>
                    <m:ctrlPr>
                      <w:rPr>
                        <w:rFonts w:ascii="Cambria Math" w:eastAsia="Times New Roman" w:hAnsi="Cambria Math" w:cs="Times New Roman"/>
                        <w:b/>
                        <w:bCs/>
                        <w:iCs/>
                        <w:lang w:bidi="fa-IR"/>
                      </w:rPr>
                    </m:ctrlPr>
                  </m:sSubPr>
                  <m:e>
                    <m:r>
                      <m:rPr>
                        <m:sty m:val="b"/>
                      </m:rPr>
                      <w:rPr>
                        <w:rFonts w:ascii="Cambria Math" w:eastAsia="Times New Roman" w:hAnsi="Cambria Math" w:cs="Times New Roman"/>
                        <w:lang w:bidi="fa-IR"/>
                      </w:rPr>
                      <m:t>∆ρ</m:t>
                    </m:r>
                  </m:e>
                  <m:sub>
                    <m:r>
                      <m:rPr>
                        <m:sty m:val="b"/>
                      </m:rPr>
                      <w:rPr>
                        <w:rFonts w:ascii="Cambria Math" w:eastAsia="Times New Roman" w:hAnsi="Cambria Math" w:cs="Times New Roman"/>
                        <w:lang w:bidi="fa-IR"/>
                      </w:rPr>
                      <m:t>TOT</m:t>
                    </m:r>
                  </m:sub>
                </m:sSub>
              </m:oMath>
            </m:oMathPara>
            <w:bookmarkEnd w:id="2"/>
          </w:p>
        </w:tc>
      </w:tr>
      <w:tr w:rsidR="003F3B66" w14:paraId="1B608331" w14:textId="77777777" w:rsidTr="008D3288">
        <w:trPr>
          <w:trHeight w:val="3163"/>
        </w:trPr>
        <w:tc>
          <w:tcPr>
            <w:tcW w:w="6970" w:type="dxa"/>
          </w:tcPr>
          <w:p w14:paraId="3B74A126" w14:textId="77777777" w:rsidR="003F3B66" w:rsidRDefault="003F3B66" w:rsidP="008D3288">
            <w:pPr>
              <w:widowControl w:val="0"/>
              <w:bidi/>
              <w:jc w:val="center"/>
              <w:rPr>
                <w:rFonts w:asciiTheme="majorBidi" w:eastAsia="Times New Roman" w:hAnsiTheme="majorBidi" w:cs="B Lotus"/>
                <w:sz w:val="26"/>
                <w:szCs w:val="26"/>
                <w:lang w:bidi="fa-IR"/>
              </w:rPr>
            </w:pPr>
          </w:p>
          <w:p w14:paraId="0457122A" w14:textId="77777777" w:rsidR="00F917C3" w:rsidRPr="00A942B3" w:rsidRDefault="00F917C3" w:rsidP="00F917C3">
            <w:pPr>
              <w:widowControl w:val="0"/>
              <w:bidi/>
              <w:jc w:val="center"/>
              <w:rPr>
                <w:rFonts w:asciiTheme="majorBidi" w:eastAsia="Times New Roman" w:hAnsiTheme="majorBidi" w:cs="B Lotus"/>
                <w:rtl/>
                <w:lang w:bidi="fa-IR"/>
              </w:rPr>
            </w:pPr>
            <w:r w:rsidRPr="00A942B3">
              <w:rPr>
                <w:rFonts w:asciiTheme="majorBidi" w:eastAsia="Times New Roman" w:hAnsiTheme="majorBidi" w:cs="B Lotus"/>
                <w:lang w:bidi="fa-IR"/>
              </w:rPr>
              <w:t>4.4844</w:t>
            </w:r>
          </w:p>
        </w:tc>
      </w:tr>
      <w:tr w:rsidR="003F3B66" w14:paraId="697C1892" w14:textId="77777777" w:rsidTr="008D3288">
        <w:trPr>
          <w:trHeight w:val="281"/>
        </w:trPr>
        <w:tc>
          <w:tcPr>
            <w:tcW w:w="6970" w:type="dxa"/>
            <w:shd w:val="clear" w:color="auto" w:fill="E7E6E6" w:themeFill="background2"/>
          </w:tcPr>
          <w:p w14:paraId="6095AF8A" w14:textId="77777777" w:rsidR="003F3B66" w:rsidRDefault="001C0B11" w:rsidP="008D3288">
            <w:pPr>
              <w:widowControl w:val="0"/>
              <w:bidi/>
              <w:jc w:val="both"/>
              <w:rPr>
                <w:rFonts w:ascii="Times New Roman" w:eastAsia="Times New Roman" w:hAnsi="Times New Roman" w:cs="B Lotus"/>
                <w:sz w:val="26"/>
                <w:szCs w:val="26"/>
                <w:lang w:bidi="fa-IR"/>
              </w:rPr>
            </w:pPr>
            <m:oMathPara>
              <m:oMath>
                <m:sSub>
                  <m:sSubPr>
                    <m:ctrlPr>
                      <w:rPr>
                        <w:rFonts w:ascii="Cambria Math" w:eastAsia="Times New Roman" w:hAnsi="Cambria Math" w:cs="Times New Roman"/>
                        <w:iCs/>
                        <w:sz w:val="24"/>
                        <w:szCs w:val="24"/>
                        <w:lang w:bidi="fa-IR"/>
                      </w:rPr>
                    </m:ctrlPr>
                  </m:sSubPr>
                  <m:e>
                    <m:r>
                      <m:rPr>
                        <m:sty m:val="b"/>
                      </m:rPr>
                      <w:rPr>
                        <w:rFonts w:ascii="Cambria Math" w:eastAsia="Times New Roman" w:hAnsi="Cambria Math" w:cs="Times New Roman"/>
                        <w:sz w:val="24"/>
                        <w:szCs w:val="24"/>
                        <w:lang w:bidi="fa-IR"/>
                      </w:rPr>
                      <m:t>∆ρ</m:t>
                    </m:r>
                  </m:e>
                  <m:sub>
                    <m:r>
                      <m:rPr>
                        <m:sty m:val="b"/>
                      </m:rPr>
                      <w:rPr>
                        <w:rFonts w:ascii="Cambria Math" w:eastAsia="Times New Roman" w:hAnsi="Cambria Math" w:cs="Times New Roman"/>
                        <w:sz w:val="24"/>
                        <w:szCs w:val="24"/>
                        <w:lang w:bidi="fa-IR"/>
                      </w:rPr>
                      <m:t>RLX</m:t>
                    </m:r>
                  </m:sub>
                </m:sSub>
              </m:oMath>
            </m:oMathPara>
          </w:p>
        </w:tc>
      </w:tr>
      <w:tr w:rsidR="003F3B66" w14:paraId="585D43F9" w14:textId="77777777" w:rsidTr="00841CA8">
        <w:trPr>
          <w:trHeight w:val="3050"/>
        </w:trPr>
        <w:tc>
          <w:tcPr>
            <w:tcW w:w="6970" w:type="dxa"/>
            <w:shd w:val="clear" w:color="auto" w:fill="FFFFFF" w:themeFill="background1"/>
          </w:tcPr>
          <w:p w14:paraId="58C79844" w14:textId="77777777" w:rsidR="003F3B66" w:rsidRDefault="003F3B66" w:rsidP="008D3288">
            <w:pPr>
              <w:widowControl w:val="0"/>
              <w:bidi/>
              <w:jc w:val="center"/>
              <w:rPr>
                <w:rFonts w:ascii="Times New Roman" w:eastAsia="Times New Roman" w:hAnsi="Times New Roman" w:cs="B Lotus"/>
                <w:iCs/>
                <w:sz w:val="24"/>
                <w:szCs w:val="24"/>
                <w:lang w:bidi="fa-IR"/>
              </w:rPr>
            </w:pPr>
          </w:p>
          <w:p w14:paraId="7C2952E0" w14:textId="77777777" w:rsidR="00F917C3" w:rsidRPr="00A942B3" w:rsidRDefault="00F917C3" w:rsidP="00F917C3">
            <w:pPr>
              <w:widowControl w:val="0"/>
              <w:bidi/>
              <w:jc w:val="center"/>
              <w:rPr>
                <w:rFonts w:ascii="Times New Roman" w:eastAsia="Times New Roman" w:hAnsi="Times New Roman" w:cs="B Lotus"/>
                <w:b/>
                <w:bCs/>
                <w:iCs/>
                <w:lang w:bidi="fa-IR"/>
              </w:rPr>
            </w:pPr>
            <w:r w:rsidRPr="00A942B3">
              <w:rPr>
                <w:rFonts w:ascii="Times New Roman" w:eastAsia="Times New Roman" w:hAnsi="Times New Roman" w:cs="B Lotus"/>
                <w:b/>
                <w:bCs/>
                <w:iCs/>
                <w:lang w:bidi="fa-IR"/>
              </w:rPr>
              <w:t>2.6261</w:t>
            </w:r>
          </w:p>
        </w:tc>
      </w:tr>
      <w:tr w:rsidR="003F3B66" w14:paraId="2A856C85" w14:textId="77777777" w:rsidTr="00841CA8">
        <w:trPr>
          <w:trHeight w:val="281"/>
        </w:trPr>
        <w:tc>
          <w:tcPr>
            <w:tcW w:w="6970" w:type="dxa"/>
            <w:shd w:val="clear" w:color="auto" w:fill="E7E6E6" w:themeFill="background2"/>
          </w:tcPr>
          <w:p w14:paraId="0D05972E" w14:textId="77777777" w:rsidR="003F3B66" w:rsidRDefault="001C0B11" w:rsidP="008D3288">
            <w:pPr>
              <w:widowControl w:val="0"/>
              <w:bidi/>
              <w:jc w:val="both"/>
              <w:rPr>
                <w:rFonts w:ascii="Times New Roman" w:eastAsia="Times New Roman" w:hAnsi="Times New Roman" w:cs="B Lotus"/>
                <w:iCs/>
                <w:noProof/>
                <w:sz w:val="24"/>
                <w:szCs w:val="24"/>
              </w:rPr>
            </w:pPr>
            <m:oMathPara>
              <m:oMath>
                <m:sSub>
                  <m:sSubPr>
                    <m:ctrlPr>
                      <w:rPr>
                        <w:rFonts w:ascii="Cambria Math" w:eastAsia="Times New Roman" w:hAnsi="Cambria Math" w:cs="Times New Roman"/>
                        <w:iCs/>
                        <w:sz w:val="24"/>
                        <w:szCs w:val="24"/>
                        <w:lang w:bidi="fa-IR"/>
                      </w:rPr>
                    </m:ctrlPr>
                  </m:sSubPr>
                  <m:e>
                    <m:r>
                      <m:rPr>
                        <m:sty m:val="b"/>
                      </m:rPr>
                      <w:rPr>
                        <w:rFonts w:ascii="Cambria Math" w:eastAsia="Times New Roman" w:hAnsi="Cambria Math" w:cs="Times New Roman"/>
                        <w:sz w:val="24"/>
                        <w:szCs w:val="24"/>
                        <w:lang w:bidi="fa-IR"/>
                      </w:rPr>
                      <m:t>∆ρ</m:t>
                    </m:r>
                  </m:e>
                  <m:sub>
                    <m:r>
                      <m:rPr>
                        <m:sty m:val="b"/>
                      </m:rPr>
                      <w:rPr>
                        <w:rFonts w:ascii="Cambria Math" w:eastAsia="Times New Roman" w:hAnsi="Cambria Math" w:cs="Times New Roman"/>
                        <w:sz w:val="24"/>
                        <w:szCs w:val="24"/>
                        <w:lang w:bidi="fa-IR"/>
                      </w:rPr>
                      <m:t>KEP</m:t>
                    </m:r>
                  </m:sub>
                </m:sSub>
              </m:oMath>
            </m:oMathPara>
          </w:p>
        </w:tc>
      </w:tr>
      <w:tr w:rsidR="003F3B66" w14:paraId="77CE197D" w14:textId="77777777" w:rsidTr="008D3288">
        <w:trPr>
          <w:trHeight w:val="3739"/>
        </w:trPr>
        <w:tc>
          <w:tcPr>
            <w:tcW w:w="6970" w:type="dxa"/>
            <w:shd w:val="clear" w:color="auto" w:fill="FFFFFF" w:themeFill="background1"/>
          </w:tcPr>
          <w:p w14:paraId="5BA0F59E" w14:textId="77777777" w:rsidR="003F3B66" w:rsidRDefault="003F3B66" w:rsidP="008D3288">
            <w:pPr>
              <w:widowControl w:val="0"/>
              <w:bidi/>
              <w:jc w:val="center"/>
              <w:rPr>
                <w:rFonts w:ascii="Times New Roman" w:eastAsia="Times New Roman" w:hAnsi="Times New Roman" w:cs="B Lotus"/>
                <w:iCs/>
                <w:sz w:val="24"/>
                <w:szCs w:val="24"/>
                <w:lang w:bidi="fa-IR"/>
              </w:rPr>
            </w:pPr>
          </w:p>
          <w:p w14:paraId="48FB9D4B" w14:textId="77777777" w:rsidR="00F917C3" w:rsidRPr="00A942B3" w:rsidRDefault="00F917C3" w:rsidP="008D3288">
            <w:pPr>
              <w:widowControl w:val="0"/>
              <w:bidi/>
              <w:jc w:val="center"/>
              <w:rPr>
                <w:rFonts w:ascii="Times New Roman" w:eastAsia="Times New Roman" w:hAnsi="Times New Roman" w:cs="B Lotus"/>
                <w:b/>
                <w:bCs/>
                <w:iCs/>
                <w:lang w:bidi="fa-IR"/>
              </w:rPr>
            </w:pPr>
            <w:r w:rsidRPr="00A942B3">
              <w:rPr>
                <w:rFonts w:ascii="Times New Roman" w:eastAsia="Times New Roman" w:hAnsi="Times New Roman" w:cs="B Lotus"/>
                <w:b/>
                <w:bCs/>
                <w:iCs/>
                <w:lang w:bidi="fa-IR"/>
              </w:rPr>
              <w:t>3.1701</w:t>
            </w:r>
          </w:p>
        </w:tc>
      </w:tr>
    </w:tbl>
    <w:p w14:paraId="38B4C90C" w14:textId="77777777" w:rsidR="002E6104" w:rsidRDefault="002E6104" w:rsidP="002E6104">
      <w:pPr>
        <w:widowControl w:val="0"/>
        <w:bidi/>
        <w:spacing w:after="0" w:line="240" w:lineRule="auto"/>
        <w:jc w:val="both"/>
        <w:rPr>
          <w:rFonts w:ascii="Times New Roman" w:eastAsia="Calibri" w:hAnsi="Times New Roman" w:cs="B Lotus"/>
          <w:szCs w:val="26"/>
          <w:lang w:bidi="fa-IR"/>
        </w:rPr>
      </w:pPr>
    </w:p>
    <w:p w14:paraId="0A9195C6" w14:textId="77777777" w:rsidR="002E6104" w:rsidRDefault="002E6104" w:rsidP="002E6104">
      <w:pPr>
        <w:widowControl w:val="0"/>
        <w:bidi/>
        <w:spacing w:after="0" w:line="240" w:lineRule="auto"/>
        <w:jc w:val="both"/>
        <w:rPr>
          <w:rFonts w:ascii="Times New Roman" w:eastAsia="Calibri" w:hAnsi="Times New Roman" w:cs="B Lotus"/>
          <w:szCs w:val="26"/>
          <w:lang w:bidi="fa-IR"/>
        </w:rPr>
      </w:pPr>
    </w:p>
    <w:p w14:paraId="0E2B7A31" w14:textId="77777777" w:rsidR="002E6104" w:rsidRDefault="002E6104" w:rsidP="002E6104">
      <w:pPr>
        <w:widowControl w:val="0"/>
        <w:bidi/>
        <w:spacing w:after="0" w:line="240" w:lineRule="auto"/>
        <w:jc w:val="both"/>
        <w:rPr>
          <w:rFonts w:ascii="Times New Roman" w:eastAsia="Calibri" w:hAnsi="Times New Roman" w:cs="B Lotus"/>
          <w:szCs w:val="26"/>
          <w:lang w:bidi="fa-IR"/>
        </w:rPr>
      </w:pPr>
    </w:p>
    <w:p w14:paraId="34FB5230" w14:textId="77777777" w:rsidR="002E6104" w:rsidRDefault="002E6104" w:rsidP="00F55746">
      <w:pPr>
        <w:widowControl w:val="0"/>
        <w:bidi/>
        <w:spacing w:after="0" w:line="240" w:lineRule="auto"/>
        <w:jc w:val="both"/>
        <w:rPr>
          <w:rFonts w:ascii="Times New Roman" w:eastAsia="Calibri" w:hAnsi="Times New Roman" w:cs="B Lotus"/>
          <w:szCs w:val="26"/>
          <w:lang w:bidi="fa-IR"/>
        </w:rPr>
      </w:pPr>
    </w:p>
    <w:tbl>
      <w:tblPr>
        <w:tblStyle w:val="TableGrid"/>
        <w:bidiVisual/>
        <w:tblW w:w="0" w:type="auto"/>
        <w:tblInd w:w="1165" w:type="dxa"/>
        <w:tblLook w:val="04A0" w:firstRow="1" w:lastRow="0" w:firstColumn="1" w:lastColumn="0" w:noHBand="0" w:noVBand="1"/>
      </w:tblPr>
      <w:tblGrid>
        <w:gridCol w:w="7288"/>
        <w:gridCol w:w="897"/>
      </w:tblGrid>
      <w:tr w:rsidR="002E6104" w14:paraId="14B4C596" w14:textId="77777777" w:rsidTr="00F55746">
        <w:tc>
          <w:tcPr>
            <w:tcW w:w="7288" w:type="dxa"/>
          </w:tcPr>
          <w:p w14:paraId="288CD19B" w14:textId="77777777" w:rsidR="002E6104" w:rsidRDefault="002E6104" w:rsidP="002E6104">
            <w:pPr>
              <w:widowControl w:val="0"/>
              <w:bidi/>
              <w:jc w:val="both"/>
              <w:rPr>
                <w:rFonts w:ascii="Times New Roman" w:eastAsia="Calibri" w:hAnsi="Times New Roman" w:cs="B Lotus"/>
                <w:noProof/>
                <w:szCs w:val="26"/>
              </w:rPr>
            </w:pPr>
          </w:p>
          <w:p w14:paraId="3D51FCCD" w14:textId="77777777" w:rsidR="002E6104" w:rsidRDefault="002E6104" w:rsidP="002E6104">
            <w:pPr>
              <w:widowControl w:val="0"/>
              <w:bidi/>
              <w:jc w:val="center"/>
              <w:rPr>
                <w:rFonts w:ascii="Times New Roman" w:eastAsia="Calibri" w:hAnsi="Times New Roman" w:cs="B Lotus"/>
                <w:szCs w:val="26"/>
                <w:lang w:bidi="fa-IR"/>
              </w:rPr>
            </w:pPr>
          </w:p>
          <w:p w14:paraId="0D5C27FB" w14:textId="77777777" w:rsidR="00F55746" w:rsidRDefault="00F55746" w:rsidP="00F55746">
            <w:pPr>
              <w:widowControl w:val="0"/>
              <w:bidi/>
              <w:jc w:val="center"/>
              <w:rPr>
                <w:rFonts w:ascii="Times New Roman" w:eastAsia="Calibri" w:hAnsi="Times New Roman" w:cs="B Lotus"/>
                <w:szCs w:val="26"/>
                <w:rtl/>
                <w:lang w:bidi="fa-IR"/>
              </w:rPr>
            </w:pPr>
          </w:p>
        </w:tc>
        <w:tc>
          <w:tcPr>
            <w:tcW w:w="897" w:type="dxa"/>
          </w:tcPr>
          <w:p w14:paraId="2376840E" w14:textId="77777777" w:rsidR="002E6104" w:rsidRPr="002E6104" w:rsidRDefault="002E6104" w:rsidP="002E6104">
            <w:pPr>
              <w:widowControl w:val="0"/>
              <w:bidi/>
              <w:jc w:val="center"/>
              <w:rPr>
                <w:rFonts w:ascii="Times New Roman" w:eastAsia="Calibri" w:hAnsi="Times New Roman" w:cs="B Lotus"/>
                <w:b/>
                <w:bCs/>
                <w:szCs w:val="26"/>
                <w:rtl/>
                <w:lang w:bidi="fa-IR"/>
              </w:rPr>
            </w:pPr>
            <w:r w:rsidRPr="002E6104">
              <w:rPr>
                <w:rFonts w:ascii="Times New Roman" w:eastAsia="Calibri" w:hAnsi="Times New Roman" w:cs="B Lotus"/>
                <w:b/>
                <w:bCs/>
                <w:szCs w:val="26"/>
                <w:lang w:bidi="fa-IR"/>
              </w:rPr>
              <w:t>TOT</w:t>
            </w:r>
          </w:p>
        </w:tc>
      </w:tr>
      <w:tr w:rsidR="002E6104" w14:paraId="2ABF7D0D" w14:textId="77777777" w:rsidTr="00F55746">
        <w:tc>
          <w:tcPr>
            <w:tcW w:w="7288" w:type="dxa"/>
          </w:tcPr>
          <w:p w14:paraId="760CBD51" w14:textId="77777777" w:rsidR="00F55746" w:rsidRDefault="00F55746" w:rsidP="002E6104">
            <w:pPr>
              <w:widowControl w:val="0"/>
              <w:bidi/>
              <w:jc w:val="both"/>
              <w:rPr>
                <w:rFonts w:ascii="Times New Roman" w:eastAsia="Calibri" w:hAnsi="Times New Roman" w:cs="B Lotus"/>
                <w:noProof/>
                <w:szCs w:val="26"/>
              </w:rPr>
            </w:pPr>
          </w:p>
          <w:p w14:paraId="61C7C49C" w14:textId="77777777" w:rsidR="002E6104" w:rsidRDefault="002E6104" w:rsidP="00F55746">
            <w:pPr>
              <w:widowControl w:val="0"/>
              <w:bidi/>
              <w:jc w:val="both"/>
              <w:rPr>
                <w:rFonts w:ascii="Times New Roman" w:eastAsia="Calibri" w:hAnsi="Times New Roman" w:cs="B Lotus"/>
                <w:szCs w:val="26"/>
                <w:lang w:bidi="fa-IR"/>
              </w:rPr>
            </w:pPr>
          </w:p>
          <w:p w14:paraId="47CE7BFF" w14:textId="77777777" w:rsidR="00F55746" w:rsidRDefault="00F55746" w:rsidP="00F55746">
            <w:pPr>
              <w:widowControl w:val="0"/>
              <w:bidi/>
              <w:jc w:val="both"/>
              <w:rPr>
                <w:rFonts w:ascii="Times New Roman" w:eastAsia="Calibri" w:hAnsi="Times New Roman" w:cs="B Lotus"/>
                <w:szCs w:val="26"/>
                <w:rtl/>
                <w:lang w:bidi="fa-IR"/>
              </w:rPr>
            </w:pPr>
          </w:p>
        </w:tc>
        <w:tc>
          <w:tcPr>
            <w:tcW w:w="897" w:type="dxa"/>
          </w:tcPr>
          <w:p w14:paraId="5777D1FB" w14:textId="77777777" w:rsidR="002E6104" w:rsidRPr="002E6104" w:rsidRDefault="002E6104" w:rsidP="002E6104">
            <w:pPr>
              <w:widowControl w:val="0"/>
              <w:bidi/>
              <w:jc w:val="center"/>
              <w:rPr>
                <w:rFonts w:ascii="Times New Roman" w:eastAsia="Calibri" w:hAnsi="Times New Roman" w:cs="B Lotus"/>
                <w:b/>
                <w:bCs/>
                <w:szCs w:val="26"/>
                <w:rtl/>
                <w:lang w:bidi="fa-IR"/>
              </w:rPr>
            </w:pPr>
            <w:r w:rsidRPr="002E6104">
              <w:rPr>
                <w:rFonts w:ascii="Times New Roman" w:eastAsia="Calibri" w:hAnsi="Times New Roman" w:cs="B Lotus"/>
                <w:b/>
                <w:bCs/>
                <w:szCs w:val="26"/>
                <w:lang w:bidi="fa-IR"/>
              </w:rPr>
              <w:t>KEP</w:t>
            </w:r>
          </w:p>
        </w:tc>
      </w:tr>
      <w:tr w:rsidR="002E6104" w14:paraId="757F414F" w14:textId="77777777" w:rsidTr="00F55746">
        <w:tc>
          <w:tcPr>
            <w:tcW w:w="7288" w:type="dxa"/>
          </w:tcPr>
          <w:p w14:paraId="0F2D20A9" w14:textId="77777777" w:rsidR="002E6104" w:rsidRDefault="002E6104" w:rsidP="002E6104">
            <w:pPr>
              <w:widowControl w:val="0"/>
              <w:bidi/>
              <w:jc w:val="both"/>
              <w:rPr>
                <w:rFonts w:ascii="Times New Roman" w:eastAsia="Calibri" w:hAnsi="Times New Roman" w:cs="B Lotus"/>
                <w:szCs w:val="26"/>
                <w:lang w:bidi="fa-IR"/>
              </w:rPr>
            </w:pPr>
          </w:p>
          <w:p w14:paraId="514AAB11" w14:textId="77777777" w:rsidR="002E6104" w:rsidRDefault="002E6104" w:rsidP="00F55746">
            <w:pPr>
              <w:widowControl w:val="0"/>
              <w:bidi/>
              <w:jc w:val="center"/>
              <w:rPr>
                <w:rFonts w:ascii="Times New Roman" w:eastAsia="Calibri" w:hAnsi="Times New Roman" w:cs="B Lotus"/>
                <w:szCs w:val="26"/>
                <w:lang w:bidi="fa-IR"/>
              </w:rPr>
            </w:pPr>
          </w:p>
          <w:p w14:paraId="38918371" w14:textId="77777777" w:rsidR="00F55746" w:rsidRDefault="00F55746" w:rsidP="00F55746">
            <w:pPr>
              <w:widowControl w:val="0"/>
              <w:bidi/>
              <w:jc w:val="both"/>
              <w:rPr>
                <w:rFonts w:ascii="Times New Roman" w:eastAsia="Calibri" w:hAnsi="Times New Roman" w:cs="B Lotus"/>
                <w:szCs w:val="26"/>
                <w:rtl/>
                <w:lang w:bidi="fa-IR"/>
              </w:rPr>
            </w:pPr>
          </w:p>
        </w:tc>
        <w:tc>
          <w:tcPr>
            <w:tcW w:w="897" w:type="dxa"/>
          </w:tcPr>
          <w:p w14:paraId="416C5ED7" w14:textId="77777777" w:rsidR="002E6104" w:rsidRPr="002E6104" w:rsidRDefault="002E6104" w:rsidP="002E6104">
            <w:pPr>
              <w:widowControl w:val="0"/>
              <w:bidi/>
              <w:jc w:val="center"/>
              <w:rPr>
                <w:rFonts w:ascii="Times New Roman" w:eastAsia="Calibri" w:hAnsi="Times New Roman" w:cs="B Lotus"/>
                <w:b/>
                <w:bCs/>
                <w:szCs w:val="26"/>
                <w:rtl/>
                <w:lang w:bidi="fa-IR"/>
              </w:rPr>
            </w:pPr>
            <w:r w:rsidRPr="002E6104">
              <w:rPr>
                <w:rFonts w:ascii="Times New Roman" w:eastAsia="Calibri" w:hAnsi="Times New Roman" w:cs="B Lotus"/>
                <w:b/>
                <w:bCs/>
                <w:szCs w:val="26"/>
                <w:lang w:bidi="fa-IR"/>
              </w:rPr>
              <w:t>RLX</w:t>
            </w:r>
          </w:p>
        </w:tc>
      </w:tr>
    </w:tbl>
    <w:p w14:paraId="2DF9606C" w14:textId="77777777" w:rsidR="00F55746" w:rsidRDefault="0082773E" w:rsidP="002E6104">
      <w:pPr>
        <w:widowControl w:val="0"/>
        <w:bidi/>
        <w:spacing w:after="0" w:line="240" w:lineRule="auto"/>
        <w:jc w:val="both"/>
        <w:rPr>
          <w:rFonts w:ascii="Times New Roman" w:eastAsia="Calibri" w:hAnsi="Times New Roman" w:cs="B Lotus"/>
          <w:szCs w:val="26"/>
          <w:lang w:bidi="fa-IR"/>
        </w:rPr>
      </w:pPr>
      <w:r>
        <w:rPr>
          <w:rFonts w:ascii="Times New Roman" w:eastAsia="Calibri" w:hAnsi="Times New Roman" w:cs="B Lotus"/>
          <w:szCs w:val="26"/>
          <w:lang w:bidi="fa-IR"/>
        </w:rPr>
        <w:t xml:space="preserve"> </w:t>
      </w:r>
    </w:p>
    <w:p w14:paraId="52F4D84A" w14:textId="77777777" w:rsidR="00F55746" w:rsidRDefault="00F55746" w:rsidP="00F55746">
      <w:pPr>
        <w:widowControl w:val="0"/>
        <w:bidi/>
        <w:spacing w:after="0" w:line="240" w:lineRule="auto"/>
        <w:jc w:val="both"/>
        <w:rPr>
          <w:rFonts w:ascii="Times New Roman" w:eastAsia="Calibri" w:hAnsi="Times New Roman" w:cs="B Lotus"/>
          <w:szCs w:val="26"/>
          <w:lang w:bidi="fa-IR"/>
        </w:rPr>
      </w:pPr>
    </w:p>
    <w:p w14:paraId="161A6C8C" w14:textId="77777777" w:rsidR="00F55746" w:rsidRDefault="00F55746" w:rsidP="00F55746">
      <w:pPr>
        <w:widowControl w:val="0"/>
        <w:bidi/>
        <w:spacing w:after="0" w:line="240" w:lineRule="auto"/>
        <w:jc w:val="both"/>
        <w:rPr>
          <w:rFonts w:ascii="Times New Roman" w:eastAsia="Calibri" w:hAnsi="Times New Roman" w:cs="B Lotus"/>
          <w:szCs w:val="26"/>
          <w:lang w:bidi="fa-IR"/>
        </w:rPr>
      </w:pPr>
    </w:p>
    <w:p w14:paraId="0EC2EC49" w14:textId="77777777" w:rsidR="00561C8F" w:rsidRDefault="00561C8F" w:rsidP="00F55746">
      <w:pPr>
        <w:widowControl w:val="0"/>
        <w:bidi/>
        <w:spacing w:after="0" w:line="240" w:lineRule="auto"/>
        <w:jc w:val="both"/>
        <w:rPr>
          <w:rFonts w:asciiTheme="majorBidi" w:eastAsia="Calibri" w:hAnsiTheme="majorBidi" w:cs="Times New Roman"/>
          <w:color w:val="000000"/>
          <w:sz w:val="26"/>
          <w:szCs w:val="26"/>
          <w:rtl/>
          <w:lang w:bidi="fa-IR"/>
        </w:rPr>
      </w:pPr>
      <w:r>
        <w:rPr>
          <w:rFonts w:ascii="Times New Roman" w:eastAsia="Times New Roman" w:hAnsi="Times New Roman" w:cs="B Lotus" w:hint="cs"/>
          <w:sz w:val="26"/>
          <w:szCs w:val="26"/>
          <w:rtl/>
          <w:lang w:bidi="fa-IR"/>
        </w:rPr>
        <w:t xml:space="preserve">3-تحلیل انرژی پایداری ناشی از مولفه های </w:t>
      </w:r>
      <w:r w:rsidRPr="003712E8">
        <w:rPr>
          <w:rFonts w:ascii="Times New Roman" w:eastAsia="Times New Roman" w:hAnsi="Times New Roman" w:cs="B Lotus"/>
          <w:lang w:bidi="fa-IR"/>
        </w:rPr>
        <w:t>RLX</w:t>
      </w:r>
      <w:r>
        <w:rPr>
          <w:rFonts w:ascii="Times New Roman" w:eastAsia="Times New Roman" w:hAnsi="Times New Roman" w:cs="B Lotus" w:hint="cs"/>
          <w:sz w:val="26"/>
          <w:szCs w:val="26"/>
          <w:rtl/>
          <w:lang w:bidi="fa-IR"/>
        </w:rPr>
        <w:t xml:space="preserve"> و</w:t>
      </w:r>
      <w:r w:rsidRPr="0082773E">
        <w:rPr>
          <w:rFonts w:asciiTheme="majorBidi" w:eastAsia="Calibri" w:hAnsiTheme="majorBidi" w:cs="B Lotus"/>
          <w:color w:val="000000"/>
          <w:lang w:bidi="fa-IR"/>
        </w:rPr>
        <w:t>KEP</w:t>
      </w:r>
      <w:r>
        <w:rPr>
          <w:rFonts w:asciiTheme="majorBidi" w:eastAsia="Calibri" w:hAnsiTheme="majorBidi" w:cs="B Lotus" w:hint="cs"/>
          <w:color w:val="000000"/>
          <w:rtl/>
          <w:lang w:bidi="fa-IR"/>
        </w:rPr>
        <w:t xml:space="preserve"> </w:t>
      </w:r>
      <w:r>
        <w:rPr>
          <w:rFonts w:asciiTheme="majorBidi" w:eastAsia="Calibri" w:hAnsiTheme="majorBidi" w:cs="B Lotus" w:hint="cs"/>
          <w:color w:val="000000"/>
          <w:sz w:val="26"/>
          <w:szCs w:val="26"/>
          <w:rtl/>
          <w:lang w:bidi="fa-IR"/>
        </w:rPr>
        <w:t xml:space="preserve">دربرهمکنش </w:t>
      </w:r>
      <w:r>
        <w:rPr>
          <w:rFonts w:asciiTheme="majorBidi" w:eastAsia="Calibri" w:hAnsiTheme="majorBidi" w:cs="Calibri"/>
          <w:color w:val="000000"/>
          <w:sz w:val="26"/>
          <w:szCs w:val="26"/>
          <w:lang w:bidi="fa-IR"/>
        </w:rPr>
        <w:t>RMP-U2</w:t>
      </w:r>
    </w:p>
    <w:p w14:paraId="66EF738D" w14:textId="77777777" w:rsidR="00561C8F" w:rsidRDefault="00561C8F" w:rsidP="003712E8">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در مطالعات نظری برهم کنش های بین مولکولی ،تجزیه انرژی کل برهم کنش به مولفه های آن ابزاری کلیدی برای درک ماهیت برهمکنش ها است .</w:t>
      </w:r>
      <w:r w:rsidR="003712E8">
        <w:rPr>
          <w:rFonts w:asciiTheme="majorBidi" w:eastAsia="Calibri" w:hAnsiTheme="majorBidi" w:cs="B Lotus" w:hint="cs"/>
          <w:color w:val="000000"/>
          <w:sz w:val="26"/>
          <w:szCs w:val="26"/>
          <w:rtl/>
          <w:lang w:bidi="fa-IR"/>
        </w:rPr>
        <w:t>مولفه</w:t>
      </w:r>
      <w:r w:rsidR="003712E8" w:rsidRPr="003712E8">
        <w:rPr>
          <w:rFonts w:asciiTheme="majorBidi" w:eastAsia="Calibri" w:hAnsiTheme="majorBidi" w:cs="B Lotus"/>
          <w:color w:val="000000"/>
          <w:lang w:bidi="fa-IR"/>
        </w:rPr>
        <w:t xml:space="preserve">KEP </w:t>
      </w:r>
      <w:r w:rsidR="003712E8">
        <w:rPr>
          <w:rFonts w:asciiTheme="majorBidi" w:eastAsia="Calibri" w:hAnsiTheme="majorBidi" w:cs="B Lotus" w:hint="cs"/>
          <w:color w:val="000000"/>
          <w:sz w:val="26"/>
          <w:szCs w:val="26"/>
          <w:rtl/>
          <w:lang w:bidi="fa-IR"/>
        </w:rPr>
        <w:t xml:space="preserve"> به تغییرات انرژی جنبشی الکترون ها اشاره دارد وافزایش آن محدودیت حرکت الکترون ها را مشخص می کند در مقابل مولفه </w:t>
      </w:r>
      <w:r w:rsidR="003712E8" w:rsidRPr="00711097">
        <w:rPr>
          <w:rFonts w:asciiTheme="majorBidi" w:eastAsia="Calibri" w:hAnsiTheme="majorBidi" w:cs="B Lotus"/>
          <w:color w:val="000000"/>
          <w:lang w:bidi="fa-IR"/>
        </w:rPr>
        <w:t>RLX</w:t>
      </w:r>
      <w:r w:rsidR="003712E8">
        <w:rPr>
          <w:rFonts w:asciiTheme="majorBidi" w:eastAsia="Calibri" w:hAnsiTheme="majorBidi" w:cs="B Lotus" w:hint="cs"/>
          <w:color w:val="000000"/>
          <w:sz w:val="26"/>
          <w:szCs w:val="26"/>
          <w:rtl/>
          <w:lang w:bidi="fa-IR"/>
        </w:rPr>
        <w:t xml:space="preserve"> </w:t>
      </w:r>
      <w:r w:rsidR="00711097">
        <w:rPr>
          <w:rFonts w:asciiTheme="majorBidi" w:eastAsia="Calibri" w:hAnsiTheme="majorBidi" w:cs="B Lotus" w:hint="cs"/>
          <w:color w:val="000000"/>
          <w:sz w:val="26"/>
          <w:szCs w:val="26"/>
          <w:rtl/>
          <w:lang w:bidi="fa-IR"/>
        </w:rPr>
        <w:t>نماینگر توانایی چگالی الکترونی برای باز آرایی وتطابق بهینه با شرایط الکترونیکی وهندسی جدید پس از برهمکنش است .که این باز آرایی منجر به کاهش انرژی کل سامانه می شود.</w:t>
      </w:r>
    </w:p>
    <w:p w14:paraId="0B30C98F" w14:textId="77777777" w:rsidR="00711097" w:rsidRDefault="00711097" w:rsidP="009D58CE">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در بر</w:t>
      </w:r>
      <w:r w:rsidR="009D58CE">
        <w:rPr>
          <w:rFonts w:asciiTheme="majorBidi" w:eastAsia="Calibri" w:hAnsiTheme="majorBidi" w:cs="B Lotus" w:hint="cs"/>
          <w:color w:val="000000"/>
          <w:sz w:val="26"/>
          <w:szCs w:val="26"/>
          <w:rtl/>
          <w:lang w:bidi="fa-IR"/>
        </w:rPr>
        <w:t>هم</w:t>
      </w:r>
      <w:r w:rsidR="009D58CE">
        <w:rPr>
          <w:rFonts w:asciiTheme="majorBidi" w:eastAsia="Calibri" w:hAnsiTheme="majorBidi" w:cs="B Lotus"/>
          <w:color w:val="000000"/>
          <w:sz w:val="26"/>
          <w:szCs w:val="26"/>
          <w:rtl/>
          <w:lang w:bidi="fa-IR"/>
        </w:rPr>
        <w:softHyphen/>
      </w:r>
      <w:r>
        <w:rPr>
          <w:rFonts w:asciiTheme="majorBidi" w:eastAsia="Calibri" w:hAnsiTheme="majorBidi" w:cs="B Lotus" w:hint="cs"/>
          <w:color w:val="000000"/>
          <w:sz w:val="26"/>
          <w:szCs w:val="26"/>
          <w:rtl/>
          <w:lang w:bidi="fa-IR"/>
        </w:rPr>
        <w:t>کنش های غیر کووالانسی وهیدروژنی در مواردی انرژی ناشی از</w:t>
      </w:r>
      <w:r w:rsidRPr="00711097">
        <w:rPr>
          <w:rFonts w:asciiTheme="majorBidi" w:eastAsia="Calibri" w:hAnsiTheme="majorBidi" w:cs="B Lotus"/>
          <w:color w:val="000000"/>
          <w:lang w:bidi="fa-IR"/>
        </w:rPr>
        <w:t>KEP</w:t>
      </w:r>
      <w:r>
        <w:rPr>
          <w:rFonts w:asciiTheme="majorBidi" w:eastAsia="Calibri" w:hAnsiTheme="majorBidi" w:cs="B Lotus" w:hint="cs"/>
          <w:color w:val="000000"/>
          <w:sz w:val="26"/>
          <w:szCs w:val="26"/>
          <w:rtl/>
          <w:lang w:bidi="fa-IR"/>
        </w:rPr>
        <w:t xml:space="preserve"> </w:t>
      </w:r>
      <w:r>
        <w:rPr>
          <w:rFonts w:asciiTheme="majorBidi" w:eastAsia="Calibri" w:hAnsiTheme="majorBidi" w:cs="B Lotus"/>
          <w:color w:val="000000"/>
          <w:sz w:val="26"/>
          <w:szCs w:val="26"/>
          <w:lang w:bidi="fa-IR"/>
        </w:rPr>
        <w:t xml:space="preserve"> </w:t>
      </w:r>
      <w:r>
        <w:rPr>
          <w:rFonts w:asciiTheme="majorBidi" w:eastAsia="Calibri" w:hAnsiTheme="majorBidi" w:cs="B Lotus" w:hint="cs"/>
          <w:color w:val="000000"/>
          <w:sz w:val="26"/>
          <w:szCs w:val="26"/>
          <w:rtl/>
          <w:lang w:bidi="fa-IR"/>
        </w:rPr>
        <w:t xml:space="preserve">از انرژی </w:t>
      </w:r>
      <w:r w:rsidRPr="00711097">
        <w:rPr>
          <w:rFonts w:asciiTheme="majorBidi" w:eastAsia="Calibri" w:hAnsiTheme="majorBidi" w:cs="B Lotus"/>
          <w:color w:val="000000"/>
          <w:lang w:bidi="fa-IR"/>
        </w:rPr>
        <w:t>RLX</w:t>
      </w:r>
      <w:r>
        <w:rPr>
          <w:rFonts w:asciiTheme="majorBidi" w:eastAsia="Calibri" w:hAnsiTheme="majorBidi" w:cs="B Lotus" w:hint="cs"/>
          <w:color w:val="000000"/>
          <w:rtl/>
          <w:lang w:bidi="fa-IR"/>
        </w:rPr>
        <w:t xml:space="preserve"> </w:t>
      </w:r>
      <w:r>
        <w:rPr>
          <w:rFonts w:asciiTheme="majorBidi" w:eastAsia="Calibri" w:hAnsiTheme="majorBidi" w:cs="B Lotus"/>
          <w:color w:val="000000"/>
          <w:lang w:bidi="fa-IR"/>
        </w:rPr>
        <w:t xml:space="preserve"> </w:t>
      </w:r>
      <w:r>
        <w:rPr>
          <w:rFonts w:asciiTheme="majorBidi" w:eastAsia="Calibri" w:hAnsiTheme="majorBidi" w:cs="B Lotus" w:hint="cs"/>
          <w:color w:val="000000"/>
          <w:rtl/>
          <w:lang w:bidi="fa-IR"/>
        </w:rPr>
        <w:t xml:space="preserve"> </w:t>
      </w:r>
      <w:r w:rsidR="003468B9">
        <w:rPr>
          <w:rFonts w:asciiTheme="majorBidi" w:eastAsia="Calibri" w:hAnsiTheme="majorBidi" w:cs="B Lotus" w:hint="cs"/>
          <w:color w:val="000000"/>
          <w:sz w:val="26"/>
          <w:szCs w:val="26"/>
          <w:rtl/>
          <w:lang w:bidi="fa-IR"/>
        </w:rPr>
        <w:t xml:space="preserve">فراتر می رود .بنابراین نسبت انرژی </w:t>
      </w:r>
      <w:r w:rsidR="003468B9" w:rsidRPr="003468B9">
        <w:rPr>
          <w:rFonts w:asciiTheme="majorBidi" w:eastAsia="Calibri" w:hAnsiTheme="majorBidi" w:cs="B Lotus"/>
          <w:color w:val="000000"/>
          <w:lang w:bidi="fa-IR"/>
        </w:rPr>
        <w:t>KEP</w:t>
      </w:r>
      <w:r w:rsidR="003468B9">
        <w:rPr>
          <w:rFonts w:asciiTheme="majorBidi" w:eastAsia="Calibri" w:hAnsiTheme="majorBidi" w:cs="B Lotus" w:hint="cs"/>
          <w:color w:val="000000"/>
          <w:rtl/>
          <w:lang w:bidi="fa-IR"/>
        </w:rPr>
        <w:t xml:space="preserve"> به  </w:t>
      </w:r>
      <w:r w:rsidR="003468B9" w:rsidRPr="003468B9">
        <w:rPr>
          <w:rFonts w:asciiTheme="majorBidi" w:eastAsia="Calibri" w:hAnsiTheme="majorBidi" w:cs="B Lotus"/>
          <w:color w:val="000000"/>
          <w:lang w:bidi="fa-IR"/>
        </w:rPr>
        <w:t>RLX</w:t>
      </w:r>
      <w:r w:rsidR="003468B9">
        <w:rPr>
          <w:rFonts w:asciiTheme="majorBidi" w:eastAsia="Calibri" w:hAnsiTheme="majorBidi" w:cs="B Lotus"/>
          <w:color w:val="000000"/>
          <w:lang w:bidi="fa-IR"/>
        </w:rPr>
        <w:t xml:space="preserve"> </w:t>
      </w:r>
      <w:r w:rsidR="003468B9">
        <w:rPr>
          <w:rFonts w:asciiTheme="majorBidi" w:eastAsia="Calibri" w:hAnsiTheme="majorBidi" w:cs="B Lotus" w:hint="cs"/>
          <w:color w:val="000000"/>
          <w:rtl/>
          <w:lang w:bidi="fa-IR"/>
        </w:rPr>
        <w:t xml:space="preserve"> </w:t>
      </w:r>
      <w:r w:rsidR="003468B9" w:rsidRPr="003468B9">
        <w:rPr>
          <w:rFonts w:asciiTheme="majorBidi" w:eastAsia="Calibri" w:hAnsiTheme="majorBidi" w:cs="B Lotus" w:hint="cs"/>
          <w:color w:val="000000"/>
          <w:sz w:val="26"/>
          <w:szCs w:val="26"/>
          <w:rtl/>
          <w:lang w:bidi="fa-IR"/>
        </w:rPr>
        <w:t>می تواند معیاری برای تمایز برهمکنش ها باشد.</w:t>
      </w:r>
      <w:r w:rsidR="003468B9">
        <w:rPr>
          <w:rFonts w:asciiTheme="majorBidi" w:eastAsia="Calibri" w:hAnsiTheme="majorBidi" w:cs="B Lotus" w:hint="cs"/>
          <w:color w:val="000000"/>
          <w:sz w:val="26"/>
          <w:szCs w:val="26"/>
          <w:rtl/>
          <w:lang w:bidi="fa-IR"/>
        </w:rPr>
        <w:t>در حالی که نسبت پایین برهمکنش های کووالانسی را تایید می کند .</w:t>
      </w:r>
    </w:p>
    <w:p w14:paraId="69B1248D" w14:textId="77777777" w:rsidR="003468B9" w:rsidRDefault="00FC58B2" w:rsidP="00A942B3">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 xml:space="preserve">در جدول </w:t>
      </w:r>
      <w:r w:rsidR="00AD1C43">
        <w:rPr>
          <w:rFonts w:asciiTheme="majorBidi" w:eastAsia="Calibri" w:hAnsiTheme="majorBidi" w:cs="B Lotus" w:hint="cs"/>
          <w:color w:val="000000"/>
          <w:sz w:val="26"/>
          <w:szCs w:val="26"/>
          <w:rtl/>
          <w:lang w:bidi="fa-IR"/>
        </w:rPr>
        <w:t>(3)</w:t>
      </w:r>
      <w:r>
        <w:rPr>
          <w:rFonts w:asciiTheme="majorBidi" w:eastAsia="Calibri" w:hAnsiTheme="majorBidi" w:cs="B Lotus" w:hint="cs"/>
          <w:color w:val="000000"/>
          <w:sz w:val="26"/>
          <w:szCs w:val="26"/>
          <w:rtl/>
          <w:lang w:bidi="fa-IR"/>
        </w:rPr>
        <w:t xml:space="preserve"> نسبت انرژی ناشی از مولفه </w:t>
      </w:r>
      <w:r w:rsidRPr="00FC58B2">
        <w:rPr>
          <w:rFonts w:asciiTheme="majorBidi" w:eastAsia="Calibri" w:hAnsiTheme="majorBidi" w:cs="B Lotus"/>
          <w:color w:val="000000"/>
          <w:lang w:bidi="fa-IR"/>
        </w:rPr>
        <w:t>KEP</w:t>
      </w:r>
      <w:r>
        <w:rPr>
          <w:rFonts w:asciiTheme="majorBidi" w:eastAsia="Calibri" w:hAnsiTheme="majorBidi" w:cs="B Lotus"/>
          <w:color w:val="000000"/>
          <w:lang w:bidi="fa-IR"/>
        </w:rPr>
        <w:t xml:space="preserve"> </w:t>
      </w:r>
      <w:r>
        <w:rPr>
          <w:rFonts w:asciiTheme="majorBidi" w:eastAsia="Calibri" w:hAnsiTheme="majorBidi" w:cs="B Lotus" w:hint="cs"/>
          <w:color w:val="000000"/>
          <w:rtl/>
          <w:lang w:bidi="fa-IR"/>
        </w:rPr>
        <w:t xml:space="preserve"> و</w:t>
      </w:r>
      <w:r w:rsidRPr="00FC58B2">
        <w:rPr>
          <w:rFonts w:asciiTheme="majorBidi" w:eastAsia="Calibri" w:hAnsiTheme="majorBidi" w:cs="B Lotus"/>
          <w:color w:val="000000"/>
          <w:lang w:bidi="fa-IR"/>
        </w:rPr>
        <w:t>RLX</w:t>
      </w:r>
      <w:r>
        <w:rPr>
          <w:rFonts w:asciiTheme="majorBidi" w:eastAsia="Calibri" w:hAnsiTheme="majorBidi" w:cs="B Lotus" w:hint="cs"/>
          <w:color w:val="000000"/>
          <w:rtl/>
          <w:lang w:bidi="fa-IR"/>
        </w:rPr>
        <w:t xml:space="preserve">  </w:t>
      </w:r>
      <w:r w:rsidRPr="00FC58B2">
        <w:rPr>
          <w:rFonts w:asciiTheme="majorBidi" w:eastAsia="Calibri" w:hAnsiTheme="majorBidi" w:cs="B Lotus" w:hint="cs"/>
          <w:color w:val="000000"/>
          <w:sz w:val="26"/>
          <w:szCs w:val="26"/>
          <w:rtl/>
          <w:lang w:bidi="fa-IR"/>
        </w:rPr>
        <w:t>گزارش شده است که  بر</w:t>
      </w:r>
      <w:r w:rsidR="00A942B3">
        <w:rPr>
          <w:rFonts w:asciiTheme="majorBidi" w:eastAsia="Calibri" w:hAnsiTheme="majorBidi" w:cs="B Lotus" w:hint="cs"/>
          <w:color w:val="000000"/>
          <w:sz w:val="26"/>
          <w:szCs w:val="26"/>
          <w:rtl/>
          <w:lang w:bidi="fa-IR"/>
        </w:rPr>
        <w:t>هم</w:t>
      </w:r>
      <w:r w:rsidR="00A942B3">
        <w:rPr>
          <w:rFonts w:asciiTheme="majorBidi" w:eastAsia="Calibri" w:hAnsiTheme="majorBidi" w:cs="B Lotus"/>
          <w:color w:val="000000"/>
          <w:sz w:val="26"/>
          <w:szCs w:val="26"/>
          <w:rtl/>
          <w:lang w:bidi="fa-IR"/>
        </w:rPr>
        <w:softHyphen/>
      </w:r>
      <w:r w:rsidRPr="00FC58B2">
        <w:rPr>
          <w:rFonts w:asciiTheme="majorBidi" w:eastAsia="Calibri" w:hAnsiTheme="majorBidi" w:cs="B Lotus" w:hint="cs"/>
          <w:color w:val="000000"/>
          <w:sz w:val="26"/>
          <w:szCs w:val="26"/>
          <w:rtl/>
          <w:lang w:bidi="fa-IR"/>
        </w:rPr>
        <w:t>کنش های غیر کووالانسی</w:t>
      </w:r>
      <w:r w:rsidR="00AD1C43">
        <w:rPr>
          <w:rFonts w:asciiTheme="majorBidi" w:eastAsia="Calibri" w:hAnsiTheme="majorBidi" w:cs="B Lotus" w:hint="cs"/>
          <w:color w:val="000000"/>
          <w:sz w:val="26"/>
          <w:szCs w:val="26"/>
          <w:rtl/>
          <w:lang w:bidi="fa-IR"/>
        </w:rPr>
        <w:t xml:space="preserve"> وغالب بودن مولفه </w:t>
      </w:r>
      <w:r w:rsidR="00AD1C43" w:rsidRPr="00711097">
        <w:rPr>
          <w:rFonts w:asciiTheme="majorBidi" w:eastAsia="Calibri" w:hAnsiTheme="majorBidi" w:cs="B Lotus"/>
          <w:color w:val="000000"/>
          <w:lang w:bidi="fa-IR"/>
        </w:rPr>
        <w:t>KEP</w:t>
      </w:r>
      <w:r w:rsidR="00AD1C43">
        <w:rPr>
          <w:rFonts w:asciiTheme="majorBidi" w:eastAsia="Calibri" w:hAnsiTheme="majorBidi" w:cs="B Lotus" w:hint="cs"/>
          <w:color w:val="000000"/>
          <w:sz w:val="26"/>
          <w:szCs w:val="26"/>
          <w:rtl/>
          <w:lang w:bidi="fa-IR"/>
        </w:rPr>
        <w:t xml:space="preserve"> را تایید می کند،</w:t>
      </w:r>
      <w:r w:rsidR="00AD1C43" w:rsidRPr="00AD1C43">
        <w:rPr>
          <w:rFonts w:asciiTheme="majorBidi" w:eastAsia="Calibri" w:hAnsiTheme="majorBidi" w:cs="B Lotus" w:hint="cs"/>
          <w:color w:val="000000"/>
          <w:sz w:val="26"/>
          <w:szCs w:val="26"/>
          <w:rtl/>
          <w:lang w:bidi="fa-IR"/>
        </w:rPr>
        <w:t xml:space="preserve"> </w:t>
      </w:r>
      <w:r w:rsidR="00AD1C43">
        <w:rPr>
          <w:rFonts w:asciiTheme="majorBidi" w:eastAsia="Calibri" w:hAnsiTheme="majorBidi" w:cs="B Lotus" w:hint="cs"/>
          <w:color w:val="000000"/>
          <w:sz w:val="26"/>
          <w:szCs w:val="26"/>
          <w:rtl/>
          <w:lang w:bidi="fa-IR"/>
        </w:rPr>
        <w:t xml:space="preserve">بر طبق نتایج بدست آمده </w:t>
      </w:r>
      <w:r w:rsidR="00AD1C43" w:rsidRPr="00AD1C43">
        <w:rPr>
          <w:rFonts w:asciiTheme="majorBidi" w:eastAsia="Calibri" w:hAnsiTheme="majorBidi" w:cs="B Lotus" w:hint="cs"/>
          <w:color w:val="000000"/>
          <w:sz w:val="26"/>
          <w:szCs w:val="26"/>
          <w:rtl/>
          <w:lang w:bidi="fa-IR"/>
        </w:rPr>
        <w:t>برهمکنش های قوی تر غیر کووالانسی بین رمدسیویر و</w:t>
      </w:r>
      <w:r w:rsidR="00AD1C43">
        <w:rPr>
          <w:rFonts w:asciiTheme="majorBidi" w:eastAsia="Calibri" w:hAnsiTheme="majorBidi" w:cs="B Lotus" w:hint="cs"/>
          <w:color w:val="000000"/>
          <w:sz w:val="26"/>
          <w:szCs w:val="26"/>
          <w:rtl/>
          <w:lang w:bidi="fa-IR"/>
        </w:rPr>
        <w:t xml:space="preserve"> </w:t>
      </w:r>
      <w:r w:rsidR="00AD1C43">
        <w:rPr>
          <w:rFonts w:asciiTheme="majorBidi" w:eastAsia="Calibri" w:hAnsiTheme="majorBidi" w:cs="B Lotus"/>
          <w:color w:val="000000"/>
          <w:sz w:val="26"/>
          <w:szCs w:val="26"/>
          <w:lang w:bidi="fa-IR"/>
        </w:rPr>
        <w:t xml:space="preserve"> </w:t>
      </w:r>
      <w:r w:rsidR="00AD1C43" w:rsidRPr="00A942B3">
        <w:rPr>
          <w:rFonts w:asciiTheme="majorBidi" w:eastAsia="Calibri" w:hAnsiTheme="majorBidi" w:cs="B Lotus"/>
          <w:color w:val="000000"/>
          <w:lang w:bidi="fa-IR"/>
        </w:rPr>
        <w:t>U10</w:t>
      </w:r>
      <w:r w:rsidR="00AD1C43" w:rsidRPr="00AD1C43">
        <w:rPr>
          <w:rFonts w:asciiTheme="majorBidi" w:eastAsia="Calibri" w:hAnsiTheme="majorBidi" w:cs="B Lotus" w:hint="cs"/>
          <w:color w:val="000000"/>
          <w:sz w:val="26"/>
          <w:szCs w:val="26"/>
          <w:rtl/>
          <w:lang w:bidi="fa-IR"/>
        </w:rPr>
        <w:t>وجود دارد</w:t>
      </w:r>
      <w:r w:rsidR="00AD1C43">
        <w:rPr>
          <w:rFonts w:asciiTheme="majorBidi" w:eastAsia="Calibri" w:hAnsiTheme="majorBidi" w:cs="B Lotus" w:hint="cs"/>
          <w:color w:val="000000"/>
          <w:sz w:val="26"/>
          <w:szCs w:val="26"/>
          <w:rtl/>
          <w:lang w:bidi="fa-IR"/>
        </w:rPr>
        <w:t>.</w:t>
      </w:r>
    </w:p>
    <w:p w14:paraId="4BD41881" w14:textId="77777777" w:rsidR="00AD1C43" w:rsidRDefault="00AD1C43" w:rsidP="00AD1C43">
      <w:pPr>
        <w:widowControl w:val="0"/>
        <w:bidi/>
        <w:spacing w:after="0" w:line="240" w:lineRule="auto"/>
        <w:jc w:val="both"/>
        <w:rPr>
          <w:rFonts w:asciiTheme="majorBidi" w:eastAsia="Calibri" w:hAnsiTheme="majorBidi" w:cs="B Lotus"/>
          <w:color w:val="000000"/>
          <w:sz w:val="26"/>
          <w:szCs w:val="26"/>
          <w:lang w:bidi="fa-IR"/>
        </w:rPr>
      </w:pPr>
    </w:p>
    <w:p w14:paraId="22BCDA31" w14:textId="77777777" w:rsidR="00FD3453" w:rsidRDefault="00FD3453" w:rsidP="009E08A1">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 xml:space="preserve">جدول </w:t>
      </w:r>
      <w:r w:rsidR="00BE13C1">
        <w:rPr>
          <w:rFonts w:asciiTheme="majorBidi" w:eastAsia="Calibri" w:hAnsiTheme="majorBidi" w:cs="B Lotus" w:hint="cs"/>
          <w:color w:val="000000"/>
          <w:sz w:val="26"/>
          <w:szCs w:val="26"/>
          <w:rtl/>
          <w:lang w:bidi="fa-IR"/>
        </w:rPr>
        <w:t>4</w:t>
      </w:r>
      <w:r>
        <w:rPr>
          <w:rFonts w:ascii="Times New Roman" w:eastAsia="Calibri" w:hAnsi="Times New Roman" w:cs="Times New Roman" w:hint="cs"/>
          <w:color w:val="000000"/>
          <w:sz w:val="26"/>
          <w:szCs w:val="26"/>
          <w:rtl/>
          <w:lang w:bidi="fa-IR"/>
        </w:rPr>
        <w:t>–</w:t>
      </w:r>
      <w:r>
        <w:rPr>
          <w:rFonts w:asciiTheme="majorBidi" w:eastAsia="Calibri" w:hAnsiTheme="majorBidi" w:cs="B Lotus" w:hint="cs"/>
          <w:color w:val="000000"/>
          <w:sz w:val="26"/>
          <w:szCs w:val="26"/>
          <w:rtl/>
          <w:lang w:bidi="fa-IR"/>
        </w:rPr>
        <w:t>نسبت انر</w:t>
      </w:r>
      <w:r w:rsidR="009E08A1">
        <w:rPr>
          <w:rFonts w:asciiTheme="majorBidi" w:eastAsia="Calibri" w:hAnsiTheme="majorBidi" w:cs="B Lotus" w:hint="cs"/>
          <w:color w:val="000000"/>
          <w:sz w:val="26"/>
          <w:szCs w:val="26"/>
          <w:rtl/>
          <w:lang w:bidi="fa-IR"/>
        </w:rPr>
        <w:t>ژ</w:t>
      </w:r>
      <w:r>
        <w:rPr>
          <w:rFonts w:asciiTheme="majorBidi" w:eastAsia="Calibri" w:hAnsiTheme="majorBidi" w:cs="B Lotus" w:hint="cs"/>
          <w:color w:val="000000"/>
          <w:sz w:val="26"/>
          <w:szCs w:val="26"/>
          <w:rtl/>
          <w:lang w:bidi="fa-IR"/>
        </w:rPr>
        <w:t xml:space="preserve">ی پایداری مولفه </w:t>
      </w:r>
      <w:r w:rsidRPr="00FD3453">
        <w:rPr>
          <w:rFonts w:asciiTheme="majorBidi" w:eastAsia="Calibri" w:hAnsiTheme="majorBidi" w:cs="B Lotus"/>
          <w:color w:val="000000"/>
          <w:sz w:val="26"/>
          <w:szCs w:val="26"/>
          <w:lang w:bidi="fa-IR"/>
        </w:rPr>
        <w:t>KEP</w:t>
      </w:r>
      <w:r w:rsidRPr="00FD3453">
        <w:rPr>
          <w:rFonts w:asciiTheme="majorBidi" w:eastAsia="Calibri" w:hAnsiTheme="majorBidi" w:cs="B Lotus" w:hint="cs"/>
          <w:color w:val="000000"/>
          <w:sz w:val="26"/>
          <w:szCs w:val="26"/>
          <w:rtl/>
          <w:lang w:bidi="fa-IR"/>
        </w:rPr>
        <w:t xml:space="preserve"> به</w:t>
      </w:r>
      <w:r w:rsidRPr="00FD3453">
        <w:rPr>
          <w:rFonts w:asciiTheme="majorBidi" w:eastAsia="Calibri" w:hAnsiTheme="majorBidi" w:cs="B Lotus"/>
          <w:color w:val="000000"/>
          <w:sz w:val="26"/>
          <w:szCs w:val="26"/>
          <w:lang w:bidi="fa-IR"/>
        </w:rPr>
        <w:t xml:space="preserve">RLX </w:t>
      </w:r>
      <w:r w:rsidRPr="00FD3453">
        <w:rPr>
          <w:rFonts w:asciiTheme="majorBidi" w:eastAsia="Calibri" w:hAnsiTheme="majorBidi" w:cs="B Lotus" w:hint="cs"/>
          <w:color w:val="000000"/>
          <w:sz w:val="26"/>
          <w:szCs w:val="26"/>
          <w:rtl/>
          <w:lang w:bidi="fa-IR"/>
        </w:rPr>
        <w:t xml:space="preserve"> </w:t>
      </w:r>
      <w:r>
        <w:rPr>
          <w:rFonts w:asciiTheme="majorBidi" w:eastAsia="Calibri" w:hAnsiTheme="majorBidi" w:cs="B Lotus" w:hint="cs"/>
          <w:color w:val="000000"/>
          <w:sz w:val="26"/>
          <w:szCs w:val="26"/>
          <w:rtl/>
          <w:lang w:bidi="fa-IR"/>
        </w:rPr>
        <w:t xml:space="preserve"> -در کمپلکس </w:t>
      </w:r>
      <w:r>
        <w:rPr>
          <w:rFonts w:asciiTheme="majorBidi" w:eastAsia="Calibri" w:hAnsiTheme="majorBidi" w:cs="B Lotus"/>
          <w:color w:val="000000"/>
          <w:sz w:val="26"/>
          <w:szCs w:val="26"/>
          <w:lang w:bidi="fa-IR"/>
        </w:rPr>
        <w:t xml:space="preserve">RMP-2U </w:t>
      </w:r>
      <w:r>
        <w:rPr>
          <w:rFonts w:asciiTheme="majorBidi" w:eastAsia="Calibri" w:hAnsiTheme="majorBidi" w:cs="B Lotus" w:hint="cs"/>
          <w:color w:val="000000"/>
          <w:sz w:val="26"/>
          <w:szCs w:val="26"/>
          <w:rtl/>
          <w:lang w:bidi="fa-IR"/>
        </w:rPr>
        <w:t xml:space="preserve"> </w:t>
      </w:r>
    </w:p>
    <w:tbl>
      <w:tblPr>
        <w:tblStyle w:val="TableGrid"/>
        <w:bidiVisual/>
        <w:tblW w:w="0" w:type="auto"/>
        <w:tblLook w:val="04A0" w:firstRow="1" w:lastRow="0" w:firstColumn="1" w:lastColumn="0" w:noHBand="0" w:noVBand="1"/>
      </w:tblPr>
      <w:tblGrid>
        <w:gridCol w:w="1906"/>
        <w:gridCol w:w="1878"/>
        <w:gridCol w:w="1879"/>
        <w:gridCol w:w="1930"/>
        <w:gridCol w:w="1757"/>
      </w:tblGrid>
      <w:tr w:rsidR="00FD3453" w14:paraId="0CB27608" w14:textId="77777777" w:rsidTr="00FD3453">
        <w:tc>
          <w:tcPr>
            <w:tcW w:w="1906" w:type="dxa"/>
          </w:tcPr>
          <w:p w14:paraId="420B4EA9" w14:textId="77777777" w:rsidR="00FD3453" w:rsidRPr="009E08A1" w:rsidRDefault="00FD3453" w:rsidP="00FC58B2">
            <w:pPr>
              <w:widowControl w:val="0"/>
              <w:bidi/>
              <w:jc w:val="both"/>
              <w:rPr>
                <w:rFonts w:asciiTheme="majorBidi" w:eastAsia="Calibri" w:hAnsiTheme="majorBidi" w:cs="B Lotus"/>
                <w:color w:val="000000"/>
                <w:lang w:bidi="fa-IR"/>
              </w:rPr>
            </w:pPr>
            <w:r w:rsidRPr="009E08A1">
              <w:rPr>
                <w:rFonts w:asciiTheme="majorBidi" w:eastAsia="Calibri" w:hAnsiTheme="majorBidi" w:cs="B Lotus"/>
                <w:color w:val="000000"/>
                <w:lang w:bidi="fa-IR"/>
              </w:rPr>
              <w:t>RMP</w:t>
            </w:r>
          </w:p>
        </w:tc>
        <w:tc>
          <w:tcPr>
            <w:tcW w:w="1878" w:type="dxa"/>
          </w:tcPr>
          <w:p w14:paraId="46D58076" w14:textId="77777777" w:rsidR="00FD3453" w:rsidRPr="009E08A1" w:rsidRDefault="00FD3453" w:rsidP="00FC58B2">
            <w:pPr>
              <w:widowControl w:val="0"/>
              <w:bidi/>
              <w:jc w:val="both"/>
              <w:rPr>
                <w:rFonts w:asciiTheme="majorBidi" w:eastAsia="Calibri" w:hAnsiTheme="majorBidi" w:cs="B Lotus"/>
                <w:color w:val="000000"/>
                <w:rtl/>
                <w:lang w:bidi="fa-IR"/>
              </w:rPr>
            </w:pPr>
            <w:r w:rsidRPr="009E08A1">
              <w:rPr>
                <w:rFonts w:asciiTheme="majorBidi" w:eastAsia="Calibri" w:hAnsiTheme="majorBidi" w:cs="B Lotus"/>
                <w:color w:val="000000"/>
                <w:lang w:bidi="fa-IR"/>
              </w:rPr>
              <w:t>U10</w:t>
            </w:r>
          </w:p>
        </w:tc>
        <w:tc>
          <w:tcPr>
            <w:tcW w:w="1879" w:type="dxa"/>
          </w:tcPr>
          <w:p w14:paraId="07AE0B42" w14:textId="77777777" w:rsidR="00FD3453" w:rsidRPr="009E08A1" w:rsidRDefault="00FD3453" w:rsidP="00FC58B2">
            <w:pPr>
              <w:widowControl w:val="0"/>
              <w:bidi/>
              <w:jc w:val="both"/>
              <w:rPr>
                <w:rFonts w:asciiTheme="majorBidi" w:eastAsia="Calibri" w:hAnsiTheme="majorBidi" w:cs="B Lotus"/>
                <w:color w:val="000000"/>
                <w:rtl/>
                <w:lang w:bidi="fa-IR"/>
              </w:rPr>
            </w:pPr>
            <w:r w:rsidRPr="009E08A1">
              <w:rPr>
                <w:rFonts w:asciiTheme="majorBidi" w:eastAsia="Calibri" w:hAnsiTheme="majorBidi" w:cs="B Lotus"/>
                <w:color w:val="000000"/>
                <w:lang w:bidi="fa-IR"/>
              </w:rPr>
              <w:t>U20</w:t>
            </w:r>
          </w:p>
        </w:tc>
        <w:tc>
          <w:tcPr>
            <w:tcW w:w="1930" w:type="dxa"/>
          </w:tcPr>
          <w:p w14:paraId="3AF29508" w14:textId="77777777" w:rsidR="00FD3453" w:rsidRPr="009E08A1" w:rsidRDefault="00FD3453" w:rsidP="00FC58B2">
            <w:pPr>
              <w:widowControl w:val="0"/>
              <w:bidi/>
              <w:jc w:val="both"/>
              <w:rPr>
                <w:rFonts w:asciiTheme="majorBidi" w:eastAsia="Calibri" w:hAnsiTheme="majorBidi" w:cs="B Lotus"/>
                <w:color w:val="000000"/>
                <w:lang w:bidi="fa-IR"/>
              </w:rPr>
            </w:pPr>
            <w:r w:rsidRPr="009E08A1">
              <w:rPr>
                <w:rFonts w:asciiTheme="majorBidi" w:eastAsia="Calibri" w:hAnsiTheme="majorBidi" w:cs="B Lotus"/>
                <w:color w:val="000000"/>
                <w:lang w:bidi="fa-IR"/>
              </w:rPr>
              <w:t>RMP-2U</w:t>
            </w:r>
          </w:p>
        </w:tc>
        <w:tc>
          <w:tcPr>
            <w:tcW w:w="1757" w:type="dxa"/>
          </w:tcPr>
          <w:p w14:paraId="074C1446" w14:textId="77777777" w:rsidR="00FD3453" w:rsidRPr="009E08A1" w:rsidRDefault="00FD3453" w:rsidP="00FC58B2">
            <w:pPr>
              <w:widowControl w:val="0"/>
              <w:bidi/>
              <w:jc w:val="both"/>
              <w:rPr>
                <w:rFonts w:asciiTheme="majorBidi" w:eastAsia="Calibri" w:hAnsiTheme="majorBidi" w:cs="B Lotus"/>
                <w:color w:val="000000"/>
                <w:lang w:bidi="fa-IR"/>
              </w:rPr>
            </w:pPr>
          </w:p>
        </w:tc>
      </w:tr>
      <w:tr w:rsidR="00FD3453" w14:paraId="3AFC354B" w14:textId="77777777" w:rsidTr="00FD3453">
        <w:tc>
          <w:tcPr>
            <w:tcW w:w="1906" w:type="dxa"/>
          </w:tcPr>
          <w:p w14:paraId="3566D804" w14:textId="77777777" w:rsidR="00FD3453" w:rsidRPr="009E08A1" w:rsidRDefault="00293BBA" w:rsidP="00FC58B2">
            <w:pPr>
              <w:widowControl w:val="0"/>
              <w:bidi/>
              <w:jc w:val="both"/>
              <w:rPr>
                <w:rFonts w:asciiTheme="majorBidi" w:eastAsia="Calibri" w:hAnsiTheme="majorBidi" w:cs="B Lotus"/>
                <w:color w:val="000000"/>
                <w:rtl/>
                <w:lang w:bidi="fa-IR"/>
              </w:rPr>
            </w:pPr>
            <w:r w:rsidRPr="009E08A1">
              <w:rPr>
                <w:rFonts w:asciiTheme="majorBidi" w:eastAsia="Calibri" w:hAnsiTheme="majorBidi" w:cs="B Lotus"/>
                <w:color w:val="000000"/>
                <w:lang w:bidi="fa-IR"/>
              </w:rPr>
              <w:t>1.51</w:t>
            </w:r>
          </w:p>
        </w:tc>
        <w:tc>
          <w:tcPr>
            <w:tcW w:w="1878" w:type="dxa"/>
          </w:tcPr>
          <w:p w14:paraId="4579D364" w14:textId="77777777" w:rsidR="00FD3453" w:rsidRPr="009E08A1" w:rsidRDefault="00293BBA" w:rsidP="00FC58B2">
            <w:pPr>
              <w:widowControl w:val="0"/>
              <w:bidi/>
              <w:jc w:val="both"/>
              <w:rPr>
                <w:rFonts w:asciiTheme="majorBidi" w:eastAsia="Calibri" w:hAnsiTheme="majorBidi" w:cs="B Lotus"/>
                <w:color w:val="000000"/>
                <w:rtl/>
                <w:lang w:bidi="fa-IR"/>
              </w:rPr>
            </w:pPr>
            <w:r w:rsidRPr="009E08A1">
              <w:rPr>
                <w:rFonts w:asciiTheme="majorBidi" w:eastAsia="Calibri" w:hAnsiTheme="majorBidi" w:cs="B Lotus"/>
                <w:color w:val="000000"/>
                <w:lang w:bidi="fa-IR"/>
              </w:rPr>
              <w:t>1.29</w:t>
            </w:r>
          </w:p>
        </w:tc>
        <w:tc>
          <w:tcPr>
            <w:tcW w:w="1879" w:type="dxa"/>
          </w:tcPr>
          <w:p w14:paraId="6DAF772C" w14:textId="77777777" w:rsidR="00FD3453" w:rsidRPr="009E08A1" w:rsidRDefault="00293BBA" w:rsidP="00293BBA">
            <w:pPr>
              <w:widowControl w:val="0"/>
              <w:bidi/>
              <w:jc w:val="both"/>
              <w:rPr>
                <w:rFonts w:asciiTheme="majorBidi" w:eastAsia="Calibri" w:hAnsiTheme="majorBidi" w:cs="B Lotus"/>
                <w:color w:val="000000"/>
                <w:rtl/>
                <w:lang w:bidi="fa-IR"/>
              </w:rPr>
            </w:pPr>
            <w:r w:rsidRPr="009E08A1">
              <w:rPr>
                <w:rFonts w:asciiTheme="majorBidi" w:eastAsia="Calibri" w:hAnsiTheme="majorBidi" w:cs="B Lotus"/>
                <w:color w:val="000000"/>
                <w:lang w:bidi="fa-IR"/>
              </w:rPr>
              <w:t>1.52</w:t>
            </w:r>
          </w:p>
        </w:tc>
        <w:tc>
          <w:tcPr>
            <w:tcW w:w="1930" w:type="dxa"/>
          </w:tcPr>
          <w:p w14:paraId="7F7BB6A3" w14:textId="77777777" w:rsidR="00FD3453" w:rsidRPr="009E08A1" w:rsidRDefault="00293BBA" w:rsidP="00FC58B2">
            <w:pPr>
              <w:widowControl w:val="0"/>
              <w:bidi/>
              <w:jc w:val="both"/>
              <w:rPr>
                <w:rFonts w:asciiTheme="majorBidi" w:eastAsia="Calibri" w:hAnsiTheme="majorBidi" w:cs="B Lotus"/>
                <w:color w:val="000000"/>
                <w:lang w:bidi="fa-IR"/>
              </w:rPr>
            </w:pPr>
            <w:r w:rsidRPr="009E08A1">
              <w:rPr>
                <w:rFonts w:asciiTheme="majorBidi" w:eastAsia="Calibri" w:hAnsiTheme="majorBidi" w:cs="B Lotus"/>
                <w:color w:val="000000"/>
                <w:lang w:bidi="fa-IR"/>
              </w:rPr>
              <w:t>3.27</w:t>
            </w:r>
          </w:p>
        </w:tc>
        <w:tc>
          <w:tcPr>
            <w:tcW w:w="1757" w:type="dxa"/>
          </w:tcPr>
          <w:p w14:paraId="481A7B62" w14:textId="77777777" w:rsidR="00FD3453" w:rsidRPr="009E08A1" w:rsidRDefault="001C0B11" w:rsidP="00FD3453">
            <w:pPr>
              <w:widowControl w:val="0"/>
              <w:bidi/>
              <w:jc w:val="both"/>
              <w:rPr>
                <w:rFonts w:asciiTheme="majorBidi" w:eastAsia="Calibri" w:hAnsiTheme="majorBidi" w:cs="B Lotus"/>
                <w:color w:val="000000"/>
                <w:rtl/>
                <w:lang w:bidi="fa-IR"/>
              </w:rPr>
            </w:pPr>
            <m:oMathPara>
              <m:oMath>
                <m:f>
                  <m:fPr>
                    <m:type m:val="skw"/>
                    <m:ctrlPr>
                      <w:rPr>
                        <w:rFonts w:ascii="Cambria Math" w:eastAsia="Calibri" w:hAnsi="Cambria Math" w:cs="B Lotus"/>
                        <w:i/>
                        <w:color w:val="000000"/>
                        <w:lang w:bidi="fa-IR"/>
                      </w:rPr>
                    </m:ctrlPr>
                  </m:fPr>
                  <m:num>
                    <m:r>
                      <w:rPr>
                        <w:rFonts w:ascii="Cambria Math" w:eastAsia="Calibri" w:hAnsi="Cambria Math" w:cs="B Lotus"/>
                        <w:color w:val="000000"/>
                        <w:lang w:bidi="fa-IR"/>
                      </w:rPr>
                      <m:t>∆EKEP</m:t>
                    </m:r>
                  </m:num>
                  <m:den>
                    <m:r>
                      <w:rPr>
                        <w:rFonts w:ascii="Cambria Math" w:eastAsia="Calibri" w:hAnsi="Cambria Math" w:cs="B Lotus"/>
                        <w:color w:val="000000"/>
                        <w:lang w:bidi="fa-IR"/>
                      </w:rPr>
                      <m:t>∆ERLX</m:t>
                    </m:r>
                  </m:den>
                </m:f>
              </m:oMath>
            </m:oMathPara>
          </w:p>
        </w:tc>
      </w:tr>
    </w:tbl>
    <w:p w14:paraId="78955E27" w14:textId="77777777" w:rsidR="00FC58B2" w:rsidRDefault="00FC58B2" w:rsidP="00FC58B2">
      <w:pPr>
        <w:widowControl w:val="0"/>
        <w:bidi/>
        <w:spacing w:after="0" w:line="240" w:lineRule="auto"/>
        <w:jc w:val="both"/>
        <w:rPr>
          <w:rFonts w:asciiTheme="majorBidi" w:eastAsia="Calibri" w:hAnsiTheme="majorBidi" w:cs="B Lotus"/>
          <w:color w:val="000000"/>
          <w:sz w:val="26"/>
          <w:szCs w:val="26"/>
          <w:rtl/>
          <w:lang w:bidi="fa-IR"/>
        </w:rPr>
      </w:pPr>
    </w:p>
    <w:p w14:paraId="1549EB31" w14:textId="77777777" w:rsidR="009E08A1" w:rsidRDefault="00BA2FBC" w:rsidP="009E08A1">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4-تحلیل اوربیتال های طبیعی مشتق شده از چگالی الکترونی (</w:t>
      </w:r>
      <w:r w:rsidRPr="00826662">
        <w:rPr>
          <w:rFonts w:asciiTheme="majorBidi" w:eastAsia="Calibri" w:hAnsiTheme="majorBidi" w:cs="B Lotus"/>
          <w:color w:val="000000"/>
          <w:lang w:bidi="fa-IR"/>
        </w:rPr>
        <w:t>DNOs</w:t>
      </w:r>
      <w:r>
        <w:rPr>
          <w:rFonts w:asciiTheme="majorBidi" w:eastAsia="Calibri" w:hAnsiTheme="majorBidi" w:cs="B Lotus" w:hint="cs"/>
          <w:color w:val="000000"/>
          <w:sz w:val="26"/>
          <w:szCs w:val="26"/>
          <w:rtl/>
          <w:lang w:bidi="fa-IR"/>
        </w:rPr>
        <w:t>)</w:t>
      </w:r>
    </w:p>
    <w:p w14:paraId="4FD0755E" w14:textId="77777777" w:rsidR="00BA2FBC" w:rsidRDefault="00BA2FBC" w:rsidP="00BA2FBC">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 xml:space="preserve">برای درک عمیق تر از ساختار الکترونی ورفتار باز توزیع بار در کمپلکس </w:t>
      </w:r>
      <w:r w:rsidRPr="00826662">
        <w:rPr>
          <w:rFonts w:asciiTheme="majorBidi" w:eastAsia="Calibri" w:hAnsiTheme="majorBidi" w:cs="B Lotus"/>
          <w:color w:val="000000"/>
          <w:lang w:bidi="fa-IR"/>
        </w:rPr>
        <w:t>RMP-2U</w:t>
      </w:r>
      <w:r w:rsidRPr="00BA2FBC">
        <w:rPr>
          <w:rFonts w:asciiTheme="majorBidi" w:eastAsia="Calibri" w:hAnsiTheme="majorBidi" w:cs="B Lotus"/>
          <w:color w:val="000000"/>
          <w:sz w:val="26"/>
          <w:szCs w:val="26"/>
          <w:lang w:bidi="fa-IR"/>
        </w:rPr>
        <w:t xml:space="preserve"> </w:t>
      </w:r>
      <w:r w:rsidRPr="00BA2FBC">
        <w:rPr>
          <w:rFonts w:asciiTheme="majorBidi" w:eastAsia="Calibri" w:hAnsiTheme="majorBidi" w:cs="B Lotus" w:hint="cs"/>
          <w:color w:val="000000"/>
          <w:sz w:val="26"/>
          <w:szCs w:val="26"/>
          <w:rtl/>
          <w:lang w:bidi="fa-IR"/>
        </w:rPr>
        <w:t xml:space="preserve"> </w:t>
      </w:r>
      <w:r>
        <w:rPr>
          <w:rFonts w:asciiTheme="majorBidi" w:eastAsia="Calibri" w:hAnsiTheme="majorBidi" w:cs="B Lotus" w:hint="cs"/>
          <w:color w:val="000000"/>
          <w:sz w:val="26"/>
          <w:szCs w:val="26"/>
          <w:rtl/>
          <w:lang w:bidi="fa-IR"/>
        </w:rPr>
        <w:t>،تحلیلی از اوربیتال های طبیعی تغییرشکل یافته انجام شد.این اوربیتال ها که از قطری سازی ماتریس چگالی تغییرشکل یافته بدست می آیند.</w:t>
      </w:r>
    </w:p>
    <w:p w14:paraId="0B336454" w14:textId="77777777" w:rsidR="00D95C22" w:rsidRDefault="00B61741" w:rsidP="00A95516">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 xml:space="preserve">جدول 5-نمایش فضایی دو اوربیتال </w:t>
      </w:r>
      <w:r w:rsidRPr="00826662">
        <w:rPr>
          <w:rFonts w:asciiTheme="majorBidi" w:eastAsia="Calibri" w:hAnsiTheme="majorBidi" w:cs="B Lotus"/>
          <w:color w:val="000000"/>
          <w:lang w:bidi="fa-IR"/>
        </w:rPr>
        <w:t>DNO</w:t>
      </w:r>
      <w:r>
        <w:rPr>
          <w:rFonts w:asciiTheme="majorBidi" w:eastAsia="Calibri" w:hAnsiTheme="majorBidi" w:cs="B Lotus" w:hint="cs"/>
          <w:color w:val="000000"/>
          <w:sz w:val="26"/>
          <w:szCs w:val="26"/>
          <w:rtl/>
          <w:lang w:bidi="fa-IR"/>
        </w:rPr>
        <w:t xml:space="preserve"> با بیشترین اهمیت ،یعنی </w:t>
      </w:r>
      <w:r w:rsidRPr="00826662">
        <w:rPr>
          <w:rFonts w:asciiTheme="majorBidi" w:eastAsia="Calibri" w:hAnsiTheme="majorBidi" w:cs="B Lotus"/>
          <w:color w:val="000000"/>
          <w:lang w:bidi="fa-IR"/>
        </w:rPr>
        <w:t>DNO1</w:t>
      </w:r>
      <w:r>
        <w:rPr>
          <w:rFonts w:asciiTheme="majorBidi" w:eastAsia="Calibri" w:hAnsiTheme="majorBidi" w:cs="B Lotus" w:hint="cs"/>
          <w:color w:val="000000"/>
          <w:sz w:val="26"/>
          <w:szCs w:val="26"/>
          <w:rtl/>
          <w:lang w:bidi="fa-IR"/>
        </w:rPr>
        <w:t xml:space="preserve"> و</w:t>
      </w:r>
      <w:r w:rsidRPr="00826662">
        <w:rPr>
          <w:rFonts w:asciiTheme="majorBidi" w:eastAsia="Calibri" w:hAnsiTheme="majorBidi" w:cs="B Lotus"/>
          <w:color w:val="000000"/>
          <w:lang w:bidi="fa-IR"/>
        </w:rPr>
        <w:t>DNO2</w:t>
      </w:r>
      <w:r>
        <w:rPr>
          <w:rFonts w:asciiTheme="majorBidi" w:eastAsia="Calibri" w:hAnsiTheme="majorBidi" w:cs="B Lotus"/>
          <w:color w:val="000000"/>
          <w:sz w:val="26"/>
          <w:szCs w:val="26"/>
          <w:lang w:bidi="fa-IR"/>
        </w:rPr>
        <w:t xml:space="preserve"> </w:t>
      </w:r>
      <w:r>
        <w:rPr>
          <w:rFonts w:asciiTheme="majorBidi" w:eastAsia="Calibri" w:hAnsiTheme="majorBidi" w:cs="B Lotus" w:hint="cs"/>
          <w:color w:val="000000"/>
          <w:sz w:val="26"/>
          <w:szCs w:val="26"/>
          <w:rtl/>
          <w:lang w:bidi="fa-IR"/>
        </w:rPr>
        <w:t xml:space="preserve"> می باشد که دارای بالاترین مقداربوده وبیشترین سهم ر</w:t>
      </w:r>
      <w:r w:rsidR="00BD5612">
        <w:rPr>
          <w:rFonts w:asciiTheme="majorBidi" w:eastAsia="Calibri" w:hAnsiTheme="majorBidi" w:cs="B Lotus" w:hint="cs"/>
          <w:color w:val="000000"/>
          <w:sz w:val="26"/>
          <w:szCs w:val="26"/>
          <w:rtl/>
          <w:lang w:bidi="fa-IR"/>
        </w:rPr>
        <w:t xml:space="preserve">ا در چگالی الکترونی سیستم دارند.نگاشت ایزو سطحی این اوربیتال ها نشان می دهد که تراکم الکترونی بین </w:t>
      </w:r>
      <w:r w:rsidR="00BD5612" w:rsidRPr="00826662">
        <w:rPr>
          <w:rFonts w:asciiTheme="majorBidi" w:eastAsia="Calibri" w:hAnsiTheme="majorBidi" w:cs="B Lotus"/>
          <w:color w:val="000000"/>
          <w:lang w:bidi="fa-IR"/>
        </w:rPr>
        <w:t>RMP</w:t>
      </w:r>
      <w:r w:rsidR="00BD5612">
        <w:rPr>
          <w:rFonts w:asciiTheme="majorBidi" w:eastAsia="Calibri" w:hAnsiTheme="majorBidi" w:cs="B Lotus" w:hint="cs"/>
          <w:color w:val="000000"/>
          <w:sz w:val="26"/>
          <w:szCs w:val="26"/>
          <w:rtl/>
          <w:lang w:bidi="fa-IR"/>
        </w:rPr>
        <w:t xml:space="preserve"> ویوریدین موجود در رشته الگو (</w:t>
      </w:r>
      <w:r w:rsidR="00BD5612" w:rsidRPr="00BD5612">
        <w:rPr>
          <w:rFonts w:asciiTheme="majorBidi" w:eastAsia="Calibri" w:hAnsiTheme="majorBidi" w:cs="B Lotus"/>
          <w:color w:val="000000"/>
          <w:lang w:bidi="fa-IR"/>
        </w:rPr>
        <w:t>u10</w:t>
      </w:r>
      <w:r w:rsidR="00BD5612">
        <w:rPr>
          <w:rFonts w:asciiTheme="majorBidi" w:eastAsia="Calibri" w:hAnsiTheme="majorBidi" w:cs="B Lotus" w:hint="cs"/>
          <w:color w:val="000000"/>
          <w:sz w:val="26"/>
          <w:szCs w:val="26"/>
          <w:rtl/>
          <w:lang w:bidi="fa-IR"/>
        </w:rPr>
        <w:t>) رخ داده است.</w:t>
      </w:r>
      <w:r w:rsidR="00A603AA">
        <w:rPr>
          <w:rFonts w:asciiTheme="majorBidi" w:eastAsia="Calibri" w:hAnsiTheme="majorBidi" w:cs="B Lotus" w:hint="cs"/>
          <w:color w:val="000000"/>
          <w:sz w:val="26"/>
          <w:szCs w:val="26"/>
          <w:rtl/>
          <w:lang w:bidi="fa-IR"/>
        </w:rPr>
        <w:t xml:space="preserve">این نتایج وجود برهمکنش های قوی بین مولکولی </w:t>
      </w:r>
      <w:r w:rsidR="002E3BDB">
        <w:rPr>
          <w:rFonts w:asciiTheme="majorBidi" w:eastAsia="Calibri" w:hAnsiTheme="majorBidi" w:cs="B Lotus" w:hint="cs"/>
          <w:color w:val="000000"/>
          <w:sz w:val="26"/>
          <w:szCs w:val="26"/>
          <w:rtl/>
          <w:lang w:bidi="fa-IR"/>
        </w:rPr>
        <w:t>بین گروه آمین از دارو</w:t>
      </w:r>
      <w:r w:rsidR="00A95516">
        <w:rPr>
          <w:rFonts w:asciiTheme="majorBidi" w:eastAsia="Calibri" w:hAnsiTheme="majorBidi" w:cs="B Lotus" w:hint="cs"/>
          <w:color w:val="000000"/>
          <w:sz w:val="26"/>
          <w:szCs w:val="26"/>
          <w:rtl/>
          <w:lang w:bidi="fa-IR"/>
        </w:rPr>
        <w:t>و</w:t>
      </w:r>
      <w:r w:rsidR="00A95516" w:rsidRPr="00A95516">
        <w:rPr>
          <w:rFonts w:asciiTheme="majorBidi" w:eastAsia="Calibri" w:hAnsiTheme="majorBidi" w:cs="B Lotus"/>
          <w:color w:val="000000"/>
          <w:sz w:val="26"/>
          <w:szCs w:val="26"/>
          <w:lang w:bidi="fa-IR"/>
        </w:rPr>
        <w:t>u10</w:t>
      </w:r>
      <w:r w:rsidR="002E3BDB">
        <w:rPr>
          <w:rFonts w:asciiTheme="majorBidi" w:eastAsia="Calibri" w:hAnsiTheme="majorBidi" w:cs="B Lotus" w:hint="cs"/>
          <w:color w:val="000000"/>
          <w:sz w:val="26"/>
          <w:szCs w:val="26"/>
          <w:rtl/>
          <w:lang w:bidi="fa-IR"/>
        </w:rPr>
        <w:t xml:space="preserve"> </w:t>
      </w:r>
      <w:r w:rsidR="00A95516">
        <w:rPr>
          <w:rFonts w:asciiTheme="majorBidi" w:eastAsia="Calibri" w:hAnsiTheme="majorBidi" w:cs="B Lotus" w:hint="cs"/>
          <w:color w:val="000000"/>
          <w:sz w:val="26"/>
          <w:szCs w:val="26"/>
          <w:rtl/>
          <w:lang w:bidi="fa-IR"/>
        </w:rPr>
        <w:t>را</w:t>
      </w:r>
      <w:r w:rsidR="00A603AA">
        <w:rPr>
          <w:rFonts w:asciiTheme="majorBidi" w:eastAsia="Calibri" w:hAnsiTheme="majorBidi" w:cs="B Lotus" w:hint="cs"/>
          <w:color w:val="000000"/>
          <w:sz w:val="26"/>
          <w:szCs w:val="26"/>
          <w:rtl/>
          <w:lang w:bidi="fa-IR"/>
        </w:rPr>
        <w:t>تایید می کند.</w:t>
      </w:r>
    </w:p>
    <w:p w14:paraId="4D9CA170" w14:textId="77777777" w:rsidR="00A603AA" w:rsidRDefault="00826662" w:rsidP="00274AC8">
      <w:pPr>
        <w:widowControl w:val="0"/>
        <w:bidi/>
        <w:spacing w:after="0" w:line="240" w:lineRule="auto"/>
        <w:jc w:val="both"/>
        <w:rPr>
          <w:rFonts w:asciiTheme="majorBidi" w:eastAsia="Calibri" w:hAnsiTheme="majorBidi" w:cs="B Lotus"/>
          <w:color w:val="000000"/>
          <w:sz w:val="26"/>
          <w:szCs w:val="26"/>
          <w:rtl/>
          <w:lang w:bidi="fa-IR"/>
        </w:rPr>
      </w:pPr>
      <w:r>
        <w:rPr>
          <w:rFonts w:asciiTheme="majorBidi" w:eastAsia="Calibri" w:hAnsiTheme="majorBidi" w:cs="B Lotus" w:hint="cs"/>
          <w:color w:val="000000"/>
          <w:sz w:val="26"/>
          <w:szCs w:val="26"/>
          <w:rtl/>
          <w:lang w:bidi="fa-IR"/>
        </w:rPr>
        <w:t xml:space="preserve">با توجه به تعداد زیاداوربیتال های </w:t>
      </w:r>
      <w:r w:rsidRPr="00826662">
        <w:rPr>
          <w:rFonts w:asciiTheme="majorBidi" w:eastAsia="Calibri" w:hAnsiTheme="majorBidi" w:cs="B Lotus"/>
          <w:color w:val="000000"/>
          <w:lang w:bidi="fa-IR"/>
        </w:rPr>
        <w:t>DNO</w:t>
      </w:r>
      <w:r w:rsidR="00D0756B">
        <w:rPr>
          <w:rFonts w:asciiTheme="majorBidi" w:eastAsia="Calibri" w:hAnsiTheme="majorBidi" w:cs="B Lotus" w:hint="cs"/>
          <w:color w:val="000000"/>
          <w:rtl/>
          <w:lang w:bidi="fa-IR"/>
        </w:rPr>
        <w:t xml:space="preserve"> </w:t>
      </w:r>
      <w:r w:rsidR="00781059">
        <w:rPr>
          <w:rFonts w:asciiTheme="majorBidi" w:eastAsia="Calibri" w:hAnsiTheme="majorBidi" w:cs="B Lotus" w:hint="cs"/>
          <w:color w:val="000000"/>
          <w:sz w:val="26"/>
          <w:szCs w:val="26"/>
          <w:rtl/>
          <w:lang w:bidi="fa-IR"/>
        </w:rPr>
        <w:t>حاصل از تحلیل</w:t>
      </w:r>
      <w:r w:rsidR="00D0756B" w:rsidRPr="00D0756B">
        <w:rPr>
          <w:rFonts w:asciiTheme="majorBidi" w:eastAsia="Calibri" w:hAnsiTheme="majorBidi" w:cs="B Lotus" w:hint="cs"/>
          <w:color w:val="000000"/>
          <w:sz w:val="26"/>
          <w:szCs w:val="26"/>
          <w:rtl/>
          <w:lang w:bidi="fa-IR"/>
        </w:rPr>
        <w:t>،</w:t>
      </w:r>
      <w:r w:rsidR="00397EFD">
        <w:rPr>
          <w:rFonts w:asciiTheme="majorBidi" w:eastAsia="Calibri" w:hAnsiTheme="majorBidi" w:cs="B Lotus"/>
          <w:color w:val="000000"/>
          <w:sz w:val="26"/>
          <w:szCs w:val="26"/>
          <w:lang w:bidi="fa-IR"/>
        </w:rPr>
        <w:t xml:space="preserve"> </w:t>
      </w:r>
      <w:r w:rsidR="00D0756B">
        <w:rPr>
          <w:rFonts w:asciiTheme="majorBidi" w:eastAsia="Calibri" w:hAnsiTheme="majorBidi" w:cs="B Lotus" w:hint="cs"/>
          <w:color w:val="000000"/>
          <w:sz w:val="26"/>
          <w:szCs w:val="26"/>
          <w:rtl/>
          <w:lang w:bidi="fa-IR"/>
        </w:rPr>
        <w:t>بررسی ها محدود شد به اوربیتال هایی که دارای مقادیر تقریبا نزدیک به یکدیگر وسهم بالایی در باز توزیع الکترونی دا</w:t>
      </w:r>
      <w:r w:rsidR="00430063">
        <w:rPr>
          <w:rFonts w:asciiTheme="majorBidi" w:eastAsia="Calibri" w:hAnsiTheme="majorBidi" w:cs="B Lotus" w:hint="cs"/>
          <w:color w:val="000000"/>
          <w:sz w:val="26"/>
          <w:szCs w:val="26"/>
          <w:rtl/>
          <w:lang w:bidi="fa-IR"/>
        </w:rPr>
        <w:t>شتند</w:t>
      </w:r>
      <w:r w:rsidR="00397EFD">
        <w:rPr>
          <w:rFonts w:asciiTheme="majorBidi" w:eastAsia="Calibri" w:hAnsiTheme="majorBidi" w:cs="B Lotus"/>
          <w:color w:val="000000"/>
          <w:sz w:val="26"/>
          <w:szCs w:val="26"/>
          <w:lang w:bidi="fa-IR"/>
        </w:rPr>
        <w:t xml:space="preserve">. </w:t>
      </w:r>
      <w:r w:rsidR="00D0756B">
        <w:rPr>
          <w:rFonts w:asciiTheme="majorBidi" w:eastAsia="Calibri" w:hAnsiTheme="majorBidi" w:cs="B Lotus" w:hint="cs"/>
          <w:color w:val="000000"/>
          <w:sz w:val="26"/>
          <w:szCs w:val="26"/>
          <w:rtl/>
          <w:lang w:bidi="fa-IR"/>
        </w:rPr>
        <w:t>که این رویکرد می تواند نقش هریک از مولفه ها را در چگالی الکترونی کل بهتر نمایش دهد.</w:t>
      </w:r>
      <w:r w:rsidR="00430063">
        <w:rPr>
          <w:rFonts w:asciiTheme="majorBidi" w:eastAsia="Calibri" w:hAnsiTheme="majorBidi" w:cs="B Lotus" w:hint="cs"/>
          <w:color w:val="000000"/>
          <w:sz w:val="26"/>
          <w:szCs w:val="26"/>
          <w:rtl/>
          <w:lang w:bidi="fa-IR"/>
        </w:rPr>
        <w:t>نتایج مربوط به این مقایس</w:t>
      </w:r>
      <w:r w:rsidR="00397EFD">
        <w:rPr>
          <w:rFonts w:asciiTheme="majorBidi" w:eastAsia="Calibri" w:hAnsiTheme="majorBidi" w:cs="B Lotus" w:hint="cs"/>
          <w:color w:val="000000"/>
          <w:sz w:val="26"/>
          <w:szCs w:val="26"/>
          <w:rtl/>
          <w:lang w:bidi="fa-IR"/>
        </w:rPr>
        <w:t>ه در جدول 6 نمایش داده شده است .که نگاهی مختصر به نتایج نشان می دهد</w:t>
      </w:r>
      <w:r w:rsidR="00274AC8">
        <w:rPr>
          <w:rFonts w:asciiTheme="majorBidi" w:eastAsia="Calibri" w:hAnsiTheme="majorBidi" w:cs="B Lotus"/>
          <w:color w:val="000000"/>
          <w:sz w:val="26"/>
          <w:szCs w:val="26"/>
          <w:lang w:bidi="fa-IR"/>
        </w:rPr>
        <w:t xml:space="preserve"> </w:t>
      </w:r>
      <w:r w:rsidR="00274AC8">
        <w:rPr>
          <w:rFonts w:asciiTheme="majorBidi" w:eastAsia="Calibri" w:hAnsiTheme="majorBidi" w:cs="B Lotus" w:hint="cs"/>
          <w:color w:val="000000"/>
          <w:sz w:val="26"/>
          <w:szCs w:val="26"/>
          <w:rtl/>
          <w:lang w:bidi="fa-IR"/>
        </w:rPr>
        <w:t xml:space="preserve">با وجود نزدیک بودن مقادیر مربوط به </w:t>
      </w:r>
      <w:r w:rsidR="00274AC8" w:rsidRPr="00274AC8">
        <w:rPr>
          <w:rFonts w:asciiTheme="majorBidi" w:eastAsia="Calibri" w:hAnsiTheme="majorBidi" w:cs="B Lotus"/>
          <w:color w:val="000000"/>
          <w:lang w:bidi="fa-IR"/>
        </w:rPr>
        <w:t>DNO</w:t>
      </w:r>
      <w:r w:rsidR="00274AC8">
        <w:rPr>
          <w:rFonts w:asciiTheme="majorBidi" w:eastAsia="Calibri" w:hAnsiTheme="majorBidi" w:cs="B Lotus" w:hint="cs"/>
          <w:color w:val="000000"/>
          <w:sz w:val="26"/>
          <w:szCs w:val="26"/>
          <w:rtl/>
          <w:lang w:bidi="fa-IR"/>
        </w:rPr>
        <w:t xml:space="preserve"> </w:t>
      </w:r>
      <w:r w:rsidR="00397EFD">
        <w:rPr>
          <w:rFonts w:asciiTheme="majorBidi" w:eastAsia="Calibri" w:hAnsiTheme="majorBidi" w:cs="B Lotus" w:hint="cs"/>
          <w:color w:val="000000"/>
          <w:sz w:val="26"/>
          <w:szCs w:val="26"/>
          <w:rtl/>
          <w:lang w:bidi="fa-IR"/>
        </w:rPr>
        <w:t xml:space="preserve"> </w:t>
      </w:r>
      <w:r w:rsidR="00274AC8">
        <w:rPr>
          <w:rFonts w:asciiTheme="majorBidi" w:eastAsia="Calibri" w:hAnsiTheme="majorBidi" w:cs="B Lotus" w:hint="cs"/>
          <w:color w:val="000000"/>
          <w:sz w:val="26"/>
          <w:szCs w:val="26"/>
          <w:rtl/>
          <w:lang w:bidi="fa-IR"/>
        </w:rPr>
        <w:t xml:space="preserve">اما </w:t>
      </w:r>
      <w:r w:rsidR="00397EFD">
        <w:rPr>
          <w:rFonts w:asciiTheme="majorBidi" w:eastAsia="Calibri" w:hAnsiTheme="majorBidi" w:cs="B Lotus" w:hint="cs"/>
          <w:color w:val="000000"/>
          <w:sz w:val="26"/>
          <w:szCs w:val="26"/>
          <w:rtl/>
          <w:lang w:bidi="fa-IR"/>
        </w:rPr>
        <w:t xml:space="preserve"> مولفه </w:t>
      </w:r>
      <w:r w:rsidR="00397EFD" w:rsidRPr="00397EFD">
        <w:rPr>
          <w:rFonts w:asciiTheme="majorBidi" w:eastAsia="Calibri" w:hAnsiTheme="majorBidi" w:cs="B Lotus"/>
          <w:color w:val="000000"/>
          <w:lang w:bidi="fa-IR"/>
        </w:rPr>
        <w:t>KEP</w:t>
      </w:r>
      <w:r w:rsidR="00397EFD">
        <w:rPr>
          <w:rFonts w:asciiTheme="majorBidi" w:eastAsia="Calibri" w:hAnsiTheme="majorBidi" w:cs="B Lotus" w:hint="cs"/>
          <w:color w:val="000000"/>
          <w:rtl/>
          <w:lang w:bidi="fa-IR"/>
        </w:rPr>
        <w:t xml:space="preserve"> </w:t>
      </w:r>
      <w:r w:rsidR="00397EFD" w:rsidRPr="00397EFD">
        <w:rPr>
          <w:rFonts w:asciiTheme="majorBidi" w:eastAsia="Calibri" w:hAnsiTheme="majorBidi" w:cs="B Lotus" w:hint="cs"/>
          <w:color w:val="000000"/>
          <w:sz w:val="26"/>
          <w:szCs w:val="26"/>
          <w:rtl/>
          <w:lang w:bidi="fa-IR"/>
        </w:rPr>
        <w:t>نقش موثرتری در برهمکنش بین</w:t>
      </w:r>
      <w:r w:rsidR="00397EFD">
        <w:rPr>
          <w:rFonts w:asciiTheme="majorBidi" w:eastAsia="Calibri" w:hAnsiTheme="majorBidi" w:cs="B Lotus" w:hint="cs"/>
          <w:color w:val="000000"/>
          <w:rtl/>
          <w:lang w:bidi="fa-IR"/>
        </w:rPr>
        <w:t xml:space="preserve"> </w:t>
      </w:r>
      <w:r w:rsidR="00397EFD" w:rsidRPr="00397EFD">
        <w:rPr>
          <w:rFonts w:asciiTheme="majorBidi" w:eastAsia="Calibri" w:hAnsiTheme="majorBidi" w:cs="B Lotus"/>
          <w:color w:val="000000"/>
          <w:lang w:bidi="fa-IR"/>
        </w:rPr>
        <w:t>RMP</w:t>
      </w:r>
      <w:r w:rsidR="00397EFD">
        <w:rPr>
          <w:rFonts w:asciiTheme="majorBidi" w:eastAsia="Calibri" w:hAnsiTheme="majorBidi" w:cs="B Lotus" w:hint="cs"/>
          <w:color w:val="000000"/>
          <w:rtl/>
          <w:lang w:bidi="fa-IR"/>
        </w:rPr>
        <w:t xml:space="preserve"> و</w:t>
      </w:r>
      <w:r w:rsidR="00397EFD">
        <w:rPr>
          <w:rFonts w:asciiTheme="majorBidi" w:eastAsia="Calibri" w:hAnsiTheme="majorBidi" w:cs="B Lotus"/>
          <w:color w:val="000000"/>
          <w:lang w:bidi="fa-IR"/>
        </w:rPr>
        <w:t xml:space="preserve">U20 </w:t>
      </w:r>
      <w:r w:rsidR="00397EFD">
        <w:rPr>
          <w:rFonts w:asciiTheme="majorBidi" w:eastAsia="Calibri" w:hAnsiTheme="majorBidi" w:cs="B Lotus" w:hint="cs"/>
          <w:color w:val="000000"/>
          <w:rtl/>
          <w:lang w:bidi="fa-IR"/>
        </w:rPr>
        <w:t xml:space="preserve"> </w:t>
      </w:r>
      <w:r w:rsidR="00397EFD" w:rsidRPr="00274AC8">
        <w:rPr>
          <w:rFonts w:asciiTheme="majorBidi" w:eastAsia="Calibri" w:hAnsiTheme="majorBidi" w:cs="B Lotus" w:hint="cs"/>
          <w:color w:val="000000"/>
          <w:sz w:val="26"/>
          <w:szCs w:val="26"/>
          <w:rtl/>
          <w:lang w:bidi="fa-IR"/>
        </w:rPr>
        <w:t>ایفا کرده است</w:t>
      </w:r>
      <w:r w:rsidR="00397EFD">
        <w:rPr>
          <w:rFonts w:asciiTheme="majorBidi" w:eastAsia="Calibri" w:hAnsiTheme="majorBidi" w:cs="B Lotus" w:hint="cs"/>
          <w:color w:val="000000"/>
          <w:rtl/>
          <w:lang w:bidi="fa-IR"/>
        </w:rPr>
        <w:t xml:space="preserve"> .</w:t>
      </w:r>
    </w:p>
    <w:p w14:paraId="0CEA2500" w14:textId="77777777" w:rsidR="00A603AA" w:rsidRDefault="00A603AA" w:rsidP="00A603AA">
      <w:pPr>
        <w:widowControl w:val="0"/>
        <w:bidi/>
        <w:spacing w:after="0" w:line="240" w:lineRule="auto"/>
        <w:jc w:val="both"/>
        <w:rPr>
          <w:rFonts w:asciiTheme="majorBidi" w:eastAsia="Calibri" w:hAnsiTheme="majorBidi" w:cs="B Lotus"/>
          <w:color w:val="000000"/>
          <w:sz w:val="26"/>
          <w:szCs w:val="26"/>
          <w:rtl/>
          <w:lang w:bidi="fa-IR"/>
        </w:rPr>
      </w:pPr>
    </w:p>
    <w:p w14:paraId="0D9A2647" w14:textId="77777777" w:rsidR="003332BF" w:rsidRDefault="003332BF" w:rsidP="002E3BDB">
      <w:pPr>
        <w:widowControl w:val="0"/>
        <w:bidi/>
        <w:spacing w:after="0" w:line="240" w:lineRule="auto"/>
        <w:jc w:val="both"/>
        <w:rPr>
          <w:rFonts w:asciiTheme="majorBidi" w:eastAsia="Calibri" w:hAnsiTheme="majorBidi" w:cs="B Lotus"/>
          <w:color w:val="000000"/>
          <w:sz w:val="26"/>
          <w:szCs w:val="26"/>
          <w:rtl/>
          <w:lang w:bidi="fa-IR"/>
        </w:rPr>
      </w:pPr>
    </w:p>
    <w:p w14:paraId="6DBB2AE3" w14:textId="77777777" w:rsidR="002E3BDB" w:rsidRDefault="003104CA" w:rsidP="003332BF">
      <w:pPr>
        <w:widowControl w:val="0"/>
        <w:bidi/>
        <w:spacing w:after="0" w:line="240" w:lineRule="auto"/>
        <w:jc w:val="both"/>
        <w:rPr>
          <w:rFonts w:asciiTheme="majorBidi" w:eastAsia="Calibri" w:hAnsiTheme="majorBidi" w:cs="B Lotus"/>
          <w:color w:val="000000"/>
          <w:sz w:val="26"/>
          <w:szCs w:val="26"/>
          <w:lang w:bidi="fa-IR"/>
        </w:rPr>
      </w:pPr>
      <w:r>
        <w:rPr>
          <w:rFonts w:asciiTheme="majorBidi" w:eastAsia="Calibri" w:hAnsiTheme="majorBidi" w:cs="B Lotus" w:hint="cs"/>
          <w:color w:val="000000"/>
          <w:sz w:val="26"/>
          <w:szCs w:val="26"/>
          <w:rtl/>
          <w:lang w:bidi="fa-IR"/>
        </w:rPr>
        <w:t xml:space="preserve">جدول 5-نمایش اوربیتال های طبیعی تغییرشکل یافته( </w:t>
      </w:r>
      <w:r w:rsidRPr="003104CA">
        <w:rPr>
          <w:rFonts w:asciiTheme="majorBidi" w:eastAsia="Calibri" w:hAnsiTheme="majorBidi" w:cs="B Lotus"/>
          <w:color w:val="000000"/>
          <w:sz w:val="26"/>
          <w:szCs w:val="26"/>
          <w:lang w:bidi="fa-IR"/>
        </w:rPr>
        <w:t>DNO</w:t>
      </w:r>
      <w:r w:rsidRPr="003104CA">
        <w:rPr>
          <w:rFonts w:asciiTheme="majorBidi" w:eastAsia="Calibri" w:hAnsiTheme="majorBidi" w:cs="B Lotus" w:hint="cs"/>
          <w:color w:val="000000"/>
          <w:sz w:val="26"/>
          <w:szCs w:val="26"/>
          <w:rtl/>
          <w:lang w:bidi="fa-IR"/>
        </w:rPr>
        <w:t xml:space="preserve"> </w:t>
      </w:r>
      <w:r w:rsidR="005A25A3">
        <w:rPr>
          <w:rFonts w:asciiTheme="majorBidi" w:eastAsia="Calibri" w:hAnsiTheme="majorBidi" w:cs="B Lotus" w:hint="cs"/>
          <w:color w:val="000000"/>
          <w:sz w:val="26"/>
          <w:szCs w:val="26"/>
          <w:rtl/>
          <w:lang w:bidi="fa-IR"/>
        </w:rPr>
        <w:t>) مربوط به چگالی الکترونی کل (</w:t>
      </w:r>
      <w:r w:rsidR="005A25A3" w:rsidRPr="005A25A3">
        <w:rPr>
          <w:rFonts w:asciiTheme="majorBidi" w:eastAsia="Calibri" w:hAnsiTheme="majorBidi" w:cs="B Lotus"/>
          <w:color w:val="000000"/>
          <w:lang w:bidi="fa-IR"/>
        </w:rPr>
        <w:t>total</w:t>
      </w:r>
      <w:r w:rsidR="005A25A3">
        <w:rPr>
          <w:rFonts w:asciiTheme="majorBidi" w:eastAsia="Calibri" w:hAnsiTheme="majorBidi" w:cs="B Lotus" w:hint="cs"/>
          <w:color w:val="000000"/>
          <w:sz w:val="26"/>
          <w:szCs w:val="26"/>
          <w:rtl/>
          <w:lang w:bidi="fa-IR"/>
        </w:rPr>
        <w:t>) همرا با مولفه های آن</w:t>
      </w:r>
      <w:r w:rsidR="005A25A3" w:rsidRPr="005A25A3">
        <w:rPr>
          <w:rFonts w:asciiTheme="majorBidi" w:eastAsia="Calibri" w:hAnsiTheme="majorBidi" w:cs="B Lotus"/>
          <w:color w:val="000000"/>
          <w:lang w:bidi="fa-IR"/>
        </w:rPr>
        <w:t>RLX</w:t>
      </w:r>
      <w:r w:rsidR="005A25A3" w:rsidRPr="005A25A3">
        <w:rPr>
          <w:rFonts w:asciiTheme="majorBidi" w:eastAsia="Calibri" w:hAnsiTheme="majorBidi" w:cs="B Lotus" w:hint="cs"/>
          <w:color w:val="000000"/>
          <w:sz w:val="26"/>
          <w:szCs w:val="26"/>
          <w:rtl/>
          <w:lang w:bidi="fa-IR"/>
        </w:rPr>
        <w:t xml:space="preserve"> و</w:t>
      </w:r>
      <w:r w:rsidR="005A25A3" w:rsidRPr="005A25A3">
        <w:rPr>
          <w:rFonts w:asciiTheme="majorBidi" w:eastAsia="Calibri" w:hAnsiTheme="majorBidi" w:cs="B Lotus"/>
          <w:color w:val="000000"/>
          <w:lang w:bidi="fa-IR"/>
        </w:rPr>
        <w:t>KEP</w:t>
      </w:r>
      <w:r w:rsidR="005A25A3" w:rsidRPr="005A25A3">
        <w:rPr>
          <w:rFonts w:asciiTheme="majorBidi" w:eastAsia="Calibri" w:hAnsiTheme="majorBidi" w:cs="B Lotus" w:hint="cs"/>
          <w:color w:val="000000"/>
          <w:sz w:val="26"/>
          <w:szCs w:val="26"/>
          <w:rtl/>
          <w:lang w:bidi="fa-IR"/>
        </w:rPr>
        <w:t xml:space="preserve"> </w:t>
      </w:r>
      <w:r w:rsidR="005A25A3">
        <w:rPr>
          <w:rFonts w:asciiTheme="majorBidi" w:eastAsia="Calibri" w:hAnsiTheme="majorBidi" w:cs="B Lotus" w:hint="cs"/>
          <w:color w:val="000000"/>
          <w:sz w:val="26"/>
          <w:szCs w:val="26"/>
          <w:rtl/>
          <w:lang w:bidi="fa-IR"/>
        </w:rPr>
        <w:t xml:space="preserve"> با بیشترین مشارکت در بازتوزیع چگالی الکترونی همراه با مقادیر مربوط به آنها .</w:t>
      </w:r>
    </w:p>
    <w:p w14:paraId="4069300A" w14:textId="77777777" w:rsidR="008C2D6C" w:rsidRDefault="008C2D6C" w:rsidP="008C2D6C">
      <w:pPr>
        <w:widowControl w:val="0"/>
        <w:bidi/>
        <w:spacing w:after="0" w:line="240" w:lineRule="auto"/>
        <w:jc w:val="both"/>
        <w:rPr>
          <w:rFonts w:asciiTheme="majorBidi" w:eastAsia="Calibri" w:hAnsiTheme="majorBidi" w:cs="B Lotus"/>
          <w:color w:val="000000"/>
          <w:sz w:val="26"/>
          <w:szCs w:val="26"/>
          <w:lang w:bidi="fa-IR"/>
        </w:rPr>
      </w:pPr>
    </w:p>
    <w:tbl>
      <w:tblPr>
        <w:tblStyle w:val="TableGrid"/>
        <w:bidiVisual/>
        <w:tblW w:w="0" w:type="auto"/>
        <w:tblLayout w:type="fixed"/>
        <w:tblLook w:val="04A0" w:firstRow="1" w:lastRow="0" w:firstColumn="1" w:lastColumn="0" w:noHBand="0" w:noVBand="1"/>
      </w:tblPr>
      <w:tblGrid>
        <w:gridCol w:w="3144"/>
        <w:gridCol w:w="3249"/>
        <w:gridCol w:w="2957"/>
      </w:tblGrid>
      <w:tr w:rsidR="008C2D6C" w14:paraId="76240C11" w14:textId="77777777" w:rsidTr="008C2D6C">
        <w:tc>
          <w:tcPr>
            <w:tcW w:w="3144" w:type="dxa"/>
            <w:shd w:val="clear" w:color="auto" w:fill="E7E6E6" w:themeFill="background2"/>
          </w:tcPr>
          <w:p w14:paraId="1E64C6ED" w14:textId="77777777" w:rsidR="0050494B" w:rsidRPr="00A942B3" w:rsidRDefault="0050494B" w:rsidP="008C2D6C">
            <w:pPr>
              <w:widowControl w:val="0"/>
              <w:bidi/>
              <w:jc w:val="center"/>
              <w:rPr>
                <w:rFonts w:asciiTheme="majorBidi" w:eastAsia="Calibri" w:hAnsiTheme="majorBidi" w:cs="B Lotus"/>
                <w:color w:val="000000"/>
                <w:rtl/>
                <w:lang w:bidi="fa-IR"/>
              </w:rPr>
            </w:pPr>
            <w:r w:rsidRPr="00A942B3">
              <w:rPr>
                <w:rFonts w:asciiTheme="majorBidi" w:eastAsia="Calibri" w:hAnsiTheme="majorBidi" w:cs="B Lotus"/>
                <w:color w:val="000000"/>
                <w:lang w:bidi="fa-IR"/>
              </w:rPr>
              <w:t>MO(2)-KEP</w:t>
            </w:r>
          </w:p>
        </w:tc>
        <w:tc>
          <w:tcPr>
            <w:tcW w:w="3249" w:type="dxa"/>
            <w:shd w:val="clear" w:color="auto" w:fill="E7E6E6" w:themeFill="background2"/>
          </w:tcPr>
          <w:p w14:paraId="1B303D07" w14:textId="77777777" w:rsidR="0050494B" w:rsidRPr="00A942B3" w:rsidRDefault="0050494B" w:rsidP="008C2D6C">
            <w:pPr>
              <w:widowControl w:val="0"/>
              <w:bidi/>
              <w:jc w:val="center"/>
              <w:rPr>
                <w:rFonts w:asciiTheme="majorBidi" w:eastAsia="Calibri" w:hAnsiTheme="majorBidi" w:cs="B Lotus"/>
                <w:color w:val="000000"/>
                <w:rtl/>
                <w:lang w:bidi="fa-IR"/>
              </w:rPr>
            </w:pPr>
            <w:r w:rsidRPr="00A942B3">
              <w:rPr>
                <w:rFonts w:asciiTheme="majorBidi" w:eastAsia="Calibri" w:hAnsiTheme="majorBidi" w:cs="B Lotus"/>
                <w:color w:val="000000"/>
                <w:lang w:bidi="fa-IR"/>
              </w:rPr>
              <w:t>MO(2)-RLX</w:t>
            </w:r>
          </w:p>
        </w:tc>
        <w:tc>
          <w:tcPr>
            <w:tcW w:w="2957" w:type="dxa"/>
            <w:shd w:val="clear" w:color="auto" w:fill="E7E6E6" w:themeFill="background2"/>
          </w:tcPr>
          <w:p w14:paraId="24A20199" w14:textId="77777777" w:rsidR="0050494B" w:rsidRPr="00A942B3" w:rsidRDefault="0050494B" w:rsidP="008C2D6C">
            <w:pPr>
              <w:widowControl w:val="0"/>
              <w:bidi/>
              <w:jc w:val="center"/>
              <w:rPr>
                <w:rFonts w:asciiTheme="majorBidi" w:eastAsia="Calibri" w:hAnsiTheme="majorBidi" w:cs="B Lotus"/>
                <w:color w:val="000000"/>
                <w:rtl/>
                <w:lang w:bidi="fa-IR"/>
              </w:rPr>
            </w:pPr>
            <w:r w:rsidRPr="00A942B3">
              <w:rPr>
                <w:rFonts w:asciiTheme="majorBidi" w:eastAsia="Calibri" w:hAnsiTheme="majorBidi" w:cs="B Lotus"/>
                <w:color w:val="000000"/>
                <w:lang w:bidi="fa-IR"/>
              </w:rPr>
              <w:t>MO(2)-total</w:t>
            </w:r>
          </w:p>
        </w:tc>
      </w:tr>
      <w:tr w:rsidR="008C2D6C" w14:paraId="0431D036" w14:textId="77777777" w:rsidTr="008C2D6C">
        <w:tc>
          <w:tcPr>
            <w:tcW w:w="3144" w:type="dxa"/>
          </w:tcPr>
          <w:p w14:paraId="5FEFDEEF" w14:textId="77777777" w:rsidR="008C2D6C" w:rsidRDefault="008C2D6C" w:rsidP="008C2D6C">
            <w:pPr>
              <w:widowControl w:val="0"/>
              <w:bidi/>
              <w:jc w:val="both"/>
              <w:rPr>
                <w:rFonts w:asciiTheme="majorBidi" w:eastAsia="Calibri" w:hAnsiTheme="majorBidi" w:cs="B Lotus"/>
                <w:noProof/>
                <w:color w:val="000000"/>
                <w:sz w:val="26"/>
                <w:szCs w:val="26"/>
              </w:rPr>
            </w:pPr>
          </w:p>
          <w:p w14:paraId="10487349" w14:textId="77777777" w:rsidR="0050494B" w:rsidRDefault="0050494B" w:rsidP="008C2D6C">
            <w:pPr>
              <w:widowControl w:val="0"/>
              <w:bidi/>
              <w:jc w:val="both"/>
              <w:rPr>
                <w:rFonts w:asciiTheme="majorBidi" w:eastAsia="Calibri" w:hAnsiTheme="majorBidi" w:cs="B Lotus"/>
                <w:color w:val="000000"/>
                <w:sz w:val="26"/>
                <w:szCs w:val="26"/>
                <w:rtl/>
                <w:lang w:bidi="fa-IR"/>
              </w:rPr>
            </w:pPr>
          </w:p>
        </w:tc>
        <w:tc>
          <w:tcPr>
            <w:tcW w:w="3249" w:type="dxa"/>
          </w:tcPr>
          <w:p w14:paraId="467B5FAE" w14:textId="77777777" w:rsidR="008C2D6C" w:rsidRDefault="008C2D6C" w:rsidP="0050494B">
            <w:pPr>
              <w:widowControl w:val="0"/>
              <w:bidi/>
              <w:jc w:val="both"/>
              <w:rPr>
                <w:rFonts w:asciiTheme="majorBidi" w:eastAsia="Calibri" w:hAnsiTheme="majorBidi" w:cs="B Lotus"/>
                <w:noProof/>
                <w:color w:val="000000"/>
                <w:sz w:val="26"/>
                <w:szCs w:val="26"/>
              </w:rPr>
            </w:pPr>
          </w:p>
          <w:p w14:paraId="06127DD7" w14:textId="77777777" w:rsidR="0050494B" w:rsidRDefault="0050494B" w:rsidP="008C2D6C">
            <w:pPr>
              <w:widowControl w:val="0"/>
              <w:bidi/>
              <w:jc w:val="both"/>
              <w:rPr>
                <w:rFonts w:asciiTheme="majorBidi" w:eastAsia="Calibri" w:hAnsiTheme="majorBidi" w:cs="B Lotus"/>
                <w:color w:val="000000"/>
                <w:sz w:val="26"/>
                <w:szCs w:val="26"/>
                <w:rtl/>
                <w:lang w:bidi="fa-IR"/>
              </w:rPr>
            </w:pPr>
          </w:p>
        </w:tc>
        <w:tc>
          <w:tcPr>
            <w:tcW w:w="2957" w:type="dxa"/>
          </w:tcPr>
          <w:p w14:paraId="0E725C9A" w14:textId="77777777" w:rsidR="0050494B" w:rsidRDefault="0050494B" w:rsidP="0050494B">
            <w:pPr>
              <w:widowControl w:val="0"/>
              <w:bidi/>
              <w:jc w:val="both"/>
              <w:rPr>
                <w:rFonts w:asciiTheme="majorBidi" w:eastAsia="Calibri" w:hAnsiTheme="majorBidi" w:cs="B Lotus"/>
                <w:noProof/>
                <w:color w:val="000000"/>
                <w:sz w:val="26"/>
                <w:szCs w:val="26"/>
              </w:rPr>
            </w:pPr>
          </w:p>
          <w:p w14:paraId="54573BF6" w14:textId="77777777" w:rsidR="0050494B" w:rsidRDefault="0050494B" w:rsidP="0050494B">
            <w:pPr>
              <w:widowControl w:val="0"/>
              <w:bidi/>
              <w:jc w:val="both"/>
              <w:rPr>
                <w:rFonts w:asciiTheme="majorBidi" w:eastAsia="Calibri" w:hAnsiTheme="majorBidi" w:cs="B Lotus"/>
                <w:color w:val="000000"/>
                <w:sz w:val="26"/>
                <w:szCs w:val="26"/>
                <w:lang w:bidi="fa-IR"/>
              </w:rPr>
            </w:pPr>
          </w:p>
          <w:p w14:paraId="31A4392A" w14:textId="77777777" w:rsidR="008C2D6C" w:rsidRDefault="008C2D6C" w:rsidP="008C2D6C">
            <w:pPr>
              <w:widowControl w:val="0"/>
              <w:bidi/>
              <w:jc w:val="both"/>
              <w:rPr>
                <w:rFonts w:asciiTheme="majorBidi" w:eastAsia="Calibri" w:hAnsiTheme="majorBidi" w:cs="B Lotus"/>
                <w:color w:val="000000"/>
                <w:sz w:val="26"/>
                <w:szCs w:val="26"/>
                <w:rtl/>
                <w:lang w:bidi="fa-IR"/>
              </w:rPr>
            </w:pPr>
          </w:p>
        </w:tc>
      </w:tr>
      <w:tr w:rsidR="00903C63" w:rsidRPr="00A603AA" w14:paraId="6DBF9E9B" w14:textId="77777777" w:rsidTr="008C2D6C">
        <w:tc>
          <w:tcPr>
            <w:tcW w:w="3144" w:type="dxa"/>
          </w:tcPr>
          <w:p w14:paraId="060D53D4" w14:textId="77777777" w:rsidR="00C906C3" w:rsidRPr="00BA6A94" w:rsidRDefault="00C906C3" w:rsidP="00C906C3">
            <w:pPr>
              <w:widowControl w:val="0"/>
              <w:bidi/>
              <w:jc w:val="right"/>
              <w:rPr>
                <w:rFonts w:asciiTheme="majorBidi" w:eastAsia="Calibri" w:hAnsiTheme="majorBidi" w:cstheme="majorBidi"/>
                <w:noProof/>
                <w:color w:val="000000"/>
                <w:sz w:val="24"/>
                <w:szCs w:val="24"/>
              </w:rPr>
            </w:pPr>
            <w:r w:rsidRPr="00BA6A94">
              <w:rPr>
                <w:rFonts w:asciiTheme="majorBidi" w:eastAsia="Calibri" w:hAnsiTheme="majorBidi" w:cstheme="majorBidi"/>
                <w:noProof/>
                <w:color w:val="000000"/>
                <w:sz w:val="24"/>
                <w:szCs w:val="24"/>
              </w:rPr>
              <w:t>DNO1:</w:t>
            </w:r>
            <w:r w:rsidR="00BA6A94">
              <w:rPr>
                <w:rFonts w:asciiTheme="majorBidi" w:eastAsia="Calibri" w:hAnsiTheme="majorBidi" w:cstheme="majorBidi"/>
                <w:noProof/>
                <w:color w:val="000000"/>
                <w:sz w:val="24"/>
                <w:szCs w:val="24"/>
              </w:rPr>
              <w:t xml:space="preserve">  </w:t>
            </w:r>
            <w:r w:rsidRPr="00BA6A94">
              <w:rPr>
                <w:rFonts w:asciiTheme="majorBidi" w:eastAsia="Calibri" w:hAnsiTheme="majorBidi" w:cstheme="majorBidi"/>
                <w:noProof/>
                <w:color w:val="000000"/>
                <w:sz w:val="24"/>
                <w:szCs w:val="24"/>
              </w:rPr>
              <w:t>-0.39252</w:t>
            </w:r>
          </w:p>
          <w:p w14:paraId="4855A5EF" w14:textId="77777777" w:rsidR="00903C63" w:rsidRPr="00BA6A94" w:rsidRDefault="00C906C3" w:rsidP="00C906C3">
            <w:pPr>
              <w:widowControl w:val="0"/>
              <w:bidi/>
              <w:jc w:val="right"/>
              <w:rPr>
                <w:rFonts w:asciiTheme="majorBidi" w:eastAsia="Calibri" w:hAnsiTheme="majorBidi" w:cs="B Lotus"/>
                <w:noProof/>
                <w:color w:val="000000"/>
                <w:sz w:val="24"/>
                <w:szCs w:val="24"/>
              </w:rPr>
            </w:pPr>
            <w:r w:rsidRPr="00BA6A94">
              <w:rPr>
                <w:rFonts w:asciiTheme="majorBidi" w:eastAsia="Calibri" w:hAnsiTheme="majorBidi" w:cs="B Lotus"/>
                <w:noProof/>
                <w:color w:val="000000"/>
                <w:sz w:val="24"/>
                <w:szCs w:val="24"/>
              </w:rPr>
              <w:t>DNO2:</w:t>
            </w:r>
            <w:r w:rsidR="00BA6A94">
              <w:rPr>
                <w:rFonts w:asciiTheme="majorBidi" w:eastAsia="Calibri" w:hAnsiTheme="majorBidi" w:cs="B Lotus"/>
                <w:noProof/>
                <w:color w:val="000000"/>
                <w:sz w:val="24"/>
                <w:szCs w:val="24"/>
              </w:rPr>
              <w:t xml:space="preserve">  </w:t>
            </w:r>
            <w:r w:rsidRPr="00BA6A94">
              <w:rPr>
                <w:rFonts w:asciiTheme="majorBidi" w:eastAsia="Calibri" w:hAnsiTheme="majorBidi" w:cs="B Lotus"/>
                <w:noProof/>
                <w:color w:val="000000"/>
                <w:sz w:val="24"/>
                <w:szCs w:val="24"/>
              </w:rPr>
              <w:t>0.39207</w:t>
            </w:r>
            <w:r w:rsidR="00BA6A94">
              <w:rPr>
                <w:rFonts w:asciiTheme="majorBidi" w:eastAsia="Calibri" w:hAnsiTheme="majorBidi" w:cs="B Lotus"/>
                <w:noProof/>
                <w:color w:val="000000"/>
                <w:sz w:val="24"/>
                <w:szCs w:val="24"/>
              </w:rPr>
              <w:t>0</w:t>
            </w:r>
          </w:p>
        </w:tc>
        <w:tc>
          <w:tcPr>
            <w:tcW w:w="3249" w:type="dxa"/>
          </w:tcPr>
          <w:p w14:paraId="18CBAB53" w14:textId="77777777" w:rsidR="00C906C3" w:rsidRPr="00BA6A94" w:rsidRDefault="00C906C3" w:rsidP="00BA6A94">
            <w:pPr>
              <w:widowControl w:val="0"/>
              <w:bidi/>
              <w:jc w:val="right"/>
              <w:rPr>
                <w:rFonts w:asciiTheme="majorBidi" w:eastAsia="Calibri" w:hAnsiTheme="majorBidi" w:cs="B Lotus"/>
                <w:noProof/>
                <w:color w:val="000000"/>
                <w:sz w:val="24"/>
                <w:szCs w:val="24"/>
              </w:rPr>
            </w:pPr>
            <w:r w:rsidRPr="00BA6A94">
              <w:rPr>
                <w:rFonts w:asciiTheme="majorBidi" w:eastAsia="Calibri" w:hAnsiTheme="majorBidi" w:cs="B Lotus"/>
                <w:noProof/>
                <w:color w:val="000000"/>
                <w:sz w:val="24"/>
                <w:szCs w:val="24"/>
              </w:rPr>
              <w:t>DNO1</w:t>
            </w:r>
            <w:r w:rsidR="00BA6A94">
              <w:rPr>
                <w:rFonts w:asciiTheme="majorBidi" w:eastAsia="Calibri" w:hAnsiTheme="majorBidi" w:cs="B Lotus"/>
                <w:noProof/>
                <w:color w:val="000000"/>
                <w:sz w:val="24"/>
                <w:szCs w:val="24"/>
              </w:rPr>
              <w:t xml:space="preserve">: </w:t>
            </w:r>
            <w:r w:rsidR="00BA6A94" w:rsidRPr="00BA6A94">
              <w:rPr>
                <w:rFonts w:asciiTheme="majorBidi" w:eastAsia="Calibri" w:hAnsiTheme="majorBidi" w:cs="B Lotus"/>
                <w:noProof/>
                <w:color w:val="000000"/>
                <w:sz w:val="24"/>
                <w:szCs w:val="24"/>
              </w:rPr>
              <w:t>-0.</w:t>
            </w:r>
            <w:r w:rsidR="00BA6A94">
              <w:rPr>
                <w:rFonts w:asciiTheme="majorBidi" w:eastAsia="Calibri" w:hAnsiTheme="majorBidi" w:cs="B Lotus"/>
                <w:noProof/>
                <w:color w:val="000000"/>
                <w:sz w:val="24"/>
                <w:szCs w:val="24"/>
              </w:rPr>
              <w:t>21341</w:t>
            </w:r>
          </w:p>
          <w:p w14:paraId="58785F66" w14:textId="77777777" w:rsidR="00903C63" w:rsidRPr="00BA6A94" w:rsidRDefault="00C906C3" w:rsidP="00BA6A94">
            <w:pPr>
              <w:widowControl w:val="0"/>
              <w:bidi/>
              <w:jc w:val="right"/>
              <w:rPr>
                <w:rFonts w:asciiTheme="majorBidi" w:eastAsia="Calibri" w:hAnsiTheme="majorBidi" w:cs="B Lotus"/>
                <w:noProof/>
                <w:color w:val="000000"/>
                <w:sz w:val="24"/>
                <w:szCs w:val="24"/>
              </w:rPr>
            </w:pPr>
            <w:r w:rsidRPr="00BA6A94">
              <w:rPr>
                <w:rFonts w:asciiTheme="majorBidi" w:eastAsia="Calibri" w:hAnsiTheme="majorBidi" w:cs="B Lotus"/>
                <w:noProof/>
                <w:color w:val="000000"/>
                <w:sz w:val="24"/>
                <w:szCs w:val="24"/>
              </w:rPr>
              <w:t>DNO2:</w:t>
            </w:r>
            <w:r w:rsidR="00BA6A94">
              <w:rPr>
                <w:rFonts w:asciiTheme="majorBidi" w:eastAsia="Calibri" w:hAnsiTheme="majorBidi" w:cs="B Lotus"/>
                <w:noProof/>
                <w:color w:val="000000"/>
                <w:sz w:val="24"/>
                <w:szCs w:val="24"/>
              </w:rPr>
              <w:t xml:space="preserve">  </w:t>
            </w:r>
            <w:r w:rsidR="00BA6A94" w:rsidRPr="00BA6A94">
              <w:rPr>
                <w:rFonts w:asciiTheme="majorBidi" w:eastAsia="Calibri" w:hAnsiTheme="majorBidi" w:cs="B Lotus"/>
                <w:noProof/>
                <w:color w:val="000000"/>
                <w:sz w:val="24"/>
                <w:szCs w:val="24"/>
              </w:rPr>
              <w:t>0.21</w:t>
            </w:r>
            <w:r w:rsidR="00BA6A94">
              <w:rPr>
                <w:rFonts w:asciiTheme="majorBidi" w:eastAsia="Calibri" w:hAnsiTheme="majorBidi" w:cs="B Lotus"/>
                <w:noProof/>
                <w:color w:val="000000"/>
                <w:sz w:val="24"/>
                <w:szCs w:val="24"/>
              </w:rPr>
              <w:t>341</w:t>
            </w:r>
          </w:p>
        </w:tc>
        <w:tc>
          <w:tcPr>
            <w:tcW w:w="2957" w:type="dxa"/>
          </w:tcPr>
          <w:p w14:paraId="1CF0BA80" w14:textId="77777777" w:rsidR="00C906C3" w:rsidRPr="00BA6A94" w:rsidRDefault="00C906C3" w:rsidP="00BA6A94">
            <w:pPr>
              <w:widowControl w:val="0"/>
              <w:bidi/>
              <w:jc w:val="right"/>
              <w:rPr>
                <w:rFonts w:asciiTheme="majorBidi" w:eastAsia="Calibri" w:hAnsiTheme="majorBidi" w:cs="B Lotus"/>
                <w:noProof/>
                <w:color w:val="000000"/>
                <w:sz w:val="24"/>
                <w:szCs w:val="24"/>
              </w:rPr>
            </w:pPr>
            <w:r w:rsidRPr="00BA6A94">
              <w:rPr>
                <w:rFonts w:asciiTheme="majorBidi" w:eastAsia="Calibri" w:hAnsiTheme="majorBidi" w:cs="B Lotus"/>
                <w:noProof/>
                <w:color w:val="000000"/>
                <w:sz w:val="24"/>
                <w:szCs w:val="24"/>
              </w:rPr>
              <w:t>DNO1:</w:t>
            </w:r>
            <w:r w:rsidR="00BA6A94">
              <w:rPr>
                <w:rFonts w:asciiTheme="majorBidi" w:eastAsia="Calibri" w:hAnsiTheme="majorBidi" w:cs="B Lotus"/>
                <w:noProof/>
                <w:color w:val="000000"/>
                <w:sz w:val="24"/>
                <w:szCs w:val="24"/>
              </w:rPr>
              <w:t xml:space="preserve">  </w:t>
            </w:r>
            <w:r w:rsidR="00BA6A94" w:rsidRPr="00BA6A94">
              <w:rPr>
                <w:rFonts w:asciiTheme="majorBidi" w:eastAsia="Calibri" w:hAnsiTheme="majorBidi" w:cs="B Lotus"/>
                <w:noProof/>
                <w:color w:val="000000"/>
                <w:sz w:val="24"/>
                <w:szCs w:val="24"/>
              </w:rPr>
              <w:t>0.45582</w:t>
            </w:r>
          </w:p>
          <w:p w14:paraId="5A2F904C" w14:textId="77777777" w:rsidR="00903C63" w:rsidRPr="00BA6A94" w:rsidRDefault="00C906C3" w:rsidP="002814E8">
            <w:pPr>
              <w:widowControl w:val="0"/>
              <w:bidi/>
              <w:jc w:val="right"/>
              <w:rPr>
                <w:rFonts w:asciiTheme="majorBidi" w:eastAsia="Calibri" w:hAnsiTheme="majorBidi" w:cs="B Lotus"/>
                <w:noProof/>
                <w:color w:val="000000"/>
                <w:sz w:val="24"/>
                <w:szCs w:val="24"/>
              </w:rPr>
            </w:pPr>
            <w:r w:rsidRPr="00BA6A94">
              <w:rPr>
                <w:rFonts w:asciiTheme="majorBidi" w:eastAsia="Calibri" w:hAnsiTheme="majorBidi" w:cs="B Lotus"/>
                <w:noProof/>
                <w:color w:val="000000"/>
                <w:sz w:val="24"/>
                <w:szCs w:val="24"/>
              </w:rPr>
              <w:t>DNO2:</w:t>
            </w:r>
            <w:r w:rsidR="00BA6A94">
              <w:rPr>
                <w:rFonts w:asciiTheme="majorBidi" w:eastAsia="Calibri" w:hAnsiTheme="majorBidi" w:cs="B Lotus"/>
                <w:noProof/>
                <w:color w:val="000000"/>
                <w:sz w:val="24"/>
                <w:szCs w:val="24"/>
              </w:rPr>
              <w:t xml:space="preserve">  </w:t>
            </w:r>
            <w:r w:rsidR="00BA6A94" w:rsidRPr="00BA6A94">
              <w:rPr>
                <w:rFonts w:asciiTheme="majorBidi" w:eastAsia="Calibri" w:hAnsiTheme="majorBidi" w:cs="B Lotus"/>
                <w:noProof/>
                <w:color w:val="000000"/>
                <w:sz w:val="24"/>
                <w:szCs w:val="24"/>
              </w:rPr>
              <w:t>-0.41926</w:t>
            </w:r>
          </w:p>
        </w:tc>
      </w:tr>
    </w:tbl>
    <w:p w14:paraId="6B3488D5" w14:textId="77777777" w:rsidR="0050494B" w:rsidRDefault="0050494B" w:rsidP="0050494B">
      <w:pPr>
        <w:widowControl w:val="0"/>
        <w:bidi/>
        <w:spacing w:after="0" w:line="240" w:lineRule="auto"/>
        <w:jc w:val="both"/>
        <w:rPr>
          <w:rFonts w:asciiTheme="majorBidi" w:eastAsia="Calibri" w:hAnsiTheme="majorBidi" w:cs="B Lotus"/>
          <w:b/>
          <w:bCs/>
          <w:color w:val="000000"/>
          <w:sz w:val="26"/>
          <w:szCs w:val="26"/>
          <w:rtl/>
          <w:lang w:bidi="fa-IR"/>
        </w:rPr>
      </w:pPr>
    </w:p>
    <w:p w14:paraId="59723C34" w14:textId="77777777" w:rsidR="002E3BDB" w:rsidRPr="00A603AA" w:rsidRDefault="002E3BDB" w:rsidP="002E3BDB">
      <w:pPr>
        <w:widowControl w:val="0"/>
        <w:bidi/>
        <w:spacing w:after="0" w:line="240" w:lineRule="auto"/>
        <w:jc w:val="both"/>
        <w:rPr>
          <w:rFonts w:asciiTheme="majorBidi" w:eastAsia="Calibri" w:hAnsiTheme="majorBidi" w:cs="B Lotus"/>
          <w:b/>
          <w:bCs/>
          <w:color w:val="000000"/>
          <w:sz w:val="26"/>
          <w:szCs w:val="26"/>
          <w:lang w:bidi="fa-IR"/>
        </w:rPr>
      </w:pPr>
    </w:p>
    <w:p w14:paraId="0E7C753B" w14:textId="77777777" w:rsidR="002E3BDB" w:rsidRPr="002E3BDB" w:rsidRDefault="005A25A3" w:rsidP="002E3BDB">
      <w:pPr>
        <w:widowControl w:val="0"/>
        <w:bidi/>
        <w:spacing w:after="0" w:line="240" w:lineRule="auto"/>
        <w:jc w:val="both"/>
        <w:rPr>
          <w:rFonts w:asciiTheme="majorBidi" w:eastAsia="Calibri" w:hAnsiTheme="majorBidi" w:cs="B Lotus"/>
          <w:color w:val="000000"/>
          <w:lang w:bidi="fa-IR"/>
        </w:rPr>
      </w:pPr>
      <w:r>
        <w:rPr>
          <w:rFonts w:asciiTheme="majorBidi" w:eastAsia="Calibri" w:hAnsiTheme="majorBidi" w:cs="B Lotus" w:hint="cs"/>
          <w:color w:val="000000"/>
          <w:sz w:val="26"/>
          <w:szCs w:val="26"/>
          <w:rtl/>
          <w:lang w:bidi="fa-IR"/>
        </w:rPr>
        <w:t>جدول 6-</w:t>
      </w:r>
      <w:r w:rsidR="002E3BDB" w:rsidRPr="002E3BDB">
        <w:rPr>
          <w:rFonts w:asciiTheme="majorBidi" w:eastAsia="Calibri" w:hAnsiTheme="majorBidi" w:cs="B Lotus" w:hint="cs"/>
          <w:color w:val="000000"/>
          <w:sz w:val="26"/>
          <w:szCs w:val="26"/>
          <w:rtl/>
          <w:lang w:bidi="fa-IR"/>
        </w:rPr>
        <w:t xml:space="preserve">نمایش اوربیتال های طبیعی تغییرشکل یافته( </w:t>
      </w:r>
      <w:r w:rsidR="002E3BDB" w:rsidRPr="002E3BDB">
        <w:rPr>
          <w:rFonts w:asciiTheme="majorBidi" w:eastAsia="Calibri" w:hAnsiTheme="majorBidi" w:cs="B Lotus"/>
          <w:color w:val="000000"/>
          <w:sz w:val="26"/>
          <w:szCs w:val="26"/>
          <w:lang w:bidi="fa-IR"/>
        </w:rPr>
        <w:t>DNO</w:t>
      </w:r>
      <w:r w:rsidR="002E3BDB" w:rsidRPr="002E3BDB">
        <w:rPr>
          <w:rFonts w:asciiTheme="majorBidi" w:eastAsia="Calibri" w:hAnsiTheme="majorBidi" w:cs="B Lotus" w:hint="cs"/>
          <w:color w:val="000000"/>
          <w:sz w:val="26"/>
          <w:szCs w:val="26"/>
          <w:rtl/>
          <w:lang w:bidi="fa-IR"/>
        </w:rPr>
        <w:t xml:space="preserve"> ) مربوط به چگالی الکترونی کل (</w:t>
      </w:r>
      <w:r w:rsidR="002E3BDB" w:rsidRPr="002E3BDB">
        <w:rPr>
          <w:rFonts w:asciiTheme="majorBidi" w:eastAsia="Calibri" w:hAnsiTheme="majorBidi" w:cs="B Lotus"/>
          <w:color w:val="000000"/>
          <w:sz w:val="26"/>
          <w:szCs w:val="26"/>
          <w:lang w:bidi="fa-IR"/>
        </w:rPr>
        <w:t>total</w:t>
      </w:r>
      <w:r w:rsidR="002E3BDB" w:rsidRPr="002E3BDB">
        <w:rPr>
          <w:rFonts w:asciiTheme="majorBidi" w:eastAsia="Calibri" w:hAnsiTheme="majorBidi" w:cs="B Lotus" w:hint="cs"/>
          <w:color w:val="000000"/>
          <w:sz w:val="26"/>
          <w:szCs w:val="26"/>
          <w:rtl/>
          <w:lang w:bidi="fa-IR"/>
        </w:rPr>
        <w:t>) همرا با مولفه های آن</w:t>
      </w:r>
      <w:r w:rsidR="002E3BDB" w:rsidRPr="002E3BDB">
        <w:rPr>
          <w:rFonts w:asciiTheme="majorBidi" w:eastAsia="Calibri" w:hAnsiTheme="majorBidi" w:cs="B Lotus"/>
          <w:color w:val="000000"/>
          <w:lang w:bidi="fa-IR"/>
        </w:rPr>
        <w:t>RLX</w:t>
      </w:r>
      <w:r w:rsidR="002E3BDB" w:rsidRPr="002E3BDB">
        <w:rPr>
          <w:rFonts w:asciiTheme="majorBidi" w:eastAsia="Calibri" w:hAnsiTheme="majorBidi" w:cs="B Lotus" w:hint="cs"/>
          <w:color w:val="000000"/>
          <w:rtl/>
          <w:lang w:bidi="fa-IR"/>
        </w:rPr>
        <w:t xml:space="preserve"> و</w:t>
      </w:r>
      <w:r w:rsidR="002E3BDB" w:rsidRPr="002E3BDB">
        <w:rPr>
          <w:rFonts w:asciiTheme="majorBidi" w:eastAsia="Calibri" w:hAnsiTheme="majorBidi" w:cs="B Lotus"/>
          <w:color w:val="000000"/>
          <w:lang w:bidi="fa-IR"/>
        </w:rPr>
        <w:t>KEP</w:t>
      </w:r>
      <w:r w:rsidR="002E3BDB" w:rsidRPr="002E3BDB">
        <w:rPr>
          <w:rFonts w:asciiTheme="majorBidi" w:eastAsia="Calibri" w:hAnsiTheme="majorBidi" w:cs="B Lotus" w:hint="cs"/>
          <w:color w:val="000000"/>
          <w:rtl/>
          <w:lang w:bidi="fa-IR"/>
        </w:rPr>
        <w:t xml:space="preserve">  </w:t>
      </w:r>
      <w:r w:rsidR="002E3BDB" w:rsidRPr="002E3BDB">
        <w:rPr>
          <w:rFonts w:asciiTheme="majorBidi" w:eastAsia="Calibri" w:hAnsiTheme="majorBidi" w:cs="B Lotus" w:hint="cs"/>
          <w:color w:val="000000"/>
          <w:sz w:val="26"/>
          <w:szCs w:val="26"/>
          <w:rtl/>
          <w:lang w:bidi="fa-IR"/>
        </w:rPr>
        <w:t>دارای مقادیر نزدیک بهم</w:t>
      </w:r>
      <w:r w:rsidR="002E3BDB">
        <w:rPr>
          <w:rFonts w:asciiTheme="majorBidi" w:eastAsia="Calibri" w:hAnsiTheme="majorBidi" w:cs="B Lotus" w:hint="cs"/>
          <w:color w:val="000000"/>
          <w:sz w:val="26"/>
          <w:szCs w:val="26"/>
          <w:rtl/>
          <w:lang w:bidi="fa-IR"/>
        </w:rPr>
        <w:t xml:space="preserve"> حدود (18/)</w:t>
      </w:r>
      <w:r w:rsidR="002E3BDB">
        <w:rPr>
          <w:rFonts w:asciiTheme="majorBidi" w:eastAsia="Calibri" w:hAnsiTheme="majorBidi" w:cs="B Lotus" w:hint="cs"/>
          <w:color w:val="000000"/>
          <w:rtl/>
          <w:lang w:bidi="fa-IR"/>
        </w:rPr>
        <w:t xml:space="preserve"> </w:t>
      </w:r>
    </w:p>
    <w:p w14:paraId="57A9FFD8" w14:textId="77777777" w:rsidR="008C2D6C" w:rsidRDefault="008C2D6C" w:rsidP="008C2D6C">
      <w:pPr>
        <w:widowControl w:val="0"/>
        <w:bidi/>
        <w:spacing w:after="0" w:line="240" w:lineRule="auto"/>
        <w:jc w:val="both"/>
        <w:rPr>
          <w:rFonts w:asciiTheme="majorBidi" w:eastAsia="Calibri" w:hAnsiTheme="majorBidi" w:cs="B Lotus"/>
          <w:color w:val="000000"/>
          <w:sz w:val="26"/>
          <w:szCs w:val="26"/>
          <w:lang w:bidi="fa-IR"/>
        </w:rPr>
      </w:pPr>
    </w:p>
    <w:tbl>
      <w:tblPr>
        <w:tblStyle w:val="TableGrid"/>
        <w:bidiVisual/>
        <w:tblW w:w="9741" w:type="dxa"/>
        <w:jc w:val="center"/>
        <w:tblLayout w:type="fixed"/>
        <w:tblLook w:val="04A0" w:firstRow="1" w:lastRow="0" w:firstColumn="1" w:lastColumn="0" w:noHBand="0" w:noVBand="1"/>
      </w:tblPr>
      <w:tblGrid>
        <w:gridCol w:w="3367"/>
        <w:gridCol w:w="3408"/>
        <w:gridCol w:w="2966"/>
      </w:tblGrid>
      <w:tr w:rsidR="008C2D6C" w:rsidRPr="008C2D6C" w14:paraId="3B6B5483" w14:textId="77777777" w:rsidTr="00430063">
        <w:trPr>
          <w:trHeight w:val="85"/>
          <w:jc w:val="center"/>
        </w:trPr>
        <w:tc>
          <w:tcPr>
            <w:tcW w:w="3367" w:type="dxa"/>
            <w:shd w:val="clear" w:color="auto" w:fill="E7E6E6" w:themeFill="background2"/>
          </w:tcPr>
          <w:p w14:paraId="2FC8F024" w14:textId="77777777" w:rsidR="008C2D6C" w:rsidRPr="008C2D6C" w:rsidRDefault="008C2D6C" w:rsidP="00EB2278">
            <w:pPr>
              <w:widowControl w:val="0"/>
              <w:bidi/>
              <w:jc w:val="center"/>
              <w:rPr>
                <w:rFonts w:asciiTheme="majorBidi" w:eastAsia="Calibri" w:hAnsiTheme="majorBidi" w:cs="B Lotus"/>
                <w:color w:val="000000"/>
                <w:sz w:val="26"/>
                <w:szCs w:val="26"/>
                <w:rtl/>
                <w:lang w:bidi="fa-IR"/>
              </w:rPr>
            </w:pPr>
            <w:r w:rsidRPr="008C2D6C">
              <w:rPr>
                <w:rFonts w:asciiTheme="majorBidi" w:eastAsia="Calibri" w:hAnsiTheme="majorBidi" w:cs="B Lotus"/>
                <w:color w:val="000000"/>
                <w:sz w:val="26"/>
                <w:szCs w:val="26"/>
                <w:lang w:bidi="fa-IR"/>
              </w:rPr>
              <w:t>MO(</w:t>
            </w:r>
            <w:r>
              <w:rPr>
                <w:rFonts w:asciiTheme="majorBidi" w:eastAsia="Calibri" w:hAnsiTheme="majorBidi" w:cs="B Lotus"/>
                <w:color w:val="000000"/>
                <w:sz w:val="26"/>
                <w:szCs w:val="26"/>
                <w:lang w:bidi="fa-IR"/>
              </w:rPr>
              <w:t>14</w:t>
            </w:r>
            <w:r w:rsidRPr="008C2D6C">
              <w:rPr>
                <w:rFonts w:asciiTheme="majorBidi" w:eastAsia="Calibri" w:hAnsiTheme="majorBidi" w:cs="B Lotus"/>
                <w:color w:val="000000"/>
                <w:sz w:val="26"/>
                <w:szCs w:val="26"/>
                <w:lang w:bidi="fa-IR"/>
              </w:rPr>
              <w:t>)-KEP</w:t>
            </w:r>
          </w:p>
        </w:tc>
        <w:tc>
          <w:tcPr>
            <w:tcW w:w="3408" w:type="dxa"/>
            <w:shd w:val="clear" w:color="auto" w:fill="E7E6E6" w:themeFill="background2"/>
          </w:tcPr>
          <w:p w14:paraId="4AB1536B" w14:textId="77777777" w:rsidR="008C2D6C" w:rsidRPr="008C2D6C" w:rsidRDefault="008C2D6C" w:rsidP="00704D94">
            <w:pPr>
              <w:widowControl w:val="0"/>
              <w:bidi/>
              <w:jc w:val="center"/>
              <w:rPr>
                <w:rFonts w:asciiTheme="majorBidi" w:eastAsia="Calibri" w:hAnsiTheme="majorBidi" w:cs="B Lotus"/>
                <w:color w:val="000000"/>
                <w:sz w:val="26"/>
                <w:szCs w:val="26"/>
                <w:rtl/>
                <w:lang w:bidi="fa-IR"/>
              </w:rPr>
            </w:pPr>
            <w:r w:rsidRPr="008C2D6C">
              <w:rPr>
                <w:rFonts w:asciiTheme="majorBidi" w:eastAsia="Calibri" w:hAnsiTheme="majorBidi" w:cs="B Lotus"/>
                <w:color w:val="000000"/>
                <w:sz w:val="26"/>
                <w:szCs w:val="26"/>
                <w:lang w:bidi="fa-IR"/>
              </w:rPr>
              <w:t>MO(</w:t>
            </w:r>
            <w:r w:rsidR="00704D94">
              <w:rPr>
                <w:rFonts w:asciiTheme="majorBidi" w:eastAsia="Calibri" w:hAnsiTheme="majorBidi" w:cs="B Lotus"/>
                <w:color w:val="000000"/>
                <w:sz w:val="26"/>
                <w:szCs w:val="26"/>
                <w:lang w:bidi="fa-IR"/>
              </w:rPr>
              <w:t>4</w:t>
            </w:r>
            <w:r w:rsidRPr="008C2D6C">
              <w:rPr>
                <w:rFonts w:asciiTheme="majorBidi" w:eastAsia="Calibri" w:hAnsiTheme="majorBidi" w:cs="B Lotus"/>
                <w:color w:val="000000"/>
                <w:sz w:val="26"/>
                <w:szCs w:val="26"/>
                <w:lang w:bidi="fa-IR"/>
              </w:rPr>
              <w:t>)-RLX</w:t>
            </w:r>
          </w:p>
        </w:tc>
        <w:tc>
          <w:tcPr>
            <w:tcW w:w="2966" w:type="dxa"/>
            <w:shd w:val="clear" w:color="auto" w:fill="E7E6E6" w:themeFill="background2"/>
          </w:tcPr>
          <w:p w14:paraId="0FDA0E82" w14:textId="77777777" w:rsidR="008C2D6C" w:rsidRPr="008C2D6C" w:rsidRDefault="008C2D6C" w:rsidP="00EB2278">
            <w:pPr>
              <w:widowControl w:val="0"/>
              <w:bidi/>
              <w:jc w:val="center"/>
              <w:rPr>
                <w:rFonts w:asciiTheme="majorBidi" w:eastAsia="Calibri" w:hAnsiTheme="majorBidi" w:cs="B Lotus"/>
                <w:color w:val="000000"/>
                <w:sz w:val="26"/>
                <w:szCs w:val="26"/>
                <w:rtl/>
                <w:lang w:bidi="fa-IR"/>
              </w:rPr>
            </w:pPr>
            <w:r w:rsidRPr="008C2D6C">
              <w:rPr>
                <w:rFonts w:asciiTheme="majorBidi" w:eastAsia="Calibri" w:hAnsiTheme="majorBidi" w:cs="B Lotus"/>
                <w:color w:val="000000"/>
                <w:sz w:val="26"/>
                <w:szCs w:val="26"/>
                <w:lang w:bidi="fa-IR"/>
              </w:rPr>
              <w:t>MO(</w:t>
            </w:r>
            <w:r>
              <w:rPr>
                <w:rFonts w:asciiTheme="majorBidi" w:eastAsia="Calibri" w:hAnsiTheme="majorBidi" w:cs="B Lotus"/>
                <w:color w:val="000000"/>
                <w:sz w:val="26"/>
                <w:szCs w:val="26"/>
                <w:lang w:bidi="fa-IR"/>
              </w:rPr>
              <w:t>16)</w:t>
            </w:r>
            <w:r w:rsidRPr="008C2D6C">
              <w:rPr>
                <w:rFonts w:asciiTheme="majorBidi" w:eastAsia="Calibri" w:hAnsiTheme="majorBidi" w:cs="B Lotus"/>
                <w:color w:val="000000"/>
                <w:sz w:val="26"/>
                <w:szCs w:val="26"/>
                <w:lang w:bidi="fa-IR"/>
              </w:rPr>
              <w:t>-total</w:t>
            </w:r>
          </w:p>
        </w:tc>
      </w:tr>
      <w:tr w:rsidR="008C2D6C" w:rsidRPr="008C2D6C" w14:paraId="7F2F48E0" w14:textId="77777777" w:rsidTr="00430063">
        <w:trPr>
          <w:trHeight w:val="769"/>
          <w:jc w:val="center"/>
        </w:trPr>
        <w:tc>
          <w:tcPr>
            <w:tcW w:w="3367" w:type="dxa"/>
          </w:tcPr>
          <w:p w14:paraId="1F9603C7" w14:textId="77777777" w:rsidR="008C2D6C" w:rsidRPr="008C2D6C" w:rsidRDefault="008C2D6C" w:rsidP="008C2D6C">
            <w:pPr>
              <w:widowControl w:val="0"/>
              <w:bidi/>
              <w:jc w:val="both"/>
              <w:rPr>
                <w:rFonts w:asciiTheme="majorBidi" w:eastAsia="Calibri" w:hAnsiTheme="majorBidi" w:cs="B Lotus"/>
                <w:color w:val="000000"/>
                <w:sz w:val="26"/>
                <w:szCs w:val="26"/>
                <w:lang w:bidi="fa-IR"/>
              </w:rPr>
            </w:pPr>
          </w:p>
          <w:p w14:paraId="591BA921" w14:textId="77777777" w:rsidR="008C2D6C" w:rsidRPr="008C2D6C" w:rsidRDefault="008C2D6C" w:rsidP="008C2D6C">
            <w:pPr>
              <w:widowControl w:val="0"/>
              <w:bidi/>
              <w:jc w:val="both"/>
              <w:rPr>
                <w:rFonts w:asciiTheme="majorBidi" w:eastAsia="Calibri" w:hAnsiTheme="majorBidi" w:cs="B Lotus"/>
                <w:color w:val="000000"/>
                <w:sz w:val="26"/>
                <w:szCs w:val="26"/>
                <w:rtl/>
                <w:lang w:bidi="fa-IR"/>
              </w:rPr>
            </w:pPr>
          </w:p>
        </w:tc>
        <w:tc>
          <w:tcPr>
            <w:tcW w:w="3408" w:type="dxa"/>
          </w:tcPr>
          <w:p w14:paraId="15344DE7" w14:textId="77777777" w:rsidR="008C2D6C" w:rsidRPr="008C2D6C" w:rsidRDefault="008C2D6C" w:rsidP="008C2D6C">
            <w:pPr>
              <w:widowControl w:val="0"/>
              <w:bidi/>
              <w:jc w:val="both"/>
              <w:rPr>
                <w:rFonts w:asciiTheme="majorBidi" w:eastAsia="Calibri" w:hAnsiTheme="majorBidi" w:cs="B Lotus"/>
                <w:color w:val="000000"/>
                <w:sz w:val="26"/>
                <w:szCs w:val="26"/>
                <w:lang w:bidi="fa-IR"/>
              </w:rPr>
            </w:pPr>
          </w:p>
          <w:p w14:paraId="129D5483" w14:textId="77777777" w:rsidR="008C2D6C" w:rsidRPr="008C2D6C" w:rsidRDefault="008C2D6C" w:rsidP="008C2D6C">
            <w:pPr>
              <w:widowControl w:val="0"/>
              <w:bidi/>
              <w:jc w:val="both"/>
              <w:rPr>
                <w:rFonts w:asciiTheme="majorBidi" w:eastAsia="Calibri" w:hAnsiTheme="majorBidi" w:cs="B Lotus"/>
                <w:color w:val="000000"/>
                <w:sz w:val="26"/>
                <w:szCs w:val="26"/>
                <w:rtl/>
                <w:lang w:bidi="fa-IR"/>
              </w:rPr>
            </w:pPr>
          </w:p>
        </w:tc>
        <w:tc>
          <w:tcPr>
            <w:tcW w:w="2966" w:type="dxa"/>
          </w:tcPr>
          <w:p w14:paraId="38BFE4E8" w14:textId="77777777" w:rsidR="008C2D6C" w:rsidRDefault="008C2D6C" w:rsidP="008C2D6C">
            <w:pPr>
              <w:widowControl w:val="0"/>
              <w:bidi/>
              <w:jc w:val="both"/>
              <w:rPr>
                <w:rFonts w:asciiTheme="majorBidi" w:eastAsia="Calibri" w:hAnsiTheme="majorBidi" w:cs="B Lotus"/>
                <w:noProof/>
                <w:color w:val="000000"/>
                <w:sz w:val="26"/>
                <w:szCs w:val="26"/>
              </w:rPr>
            </w:pPr>
          </w:p>
          <w:p w14:paraId="34BD5E6A" w14:textId="77777777" w:rsidR="008C2D6C" w:rsidRPr="008C2D6C" w:rsidRDefault="008C2D6C" w:rsidP="008C2D6C">
            <w:pPr>
              <w:widowControl w:val="0"/>
              <w:bidi/>
              <w:jc w:val="both"/>
              <w:rPr>
                <w:rFonts w:asciiTheme="majorBidi" w:eastAsia="Calibri" w:hAnsiTheme="majorBidi" w:cs="B Lotus"/>
                <w:color w:val="000000"/>
                <w:sz w:val="26"/>
                <w:szCs w:val="26"/>
                <w:lang w:bidi="fa-IR"/>
              </w:rPr>
            </w:pPr>
          </w:p>
          <w:p w14:paraId="5FDBE2F2" w14:textId="77777777" w:rsidR="008C2D6C" w:rsidRPr="008C2D6C" w:rsidRDefault="008C2D6C" w:rsidP="008C2D6C">
            <w:pPr>
              <w:widowControl w:val="0"/>
              <w:bidi/>
              <w:jc w:val="both"/>
              <w:rPr>
                <w:rFonts w:asciiTheme="majorBidi" w:eastAsia="Calibri" w:hAnsiTheme="majorBidi" w:cs="B Lotus"/>
                <w:color w:val="000000"/>
                <w:sz w:val="26"/>
                <w:szCs w:val="26"/>
                <w:lang w:bidi="fa-IR"/>
              </w:rPr>
            </w:pPr>
          </w:p>
          <w:p w14:paraId="119E40F9" w14:textId="77777777" w:rsidR="008C2D6C" w:rsidRPr="008C2D6C" w:rsidRDefault="008C2D6C" w:rsidP="008C2D6C">
            <w:pPr>
              <w:widowControl w:val="0"/>
              <w:bidi/>
              <w:jc w:val="both"/>
              <w:rPr>
                <w:rFonts w:asciiTheme="majorBidi" w:eastAsia="Calibri" w:hAnsiTheme="majorBidi" w:cs="B Lotus"/>
                <w:color w:val="000000"/>
                <w:sz w:val="26"/>
                <w:szCs w:val="26"/>
                <w:rtl/>
                <w:lang w:bidi="fa-IR"/>
              </w:rPr>
            </w:pPr>
          </w:p>
        </w:tc>
      </w:tr>
      <w:tr w:rsidR="00430063" w:rsidRPr="008C2D6C" w14:paraId="775215EF" w14:textId="77777777" w:rsidTr="00062E09">
        <w:trPr>
          <w:trHeight w:val="503"/>
          <w:jc w:val="center"/>
        </w:trPr>
        <w:tc>
          <w:tcPr>
            <w:tcW w:w="3367" w:type="dxa"/>
          </w:tcPr>
          <w:p w14:paraId="540BB0F6" w14:textId="77777777" w:rsidR="00062E09" w:rsidRPr="00062E09" w:rsidRDefault="00062E09" w:rsidP="00C60600">
            <w:pPr>
              <w:widowControl w:val="0"/>
              <w:bidi/>
              <w:jc w:val="right"/>
              <w:rPr>
                <w:rFonts w:asciiTheme="majorBidi" w:eastAsia="Calibri" w:hAnsiTheme="majorBidi" w:cs="B Lotus"/>
                <w:noProof/>
                <w:color w:val="000000"/>
                <w:sz w:val="24"/>
                <w:szCs w:val="24"/>
              </w:rPr>
            </w:pPr>
            <w:r w:rsidRPr="00062E09">
              <w:rPr>
                <w:rFonts w:asciiTheme="majorBidi" w:eastAsia="Calibri" w:hAnsiTheme="majorBidi" w:cs="B Lotus"/>
                <w:noProof/>
                <w:color w:val="000000"/>
                <w:sz w:val="24"/>
                <w:szCs w:val="24"/>
              </w:rPr>
              <w:t>DNO1</w:t>
            </w:r>
            <w:r w:rsidR="00C60600">
              <w:rPr>
                <w:rFonts w:asciiTheme="majorBidi" w:eastAsia="Calibri" w:hAnsiTheme="majorBidi" w:cs="B Lotus"/>
                <w:noProof/>
                <w:color w:val="000000"/>
                <w:sz w:val="24"/>
                <w:szCs w:val="24"/>
              </w:rPr>
              <w:t>3</w:t>
            </w:r>
            <w:r w:rsidRPr="00062E09">
              <w:rPr>
                <w:rFonts w:asciiTheme="majorBidi" w:eastAsia="Calibri" w:hAnsiTheme="majorBidi" w:cs="B Lotus"/>
                <w:noProof/>
                <w:color w:val="000000"/>
                <w:sz w:val="24"/>
                <w:szCs w:val="24"/>
              </w:rPr>
              <w:t>: -</w:t>
            </w:r>
            <w:r w:rsidR="00C60600">
              <w:rPr>
                <w:rFonts w:asciiTheme="majorBidi" w:eastAsia="Calibri" w:hAnsiTheme="majorBidi" w:cs="B Lotus"/>
                <w:noProof/>
                <w:color w:val="000000"/>
                <w:sz w:val="24"/>
                <w:szCs w:val="24"/>
              </w:rPr>
              <w:t>0.183764</w:t>
            </w:r>
          </w:p>
          <w:p w14:paraId="5F90A34F" w14:textId="77777777" w:rsidR="00430063" w:rsidRPr="00062E09" w:rsidRDefault="00062E09" w:rsidP="00C60600">
            <w:pPr>
              <w:widowControl w:val="0"/>
              <w:bidi/>
              <w:jc w:val="right"/>
              <w:rPr>
                <w:rFonts w:asciiTheme="majorBidi" w:eastAsia="Calibri" w:hAnsiTheme="majorBidi" w:cs="B Lotus"/>
                <w:color w:val="000000"/>
                <w:sz w:val="24"/>
                <w:szCs w:val="24"/>
                <w:lang w:bidi="fa-IR"/>
              </w:rPr>
            </w:pPr>
            <w:r w:rsidRPr="00062E09">
              <w:rPr>
                <w:rFonts w:asciiTheme="majorBidi" w:eastAsia="Calibri" w:hAnsiTheme="majorBidi" w:cs="B Lotus"/>
                <w:noProof/>
                <w:color w:val="000000"/>
                <w:sz w:val="24"/>
                <w:szCs w:val="24"/>
              </w:rPr>
              <w:t>DNO1</w:t>
            </w:r>
            <w:r w:rsidR="00C60600">
              <w:rPr>
                <w:rFonts w:asciiTheme="majorBidi" w:eastAsia="Calibri" w:hAnsiTheme="majorBidi" w:cs="B Lotus"/>
                <w:noProof/>
                <w:color w:val="000000"/>
                <w:sz w:val="24"/>
                <w:szCs w:val="24"/>
              </w:rPr>
              <w:t>4</w:t>
            </w:r>
            <w:r w:rsidRPr="00062E09">
              <w:rPr>
                <w:rFonts w:asciiTheme="majorBidi" w:eastAsia="Calibri" w:hAnsiTheme="majorBidi" w:cs="B Lotus"/>
                <w:noProof/>
                <w:color w:val="000000"/>
                <w:sz w:val="24"/>
                <w:szCs w:val="24"/>
              </w:rPr>
              <w:t>:  0.</w:t>
            </w:r>
            <w:r w:rsidR="00C60600">
              <w:rPr>
                <w:rFonts w:asciiTheme="majorBidi" w:eastAsia="Calibri" w:hAnsiTheme="majorBidi" w:cs="B Lotus"/>
                <w:noProof/>
                <w:color w:val="000000"/>
                <w:sz w:val="24"/>
                <w:szCs w:val="24"/>
              </w:rPr>
              <w:t>183281</w:t>
            </w:r>
          </w:p>
        </w:tc>
        <w:tc>
          <w:tcPr>
            <w:tcW w:w="3408" w:type="dxa"/>
          </w:tcPr>
          <w:p w14:paraId="4AD5F4A6" w14:textId="77777777" w:rsidR="00430063" w:rsidRPr="00062E09" w:rsidRDefault="00430063" w:rsidP="00704D94">
            <w:pPr>
              <w:widowControl w:val="0"/>
              <w:bidi/>
              <w:jc w:val="right"/>
              <w:rPr>
                <w:rFonts w:asciiTheme="majorBidi" w:eastAsia="Calibri" w:hAnsiTheme="majorBidi" w:cs="B Lotus"/>
                <w:color w:val="000000"/>
                <w:sz w:val="24"/>
                <w:szCs w:val="24"/>
                <w:lang w:bidi="fa-IR"/>
              </w:rPr>
            </w:pPr>
            <w:r w:rsidRPr="00062E09">
              <w:rPr>
                <w:rFonts w:asciiTheme="majorBidi" w:eastAsia="Calibri" w:hAnsiTheme="majorBidi" w:cs="B Lotus"/>
                <w:color w:val="000000"/>
                <w:sz w:val="24"/>
                <w:szCs w:val="24"/>
                <w:lang w:bidi="fa-IR"/>
              </w:rPr>
              <w:t>DNO</w:t>
            </w:r>
            <w:r w:rsidR="00704D94" w:rsidRPr="00062E09">
              <w:rPr>
                <w:rFonts w:asciiTheme="majorBidi" w:eastAsia="Calibri" w:hAnsiTheme="majorBidi" w:cs="B Lotus"/>
                <w:color w:val="000000"/>
                <w:sz w:val="24"/>
                <w:szCs w:val="24"/>
                <w:lang w:bidi="fa-IR"/>
              </w:rPr>
              <w:t>3</w:t>
            </w:r>
            <w:r w:rsidRPr="00062E09">
              <w:rPr>
                <w:rFonts w:asciiTheme="majorBidi" w:eastAsia="Calibri" w:hAnsiTheme="majorBidi" w:cs="B Lotus"/>
                <w:color w:val="000000"/>
                <w:sz w:val="24"/>
                <w:szCs w:val="24"/>
                <w:lang w:bidi="fa-IR"/>
              </w:rPr>
              <w:t>: -</w:t>
            </w:r>
            <w:r w:rsidR="00704D94" w:rsidRPr="00062E09">
              <w:rPr>
                <w:rFonts w:asciiTheme="majorBidi" w:eastAsia="Calibri" w:hAnsiTheme="majorBidi" w:cs="B Lotus"/>
                <w:color w:val="000000"/>
                <w:sz w:val="24"/>
                <w:szCs w:val="24"/>
                <w:lang w:bidi="fa-IR"/>
              </w:rPr>
              <w:t>0.181828</w:t>
            </w:r>
          </w:p>
          <w:p w14:paraId="0D17742D" w14:textId="77777777" w:rsidR="00430063" w:rsidRPr="00062E09" w:rsidRDefault="00430063" w:rsidP="00704D94">
            <w:pPr>
              <w:widowControl w:val="0"/>
              <w:bidi/>
              <w:jc w:val="right"/>
              <w:rPr>
                <w:rFonts w:asciiTheme="majorBidi" w:eastAsia="Calibri" w:hAnsiTheme="majorBidi" w:cs="B Lotus"/>
                <w:color w:val="000000"/>
                <w:sz w:val="24"/>
                <w:szCs w:val="24"/>
                <w:lang w:bidi="fa-IR"/>
              </w:rPr>
            </w:pPr>
            <w:r w:rsidRPr="00062E09">
              <w:rPr>
                <w:rFonts w:asciiTheme="majorBidi" w:eastAsia="Calibri" w:hAnsiTheme="majorBidi" w:cs="B Lotus"/>
                <w:color w:val="000000"/>
                <w:sz w:val="24"/>
                <w:szCs w:val="24"/>
                <w:lang w:bidi="fa-IR"/>
              </w:rPr>
              <w:t>DNO</w:t>
            </w:r>
            <w:r w:rsidR="00704D94" w:rsidRPr="00062E09">
              <w:rPr>
                <w:rFonts w:asciiTheme="majorBidi" w:eastAsia="Calibri" w:hAnsiTheme="majorBidi" w:cs="B Lotus"/>
                <w:color w:val="000000"/>
                <w:sz w:val="24"/>
                <w:szCs w:val="24"/>
                <w:lang w:bidi="fa-IR"/>
              </w:rPr>
              <w:t>4</w:t>
            </w:r>
            <w:r w:rsidRPr="00062E09">
              <w:rPr>
                <w:rFonts w:asciiTheme="majorBidi" w:eastAsia="Calibri" w:hAnsiTheme="majorBidi" w:cs="B Lotus"/>
                <w:color w:val="000000"/>
                <w:sz w:val="24"/>
                <w:szCs w:val="24"/>
                <w:lang w:bidi="fa-IR"/>
              </w:rPr>
              <w:t>:</w:t>
            </w:r>
            <w:r w:rsidR="00704D94" w:rsidRPr="00062E09">
              <w:rPr>
                <w:rFonts w:asciiTheme="majorBidi" w:eastAsia="Calibri" w:hAnsiTheme="majorBidi" w:cs="B Lotus"/>
                <w:color w:val="000000"/>
                <w:sz w:val="24"/>
                <w:szCs w:val="24"/>
                <w:lang w:bidi="fa-IR"/>
              </w:rPr>
              <w:t xml:space="preserve"> </w:t>
            </w:r>
            <w:r w:rsidRPr="00062E09">
              <w:rPr>
                <w:rFonts w:asciiTheme="majorBidi" w:eastAsia="Calibri" w:hAnsiTheme="majorBidi" w:cs="B Lotus"/>
                <w:color w:val="000000"/>
                <w:sz w:val="24"/>
                <w:szCs w:val="24"/>
                <w:lang w:bidi="fa-IR"/>
              </w:rPr>
              <w:t xml:space="preserve"> 0.</w:t>
            </w:r>
            <w:r w:rsidR="00704D94" w:rsidRPr="00062E09">
              <w:rPr>
                <w:rFonts w:asciiTheme="majorBidi" w:eastAsia="Calibri" w:hAnsiTheme="majorBidi" w:cs="B Lotus"/>
                <w:color w:val="000000"/>
                <w:sz w:val="24"/>
                <w:szCs w:val="24"/>
                <w:lang w:bidi="fa-IR"/>
              </w:rPr>
              <w:t>181828</w:t>
            </w:r>
          </w:p>
        </w:tc>
        <w:tc>
          <w:tcPr>
            <w:tcW w:w="2966" w:type="dxa"/>
          </w:tcPr>
          <w:p w14:paraId="57D09D17" w14:textId="77777777" w:rsidR="00704D94" w:rsidRPr="00062E09" w:rsidRDefault="00704D94" w:rsidP="00704D94">
            <w:pPr>
              <w:widowControl w:val="0"/>
              <w:bidi/>
              <w:jc w:val="right"/>
              <w:rPr>
                <w:rFonts w:asciiTheme="majorBidi" w:eastAsia="Calibri" w:hAnsiTheme="majorBidi" w:cs="B Lotus"/>
                <w:noProof/>
                <w:color w:val="000000"/>
                <w:sz w:val="24"/>
                <w:szCs w:val="24"/>
              </w:rPr>
            </w:pPr>
            <w:r w:rsidRPr="00062E09">
              <w:rPr>
                <w:rFonts w:asciiTheme="majorBidi" w:eastAsia="Calibri" w:hAnsiTheme="majorBidi" w:cs="B Lotus"/>
                <w:noProof/>
                <w:color w:val="000000"/>
                <w:sz w:val="24"/>
                <w:szCs w:val="24"/>
              </w:rPr>
              <w:t>DNO15: -0.</w:t>
            </w:r>
            <w:r w:rsidR="00062E09" w:rsidRPr="00062E09">
              <w:rPr>
                <w:rFonts w:asciiTheme="majorBidi" w:eastAsia="Calibri" w:hAnsiTheme="majorBidi" w:cs="B Lotus"/>
                <w:noProof/>
                <w:color w:val="000000"/>
                <w:sz w:val="24"/>
                <w:szCs w:val="24"/>
              </w:rPr>
              <w:t>185569</w:t>
            </w:r>
          </w:p>
          <w:p w14:paraId="792764C7" w14:textId="77777777" w:rsidR="00430063" w:rsidRPr="00062E09" w:rsidRDefault="00704D94" w:rsidP="00062E09">
            <w:pPr>
              <w:widowControl w:val="0"/>
              <w:bidi/>
              <w:jc w:val="right"/>
              <w:rPr>
                <w:rFonts w:asciiTheme="majorBidi" w:eastAsia="Calibri" w:hAnsiTheme="majorBidi" w:cs="B Lotus"/>
                <w:noProof/>
                <w:color w:val="000000"/>
                <w:sz w:val="24"/>
                <w:szCs w:val="24"/>
              </w:rPr>
            </w:pPr>
            <w:r w:rsidRPr="00062E09">
              <w:rPr>
                <w:rFonts w:asciiTheme="majorBidi" w:eastAsia="Calibri" w:hAnsiTheme="majorBidi" w:cs="B Lotus"/>
                <w:noProof/>
                <w:color w:val="000000"/>
                <w:sz w:val="24"/>
                <w:szCs w:val="24"/>
              </w:rPr>
              <w:t>DNO16:  0.</w:t>
            </w:r>
            <w:r w:rsidR="00062E09" w:rsidRPr="00062E09">
              <w:rPr>
                <w:rFonts w:asciiTheme="majorBidi" w:eastAsia="Calibri" w:hAnsiTheme="majorBidi" w:cs="B Lotus"/>
                <w:noProof/>
                <w:color w:val="000000"/>
                <w:sz w:val="24"/>
                <w:szCs w:val="24"/>
              </w:rPr>
              <w:t>186581</w:t>
            </w:r>
          </w:p>
        </w:tc>
      </w:tr>
    </w:tbl>
    <w:p w14:paraId="23206464" w14:textId="77777777" w:rsidR="00062E09" w:rsidRDefault="00062E09" w:rsidP="00062E09">
      <w:pPr>
        <w:widowControl w:val="0"/>
        <w:bidi/>
        <w:spacing w:after="0" w:line="240" w:lineRule="auto"/>
        <w:jc w:val="both"/>
        <w:rPr>
          <w:rFonts w:asciiTheme="majorBidi" w:eastAsia="Calibri" w:hAnsiTheme="majorBidi" w:cs="B Lotus"/>
          <w:color w:val="000000"/>
          <w:sz w:val="26"/>
          <w:szCs w:val="26"/>
          <w:lang w:bidi="fa-IR"/>
        </w:rPr>
      </w:pPr>
    </w:p>
    <w:p w14:paraId="2CB81FD4" w14:textId="77777777" w:rsidR="00062E09" w:rsidRDefault="00062E09" w:rsidP="00062E09">
      <w:pPr>
        <w:widowControl w:val="0"/>
        <w:bidi/>
        <w:spacing w:after="0" w:line="240" w:lineRule="auto"/>
        <w:jc w:val="both"/>
        <w:rPr>
          <w:rFonts w:asciiTheme="majorBidi" w:eastAsia="Calibri" w:hAnsiTheme="majorBidi" w:cs="B Lotus"/>
          <w:color w:val="000000"/>
          <w:sz w:val="26"/>
          <w:szCs w:val="26"/>
          <w:lang w:bidi="fa-IR"/>
        </w:rPr>
      </w:pPr>
    </w:p>
    <w:p w14:paraId="2EA9D724" w14:textId="77777777" w:rsidR="00293BBA" w:rsidRDefault="00CF511D" w:rsidP="00293BBA">
      <w:pPr>
        <w:widowControl w:val="0"/>
        <w:bidi/>
        <w:spacing w:after="0" w:line="240" w:lineRule="auto"/>
        <w:jc w:val="both"/>
        <w:rPr>
          <w:rFonts w:asciiTheme="majorBidi" w:eastAsia="Calibri" w:hAnsiTheme="majorBidi" w:cs="B Lotus"/>
          <w:color w:val="000000"/>
          <w:sz w:val="26"/>
          <w:szCs w:val="26"/>
          <w:lang w:bidi="fa-IR"/>
        </w:rPr>
      </w:pPr>
      <w:r>
        <w:rPr>
          <w:rFonts w:asciiTheme="majorBidi" w:eastAsia="Calibri" w:hAnsiTheme="majorBidi" w:cs="B Lotus" w:hint="cs"/>
          <w:color w:val="000000"/>
          <w:sz w:val="26"/>
          <w:szCs w:val="26"/>
          <w:rtl/>
          <w:lang w:bidi="fa-IR"/>
        </w:rPr>
        <w:t>4</w:t>
      </w:r>
      <w:r w:rsidR="00B861A5">
        <w:rPr>
          <w:rFonts w:asciiTheme="majorBidi" w:eastAsia="Calibri" w:hAnsiTheme="majorBidi" w:cs="B Lotus" w:hint="cs"/>
          <w:color w:val="000000"/>
          <w:sz w:val="26"/>
          <w:szCs w:val="26"/>
          <w:rtl/>
          <w:lang w:bidi="fa-IR"/>
        </w:rPr>
        <w:t xml:space="preserve">-تحلیل نتایج </w:t>
      </w:r>
      <w:r w:rsidR="00B861A5">
        <w:rPr>
          <w:rFonts w:asciiTheme="majorBidi" w:eastAsia="Calibri" w:hAnsiTheme="majorBidi" w:cs="B Lotus"/>
          <w:color w:val="000000"/>
          <w:sz w:val="26"/>
          <w:szCs w:val="26"/>
          <w:lang w:bidi="fa-IR"/>
        </w:rPr>
        <w:t>AIM</w:t>
      </w:r>
    </w:p>
    <w:p w14:paraId="44AF52B9" w14:textId="77777777" w:rsidR="00B861A5" w:rsidRPr="00561C8F" w:rsidRDefault="00B861A5" w:rsidP="00B861A5">
      <w:pPr>
        <w:widowControl w:val="0"/>
        <w:bidi/>
        <w:spacing w:after="0" w:line="240" w:lineRule="auto"/>
        <w:jc w:val="both"/>
        <w:rPr>
          <w:rFonts w:asciiTheme="majorBidi" w:eastAsia="Calibri" w:hAnsiTheme="majorBidi" w:cs="B Lotus"/>
          <w:color w:val="000000"/>
          <w:sz w:val="26"/>
          <w:szCs w:val="26"/>
          <w:lang w:bidi="fa-IR"/>
        </w:rPr>
      </w:pPr>
    </w:p>
    <w:p w14:paraId="15056A76" w14:textId="77777777" w:rsidR="00B861A5" w:rsidRDefault="00B861A5" w:rsidP="004D7F9E">
      <w:pPr>
        <w:widowControl w:val="0"/>
        <w:bidi/>
        <w:spacing w:after="0" w:line="240" w:lineRule="auto"/>
        <w:jc w:val="both"/>
        <w:rPr>
          <w:rFonts w:ascii="Times New Roman" w:eastAsia="Calibri" w:hAnsi="Times New Roman" w:cs="B Lotus"/>
          <w:szCs w:val="26"/>
          <w:rtl/>
        </w:rPr>
      </w:pPr>
      <w:r w:rsidRPr="00B861A5">
        <w:rPr>
          <w:rFonts w:ascii="Times New Roman" w:eastAsia="Calibri" w:hAnsi="Times New Roman" w:cs="B Lotus"/>
          <w:szCs w:val="26"/>
          <w:rtl/>
        </w:rPr>
        <w:t>نقاط بحرانی پیوندی (</w:t>
      </w:r>
      <w:r w:rsidRPr="00B861A5">
        <w:rPr>
          <w:rFonts w:ascii="Times New Roman" w:eastAsia="Calibri" w:hAnsi="Times New Roman" w:cs="B Lotus"/>
          <w:szCs w:val="26"/>
          <w:lang w:bidi="fa-IR"/>
        </w:rPr>
        <w:t xml:space="preserve">Critical Points: CPs) </w:t>
      </w:r>
      <w:r>
        <w:rPr>
          <w:rFonts w:ascii="Times New Roman" w:eastAsia="Calibri" w:hAnsi="Times New Roman" w:cs="B Lotus" w:hint="cs"/>
          <w:szCs w:val="26"/>
          <w:rtl/>
          <w:lang w:bidi="fa-IR"/>
        </w:rPr>
        <w:t xml:space="preserve"> </w:t>
      </w:r>
      <w:r w:rsidR="00C65589">
        <w:rPr>
          <w:rFonts w:ascii="Times New Roman" w:eastAsia="Calibri" w:hAnsi="Times New Roman" w:cs="B Lotus"/>
          <w:szCs w:val="26"/>
          <w:lang w:bidi="fa-IR"/>
        </w:rPr>
        <w:t xml:space="preserve"> (</w:t>
      </w:r>
      <w:r w:rsidRPr="00B861A5">
        <w:rPr>
          <w:rFonts w:ascii="Times New Roman" w:eastAsia="Calibri" w:hAnsi="Times New Roman" w:cs="B Lotus"/>
          <w:szCs w:val="26"/>
          <w:rtl/>
        </w:rPr>
        <w:t>و مسیرهای پیوندی (</w:t>
      </w:r>
      <w:r w:rsidRPr="00B861A5">
        <w:rPr>
          <w:rFonts w:ascii="Times New Roman" w:eastAsia="Calibri" w:hAnsi="Times New Roman" w:cs="B Lotus"/>
          <w:szCs w:val="26"/>
          <w:lang w:bidi="fa-IR"/>
        </w:rPr>
        <w:t xml:space="preserve">Bond Paths: BPs </w:t>
      </w:r>
      <w:r>
        <w:rPr>
          <w:rFonts w:ascii="Times New Roman" w:eastAsia="Calibri" w:hAnsi="Times New Roman" w:cs="B Lotus" w:hint="cs"/>
          <w:szCs w:val="26"/>
          <w:rtl/>
          <w:lang w:bidi="fa-IR"/>
        </w:rPr>
        <w:t xml:space="preserve">) </w:t>
      </w:r>
      <w:r w:rsidRPr="00B861A5">
        <w:rPr>
          <w:rFonts w:ascii="Times New Roman" w:eastAsia="Calibri" w:hAnsi="Times New Roman" w:cs="B Lotus"/>
          <w:szCs w:val="26"/>
          <w:rtl/>
        </w:rPr>
        <w:t xml:space="preserve">حاصل از برهم‌کنش بین داروی رمدسیویر و نوکلئوزید یوریدین، در سطح تئوری و با استفاده از نرم‌افزار </w:t>
      </w:r>
      <w:r w:rsidRPr="00B861A5">
        <w:rPr>
          <w:rFonts w:ascii="Times New Roman" w:eastAsia="Calibri" w:hAnsi="Times New Roman" w:cs="B Lotus"/>
          <w:szCs w:val="26"/>
          <w:lang w:bidi="fa-IR"/>
        </w:rPr>
        <w:t>AIM</w:t>
      </w:r>
      <w:r w:rsidRPr="00B861A5">
        <w:rPr>
          <w:rFonts w:ascii="Times New Roman" w:eastAsia="Calibri" w:hAnsi="Times New Roman" w:cs="B Lotus"/>
          <w:szCs w:val="26"/>
          <w:rtl/>
        </w:rPr>
        <w:t xml:space="preserve"> و روش محاسباتی </w:t>
      </w:r>
      <w:r w:rsidRPr="00B861A5">
        <w:rPr>
          <w:rFonts w:ascii="Times New Roman" w:eastAsia="Calibri" w:hAnsi="Times New Roman" w:cs="B Lotus"/>
          <w:szCs w:val="26"/>
          <w:lang w:bidi="fa-IR"/>
        </w:rPr>
        <w:t xml:space="preserve">M06-2X/6-311++G** </w:t>
      </w:r>
      <w:r>
        <w:rPr>
          <w:rFonts w:ascii="Times New Roman" w:eastAsia="Calibri" w:hAnsi="Times New Roman" w:cs="B Lotus" w:hint="cs"/>
          <w:szCs w:val="26"/>
          <w:rtl/>
          <w:lang w:bidi="fa-IR"/>
        </w:rPr>
        <w:t xml:space="preserve"> </w:t>
      </w:r>
      <w:r>
        <w:rPr>
          <w:rFonts w:ascii="Times New Roman" w:eastAsia="Calibri" w:hAnsi="Times New Roman" w:cs="B Lotus"/>
          <w:szCs w:val="26"/>
          <w:rtl/>
        </w:rPr>
        <w:t>همراه با تنظیمات</w:t>
      </w:r>
      <w:r>
        <w:rPr>
          <w:rFonts w:ascii="Times New Roman" w:eastAsia="Calibri" w:hAnsi="Times New Roman" w:cs="B Lotus" w:hint="cs"/>
          <w:szCs w:val="26"/>
          <w:rtl/>
        </w:rPr>
        <w:t xml:space="preserve"> </w:t>
      </w:r>
      <w:r>
        <w:rPr>
          <w:rFonts w:ascii="Times New Roman" w:eastAsia="Calibri" w:hAnsi="Times New Roman" w:cs="B Lotus"/>
          <w:szCs w:val="26"/>
        </w:rPr>
        <w:t>6</w:t>
      </w:r>
      <w:r w:rsidRPr="00B861A5">
        <w:rPr>
          <w:rFonts w:ascii="Times New Roman" w:eastAsia="Calibri" w:hAnsi="Times New Roman" w:cs="B Lotus"/>
          <w:szCs w:val="26"/>
          <w:lang w:bidi="fa-IR"/>
        </w:rPr>
        <w:t xml:space="preserve">d 10f </w:t>
      </w:r>
      <w:proofErr w:type="spellStart"/>
      <w:r w:rsidRPr="00B861A5">
        <w:rPr>
          <w:rFonts w:ascii="Times New Roman" w:eastAsia="Calibri" w:hAnsi="Times New Roman" w:cs="B Lotus"/>
          <w:szCs w:val="26"/>
          <w:lang w:bidi="fa-IR"/>
        </w:rPr>
        <w:t>nosym</w:t>
      </w:r>
      <w:proofErr w:type="spellEnd"/>
      <w:r w:rsidRPr="00B861A5">
        <w:rPr>
          <w:rFonts w:ascii="Times New Roman" w:eastAsia="Calibri" w:hAnsi="Times New Roman" w:cs="B Lotus"/>
          <w:szCs w:val="26"/>
          <w:rtl/>
        </w:rPr>
        <w:t xml:space="preserve">، مورد شناسایی و تحلیل قرار گرفته‌اند. در ادامه، تابع موج کمپلکس تشکیل‌شده با بهره‌گیری از مفاهیم تئوری </w:t>
      </w:r>
      <w:r w:rsidRPr="00B861A5">
        <w:rPr>
          <w:rFonts w:ascii="Times New Roman" w:eastAsia="Calibri" w:hAnsi="Times New Roman" w:cs="B Lotus"/>
          <w:szCs w:val="26"/>
          <w:lang w:bidi="fa-IR"/>
        </w:rPr>
        <w:t>AIM</w:t>
      </w:r>
      <w:r w:rsidRPr="00B861A5">
        <w:rPr>
          <w:rFonts w:ascii="Times New Roman" w:eastAsia="Calibri" w:hAnsi="Times New Roman" w:cs="B Lotus"/>
          <w:szCs w:val="26"/>
          <w:rtl/>
        </w:rPr>
        <w:t xml:space="preserve"> مورد بررسی دقیق قرار گرفت.</w:t>
      </w:r>
      <w:r w:rsidRPr="00B861A5">
        <w:rPr>
          <w:rFonts w:ascii="Times New Roman" w:eastAsia="Calibri" w:hAnsi="Times New Roman" w:cs="B Lotus"/>
          <w:szCs w:val="26"/>
          <w:lang w:bidi="fa-IR"/>
        </w:rPr>
        <w:br/>
      </w:r>
      <w:r w:rsidRPr="00B861A5">
        <w:rPr>
          <w:rFonts w:ascii="Times New Roman" w:eastAsia="Calibri" w:hAnsi="Times New Roman" w:cs="B Lotus"/>
          <w:szCs w:val="26"/>
          <w:rtl/>
        </w:rPr>
        <w:t xml:space="preserve">علاوه بر این، مقادیر مربوط به چگالی الکترونی در نقطه بحرانی </w:t>
      </w:r>
      <w:r w:rsidRPr="00B861A5">
        <w:rPr>
          <w:rFonts w:ascii="Times New Roman" w:eastAsia="Calibri" w:hAnsi="Times New Roman" w:cs="B Lotus"/>
          <w:szCs w:val="26"/>
          <w:lang w:bidi="fa-IR"/>
        </w:rPr>
        <w:t>ρ(</w:t>
      </w:r>
      <w:proofErr w:type="spellStart"/>
      <w:r w:rsidRPr="00B861A5">
        <w:rPr>
          <w:rFonts w:ascii="Times New Roman" w:eastAsia="Calibri" w:hAnsi="Times New Roman" w:cs="B Lotus"/>
          <w:szCs w:val="26"/>
          <w:lang w:bidi="fa-IR"/>
        </w:rPr>
        <w:t>rc</w:t>
      </w:r>
      <w:proofErr w:type="spellEnd"/>
      <w:r w:rsidRPr="00B861A5">
        <w:rPr>
          <w:rFonts w:ascii="Times New Roman" w:eastAsia="Calibri" w:hAnsi="Times New Roman" w:cs="B Lotus"/>
          <w:szCs w:val="26"/>
          <w:lang w:bidi="fa-IR"/>
        </w:rPr>
        <w:t>)</w:t>
      </w:r>
      <w:r w:rsidRPr="00B861A5">
        <w:rPr>
          <w:rFonts w:ascii="Times New Roman" w:eastAsia="Calibri" w:hAnsi="Times New Roman" w:cs="B Lotus"/>
          <w:szCs w:val="26"/>
          <w:rtl/>
        </w:rPr>
        <w:t xml:space="preserve">، لاپلاسی چگالی الکترونی ، انرژی پتانسیل الکترونی </w:t>
      </w:r>
      <w:r w:rsidRPr="00B861A5">
        <w:rPr>
          <w:rFonts w:ascii="Times New Roman" w:eastAsia="Calibri" w:hAnsi="Times New Roman" w:cs="B Lotus"/>
          <w:szCs w:val="26"/>
          <w:lang w:bidi="fa-IR"/>
        </w:rPr>
        <w:t>V(</w:t>
      </w:r>
      <w:proofErr w:type="spellStart"/>
      <w:r w:rsidRPr="00B861A5">
        <w:rPr>
          <w:rFonts w:ascii="Times New Roman" w:eastAsia="Calibri" w:hAnsi="Times New Roman" w:cs="B Lotus"/>
          <w:szCs w:val="26"/>
          <w:lang w:bidi="fa-IR"/>
        </w:rPr>
        <w:t>rc</w:t>
      </w:r>
      <w:proofErr w:type="spellEnd"/>
      <w:r w:rsidRPr="00B861A5">
        <w:rPr>
          <w:rFonts w:ascii="Times New Roman" w:eastAsia="Calibri" w:hAnsi="Times New Roman" w:cs="B Lotus"/>
          <w:szCs w:val="26"/>
          <w:lang w:bidi="fa-IR"/>
        </w:rPr>
        <w:t>)</w:t>
      </w:r>
      <w:r w:rsidRPr="00B861A5">
        <w:rPr>
          <w:rFonts w:ascii="Times New Roman" w:eastAsia="Calibri" w:hAnsi="Times New Roman" w:cs="B Lotus"/>
          <w:szCs w:val="26"/>
          <w:rtl/>
        </w:rPr>
        <w:t xml:space="preserve">، انرژی جنبشی الکترونی </w:t>
      </w:r>
      <w:r w:rsidRPr="00B861A5">
        <w:rPr>
          <w:rFonts w:ascii="Times New Roman" w:eastAsia="Calibri" w:hAnsi="Times New Roman" w:cs="B Lotus"/>
          <w:szCs w:val="26"/>
          <w:lang w:bidi="fa-IR"/>
        </w:rPr>
        <w:t>G(</w:t>
      </w:r>
      <w:proofErr w:type="spellStart"/>
      <w:r w:rsidRPr="00B861A5">
        <w:rPr>
          <w:rFonts w:ascii="Times New Roman" w:eastAsia="Calibri" w:hAnsi="Times New Roman" w:cs="B Lotus"/>
          <w:szCs w:val="26"/>
          <w:lang w:bidi="fa-IR"/>
        </w:rPr>
        <w:t>rc</w:t>
      </w:r>
      <w:proofErr w:type="spellEnd"/>
      <w:r w:rsidRPr="00B861A5">
        <w:rPr>
          <w:rFonts w:ascii="Times New Roman" w:eastAsia="Calibri" w:hAnsi="Times New Roman" w:cs="B Lotus"/>
          <w:szCs w:val="26"/>
          <w:lang w:bidi="fa-IR"/>
        </w:rPr>
        <w:t>)</w:t>
      </w:r>
      <w:r w:rsidRPr="00B861A5">
        <w:rPr>
          <w:rFonts w:ascii="Times New Roman" w:eastAsia="Calibri" w:hAnsi="Times New Roman" w:cs="B Lotus"/>
          <w:szCs w:val="26"/>
          <w:rtl/>
        </w:rPr>
        <w:t xml:space="preserve">، و انرژی کل الکترونی </w:t>
      </w:r>
      <w:r w:rsidRPr="00B861A5">
        <w:rPr>
          <w:rFonts w:ascii="Times New Roman" w:eastAsia="Calibri" w:hAnsi="Times New Roman" w:cs="B Lotus"/>
          <w:szCs w:val="26"/>
          <w:lang w:bidi="fa-IR"/>
        </w:rPr>
        <w:t>H(</w:t>
      </w:r>
      <w:proofErr w:type="spellStart"/>
      <w:r w:rsidRPr="00B861A5">
        <w:rPr>
          <w:rFonts w:ascii="Times New Roman" w:eastAsia="Calibri" w:hAnsi="Times New Roman" w:cs="B Lotus"/>
          <w:szCs w:val="26"/>
          <w:lang w:bidi="fa-IR"/>
        </w:rPr>
        <w:t>rc</w:t>
      </w:r>
      <w:proofErr w:type="spellEnd"/>
      <w:r w:rsidRPr="00B861A5">
        <w:rPr>
          <w:rFonts w:ascii="Times New Roman" w:eastAsia="Calibri" w:hAnsi="Times New Roman" w:cs="B Lotus"/>
          <w:szCs w:val="26"/>
          <w:lang w:bidi="fa-IR"/>
        </w:rPr>
        <w:t>)</w:t>
      </w:r>
      <w:r w:rsidRPr="00B861A5">
        <w:rPr>
          <w:rFonts w:ascii="Times New Roman" w:eastAsia="Calibri" w:hAnsi="Times New Roman" w:cs="B Lotus"/>
          <w:szCs w:val="26"/>
          <w:rtl/>
        </w:rPr>
        <w:t xml:space="preserve">، برای کلیه نقاط بحرانی واقع بر مسیرهای پیوندی میان رمدسیویر و یوریدین‌ها در جدول </w:t>
      </w:r>
      <w:r>
        <w:rPr>
          <w:rFonts w:ascii="Times New Roman" w:eastAsia="Calibri" w:hAnsi="Times New Roman" w:cs="B Lotus" w:hint="cs"/>
          <w:szCs w:val="26"/>
          <w:rtl/>
          <w:lang w:bidi="fa-IR"/>
        </w:rPr>
        <w:t>4</w:t>
      </w:r>
      <w:r w:rsidRPr="00B861A5">
        <w:rPr>
          <w:rFonts w:ascii="Times New Roman" w:eastAsia="Calibri" w:hAnsi="Times New Roman" w:cs="B Lotus"/>
          <w:szCs w:val="26"/>
          <w:rtl/>
        </w:rPr>
        <w:t xml:space="preserve"> گزارش شده‌اند.</w:t>
      </w:r>
      <w:r w:rsidRPr="00B861A5">
        <w:rPr>
          <w:rFonts w:ascii="Times New Roman" w:eastAsia="Calibri" w:hAnsi="Times New Roman" w:cs="B Lotus"/>
          <w:szCs w:val="26"/>
          <w:lang w:bidi="fa-IR"/>
        </w:rPr>
        <w:br/>
      </w:r>
      <w:r w:rsidRPr="00B861A5">
        <w:rPr>
          <w:rFonts w:ascii="Times New Roman" w:eastAsia="Calibri" w:hAnsi="Times New Roman" w:cs="B Lotus"/>
          <w:szCs w:val="26"/>
          <w:rtl/>
        </w:rPr>
        <w:t xml:space="preserve">در شکل 3، ساختار کمپلکس </w:t>
      </w:r>
      <w:r w:rsidRPr="00B861A5">
        <w:rPr>
          <w:rFonts w:ascii="Times New Roman" w:eastAsia="Calibri" w:hAnsi="Times New Roman" w:cs="B Lotus"/>
          <w:szCs w:val="26"/>
          <w:lang w:bidi="fa-IR"/>
        </w:rPr>
        <w:t>R</w:t>
      </w:r>
      <w:r w:rsidR="005B444E">
        <w:rPr>
          <w:rFonts w:ascii="Times New Roman" w:eastAsia="Calibri" w:hAnsi="Times New Roman" w:cs="B Lotus"/>
          <w:szCs w:val="26"/>
          <w:lang w:bidi="fa-IR"/>
        </w:rPr>
        <w:t>MP</w:t>
      </w:r>
      <w:r w:rsidRPr="00B861A5">
        <w:rPr>
          <w:rFonts w:ascii="Times New Roman" w:eastAsia="Calibri" w:hAnsi="Times New Roman" w:cs="B Lotus"/>
          <w:szCs w:val="26"/>
          <w:lang w:bidi="fa-IR"/>
        </w:rPr>
        <w:t>-</w:t>
      </w:r>
      <w:r w:rsidR="005B444E">
        <w:rPr>
          <w:rFonts w:ascii="Times New Roman" w:eastAsia="Calibri" w:hAnsi="Times New Roman" w:cs="B Lotus"/>
          <w:szCs w:val="26"/>
          <w:lang w:bidi="fa-IR"/>
        </w:rPr>
        <w:t>2</w:t>
      </w:r>
      <w:r w:rsidRPr="00B861A5">
        <w:rPr>
          <w:rFonts w:ascii="Times New Roman" w:eastAsia="Calibri" w:hAnsi="Times New Roman" w:cs="B Lotus"/>
          <w:szCs w:val="26"/>
          <w:lang w:bidi="fa-IR"/>
        </w:rPr>
        <w:t>U</w:t>
      </w:r>
      <w:r w:rsidRPr="00B861A5">
        <w:rPr>
          <w:rFonts w:ascii="Times New Roman" w:eastAsia="Calibri" w:hAnsi="Times New Roman" w:cs="B Lotus"/>
          <w:szCs w:val="26"/>
          <w:rtl/>
        </w:rPr>
        <w:t xml:space="preserve"> به همراه نقاط بحرانی و مسیرهای پیوندی آن به‌صورت شماتیک ارائه شده است. تمرکز این مطالعه بر تحلیل ویژگی‌های توپولوژیکی نقاط بحرانی پیوندی در این کمپلکس می‌باشد، که اطلاعات ارزشمندی درباره ماهیت و شدت برهم‌کنش‌های میان اجزای کمپلکس فراهم می‌آورد.</w:t>
      </w:r>
    </w:p>
    <w:p w14:paraId="0BD1EFE3" w14:textId="77777777" w:rsidR="004D7F9E" w:rsidRDefault="004D7F9E" w:rsidP="004D7F9E">
      <w:pPr>
        <w:widowControl w:val="0"/>
        <w:bidi/>
        <w:spacing w:after="0" w:line="240" w:lineRule="auto"/>
        <w:jc w:val="both"/>
        <w:rPr>
          <w:rFonts w:ascii="Times New Roman" w:eastAsia="Calibri" w:hAnsi="Times New Roman" w:cs="B Lotus"/>
          <w:szCs w:val="26"/>
        </w:rPr>
      </w:pPr>
    </w:p>
    <w:p w14:paraId="0FEC81BA" w14:textId="77777777" w:rsidR="005B444E" w:rsidRDefault="005B444E" w:rsidP="005B444E">
      <w:pPr>
        <w:widowControl w:val="0"/>
        <w:bidi/>
        <w:spacing w:after="0" w:line="240" w:lineRule="auto"/>
        <w:jc w:val="both"/>
        <w:rPr>
          <w:rFonts w:ascii="Times New Roman" w:eastAsia="Calibri" w:hAnsi="Times New Roman" w:cs="B Lotus"/>
          <w:szCs w:val="26"/>
        </w:rPr>
      </w:pPr>
    </w:p>
    <w:p w14:paraId="7F398120" w14:textId="77777777" w:rsidR="005B444E" w:rsidRDefault="005B444E" w:rsidP="005B444E">
      <w:pPr>
        <w:widowControl w:val="0"/>
        <w:bidi/>
        <w:spacing w:after="0" w:line="240" w:lineRule="auto"/>
        <w:jc w:val="both"/>
        <w:rPr>
          <w:rFonts w:ascii="Times New Roman" w:eastAsia="Calibri" w:hAnsi="Times New Roman" w:cs="B Lotus"/>
          <w:szCs w:val="26"/>
        </w:rPr>
      </w:pPr>
    </w:p>
    <w:p w14:paraId="5C1BB08B" w14:textId="77777777" w:rsidR="005B444E" w:rsidRDefault="005B444E" w:rsidP="005B444E">
      <w:pPr>
        <w:widowControl w:val="0"/>
        <w:bidi/>
        <w:spacing w:after="0" w:line="240" w:lineRule="auto"/>
        <w:jc w:val="both"/>
        <w:rPr>
          <w:rFonts w:ascii="Times New Roman" w:eastAsia="Calibri" w:hAnsi="Times New Roman" w:cs="B Lotus"/>
          <w:szCs w:val="26"/>
        </w:rPr>
      </w:pPr>
    </w:p>
    <w:tbl>
      <w:tblPr>
        <w:tblStyle w:val="PlainTable21"/>
        <w:bidiVisual/>
        <w:tblW w:w="0" w:type="auto"/>
        <w:tblLook w:val="04A0" w:firstRow="1" w:lastRow="0" w:firstColumn="1" w:lastColumn="0" w:noHBand="0" w:noVBand="1"/>
      </w:tblPr>
      <w:tblGrid>
        <w:gridCol w:w="9350"/>
      </w:tblGrid>
      <w:tr w:rsidR="005B444E" w14:paraId="030D16C9" w14:textId="77777777" w:rsidTr="00827FB4">
        <w:trPr>
          <w:cnfStyle w:val="100000000000" w:firstRow="1" w:lastRow="0" w:firstColumn="0" w:lastColumn="0" w:oddVBand="0" w:evenVBand="0" w:oddHBand="0" w:evenHBand="0" w:firstRowFirstColumn="0" w:firstRowLastColumn="0" w:lastRowFirstColumn="0" w:lastRowLastColumn="0"/>
          <w:trHeight w:val="5775"/>
        </w:trPr>
        <w:tc>
          <w:tcPr>
            <w:cnfStyle w:val="001000000000" w:firstRow="0" w:lastRow="0" w:firstColumn="1" w:lastColumn="0" w:oddVBand="0" w:evenVBand="0" w:oddHBand="0" w:evenHBand="0" w:firstRowFirstColumn="0" w:firstRowLastColumn="0" w:lastRowFirstColumn="0" w:lastRowLastColumn="0"/>
            <w:tcW w:w="9350" w:type="dxa"/>
          </w:tcPr>
          <w:p w14:paraId="2D50B15E" w14:textId="77777777" w:rsidR="00827FB4" w:rsidRDefault="00827FB4" w:rsidP="00827FB4">
            <w:pPr>
              <w:widowControl w:val="0"/>
              <w:bidi/>
              <w:jc w:val="center"/>
              <w:rPr>
                <w:rFonts w:ascii="Times New Roman" w:eastAsia="Calibri" w:hAnsi="Times New Roman" w:cs="B Lotus"/>
                <w:b w:val="0"/>
                <w:bCs w:val="0"/>
                <w:noProof/>
                <w:szCs w:val="26"/>
                <w:rtl/>
              </w:rPr>
            </w:pPr>
          </w:p>
          <w:p w14:paraId="0BB13A12" w14:textId="77777777" w:rsidR="00827FB4" w:rsidRDefault="00827FB4" w:rsidP="00827FB4">
            <w:pPr>
              <w:widowControl w:val="0"/>
              <w:bidi/>
              <w:rPr>
                <w:rFonts w:ascii="Times New Roman" w:eastAsia="Calibri" w:hAnsi="Times New Roman" w:cs="B Lotus"/>
                <w:szCs w:val="26"/>
                <w:rtl/>
                <w:lang w:bidi="fa-IR"/>
              </w:rPr>
            </w:pPr>
            <w:r w:rsidRPr="00827FB4">
              <w:rPr>
                <w:rFonts w:ascii="Times New Roman" w:eastAsia="Calibri" w:hAnsi="Times New Roman" w:cs="B Lotus" w:hint="cs"/>
                <w:szCs w:val="26"/>
                <w:rtl/>
                <w:lang w:bidi="fa-IR"/>
              </w:rPr>
              <w:t>شکل 3</w:t>
            </w:r>
            <w:r w:rsidRPr="00827FB4">
              <w:rPr>
                <w:rFonts w:ascii="Times New Roman" w:eastAsia="Calibri" w:hAnsi="Times New Roman" w:cs="Times New Roman" w:hint="cs"/>
                <w:szCs w:val="26"/>
                <w:rtl/>
                <w:lang w:bidi="fa-IR"/>
              </w:rPr>
              <w:t>–</w:t>
            </w:r>
            <w:r w:rsidRPr="00827FB4">
              <w:rPr>
                <w:rFonts w:ascii="Times New Roman" w:eastAsia="Calibri" w:hAnsi="Times New Roman" w:cs="B Lotus" w:hint="cs"/>
                <w:szCs w:val="26"/>
                <w:rtl/>
                <w:lang w:bidi="fa-IR"/>
              </w:rPr>
              <w:t xml:space="preserve">نمایش گراف مولکولی ومسیرهای پیوندی برای کمپلکس </w:t>
            </w:r>
            <w:r w:rsidRPr="00827FB4">
              <w:rPr>
                <w:rFonts w:ascii="Times New Roman" w:eastAsia="Calibri" w:hAnsi="Times New Roman" w:cs="B Lotus"/>
                <w:szCs w:val="26"/>
                <w:lang w:bidi="fa-IR"/>
              </w:rPr>
              <w:t>-RMP-2U</w:t>
            </w:r>
            <w:r w:rsidRPr="00827FB4">
              <w:rPr>
                <w:rFonts w:ascii="Times New Roman" w:eastAsia="Calibri" w:hAnsi="Times New Roman" w:cs="B Lotus" w:hint="cs"/>
                <w:szCs w:val="26"/>
                <w:rtl/>
                <w:lang w:bidi="fa-IR"/>
              </w:rPr>
              <w:t>دایره های سبز نشان دهنده مسیرهای پیوندی (</w:t>
            </w:r>
            <w:r w:rsidRPr="00827FB4">
              <w:rPr>
                <w:rFonts w:ascii="Times New Roman" w:eastAsia="Calibri" w:hAnsi="Times New Roman" w:cs="B Lotus"/>
                <w:szCs w:val="26"/>
                <w:lang w:bidi="fa-IR"/>
              </w:rPr>
              <w:t>BCPs</w:t>
            </w:r>
            <w:r w:rsidRPr="00827FB4">
              <w:rPr>
                <w:rFonts w:ascii="Times New Roman" w:eastAsia="Calibri" w:hAnsi="Times New Roman" w:cs="B Lotus" w:hint="cs"/>
                <w:szCs w:val="26"/>
                <w:rtl/>
                <w:lang w:bidi="fa-IR"/>
              </w:rPr>
              <w:t>) می باشند .</w:t>
            </w:r>
          </w:p>
          <w:p w14:paraId="290D6CA1" w14:textId="77777777" w:rsidR="00827FB4" w:rsidRDefault="00827FB4" w:rsidP="00827FB4">
            <w:pPr>
              <w:widowControl w:val="0"/>
              <w:bidi/>
              <w:rPr>
                <w:rFonts w:ascii="Times New Roman" w:eastAsia="Calibri" w:hAnsi="Times New Roman" w:cs="B Lotus"/>
                <w:szCs w:val="26"/>
                <w:rtl/>
                <w:lang w:bidi="fa-IR"/>
              </w:rPr>
            </w:pPr>
          </w:p>
        </w:tc>
      </w:tr>
    </w:tbl>
    <w:p w14:paraId="282FDCA3" w14:textId="77777777" w:rsidR="00CF511D" w:rsidRDefault="00CF511D" w:rsidP="00BE13C1">
      <w:pPr>
        <w:widowControl w:val="0"/>
        <w:bidi/>
        <w:spacing w:after="0" w:line="240" w:lineRule="auto"/>
        <w:jc w:val="both"/>
        <w:rPr>
          <w:rFonts w:ascii="Times New Roman" w:eastAsia="Times New Roman" w:hAnsi="Times New Roman" w:cs="B Lotus"/>
          <w:i/>
          <w:sz w:val="26"/>
          <w:szCs w:val="26"/>
          <w:rtl/>
          <w:lang w:bidi="fa-IR"/>
        </w:rPr>
      </w:pPr>
    </w:p>
    <w:p w14:paraId="4F3014DC" w14:textId="77777777" w:rsidR="00CF511D" w:rsidRDefault="00CF511D" w:rsidP="00CF511D">
      <w:pPr>
        <w:widowControl w:val="0"/>
        <w:bidi/>
        <w:spacing w:after="0" w:line="240" w:lineRule="auto"/>
        <w:jc w:val="both"/>
        <w:rPr>
          <w:rFonts w:ascii="Times New Roman" w:eastAsia="Times New Roman" w:hAnsi="Times New Roman" w:cs="B Lotus"/>
          <w:i/>
          <w:sz w:val="26"/>
          <w:szCs w:val="26"/>
          <w:rtl/>
          <w:lang w:bidi="fa-IR"/>
        </w:rPr>
      </w:pPr>
    </w:p>
    <w:p w14:paraId="029D1CE2" w14:textId="77777777" w:rsidR="00CF511D" w:rsidRDefault="00CF511D" w:rsidP="00CF511D">
      <w:pPr>
        <w:widowControl w:val="0"/>
        <w:bidi/>
        <w:spacing w:after="0" w:line="240" w:lineRule="auto"/>
        <w:jc w:val="both"/>
        <w:rPr>
          <w:rFonts w:ascii="Times New Roman" w:eastAsia="Times New Roman" w:hAnsi="Times New Roman" w:cs="B Lotus"/>
          <w:i/>
          <w:sz w:val="26"/>
          <w:szCs w:val="26"/>
          <w:rtl/>
          <w:lang w:bidi="fa-IR"/>
        </w:rPr>
      </w:pPr>
    </w:p>
    <w:p w14:paraId="6069BF39" w14:textId="77777777" w:rsidR="00CF511D" w:rsidRDefault="00CF511D" w:rsidP="00CF511D">
      <w:pPr>
        <w:widowControl w:val="0"/>
        <w:bidi/>
        <w:spacing w:after="0" w:line="240" w:lineRule="auto"/>
        <w:jc w:val="both"/>
        <w:rPr>
          <w:rFonts w:ascii="Times New Roman" w:eastAsia="Times New Roman" w:hAnsi="Times New Roman" w:cs="B Lotus"/>
          <w:i/>
          <w:sz w:val="26"/>
          <w:szCs w:val="26"/>
          <w:rtl/>
          <w:lang w:bidi="fa-IR"/>
        </w:rPr>
      </w:pPr>
    </w:p>
    <w:p w14:paraId="53D9E598" w14:textId="77777777" w:rsidR="00DA5874" w:rsidRPr="00BE13C1" w:rsidRDefault="00BE13C1" w:rsidP="00CF511D">
      <w:pPr>
        <w:widowControl w:val="0"/>
        <w:bidi/>
        <w:spacing w:after="0" w:line="240" w:lineRule="auto"/>
        <w:jc w:val="both"/>
        <w:rPr>
          <w:rFonts w:ascii="Times New Roman" w:eastAsia="Calibri" w:hAnsi="Times New Roman" w:cs="B Lotus"/>
          <w:sz w:val="26"/>
          <w:szCs w:val="26"/>
          <w:rtl/>
          <w:lang w:bidi="fa-IR"/>
        </w:rPr>
      </w:pPr>
      <w:r w:rsidRPr="00BE13C1">
        <w:rPr>
          <w:rFonts w:ascii="Times New Roman" w:eastAsia="Times New Roman" w:hAnsi="Times New Roman" w:cs="B Lotus" w:hint="cs"/>
          <w:i/>
          <w:sz w:val="26"/>
          <w:szCs w:val="26"/>
          <w:rtl/>
          <w:lang w:bidi="fa-IR"/>
        </w:rPr>
        <w:t xml:space="preserve">جدول </w:t>
      </w:r>
      <w:r>
        <w:rPr>
          <w:rFonts w:ascii="Times New Roman" w:eastAsia="Times New Roman" w:hAnsi="Times New Roman" w:cs="B Lotus" w:hint="cs"/>
          <w:i/>
          <w:sz w:val="26"/>
          <w:szCs w:val="26"/>
          <w:rtl/>
          <w:lang w:bidi="fa-IR"/>
        </w:rPr>
        <w:t>5</w:t>
      </w:r>
      <w:r w:rsidRPr="00BE13C1">
        <w:rPr>
          <w:rFonts w:ascii="Times New Roman" w:eastAsia="Times New Roman" w:hAnsi="Times New Roman" w:cs="B Lotus" w:hint="cs"/>
          <w:i/>
          <w:sz w:val="26"/>
          <w:szCs w:val="26"/>
          <w:rtl/>
          <w:lang w:bidi="fa-IR"/>
        </w:rPr>
        <w:t xml:space="preserve">-مقادیر دانستیه الکترونی </w:t>
      </w:r>
      <m:oMath>
        <m:r>
          <w:rPr>
            <w:rFonts w:ascii="Cambria Math" w:eastAsia="Times New Roman" w:hAnsi="Cambria Math" w:cs="Cambria Math" w:hint="cs"/>
            <w:rtl/>
            <w:lang w:bidi="fa-IR"/>
          </w:rPr>
          <m:t>ρ</m:t>
        </m:r>
        <m:d>
          <m:dPr>
            <m:ctrlPr>
              <w:rPr>
                <w:rFonts w:ascii="Cambria Math" w:eastAsia="Times New Roman" w:hAnsi="Cambria Math" w:cs="B Lotus"/>
                <w:i/>
                <w:lang w:bidi="fa-IR"/>
              </w:rPr>
            </m:ctrlPr>
          </m:dPr>
          <m:e>
            <m:r>
              <w:rPr>
                <w:rFonts w:ascii="Cambria Math" w:eastAsia="Times New Roman" w:hAnsi="Cambria Math" w:cs="B Lotus"/>
                <w:lang w:bidi="fa-IR"/>
              </w:rPr>
              <m:t>rc</m:t>
            </m:r>
          </m:e>
        </m:d>
      </m:oMath>
      <w:r w:rsidRPr="00BE13C1">
        <w:rPr>
          <w:rFonts w:ascii="Times New Roman" w:eastAsia="Times New Roman" w:hAnsi="Times New Roman" w:cs="B Lotus" w:hint="cs"/>
          <w:i/>
          <w:rtl/>
          <w:lang w:bidi="fa-IR"/>
        </w:rPr>
        <w:t>،</w:t>
      </w:r>
      <w:r w:rsidRPr="00BE13C1">
        <w:rPr>
          <w:rFonts w:ascii="Times New Roman" w:eastAsia="Times New Roman" w:hAnsi="Times New Roman" w:cs="B Lotus" w:hint="cs"/>
          <w:i/>
          <w:sz w:val="26"/>
          <w:szCs w:val="26"/>
          <w:rtl/>
          <w:lang w:bidi="fa-IR"/>
        </w:rPr>
        <w:t xml:space="preserve"> لاپلاسین دانستیه الکترونی </w:t>
      </w:r>
      <m:oMath>
        <m:sSup>
          <m:sSupPr>
            <m:ctrlPr>
              <w:rPr>
                <w:rFonts w:ascii="Cambria Math" w:eastAsia="Times New Roman" w:hAnsi="Cambria Math" w:cstheme="majorBidi"/>
                <w:i/>
                <w:lang w:bidi="fa-IR"/>
              </w:rPr>
            </m:ctrlPr>
          </m:sSupPr>
          <m:e>
            <m:r>
              <m:rPr>
                <m:sty m:val="p"/>
              </m:rPr>
              <w:rPr>
                <w:rFonts w:ascii="Cambria Math" w:eastAsia="Times New Roman" w:hAnsi="Cambria Math" w:cstheme="majorBidi"/>
                <w:lang w:bidi="fa-IR"/>
              </w:rPr>
              <m:t>∇</m:t>
            </m:r>
          </m:e>
          <m:sup>
            <m:r>
              <w:rPr>
                <w:rFonts w:ascii="Cambria Math" w:eastAsia="Times New Roman" w:hAnsi="Cambria Math" w:cstheme="majorBidi"/>
                <w:lang w:bidi="fa-IR"/>
              </w:rPr>
              <m:t>2</m:t>
            </m:r>
          </m:sup>
        </m:sSup>
        <m:r>
          <w:rPr>
            <w:rFonts w:ascii="Cambria Math" w:eastAsia="Times New Roman" w:hAnsi="Cambria Math" w:cstheme="majorBidi"/>
            <w:lang w:bidi="fa-IR"/>
          </w:rPr>
          <m:t>ρ</m:t>
        </m:r>
        <m:d>
          <m:dPr>
            <m:ctrlPr>
              <w:rPr>
                <w:rFonts w:ascii="Cambria Math" w:eastAsia="Times New Roman" w:hAnsi="Cambria Math" w:cstheme="majorBidi"/>
                <w:i/>
                <w:lang w:bidi="fa-IR"/>
              </w:rPr>
            </m:ctrlPr>
          </m:dPr>
          <m:e>
            <m:r>
              <w:rPr>
                <w:rFonts w:ascii="Cambria Math" w:eastAsia="Times New Roman" w:hAnsi="Cambria Math" w:cstheme="majorBidi"/>
                <w:lang w:bidi="fa-IR"/>
              </w:rPr>
              <m:t>rc</m:t>
            </m:r>
          </m:e>
        </m:d>
      </m:oMath>
      <w:r w:rsidRPr="00BE13C1">
        <w:rPr>
          <w:rFonts w:ascii="Times New Roman" w:eastAsia="Times New Roman" w:hAnsi="Times New Roman" w:cs="B Lotus"/>
          <w:i/>
          <w:sz w:val="26"/>
          <w:szCs w:val="26"/>
          <w:rtl/>
          <w:lang w:bidi="fa-IR"/>
        </w:rPr>
        <w:t>،</w:t>
      </w:r>
      <w:r w:rsidRPr="00BE13C1">
        <w:rPr>
          <w:rFonts w:ascii="Times New Roman" w:eastAsia="Times New Roman" w:hAnsi="Times New Roman" w:cs="B Lotus" w:hint="cs"/>
          <w:i/>
          <w:sz w:val="26"/>
          <w:szCs w:val="26"/>
          <w:rtl/>
          <w:lang w:bidi="fa-IR"/>
        </w:rPr>
        <w:t xml:space="preserve"> انرژی پتانسیل الکترونی </w:t>
      </w:r>
      <m:oMath>
        <m:r>
          <w:rPr>
            <w:rFonts w:ascii="Cambria Math" w:eastAsia="Times New Roman" w:hAnsi="Cambria Math" w:cs="B Lotus"/>
            <w:lang w:bidi="fa-IR"/>
          </w:rPr>
          <m:t>V</m:t>
        </m:r>
        <m:d>
          <m:dPr>
            <m:ctrlPr>
              <w:rPr>
                <w:rFonts w:ascii="Cambria Math" w:eastAsia="Times New Roman" w:hAnsi="Cambria Math" w:cs="B Lotus"/>
                <w:i/>
                <w:lang w:bidi="fa-IR"/>
              </w:rPr>
            </m:ctrlPr>
          </m:dPr>
          <m:e>
            <m:r>
              <w:rPr>
                <w:rFonts w:ascii="Cambria Math" w:eastAsia="Times New Roman" w:hAnsi="Cambria Math" w:cs="B Lotus"/>
                <w:lang w:bidi="fa-IR"/>
              </w:rPr>
              <m:t>rc</m:t>
            </m:r>
          </m:e>
        </m:d>
      </m:oMath>
      <w:r w:rsidRPr="00BE13C1">
        <w:rPr>
          <w:rFonts w:ascii="Times New Roman" w:eastAsia="Times New Roman" w:hAnsi="Times New Roman" w:cs="B Lotus" w:hint="cs"/>
          <w:i/>
          <w:sz w:val="26"/>
          <w:szCs w:val="26"/>
          <w:rtl/>
          <w:lang w:bidi="fa-IR"/>
        </w:rPr>
        <w:t xml:space="preserve">، انرژی جنبشی الکترونی </w:t>
      </w:r>
      <m:oMath>
        <m:r>
          <w:rPr>
            <w:rFonts w:ascii="Cambria Math" w:eastAsia="Times New Roman" w:hAnsi="Cambria Math" w:cs="B Lotus"/>
            <w:lang w:bidi="fa-IR"/>
          </w:rPr>
          <m:t>G</m:t>
        </m:r>
        <m:d>
          <m:dPr>
            <m:ctrlPr>
              <w:rPr>
                <w:rFonts w:ascii="Cambria Math" w:eastAsia="Times New Roman" w:hAnsi="Cambria Math" w:cs="B Lotus"/>
                <w:lang w:bidi="fa-IR"/>
              </w:rPr>
            </m:ctrlPr>
          </m:dPr>
          <m:e>
            <m:r>
              <m:rPr>
                <m:sty m:val="p"/>
              </m:rPr>
              <w:rPr>
                <w:rFonts w:ascii="Cambria Math" w:eastAsia="Times New Roman" w:hAnsi="Cambria Math" w:cs="B Lotus"/>
                <w:lang w:bidi="fa-IR"/>
              </w:rPr>
              <m:t>rc</m:t>
            </m:r>
          </m:e>
        </m:d>
      </m:oMath>
      <w:r w:rsidRPr="00BE13C1">
        <w:rPr>
          <w:rFonts w:ascii="Times New Roman" w:eastAsia="Times New Roman" w:hAnsi="Times New Roman" w:cs="B Lotus" w:hint="cs"/>
          <w:iCs/>
          <w:sz w:val="26"/>
          <w:szCs w:val="26"/>
          <w:rtl/>
          <w:lang w:bidi="fa-IR"/>
        </w:rPr>
        <w:t xml:space="preserve"> </w:t>
      </w:r>
      <w:r w:rsidRPr="00BE13C1">
        <w:rPr>
          <w:rFonts w:ascii="Times New Roman" w:eastAsia="Times New Roman" w:hAnsi="Times New Roman" w:cs="B Lotus" w:hint="cs"/>
          <w:i/>
          <w:sz w:val="26"/>
          <w:szCs w:val="26"/>
          <w:rtl/>
          <w:lang w:bidi="fa-IR"/>
        </w:rPr>
        <w:t xml:space="preserve">و انرژی الکترونی کل </w:t>
      </w:r>
      <m:oMath>
        <m:r>
          <w:rPr>
            <w:rFonts w:ascii="Cambria Math" w:eastAsia="Times New Roman" w:hAnsi="Cambria Math" w:cs="B Lotus"/>
            <w:lang w:bidi="fa-IR"/>
          </w:rPr>
          <m:t>H(rc)</m:t>
        </m:r>
      </m:oMath>
      <w:r w:rsidRPr="00BE13C1">
        <w:rPr>
          <w:rFonts w:ascii="Times New Roman" w:eastAsia="Times New Roman" w:hAnsi="Times New Roman" w:cs="B Lotus" w:hint="cs"/>
          <w:i/>
          <w:sz w:val="26"/>
          <w:szCs w:val="26"/>
          <w:rtl/>
          <w:lang w:bidi="fa-IR"/>
        </w:rPr>
        <w:t xml:space="preserve"> برای نقاط بحرانی برروی مسیرهای پیوندی </w:t>
      </w:r>
      <w:r w:rsidRPr="00BE13C1">
        <w:rPr>
          <w:rFonts w:ascii="Times New Roman" w:eastAsia="Times New Roman" w:hAnsi="Times New Roman" w:cs="B Lotus" w:hint="cs"/>
          <w:sz w:val="26"/>
          <w:szCs w:val="26"/>
          <w:rtl/>
          <w:lang w:bidi="fa-IR"/>
        </w:rPr>
        <w:t xml:space="preserve">کمپلکس </w:t>
      </w:r>
      <w:r w:rsidRPr="00BE13C1">
        <w:rPr>
          <w:rFonts w:ascii="Times New Roman" w:eastAsia="Times New Roman" w:hAnsi="Times New Roman" w:cs="B Lotus" w:hint="cs"/>
          <w:i/>
          <w:sz w:val="26"/>
          <w:szCs w:val="26"/>
          <w:rtl/>
          <w:lang w:bidi="fa-IR"/>
        </w:rPr>
        <w:t>داروی رمدسیویر و اسید آمینه</w:t>
      </w:r>
      <w:r w:rsidRPr="00BE13C1">
        <w:rPr>
          <w:rFonts w:ascii="Times New Roman" w:eastAsia="Times New Roman" w:hAnsi="Times New Roman" w:cs="B Lotus"/>
          <w:i/>
          <w:sz w:val="26"/>
          <w:szCs w:val="26"/>
          <w:rtl/>
          <w:lang w:bidi="fa-IR"/>
        </w:rPr>
        <w:softHyphen/>
      </w:r>
      <w:r w:rsidRPr="00BE13C1">
        <w:rPr>
          <w:rFonts w:ascii="Times New Roman" w:eastAsia="Times New Roman" w:hAnsi="Times New Roman" w:cs="B Lotus" w:hint="cs"/>
          <w:i/>
          <w:sz w:val="26"/>
          <w:szCs w:val="26"/>
          <w:rtl/>
          <w:lang w:bidi="fa-IR"/>
        </w:rPr>
        <w:t xml:space="preserve">های درون حفره فعال </w:t>
      </w:r>
    </w:p>
    <w:p w14:paraId="6949DAAC" w14:textId="77777777" w:rsidR="00D444C7" w:rsidRDefault="00B57151" w:rsidP="00D444C7">
      <w:pPr>
        <w:bidi/>
        <w:jc w:val="both"/>
        <w:rPr>
          <w:rFonts w:asciiTheme="majorBidi" w:eastAsia="Calibri" w:hAnsiTheme="majorBidi" w:cstheme="majorBidi"/>
          <w:rtl/>
          <w:lang w:bidi="fa-IR"/>
        </w:rPr>
      </w:pPr>
      <w:r>
        <w:rPr>
          <w:rFonts w:asciiTheme="majorBidi" w:eastAsia="Calibri" w:hAnsiTheme="majorBidi" w:cstheme="majorBidi" w:hint="cs"/>
          <w:rtl/>
          <w:lang w:bidi="fa-IR"/>
        </w:rPr>
        <w:t xml:space="preserve"> </w:t>
      </w:r>
    </w:p>
    <w:p w14:paraId="5156EC3F" w14:textId="77777777" w:rsidR="00B57151" w:rsidRDefault="00B57151" w:rsidP="00B57151">
      <w:pPr>
        <w:bidi/>
        <w:jc w:val="both"/>
        <w:rPr>
          <w:rFonts w:asciiTheme="majorBidi" w:eastAsia="Calibri" w:hAnsiTheme="majorBidi" w:cs="B Lotus"/>
          <w:sz w:val="26"/>
          <w:szCs w:val="26"/>
          <w:rtl/>
          <w:lang w:bidi="fa-IR"/>
        </w:rPr>
      </w:pPr>
      <w:r w:rsidRPr="00B57151">
        <w:rPr>
          <w:rFonts w:asciiTheme="majorBidi" w:eastAsia="Calibri" w:hAnsiTheme="majorBidi" w:cs="B Lotus" w:hint="cs"/>
          <w:sz w:val="26"/>
          <w:szCs w:val="26"/>
          <w:rtl/>
          <w:lang w:bidi="fa-IR"/>
        </w:rPr>
        <w:t xml:space="preserve">براساس نتایج بدست آمده می </w:t>
      </w:r>
      <w:r w:rsidR="00575FBF">
        <w:rPr>
          <w:rFonts w:asciiTheme="majorBidi" w:eastAsia="Calibri" w:hAnsiTheme="majorBidi" w:cs="B Lotus" w:hint="cs"/>
          <w:sz w:val="26"/>
          <w:szCs w:val="26"/>
          <w:rtl/>
          <w:lang w:bidi="fa-IR"/>
        </w:rPr>
        <w:t>توان برهمکنش های غی</w:t>
      </w:r>
      <w:r w:rsidRPr="00B57151">
        <w:rPr>
          <w:rFonts w:asciiTheme="majorBidi" w:eastAsia="Calibri" w:hAnsiTheme="majorBidi" w:cs="B Lotus" w:hint="cs"/>
          <w:sz w:val="26"/>
          <w:szCs w:val="26"/>
          <w:rtl/>
          <w:lang w:bidi="fa-IR"/>
        </w:rPr>
        <w:t>رکووالانسی بین رمدسیویر ودو نوکلوتید یوریدین (رشته پرایمر والگو) را می توان به صورت زیر طبقه بندی کرد</w:t>
      </w:r>
      <w:r>
        <w:rPr>
          <w:rFonts w:asciiTheme="majorBidi" w:eastAsia="Calibri" w:hAnsiTheme="majorBidi" w:cs="B Lotus" w:hint="cs"/>
          <w:sz w:val="26"/>
          <w:szCs w:val="26"/>
          <w:rtl/>
          <w:lang w:bidi="fa-IR"/>
        </w:rPr>
        <w:t>:</w:t>
      </w:r>
    </w:p>
    <w:p w14:paraId="0EB21F15" w14:textId="77777777" w:rsidR="00B57151" w:rsidRDefault="001316C0" w:rsidP="00EC2252">
      <w:pPr>
        <w:bidi/>
        <w:jc w:val="both"/>
        <w:rPr>
          <w:rFonts w:asciiTheme="majorBidi" w:eastAsia="Calibri" w:hAnsiTheme="majorBidi" w:cs="B Lotus"/>
          <w:b/>
          <w:bCs/>
          <w:sz w:val="26"/>
          <w:szCs w:val="26"/>
          <w:rtl/>
          <w:lang w:bidi="fa-IR"/>
        </w:rPr>
      </w:pPr>
      <w:r>
        <w:rPr>
          <w:rFonts w:asciiTheme="majorBidi" w:eastAsia="Calibri" w:hAnsiTheme="majorBidi" w:cs="B Lotus" w:hint="cs"/>
          <w:sz w:val="26"/>
          <w:szCs w:val="26"/>
          <w:rtl/>
          <w:lang w:bidi="fa-IR"/>
        </w:rPr>
        <w:t>1-</w:t>
      </w:r>
      <w:r w:rsidRPr="001316C0">
        <w:rPr>
          <w:rFonts w:asciiTheme="majorBidi" w:eastAsia="Calibri" w:hAnsiTheme="majorBidi" w:cs="B Lotus" w:hint="cs"/>
          <w:b/>
          <w:bCs/>
          <w:sz w:val="26"/>
          <w:szCs w:val="26"/>
          <w:rtl/>
          <w:lang w:bidi="fa-IR"/>
        </w:rPr>
        <w:t>برهمکنش های رمدسیویر با یوریدین رشته پرایمر (</w:t>
      </w:r>
      <w:r w:rsidRPr="00903C63">
        <w:rPr>
          <w:rFonts w:asciiTheme="majorBidi" w:eastAsia="Calibri" w:hAnsiTheme="majorBidi" w:cstheme="majorBidi"/>
          <w:b/>
          <w:bCs/>
          <w:lang w:bidi="fa-IR"/>
        </w:rPr>
        <w:t>A</w:t>
      </w:r>
      <w:r w:rsidRPr="00903C63">
        <w:rPr>
          <w:rFonts w:asciiTheme="majorBidi" w:eastAsia="Calibri" w:hAnsiTheme="majorBidi" w:cstheme="majorBidi"/>
          <w:b/>
          <w:bCs/>
          <w:rtl/>
          <w:lang w:bidi="fa-IR"/>
        </w:rPr>
        <w:t xml:space="preserve"> تا </w:t>
      </w:r>
      <w:r w:rsidR="00EC2252" w:rsidRPr="00903C63">
        <w:rPr>
          <w:rFonts w:asciiTheme="majorBidi" w:eastAsia="Calibri" w:hAnsiTheme="majorBidi" w:cstheme="majorBidi"/>
          <w:b/>
          <w:bCs/>
          <w:lang w:bidi="fa-IR"/>
        </w:rPr>
        <w:t>N</w:t>
      </w:r>
      <w:r w:rsidRPr="001316C0">
        <w:rPr>
          <w:rFonts w:asciiTheme="majorBidi" w:eastAsia="Calibri" w:hAnsiTheme="majorBidi" w:cs="B Lotus" w:hint="cs"/>
          <w:b/>
          <w:bCs/>
          <w:sz w:val="26"/>
          <w:szCs w:val="26"/>
          <w:rtl/>
          <w:lang w:bidi="fa-IR"/>
        </w:rPr>
        <w:t>) :</w:t>
      </w:r>
    </w:p>
    <w:p w14:paraId="625F1536" w14:textId="77777777" w:rsidR="001316C0" w:rsidRDefault="001316C0" w:rsidP="00660153">
      <w:pPr>
        <w:bidi/>
        <w:jc w:val="both"/>
        <w:rPr>
          <w:rFonts w:asciiTheme="majorBidi" w:eastAsia="Calibri" w:hAnsiTheme="majorBidi" w:cs="B Lotus"/>
          <w:sz w:val="26"/>
          <w:szCs w:val="26"/>
          <w:rtl/>
          <w:lang w:bidi="fa-IR"/>
        </w:rPr>
      </w:pPr>
      <w:r>
        <w:rPr>
          <w:rFonts w:asciiTheme="majorBidi" w:eastAsia="Calibri" w:hAnsiTheme="majorBidi" w:cs="B Lotus" w:hint="cs"/>
          <w:sz w:val="26"/>
          <w:szCs w:val="26"/>
          <w:rtl/>
          <w:lang w:bidi="fa-IR"/>
        </w:rPr>
        <w:t xml:space="preserve">چگالی الکترونی </w:t>
      </w:r>
      <m:oMath>
        <m:r>
          <w:rPr>
            <w:rFonts w:ascii="Cambria Math" w:eastAsia="Calibri" w:hAnsi="Cambria Math" w:cs="Cambria Math" w:hint="cs"/>
            <w:sz w:val="24"/>
            <w:szCs w:val="24"/>
            <w:rtl/>
            <w:lang w:bidi="fa-IR"/>
          </w:rPr>
          <m:t>ρ</m:t>
        </m:r>
        <m:d>
          <m:dPr>
            <m:ctrlPr>
              <w:rPr>
                <w:rFonts w:ascii="Cambria Math" w:eastAsia="Calibri" w:hAnsi="Cambria Math" w:cs="Times New Roman"/>
                <w:i/>
                <w:sz w:val="24"/>
                <w:szCs w:val="24"/>
                <w:lang w:bidi="fa-IR"/>
              </w:rPr>
            </m:ctrlPr>
          </m:dPr>
          <m:e>
            <m:r>
              <w:rPr>
                <w:rFonts w:ascii="Cambria Math" w:eastAsia="Calibri" w:hAnsi="Cambria Math" w:cs="Times New Roman"/>
                <w:sz w:val="24"/>
                <w:szCs w:val="24"/>
                <w:lang w:bidi="fa-IR"/>
              </w:rPr>
              <m:t>rc</m:t>
            </m:r>
          </m:e>
        </m:d>
      </m:oMath>
      <w:r>
        <w:rPr>
          <w:rFonts w:asciiTheme="majorBidi" w:eastAsia="Calibri" w:hAnsiTheme="majorBidi" w:cs="B Lotus" w:hint="cs"/>
          <w:sz w:val="24"/>
          <w:szCs w:val="24"/>
          <w:rtl/>
          <w:lang w:bidi="fa-IR"/>
        </w:rPr>
        <w:t xml:space="preserve"> در این قسمت در بازه </w:t>
      </w:r>
      <w:r w:rsidR="00182725">
        <w:rPr>
          <w:rFonts w:asciiTheme="majorBidi" w:eastAsia="Calibri" w:hAnsiTheme="majorBidi" w:cs="B Lotus" w:hint="cs"/>
          <w:sz w:val="24"/>
          <w:szCs w:val="24"/>
          <w:rtl/>
          <w:lang w:bidi="fa-IR"/>
        </w:rPr>
        <w:t xml:space="preserve">006/-462/ قرار دارد.حضور مقادیر مثبت برای لاپلاسین چگالی </w:t>
      </w:r>
      <w:r w:rsidR="00182725" w:rsidRPr="00182725">
        <w:rPr>
          <w:rFonts w:ascii="Times New Roman" w:eastAsia="Times New Roman" w:hAnsi="Times New Roman" w:cs="B Lotus" w:hint="cs"/>
          <w:i/>
          <w:sz w:val="28"/>
          <w:szCs w:val="28"/>
          <w:rtl/>
          <w:lang w:bidi="fa-IR"/>
        </w:rPr>
        <w:t xml:space="preserve">الکترونی، </w:t>
      </w:r>
      <m:oMath>
        <m:sSup>
          <m:sSupPr>
            <m:ctrlPr>
              <w:rPr>
                <w:rFonts w:ascii="Cambria Math" w:eastAsia="Calibri" w:hAnsi="Cambria Math" w:cs="Times New Roman"/>
                <w:i/>
                <w:sz w:val="24"/>
                <w:szCs w:val="24"/>
                <w:lang w:bidi="fa-IR"/>
              </w:rPr>
            </m:ctrlPr>
          </m:sSupPr>
          <m:e>
            <m:r>
              <m:rPr>
                <m:sty m:val="p"/>
              </m:rPr>
              <w:rPr>
                <w:rFonts w:ascii="Cambria Math" w:eastAsia="Calibri" w:hAnsi="Cambria Math" w:cs="Times New Roman"/>
                <w:sz w:val="24"/>
                <w:szCs w:val="24"/>
                <w:lang w:bidi="fa-IR"/>
              </w:rPr>
              <m:t>∇</m:t>
            </m:r>
          </m:e>
          <m:sup>
            <m:r>
              <w:rPr>
                <w:rFonts w:ascii="Cambria Math" w:eastAsia="Calibri" w:hAnsi="Cambria Math" w:cs="Times New Roman"/>
                <w:sz w:val="24"/>
                <w:szCs w:val="24"/>
                <w:lang w:bidi="fa-IR"/>
              </w:rPr>
              <m:t>2</m:t>
            </m:r>
          </m:sup>
        </m:sSup>
        <m:r>
          <w:rPr>
            <w:rFonts w:ascii="Cambria Math" w:eastAsia="Calibri" w:hAnsi="Cambria Math" w:cs="Times New Roman"/>
            <w:sz w:val="24"/>
            <w:szCs w:val="24"/>
            <w:lang w:bidi="fa-IR"/>
          </w:rPr>
          <m:t>ρ</m:t>
        </m:r>
        <m:d>
          <m:dPr>
            <m:ctrlPr>
              <w:rPr>
                <w:rFonts w:ascii="Cambria Math" w:eastAsia="Calibri" w:hAnsi="Cambria Math" w:cs="Times New Roman"/>
                <w:i/>
                <w:sz w:val="24"/>
                <w:szCs w:val="24"/>
                <w:lang w:bidi="fa-IR"/>
              </w:rPr>
            </m:ctrlPr>
          </m:dPr>
          <m:e>
            <m:r>
              <w:rPr>
                <w:rFonts w:ascii="Cambria Math" w:eastAsia="Calibri" w:hAnsi="Cambria Math" w:cs="Times New Roman"/>
                <w:sz w:val="24"/>
                <w:szCs w:val="24"/>
                <w:lang w:bidi="fa-IR"/>
              </w:rPr>
              <m:t>rc</m:t>
            </m:r>
          </m:e>
        </m:d>
      </m:oMath>
      <w:r w:rsidR="00182725">
        <w:rPr>
          <w:rFonts w:ascii="Times New Roman" w:eastAsia="Times New Roman" w:hAnsi="Times New Roman" w:cs="B Lotus" w:hint="cs"/>
          <w:i/>
          <w:sz w:val="24"/>
          <w:szCs w:val="24"/>
          <w:rtl/>
          <w:lang w:bidi="fa-IR"/>
        </w:rPr>
        <w:t xml:space="preserve"> اغلب مقادیر منفی برای </w:t>
      </w:r>
      <m:oMath>
        <m:r>
          <w:rPr>
            <w:rFonts w:ascii="Cambria Math" w:eastAsia="Times New Roman" w:hAnsi="Cambria Math" w:cs="B Lotus"/>
            <w:sz w:val="24"/>
            <w:szCs w:val="24"/>
            <w:lang w:bidi="fa-IR"/>
          </w:rPr>
          <m:t>H(rc)</m:t>
        </m:r>
      </m:oMath>
      <w:r w:rsidR="00182725">
        <w:rPr>
          <w:rFonts w:ascii="Times New Roman" w:eastAsia="Times New Roman" w:hAnsi="Times New Roman" w:cs="B Lotus" w:hint="cs"/>
          <w:i/>
          <w:sz w:val="24"/>
          <w:szCs w:val="24"/>
          <w:rtl/>
          <w:lang w:bidi="fa-IR"/>
        </w:rPr>
        <w:t xml:space="preserve"> نشان دهنده برهمکنش های غیر کووالانسی پایدار واغلب از نوع پیوند هیدروژنی است.</w:t>
      </w:r>
      <w:r w:rsidR="00043E16">
        <w:rPr>
          <w:rFonts w:ascii="Times New Roman" w:eastAsia="Calibri" w:hAnsi="Times New Roman" w:cs="B Lotus" w:hint="cs"/>
          <w:sz w:val="28"/>
          <w:szCs w:val="28"/>
          <w:rtl/>
        </w:rPr>
        <w:t>قوی ترین پیوند مربوط به</w:t>
      </w:r>
      <w:r w:rsidR="00182725" w:rsidRPr="00182725">
        <w:rPr>
          <w:rFonts w:ascii="Times New Roman" w:eastAsia="Calibri" w:hAnsi="Times New Roman" w:cs="B Lotus" w:hint="cs"/>
          <w:sz w:val="28"/>
          <w:szCs w:val="28"/>
          <w:rtl/>
        </w:rPr>
        <w:t xml:space="preserve"> </w:t>
      </w:r>
      <w:r w:rsidR="00043E16">
        <w:rPr>
          <w:rFonts w:ascii="Times New Roman" w:eastAsia="Calibri" w:hAnsi="Times New Roman" w:cs="B Lotus"/>
          <w:sz w:val="28"/>
          <w:szCs w:val="28"/>
        </w:rPr>
        <w:t xml:space="preserve"> </w:t>
      </w:r>
      <w:r w:rsidR="00182725" w:rsidRPr="00182725">
        <w:rPr>
          <w:rFonts w:ascii="Times New Roman" w:eastAsia="Calibri" w:hAnsi="Times New Roman" w:cs="Times New Roman"/>
          <w:sz w:val="24"/>
          <w:szCs w:val="24"/>
        </w:rPr>
        <w:t>H97.…..</w:t>
      </w:r>
      <w:r w:rsidR="00182725" w:rsidRPr="00182725">
        <w:rPr>
          <w:rFonts w:ascii="Times New Roman" w:eastAsia="Calibri" w:hAnsi="Times New Roman" w:cs="Times New Roman"/>
          <w:sz w:val="28"/>
          <w:szCs w:val="28"/>
        </w:rPr>
        <w:t>O6</w:t>
      </w:r>
      <w:r w:rsidR="00182725" w:rsidRPr="00182725">
        <w:rPr>
          <w:rFonts w:ascii="Times New Roman" w:eastAsia="Calibri" w:hAnsi="Times New Roman" w:cs="B Lotus" w:hint="cs"/>
          <w:sz w:val="28"/>
          <w:szCs w:val="28"/>
          <w:rtl/>
        </w:rPr>
        <w:t xml:space="preserve">بوده (نقطه </w:t>
      </w:r>
      <w:r w:rsidR="00182725" w:rsidRPr="00182725">
        <w:rPr>
          <w:rFonts w:ascii="Times New Roman" w:eastAsia="Calibri" w:hAnsi="Times New Roman" w:cs="B Lotus"/>
          <w:sz w:val="28"/>
          <w:szCs w:val="28"/>
        </w:rPr>
        <w:t>B</w:t>
      </w:r>
      <w:r w:rsidR="00182725" w:rsidRPr="00182725">
        <w:rPr>
          <w:rFonts w:ascii="Times New Roman" w:eastAsia="Calibri" w:hAnsi="Times New Roman" w:cs="B Lotus" w:hint="cs"/>
          <w:sz w:val="28"/>
          <w:szCs w:val="28"/>
          <w:rtl/>
          <w:lang w:bidi="fa-IR"/>
        </w:rPr>
        <w:t>)</w:t>
      </w:r>
      <w:r w:rsidR="00043E16">
        <w:rPr>
          <w:rFonts w:ascii="Times New Roman" w:eastAsia="Calibri" w:hAnsi="Times New Roman" w:cs="B Lotus"/>
          <w:sz w:val="28"/>
          <w:szCs w:val="28"/>
          <w:lang w:bidi="fa-IR"/>
        </w:rPr>
        <w:t xml:space="preserve"> </w:t>
      </w:r>
      <w:r w:rsidR="00043E16">
        <w:rPr>
          <w:rFonts w:ascii="Times New Roman" w:eastAsia="Calibri" w:hAnsi="Times New Roman" w:cs="B Lotus" w:hint="cs"/>
          <w:sz w:val="28"/>
          <w:szCs w:val="28"/>
          <w:rtl/>
          <w:lang w:bidi="fa-IR"/>
        </w:rPr>
        <w:t xml:space="preserve"> با </w:t>
      </w:r>
      <m:oMath>
        <m:r>
          <m:rPr>
            <m:sty m:val="p"/>
          </m:rPr>
          <w:rPr>
            <w:rFonts w:ascii="Cambria Math" w:eastAsia="Calibri" w:hAnsi="Cambria Math" w:cs="Cambria" w:hint="cs"/>
            <w:sz w:val="28"/>
            <w:szCs w:val="28"/>
            <w:rtl/>
            <w:lang w:bidi="fa-IR"/>
          </w:rPr>
          <m:t>ρ</m:t>
        </m:r>
        <m:r>
          <m:rPr>
            <m:sty m:val="p"/>
          </m:rPr>
          <w:rPr>
            <w:rFonts w:ascii="Cambria Math" w:eastAsia="Calibri" w:hAnsi="Cambria Math" w:cs="Cambria"/>
            <w:sz w:val="28"/>
            <w:szCs w:val="28"/>
            <w:lang w:bidi="fa-IR"/>
          </w:rPr>
          <m:t>=0.062</m:t>
        </m:r>
        <m:r>
          <m:rPr>
            <m:sty m:val="p"/>
          </m:rPr>
          <w:rPr>
            <w:rFonts w:ascii="Cambria Math" w:eastAsia="Calibri" w:hAnsi="Cambria Math" w:cs="Times New Roman" w:hint="cs"/>
            <w:sz w:val="28"/>
            <w:szCs w:val="28"/>
            <w:rtl/>
            <w:lang w:bidi="fa-IR"/>
          </w:rPr>
          <m:t>و</m:t>
        </m:r>
        <m:r>
          <w:rPr>
            <w:rFonts w:ascii="Cambria Math" w:eastAsia="Calibri" w:hAnsi="Cambria Math" w:cs="Times New Roman"/>
            <w:sz w:val="28"/>
            <w:szCs w:val="28"/>
            <w:lang w:bidi="fa-IR"/>
          </w:rPr>
          <m:t>H</m:t>
        </m:r>
        <m:d>
          <m:dPr>
            <m:ctrlPr>
              <w:rPr>
                <w:rFonts w:ascii="Cambria Math" w:eastAsia="Calibri" w:hAnsi="Cambria Math" w:cs="Times New Roman"/>
                <w:i/>
                <w:sz w:val="28"/>
                <w:szCs w:val="28"/>
                <w:lang w:bidi="fa-IR"/>
              </w:rPr>
            </m:ctrlPr>
          </m:dPr>
          <m:e>
            <m:r>
              <w:rPr>
                <w:rFonts w:ascii="Cambria Math" w:eastAsia="Calibri" w:hAnsi="Cambria Math" w:cs="Times New Roman"/>
                <w:sz w:val="28"/>
                <w:szCs w:val="28"/>
                <w:lang w:bidi="fa-IR"/>
              </w:rPr>
              <m:t>rc</m:t>
            </m:r>
          </m:e>
        </m:d>
        <m:r>
          <w:rPr>
            <w:rFonts w:ascii="Cambria Math" w:eastAsia="Calibri" w:hAnsi="Cambria Math" w:cs="Times New Roman"/>
            <w:sz w:val="28"/>
            <w:szCs w:val="28"/>
            <w:lang w:bidi="fa-IR"/>
          </w:rPr>
          <m:t>=-0.0047</m:t>
        </m:r>
        <m:r>
          <w:rPr>
            <w:rFonts w:ascii="Cambria Math" w:eastAsia="Calibri" w:hAnsi="Cambria Math" w:cs="Times New Roman"/>
            <w:sz w:val="24"/>
            <w:szCs w:val="24"/>
            <w:lang w:bidi="fa-IR"/>
          </w:rPr>
          <m:t xml:space="preserve">0 </m:t>
        </m:r>
        <m:r>
          <m:rPr>
            <m:sty m:val="p"/>
          </m:rPr>
          <w:rPr>
            <w:rFonts w:ascii="Cambria Math" w:eastAsia="Calibri" w:hAnsi="Cambria Math" w:cs="Times New Roman"/>
            <w:sz w:val="24"/>
            <w:szCs w:val="24"/>
            <w:lang w:bidi="fa-IR"/>
          </w:rPr>
          <m:t xml:space="preserve"> </m:t>
        </m:r>
      </m:oMath>
      <w:r w:rsidR="00043E16">
        <w:rPr>
          <w:rFonts w:ascii="Times New Roman" w:eastAsia="Times New Roman" w:hAnsi="Times New Roman" w:cs="B Lotus" w:hint="cs"/>
          <w:i/>
          <w:sz w:val="28"/>
          <w:szCs w:val="28"/>
          <w:rtl/>
          <w:lang w:bidi="fa-IR"/>
        </w:rPr>
        <w:t xml:space="preserve"> است، نقش کلیدی در تثبیت دارو در محل فعال دارد.</w:t>
      </w:r>
      <w:r w:rsidR="007F35BC">
        <w:rPr>
          <w:rFonts w:ascii="Times New Roman" w:eastAsia="Times New Roman" w:hAnsi="Times New Roman" w:cs="B Lotus" w:hint="cs"/>
          <w:i/>
          <w:sz w:val="28"/>
          <w:szCs w:val="28"/>
          <w:rtl/>
          <w:lang w:bidi="fa-IR"/>
        </w:rPr>
        <w:t xml:space="preserve">پیوندهایی مانند </w:t>
      </w:r>
      <w:r w:rsidR="007F35BC" w:rsidRPr="00660153">
        <w:rPr>
          <w:rFonts w:ascii="Times New Roman" w:eastAsia="Times New Roman" w:hAnsi="Times New Roman" w:cs="B Lotus"/>
          <w:iCs/>
          <w:lang w:bidi="fa-IR"/>
        </w:rPr>
        <w:t>N64….H23</w:t>
      </w:r>
      <w:r w:rsidR="007F35BC">
        <w:rPr>
          <w:rFonts w:ascii="Times New Roman" w:eastAsia="Times New Roman" w:hAnsi="Times New Roman" w:cs="B Lotus" w:hint="cs"/>
          <w:iCs/>
          <w:sz w:val="28"/>
          <w:szCs w:val="28"/>
          <w:rtl/>
          <w:lang w:bidi="fa-IR"/>
        </w:rPr>
        <w:t xml:space="preserve"> ،</w:t>
      </w:r>
      <w:r w:rsidR="00660153" w:rsidRPr="00BE13C1">
        <w:rPr>
          <w:rFonts w:asciiTheme="majorBidi" w:eastAsia="Calibri" w:hAnsiTheme="majorBidi" w:cstheme="majorBidi"/>
        </w:rPr>
        <w:t>O71</w:t>
      </w:r>
      <w:r w:rsidR="00660153" w:rsidRPr="00B07628">
        <w:rPr>
          <w:rFonts w:asciiTheme="majorBidi" w:eastAsia="Calibri" w:hAnsiTheme="majorBidi" w:cstheme="majorBidi"/>
        </w:rPr>
        <w:t>….</w:t>
      </w:r>
      <w:r w:rsidR="00660153" w:rsidRPr="00BE13C1">
        <w:rPr>
          <w:rFonts w:asciiTheme="majorBidi" w:eastAsia="Calibri" w:hAnsiTheme="majorBidi" w:cstheme="majorBidi"/>
        </w:rPr>
        <w:t>H29</w:t>
      </w:r>
      <w:r w:rsidR="00660153">
        <w:rPr>
          <w:rFonts w:asciiTheme="majorBidi" w:eastAsia="Calibri" w:hAnsiTheme="majorBidi" w:cstheme="majorBidi" w:hint="cs"/>
          <w:rtl/>
          <w:lang w:bidi="fa-IR"/>
        </w:rPr>
        <w:t xml:space="preserve"> و</w:t>
      </w:r>
      <w:r w:rsidR="00660153" w:rsidRPr="00660153">
        <w:rPr>
          <w:rFonts w:asciiTheme="majorBidi" w:eastAsia="Calibri" w:hAnsiTheme="majorBidi" w:cstheme="majorBidi"/>
          <w:lang w:bidi="fa-IR"/>
        </w:rPr>
        <w:t>O79….O6</w:t>
      </w:r>
      <w:r w:rsidR="00660153">
        <w:rPr>
          <w:rFonts w:asciiTheme="majorBidi" w:eastAsia="Calibri" w:hAnsiTheme="majorBidi" w:cstheme="majorBidi" w:hint="cs"/>
          <w:rtl/>
          <w:lang w:bidi="fa-IR"/>
        </w:rPr>
        <w:t xml:space="preserve"> </w:t>
      </w:r>
      <w:r w:rsidR="00660153">
        <w:rPr>
          <w:rFonts w:asciiTheme="majorBidi" w:eastAsia="Calibri" w:hAnsiTheme="majorBidi" w:cs="B Lotus" w:hint="cs"/>
          <w:rtl/>
          <w:lang w:bidi="fa-IR"/>
        </w:rPr>
        <w:t xml:space="preserve"> </w:t>
      </w:r>
      <w:r w:rsidR="00660153" w:rsidRPr="00660153">
        <w:rPr>
          <w:rFonts w:asciiTheme="majorBidi" w:eastAsia="Calibri" w:hAnsiTheme="majorBidi" w:cs="B Lotus" w:hint="cs"/>
          <w:sz w:val="26"/>
          <w:szCs w:val="26"/>
          <w:rtl/>
          <w:lang w:bidi="fa-IR"/>
        </w:rPr>
        <w:t>نیز پایداری نسبتا بالایی دارند.</w:t>
      </w:r>
    </w:p>
    <w:p w14:paraId="74BD9560" w14:textId="77777777" w:rsidR="00EC2252" w:rsidRDefault="00EC2252" w:rsidP="00F9564C">
      <w:pPr>
        <w:bidi/>
        <w:jc w:val="both"/>
        <w:rPr>
          <w:rFonts w:asciiTheme="majorBidi" w:eastAsia="Calibri" w:hAnsiTheme="majorBidi" w:cs="B Lotus"/>
          <w:b/>
          <w:bCs/>
          <w:sz w:val="26"/>
          <w:szCs w:val="26"/>
          <w:rtl/>
          <w:lang w:bidi="fa-IR"/>
        </w:rPr>
      </w:pPr>
      <w:r>
        <w:rPr>
          <w:rFonts w:asciiTheme="majorBidi" w:eastAsia="Calibri" w:hAnsiTheme="majorBidi" w:cs="B Lotus" w:hint="cs"/>
          <w:sz w:val="26"/>
          <w:szCs w:val="26"/>
          <w:rtl/>
          <w:lang w:bidi="fa-IR"/>
        </w:rPr>
        <w:t>2</w:t>
      </w:r>
      <w:r w:rsidRPr="00EC2252">
        <w:rPr>
          <w:rFonts w:asciiTheme="majorBidi" w:eastAsia="Calibri" w:hAnsiTheme="majorBidi" w:cs="B Lotus" w:hint="cs"/>
          <w:b/>
          <w:bCs/>
          <w:sz w:val="26"/>
          <w:szCs w:val="26"/>
          <w:rtl/>
          <w:lang w:bidi="fa-IR"/>
        </w:rPr>
        <w:t xml:space="preserve">- برهمکنش </w:t>
      </w:r>
      <w:r>
        <w:rPr>
          <w:rFonts w:asciiTheme="majorBidi" w:eastAsia="Calibri" w:hAnsiTheme="majorBidi" w:cs="B Lotus" w:hint="cs"/>
          <w:b/>
          <w:bCs/>
          <w:sz w:val="26"/>
          <w:szCs w:val="26"/>
          <w:rtl/>
          <w:lang w:bidi="fa-IR"/>
        </w:rPr>
        <w:t xml:space="preserve">های </w:t>
      </w:r>
      <w:r w:rsidRPr="00EC2252">
        <w:rPr>
          <w:rFonts w:asciiTheme="majorBidi" w:eastAsia="Calibri" w:hAnsiTheme="majorBidi" w:cs="B Lotus" w:hint="cs"/>
          <w:b/>
          <w:bCs/>
          <w:sz w:val="26"/>
          <w:szCs w:val="26"/>
          <w:rtl/>
          <w:lang w:bidi="fa-IR"/>
        </w:rPr>
        <w:t>رمدسیویر با یوریدن رشته الگو (</w:t>
      </w:r>
      <w:r w:rsidR="00F9564C">
        <w:rPr>
          <w:rFonts w:asciiTheme="majorBidi" w:eastAsia="Calibri" w:hAnsiTheme="majorBidi" w:cs="B Lotus"/>
          <w:b/>
          <w:bCs/>
          <w:sz w:val="26"/>
          <w:szCs w:val="26"/>
          <w:lang w:bidi="fa-IR"/>
        </w:rPr>
        <w:t>O</w:t>
      </w:r>
      <w:r w:rsidRPr="00EC2252">
        <w:rPr>
          <w:rFonts w:asciiTheme="majorBidi" w:eastAsia="Calibri" w:hAnsiTheme="majorBidi" w:cs="B Lotus" w:hint="cs"/>
          <w:b/>
          <w:bCs/>
          <w:sz w:val="26"/>
          <w:szCs w:val="26"/>
          <w:rtl/>
          <w:lang w:bidi="fa-IR"/>
        </w:rPr>
        <w:t xml:space="preserve"> تا </w:t>
      </w:r>
      <w:r w:rsidRPr="00EC2252">
        <w:rPr>
          <w:rFonts w:asciiTheme="majorBidi" w:eastAsia="Calibri" w:hAnsiTheme="majorBidi" w:cs="B Lotus"/>
          <w:b/>
          <w:bCs/>
          <w:sz w:val="26"/>
          <w:szCs w:val="26"/>
          <w:lang w:bidi="fa-IR"/>
        </w:rPr>
        <w:t>Q</w:t>
      </w:r>
      <w:r w:rsidRPr="00EC2252">
        <w:rPr>
          <w:rFonts w:asciiTheme="majorBidi" w:eastAsia="Calibri" w:hAnsiTheme="majorBidi" w:cs="B Lotus" w:hint="cs"/>
          <w:b/>
          <w:bCs/>
          <w:sz w:val="26"/>
          <w:szCs w:val="26"/>
          <w:rtl/>
          <w:lang w:bidi="fa-IR"/>
        </w:rPr>
        <w:t>)</w:t>
      </w:r>
    </w:p>
    <w:p w14:paraId="28187F22" w14:textId="77777777" w:rsidR="00660153" w:rsidRDefault="00517168" w:rsidP="00610DB2">
      <w:pPr>
        <w:bidi/>
        <w:jc w:val="both"/>
        <w:rPr>
          <w:rFonts w:ascii="Times New Roman" w:eastAsia="Calibri" w:hAnsi="Times New Roman" w:cs="B Lotus"/>
          <w:sz w:val="28"/>
          <w:szCs w:val="28"/>
          <w:rtl/>
          <w:lang w:bidi="fa-IR"/>
        </w:rPr>
      </w:pPr>
      <w:r>
        <w:rPr>
          <w:rFonts w:asciiTheme="majorBidi" w:eastAsia="Calibri" w:hAnsiTheme="majorBidi" w:cs="B Lotus" w:hint="cs"/>
          <w:sz w:val="26"/>
          <w:szCs w:val="26"/>
          <w:rtl/>
          <w:lang w:bidi="fa-IR"/>
        </w:rPr>
        <w:t xml:space="preserve">برهمکنش های </w:t>
      </w:r>
      <w:r>
        <w:rPr>
          <w:rFonts w:asciiTheme="majorBidi" w:eastAsia="Calibri" w:hAnsiTheme="majorBidi" w:cs="B Lotus"/>
          <w:sz w:val="26"/>
          <w:szCs w:val="26"/>
          <w:lang w:bidi="fa-IR"/>
        </w:rPr>
        <w:t xml:space="preserve">O,P,Q </w:t>
      </w:r>
      <w:r>
        <w:rPr>
          <w:rFonts w:asciiTheme="majorBidi" w:eastAsia="Calibri" w:hAnsiTheme="majorBidi" w:cs="B Lotus" w:hint="cs"/>
          <w:sz w:val="26"/>
          <w:szCs w:val="26"/>
          <w:rtl/>
          <w:lang w:bidi="fa-IR"/>
        </w:rPr>
        <w:t xml:space="preserve"> که مربوط به یوریدین رشته الگو هستند از نظر پارامترهای چگالی الکترونی وانرژی از قدرت بالایی برخوردار هستند. </w:t>
      </w:r>
      <w:r w:rsidRPr="00517168">
        <w:rPr>
          <w:rFonts w:ascii="Times New Roman" w:eastAsia="Times New Roman" w:hAnsi="Times New Roman" w:cs="B Lotus" w:hint="cs"/>
          <w:i/>
          <w:sz w:val="28"/>
          <w:szCs w:val="28"/>
          <w:rtl/>
          <w:lang w:bidi="fa-IR"/>
        </w:rPr>
        <w:t xml:space="preserve">پیوند بین </w:t>
      </w:r>
      <w:r w:rsidRPr="00517168">
        <w:rPr>
          <w:rFonts w:ascii="Times New Roman" w:eastAsia="Calibri" w:hAnsi="Times New Roman" w:cs="Times New Roman"/>
          <w:sz w:val="24"/>
          <w:szCs w:val="24"/>
        </w:rPr>
        <w:t>N69…..H58</w:t>
      </w:r>
      <w:r w:rsidRPr="00517168">
        <w:rPr>
          <w:rFonts w:ascii="Times New Roman" w:eastAsia="Calibri" w:hAnsi="Times New Roman" w:cs="Times New Roman" w:hint="cs"/>
          <w:sz w:val="24"/>
          <w:szCs w:val="24"/>
          <w:rtl/>
        </w:rPr>
        <w:t xml:space="preserve"> </w:t>
      </w:r>
      <w:r w:rsidRPr="00517168">
        <w:rPr>
          <w:rFonts w:ascii="Times New Roman" w:eastAsia="Calibri" w:hAnsi="Times New Roman" w:cs="B Lotus" w:hint="cs"/>
          <w:sz w:val="24"/>
          <w:szCs w:val="24"/>
          <w:rtl/>
        </w:rPr>
        <w:t xml:space="preserve">(نقطه </w:t>
      </w:r>
      <w:r w:rsidRPr="00517168">
        <w:rPr>
          <w:rFonts w:ascii="Times New Roman" w:eastAsia="Calibri" w:hAnsi="Times New Roman" w:cs="B Lotus"/>
          <w:sz w:val="24"/>
          <w:szCs w:val="24"/>
        </w:rPr>
        <w:t>P</w:t>
      </w:r>
      <w:r w:rsidRPr="00517168">
        <w:rPr>
          <w:rFonts w:ascii="Times New Roman" w:eastAsia="Calibri" w:hAnsi="Times New Roman" w:cs="B Lotus" w:hint="cs"/>
          <w:sz w:val="24"/>
          <w:szCs w:val="24"/>
          <w:rtl/>
          <w:lang w:bidi="fa-IR"/>
        </w:rPr>
        <w:t>)</w:t>
      </w:r>
      <w:r>
        <w:rPr>
          <w:rFonts w:ascii="Times New Roman" w:eastAsia="Calibri" w:hAnsi="Times New Roman" w:cs="B Lotus" w:hint="cs"/>
          <w:sz w:val="24"/>
          <w:szCs w:val="24"/>
          <w:rtl/>
          <w:lang w:bidi="fa-IR"/>
        </w:rPr>
        <w:t xml:space="preserve"> </w:t>
      </w:r>
      <w:r w:rsidRPr="00517168">
        <w:rPr>
          <w:rFonts w:ascii="Times New Roman" w:eastAsia="Calibri" w:hAnsi="Times New Roman" w:cs="B Lotus" w:hint="cs"/>
          <w:sz w:val="28"/>
          <w:szCs w:val="28"/>
          <w:rtl/>
          <w:lang w:bidi="fa-IR"/>
        </w:rPr>
        <w:t>با</w:t>
      </w:r>
      <w:r w:rsidR="00610DB2">
        <w:rPr>
          <w:rFonts w:ascii="Times New Roman" w:eastAsia="Calibri" w:hAnsi="Times New Roman" w:cs="B Lotus" w:hint="cs"/>
          <w:sz w:val="28"/>
          <w:szCs w:val="28"/>
          <w:rtl/>
          <w:lang w:bidi="fa-IR"/>
        </w:rPr>
        <w:t>(</w:t>
      </w:r>
      <w:r w:rsidRPr="00517168">
        <w:rPr>
          <w:rFonts w:ascii="Times New Roman" w:eastAsia="Calibri" w:hAnsi="Times New Roman" w:cs="B Lotus" w:hint="cs"/>
          <w:sz w:val="28"/>
          <w:szCs w:val="28"/>
          <w:rtl/>
          <w:lang w:bidi="fa-IR"/>
        </w:rPr>
        <w:t xml:space="preserve"> </w:t>
      </w:r>
      <w:bookmarkStart w:id="3" w:name="_Hlk81695525"/>
      <w:r w:rsidRPr="00517168">
        <w:rPr>
          <w:rFonts w:ascii="Times New Roman" w:eastAsia="Calibri" w:hAnsi="Times New Roman" w:cs="Times New Roman" w:hint="cs"/>
          <w:sz w:val="24"/>
          <w:szCs w:val="24"/>
          <w:rtl/>
        </w:rPr>
        <w:t xml:space="preserve"> </w:t>
      </w:r>
      <w:r w:rsidRPr="00517168">
        <w:rPr>
          <w:rFonts w:ascii="Times New Roman" w:eastAsia="Calibri" w:hAnsi="Times New Roman" w:cs="B Lotus" w:hint="cs"/>
          <w:sz w:val="28"/>
          <w:szCs w:val="28"/>
          <w:rtl/>
        </w:rPr>
        <w:t>0447/</w:t>
      </w:r>
      <w:r w:rsidR="00610DB2">
        <w:rPr>
          <w:rFonts w:ascii="Times New Roman" w:eastAsia="Calibri" w:hAnsi="Times New Roman" w:cs="B Lotus" w:hint="cs"/>
          <w:sz w:val="28"/>
          <w:szCs w:val="28"/>
          <w:rtl/>
        </w:rPr>
        <w:t>=</w:t>
      </w:r>
      <w:r w:rsidRPr="00517168">
        <w:rPr>
          <w:rFonts w:ascii="Times New Roman" w:eastAsia="Calibri" w:hAnsi="Times New Roman" w:cs="B Lotus" w:hint="cs"/>
          <w:sz w:val="28"/>
          <w:szCs w:val="28"/>
          <w:rtl/>
        </w:rPr>
        <w:t xml:space="preserve"> </w:t>
      </w:r>
      <w:bookmarkEnd w:id="3"/>
      <w:r w:rsidR="00610DB2" w:rsidRPr="00610DB2">
        <w:rPr>
          <w:rFonts w:ascii="Cambria Math" w:eastAsia="Calibri" w:hAnsi="Cambria Math" w:cs="Cambria Math"/>
          <w:sz w:val="28"/>
          <w:szCs w:val="28"/>
        </w:rPr>
        <w:t>𝜌</w:t>
      </w:r>
      <w:r w:rsidR="00610DB2" w:rsidRPr="00610DB2">
        <w:rPr>
          <w:rFonts w:ascii="Times New Roman" w:eastAsia="Calibri" w:hAnsi="Times New Roman" w:cs="B Lotus"/>
          <w:sz w:val="28"/>
          <w:szCs w:val="28"/>
        </w:rPr>
        <w:t>(</w:t>
      </w:r>
      <w:r w:rsidR="00610DB2" w:rsidRPr="00610DB2">
        <w:rPr>
          <w:rFonts w:ascii="Cambria Math" w:eastAsia="Calibri" w:hAnsi="Cambria Math" w:cs="Cambria Math"/>
          <w:sz w:val="28"/>
          <w:szCs w:val="28"/>
        </w:rPr>
        <w:t>𝑟𝑐</w:t>
      </w:r>
      <w:r w:rsidR="00610DB2" w:rsidRPr="00610DB2">
        <w:rPr>
          <w:rFonts w:ascii="Times New Roman" w:eastAsia="Calibri" w:hAnsi="Times New Roman" w:cs="B Lotus"/>
          <w:sz w:val="28"/>
          <w:szCs w:val="28"/>
        </w:rPr>
        <w:t>)</w:t>
      </w:r>
      <w:r w:rsidR="00610DB2" w:rsidRPr="00610DB2">
        <w:rPr>
          <w:rFonts w:ascii="Times New Roman" w:eastAsia="Calibri" w:hAnsi="Times New Roman" w:cs="B Lotus" w:hint="cs"/>
          <w:sz w:val="28"/>
          <w:szCs w:val="28"/>
          <w:rtl/>
        </w:rPr>
        <w:t xml:space="preserve"> </w:t>
      </w:r>
      <w:r w:rsidR="00610DB2">
        <w:rPr>
          <w:rFonts w:ascii="Times New Roman" w:eastAsia="Calibri" w:hAnsi="Times New Roman" w:cs="B Lotus" w:hint="cs"/>
          <w:sz w:val="28"/>
          <w:szCs w:val="28"/>
          <w:rtl/>
        </w:rPr>
        <w:t xml:space="preserve">)  ماهیت جزیی کووالانسی </w:t>
      </w:r>
      <w:r w:rsidR="00610DB2">
        <w:rPr>
          <w:rFonts w:ascii="Times New Roman" w:eastAsia="Calibri" w:hAnsi="Times New Roman" w:cs="B Lotus" w:hint="cs"/>
          <w:sz w:val="28"/>
          <w:szCs w:val="28"/>
          <w:rtl/>
          <w:lang w:bidi="fa-IR"/>
        </w:rPr>
        <w:t>داردکه نشان دهنده پیوند هیدروژنی قوی تر وپایدارتر می باشد.</w:t>
      </w:r>
    </w:p>
    <w:p w14:paraId="4ED20D8C" w14:textId="77777777" w:rsidR="00610DB2" w:rsidRDefault="00610DB2" w:rsidP="00610DB2">
      <w:pPr>
        <w:bidi/>
        <w:jc w:val="both"/>
        <w:rPr>
          <w:rFonts w:ascii="Times New Roman" w:eastAsia="Calibri" w:hAnsi="Times New Roman" w:cs="B Lotus"/>
          <w:sz w:val="28"/>
          <w:szCs w:val="28"/>
          <w:rtl/>
          <w:lang w:bidi="fa-IR"/>
        </w:rPr>
      </w:pPr>
      <w:r>
        <w:rPr>
          <w:rFonts w:ascii="Times New Roman" w:eastAsia="Calibri" w:hAnsi="Times New Roman" w:cs="B Lotus" w:hint="cs"/>
          <w:sz w:val="28"/>
          <w:szCs w:val="28"/>
          <w:rtl/>
          <w:lang w:bidi="fa-IR"/>
        </w:rPr>
        <w:t>این نتایج</w:t>
      </w:r>
      <w:r w:rsidR="002B7385">
        <w:rPr>
          <w:rFonts w:ascii="Times New Roman" w:eastAsia="Calibri" w:hAnsi="Times New Roman" w:cs="B Lotus" w:hint="cs"/>
          <w:sz w:val="28"/>
          <w:szCs w:val="28"/>
          <w:rtl/>
          <w:lang w:bidi="fa-IR"/>
        </w:rPr>
        <w:t xml:space="preserve"> نشان دهنده</w:t>
      </w:r>
      <w:r>
        <w:rPr>
          <w:rFonts w:ascii="Times New Roman" w:eastAsia="Calibri" w:hAnsi="Times New Roman" w:cs="B Lotus" w:hint="cs"/>
          <w:sz w:val="28"/>
          <w:szCs w:val="28"/>
          <w:rtl/>
          <w:lang w:bidi="fa-IR"/>
        </w:rPr>
        <w:t xml:space="preserve"> نقش مهم یوریدین رشته الگو </w:t>
      </w:r>
      <w:r w:rsidR="002B7385">
        <w:rPr>
          <w:rFonts w:ascii="Times New Roman" w:eastAsia="Calibri" w:hAnsi="Times New Roman" w:cs="B Lotus" w:hint="cs"/>
          <w:sz w:val="28"/>
          <w:szCs w:val="28"/>
          <w:rtl/>
          <w:lang w:bidi="fa-IR"/>
        </w:rPr>
        <w:t>دراستقرار وتثبیت داروی رمدسیویر در جایگاه فعال آنریم است.</w:t>
      </w:r>
    </w:p>
    <w:p w14:paraId="6B5E97A9" w14:textId="77777777" w:rsidR="002B7385" w:rsidRPr="00660153" w:rsidRDefault="002B7385" w:rsidP="002B7385">
      <w:pPr>
        <w:bidi/>
        <w:jc w:val="both"/>
        <w:rPr>
          <w:rFonts w:ascii="Times New Roman" w:eastAsia="Times New Roman" w:hAnsi="Times New Roman" w:cs="B Lotus"/>
          <w:iCs/>
          <w:sz w:val="26"/>
          <w:szCs w:val="26"/>
          <w:rtl/>
          <w:lang w:bidi="fa-IR"/>
        </w:rPr>
      </w:pPr>
      <w:r>
        <w:rPr>
          <w:rFonts w:ascii="Times New Roman" w:eastAsia="Calibri" w:hAnsi="Times New Roman" w:cs="B Lotus" w:hint="cs"/>
          <w:sz w:val="28"/>
          <w:szCs w:val="28"/>
          <w:rtl/>
          <w:lang w:bidi="fa-IR"/>
        </w:rPr>
        <w:t>در مقابل اکثر برهمکنش های مربوط به یوریدین رشته پرایمرمربوط به پیوندهای هیدروژنی نسبتا ضعیف ترولی چند گانه می باشدوعاملی که می تواند</w:t>
      </w:r>
      <w:r w:rsidR="00F9564C">
        <w:rPr>
          <w:rFonts w:ascii="Times New Roman" w:eastAsia="Calibri" w:hAnsi="Times New Roman" w:cs="B Lotus" w:hint="cs"/>
          <w:sz w:val="28"/>
          <w:szCs w:val="28"/>
          <w:rtl/>
          <w:lang w:bidi="fa-IR"/>
        </w:rPr>
        <w:t xml:space="preserve"> به تثبیت موضعی رمدسیویر در مسیر پیشرفت زنجیر کمک کند.</w:t>
      </w:r>
      <w:r>
        <w:rPr>
          <w:rFonts w:ascii="Times New Roman" w:eastAsia="Calibri" w:hAnsi="Times New Roman" w:cs="B Lotus" w:hint="cs"/>
          <w:sz w:val="28"/>
          <w:szCs w:val="28"/>
          <w:rtl/>
          <w:lang w:bidi="fa-IR"/>
        </w:rPr>
        <w:t xml:space="preserve">   </w:t>
      </w:r>
    </w:p>
    <w:p w14:paraId="26ED2C80" w14:textId="77777777" w:rsidR="00043E16" w:rsidRPr="00660153" w:rsidRDefault="00043E16" w:rsidP="00043E16">
      <w:pPr>
        <w:bidi/>
        <w:jc w:val="both"/>
        <w:rPr>
          <w:rFonts w:ascii="Times New Roman" w:eastAsia="Times New Roman" w:hAnsi="Times New Roman" w:cs="B Lotus"/>
          <w:i/>
          <w:sz w:val="26"/>
          <w:szCs w:val="26"/>
          <w:rtl/>
          <w:lang w:bidi="fa-IR"/>
        </w:rPr>
      </w:pPr>
    </w:p>
    <w:p w14:paraId="73D0F8F2" w14:textId="77777777" w:rsidR="00182725" w:rsidRPr="001316C0" w:rsidRDefault="00182725" w:rsidP="00182725">
      <w:pPr>
        <w:bidi/>
        <w:jc w:val="both"/>
        <w:rPr>
          <w:rFonts w:asciiTheme="majorBidi" w:eastAsia="Calibri" w:hAnsiTheme="majorBidi" w:cs="B Lotus"/>
          <w:sz w:val="26"/>
          <w:szCs w:val="26"/>
          <w:rtl/>
          <w:lang w:bidi="fa-IR"/>
        </w:rPr>
      </w:pPr>
    </w:p>
    <w:p w14:paraId="32EB62F0" w14:textId="77777777" w:rsidR="001316C0" w:rsidRPr="00B57151" w:rsidRDefault="001316C0" w:rsidP="001316C0">
      <w:pPr>
        <w:bidi/>
        <w:jc w:val="both"/>
        <w:rPr>
          <w:rFonts w:asciiTheme="majorBidi" w:eastAsia="Calibri" w:hAnsiTheme="majorBidi" w:cs="B Lotus"/>
          <w:sz w:val="26"/>
          <w:szCs w:val="26"/>
          <w:rtl/>
          <w:lang w:bidi="fa-IR"/>
        </w:rPr>
      </w:pPr>
    </w:p>
    <w:p w14:paraId="0B3F50CE" w14:textId="77777777" w:rsidR="00B57151" w:rsidRPr="00B57151" w:rsidRDefault="00B57151" w:rsidP="00B57151">
      <w:pPr>
        <w:bidi/>
        <w:jc w:val="both"/>
        <w:rPr>
          <w:rFonts w:asciiTheme="majorBidi" w:eastAsia="Calibri" w:hAnsiTheme="majorBidi" w:cs="B Lotus"/>
          <w:sz w:val="26"/>
          <w:szCs w:val="26"/>
          <w:rtl/>
          <w:lang w:bidi="fa-IR"/>
        </w:rPr>
      </w:pPr>
    </w:p>
    <w:sectPr w:rsidR="00B57151" w:rsidRPr="00B571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258F" w14:textId="77777777" w:rsidR="00BD3C5D" w:rsidRDefault="00BD3C5D" w:rsidP="00A02220">
      <w:pPr>
        <w:spacing w:after="0" w:line="240" w:lineRule="auto"/>
      </w:pPr>
      <w:r>
        <w:separator/>
      </w:r>
    </w:p>
  </w:endnote>
  <w:endnote w:type="continuationSeparator" w:id="0">
    <w:p w14:paraId="3D07187F" w14:textId="77777777" w:rsidR="00BD3C5D" w:rsidRDefault="00BD3C5D" w:rsidP="00A0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B Lotus">
    <w:altName w:val="Arial"/>
    <w:charset w:val="B2"/>
    <w:family w:val="auto"/>
    <w:pitch w:val="variable"/>
    <w:sig w:usb0="00002001" w:usb1="80000000" w:usb2="00000008" w:usb3="00000000" w:csb0="00000040" w:csb1="00000000"/>
  </w:font>
  <w:font w:name="Cambria Math">
    <w:altName w:val="Arial"/>
    <w:panose1 w:val="02040503050406030204"/>
    <w:charset w:val="00"/>
    <w:family w:val="roman"/>
    <w:pitch w:val="variable"/>
    <w:sig w:usb0="00000001"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448061"/>
      <w:docPartObj>
        <w:docPartGallery w:val="Page Numbers (Bottom of Page)"/>
        <w:docPartUnique/>
      </w:docPartObj>
    </w:sdtPr>
    <w:sdtEndPr>
      <w:rPr>
        <w:noProof/>
      </w:rPr>
    </w:sdtEndPr>
    <w:sdtContent>
      <w:p w14:paraId="3F7CC8BE" w14:textId="77777777" w:rsidR="005A25A3" w:rsidRDefault="005A25A3">
        <w:pPr>
          <w:pStyle w:val="Footer"/>
          <w:jc w:val="center"/>
        </w:pPr>
        <w:r>
          <w:fldChar w:fldCharType="begin"/>
        </w:r>
        <w:r>
          <w:instrText xml:space="preserve"> PAGE   \* MERGEFORMAT </w:instrText>
        </w:r>
        <w:r>
          <w:fldChar w:fldCharType="separate"/>
        </w:r>
        <w:r w:rsidR="00B151C3">
          <w:rPr>
            <w:noProof/>
          </w:rPr>
          <w:t>12</w:t>
        </w:r>
        <w:r>
          <w:rPr>
            <w:noProof/>
          </w:rPr>
          <w:fldChar w:fldCharType="end"/>
        </w:r>
      </w:p>
    </w:sdtContent>
  </w:sdt>
  <w:p w14:paraId="312E07AD" w14:textId="77777777" w:rsidR="005A25A3" w:rsidRDefault="005A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E75DF" w14:textId="77777777" w:rsidR="00BD3C5D" w:rsidRDefault="00BD3C5D" w:rsidP="00A02220">
      <w:pPr>
        <w:spacing w:after="0" w:line="240" w:lineRule="auto"/>
      </w:pPr>
      <w:r>
        <w:separator/>
      </w:r>
    </w:p>
  </w:footnote>
  <w:footnote w:type="continuationSeparator" w:id="0">
    <w:p w14:paraId="42A7CE96" w14:textId="77777777" w:rsidR="00BD3C5D" w:rsidRDefault="00BD3C5D" w:rsidP="00A02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C"/>
    <w:rsid w:val="00005442"/>
    <w:rsid w:val="0001195F"/>
    <w:rsid w:val="000208B7"/>
    <w:rsid w:val="00025E03"/>
    <w:rsid w:val="0003274C"/>
    <w:rsid w:val="00036BCE"/>
    <w:rsid w:val="00043E16"/>
    <w:rsid w:val="00047671"/>
    <w:rsid w:val="000537A5"/>
    <w:rsid w:val="00057CF1"/>
    <w:rsid w:val="00062E09"/>
    <w:rsid w:val="00063245"/>
    <w:rsid w:val="000776EF"/>
    <w:rsid w:val="000836D6"/>
    <w:rsid w:val="00084C6C"/>
    <w:rsid w:val="000B4F5D"/>
    <w:rsid w:val="001044A1"/>
    <w:rsid w:val="001071EC"/>
    <w:rsid w:val="001133BC"/>
    <w:rsid w:val="001316C0"/>
    <w:rsid w:val="00170290"/>
    <w:rsid w:val="00182725"/>
    <w:rsid w:val="00186FC8"/>
    <w:rsid w:val="001A192E"/>
    <w:rsid w:val="001B5751"/>
    <w:rsid w:val="001C0B11"/>
    <w:rsid w:val="001D3361"/>
    <w:rsid w:val="002148F1"/>
    <w:rsid w:val="00252635"/>
    <w:rsid w:val="00274AC8"/>
    <w:rsid w:val="002814E8"/>
    <w:rsid w:val="00293BBA"/>
    <w:rsid w:val="002A1A2A"/>
    <w:rsid w:val="002B7385"/>
    <w:rsid w:val="002C7CDB"/>
    <w:rsid w:val="002E2FD0"/>
    <w:rsid w:val="002E3BDB"/>
    <w:rsid w:val="002E6104"/>
    <w:rsid w:val="003104CA"/>
    <w:rsid w:val="003106C3"/>
    <w:rsid w:val="00314FF5"/>
    <w:rsid w:val="00331FCD"/>
    <w:rsid w:val="003332BF"/>
    <w:rsid w:val="003468B9"/>
    <w:rsid w:val="003712E8"/>
    <w:rsid w:val="003734E5"/>
    <w:rsid w:val="00375ED1"/>
    <w:rsid w:val="00397EFD"/>
    <w:rsid w:val="003E13EA"/>
    <w:rsid w:val="003E672D"/>
    <w:rsid w:val="003F3B66"/>
    <w:rsid w:val="00400626"/>
    <w:rsid w:val="00403513"/>
    <w:rsid w:val="004206B9"/>
    <w:rsid w:val="00430063"/>
    <w:rsid w:val="0043636D"/>
    <w:rsid w:val="0045197F"/>
    <w:rsid w:val="00457BB3"/>
    <w:rsid w:val="00462768"/>
    <w:rsid w:val="00463E04"/>
    <w:rsid w:val="00465C95"/>
    <w:rsid w:val="0047499B"/>
    <w:rsid w:val="0047643C"/>
    <w:rsid w:val="004847BF"/>
    <w:rsid w:val="00484B35"/>
    <w:rsid w:val="00495A9C"/>
    <w:rsid w:val="004D7F9E"/>
    <w:rsid w:val="0050467D"/>
    <w:rsid w:val="0050494B"/>
    <w:rsid w:val="00506182"/>
    <w:rsid w:val="005155E5"/>
    <w:rsid w:val="00517168"/>
    <w:rsid w:val="00561C8F"/>
    <w:rsid w:val="00566572"/>
    <w:rsid w:val="00567C7D"/>
    <w:rsid w:val="00575FBF"/>
    <w:rsid w:val="005804FF"/>
    <w:rsid w:val="00580D20"/>
    <w:rsid w:val="005A25A3"/>
    <w:rsid w:val="005A5503"/>
    <w:rsid w:val="005A5B63"/>
    <w:rsid w:val="005B30BA"/>
    <w:rsid w:val="005B376C"/>
    <w:rsid w:val="005B444E"/>
    <w:rsid w:val="005B48BB"/>
    <w:rsid w:val="005C3E06"/>
    <w:rsid w:val="005E425C"/>
    <w:rsid w:val="005F4F22"/>
    <w:rsid w:val="00610DB2"/>
    <w:rsid w:val="00613EE6"/>
    <w:rsid w:val="00621BB3"/>
    <w:rsid w:val="00627B89"/>
    <w:rsid w:val="00647DB0"/>
    <w:rsid w:val="006535BF"/>
    <w:rsid w:val="006549D9"/>
    <w:rsid w:val="00660153"/>
    <w:rsid w:val="006660B6"/>
    <w:rsid w:val="006820A5"/>
    <w:rsid w:val="0068409C"/>
    <w:rsid w:val="006C0333"/>
    <w:rsid w:val="006F17B5"/>
    <w:rsid w:val="0070294F"/>
    <w:rsid w:val="00703FDE"/>
    <w:rsid w:val="00704D94"/>
    <w:rsid w:val="00711097"/>
    <w:rsid w:val="00715152"/>
    <w:rsid w:val="00741D8B"/>
    <w:rsid w:val="00756EEA"/>
    <w:rsid w:val="00777515"/>
    <w:rsid w:val="00781059"/>
    <w:rsid w:val="007944BA"/>
    <w:rsid w:val="00797ED1"/>
    <w:rsid w:val="007B70E7"/>
    <w:rsid w:val="007C2156"/>
    <w:rsid w:val="007C35FD"/>
    <w:rsid w:val="007E49F5"/>
    <w:rsid w:val="007F35BC"/>
    <w:rsid w:val="00804BE0"/>
    <w:rsid w:val="00807339"/>
    <w:rsid w:val="00826662"/>
    <w:rsid w:val="0082773E"/>
    <w:rsid w:val="00827FB4"/>
    <w:rsid w:val="00841CA8"/>
    <w:rsid w:val="00842D75"/>
    <w:rsid w:val="0088461B"/>
    <w:rsid w:val="008B5619"/>
    <w:rsid w:val="008C2D6C"/>
    <w:rsid w:val="008D3288"/>
    <w:rsid w:val="008D5E6D"/>
    <w:rsid w:val="008F6FCA"/>
    <w:rsid w:val="00903C63"/>
    <w:rsid w:val="00905F64"/>
    <w:rsid w:val="00910C19"/>
    <w:rsid w:val="009248E4"/>
    <w:rsid w:val="009258DE"/>
    <w:rsid w:val="00960D92"/>
    <w:rsid w:val="00967937"/>
    <w:rsid w:val="0097727C"/>
    <w:rsid w:val="009A2BF3"/>
    <w:rsid w:val="009D281D"/>
    <w:rsid w:val="009D58CE"/>
    <w:rsid w:val="009E08A1"/>
    <w:rsid w:val="009E52C6"/>
    <w:rsid w:val="009F6673"/>
    <w:rsid w:val="00A02220"/>
    <w:rsid w:val="00A603AA"/>
    <w:rsid w:val="00A63E55"/>
    <w:rsid w:val="00A942B3"/>
    <w:rsid w:val="00A95516"/>
    <w:rsid w:val="00AB3768"/>
    <w:rsid w:val="00AD1C43"/>
    <w:rsid w:val="00B00C73"/>
    <w:rsid w:val="00B07628"/>
    <w:rsid w:val="00B151C3"/>
    <w:rsid w:val="00B36572"/>
    <w:rsid w:val="00B3777E"/>
    <w:rsid w:val="00B52BA8"/>
    <w:rsid w:val="00B57151"/>
    <w:rsid w:val="00B60375"/>
    <w:rsid w:val="00B60746"/>
    <w:rsid w:val="00B61741"/>
    <w:rsid w:val="00B861A5"/>
    <w:rsid w:val="00B90407"/>
    <w:rsid w:val="00BA2FBC"/>
    <w:rsid w:val="00BA4053"/>
    <w:rsid w:val="00BA6A94"/>
    <w:rsid w:val="00BA7476"/>
    <w:rsid w:val="00BB10FE"/>
    <w:rsid w:val="00BB3772"/>
    <w:rsid w:val="00BC0440"/>
    <w:rsid w:val="00BD3C5D"/>
    <w:rsid w:val="00BD5612"/>
    <w:rsid w:val="00BE03C0"/>
    <w:rsid w:val="00BE13C1"/>
    <w:rsid w:val="00BF048F"/>
    <w:rsid w:val="00BF1319"/>
    <w:rsid w:val="00BF2A89"/>
    <w:rsid w:val="00C10E5E"/>
    <w:rsid w:val="00C227DF"/>
    <w:rsid w:val="00C43AF8"/>
    <w:rsid w:val="00C54F94"/>
    <w:rsid w:val="00C57290"/>
    <w:rsid w:val="00C60600"/>
    <w:rsid w:val="00C65589"/>
    <w:rsid w:val="00C80A23"/>
    <w:rsid w:val="00C906C3"/>
    <w:rsid w:val="00C95CEB"/>
    <w:rsid w:val="00CA2EC2"/>
    <w:rsid w:val="00CC759B"/>
    <w:rsid w:val="00CF511D"/>
    <w:rsid w:val="00D0386B"/>
    <w:rsid w:val="00D0756B"/>
    <w:rsid w:val="00D248AD"/>
    <w:rsid w:val="00D302F6"/>
    <w:rsid w:val="00D444C7"/>
    <w:rsid w:val="00D55A7A"/>
    <w:rsid w:val="00D65587"/>
    <w:rsid w:val="00D95C22"/>
    <w:rsid w:val="00DA4A5E"/>
    <w:rsid w:val="00DA5874"/>
    <w:rsid w:val="00DB1E8E"/>
    <w:rsid w:val="00DB7352"/>
    <w:rsid w:val="00DB7877"/>
    <w:rsid w:val="00DD0126"/>
    <w:rsid w:val="00DD7CDB"/>
    <w:rsid w:val="00E22F28"/>
    <w:rsid w:val="00E27271"/>
    <w:rsid w:val="00E311BA"/>
    <w:rsid w:val="00E35512"/>
    <w:rsid w:val="00E44CA3"/>
    <w:rsid w:val="00E5614E"/>
    <w:rsid w:val="00E56816"/>
    <w:rsid w:val="00E67C54"/>
    <w:rsid w:val="00E74826"/>
    <w:rsid w:val="00E8293B"/>
    <w:rsid w:val="00EB2278"/>
    <w:rsid w:val="00EC2252"/>
    <w:rsid w:val="00ED5AE7"/>
    <w:rsid w:val="00ED6E54"/>
    <w:rsid w:val="00EE3FEE"/>
    <w:rsid w:val="00EE59EB"/>
    <w:rsid w:val="00F00FE0"/>
    <w:rsid w:val="00F13359"/>
    <w:rsid w:val="00F4790F"/>
    <w:rsid w:val="00F53BCF"/>
    <w:rsid w:val="00F549FD"/>
    <w:rsid w:val="00F55746"/>
    <w:rsid w:val="00F613A1"/>
    <w:rsid w:val="00F67616"/>
    <w:rsid w:val="00F73653"/>
    <w:rsid w:val="00F917C3"/>
    <w:rsid w:val="00F9564C"/>
    <w:rsid w:val="00FB6AF6"/>
    <w:rsid w:val="00FC1F27"/>
    <w:rsid w:val="00FC58B2"/>
    <w:rsid w:val="00FD3453"/>
    <w:rsid w:val="00FE4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CE439"/>
  <w15:chartTrackingRefBased/>
  <w15:docId w15:val="{AD3F4450-8AC8-4B61-9423-8C7FCC7C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00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1A192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basedOn w:val="DefaultParagraphFont"/>
    <w:uiPriority w:val="99"/>
    <w:semiHidden/>
    <w:rsid w:val="00C10E5E"/>
    <w:rPr>
      <w:color w:val="808080"/>
    </w:rPr>
  </w:style>
  <w:style w:type="table" w:customStyle="1" w:styleId="TableGrid1">
    <w:name w:val="Table Grid1"/>
    <w:basedOn w:val="TableNormal"/>
    <w:next w:val="TableGrid"/>
    <w:uiPriority w:val="39"/>
    <w:rsid w:val="00DA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2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220"/>
    <w:rPr>
      <w:sz w:val="20"/>
      <w:szCs w:val="20"/>
    </w:rPr>
  </w:style>
  <w:style w:type="character" w:styleId="FootnoteReference">
    <w:name w:val="footnote reference"/>
    <w:basedOn w:val="DefaultParagraphFont"/>
    <w:uiPriority w:val="99"/>
    <w:semiHidden/>
    <w:unhideWhenUsed/>
    <w:rsid w:val="00A02220"/>
    <w:rPr>
      <w:vertAlign w:val="superscript"/>
    </w:rPr>
  </w:style>
  <w:style w:type="table" w:styleId="PlainTable4">
    <w:name w:val="Plain Table 4"/>
    <w:basedOn w:val="TableNormal"/>
    <w:uiPriority w:val="44"/>
    <w:rsid w:val="003E67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next w:val="PlainTable2"/>
    <w:uiPriority w:val="42"/>
    <w:rsid w:val="00BE13C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E56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14E"/>
  </w:style>
  <w:style w:type="paragraph" w:styleId="Footer">
    <w:name w:val="footer"/>
    <w:basedOn w:val="Normal"/>
    <w:link w:val="FooterChar"/>
    <w:uiPriority w:val="99"/>
    <w:unhideWhenUsed/>
    <w:rsid w:val="00E56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3012</Words>
  <Characters>15044</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sahar zeinali</cp:lastModifiedBy>
  <cp:revision>2</cp:revision>
  <cp:lastPrinted>2025-05-31T13:04:00Z</cp:lastPrinted>
  <dcterms:created xsi:type="dcterms:W3CDTF">2025-06-10T22:48:00Z</dcterms:created>
  <dcterms:modified xsi:type="dcterms:W3CDTF">2025-06-10T22:48:00Z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a7878e4f-c737-48ee-81a6-5b4981cbc63e</vt:lpwstr>
  </property>
</Properties>
</file>