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5BBF" w14:textId="77777777" w:rsidR="00103886" w:rsidRDefault="00235D91" w:rsidP="003B4703">
      <w:pPr>
        <w:pStyle w:val="PaperTitle"/>
      </w:pPr>
      <w:bookmarkStart w:id="0" w:name="OLE_LINK9"/>
      <w:bookmarkStart w:id="1" w:name="OLE_LINK10"/>
      <w:r w:rsidRPr="00235D91">
        <w:t xml:space="preserve">A study on personality </w:t>
      </w:r>
      <w:r w:rsidR="00095DA0" w:rsidRPr="00235D91">
        <w:t>patterns</w:t>
      </w:r>
      <w:r w:rsidRPr="00235D91">
        <w:t xml:space="preserve"> of software engineers</w:t>
      </w:r>
      <w:r w:rsidR="008708D4" w:rsidRPr="008F6DD4">
        <w:t xml:space="preserve"> </w:t>
      </w:r>
    </w:p>
    <w:p w14:paraId="6557B302" w14:textId="77777777" w:rsidR="005C0303" w:rsidRPr="005C0303" w:rsidRDefault="005C0303" w:rsidP="005C0303">
      <w:pPr>
        <w:jc w:val="center"/>
        <w:rPr>
          <w:b/>
        </w:rPr>
      </w:pPr>
      <w:r w:rsidRPr="005C0303">
        <w:rPr>
          <w:b/>
          <w:highlight w:val="yellow"/>
        </w:rPr>
        <w:t>[Do not enter author information until after</w:t>
      </w:r>
      <w:r w:rsidR="00DA3CBC">
        <w:rPr>
          <w:b/>
          <w:highlight w:val="yellow"/>
        </w:rPr>
        <w:t xml:space="preserve"> the</w:t>
      </w:r>
      <w:r w:rsidRPr="005C0303">
        <w:rPr>
          <w:b/>
          <w:highlight w:val="yellow"/>
        </w:rPr>
        <w:t xml:space="preserve"> paper is accepted.]</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38"/>
        <w:gridCol w:w="3672"/>
        <w:gridCol w:w="2520"/>
      </w:tblGrid>
      <w:tr w:rsidR="00ED1338" w:rsidRPr="00FA6E83" w14:paraId="78389BE4" w14:textId="77777777" w:rsidTr="00DF77C7">
        <w:tc>
          <w:tcPr>
            <w:tcW w:w="2538" w:type="dxa"/>
          </w:tcPr>
          <w:p w14:paraId="707B410B" w14:textId="77777777" w:rsidR="00FA6E83" w:rsidRPr="00FA6E83" w:rsidRDefault="00FA6E83" w:rsidP="00DB3FF2">
            <w:pPr>
              <w:pStyle w:val="PaperInfo"/>
              <w:tabs>
                <w:tab w:val="clear" w:pos="2880"/>
              </w:tabs>
              <w:suppressAutoHyphens/>
            </w:pPr>
            <w:bookmarkStart w:id="2" w:name="OLE_LINK27"/>
            <w:bookmarkStart w:id="3" w:name="OLE_LINK28"/>
            <w:bookmarkStart w:id="4" w:name="OLE_LINK29"/>
            <w:bookmarkStart w:id="5" w:name="OLE_LINK30"/>
            <w:r w:rsidRPr="00FA6E83">
              <w:t>Name</w:t>
            </w:r>
            <w:r w:rsidR="008708D4">
              <w:t xml:space="preserve"> of</w:t>
            </w:r>
            <w:r w:rsidR="00BD603B">
              <w:t xml:space="preserve"> the</w:t>
            </w:r>
            <w:r w:rsidR="008708D4">
              <w:t xml:space="preserve"> </w:t>
            </w:r>
            <w:r w:rsidR="008708D4" w:rsidRPr="00BD603B">
              <w:rPr>
                <w:noProof/>
              </w:rPr>
              <w:t>First</w:t>
            </w:r>
            <w:r w:rsidR="008708D4">
              <w:t xml:space="preserve"> Author</w:t>
            </w:r>
            <w:r w:rsidRPr="00FA6E83">
              <w:t>*</w:t>
            </w:r>
          </w:p>
        </w:tc>
        <w:tc>
          <w:tcPr>
            <w:tcW w:w="3672" w:type="dxa"/>
          </w:tcPr>
          <w:p w14:paraId="437B43B9" w14:textId="77777777" w:rsidR="00FA6E83" w:rsidRPr="00FA6E83" w:rsidRDefault="00FA6E83" w:rsidP="00F95552">
            <w:pPr>
              <w:pStyle w:val="PaperInfo"/>
              <w:tabs>
                <w:tab w:val="clear" w:pos="2880"/>
              </w:tabs>
            </w:pPr>
            <w:r w:rsidRPr="00FA6E83">
              <w:t>Affiliation, City, Country</w:t>
            </w:r>
          </w:p>
        </w:tc>
        <w:tc>
          <w:tcPr>
            <w:tcW w:w="2520" w:type="dxa"/>
          </w:tcPr>
          <w:p w14:paraId="6AE1EC71" w14:textId="77777777" w:rsidR="00FA6E83" w:rsidRPr="00FA6E83" w:rsidRDefault="00FA6E83" w:rsidP="00F95552">
            <w:pPr>
              <w:pStyle w:val="PaperInfo"/>
              <w:tabs>
                <w:tab w:val="clear" w:pos="2880"/>
              </w:tabs>
            </w:pPr>
            <w:proofErr w:type="spellStart"/>
            <w:r w:rsidRPr="00FA6E83">
              <w:t>Email@Address</w:t>
            </w:r>
            <w:proofErr w:type="spellEnd"/>
          </w:p>
        </w:tc>
      </w:tr>
      <w:tr w:rsidR="00ED1338" w:rsidRPr="00FA6E83" w14:paraId="5A31D96A" w14:textId="77777777" w:rsidTr="00DF77C7">
        <w:tc>
          <w:tcPr>
            <w:tcW w:w="2538" w:type="dxa"/>
          </w:tcPr>
          <w:p w14:paraId="2EC168F3" w14:textId="77777777" w:rsidR="00FA6E83" w:rsidRPr="00FA6E83" w:rsidRDefault="008708D4" w:rsidP="00F95552">
            <w:pPr>
              <w:pStyle w:val="PaperInfo"/>
              <w:tabs>
                <w:tab w:val="clear" w:pos="2880"/>
              </w:tabs>
            </w:pPr>
            <w:r>
              <w:t>If there are additional authors, put name</w:t>
            </w:r>
            <w:r w:rsidR="005C0303">
              <w:t>s in separate rows</w:t>
            </w:r>
          </w:p>
        </w:tc>
        <w:tc>
          <w:tcPr>
            <w:tcW w:w="3672" w:type="dxa"/>
          </w:tcPr>
          <w:p w14:paraId="4CE3F424" w14:textId="77777777" w:rsidR="00FA6E83" w:rsidRPr="00FA6E83" w:rsidRDefault="00ED1338" w:rsidP="00F95552">
            <w:pPr>
              <w:pStyle w:val="PaperInfo"/>
              <w:tabs>
                <w:tab w:val="clear" w:pos="2880"/>
              </w:tabs>
            </w:pPr>
            <w:r>
              <w:t xml:space="preserve">Affiliation, City, </w:t>
            </w:r>
            <w:r w:rsidR="00BD603B">
              <w:rPr>
                <w:noProof/>
              </w:rPr>
              <w:t>C</w:t>
            </w:r>
            <w:r w:rsidRPr="00BD603B">
              <w:rPr>
                <w:noProof/>
              </w:rPr>
              <w:t>ountry</w:t>
            </w:r>
            <w:r>
              <w:t xml:space="preserve"> </w:t>
            </w:r>
          </w:p>
        </w:tc>
        <w:tc>
          <w:tcPr>
            <w:tcW w:w="2520" w:type="dxa"/>
          </w:tcPr>
          <w:p w14:paraId="6019D5F4" w14:textId="77777777" w:rsidR="00FA6E83" w:rsidRPr="00DB3FF2" w:rsidRDefault="00DB3FF2" w:rsidP="00F95552">
            <w:pPr>
              <w:pStyle w:val="PaperInfo"/>
              <w:tabs>
                <w:tab w:val="clear" w:pos="2880"/>
              </w:tabs>
            </w:pPr>
            <w:r w:rsidRPr="00DB3FF2">
              <w:t>email</w:t>
            </w:r>
          </w:p>
        </w:tc>
      </w:tr>
    </w:tbl>
    <w:p w14:paraId="456EA74D" w14:textId="77777777" w:rsidR="00145B34" w:rsidRPr="00145B34" w:rsidRDefault="00DB3FF2" w:rsidP="00C527A5">
      <w:pPr>
        <w:pStyle w:val="PaperInfo"/>
      </w:pPr>
      <w:bookmarkStart w:id="6" w:name="OLE_LINK24"/>
      <w:bookmarkStart w:id="7" w:name="OLE_LINK25"/>
      <w:bookmarkStart w:id="8" w:name="OLE_LINK26"/>
      <w:r>
        <w:t>* Corresponding author</w:t>
      </w:r>
    </w:p>
    <w:bookmarkEnd w:id="6"/>
    <w:bookmarkEnd w:id="7"/>
    <w:bookmarkEnd w:id="8"/>
    <w:p w14:paraId="41150F1D" w14:textId="77777777" w:rsidR="00145B34" w:rsidRPr="00843345" w:rsidRDefault="00C03B2C" w:rsidP="00AD1AA5">
      <w:pPr>
        <w:pStyle w:val="Heading1"/>
      </w:pPr>
      <w:r w:rsidRPr="00FA6E83">
        <w:t>Abstract</w:t>
      </w:r>
      <w:r w:rsidR="001C3469">
        <w:t xml:space="preserve"> </w:t>
      </w:r>
      <w:r w:rsidR="001C3469" w:rsidRPr="001C3469">
        <w:rPr>
          <w:b w:val="0"/>
          <w:bCs w:val="0"/>
          <w:sz w:val="24"/>
          <w:szCs w:val="28"/>
        </w:rPr>
        <w:t>[</w:t>
      </w:r>
      <w:r w:rsidR="001C3469">
        <w:rPr>
          <w:b w:val="0"/>
          <w:bCs w:val="0"/>
          <w:sz w:val="24"/>
          <w:szCs w:val="28"/>
        </w:rPr>
        <w:t xml:space="preserve">If </w:t>
      </w:r>
      <w:r w:rsidR="00ED5AEA">
        <w:rPr>
          <w:b w:val="0"/>
          <w:bCs w:val="0"/>
          <w:sz w:val="24"/>
          <w:szCs w:val="28"/>
        </w:rPr>
        <w:t xml:space="preserve">a topic is </w:t>
      </w:r>
      <w:r w:rsidR="001C3469">
        <w:rPr>
          <w:b w:val="0"/>
          <w:bCs w:val="0"/>
          <w:sz w:val="24"/>
          <w:szCs w:val="28"/>
        </w:rPr>
        <w:t>not applicable, enter NA in the row]</w:t>
      </w:r>
    </w:p>
    <w:tbl>
      <w:tblPr>
        <w:tblStyle w:val="TableGrid"/>
        <w:tblW w:w="8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47"/>
      </w:tblGrid>
      <w:tr w:rsidR="00FA6E83" w:rsidRPr="00FA6E83" w14:paraId="11CA467A" w14:textId="77777777" w:rsidTr="00BC25CE">
        <w:tc>
          <w:tcPr>
            <w:tcW w:w="1872" w:type="dxa"/>
          </w:tcPr>
          <w:p w14:paraId="5FF192B7" w14:textId="77777777" w:rsidR="00FA6E83" w:rsidRPr="00FA6E83" w:rsidRDefault="00FA6E83" w:rsidP="00513BC5">
            <w:pPr>
              <w:pStyle w:val="PaperInfo"/>
              <w:tabs>
                <w:tab w:val="clear" w:pos="2880"/>
              </w:tabs>
            </w:pPr>
            <w:r w:rsidRPr="00FA6E83">
              <w:t>Aim/Purpose</w:t>
            </w:r>
          </w:p>
        </w:tc>
        <w:tc>
          <w:tcPr>
            <w:tcW w:w="6821" w:type="dxa"/>
          </w:tcPr>
          <w:p w14:paraId="519665C0" w14:textId="16EEDC8D" w:rsidR="00FA6E83" w:rsidRPr="00FA6E83" w:rsidRDefault="00A1257D" w:rsidP="00513BC5">
            <w:pPr>
              <w:pStyle w:val="PaperInfo"/>
              <w:tabs>
                <w:tab w:val="clear" w:pos="2880"/>
              </w:tabs>
            </w:pPr>
            <w:r>
              <w:t>The study want</w:t>
            </w:r>
            <w:r w:rsidR="00D15683">
              <w:t>ed</w:t>
            </w:r>
            <w:r>
              <w:t xml:space="preserve"> to find patterns for professional software engineers</w:t>
            </w:r>
            <w:r w:rsidR="00501E04">
              <w:t>,</w:t>
            </w:r>
            <w:r>
              <w:t xml:space="preserve"> </w:t>
            </w:r>
            <w:r w:rsidR="00501E04">
              <w:t>e</w:t>
            </w:r>
            <w:r>
              <w:t>specially the Iranian ones to f</w:t>
            </w:r>
            <w:r w:rsidR="00CE6883">
              <w:t>i</w:t>
            </w:r>
            <w:r>
              <w:t xml:space="preserve">nd out which personality trends </w:t>
            </w:r>
            <w:r w:rsidR="00CE6883">
              <w:t>were</w:t>
            </w:r>
            <w:r>
              <w:t xml:space="preserve"> more and less common </w:t>
            </w:r>
            <w:r w:rsidR="00501E04">
              <w:t>among</w:t>
            </w:r>
            <w:r>
              <w:t xml:space="preserve"> them. </w:t>
            </w:r>
          </w:p>
        </w:tc>
      </w:tr>
      <w:tr w:rsidR="00FA6E83" w:rsidRPr="00FA6E83" w14:paraId="014D7B2E" w14:textId="77777777" w:rsidTr="00BC25CE">
        <w:tc>
          <w:tcPr>
            <w:tcW w:w="1872" w:type="dxa"/>
          </w:tcPr>
          <w:p w14:paraId="17FE73FD" w14:textId="77777777" w:rsidR="00FA6E83" w:rsidRPr="00FA6E83" w:rsidRDefault="00FA6E83" w:rsidP="00513BC5">
            <w:pPr>
              <w:pStyle w:val="PaperInfo"/>
              <w:tabs>
                <w:tab w:val="clear" w:pos="2880"/>
              </w:tabs>
            </w:pPr>
            <w:r w:rsidRPr="00FA6E83">
              <w:t>Background</w:t>
            </w:r>
          </w:p>
        </w:tc>
        <w:tc>
          <w:tcPr>
            <w:tcW w:w="6821" w:type="dxa"/>
          </w:tcPr>
          <w:p w14:paraId="17B47732" w14:textId="3889C93A" w:rsidR="00FA6E83" w:rsidRPr="00FA6E83" w:rsidRDefault="00FA6E83" w:rsidP="00513BC5">
            <w:pPr>
              <w:pStyle w:val="PaperInfo"/>
              <w:tabs>
                <w:tab w:val="clear" w:pos="2880"/>
              </w:tabs>
            </w:pPr>
            <w:r w:rsidRPr="00FA6E83">
              <w:t>[</w:t>
            </w:r>
            <w:r w:rsidR="00A1257D">
              <w:t>NA</w:t>
            </w:r>
            <w:r w:rsidRPr="00FA6E83">
              <w:t xml:space="preserve">] </w:t>
            </w:r>
          </w:p>
        </w:tc>
      </w:tr>
      <w:tr w:rsidR="00FA6E83" w:rsidRPr="00FA6E83" w14:paraId="14914DA5" w14:textId="77777777" w:rsidTr="00BC25CE">
        <w:tc>
          <w:tcPr>
            <w:tcW w:w="1872" w:type="dxa"/>
          </w:tcPr>
          <w:p w14:paraId="147B482A" w14:textId="77777777" w:rsidR="00FA6E83" w:rsidRPr="00FA6E83" w:rsidRDefault="00FA6E83" w:rsidP="00513BC5">
            <w:pPr>
              <w:pStyle w:val="PaperInfo"/>
              <w:tabs>
                <w:tab w:val="clear" w:pos="2880"/>
              </w:tabs>
            </w:pPr>
            <w:r w:rsidRPr="00FA6E83">
              <w:t>Methodology</w:t>
            </w:r>
          </w:p>
        </w:tc>
        <w:tc>
          <w:tcPr>
            <w:tcW w:w="6821" w:type="dxa"/>
          </w:tcPr>
          <w:p w14:paraId="588C2C6E" w14:textId="30B7838B" w:rsidR="00FA6E83" w:rsidRPr="00FA6E83" w:rsidRDefault="00E37718" w:rsidP="00513BC5">
            <w:pPr>
              <w:pStyle w:val="PaperInfo"/>
              <w:tabs>
                <w:tab w:val="clear" w:pos="2880"/>
              </w:tabs>
            </w:pPr>
            <w:r>
              <w:t xml:space="preserve">This research not only used the big five and MBTI test </w:t>
            </w:r>
            <w:r w:rsidRPr="00E37718">
              <w:t>simultaneously</w:t>
            </w:r>
            <w:r>
              <w:t xml:space="preserve"> to indicate personality trends in Iranian software engineers who work professionally in this field but also used IBM SPSS software to calculate </w:t>
            </w:r>
            <w:r w:rsidR="00501E04">
              <w:t xml:space="preserve">the </w:t>
            </w:r>
            <w:r>
              <w:t xml:space="preserve">t-test </w:t>
            </w:r>
            <w:r w:rsidR="001A1729">
              <w:t>for</w:t>
            </w:r>
            <w:r>
              <w:t xml:space="preserve"> results from this questionary and previous work to find </w:t>
            </w:r>
            <w:r w:rsidR="0073600A">
              <w:t>significantly meaningful differences</w:t>
            </w:r>
            <w:r>
              <w:t xml:space="preserve">. </w:t>
            </w:r>
          </w:p>
        </w:tc>
      </w:tr>
      <w:tr w:rsidR="00FA6E83" w:rsidRPr="00FA6E83" w14:paraId="1EB46468" w14:textId="77777777" w:rsidTr="00BC25CE">
        <w:tc>
          <w:tcPr>
            <w:tcW w:w="1872" w:type="dxa"/>
          </w:tcPr>
          <w:p w14:paraId="255C6E49" w14:textId="77777777" w:rsidR="00FA6E83" w:rsidRPr="00FA6E83" w:rsidRDefault="00FA6E83" w:rsidP="00513BC5">
            <w:pPr>
              <w:pStyle w:val="PaperInfo"/>
              <w:tabs>
                <w:tab w:val="clear" w:pos="2880"/>
              </w:tabs>
            </w:pPr>
            <w:r w:rsidRPr="00FA6E83">
              <w:t>Contribution</w:t>
            </w:r>
          </w:p>
        </w:tc>
        <w:tc>
          <w:tcPr>
            <w:tcW w:w="6821" w:type="dxa"/>
          </w:tcPr>
          <w:p w14:paraId="65FFBAF6" w14:textId="7F923787" w:rsidR="00FA6E83" w:rsidRPr="00FA6E83" w:rsidRDefault="009D20DB" w:rsidP="00513BC5">
            <w:pPr>
              <w:pStyle w:val="PaperInfo"/>
              <w:tabs>
                <w:tab w:val="clear" w:pos="2880"/>
              </w:tabs>
            </w:pPr>
            <w:r>
              <w:t>This study want</w:t>
            </w:r>
            <w:r w:rsidR="001A1729">
              <w:t>ed</w:t>
            </w:r>
            <w:r>
              <w:t xml:space="preserve"> to </w:t>
            </w:r>
            <w:r w:rsidR="00FE74CB">
              <w:t xml:space="preserve">fill the gap </w:t>
            </w:r>
            <w:r w:rsidR="00DF4EB5">
              <w:t xml:space="preserve">and comparison </w:t>
            </w:r>
            <w:r w:rsidR="00FE74CB">
              <w:t>of cultural difference impact o</w:t>
            </w:r>
            <w:r w:rsidR="00135F7B">
              <w:t>n</w:t>
            </w:r>
            <w:r w:rsidR="00FE74CB">
              <w:t xml:space="preserve"> personality tests </w:t>
            </w:r>
            <w:r w:rsidR="00135F7B">
              <w:t>by</w:t>
            </w:r>
            <w:r w:rsidR="00FE74CB">
              <w:t xml:space="preserve"> </w:t>
            </w:r>
            <w:r>
              <w:t>find</w:t>
            </w:r>
            <w:r w:rsidR="00FE74CB">
              <w:t>ing</w:t>
            </w:r>
            <w:r>
              <w:t xml:space="preserve"> the personality patterns in Iranian software engineers. Also, global </w:t>
            </w:r>
            <w:r w:rsidR="00C83872">
              <w:t>researches</w:t>
            </w:r>
            <w:r>
              <w:t xml:space="preserve"> were mentioned and </w:t>
            </w:r>
            <w:r w:rsidR="005A01B9">
              <w:t>analyzed</w:t>
            </w:r>
            <w:r>
              <w:t xml:space="preserve"> to find </w:t>
            </w:r>
            <w:r w:rsidR="00135F7B">
              <w:t>a</w:t>
            </w:r>
            <w:r>
              <w:t xml:space="preserve"> more general</w:t>
            </w:r>
            <w:r w:rsidR="002A3CCF">
              <w:t xml:space="preserve"> pattern</w:t>
            </w:r>
            <w:r>
              <w:t xml:space="preserve">. </w:t>
            </w:r>
          </w:p>
        </w:tc>
      </w:tr>
      <w:tr w:rsidR="00FA6E83" w:rsidRPr="00FA6E83" w14:paraId="48C8CB3D" w14:textId="77777777" w:rsidTr="00BC25CE">
        <w:tc>
          <w:tcPr>
            <w:tcW w:w="1872" w:type="dxa"/>
          </w:tcPr>
          <w:p w14:paraId="097CB8FC" w14:textId="77777777" w:rsidR="00FA6E83" w:rsidRPr="00FA6E83" w:rsidRDefault="00FA6E83" w:rsidP="00513BC5">
            <w:pPr>
              <w:pStyle w:val="PaperInfo"/>
              <w:tabs>
                <w:tab w:val="clear" w:pos="2880"/>
              </w:tabs>
            </w:pPr>
            <w:r w:rsidRPr="00FA6E83">
              <w:t>Findings</w:t>
            </w:r>
          </w:p>
        </w:tc>
        <w:tc>
          <w:tcPr>
            <w:tcW w:w="6821" w:type="dxa"/>
          </w:tcPr>
          <w:p w14:paraId="10D14ECD" w14:textId="523D0347" w:rsidR="00FA6E83" w:rsidRPr="00FA6E83" w:rsidRDefault="00C83872" w:rsidP="00513BC5">
            <w:pPr>
              <w:pStyle w:val="PaperInfo"/>
              <w:tabs>
                <w:tab w:val="clear" w:pos="2880"/>
              </w:tabs>
            </w:pPr>
            <w:r>
              <w:t xml:space="preserve">Analyzing previous MBTI works showed T, N, </w:t>
            </w:r>
            <w:r w:rsidRPr="00587762">
              <w:t>ISTJ</w:t>
            </w:r>
            <w:r>
              <w:t xml:space="preserve">, </w:t>
            </w:r>
            <w:r w:rsidRPr="00587762">
              <w:t>INTJ</w:t>
            </w:r>
            <w:r>
              <w:t xml:space="preserve">, </w:t>
            </w:r>
            <w:r w:rsidRPr="00587762">
              <w:t>ESTJ</w:t>
            </w:r>
            <w:r>
              <w:t xml:space="preserve">, and </w:t>
            </w:r>
            <w:r w:rsidRPr="00587762">
              <w:t>ENTJ</w:t>
            </w:r>
            <w:r>
              <w:t xml:space="preserve"> are more and </w:t>
            </w:r>
            <w:r w:rsidRPr="00C83872">
              <w:t>ISFJ, ISFP, ESFP, ENFP, ESFJ</w:t>
            </w:r>
            <w:r>
              <w:t xml:space="preserve">, and SJ are less common than </w:t>
            </w:r>
            <w:r w:rsidR="00135F7B">
              <w:t xml:space="preserve">the </w:t>
            </w:r>
            <w:r>
              <w:t xml:space="preserve">norm </w:t>
            </w:r>
            <w:r w:rsidR="00135F7B">
              <w:t>among</w:t>
            </w:r>
            <w:r>
              <w:t xml:space="preserve"> software engineers. </w:t>
            </w:r>
            <w:r w:rsidR="00CA7274">
              <w:t xml:space="preserve">Based on this </w:t>
            </w:r>
            <w:r w:rsidR="00DF4EB5">
              <w:t>research,</w:t>
            </w:r>
            <w:r>
              <w:t xml:space="preserve"> </w:t>
            </w:r>
            <w:r w:rsidR="00DF4EB5">
              <w:t>which</w:t>
            </w:r>
            <w:r w:rsidR="00CA7274">
              <w:t xml:space="preserve"> had</w:t>
            </w:r>
            <w:r>
              <w:t xml:space="preserve"> 102</w:t>
            </w:r>
            <w:r w:rsidR="00CA7274">
              <w:t xml:space="preserve"> participants from Iranian</w:t>
            </w:r>
            <w:r>
              <w:t xml:space="preserve"> professional computer engineers</w:t>
            </w:r>
            <w:r w:rsidR="00DF4EB5">
              <w:t>,</w:t>
            </w:r>
            <w:r w:rsidR="00CA7274">
              <w:t xml:space="preserve"> we found </w:t>
            </w:r>
            <w:r w:rsidR="00420585">
              <w:t>in</w:t>
            </w:r>
            <w:r w:rsidR="00CA7274">
              <w:t xml:space="preserve"> </w:t>
            </w:r>
            <w:r w:rsidR="00420585">
              <w:t>MBTI, patterns</w:t>
            </w:r>
            <w:r w:rsidR="00CA7274">
              <w:t xml:space="preserve"> were approximately the same</w:t>
            </w:r>
            <w:r w:rsidR="00420585">
              <w:t xml:space="preserve"> as international ones with some differences</w:t>
            </w:r>
            <w:r w:rsidR="00CA7274">
              <w:t>. The MBTI pattern</w:t>
            </w:r>
            <w:r w:rsidR="00135F7B">
              <w:t>s</w:t>
            </w:r>
            <w:r w:rsidR="00CA7274">
              <w:t xml:space="preserve"> for Iranians were more </w:t>
            </w:r>
            <w:r w:rsidR="00CA7274" w:rsidRPr="00CA7274">
              <w:t xml:space="preserve">ISTJ, I, T, SJ, and </w:t>
            </w:r>
            <w:r w:rsidR="00C360A6" w:rsidRPr="00CA7274">
              <w:t>SP whereas</w:t>
            </w:r>
            <w:r w:rsidR="00CA7274" w:rsidRPr="00CA7274">
              <w:t xml:space="preserve"> INFP, ENFP, ESFJ, E, F, and NF</w:t>
            </w:r>
            <w:r>
              <w:t xml:space="preserve"> </w:t>
            </w:r>
            <w:r w:rsidR="00CA7274">
              <w:t>are less t</w:t>
            </w:r>
            <w:r w:rsidR="00857C04">
              <w:t>h</w:t>
            </w:r>
            <w:r w:rsidR="00CA7274">
              <w:t>an Iran norms.</w:t>
            </w:r>
            <w:r w:rsidR="00420585">
              <w:t xml:space="preserve"> Additionally,</w:t>
            </w:r>
            <w:r w:rsidR="00857C04">
              <w:t xml:space="preserve"> </w:t>
            </w:r>
            <w:proofErr w:type="gramStart"/>
            <w:r w:rsidR="00857C04">
              <w:t>The</w:t>
            </w:r>
            <w:proofErr w:type="gramEnd"/>
            <w:r w:rsidR="00857C04">
              <w:t xml:space="preserve"> result of </w:t>
            </w:r>
            <w:r w:rsidR="00EC24CE">
              <w:t>our</w:t>
            </w:r>
            <w:r w:rsidR="00857C04">
              <w:t xml:space="preserve"> big five test with </w:t>
            </w:r>
            <w:r w:rsidR="00B61EAD">
              <w:t>two</w:t>
            </w:r>
            <w:r w:rsidR="00857C04">
              <w:t xml:space="preserve"> previous work</w:t>
            </w:r>
            <w:r w:rsidR="00420585">
              <w:t>s</w:t>
            </w:r>
            <w:r w:rsidR="00857C04">
              <w:t xml:space="preserve"> led us to </w:t>
            </w:r>
            <w:r w:rsidR="00857C04" w:rsidRPr="00857C04">
              <w:t>contemplate</w:t>
            </w:r>
            <w:r w:rsidR="00857C04">
              <w:t xml:space="preserve"> </w:t>
            </w:r>
            <w:r w:rsidR="00857C04" w:rsidRPr="00857C04">
              <w:t xml:space="preserve">that </w:t>
            </w:r>
            <w:r w:rsidR="00857C04" w:rsidRPr="00857C04">
              <w:lastRenderedPageBreak/>
              <w:t xml:space="preserve">openness to experience </w:t>
            </w:r>
            <w:r w:rsidR="007A4BCC">
              <w:t>was</w:t>
            </w:r>
            <w:r w:rsidR="00857C04" w:rsidRPr="00857C04">
              <w:t xml:space="preserve"> higher, conscientiousness</w:t>
            </w:r>
            <w:r w:rsidR="007A4BCC">
              <w:t xml:space="preserve"> was</w:t>
            </w:r>
            <w:r w:rsidR="00857C04" w:rsidRPr="00857C04">
              <w:t xml:space="preserve"> lower, and neuroticism and agreeableness </w:t>
            </w:r>
            <w:r w:rsidR="007A4BCC">
              <w:t>w</w:t>
            </w:r>
            <w:r w:rsidR="004B3073">
              <w:t>ere</w:t>
            </w:r>
            <w:r w:rsidR="007A4BCC">
              <w:t xml:space="preserve"> </w:t>
            </w:r>
            <w:r w:rsidR="00857C04" w:rsidRPr="00857C04">
              <w:t xml:space="preserve">equal to </w:t>
            </w:r>
            <w:r w:rsidR="004B3073">
              <w:t xml:space="preserve">the </w:t>
            </w:r>
            <w:r w:rsidR="00857C04" w:rsidRPr="00857C04">
              <w:t>nor</w:t>
            </w:r>
            <w:r w:rsidR="00387923">
              <w:t>m</w:t>
            </w:r>
            <w:r w:rsidR="00857C04" w:rsidRPr="00857C04">
              <w:t>.</w:t>
            </w:r>
          </w:p>
        </w:tc>
      </w:tr>
      <w:tr w:rsidR="00FA6E83" w:rsidRPr="00FA6E83" w14:paraId="71DEB67D" w14:textId="77777777" w:rsidTr="00BC25CE">
        <w:tc>
          <w:tcPr>
            <w:tcW w:w="1872" w:type="dxa"/>
          </w:tcPr>
          <w:p w14:paraId="5A29C8E9" w14:textId="77777777" w:rsidR="00FA6E83" w:rsidRPr="00FA6E83" w:rsidRDefault="00FA6E83" w:rsidP="00513BC5">
            <w:pPr>
              <w:pStyle w:val="PaperInfo"/>
              <w:tabs>
                <w:tab w:val="clear" w:pos="2880"/>
              </w:tabs>
            </w:pPr>
            <w:r w:rsidRPr="00FA6E83">
              <w:lastRenderedPageBreak/>
              <w:t>Recommendation</w:t>
            </w:r>
            <w:r w:rsidR="00807F51">
              <w:t>s</w:t>
            </w:r>
            <w:r w:rsidRPr="00FA6E83">
              <w:t xml:space="preserve"> </w:t>
            </w:r>
            <w:r>
              <w:br/>
            </w:r>
            <w:r w:rsidRPr="00FA6E83">
              <w:t>for Practitioners</w:t>
            </w:r>
          </w:p>
        </w:tc>
        <w:tc>
          <w:tcPr>
            <w:tcW w:w="6821" w:type="dxa"/>
          </w:tcPr>
          <w:p w14:paraId="100D861D" w14:textId="1397BD0F" w:rsidR="00FA6E83" w:rsidRPr="00FA6E83" w:rsidRDefault="00FA6E83" w:rsidP="00513BC5">
            <w:pPr>
              <w:pStyle w:val="PaperInfo"/>
              <w:tabs>
                <w:tab w:val="clear" w:pos="2880"/>
              </w:tabs>
            </w:pPr>
            <w:r w:rsidRPr="00FA6E83">
              <w:t>[</w:t>
            </w:r>
            <w:r w:rsidR="00A1257D">
              <w:t>NA</w:t>
            </w:r>
            <w:r w:rsidRPr="00FA6E83">
              <w:t>]</w:t>
            </w:r>
          </w:p>
        </w:tc>
      </w:tr>
      <w:tr w:rsidR="00FA6E83" w:rsidRPr="00FA6E83" w14:paraId="6A525BFF" w14:textId="77777777" w:rsidTr="00BC25CE">
        <w:tc>
          <w:tcPr>
            <w:tcW w:w="1872" w:type="dxa"/>
          </w:tcPr>
          <w:p w14:paraId="080BBCD8" w14:textId="77777777" w:rsidR="00FA6E83" w:rsidRPr="00FA6E83" w:rsidRDefault="00FA6E83" w:rsidP="00513BC5">
            <w:pPr>
              <w:pStyle w:val="PaperInfo"/>
              <w:tabs>
                <w:tab w:val="clear" w:pos="2880"/>
              </w:tabs>
            </w:pPr>
            <w:r w:rsidRPr="00FA6E83">
              <w:t>Recommendation</w:t>
            </w:r>
            <w:r w:rsidR="00C71D42">
              <w:t>s</w:t>
            </w:r>
            <w:r w:rsidRPr="00FA6E83">
              <w:t xml:space="preserve"> </w:t>
            </w:r>
            <w:r>
              <w:br/>
            </w:r>
            <w:r w:rsidRPr="00FA6E83">
              <w:t xml:space="preserve">for Researchers </w:t>
            </w:r>
          </w:p>
        </w:tc>
        <w:tc>
          <w:tcPr>
            <w:tcW w:w="6821" w:type="dxa"/>
          </w:tcPr>
          <w:p w14:paraId="45585F71" w14:textId="0F06341A" w:rsidR="00FA6E83" w:rsidRPr="00FA6E83" w:rsidRDefault="007804DF" w:rsidP="00513BC5">
            <w:pPr>
              <w:pStyle w:val="PaperInfo"/>
              <w:tabs>
                <w:tab w:val="clear" w:pos="2880"/>
              </w:tabs>
            </w:pPr>
            <w:r>
              <w:t>These kinds of research</w:t>
            </w:r>
            <w:r w:rsidR="00EF7824">
              <w:t>es</w:t>
            </w:r>
            <w:r>
              <w:t xml:space="preserve"> must conduct more on people whose occupation is in that field rather than the students who only study </w:t>
            </w:r>
            <w:r w:rsidR="004B3073">
              <w:t>at</w:t>
            </w:r>
            <w:r w:rsidR="00EF7824">
              <w:t xml:space="preserve"> a university</w:t>
            </w:r>
            <w:r>
              <w:t>. Also, for achieving better and more generalized results bigger sample with more Females and people who works in different roles</w:t>
            </w:r>
            <w:r w:rsidR="00EF7824">
              <w:t xml:space="preserve"> </w:t>
            </w:r>
            <w:r w:rsidR="004B3073">
              <w:t>is</w:t>
            </w:r>
            <w:r>
              <w:t xml:space="preserve"> needed and</w:t>
            </w:r>
            <w:r w:rsidR="000E41BB">
              <w:t xml:space="preserve"> those specified patter</w:t>
            </w:r>
            <w:r w:rsidR="00EF7824">
              <w:t>ns</w:t>
            </w:r>
            <w:r>
              <w:t xml:space="preserve"> can be l</w:t>
            </w:r>
            <w:r w:rsidR="004B3073">
              <w:t>e</w:t>
            </w:r>
            <w:r>
              <w:t>s</w:t>
            </w:r>
            <w:r w:rsidR="004B3073">
              <w:t>s</w:t>
            </w:r>
            <w:r>
              <w:t>en learning.</w:t>
            </w:r>
          </w:p>
        </w:tc>
      </w:tr>
      <w:tr w:rsidR="00FA6E83" w:rsidRPr="00FA6E83" w14:paraId="371632A6" w14:textId="77777777" w:rsidTr="00BC25CE">
        <w:tc>
          <w:tcPr>
            <w:tcW w:w="1872" w:type="dxa"/>
          </w:tcPr>
          <w:p w14:paraId="74A03FB1" w14:textId="77777777" w:rsidR="00FA6E83" w:rsidRPr="00FA6E83" w:rsidRDefault="00ED1338" w:rsidP="00513BC5">
            <w:pPr>
              <w:pStyle w:val="PaperInfo"/>
              <w:tabs>
                <w:tab w:val="clear" w:pos="2880"/>
              </w:tabs>
            </w:pPr>
            <w:r>
              <w:t>Impact</w:t>
            </w:r>
            <w:r w:rsidR="00807F51">
              <w:t xml:space="preserve"> on Society</w:t>
            </w:r>
          </w:p>
        </w:tc>
        <w:tc>
          <w:tcPr>
            <w:tcW w:w="6821" w:type="dxa"/>
          </w:tcPr>
          <w:p w14:paraId="42B86562" w14:textId="4A4C8E82" w:rsidR="00FA6E83" w:rsidRPr="00FA6E83" w:rsidRDefault="009D20DB" w:rsidP="00513BC5">
            <w:pPr>
              <w:pStyle w:val="PaperInfo"/>
              <w:tabs>
                <w:tab w:val="clear" w:pos="2880"/>
              </w:tabs>
            </w:pPr>
            <w:r w:rsidRPr="009D20DB">
              <w:t xml:space="preserve">Finding </w:t>
            </w:r>
            <w:r w:rsidR="00F50765">
              <w:t>p</w:t>
            </w:r>
            <w:r w:rsidRPr="009D20DB">
              <w:t xml:space="preserve">ersonality and sub-personality which effects success and being </w:t>
            </w:r>
            <w:r w:rsidR="004B3073">
              <w:t xml:space="preserve">a </w:t>
            </w:r>
            <w:r w:rsidRPr="009D20DB">
              <w:t>well-performance software engineer is really important for people who want to employ great employees, choos</w:t>
            </w:r>
            <w:r w:rsidR="004B3073">
              <w:t>e</w:t>
            </w:r>
            <w:r w:rsidRPr="009D20DB">
              <w:t xml:space="preserve"> this career</w:t>
            </w:r>
            <w:r w:rsidR="004B3073">
              <w:t>,</w:t>
            </w:r>
            <w:r w:rsidRPr="009D20DB">
              <w:t xml:space="preserve"> or develop correct features to become better engineers.</w:t>
            </w:r>
            <w:r>
              <w:t xml:space="preserve"> With this research</w:t>
            </w:r>
            <w:r w:rsidR="004B3073">
              <w:t>,</w:t>
            </w:r>
            <w:r>
              <w:t xml:space="preserve"> th</w:t>
            </w:r>
            <w:r w:rsidR="00224E98">
              <w:t>at</w:t>
            </w:r>
            <w:r>
              <w:t xml:space="preserve"> trend can be seen </w:t>
            </w:r>
            <w:r w:rsidR="008771AD">
              <w:t>from</w:t>
            </w:r>
            <w:r>
              <w:t xml:space="preserve"> different aspect</w:t>
            </w:r>
            <w:r w:rsidR="004B3073">
              <w:t>s</w:t>
            </w:r>
            <w:r>
              <w:t xml:space="preserve"> to fulfill th</w:t>
            </w:r>
            <w:r w:rsidR="00224E98">
              <w:t>e</w:t>
            </w:r>
            <w:r>
              <w:t xml:space="preserve"> needs.</w:t>
            </w:r>
          </w:p>
        </w:tc>
      </w:tr>
      <w:tr w:rsidR="00FA6E83" w:rsidRPr="00FA6E83" w14:paraId="676712B8" w14:textId="77777777" w:rsidTr="00BC25CE">
        <w:tc>
          <w:tcPr>
            <w:tcW w:w="1872" w:type="dxa"/>
          </w:tcPr>
          <w:p w14:paraId="69A1E02C" w14:textId="77777777" w:rsidR="00FA6E83" w:rsidRPr="00FA6E83" w:rsidRDefault="00FA6E83" w:rsidP="00513BC5">
            <w:pPr>
              <w:pStyle w:val="PaperInfo"/>
              <w:tabs>
                <w:tab w:val="clear" w:pos="2880"/>
              </w:tabs>
            </w:pPr>
            <w:r w:rsidRPr="00FA6E83">
              <w:t>Future Research</w:t>
            </w:r>
          </w:p>
        </w:tc>
        <w:tc>
          <w:tcPr>
            <w:tcW w:w="6821" w:type="dxa"/>
          </w:tcPr>
          <w:p w14:paraId="0221D7F9" w14:textId="72A5E364" w:rsidR="00FA6E83" w:rsidRPr="00FA6E83" w:rsidRDefault="00A1257D" w:rsidP="00513BC5">
            <w:pPr>
              <w:pStyle w:val="PaperInfo"/>
              <w:tabs>
                <w:tab w:val="clear" w:pos="2880"/>
              </w:tabs>
              <w:rPr>
                <w:lang w:bidi="fa-IR"/>
              </w:rPr>
            </w:pPr>
            <w:r>
              <w:t xml:space="preserve"> Self-reporting question</w:t>
            </w:r>
            <w:r w:rsidR="004B3073">
              <w:t>nair</w:t>
            </w:r>
            <w:r>
              <w:t xml:space="preserve">es have many problems. For example, people who involve in them may become bored or </w:t>
            </w:r>
            <w:r w:rsidRPr="00A1257D">
              <w:rPr>
                <w:lang w:bidi="fa-IR"/>
              </w:rPr>
              <w:t>intentionally or unintentionally</w:t>
            </w:r>
            <w:r>
              <w:rPr>
                <w:lang w:bidi="fa-IR"/>
              </w:rPr>
              <w:t xml:space="preserve"> answer</w:t>
            </w:r>
            <w:r w:rsidR="00224E98">
              <w:rPr>
                <w:lang w:bidi="fa-IR"/>
              </w:rPr>
              <w:t xml:space="preserve"> </w:t>
            </w:r>
            <w:r w:rsidR="004B3073">
              <w:rPr>
                <w:lang w:bidi="fa-IR"/>
              </w:rPr>
              <w:t>them</w:t>
            </w:r>
            <w:r>
              <w:rPr>
                <w:lang w:bidi="fa-IR"/>
              </w:rPr>
              <w:t xml:space="preserve"> incorrectly. For our </w:t>
            </w:r>
            <w:r w:rsidR="00E440AD">
              <w:rPr>
                <w:lang w:bidi="fa-IR"/>
              </w:rPr>
              <w:t>f</w:t>
            </w:r>
            <w:r>
              <w:rPr>
                <w:lang w:bidi="fa-IR"/>
              </w:rPr>
              <w:t>uture work</w:t>
            </w:r>
            <w:r w:rsidR="004B3073">
              <w:rPr>
                <w:lang w:bidi="fa-IR"/>
              </w:rPr>
              <w:t>,</w:t>
            </w:r>
            <w:r>
              <w:rPr>
                <w:lang w:bidi="fa-IR"/>
              </w:rPr>
              <w:t xml:space="preserve"> we want to solve this problem using computer technics to replace those questionaries </w:t>
            </w:r>
            <w:r w:rsidR="00E440AD">
              <w:rPr>
                <w:lang w:bidi="fa-IR"/>
              </w:rPr>
              <w:t xml:space="preserve">in order </w:t>
            </w:r>
            <w:r>
              <w:rPr>
                <w:lang w:bidi="fa-IR"/>
              </w:rPr>
              <w:t>to find personalities and make suggestion</w:t>
            </w:r>
            <w:r w:rsidR="004E7CE2">
              <w:rPr>
                <w:lang w:bidi="fa-IR"/>
              </w:rPr>
              <w:t>s</w:t>
            </w:r>
            <w:r>
              <w:rPr>
                <w:lang w:bidi="fa-IR"/>
              </w:rPr>
              <w:t xml:space="preserve"> for personal improvement</w:t>
            </w:r>
            <w:r w:rsidR="007B046D">
              <w:rPr>
                <w:lang w:bidi="fa-IR"/>
              </w:rPr>
              <w:t xml:space="preserve"> based on th</w:t>
            </w:r>
            <w:r w:rsidR="00EC23D3">
              <w:rPr>
                <w:lang w:bidi="fa-IR"/>
              </w:rPr>
              <w:t>at</w:t>
            </w:r>
            <w:r w:rsidR="007B046D">
              <w:rPr>
                <w:lang w:bidi="fa-IR"/>
              </w:rPr>
              <w:t>.</w:t>
            </w:r>
            <w:r>
              <w:rPr>
                <w:lang w:bidi="fa-IR"/>
              </w:rPr>
              <w:t xml:space="preserve"> </w:t>
            </w:r>
            <w:r w:rsidR="00F50765">
              <w:rPr>
                <w:lang w:bidi="fa-IR"/>
              </w:rPr>
              <w:t>Beside</w:t>
            </w:r>
            <w:r w:rsidR="004B3073">
              <w:rPr>
                <w:lang w:bidi="fa-IR"/>
              </w:rPr>
              <w:t>s</w:t>
            </w:r>
            <w:r w:rsidR="00F50765">
              <w:rPr>
                <w:lang w:bidi="fa-IR"/>
              </w:rPr>
              <w:t xml:space="preserve"> that</w:t>
            </w:r>
            <w:r w:rsidR="00D46676">
              <w:rPr>
                <w:lang w:bidi="fa-IR"/>
              </w:rPr>
              <w:t xml:space="preserve">, for software engineers, we </w:t>
            </w:r>
            <w:r w:rsidR="00F50765">
              <w:rPr>
                <w:lang w:bidi="fa-IR"/>
              </w:rPr>
              <w:t>are going to</w:t>
            </w:r>
            <w:r w:rsidR="00D46676">
              <w:rPr>
                <w:lang w:bidi="fa-IR"/>
              </w:rPr>
              <w:t xml:space="preserve"> research high</w:t>
            </w:r>
            <w:r w:rsidR="004B3073">
              <w:rPr>
                <w:lang w:bidi="fa-IR"/>
              </w:rPr>
              <w:t>-</w:t>
            </w:r>
            <w:r w:rsidR="00D46676">
              <w:rPr>
                <w:lang w:bidi="fa-IR"/>
              </w:rPr>
              <w:t xml:space="preserve">level characteristics that can </w:t>
            </w:r>
            <w:r w:rsidR="004B3073">
              <w:rPr>
                <w:lang w:bidi="fa-IR"/>
              </w:rPr>
              <w:t xml:space="preserve">be </w:t>
            </w:r>
            <w:r w:rsidR="00D46676">
              <w:rPr>
                <w:lang w:bidi="fa-IR"/>
              </w:rPr>
              <w:t>inferred from their personalities</w:t>
            </w:r>
            <w:r w:rsidR="00F50765">
              <w:rPr>
                <w:lang w:bidi="fa-IR"/>
              </w:rPr>
              <w:t xml:space="preserve"> with </w:t>
            </w:r>
            <w:r w:rsidR="004B3073">
              <w:rPr>
                <w:lang w:bidi="fa-IR"/>
              </w:rPr>
              <w:t xml:space="preserve">a </w:t>
            </w:r>
            <w:r w:rsidR="00F50765">
              <w:rPr>
                <w:lang w:bidi="fa-IR"/>
              </w:rPr>
              <w:t xml:space="preserve">special focus </w:t>
            </w:r>
            <w:r w:rsidR="004B3073">
              <w:rPr>
                <w:lang w:bidi="fa-IR"/>
              </w:rPr>
              <w:t>o</w:t>
            </w:r>
            <w:r w:rsidR="00F50765">
              <w:rPr>
                <w:lang w:bidi="fa-IR"/>
              </w:rPr>
              <w:t>n Iran</w:t>
            </w:r>
            <w:r w:rsidR="00D46676">
              <w:rPr>
                <w:lang w:bidi="fa-IR"/>
              </w:rPr>
              <w:t>.</w:t>
            </w:r>
          </w:p>
        </w:tc>
      </w:tr>
      <w:tr w:rsidR="00FA6E83" w:rsidRPr="00FA6E83" w14:paraId="0833F598" w14:textId="77777777" w:rsidTr="00BC25CE">
        <w:tc>
          <w:tcPr>
            <w:tcW w:w="1872" w:type="dxa"/>
          </w:tcPr>
          <w:p w14:paraId="7845FD93" w14:textId="77777777" w:rsidR="00FA6E83" w:rsidRPr="00FA6E83" w:rsidRDefault="00FA6E83" w:rsidP="00513BC5">
            <w:pPr>
              <w:pStyle w:val="PaperInfo"/>
              <w:tabs>
                <w:tab w:val="clear" w:pos="2880"/>
              </w:tabs>
            </w:pPr>
            <w:r>
              <w:t>Keywords</w:t>
            </w:r>
          </w:p>
        </w:tc>
        <w:tc>
          <w:tcPr>
            <w:tcW w:w="6821" w:type="dxa"/>
          </w:tcPr>
          <w:p w14:paraId="301DF45A" w14:textId="77777777" w:rsidR="00FA6E83" w:rsidRPr="00127ED2" w:rsidRDefault="00095DA0" w:rsidP="00513BC5">
            <w:pPr>
              <w:pStyle w:val="PaperInfo"/>
              <w:tabs>
                <w:tab w:val="clear" w:pos="2880"/>
              </w:tabs>
            </w:pPr>
            <w:r w:rsidRPr="00095DA0">
              <w:t>Personality pattern</w:t>
            </w:r>
            <w:r>
              <w:t>,</w:t>
            </w:r>
            <w:r w:rsidRPr="00095DA0">
              <w:t xml:space="preserve"> Software engineer</w:t>
            </w:r>
            <w:r>
              <w:t>,</w:t>
            </w:r>
            <w:r w:rsidRPr="00095DA0">
              <w:t xml:space="preserve"> Job Selection</w:t>
            </w:r>
            <w:r>
              <w:t>,</w:t>
            </w:r>
            <w:r w:rsidRPr="00095DA0">
              <w:t xml:space="preserve"> Employment</w:t>
            </w:r>
            <w:r>
              <w:t>,</w:t>
            </w:r>
            <w:r w:rsidRPr="00095DA0">
              <w:t xml:space="preserve"> Personality traits</w:t>
            </w:r>
            <w:r>
              <w:t>,</w:t>
            </w:r>
            <w:r w:rsidRPr="00095DA0">
              <w:t xml:space="preserve"> Big five</w:t>
            </w:r>
            <w:r>
              <w:t>,</w:t>
            </w:r>
            <w:r w:rsidRPr="00095DA0">
              <w:t xml:space="preserve"> MBTI</w:t>
            </w:r>
          </w:p>
        </w:tc>
      </w:tr>
      <w:bookmarkEnd w:id="0"/>
      <w:bookmarkEnd w:id="1"/>
      <w:bookmarkEnd w:id="2"/>
      <w:bookmarkEnd w:id="3"/>
      <w:bookmarkEnd w:id="4"/>
      <w:bookmarkEnd w:id="5"/>
    </w:tbl>
    <w:p w14:paraId="4C6173FA" w14:textId="77777777" w:rsidR="00F058A6" w:rsidRPr="00F058A6" w:rsidRDefault="00F058A6" w:rsidP="00F058A6"/>
    <w:p w14:paraId="51AB1AA8" w14:textId="37B1A5C8" w:rsidR="00A54ED5" w:rsidRPr="00290B9B" w:rsidRDefault="00B26232" w:rsidP="007665B8">
      <w:pPr>
        <w:pStyle w:val="Heading1"/>
      </w:pPr>
      <w:r w:rsidRPr="00B26232">
        <w:t>I</w:t>
      </w:r>
      <w:r>
        <w:t>ntroduction</w:t>
      </w:r>
    </w:p>
    <w:p w14:paraId="3FBA528E" w14:textId="72DA9F6C" w:rsidR="00B26232" w:rsidRDefault="00B26232" w:rsidP="00B26232">
      <w:r>
        <w:t xml:space="preserve">One of </w:t>
      </w:r>
      <w:r w:rsidR="005B2DB3">
        <w:t xml:space="preserve">the </w:t>
      </w:r>
      <w:r>
        <w:t>Questions Somebody ask</w:t>
      </w:r>
      <w:r w:rsidR="005B2DB3">
        <w:t>s</w:t>
      </w:r>
      <w:r>
        <w:t xml:space="preserve"> themselves </w:t>
      </w:r>
      <w:r w:rsidR="0099121E">
        <w:t>can be what is</w:t>
      </w:r>
      <w:r>
        <w:t xml:space="preserve"> My personality type Match</w:t>
      </w:r>
      <w:r w:rsidR="0099121E">
        <w:t>es</w:t>
      </w:r>
      <w:r>
        <w:t xml:space="preserve"> with which kinds of </w:t>
      </w:r>
      <w:r w:rsidR="0099121E">
        <w:t>occupations</w:t>
      </w:r>
      <w:r w:rsidR="001A5646">
        <w:t xml:space="preserve">, or </w:t>
      </w:r>
      <w:r w:rsidR="005B2DB3">
        <w:t>i</w:t>
      </w:r>
      <w:r>
        <w:t xml:space="preserve">f I can be </w:t>
      </w:r>
      <w:r w:rsidR="005B2DB3">
        <w:t>s</w:t>
      </w:r>
      <w:r>
        <w:t xml:space="preserve">uccessful with my career or not. </w:t>
      </w:r>
      <w:r w:rsidR="005B2DB3">
        <w:t>For</w:t>
      </w:r>
      <w:r>
        <w:t xml:space="preserve"> employe</w:t>
      </w:r>
      <w:r w:rsidR="0099121E">
        <w:t>e</w:t>
      </w:r>
      <w:r>
        <w:t>s,</w:t>
      </w:r>
      <w:r w:rsidR="009C7730">
        <w:t xml:space="preserve"> o</w:t>
      </w:r>
      <w:r w:rsidR="009B764B">
        <w:t>n the one hand,</w:t>
      </w:r>
      <w:r>
        <w:t xml:space="preserve"> it is vital to find </w:t>
      </w:r>
      <w:r w:rsidR="005B2DB3">
        <w:t xml:space="preserve">a </w:t>
      </w:r>
      <w:r>
        <w:t xml:space="preserve">faster </w:t>
      </w:r>
      <w:r w:rsidR="0099121E">
        <w:t>but still</w:t>
      </w:r>
      <w:r>
        <w:t xml:space="preserve"> more accurate </w:t>
      </w:r>
      <w:r w:rsidR="00285D3A">
        <w:t xml:space="preserve">selection </w:t>
      </w:r>
      <w:r w:rsidR="00D11AE1">
        <w:t>manner</w:t>
      </w:r>
      <w:r w:rsidR="00285D3A">
        <w:t xml:space="preserve"> to find</w:t>
      </w:r>
      <w:r>
        <w:t xml:space="preserve"> </w:t>
      </w:r>
      <w:r w:rsidR="0099121E">
        <w:t>the most suitable</w:t>
      </w:r>
      <w:r>
        <w:t xml:space="preserve"> candidate </w:t>
      </w:r>
      <w:r w:rsidR="00D834EC">
        <w:t>to hire</w:t>
      </w:r>
      <w:r w:rsidR="009B764B">
        <w:t>.</w:t>
      </w:r>
      <w:r>
        <w:t xml:space="preserve"> </w:t>
      </w:r>
      <w:r w:rsidR="009C7730">
        <w:t>O</w:t>
      </w:r>
      <w:r w:rsidR="007E21F5">
        <w:t>n</w:t>
      </w:r>
      <w:r w:rsidR="009C7730">
        <w:t xml:space="preserve"> the other hand, </w:t>
      </w:r>
      <w:r>
        <w:t xml:space="preserve">it can be </w:t>
      </w:r>
      <w:r w:rsidR="001A5646">
        <w:t>significantly</w:t>
      </w:r>
      <w:r>
        <w:t xml:space="preserve"> expensive for them not selecting</w:t>
      </w:r>
      <w:r w:rsidR="009C7730">
        <w:t xml:space="preserve"> a person </w:t>
      </w:r>
      <w:r w:rsidR="00F42B67">
        <w:t>who</w:t>
      </w:r>
      <w:r w:rsidR="009C7730">
        <w:t xml:space="preserve"> can be improved</w:t>
      </w:r>
      <w:r>
        <w:t xml:space="preserve"> </w:t>
      </w:r>
      <w:r w:rsidR="00D9660D">
        <w:t>in</w:t>
      </w:r>
      <w:r w:rsidR="009C7730">
        <w:t xml:space="preserve"> </w:t>
      </w:r>
      <w:r w:rsidR="005B2DB3">
        <w:t xml:space="preserve">a </w:t>
      </w:r>
      <w:r w:rsidR="009C7730">
        <w:t>short time</w:t>
      </w:r>
      <w:r w:rsidR="00D9660D">
        <w:t xml:space="preserve"> by</w:t>
      </w:r>
      <w:r>
        <w:t xml:space="preserve"> invest</w:t>
      </w:r>
      <w:r w:rsidR="009C7730">
        <w:t>ment</w:t>
      </w:r>
      <w:r>
        <w:t xml:space="preserve">. </w:t>
      </w:r>
      <w:r w:rsidR="00FC238E">
        <w:t>Furthermore</w:t>
      </w:r>
      <w:r>
        <w:t>,</w:t>
      </w:r>
      <w:r w:rsidR="00FC238E">
        <w:t xml:space="preserve"> in case of </w:t>
      </w:r>
      <w:r>
        <w:t xml:space="preserve">people </w:t>
      </w:r>
      <w:r w:rsidR="00FC238E">
        <w:t xml:space="preserve">who </w:t>
      </w:r>
      <w:r>
        <w:t>chos</w:t>
      </w:r>
      <w:r w:rsidR="00856222">
        <w:t>e</w:t>
      </w:r>
      <w:r>
        <w:t xml:space="preserve"> software</w:t>
      </w:r>
      <w:r w:rsidR="00951E48">
        <w:t xml:space="preserve"> engineering</w:t>
      </w:r>
      <w:r>
        <w:t xml:space="preserve"> as their career might think </w:t>
      </w:r>
      <w:r w:rsidR="005B2DB3">
        <w:t xml:space="preserve">about </w:t>
      </w:r>
      <w:r>
        <w:t>wh</w:t>
      </w:r>
      <w:r w:rsidR="00241AF9">
        <w:t>ich</w:t>
      </w:r>
      <w:r>
        <w:t xml:space="preserve"> personality </w:t>
      </w:r>
      <w:r w:rsidR="004B6417">
        <w:t>features,</w:t>
      </w:r>
      <w:r>
        <w:t xml:space="preserve"> they should develop to become </w:t>
      </w:r>
      <w:r w:rsidR="005B2DB3">
        <w:t xml:space="preserve">a </w:t>
      </w:r>
      <w:proofErr w:type="gramStart"/>
      <w:r>
        <w:t xml:space="preserve">better </w:t>
      </w:r>
      <w:r w:rsidR="007D3E6F">
        <w:t>worker</w:t>
      </w:r>
      <w:r w:rsidR="005B2DB3">
        <w:t>s</w:t>
      </w:r>
      <w:proofErr w:type="gramEnd"/>
      <w:r>
        <w:t>.</w:t>
      </w:r>
    </w:p>
    <w:p w14:paraId="29CCF885" w14:textId="23B4E3BA" w:rsidR="008602CC" w:rsidRDefault="004B6417" w:rsidP="008602CC">
      <w:r>
        <w:t xml:space="preserve">According to </w:t>
      </w:r>
      <w:r w:rsidRPr="004B6417">
        <w:t xml:space="preserve">Passmore and </w:t>
      </w:r>
      <w:proofErr w:type="spellStart"/>
      <w:r w:rsidRPr="004B6417">
        <w:t>Netlibrary</w:t>
      </w:r>
      <w:proofErr w:type="spellEnd"/>
      <w:r w:rsidRPr="004B6417">
        <w:t xml:space="preserve"> (2008)</w:t>
      </w:r>
      <w:r>
        <w:t>,</w:t>
      </w:r>
      <w:r w:rsidR="007A765D">
        <w:t xml:space="preserve"> the</w:t>
      </w:r>
      <w:r w:rsidR="007A765D" w:rsidRPr="007A765D">
        <w:t xml:space="preserve"> Myers-Briggs Type Indicator</w:t>
      </w:r>
      <w:r>
        <w:t xml:space="preserve"> </w:t>
      </w:r>
      <w:r w:rsidR="007A765D">
        <w:t>(</w:t>
      </w:r>
      <w:r w:rsidR="00B26232">
        <w:t>MBTI</w:t>
      </w:r>
      <w:r w:rsidR="007A765D">
        <w:t>)</w:t>
      </w:r>
      <w:r w:rsidR="00B26232">
        <w:t xml:space="preserve"> suggests that personality</w:t>
      </w:r>
      <w:r>
        <w:t xml:space="preserve"> type</w:t>
      </w:r>
      <w:r w:rsidR="00B26232">
        <w:t xml:space="preserve"> is</w:t>
      </w:r>
      <w:r>
        <w:t xml:space="preserve"> something </w:t>
      </w:r>
      <w:r w:rsidR="00734F2A">
        <w:t>that</w:t>
      </w:r>
      <w:r w:rsidR="00A45225">
        <w:t xml:space="preserve"> </w:t>
      </w:r>
      <w:r w:rsidR="003A683F">
        <w:t>was</w:t>
      </w:r>
      <w:r w:rsidR="00B26232">
        <w:t xml:space="preserve"> determined </w:t>
      </w:r>
      <w:r w:rsidR="00734F2A">
        <w:t>at</w:t>
      </w:r>
      <w:r w:rsidR="00B26232">
        <w:t xml:space="preserve"> </w:t>
      </w:r>
      <w:r w:rsidR="007A765D">
        <w:t>born, but</w:t>
      </w:r>
      <w:r w:rsidR="00B26232">
        <w:t xml:space="preserve"> it </w:t>
      </w:r>
      <w:r w:rsidR="00212593">
        <w:t>still</w:t>
      </w:r>
      <w:r w:rsidR="00B26232">
        <w:t xml:space="preserve"> can be affected </w:t>
      </w:r>
      <w:r w:rsidR="00734F2A">
        <w:t>by</w:t>
      </w:r>
      <w:r w:rsidR="00B26232">
        <w:t xml:space="preserve"> learning and </w:t>
      </w:r>
      <w:r w:rsidR="007A765D">
        <w:t>environment.</w:t>
      </w:r>
      <w:r w:rsidR="00B26232">
        <w:t xml:space="preserve"> Moreover,</w:t>
      </w:r>
      <w:r w:rsidR="007A765D">
        <w:t xml:space="preserve"> </w:t>
      </w:r>
      <w:r w:rsidR="007A765D" w:rsidRPr="007A765D">
        <w:t>Isabel Briggs Myers (2003)</w:t>
      </w:r>
      <w:r w:rsidR="007A765D">
        <w:t xml:space="preserve"> indicated,</w:t>
      </w:r>
      <w:r w:rsidR="00B26232">
        <w:t xml:space="preserve"> </w:t>
      </w:r>
      <w:r w:rsidR="007A765D">
        <w:t>MBTI personality</w:t>
      </w:r>
      <w:r w:rsidR="00B26232">
        <w:t xml:space="preserve"> is just unaware preferences so if somebody finds out a trait is not satisfying, they can change it </w:t>
      </w:r>
      <w:r w:rsidR="00734F2A">
        <w:t>through</w:t>
      </w:r>
      <w:r w:rsidR="00B26232">
        <w:t xml:space="preserve"> practice and self-awareness. Furthermore, age and experiences affect the way </w:t>
      </w:r>
      <w:r w:rsidR="006E17B7">
        <w:t>somebody</w:t>
      </w:r>
      <w:r w:rsidR="00B26232">
        <w:t xml:space="preserve"> represent</w:t>
      </w:r>
      <w:r w:rsidR="006E17B7">
        <w:t>s</w:t>
      </w:r>
      <w:r w:rsidR="00B26232">
        <w:t xml:space="preserve"> a trait.</w:t>
      </w:r>
    </w:p>
    <w:p w14:paraId="3EB7FABE" w14:textId="77F7D24B" w:rsidR="00831AF0" w:rsidRDefault="00B26232" w:rsidP="00831AF0">
      <w:r>
        <w:t>One of strait forward approach to answer</w:t>
      </w:r>
      <w:r w:rsidR="00734F2A">
        <w:t>ing</w:t>
      </w:r>
      <w:r>
        <w:t xml:space="preserve"> th</w:t>
      </w:r>
      <w:r w:rsidR="00570326">
        <w:t>e</w:t>
      </w:r>
      <w:r w:rsidR="00DD3342">
        <w:t>s</w:t>
      </w:r>
      <w:r w:rsidR="00570326">
        <w:t>e</w:t>
      </w:r>
      <w:r>
        <w:t xml:space="preserve"> question</w:t>
      </w:r>
      <w:r w:rsidR="00570326">
        <w:t>s</w:t>
      </w:r>
      <w:r>
        <w:t xml:space="preserve"> </w:t>
      </w:r>
      <w:r w:rsidR="00570326">
        <w:t>are</w:t>
      </w:r>
      <w:r>
        <w:t xml:space="preserve"> psychological personality tests</w:t>
      </w:r>
      <w:r w:rsidR="00DD3342">
        <w:t xml:space="preserve"> which</w:t>
      </w:r>
      <w:r>
        <w:t xml:space="preserve"> offer wh</w:t>
      </w:r>
      <w:r w:rsidR="00570326">
        <w:t>at</w:t>
      </w:r>
      <w:r>
        <w:t xml:space="preserve"> personalities are better for </w:t>
      </w:r>
      <w:r w:rsidR="00570326">
        <w:t>a</w:t>
      </w:r>
      <w:r>
        <w:t xml:space="preserve"> job</w:t>
      </w:r>
      <w:r w:rsidR="008A2790">
        <w:t xml:space="preserve">; </w:t>
      </w:r>
      <w:r w:rsidR="00734F2A">
        <w:t>h</w:t>
      </w:r>
      <w:r w:rsidR="008A2790">
        <w:t>owever,</w:t>
      </w:r>
      <w:r w:rsidR="00E823F0">
        <w:t xml:space="preserve"> </w:t>
      </w:r>
      <w:r>
        <w:t xml:space="preserve">it is not </w:t>
      </w:r>
      <w:r w:rsidR="00E823F0">
        <w:t xml:space="preserve">accurate to say one type is </w:t>
      </w:r>
      <w:r w:rsidR="008A2790">
        <w:t>suitable</w:t>
      </w:r>
      <w:r w:rsidR="00E823F0">
        <w:t xml:space="preserve"> for a</w:t>
      </w:r>
      <w:r w:rsidR="008A2790">
        <w:t xml:space="preserve"> position</w:t>
      </w:r>
      <w:r>
        <w:t xml:space="preserve"> because that personality may be dominated </w:t>
      </w:r>
      <w:r w:rsidR="008A2790">
        <w:t>Although</w:t>
      </w:r>
      <w:r>
        <w:t xml:space="preserve"> it does</w:t>
      </w:r>
      <w:r w:rsidR="00CE02D5">
        <w:t xml:space="preserve"> </w:t>
      </w:r>
      <w:r>
        <w:t>n</w:t>
      </w:r>
      <w:r w:rsidR="00CE02D5">
        <w:t>o</w:t>
      </w:r>
      <w:r>
        <w:t>t</w:t>
      </w:r>
      <w:r w:rsidR="008A2790">
        <w:t xml:space="preserve"> completely</w:t>
      </w:r>
      <w:r>
        <w:t xml:space="preserve"> guarantee </w:t>
      </w:r>
      <w:r w:rsidR="008A2790">
        <w:t>other</w:t>
      </w:r>
      <w:r>
        <w:t xml:space="preserve"> types do</w:t>
      </w:r>
      <w:r w:rsidR="001E241B">
        <w:t xml:space="preserve"> </w:t>
      </w:r>
      <w:r w:rsidR="00E823F0">
        <w:t>n</w:t>
      </w:r>
      <w:r w:rsidR="001E241B">
        <w:t>o</w:t>
      </w:r>
      <w:r w:rsidR="00E823F0">
        <w:t>t have good performance or do some parts better</w:t>
      </w:r>
      <w:r w:rsidR="00831AF0">
        <w:t xml:space="preserve"> than default one</w:t>
      </w:r>
      <w:r>
        <w:t>.</w:t>
      </w:r>
    </w:p>
    <w:p w14:paraId="040D5B27" w14:textId="43D4290E" w:rsidR="00B86676" w:rsidRDefault="00F7691A" w:rsidP="00831AF0">
      <w:r>
        <w:t>Software engineering has many roles and each one has d</w:t>
      </w:r>
      <w:r w:rsidR="00734F2A">
        <w:t>if</w:t>
      </w:r>
      <w:r>
        <w:t>ferent requirements however</w:t>
      </w:r>
      <w:r w:rsidR="00B86676">
        <w:t xml:space="preserve"> researchers</w:t>
      </w:r>
      <w:r w:rsidR="00403242">
        <w:t xml:space="preserve"> did</w:t>
      </w:r>
      <w:r w:rsidR="00B86676">
        <w:t xml:space="preserve"> not pay enough attention to it </w:t>
      </w:r>
      <w:r w:rsidR="00B86676" w:rsidRPr="008602CC">
        <w:t>(Cruz et al., 2015)</w:t>
      </w:r>
      <w:r w:rsidR="00734F2A">
        <w:t>,</w:t>
      </w:r>
      <w:r w:rsidR="00B86676">
        <w:t xml:space="preserve"> especially in working places. </w:t>
      </w:r>
    </w:p>
    <w:p w14:paraId="62846DED" w14:textId="3CE5E023" w:rsidR="00B26232" w:rsidRDefault="00B86676" w:rsidP="00B26232">
      <w:r>
        <w:t>In this research we tr</w:t>
      </w:r>
      <w:r w:rsidR="00F7691A">
        <w:t>ied</w:t>
      </w:r>
      <w:r>
        <w:t xml:space="preserve"> to investigate:</w:t>
      </w:r>
    </w:p>
    <w:p w14:paraId="0D7A1A9B" w14:textId="275DC576" w:rsidR="00B26232" w:rsidRDefault="004D15BE" w:rsidP="00B86676">
      <w:pPr>
        <w:pStyle w:val="ListParagraph"/>
        <w:numPr>
          <w:ilvl w:val="0"/>
          <w:numId w:val="16"/>
        </w:numPr>
      </w:pPr>
      <w:r>
        <w:lastRenderedPageBreak/>
        <w:t>Finding out</w:t>
      </w:r>
      <w:r w:rsidR="00B26232">
        <w:t xml:space="preserve"> which </w:t>
      </w:r>
      <w:r>
        <w:t>personality t</w:t>
      </w:r>
      <w:r w:rsidR="00B26232">
        <w:t xml:space="preserve">ypes and </w:t>
      </w:r>
      <w:r>
        <w:t>f</w:t>
      </w:r>
      <w:r w:rsidR="00B26232">
        <w:t>actors are common</w:t>
      </w:r>
      <w:r>
        <w:t xml:space="preserve"> </w:t>
      </w:r>
      <w:r w:rsidR="0006534C">
        <w:t>among</w:t>
      </w:r>
      <w:r>
        <w:t xml:space="preserve"> people working in </w:t>
      </w:r>
      <w:r w:rsidR="0006534C">
        <w:t xml:space="preserve">the </w:t>
      </w:r>
      <w:r>
        <w:t>software field</w:t>
      </w:r>
      <w:r w:rsidR="00B26232">
        <w:t xml:space="preserve">. </w:t>
      </w:r>
      <w:r w:rsidR="00B86676">
        <w:t xml:space="preserve"> </w:t>
      </w:r>
    </w:p>
    <w:p w14:paraId="0799BDC5" w14:textId="6C79179A" w:rsidR="008025E5" w:rsidRDefault="008025E5" w:rsidP="005450BA">
      <w:pPr>
        <w:pStyle w:val="ListParagraph"/>
        <w:numPr>
          <w:ilvl w:val="0"/>
          <w:numId w:val="16"/>
        </w:numPr>
      </w:pPr>
      <w:r>
        <w:t>Stud</w:t>
      </w:r>
      <w:r w:rsidR="0006534C">
        <w:t>y</w:t>
      </w:r>
      <w:r>
        <w:t xml:space="preserve">ing software engineers' </w:t>
      </w:r>
      <w:r w:rsidR="00B26232">
        <w:t>Personality Types</w:t>
      </w:r>
      <w:r>
        <w:t xml:space="preserve"> in Iran because personality traits</w:t>
      </w:r>
      <w:r w:rsidR="00B26232">
        <w:t xml:space="preserve"> Can be affected by many things. For example, every culture may have different domina</w:t>
      </w:r>
      <w:r w:rsidR="0006534C">
        <w:t>nt</w:t>
      </w:r>
      <w:r w:rsidR="00B26232">
        <w:t xml:space="preserve"> traits </w:t>
      </w:r>
      <w:r w:rsidR="0006534C">
        <w:t>which</w:t>
      </w:r>
      <w:r w:rsidR="00B26232">
        <w:t xml:space="preserve"> can affect the test and it</w:t>
      </w:r>
      <w:r w:rsidR="0006534C">
        <w:t>s</w:t>
      </w:r>
      <w:r w:rsidR="00B26232">
        <w:t xml:space="preserve"> results </w:t>
      </w:r>
      <w:r w:rsidR="00B96FC7">
        <w:t>(</w:t>
      </w:r>
      <w:r w:rsidR="00B96FC7" w:rsidRPr="007A765D">
        <w:t>Isabel Briggs Myers (2003</w:t>
      </w:r>
      <w:r w:rsidR="00B96FC7">
        <w:t xml:space="preserve">) and </w:t>
      </w:r>
      <w:proofErr w:type="spellStart"/>
      <w:r w:rsidR="00B96FC7" w:rsidRPr="00B96FC7">
        <w:t>Cavallera</w:t>
      </w:r>
      <w:proofErr w:type="spellEnd"/>
      <w:r w:rsidR="00B96FC7" w:rsidRPr="00B96FC7">
        <w:t xml:space="preserve"> et al. (2013)</w:t>
      </w:r>
      <w:r w:rsidR="00B96FC7">
        <w:t>)</w:t>
      </w:r>
      <w:r w:rsidR="00B26232">
        <w:t xml:space="preserve">. </w:t>
      </w:r>
    </w:p>
    <w:p w14:paraId="205B694D" w14:textId="075FCE2A" w:rsidR="00B26232" w:rsidRDefault="00B96FC7" w:rsidP="005450BA">
      <w:pPr>
        <w:pStyle w:val="ListParagraph"/>
        <w:numPr>
          <w:ilvl w:val="0"/>
          <w:numId w:val="16"/>
        </w:numPr>
      </w:pPr>
      <w:r>
        <w:t xml:space="preserve">Based on </w:t>
      </w:r>
      <w:r w:rsidRPr="00B96FC7">
        <w:t xml:space="preserve">Falk and </w:t>
      </w:r>
      <w:proofErr w:type="spellStart"/>
      <w:r w:rsidRPr="00B96FC7">
        <w:t>Hermle</w:t>
      </w:r>
      <w:proofErr w:type="spellEnd"/>
      <w:r w:rsidRPr="00B96FC7">
        <w:t xml:space="preserve"> (2018) </w:t>
      </w:r>
      <w:r>
        <w:t xml:space="preserve">and </w:t>
      </w:r>
      <w:r w:rsidR="005922A6" w:rsidRPr="005922A6">
        <w:t xml:space="preserve">Russo and </w:t>
      </w:r>
      <w:proofErr w:type="spellStart"/>
      <w:r w:rsidR="005922A6" w:rsidRPr="005922A6">
        <w:t>Stol</w:t>
      </w:r>
      <w:proofErr w:type="spellEnd"/>
      <w:r w:rsidR="005922A6" w:rsidRPr="005922A6">
        <w:t xml:space="preserve"> (2020)</w:t>
      </w:r>
      <w:r w:rsidR="005922A6">
        <w:t>,</w:t>
      </w:r>
      <w:r w:rsidR="005922A6" w:rsidRPr="005922A6">
        <w:t xml:space="preserve"> </w:t>
      </w:r>
      <w:r>
        <w:t>We can indicate that</w:t>
      </w:r>
      <w:r w:rsidR="00B26232">
        <w:t xml:space="preserve"> gender difference analy</w:t>
      </w:r>
      <w:r w:rsidR="0006534C">
        <w:t>sis</w:t>
      </w:r>
      <w:r w:rsidR="00B26232">
        <w:t xml:space="preserve"> </w:t>
      </w:r>
      <w:r w:rsidR="006150CD">
        <w:t>was</w:t>
      </w:r>
      <w:r w:rsidR="00B26232">
        <w:t xml:space="preserve"> not mentioned in some studies which can change the result. </w:t>
      </w:r>
    </w:p>
    <w:p w14:paraId="6DE38344" w14:textId="300E949A" w:rsidR="00B26232" w:rsidRDefault="00E15E55" w:rsidP="00B86676">
      <w:pPr>
        <w:pStyle w:val="ListParagraph"/>
        <w:numPr>
          <w:ilvl w:val="0"/>
          <w:numId w:val="16"/>
        </w:numPr>
      </w:pPr>
      <w:proofErr w:type="gramStart"/>
      <w:r>
        <w:t>Other</w:t>
      </w:r>
      <w:proofErr w:type="gramEnd"/>
      <w:r>
        <w:t xml:space="preserve"> research</w:t>
      </w:r>
      <w:r w:rsidR="00B26232">
        <w:t xml:space="preserve"> </w:t>
      </w:r>
      <w:r>
        <w:t xml:space="preserve">did </w:t>
      </w:r>
      <w:r w:rsidR="00B26232">
        <w:t>not often have MBTI and Big five beside each other. In this paper</w:t>
      </w:r>
      <w:r w:rsidR="0006534C">
        <w:t>,</w:t>
      </w:r>
      <w:r w:rsidR="00B26232">
        <w:t xml:space="preserve"> we tend to interview with standard questions that consist of both personality type tests.</w:t>
      </w:r>
    </w:p>
    <w:p w14:paraId="4C2FAECE" w14:textId="6B2FC80F" w:rsidR="00B26232" w:rsidRDefault="00B26232" w:rsidP="00B86676">
      <w:pPr>
        <w:pStyle w:val="ListParagraph"/>
        <w:numPr>
          <w:ilvl w:val="0"/>
          <w:numId w:val="16"/>
        </w:numPr>
      </w:pPr>
      <w:r>
        <w:t xml:space="preserve">Modern cultures accept and grow up </w:t>
      </w:r>
      <w:r w:rsidR="0006534C">
        <w:t xml:space="preserve">with </w:t>
      </w:r>
      <w:r>
        <w:t>different patterns of behavioral preference</w:t>
      </w:r>
      <w:r w:rsidR="005922A6">
        <w:t xml:space="preserve"> rather than </w:t>
      </w:r>
      <w:r w:rsidR="0006534C">
        <w:t xml:space="preserve">the </w:t>
      </w:r>
      <w:r w:rsidR="005922A6">
        <w:t>past</w:t>
      </w:r>
      <w:r w:rsidR="0006534C">
        <w:t>, for example,</w:t>
      </w:r>
      <w:r>
        <w:t xml:space="preserve"> being </w:t>
      </w:r>
      <w:r w:rsidR="0006534C">
        <w:t xml:space="preserve">an </w:t>
      </w:r>
      <w:r>
        <w:t>Extrovert is more acceptable and can be seen in today</w:t>
      </w:r>
      <w:r w:rsidR="0006534C">
        <w:t>'s</w:t>
      </w:r>
      <w:r>
        <w:t xml:space="preserve"> society so updating the pattern</w:t>
      </w:r>
      <w:r w:rsidR="00E15E55">
        <w:t>s</w:t>
      </w:r>
      <w:r>
        <w:t xml:space="preserve"> and see</w:t>
      </w:r>
      <w:r w:rsidR="00E15E55">
        <w:t>ing</w:t>
      </w:r>
      <w:r>
        <w:t xml:space="preserve"> difference</w:t>
      </w:r>
      <w:r w:rsidR="0006534C">
        <w:t>s</w:t>
      </w:r>
      <w:r>
        <w:t xml:space="preserve"> through time can be lesson learning.</w:t>
      </w:r>
    </w:p>
    <w:p w14:paraId="02F42720" w14:textId="4C4ED7F1" w:rsidR="00B26232" w:rsidRDefault="00B26232" w:rsidP="00B86676">
      <w:pPr>
        <w:pStyle w:val="ListParagraph"/>
        <w:numPr>
          <w:ilvl w:val="0"/>
          <w:numId w:val="16"/>
        </w:numPr>
      </w:pPr>
      <w:r>
        <w:t>previous studies often select the sample from university students and not professionals</w:t>
      </w:r>
      <w:r w:rsidR="006F1C22">
        <w:t xml:space="preserve"> which may le</w:t>
      </w:r>
      <w:r w:rsidR="0006534C">
        <w:t>a</w:t>
      </w:r>
      <w:r w:rsidR="006F1C22">
        <w:t xml:space="preserve">d </w:t>
      </w:r>
      <w:r w:rsidR="0006534C">
        <w:t xml:space="preserve">to a </w:t>
      </w:r>
      <w:r w:rsidR="0006534C">
        <w:t>less accurate</w:t>
      </w:r>
      <w:r w:rsidR="006F1C22">
        <w:t xml:space="preserve"> result</w:t>
      </w:r>
      <w:r>
        <w:t>.</w:t>
      </w:r>
    </w:p>
    <w:p w14:paraId="29FE0ADD" w14:textId="11F37737" w:rsidR="00B26232" w:rsidRDefault="00B26232" w:rsidP="00A54ED5"/>
    <w:p w14:paraId="44312291" w14:textId="77777777" w:rsidR="00B26232" w:rsidRDefault="00B26232" w:rsidP="00A54ED5"/>
    <w:p w14:paraId="1156971B" w14:textId="2F3072DC" w:rsidR="00D060E1" w:rsidRDefault="00024A06" w:rsidP="00AD1AA5">
      <w:pPr>
        <w:pStyle w:val="Heading1"/>
      </w:pPr>
      <w:r>
        <w:t>Literature</w:t>
      </w:r>
      <w:r w:rsidR="008B7B18">
        <w:t xml:space="preserve"> review </w:t>
      </w:r>
    </w:p>
    <w:p w14:paraId="59DB7F0D" w14:textId="4C001E42" w:rsidR="00D060E1" w:rsidRDefault="00510EF3" w:rsidP="00D060E1">
      <w:r w:rsidRPr="00510EF3">
        <w:t>In this section</w:t>
      </w:r>
      <w:r w:rsidR="00024A06">
        <w:t>,</w:t>
      </w:r>
      <w:r w:rsidRPr="00510EF3">
        <w:t xml:space="preserve"> we tr</w:t>
      </w:r>
      <w:r w:rsidR="00024A06">
        <w:t>ied</w:t>
      </w:r>
      <w:r w:rsidRPr="00510EF3">
        <w:t xml:space="preserve"> to show the norm</w:t>
      </w:r>
      <w:r w:rsidR="00BB4300">
        <w:t>al</w:t>
      </w:r>
      <w:r w:rsidR="008D58EF">
        <w:t xml:space="preserve"> p</w:t>
      </w:r>
      <w:r w:rsidR="008D58EF" w:rsidRPr="00510EF3">
        <w:t>ersonality</w:t>
      </w:r>
      <w:r w:rsidR="008D58EF">
        <w:t xml:space="preserve"> score</w:t>
      </w:r>
      <w:r w:rsidRPr="00510EF3">
        <w:t xml:space="preserve"> of the world</w:t>
      </w:r>
      <w:r w:rsidR="008D58EF">
        <w:t>, a country selected as</w:t>
      </w:r>
      <w:r w:rsidR="00BB4300">
        <w:t xml:space="preserve"> a</w:t>
      </w:r>
      <w:r w:rsidR="008D58EF">
        <w:t xml:space="preserve"> base</w:t>
      </w:r>
      <w:r w:rsidR="00693A8B">
        <w:t>,</w:t>
      </w:r>
      <w:r w:rsidR="008D58EF">
        <w:t xml:space="preserve"> and other studies were compared with it,</w:t>
      </w:r>
      <w:r w:rsidRPr="00510EF3">
        <w:t xml:space="preserve"> and Iran in order to see if difference</w:t>
      </w:r>
      <w:r w:rsidR="00693A8B">
        <w:t>s</w:t>
      </w:r>
      <w:r w:rsidRPr="00510EF3">
        <w:t xml:space="preserve"> exist in people who work in </w:t>
      </w:r>
      <w:r w:rsidR="00693A8B">
        <w:t xml:space="preserve">the </w:t>
      </w:r>
      <w:r w:rsidRPr="00510EF3">
        <w:t>software fi</w:t>
      </w:r>
      <w:r w:rsidR="00693A8B">
        <w:t>el</w:t>
      </w:r>
      <w:r w:rsidRPr="00510EF3">
        <w:t>d or not. Then, we represent</w:t>
      </w:r>
      <w:r w:rsidR="00BB4300">
        <w:t>ed</w:t>
      </w:r>
      <w:r w:rsidRPr="00510EF3">
        <w:t xml:space="preserve"> some of the studies which use</w:t>
      </w:r>
      <w:r w:rsidR="00BB4300">
        <w:t>d</w:t>
      </w:r>
      <w:r w:rsidRPr="00510EF3">
        <w:t xml:space="preserve"> </w:t>
      </w:r>
      <w:r w:rsidR="00693A8B">
        <w:t xml:space="preserve">the </w:t>
      </w:r>
      <w:r w:rsidRPr="00510EF3">
        <w:t>MBTI test</w:t>
      </w:r>
      <w:r w:rsidR="00BB4300">
        <w:t>.</w:t>
      </w:r>
      <w:r w:rsidR="009B3D0E">
        <w:t xml:space="preserve"> Also,</w:t>
      </w:r>
      <w:r w:rsidRPr="00510EF3">
        <w:t xml:space="preserve"> </w:t>
      </w:r>
      <w:r w:rsidR="009B3D0E">
        <w:t>a</w:t>
      </w:r>
      <w:r w:rsidRPr="00510EF3">
        <w:t>t the end of this section, we show some Big 5 results too.</w:t>
      </w:r>
    </w:p>
    <w:p w14:paraId="54A60D88" w14:textId="3F254549" w:rsidR="0086138E" w:rsidRDefault="00330AD3" w:rsidP="00D060E1">
      <w:pPr>
        <w:pStyle w:val="Heading2"/>
      </w:pPr>
      <w:bookmarkStart w:id="9" w:name="_Hlk128469316"/>
      <w:r>
        <w:t xml:space="preserve">MBTI  </w:t>
      </w:r>
    </w:p>
    <w:p w14:paraId="69C3EFB8" w14:textId="53B7644E" w:rsidR="00330AD3" w:rsidRDefault="00333DE4" w:rsidP="00330AD3">
      <w:r>
        <w:t xml:space="preserve">It can be </w:t>
      </w:r>
      <w:r w:rsidRPr="00333DE4">
        <w:t>deduce</w:t>
      </w:r>
      <w:r>
        <w:t xml:space="preserve">d from </w:t>
      </w:r>
      <w:r w:rsidR="006736E2" w:rsidRPr="006736E2">
        <w:t>Isabel Briggs Myers and Myers (1995)</w:t>
      </w:r>
      <w:r w:rsidR="006736E2">
        <w:t xml:space="preserve"> and </w:t>
      </w:r>
      <w:r w:rsidR="006736E2" w:rsidRPr="006736E2">
        <w:t>Jung and Herbert Edward Read (1974)</w:t>
      </w:r>
      <w:r>
        <w:t xml:space="preserve"> that</w:t>
      </w:r>
      <w:r w:rsidR="006736E2">
        <w:t xml:space="preserve"> </w:t>
      </w:r>
      <w:r w:rsidR="00330AD3">
        <w:t xml:space="preserve">MBTI is a test that was </w:t>
      </w:r>
      <w:bookmarkEnd w:id="9"/>
      <w:r w:rsidR="00330AD3">
        <w:t xml:space="preserve">originally related to the </w:t>
      </w:r>
      <w:r w:rsidR="006736E2">
        <w:t xml:space="preserve">framework </w:t>
      </w:r>
      <w:r w:rsidR="00330AD3">
        <w:t>which is invented</w:t>
      </w:r>
      <w:r w:rsidR="001903FC">
        <w:t xml:space="preserve"> and introduced</w:t>
      </w:r>
      <w:r w:rsidR="00330AD3">
        <w:t xml:space="preserve"> by Carl Jung</w:t>
      </w:r>
      <w:r w:rsidR="006736E2">
        <w:t>. Jung's</w:t>
      </w:r>
      <w:r w:rsidR="00330AD3">
        <w:t xml:space="preserve"> test was expanded by Myers-Briggs</w:t>
      </w:r>
      <w:r w:rsidR="005A4C09">
        <w:t xml:space="preserve"> </w:t>
      </w:r>
      <w:r w:rsidR="00AF67AE">
        <w:t>by</w:t>
      </w:r>
      <w:r w:rsidR="005A4C09">
        <w:t xml:space="preserve"> adding </w:t>
      </w:r>
      <w:r w:rsidR="00330AD3">
        <w:t>J-P</w:t>
      </w:r>
      <w:r w:rsidR="005A4C09">
        <w:t>'s</w:t>
      </w:r>
      <w:r w:rsidR="00330AD3">
        <w:t xml:space="preserve"> pair This personality test</w:t>
      </w:r>
      <w:r w:rsidR="005A4C09">
        <w:t xml:space="preserve">, which </w:t>
      </w:r>
      <w:r w:rsidR="00246D43">
        <w:t>name is</w:t>
      </w:r>
      <w:r w:rsidR="005A4C09">
        <w:t xml:space="preserve"> MBTI,</w:t>
      </w:r>
      <w:r w:rsidR="00246D43">
        <w:t xml:space="preserve"> </w:t>
      </w:r>
      <w:r w:rsidR="00330AD3">
        <w:t xml:space="preserve">consists of 4-digit E-I, S-N, T-F, </w:t>
      </w:r>
      <w:r w:rsidR="00AF67AE">
        <w:t xml:space="preserve">and </w:t>
      </w:r>
      <w:r w:rsidR="00330AD3">
        <w:t xml:space="preserve">J-P and with </w:t>
      </w:r>
      <w:r w:rsidR="00AF67AE">
        <w:t xml:space="preserve">the </w:t>
      </w:r>
      <w:r w:rsidR="00330AD3">
        <w:t xml:space="preserve">cartesian product of them we rich to </w:t>
      </w:r>
      <w:r w:rsidR="00B453E2">
        <w:t>sixteen</w:t>
      </w:r>
      <w:r w:rsidR="008A761F">
        <w:t xml:space="preserve"> personality</w:t>
      </w:r>
      <w:r w:rsidR="00330AD3">
        <w:t xml:space="preserve"> group</w:t>
      </w:r>
      <w:r w:rsidR="008A761F">
        <w:t>s</w:t>
      </w:r>
      <w:r w:rsidR="00330AD3">
        <w:t xml:space="preserve">. These </w:t>
      </w:r>
      <w:r w:rsidR="00B453E2">
        <w:t>eight</w:t>
      </w:r>
      <w:r w:rsidR="00330AD3">
        <w:t xml:space="preserve"> digits represent E as Extraversion, I as Introversion, S as Sensing, N as Intuition, T as Thinking, F as Feeling, J as Judging, and P as Perceiving. Also, it speaks about the preference of the people when they face a decision.</w:t>
      </w:r>
    </w:p>
    <w:p w14:paraId="1CD04322" w14:textId="0408EDFB" w:rsidR="00330AD3" w:rsidRDefault="00330AD3" w:rsidP="00330AD3">
      <w:r>
        <w:t xml:space="preserve">MBTI can be </w:t>
      </w:r>
      <w:r w:rsidR="00BF3EF9">
        <w:t>interpreted</w:t>
      </w:r>
      <w:r>
        <w:t xml:space="preserve"> in many ways for example each letter can describe</w:t>
      </w:r>
      <w:r w:rsidR="00BF3EF9">
        <w:t xml:space="preserve"> part of</w:t>
      </w:r>
      <w:r>
        <w:t xml:space="preserve"> personality. </w:t>
      </w:r>
      <w:r w:rsidR="002004E4">
        <w:t xml:space="preserve">In </w:t>
      </w:r>
      <w:r w:rsidR="003B53EF">
        <w:t>an</w:t>
      </w:r>
      <w:r w:rsidR="002004E4">
        <w:t>other view</w:t>
      </w:r>
      <w:r>
        <w:t>, being one of the</w:t>
      </w:r>
      <w:r w:rsidR="005A11E1">
        <w:t xml:space="preserve"> sixteen</w:t>
      </w:r>
      <w:r>
        <w:t xml:space="preserve"> personalities can be used. Moreover, </w:t>
      </w:r>
      <w:r w:rsidR="000810BD">
        <w:t>an</w:t>
      </w:r>
      <w:r w:rsidR="003B53EF">
        <w:t>other</w:t>
      </w:r>
      <w:r>
        <w:t xml:space="preserve"> concept named Keirsey Temperament Sorter (KTS)</w:t>
      </w:r>
      <w:r w:rsidR="002004E4">
        <w:t xml:space="preserve"> exist</w:t>
      </w:r>
      <w:r w:rsidR="000810BD">
        <w:t>s</w:t>
      </w:r>
      <w:r w:rsidR="002004E4">
        <w:t xml:space="preserve"> which</w:t>
      </w:r>
      <w:r>
        <w:t xml:space="preserve"> </w:t>
      </w:r>
      <w:r w:rsidR="000810BD">
        <w:t xml:space="preserve">is </w:t>
      </w:r>
      <w:r>
        <w:t xml:space="preserve">closely related to MBTI. It says </w:t>
      </w:r>
      <w:r w:rsidR="002004E4">
        <w:t>four temperaments exist</w:t>
      </w:r>
      <w:r>
        <w:t xml:space="preserve"> - Guardians (XSXJ) who are Logistical, Artisan (XSXP) who are Tactical, Idealist (XNFX) who are Diplomatic, and Rational (XNTX) who are Strategic. KTS also can be divided into </w:t>
      </w:r>
      <w:r w:rsidR="002004E4">
        <w:t>eight sub-</w:t>
      </w:r>
      <w:r>
        <w:t>partition</w:t>
      </w:r>
      <w:r w:rsidR="002004E4">
        <w:t>s</w:t>
      </w:r>
      <w:r>
        <w:t xml:space="preserve"> that</w:t>
      </w:r>
      <w:r w:rsidR="002004E4">
        <w:t xml:space="preserve"> are</w:t>
      </w:r>
      <w:r>
        <w:t xml:space="preserve"> call</w:t>
      </w:r>
      <w:r w:rsidR="002004E4">
        <w:t>ed</w:t>
      </w:r>
      <w:r>
        <w:t xml:space="preserve"> roles</w:t>
      </w:r>
      <w:r w:rsidR="00333DE4">
        <w:t xml:space="preserve"> according to </w:t>
      </w:r>
      <w:r w:rsidR="00333DE4" w:rsidRPr="00333DE4">
        <w:t>Keirsey (1998)</w:t>
      </w:r>
      <w:r w:rsidR="00333DE4">
        <w:t>.</w:t>
      </w:r>
    </w:p>
    <w:p w14:paraId="783D6309" w14:textId="0D816E63" w:rsidR="00330AD3" w:rsidRDefault="00FC29CC" w:rsidP="00330AD3">
      <w:r>
        <w:t>O</w:t>
      </w:r>
      <w:r w:rsidRPr="00FC29CC">
        <w:t>n behalf of</w:t>
      </w:r>
      <w:r>
        <w:t xml:space="preserve"> world MBTI, we use</w:t>
      </w:r>
      <w:r w:rsidR="00537308">
        <w:t>d</w:t>
      </w:r>
      <w:r>
        <w:t xml:space="preserve"> </w:t>
      </w:r>
      <w:r w:rsidR="00054EE5">
        <w:t xml:space="preserve">the </w:t>
      </w:r>
      <w:r>
        <w:t xml:space="preserve">US MBTI norm based on </w:t>
      </w:r>
      <w:r w:rsidRPr="00FC29CC">
        <w:t>Lawrence and Martin (2001)</w:t>
      </w:r>
      <w:r w:rsidR="004C2A90">
        <w:t xml:space="preserve"> and </w:t>
      </w:r>
      <w:proofErr w:type="spellStart"/>
      <w:r w:rsidR="004C2A90" w:rsidRPr="004C2A90">
        <w:t>Capretz</w:t>
      </w:r>
      <w:proofErr w:type="spellEnd"/>
      <w:r w:rsidR="004C2A90" w:rsidRPr="004C2A90">
        <w:t xml:space="preserve"> (2002)</w:t>
      </w:r>
      <w:r>
        <w:t xml:space="preserve"> work</w:t>
      </w:r>
      <w:r w:rsidR="004C2A90">
        <w:t xml:space="preserve">s. The US norms </w:t>
      </w:r>
      <w:r w:rsidR="00537308">
        <w:t>were</w:t>
      </w:r>
      <w:r w:rsidR="004C2A90">
        <w:t xml:space="preserve"> </w:t>
      </w:r>
      <w:r w:rsidR="00054EBD">
        <w:t>used because</w:t>
      </w:r>
      <w:r w:rsidR="002C58FB">
        <w:t xml:space="preserve"> most of the </w:t>
      </w:r>
      <w:r w:rsidR="00C14C13">
        <w:t>following researches</w:t>
      </w:r>
      <w:r w:rsidR="00D60A2A">
        <w:t xml:space="preserve"> </w:t>
      </w:r>
      <w:r w:rsidR="00C14C13">
        <w:t xml:space="preserve">we want to mention </w:t>
      </w:r>
      <w:r w:rsidR="00120E53">
        <w:t>were</w:t>
      </w:r>
      <w:r w:rsidR="002C58FB">
        <w:t xml:space="preserve"> </w:t>
      </w:r>
      <w:r w:rsidR="00C14C13">
        <w:t>from th</w:t>
      </w:r>
      <w:r w:rsidR="004C2A90">
        <w:t>at country or countries which ha</w:t>
      </w:r>
      <w:r w:rsidR="00054EE5">
        <w:t>ve</w:t>
      </w:r>
      <w:r w:rsidR="004C2A90">
        <w:t xml:space="preserve"> </w:t>
      </w:r>
      <w:r w:rsidR="00054EE5">
        <w:t xml:space="preserve">a </w:t>
      </w:r>
      <w:r w:rsidR="004C2A90">
        <w:t>common culture</w:t>
      </w:r>
      <w:r>
        <w:t>. Th</w:t>
      </w:r>
      <w:r w:rsidR="00D60A2A">
        <w:t>i</w:t>
      </w:r>
      <w:r>
        <w:t xml:space="preserve">s </w:t>
      </w:r>
      <w:r w:rsidR="00D60A2A">
        <w:t>data</w:t>
      </w:r>
      <w:r w:rsidR="004C2A90">
        <w:t xml:space="preserve"> which</w:t>
      </w:r>
      <w:r>
        <w:t xml:space="preserve"> </w:t>
      </w:r>
      <w:r w:rsidR="00F9105C">
        <w:t>includes</w:t>
      </w:r>
      <w:r>
        <w:t xml:space="preserve"> common range percent and specific percent</w:t>
      </w:r>
      <w:r w:rsidR="008D1DCC">
        <w:t>age</w:t>
      </w:r>
      <w:r w:rsidR="00D60A2A">
        <w:t>s</w:t>
      </w:r>
      <w:r w:rsidR="004C2A90">
        <w:t xml:space="preserve"> for personalities</w:t>
      </w:r>
      <w:r>
        <w:t xml:space="preserve"> can be seen in </w:t>
      </w:r>
      <w:r w:rsidR="00330AD3">
        <w:t xml:space="preserve">Table </w:t>
      </w:r>
      <w:r w:rsidR="002550D8">
        <w:t>1</w:t>
      </w:r>
      <w:r w:rsidR="00024534">
        <w:t xml:space="preserve"> and</w:t>
      </w:r>
      <w:r w:rsidR="00330AD3">
        <w:t xml:space="preserve"> Table 2.</w:t>
      </w:r>
    </w:p>
    <w:p w14:paraId="0CB51FDF" w14:textId="0BE18399" w:rsidR="002550D8" w:rsidRPr="000A1560" w:rsidRDefault="002550D8" w:rsidP="002550D8">
      <w:pPr>
        <w:keepNext/>
        <w:jc w:val="center"/>
        <w:rPr>
          <w:b/>
        </w:rPr>
      </w:pPr>
      <w:r w:rsidRPr="000A1560">
        <w:rPr>
          <w:b/>
        </w:rPr>
        <w:lastRenderedPageBreak/>
        <w:t xml:space="preserve">Table 1. </w:t>
      </w:r>
      <w:r>
        <w:rPr>
          <w:b/>
        </w:rPr>
        <w:t>US</w:t>
      </w:r>
      <w:r w:rsidR="002D7E5B">
        <w:rPr>
          <w:b/>
        </w:rPr>
        <w:t xml:space="preserve"> MBTI</w:t>
      </w:r>
      <w:r>
        <w:rPr>
          <w:b/>
        </w:rPr>
        <w:t xml:space="preserve"> </w:t>
      </w:r>
      <w:r w:rsidR="00D60A2A">
        <w:rPr>
          <w:b/>
        </w:rPr>
        <w:t>sixteen</w:t>
      </w:r>
      <w:r>
        <w:rPr>
          <w:b/>
        </w:rPr>
        <w:t xml:space="preserve"> personality </w:t>
      </w:r>
    </w:p>
    <w:tbl>
      <w:tblPr>
        <w:tblW w:w="5932" w:type="dxa"/>
        <w:jc w:val="center"/>
        <w:tblLayout w:type="fixed"/>
        <w:tblCellMar>
          <w:left w:w="40" w:type="dxa"/>
          <w:right w:w="40" w:type="dxa"/>
        </w:tblCellMar>
        <w:tblLook w:val="0000" w:firstRow="0" w:lastRow="0" w:firstColumn="0" w:lastColumn="0" w:noHBand="0" w:noVBand="0"/>
      </w:tblPr>
      <w:tblGrid>
        <w:gridCol w:w="1162"/>
        <w:gridCol w:w="2790"/>
        <w:gridCol w:w="1980"/>
      </w:tblGrid>
      <w:tr w:rsidR="002550D8" w14:paraId="7BC8C840" w14:textId="77777777" w:rsidTr="007650BA">
        <w:trPr>
          <w:trHeight w:val="300"/>
          <w:jc w:val="center"/>
        </w:trPr>
        <w:tc>
          <w:tcPr>
            <w:tcW w:w="1162" w:type="dxa"/>
            <w:tcBorders>
              <w:top w:val="single" w:sz="6" w:space="0" w:color="000000"/>
              <w:left w:val="single" w:sz="6" w:space="0" w:color="000000"/>
              <w:bottom w:val="single" w:sz="6" w:space="0" w:color="000000"/>
              <w:right w:val="single" w:sz="6" w:space="0" w:color="000000"/>
            </w:tcBorders>
            <w:shd w:val="solid" w:color="C0C0C0" w:fill="auto"/>
          </w:tcPr>
          <w:p w14:paraId="1B9459FF" w14:textId="555B935A" w:rsidR="002550D8" w:rsidRPr="007650BA" w:rsidRDefault="00DD5096" w:rsidP="00CC0E42">
            <w:pPr>
              <w:keepNext/>
              <w:rPr>
                <w:snapToGrid w:val="0"/>
                <w:sz w:val="20"/>
                <w:szCs w:val="20"/>
              </w:rPr>
            </w:pPr>
            <w:r>
              <w:rPr>
                <w:sz w:val="20"/>
                <w:szCs w:val="20"/>
              </w:rPr>
              <w:t>T</w:t>
            </w:r>
            <w:r w:rsidR="007650BA" w:rsidRPr="007650BA">
              <w:rPr>
                <w:sz w:val="20"/>
                <w:szCs w:val="20"/>
              </w:rPr>
              <w:t>YPE</w:t>
            </w:r>
          </w:p>
        </w:tc>
        <w:tc>
          <w:tcPr>
            <w:tcW w:w="2790" w:type="dxa"/>
            <w:tcBorders>
              <w:top w:val="single" w:sz="6" w:space="0" w:color="000000"/>
              <w:left w:val="single" w:sz="6" w:space="0" w:color="000000"/>
              <w:bottom w:val="single" w:sz="6" w:space="0" w:color="000000"/>
              <w:right w:val="single" w:sz="6" w:space="0" w:color="000000"/>
            </w:tcBorders>
            <w:shd w:val="solid" w:color="C0C0C0" w:fill="auto"/>
          </w:tcPr>
          <w:p w14:paraId="254D5704" w14:textId="5C0E4B30" w:rsidR="002550D8" w:rsidRPr="0082717A" w:rsidRDefault="007650BA" w:rsidP="00CC0E42">
            <w:pPr>
              <w:keepNext/>
              <w:rPr>
                <w:snapToGrid w:val="0"/>
                <w:sz w:val="20"/>
                <w:szCs w:val="20"/>
              </w:rPr>
            </w:pPr>
            <w:r w:rsidRPr="007650BA">
              <w:rPr>
                <w:snapToGrid w:val="0"/>
                <w:sz w:val="20"/>
                <w:szCs w:val="20"/>
              </w:rPr>
              <w:t>C</w:t>
            </w:r>
            <w:r>
              <w:rPr>
                <w:snapToGrid w:val="0"/>
                <w:sz w:val="20"/>
                <w:szCs w:val="20"/>
              </w:rPr>
              <w:t>OMMON</w:t>
            </w:r>
            <w:r w:rsidRPr="007650BA">
              <w:rPr>
                <w:snapToGrid w:val="0"/>
                <w:sz w:val="20"/>
                <w:szCs w:val="20"/>
              </w:rPr>
              <w:t xml:space="preserve"> R</w:t>
            </w:r>
            <w:r>
              <w:rPr>
                <w:snapToGrid w:val="0"/>
                <w:sz w:val="20"/>
                <w:szCs w:val="20"/>
              </w:rPr>
              <w:t>ANGE</w:t>
            </w:r>
            <w:r w:rsidRPr="007650BA">
              <w:rPr>
                <w:snapToGrid w:val="0"/>
                <w:sz w:val="20"/>
                <w:szCs w:val="20"/>
              </w:rPr>
              <w:t xml:space="preserve"> </w:t>
            </w:r>
            <w:r>
              <w:rPr>
                <w:snapToGrid w:val="0"/>
                <w:sz w:val="20"/>
                <w:szCs w:val="20"/>
              </w:rPr>
              <w:t>PERCENT</w:t>
            </w:r>
          </w:p>
        </w:tc>
        <w:tc>
          <w:tcPr>
            <w:tcW w:w="1980" w:type="dxa"/>
            <w:tcBorders>
              <w:top w:val="single" w:sz="6" w:space="0" w:color="000000"/>
              <w:left w:val="single" w:sz="6" w:space="0" w:color="000000"/>
              <w:bottom w:val="single" w:sz="6" w:space="0" w:color="000000"/>
              <w:right w:val="single" w:sz="6" w:space="0" w:color="000000"/>
            </w:tcBorders>
            <w:shd w:val="solid" w:color="C0C0C0" w:fill="auto"/>
          </w:tcPr>
          <w:p w14:paraId="231003F4" w14:textId="201C80FB" w:rsidR="002550D8" w:rsidRPr="0082717A" w:rsidRDefault="007650BA" w:rsidP="00CC0E42">
            <w:pPr>
              <w:keepNext/>
              <w:rPr>
                <w:snapToGrid w:val="0"/>
                <w:sz w:val="20"/>
                <w:szCs w:val="20"/>
              </w:rPr>
            </w:pPr>
            <w:r>
              <w:rPr>
                <w:snapToGrid w:val="0"/>
                <w:sz w:val="20"/>
                <w:szCs w:val="20"/>
              </w:rPr>
              <w:t>SPECIFIC PERCENT</w:t>
            </w:r>
          </w:p>
        </w:tc>
      </w:tr>
      <w:tr w:rsidR="002550D8" w:rsidRPr="006B638B" w14:paraId="6E73E136"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60B7472B" w14:textId="4DF2030F" w:rsidR="002550D8" w:rsidRPr="005545F1" w:rsidRDefault="007650BA" w:rsidP="00CC0E42">
            <w:pPr>
              <w:keepNext/>
              <w:rPr>
                <w:snapToGrid w:val="0"/>
                <w:szCs w:val="22"/>
              </w:rPr>
            </w:pPr>
            <w:r w:rsidRPr="005545F1">
              <w:rPr>
                <w:szCs w:val="22"/>
              </w:rPr>
              <w:t>ISTJ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723229A4" w14:textId="3969BD0D" w:rsidR="002550D8" w:rsidRPr="005545F1" w:rsidRDefault="007650BA" w:rsidP="00CC0E42">
            <w:pPr>
              <w:keepNext/>
              <w:rPr>
                <w:snapToGrid w:val="0"/>
                <w:szCs w:val="22"/>
              </w:rPr>
            </w:pPr>
            <w:r w:rsidRPr="005545F1">
              <w:rPr>
                <w:szCs w:val="22"/>
              </w:rPr>
              <w:t>11-14</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9745D6F" w14:textId="26DC10FE" w:rsidR="002550D8" w:rsidRPr="005545F1" w:rsidRDefault="007650BA" w:rsidP="007650BA">
            <w:pPr>
              <w:keepNext/>
              <w:rPr>
                <w:snapToGrid w:val="0"/>
                <w:szCs w:val="22"/>
              </w:rPr>
            </w:pPr>
            <w:r w:rsidRPr="005545F1">
              <w:rPr>
                <w:szCs w:val="22"/>
              </w:rPr>
              <w:t>11.6</w:t>
            </w:r>
          </w:p>
        </w:tc>
      </w:tr>
      <w:tr w:rsidR="002550D8" w:rsidRPr="006B638B" w14:paraId="76A80A8A"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6E93C130" w14:textId="210EE8E2" w:rsidR="002550D8" w:rsidRPr="005545F1" w:rsidRDefault="007650BA" w:rsidP="00CC0E42">
            <w:pPr>
              <w:keepNext/>
              <w:rPr>
                <w:snapToGrid w:val="0"/>
                <w:szCs w:val="22"/>
              </w:rPr>
            </w:pPr>
            <w:r w:rsidRPr="005545F1">
              <w:rPr>
                <w:snapToGrid w:val="0"/>
                <w:szCs w:val="22"/>
              </w:rPr>
              <w:t>ISFJ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35672FEC" w14:textId="4A64049F" w:rsidR="002550D8" w:rsidRPr="005545F1" w:rsidRDefault="007650BA" w:rsidP="00CC0E42">
            <w:pPr>
              <w:keepNext/>
              <w:rPr>
                <w:snapToGrid w:val="0"/>
                <w:szCs w:val="22"/>
              </w:rPr>
            </w:pPr>
            <w:r w:rsidRPr="005545F1">
              <w:rPr>
                <w:szCs w:val="22"/>
              </w:rPr>
              <w:t>9-14</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2A63059" w14:textId="37ACB156" w:rsidR="002550D8" w:rsidRPr="005545F1" w:rsidRDefault="007650BA" w:rsidP="00CC0E42">
            <w:pPr>
              <w:keepNext/>
              <w:rPr>
                <w:snapToGrid w:val="0"/>
                <w:szCs w:val="22"/>
              </w:rPr>
            </w:pPr>
            <w:r w:rsidRPr="005545F1">
              <w:rPr>
                <w:szCs w:val="22"/>
              </w:rPr>
              <w:t>13.8</w:t>
            </w:r>
          </w:p>
        </w:tc>
      </w:tr>
      <w:tr w:rsidR="002550D8" w:rsidRPr="006B638B" w14:paraId="15851982"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27A93D61" w14:textId="03BE8A38" w:rsidR="002550D8" w:rsidRPr="005545F1" w:rsidRDefault="007650BA" w:rsidP="00CC0E42">
            <w:pPr>
              <w:keepNext/>
              <w:rPr>
                <w:snapToGrid w:val="0"/>
                <w:szCs w:val="22"/>
              </w:rPr>
            </w:pPr>
            <w:r w:rsidRPr="005545F1">
              <w:rPr>
                <w:szCs w:val="22"/>
              </w:rPr>
              <w:t>INFJ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22A485C9" w14:textId="3BA592F9" w:rsidR="002550D8" w:rsidRPr="005545F1" w:rsidRDefault="007650BA" w:rsidP="00CC0E42">
            <w:pPr>
              <w:keepNext/>
              <w:rPr>
                <w:snapToGrid w:val="0"/>
                <w:szCs w:val="22"/>
              </w:rPr>
            </w:pPr>
            <w:r w:rsidRPr="005545F1">
              <w:rPr>
                <w:szCs w:val="22"/>
              </w:rPr>
              <w:t>1-3</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1CAD37CE" w14:textId="78A8AB94" w:rsidR="002550D8" w:rsidRPr="005545F1" w:rsidRDefault="007650BA" w:rsidP="00CC0E42">
            <w:pPr>
              <w:keepNext/>
              <w:rPr>
                <w:snapToGrid w:val="0"/>
                <w:szCs w:val="22"/>
              </w:rPr>
            </w:pPr>
            <w:r w:rsidRPr="005545F1">
              <w:rPr>
                <w:szCs w:val="22"/>
              </w:rPr>
              <w:t>1.5</w:t>
            </w:r>
          </w:p>
        </w:tc>
      </w:tr>
      <w:tr w:rsidR="002550D8" w:rsidRPr="006B638B" w14:paraId="41A43F4C"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2E3055FC" w14:textId="3C0604A4" w:rsidR="002550D8" w:rsidRPr="005545F1" w:rsidRDefault="007650BA" w:rsidP="00CC0E42">
            <w:pPr>
              <w:rPr>
                <w:snapToGrid w:val="0"/>
                <w:szCs w:val="22"/>
              </w:rPr>
            </w:pPr>
            <w:r w:rsidRPr="005545F1">
              <w:rPr>
                <w:szCs w:val="22"/>
              </w:rPr>
              <w:t>INTJ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0F5F8283" w14:textId="31C50F44" w:rsidR="002550D8" w:rsidRPr="005545F1" w:rsidRDefault="007650BA" w:rsidP="00CC0E42">
            <w:pPr>
              <w:rPr>
                <w:snapToGrid w:val="0"/>
                <w:szCs w:val="22"/>
              </w:rPr>
            </w:pPr>
            <w:r w:rsidRPr="005545F1">
              <w:rPr>
                <w:szCs w:val="22"/>
              </w:rPr>
              <w:t>2-4</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E1E8686" w14:textId="291AA3C8" w:rsidR="002550D8" w:rsidRPr="005545F1" w:rsidRDefault="005545F1" w:rsidP="00CC0E42">
            <w:pPr>
              <w:rPr>
                <w:snapToGrid w:val="0"/>
                <w:szCs w:val="22"/>
              </w:rPr>
            </w:pPr>
            <w:r w:rsidRPr="005545F1">
              <w:rPr>
                <w:szCs w:val="22"/>
              </w:rPr>
              <w:t>2.1</w:t>
            </w:r>
          </w:p>
        </w:tc>
      </w:tr>
      <w:tr w:rsidR="007650BA" w:rsidRPr="006B638B" w14:paraId="32C72185"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2D3FF39" w14:textId="26FD1E05" w:rsidR="007650BA" w:rsidRPr="005545F1" w:rsidRDefault="007650BA" w:rsidP="00CC0E42">
            <w:pPr>
              <w:rPr>
                <w:snapToGrid w:val="0"/>
                <w:szCs w:val="22"/>
              </w:rPr>
            </w:pPr>
            <w:r w:rsidRPr="005545F1">
              <w:rPr>
                <w:szCs w:val="22"/>
              </w:rPr>
              <w:t>ISTP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69F2EDB2" w14:textId="7E1A3CBD" w:rsidR="007650BA" w:rsidRPr="005545F1" w:rsidRDefault="007650BA" w:rsidP="00CC0E42">
            <w:pPr>
              <w:rPr>
                <w:snapToGrid w:val="0"/>
                <w:szCs w:val="22"/>
              </w:rPr>
            </w:pPr>
            <w:r w:rsidRPr="005545F1">
              <w:rPr>
                <w:szCs w:val="22"/>
              </w:rPr>
              <w:t>4-6</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2795A427" w14:textId="4A5C1C1F" w:rsidR="007650BA" w:rsidRPr="005545F1" w:rsidRDefault="005545F1" w:rsidP="00CC0E42">
            <w:pPr>
              <w:rPr>
                <w:snapToGrid w:val="0"/>
                <w:szCs w:val="22"/>
              </w:rPr>
            </w:pPr>
            <w:r w:rsidRPr="005545F1">
              <w:rPr>
                <w:szCs w:val="22"/>
              </w:rPr>
              <w:t>5.4</w:t>
            </w:r>
          </w:p>
        </w:tc>
      </w:tr>
      <w:tr w:rsidR="007650BA" w:rsidRPr="006B638B" w14:paraId="0B119406"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7758FA2" w14:textId="45FA09EC" w:rsidR="007650BA" w:rsidRPr="005545F1" w:rsidRDefault="007650BA" w:rsidP="00CC0E42">
            <w:pPr>
              <w:rPr>
                <w:snapToGrid w:val="0"/>
                <w:szCs w:val="22"/>
              </w:rPr>
            </w:pPr>
            <w:r w:rsidRPr="005545F1">
              <w:rPr>
                <w:szCs w:val="22"/>
              </w:rPr>
              <w:t>ISFP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1413F56C" w14:textId="17F75E89" w:rsidR="007650BA" w:rsidRPr="005545F1" w:rsidRDefault="007650BA" w:rsidP="00CC0E42">
            <w:pPr>
              <w:rPr>
                <w:snapToGrid w:val="0"/>
                <w:szCs w:val="22"/>
              </w:rPr>
            </w:pPr>
            <w:r w:rsidRPr="005545F1">
              <w:rPr>
                <w:szCs w:val="22"/>
              </w:rPr>
              <w:t>5-9</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CBAF338" w14:textId="3798F321" w:rsidR="007650BA" w:rsidRPr="005545F1" w:rsidRDefault="005545F1" w:rsidP="00CC0E42">
            <w:pPr>
              <w:rPr>
                <w:snapToGrid w:val="0"/>
                <w:szCs w:val="22"/>
              </w:rPr>
            </w:pPr>
            <w:r w:rsidRPr="005545F1">
              <w:rPr>
                <w:szCs w:val="22"/>
              </w:rPr>
              <w:t>8.8</w:t>
            </w:r>
          </w:p>
        </w:tc>
      </w:tr>
      <w:tr w:rsidR="007650BA" w:rsidRPr="006B638B" w14:paraId="57195A1C"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7BFE8620" w14:textId="4AB50338" w:rsidR="007650BA" w:rsidRPr="005545F1" w:rsidRDefault="007650BA" w:rsidP="00CC0E42">
            <w:pPr>
              <w:rPr>
                <w:snapToGrid w:val="0"/>
                <w:szCs w:val="22"/>
              </w:rPr>
            </w:pPr>
            <w:r w:rsidRPr="005545F1">
              <w:rPr>
                <w:szCs w:val="22"/>
              </w:rPr>
              <w:t>INFP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6E6C84FD" w14:textId="06BFA6F5" w:rsidR="007650BA" w:rsidRPr="005545F1" w:rsidRDefault="007650BA" w:rsidP="00CC0E42">
            <w:pPr>
              <w:rPr>
                <w:snapToGrid w:val="0"/>
                <w:szCs w:val="22"/>
              </w:rPr>
            </w:pPr>
            <w:r w:rsidRPr="005545F1">
              <w:rPr>
                <w:szCs w:val="22"/>
              </w:rPr>
              <w:t>4-5</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436D86B" w14:textId="7529AB02" w:rsidR="007650BA" w:rsidRPr="005545F1" w:rsidRDefault="005545F1" w:rsidP="00CC0E42">
            <w:pPr>
              <w:rPr>
                <w:snapToGrid w:val="0"/>
                <w:szCs w:val="22"/>
              </w:rPr>
            </w:pPr>
            <w:r w:rsidRPr="005545F1">
              <w:rPr>
                <w:szCs w:val="22"/>
              </w:rPr>
              <w:t>4.4</w:t>
            </w:r>
          </w:p>
        </w:tc>
      </w:tr>
      <w:tr w:rsidR="007650BA" w:rsidRPr="006B638B" w14:paraId="6F0C6F11"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7C3FF355" w14:textId="4FAA95B5" w:rsidR="007650BA" w:rsidRPr="005545F1" w:rsidRDefault="007650BA" w:rsidP="00CC0E42">
            <w:pPr>
              <w:rPr>
                <w:snapToGrid w:val="0"/>
                <w:szCs w:val="22"/>
              </w:rPr>
            </w:pPr>
            <w:r w:rsidRPr="005545F1">
              <w:rPr>
                <w:szCs w:val="22"/>
              </w:rPr>
              <w:t>INTP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3C66F88B" w14:textId="38DAE85A" w:rsidR="007650BA" w:rsidRPr="005545F1" w:rsidRDefault="007650BA" w:rsidP="00CC0E42">
            <w:pPr>
              <w:rPr>
                <w:snapToGrid w:val="0"/>
                <w:szCs w:val="22"/>
              </w:rPr>
            </w:pPr>
            <w:r w:rsidRPr="005545F1">
              <w:rPr>
                <w:szCs w:val="22"/>
              </w:rPr>
              <w:t>3-5</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559BF4A" w14:textId="004393B5" w:rsidR="007650BA" w:rsidRPr="005545F1" w:rsidRDefault="005545F1" w:rsidP="00CC0E42">
            <w:pPr>
              <w:rPr>
                <w:snapToGrid w:val="0"/>
                <w:szCs w:val="22"/>
              </w:rPr>
            </w:pPr>
            <w:r w:rsidRPr="005545F1">
              <w:rPr>
                <w:szCs w:val="22"/>
              </w:rPr>
              <w:t>3.3</w:t>
            </w:r>
          </w:p>
        </w:tc>
      </w:tr>
      <w:tr w:rsidR="007650BA" w:rsidRPr="006B638B" w14:paraId="15A192D4"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4C4D9375" w14:textId="69ED8704" w:rsidR="007650BA" w:rsidRPr="005545F1" w:rsidRDefault="007650BA" w:rsidP="00CC0E42">
            <w:pPr>
              <w:rPr>
                <w:snapToGrid w:val="0"/>
                <w:szCs w:val="22"/>
              </w:rPr>
            </w:pPr>
            <w:r w:rsidRPr="005545F1">
              <w:rPr>
                <w:szCs w:val="22"/>
              </w:rPr>
              <w:t>ESTP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571EC811" w14:textId="6D856CB3" w:rsidR="007650BA" w:rsidRPr="005545F1" w:rsidRDefault="007650BA" w:rsidP="00CC0E42">
            <w:pPr>
              <w:rPr>
                <w:snapToGrid w:val="0"/>
                <w:szCs w:val="22"/>
              </w:rPr>
            </w:pPr>
            <w:r w:rsidRPr="005545F1">
              <w:rPr>
                <w:szCs w:val="22"/>
              </w:rPr>
              <w:t>4-5</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2EE28D7" w14:textId="3021ECAF" w:rsidR="007650BA" w:rsidRPr="005545F1" w:rsidRDefault="005545F1" w:rsidP="00CC0E42">
            <w:pPr>
              <w:rPr>
                <w:snapToGrid w:val="0"/>
                <w:szCs w:val="22"/>
              </w:rPr>
            </w:pPr>
            <w:r w:rsidRPr="005545F1">
              <w:rPr>
                <w:szCs w:val="22"/>
              </w:rPr>
              <w:t>4.3</w:t>
            </w:r>
          </w:p>
        </w:tc>
      </w:tr>
      <w:tr w:rsidR="005545F1" w:rsidRPr="006B638B" w14:paraId="69514AA8"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607EFB6A" w14:textId="2F2901E8" w:rsidR="005545F1" w:rsidRPr="005545F1" w:rsidRDefault="00F969F9" w:rsidP="00CC0E42">
            <w:pPr>
              <w:rPr>
                <w:szCs w:val="22"/>
              </w:rPr>
            </w:pPr>
            <w:r w:rsidRPr="00F969F9">
              <w:rPr>
                <w:szCs w:val="22"/>
              </w:rPr>
              <w:t>ESFP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02800833" w14:textId="4CB60484" w:rsidR="005545F1" w:rsidRPr="005545F1" w:rsidRDefault="00FD77AE" w:rsidP="00CC0E42">
            <w:pPr>
              <w:rPr>
                <w:szCs w:val="22"/>
              </w:rPr>
            </w:pPr>
            <w:r w:rsidRPr="00FD77AE">
              <w:rPr>
                <w:szCs w:val="22"/>
              </w:rPr>
              <w:t>4-9</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4C73538" w14:textId="3ACD7DDC" w:rsidR="005545F1" w:rsidRPr="005545F1" w:rsidRDefault="00FD77AE" w:rsidP="00CC0E42">
            <w:pPr>
              <w:rPr>
                <w:szCs w:val="22"/>
              </w:rPr>
            </w:pPr>
            <w:r w:rsidRPr="00FD77AE">
              <w:rPr>
                <w:szCs w:val="22"/>
              </w:rPr>
              <w:t>8.5</w:t>
            </w:r>
          </w:p>
        </w:tc>
      </w:tr>
      <w:tr w:rsidR="005545F1" w:rsidRPr="006B638B" w14:paraId="0E6CEFD9"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FBE6BCA" w14:textId="3EE01778" w:rsidR="005545F1" w:rsidRPr="005545F1" w:rsidRDefault="00F969F9" w:rsidP="00CC0E42">
            <w:pPr>
              <w:rPr>
                <w:szCs w:val="22"/>
              </w:rPr>
            </w:pPr>
            <w:r w:rsidRPr="00F969F9">
              <w:rPr>
                <w:szCs w:val="22"/>
              </w:rPr>
              <w:t>ENFP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6739F946" w14:textId="21BCF451" w:rsidR="005545F1" w:rsidRPr="005545F1" w:rsidRDefault="00FD77AE" w:rsidP="00CC0E42">
            <w:pPr>
              <w:rPr>
                <w:szCs w:val="22"/>
              </w:rPr>
            </w:pPr>
            <w:r w:rsidRPr="00FD77AE">
              <w:rPr>
                <w:szCs w:val="22"/>
              </w:rPr>
              <w:t>6-8</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361CEAEA" w14:textId="0089F9CB" w:rsidR="005545F1" w:rsidRPr="005545F1" w:rsidRDefault="00FD77AE" w:rsidP="00CC0E42">
            <w:pPr>
              <w:rPr>
                <w:szCs w:val="22"/>
              </w:rPr>
            </w:pPr>
            <w:r w:rsidRPr="00FD77AE">
              <w:rPr>
                <w:szCs w:val="22"/>
              </w:rPr>
              <w:t>8.1</w:t>
            </w:r>
          </w:p>
        </w:tc>
      </w:tr>
      <w:tr w:rsidR="005545F1" w:rsidRPr="006B638B" w14:paraId="0DE99722"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234EA19F" w14:textId="472DB9DE" w:rsidR="005545F1" w:rsidRPr="005545F1" w:rsidRDefault="00F969F9" w:rsidP="00CC0E42">
            <w:pPr>
              <w:rPr>
                <w:szCs w:val="22"/>
              </w:rPr>
            </w:pPr>
            <w:r w:rsidRPr="00F969F9">
              <w:rPr>
                <w:szCs w:val="22"/>
              </w:rPr>
              <w:t>ENTP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1A9B0A29" w14:textId="5C3FC06F" w:rsidR="005545F1" w:rsidRPr="005545F1" w:rsidRDefault="00FD77AE" w:rsidP="00CC0E42">
            <w:pPr>
              <w:rPr>
                <w:szCs w:val="22"/>
              </w:rPr>
            </w:pPr>
            <w:r w:rsidRPr="00FD77AE">
              <w:rPr>
                <w:szCs w:val="22"/>
              </w:rPr>
              <w:t>2-5</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48E17F9D" w14:textId="5FC99FE2" w:rsidR="005545F1" w:rsidRPr="005545F1" w:rsidRDefault="00FD77AE" w:rsidP="00CC0E42">
            <w:pPr>
              <w:rPr>
                <w:szCs w:val="22"/>
              </w:rPr>
            </w:pPr>
            <w:r w:rsidRPr="00FD77AE">
              <w:rPr>
                <w:szCs w:val="22"/>
              </w:rPr>
              <w:t>3.2</w:t>
            </w:r>
          </w:p>
        </w:tc>
      </w:tr>
      <w:tr w:rsidR="005545F1" w:rsidRPr="006B638B" w14:paraId="3886B82B"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3804E69" w14:textId="335CD234" w:rsidR="005545F1" w:rsidRPr="005545F1" w:rsidRDefault="00F969F9" w:rsidP="00CC0E42">
            <w:pPr>
              <w:rPr>
                <w:szCs w:val="22"/>
              </w:rPr>
            </w:pPr>
            <w:r w:rsidRPr="00F969F9">
              <w:rPr>
                <w:szCs w:val="22"/>
              </w:rPr>
              <w:t>ESTJ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6C4CB655" w14:textId="4CBC7E09" w:rsidR="005545F1" w:rsidRPr="005545F1" w:rsidRDefault="00FD77AE" w:rsidP="00CC0E42">
            <w:pPr>
              <w:rPr>
                <w:szCs w:val="22"/>
              </w:rPr>
            </w:pPr>
            <w:r w:rsidRPr="00FD77AE">
              <w:rPr>
                <w:szCs w:val="22"/>
              </w:rPr>
              <w:t>8-12</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5FBD0D1" w14:textId="4EBE05B4" w:rsidR="005545F1" w:rsidRPr="005545F1" w:rsidRDefault="00FD77AE" w:rsidP="00CC0E42">
            <w:pPr>
              <w:rPr>
                <w:szCs w:val="22"/>
              </w:rPr>
            </w:pPr>
            <w:r w:rsidRPr="00FD77AE">
              <w:rPr>
                <w:szCs w:val="22"/>
              </w:rPr>
              <w:t>8.7</w:t>
            </w:r>
          </w:p>
        </w:tc>
      </w:tr>
      <w:tr w:rsidR="005545F1" w:rsidRPr="006B638B" w14:paraId="440463FE"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78371400" w14:textId="662C6A21" w:rsidR="005545F1" w:rsidRPr="005545F1" w:rsidRDefault="00F969F9" w:rsidP="00CC0E42">
            <w:pPr>
              <w:rPr>
                <w:szCs w:val="22"/>
              </w:rPr>
            </w:pPr>
            <w:r w:rsidRPr="00F969F9">
              <w:rPr>
                <w:szCs w:val="22"/>
              </w:rPr>
              <w:t>ESFJ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74072DF2" w14:textId="426C5B83" w:rsidR="005545F1" w:rsidRPr="005545F1" w:rsidRDefault="00FD77AE" w:rsidP="00CC0E42">
            <w:pPr>
              <w:rPr>
                <w:szCs w:val="22"/>
              </w:rPr>
            </w:pPr>
            <w:r w:rsidRPr="00FD77AE">
              <w:rPr>
                <w:szCs w:val="22"/>
              </w:rPr>
              <w:t>9-13</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27A971F" w14:textId="0C00BDBD" w:rsidR="005545F1" w:rsidRPr="005545F1" w:rsidRDefault="00FD77AE" w:rsidP="00CC0E42">
            <w:pPr>
              <w:rPr>
                <w:szCs w:val="22"/>
              </w:rPr>
            </w:pPr>
            <w:r w:rsidRPr="00FD77AE">
              <w:rPr>
                <w:szCs w:val="22"/>
              </w:rPr>
              <w:t>12.3</w:t>
            </w:r>
          </w:p>
        </w:tc>
      </w:tr>
      <w:tr w:rsidR="005545F1" w:rsidRPr="006B638B" w14:paraId="37CF98C2"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3544081" w14:textId="3A876B38" w:rsidR="005545F1" w:rsidRPr="005545F1" w:rsidRDefault="00F969F9" w:rsidP="00CC0E42">
            <w:pPr>
              <w:rPr>
                <w:szCs w:val="22"/>
              </w:rPr>
            </w:pPr>
            <w:r w:rsidRPr="00F969F9">
              <w:rPr>
                <w:szCs w:val="22"/>
              </w:rPr>
              <w:t>ENFJ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223B609E" w14:textId="1C40B897" w:rsidR="005545F1" w:rsidRPr="005545F1" w:rsidRDefault="00FD77AE" w:rsidP="00CC0E42">
            <w:pPr>
              <w:rPr>
                <w:szCs w:val="22"/>
              </w:rPr>
            </w:pPr>
            <w:r w:rsidRPr="00FD77AE">
              <w:rPr>
                <w:szCs w:val="22"/>
              </w:rPr>
              <w:t>2-5</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AF65960" w14:textId="1A588DD3" w:rsidR="005545F1" w:rsidRPr="005545F1" w:rsidRDefault="00FD77AE" w:rsidP="00CC0E42">
            <w:pPr>
              <w:rPr>
                <w:szCs w:val="22"/>
              </w:rPr>
            </w:pPr>
            <w:r w:rsidRPr="00FD77AE">
              <w:rPr>
                <w:szCs w:val="22"/>
              </w:rPr>
              <w:t>2.5</w:t>
            </w:r>
          </w:p>
        </w:tc>
      </w:tr>
      <w:tr w:rsidR="005545F1" w:rsidRPr="006B638B" w14:paraId="24768315" w14:textId="77777777" w:rsidTr="007650B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DD9FAC9" w14:textId="65CCD7DE" w:rsidR="005545F1" w:rsidRPr="005545F1" w:rsidRDefault="00F969F9" w:rsidP="00F969F9">
            <w:pPr>
              <w:tabs>
                <w:tab w:val="left" w:pos="734"/>
              </w:tabs>
              <w:rPr>
                <w:szCs w:val="22"/>
              </w:rPr>
            </w:pPr>
            <w:r w:rsidRPr="00F969F9">
              <w:rPr>
                <w:szCs w:val="22"/>
              </w:rPr>
              <w:t>ENTJ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0E76D0B5" w14:textId="3D01CDDF" w:rsidR="005545F1" w:rsidRPr="005545F1" w:rsidRDefault="00FD3B09" w:rsidP="00CC0E42">
            <w:pPr>
              <w:rPr>
                <w:szCs w:val="22"/>
              </w:rPr>
            </w:pPr>
            <w:r w:rsidRPr="00FD77AE">
              <w:rPr>
                <w:szCs w:val="22"/>
              </w:rPr>
              <w:t>2-5</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7F316181" w14:textId="401DE832" w:rsidR="005545F1" w:rsidRPr="005545F1" w:rsidRDefault="00FD77AE" w:rsidP="00CC0E42">
            <w:pPr>
              <w:rPr>
                <w:szCs w:val="22"/>
              </w:rPr>
            </w:pPr>
            <w:r w:rsidRPr="00FD77AE">
              <w:rPr>
                <w:szCs w:val="22"/>
              </w:rPr>
              <w:t>1.8</w:t>
            </w:r>
          </w:p>
        </w:tc>
      </w:tr>
    </w:tbl>
    <w:p w14:paraId="43EB5E73" w14:textId="77777777" w:rsidR="00330AD3" w:rsidRDefault="00330AD3" w:rsidP="00330AD3"/>
    <w:p w14:paraId="2A207226" w14:textId="00747723" w:rsidR="002550D8" w:rsidRPr="000A1560" w:rsidRDefault="002550D8" w:rsidP="002550D8">
      <w:pPr>
        <w:keepNext/>
        <w:jc w:val="center"/>
        <w:rPr>
          <w:b/>
        </w:rPr>
      </w:pPr>
      <w:r w:rsidRPr="000A1560">
        <w:rPr>
          <w:b/>
        </w:rPr>
        <w:t xml:space="preserve">Table </w:t>
      </w:r>
      <w:r>
        <w:rPr>
          <w:b/>
        </w:rPr>
        <w:t>2</w:t>
      </w:r>
      <w:r w:rsidRPr="000A1560">
        <w:rPr>
          <w:b/>
        </w:rPr>
        <w:t xml:space="preserve">. </w:t>
      </w:r>
      <w:r w:rsidRPr="002550D8">
        <w:rPr>
          <w:b/>
        </w:rPr>
        <w:t>US</w:t>
      </w:r>
      <w:r w:rsidR="00930569">
        <w:rPr>
          <w:b/>
        </w:rPr>
        <w:t xml:space="preserve"> </w:t>
      </w:r>
      <w:r w:rsidR="00930569" w:rsidRPr="002550D8">
        <w:rPr>
          <w:b/>
        </w:rPr>
        <w:t>MBTI</w:t>
      </w:r>
      <w:r w:rsidRPr="002550D8">
        <w:rPr>
          <w:b/>
        </w:rPr>
        <w:t xml:space="preserve"> </w:t>
      </w:r>
      <w:r w:rsidR="00930569">
        <w:rPr>
          <w:b/>
        </w:rPr>
        <w:t>eight letter's</w:t>
      </w:r>
      <w:r w:rsidRPr="002550D8">
        <w:rPr>
          <w:b/>
        </w:rPr>
        <w:t xml:space="preserve"> </w:t>
      </w:r>
      <w:r>
        <w:rPr>
          <w:b/>
        </w:rPr>
        <w:t>personalit</w:t>
      </w:r>
      <w:r w:rsidR="00930569">
        <w:rPr>
          <w:b/>
        </w:rPr>
        <w:t>ies</w:t>
      </w:r>
      <w:r w:rsidRPr="002550D8">
        <w:rPr>
          <w:b/>
        </w:rPr>
        <w:t xml:space="preserve"> </w:t>
      </w:r>
    </w:p>
    <w:tbl>
      <w:tblPr>
        <w:tblW w:w="5932" w:type="dxa"/>
        <w:jc w:val="center"/>
        <w:tblLayout w:type="fixed"/>
        <w:tblCellMar>
          <w:left w:w="40" w:type="dxa"/>
          <w:right w:w="40" w:type="dxa"/>
        </w:tblCellMar>
        <w:tblLook w:val="0000" w:firstRow="0" w:lastRow="0" w:firstColumn="0" w:lastColumn="0" w:noHBand="0" w:noVBand="0"/>
      </w:tblPr>
      <w:tblGrid>
        <w:gridCol w:w="1162"/>
        <w:gridCol w:w="2790"/>
        <w:gridCol w:w="1980"/>
      </w:tblGrid>
      <w:tr w:rsidR="00DD5096" w14:paraId="3A6AB5B2" w14:textId="77777777" w:rsidTr="008C2ED0">
        <w:trPr>
          <w:trHeight w:val="300"/>
          <w:jc w:val="center"/>
        </w:trPr>
        <w:tc>
          <w:tcPr>
            <w:tcW w:w="1162" w:type="dxa"/>
            <w:tcBorders>
              <w:top w:val="single" w:sz="6" w:space="0" w:color="000000"/>
              <w:left w:val="single" w:sz="6" w:space="0" w:color="000000"/>
              <w:bottom w:val="single" w:sz="6" w:space="0" w:color="000000"/>
              <w:right w:val="single" w:sz="6" w:space="0" w:color="000000"/>
            </w:tcBorders>
            <w:shd w:val="solid" w:color="C0C0C0" w:fill="auto"/>
          </w:tcPr>
          <w:p w14:paraId="73E9C96A" w14:textId="61D897F3" w:rsidR="00DD5096" w:rsidRPr="007650BA" w:rsidRDefault="00DD5096" w:rsidP="008C2ED0">
            <w:pPr>
              <w:keepNext/>
              <w:rPr>
                <w:snapToGrid w:val="0"/>
                <w:sz w:val="20"/>
                <w:szCs w:val="20"/>
              </w:rPr>
            </w:pPr>
            <w:r>
              <w:rPr>
                <w:sz w:val="20"/>
                <w:szCs w:val="20"/>
              </w:rPr>
              <w:t>TYPES</w:t>
            </w:r>
          </w:p>
        </w:tc>
        <w:tc>
          <w:tcPr>
            <w:tcW w:w="2790" w:type="dxa"/>
            <w:tcBorders>
              <w:top w:val="single" w:sz="6" w:space="0" w:color="000000"/>
              <w:left w:val="single" w:sz="6" w:space="0" w:color="000000"/>
              <w:bottom w:val="single" w:sz="6" w:space="0" w:color="000000"/>
              <w:right w:val="single" w:sz="6" w:space="0" w:color="000000"/>
            </w:tcBorders>
            <w:shd w:val="solid" w:color="C0C0C0" w:fill="auto"/>
          </w:tcPr>
          <w:p w14:paraId="6AE0E2D6" w14:textId="77777777" w:rsidR="00DD5096" w:rsidRPr="0082717A" w:rsidRDefault="00DD5096" w:rsidP="008C2ED0">
            <w:pPr>
              <w:keepNext/>
              <w:rPr>
                <w:snapToGrid w:val="0"/>
                <w:sz w:val="20"/>
                <w:szCs w:val="20"/>
              </w:rPr>
            </w:pPr>
            <w:r w:rsidRPr="007650BA">
              <w:rPr>
                <w:snapToGrid w:val="0"/>
                <w:sz w:val="20"/>
                <w:szCs w:val="20"/>
              </w:rPr>
              <w:t>C</w:t>
            </w:r>
            <w:r>
              <w:rPr>
                <w:snapToGrid w:val="0"/>
                <w:sz w:val="20"/>
                <w:szCs w:val="20"/>
              </w:rPr>
              <w:t>OMMON</w:t>
            </w:r>
            <w:r w:rsidRPr="007650BA">
              <w:rPr>
                <w:snapToGrid w:val="0"/>
                <w:sz w:val="20"/>
                <w:szCs w:val="20"/>
              </w:rPr>
              <w:t xml:space="preserve"> R</w:t>
            </w:r>
            <w:r>
              <w:rPr>
                <w:snapToGrid w:val="0"/>
                <w:sz w:val="20"/>
                <w:szCs w:val="20"/>
              </w:rPr>
              <w:t>ANGE</w:t>
            </w:r>
            <w:r w:rsidRPr="007650BA">
              <w:rPr>
                <w:snapToGrid w:val="0"/>
                <w:sz w:val="20"/>
                <w:szCs w:val="20"/>
              </w:rPr>
              <w:t xml:space="preserve"> </w:t>
            </w:r>
            <w:r>
              <w:rPr>
                <w:snapToGrid w:val="0"/>
                <w:sz w:val="20"/>
                <w:szCs w:val="20"/>
              </w:rPr>
              <w:t>PERCENT</w:t>
            </w:r>
          </w:p>
        </w:tc>
        <w:tc>
          <w:tcPr>
            <w:tcW w:w="1980" w:type="dxa"/>
            <w:tcBorders>
              <w:top w:val="single" w:sz="6" w:space="0" w:color="000000"/>
              <w:left w:val="single" w:sz="6" w:space="0" w:color="000000"/>
              <w:bottom w:val="single" w:sz="6" w:space="0" w:color="000000"/>
              <w:right w:val="single" w:sz="6" w:space="0" w:color="000000"/>
            </w:tcBorders>
            <w:shd w:val="solid" w:color="C0C0C0" w:fill="auto"/>
          </w:tcPr>
          <w:p w14:paraId="506B2B58" w14:textId="77777777" w:rsidR="00DD5096" w:rsidRPr="0082717A" w:rsidRDefault="00DD5096" w:rsidP="008C2ED0">
            <w:pPr>
              <w:keepNext/>
              <w:rPr>
                <w:snapToGrid w:val="0"/>
                <w:sz w:val="20"/>
                <w:szCs w:val="20"/>
              </w:rPr>
            </w:pPr>
            <w:r>
              <w:rPr>
                <w:snapToGrid w:val="0"/>
                <w:sz w:val="20"/>
                <w:szCs w:val="20"/>
              </w:rPr>
              <w:t>SPECIFIC PERCENT</w:t>
            </w:r>
          </w:p>
        </w:tc>
      </w:tr>
      <w:tr w:rsidR="00DD5096" w:rsidRPr="006B638B" w14:paraId="18C41C2A"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2AC948A1" w14:textId="13CC95E1" w:rsidR="00DD5096" w:rsidRPr="00DD5096" w:rsidRDefault="00DD5096" w:rsidP="008C2ED0">
            <w:pPr>
              <w:keepNext/>
              <w:rPr>
                <w:snapToGrid w:val="0"/>
                <w:szCs w:val="22"/>
              </w:rPr>
            </w:pPr>
            <w:r w:rsidRPr="00DD5096">
              <w:rPr>
                <w:snapToGrid w:val="0"/>
                <w:szCs w:val="22"/>
              </w:rPr>
              <w:t>E</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06F40F99" w14:textId="6EBCB774" w:rsidR="00DD5096" w:rsidRPr="00DD5096" w:rsidRDefault="00DD5096" w:rsidP="00DD5096">
            <w:pPr>
              <w:keepNext/>
              <w:rPr>
                <w:snapToGrid w:val="0"/>
                <w:szCs w:val="22"/>
              </w:rPr>
            </w:pPr>
            <w:r w:rsidRPr="00DD5096">
              <w:rPr>
                <w:snapToGrid w:val="0"/>
                <w:szCs w:val="22"/>
              </w:rPr>
              <w:t>45-53</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C072284" w14:textId="609F3BA5" w:rsidR="00DD5096" w:rsidRPr="00DD5096" w:rsidRDefault="00DD5096" w:rsidP="008C2ED0">
            <w:pPr>
              <w:keepNext/>
              <w:rPr>
                <w:snapToGrid w:val="0"/>
                <w:szCs w:val="22"/>
              </w:rPr>
            </w:pPr>
            <w:r w:rsidRPr="00DD5096">
              <w:rPr>
                <w:snapToGrid w:val="0"/>
                <w:szCs w:val="22"/>
              </w:rPr>
              <w:t>49.3</w:t>
            </w:r>
          </w:p>
        </w:tc>
      </w:tr>
      <w:tr w:rsidR="00DD5096" w:rsidRPr="006B638B" w14:paraId="48EEFBD6"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3679348D" w14:textId="2A9E9C53" w:rsidR="00DD5096" w:rsidRPr="00DD5096" w:rsidRDefault="00DD5096" w:rsidP="008C2ED0">
            <w:pPr>
              <w:keepNext/>
              <w:rPr>
                <w:snapToGrid w:val="0"/>
                <w:szCs w:val="22"/>
              </w:rPr>
            </w:pPr>
            <w:r w:rsidRPr="00DD5096">
              <w:rPr>
                <w:snapToGrid w:val="0"/>
                <w:szCs w:val="22"/>
              </w:rPr>
              <w:t>I</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62E1CF06" w14:textId="16B6AE7A" w:rsidR="00DD5096" w:rsidRPr="00DD5096" w:rsidRDefault="00DD5096" w:rsidP="008C2ED0">
            <w:pPr>
              <w:keepNext/>
              <w:rPr>
                <w:snapToGrid w:val="0"/>
                <w:szCs w:val="22"/>
              </w:rPr>
            </w:pPr>
            <w:r w:rsidRPr="00DD5096">
              <w:rPr>
                <w:snapToGrid w:val="0"/>
                <w:szCs w:val="22"/>
              </w:rPr>
              <w:t>47-55</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BD0162A" w14:textId="6D3885B0" w:rsidR="00DD5096" w:rsidRPr="00DD5096" w:rsidRDefault="00DD5096" w:rsidP="008C2ED0">
            <w:pPr>
              <w:keepNext/>
              <w:rPr>
                <w:snapToGrid w:val="0"/>
                <w:szCs w:val="22"/>
              </w:rPr>
            </w:pPr>
            <w:r w:rsidRPr="00DD5096">
              <w:rPr>
                <w:snapToGrid w:val="0"/>
                <w:szCs w:val="22"/>
              </w:rPr>
              <w:t>50.7</w:t>
            </w:r>
          </w:p>
        </w:tc>
      </w:tr>
      <w:tr w:rsidR="00DD5096" w:rsidRPr="006B638B" w14:paraId="19162FC2"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3400B86" w14:textId="536058F5" w:rsidR="00DD5096" w:rsidRPr="00DD5096" w:rsidRDefault="00DD5096" w:rsidP="008C2ED0">
            <w:pPr>
              <w:keepNext/>
              <w:rPr>
                <w:snapToGrid w:val="0"/>
                <w:szCs w:val="22"/>
              </w:rPr>
            </w:pPr>
            <w:r w:rsidRPr="00DD5096">
              <w:rPr>
                <w:szCs w:val="22"/>
              </w:rPr>
              <w:t>S</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1B06D1CC" w14:textId="3C910607" w:rsidR="00DD5096" w:rsidRPr="00DD5096" w:rsidRDefault="00DD5096" w:rsidP="008C2ED0">
            <w:pPr>
              <w:keepNext/>
              <w:rPr>
                <w:snapToGrid w:val="0"/>
                <w:szCs w:val="22"/>
              </w:rPr>
            </w:pPr>
            <w:r w:rsidRPr="00DD5096">
              <w:rPr>
                <w:snapToGrid w:val="0"/>
                <w:szCs w:val="22"/>
              </w:rPr>
              <w:t>66-74</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6FAB48D6" w14:textId="057258C4" w:rsidR="00DD5096" w:rsidRPr="00DD5096" w:rsidRDefault="00DD5096" w:rsidP="008C2ED0">
            <w:pPr>
              <w:keepNext/>
              <w:rPr>
                <w:snapToGrid w:val="0"/>
                <w:szCs w:val="22"/>
              </w:rPr>
            </w:pPr>
            <w:r w:rsidRPr="00DD5096">
              <w:rPr>
                <w:snapToGrid w:val="0"/>
                <w:szCs w:val="22"/>
              </w:rPr>
              <w:t>73.3</w:t>
            </w:r>
          </w:p>
        </w:tc>
      </w:tr>
      <w:tr w:rsidR="00DD5096" w:rsidRPr="006B638B" w14:paraId="71E3F84A"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332DC41" w14:textId="65574887" w:rsidR="00DD5096" w:rsidRPr="00DD5096" w:rsidRDefault="00DD5096" w:rsidP="008C2ED0">
            <w:pPr>
              <w:rPr>
                <w:snapToGrid w:val="0"/>
                <w:szCs w:val="22"/>
              </w:rPr>
            </w:pPr>
            <w:r w:rsidRPr="00DD5096">
              <w:rPr>
                <w:snapToGrid w:val="0"/>
                <w:szCs w:val="22"/>
              </w:rPr>
              <w:t>N</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5138549F" w14:textId="76A19440" w:rsidR="00DD5096" w:rsidRPr="00DD5096" w:rsidRDefault="00DD5096" w:rsidP="008C2ED0">
            <w:pPr>
              <w:rPr>
                <w:snapToGrid w:val="0"/>
                <w:szCs w:val="22"/>
              </w:rPr>
            </w:pPr>
            <w:r w:rsidRPr="00DD5096">
              <w:rPr>
                <w:snapToGrid w:val="0"/>
                <w:szCs w:val="22"/>
              </w:rPr>
              <w:t>26-34</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79133BA4" w14:textId="4A702B22" w:rsidR="00DD5096" w:rsidRPr="00DD5096" w:rsidRDefault="00DD5096" w:rsidP="008C2ED0">
            <w:pPr>
              <w:rPr>
                <w:snapToGrid w:val="0"/>
                <w:szCs w:val="22"/>
              </w:rPr>
            </w:pPr>
            <w:r w:rsidRPr="00DD5096">
              <w:rPr>
                <w:szCs w:val="22"/>
              </w:rPr>
              <w:t>26.7</w:t>
            </w:r>
          </w:p>
        </w:tc>
      </w:tr>
      <w:tr w:rsidR="00DD5096" w:rsidRPr="006B638B" w14:paraId="2735FE6A"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1B91682" w14:textId="74F3985A" w:rsidR="00DD5096" w:rsidRPr="00DD5096" w:rsidRDefault="00DD5096" w:rsidP="008C2ED0">
            <w:pPr>
              <w:rPr>
                <w:snapToGrid w:val="0"/>
                <w:szCs w:val="22"/>
              </w:rPr>
            </w:pPr>
            <w:r w:rsidRPr="00DD5096">
              <w:rPr>
                <w:szCs w:val="22"/>
              </w:rPr>
              <w:t>T</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44A15B28" w14:textId="1C7DC613" w:rsidR="00DD5096" w:rsidRPr="00DD5096" w:rsidRDefault="00DD5096" w:rsidP="008C2ED0">
            <w:pPr>
              <w:rPr>
                <w:snapToGrid w:val="0"/>
                <w:szCs w:val="22"/>
              </w:rPr>
            </w:pPr>
            <w:r w:rsidRPr="00DD5096">
              <w:rPr>
                <w:snapToGrid w:val="0"/>
                <w:szCs w:val="22"/>
              </w:rPr>
              <w:t>40-50</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7D32F6E1" w14:textId="74E9569C" w:rsidR="00DD5096" w:rsidRPr="00DD5096" w:rsidRDefault="00DD5096" w:rsidP="008C2ED0">
            <w:pPr>
              <w:rPr>
                <w:snapToGrid w:val="0"/>
                <w:szCs w:val="22"/>
              </w:rPr>
            </w:pPr>
            <w:r w:rsidRPr="00DD5096">
              <w:rPr>
                <w:szCs w:val="22"/>
              </w:rPr>
              <w:t>40.2</w:t>
            </w:r>
          </w:p>
        </w:tc>
      </w:tr>
      <w:tr w:rsidR="00DD5096" w:rsidRPr="006B638B" w14:paraId="16F455CB"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D6DF8E8" w14:textId="2A4BE8DE" w:rsidR="00DD5096" w:rsidRPr="00DD5096" w:rsidRDefault="00DD5096" w:rsidP="008C2ED0">
            <w:pPr>
              <w:rPr>
                <w:snapToGrid w:val="0"/>
                <w:szCs w:val="22"/>
              </w:rPr>
            </w:pPr>
            <w:r w:rsidRPr="00DD5096">
              <w:rPr>
                <w:szCs w:val="22"/>
              </w:rPr>
              <w:t>F</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5EF2B24C" w14:textId="5DD685F8" w:rsidR="00DD5096" w:rsidRPr="00DD5096" w:rsidRDefault="00DD5096" w:rsidP="008C2ED0">
            <w:pPr>
              <w:rPr>
                <w:snapToGrid w:val="0"/>
                <w:szCs w:val="22"/>
              </w:rPr>
            </w:pPr>
            <w:r w:rsidRPr="00DD5096">
              <w:rPr>
                <w:snapToGrid w:val="0"/>
                <w:szCs w:val="22"/>
              </w:rPr>
              <w:t>50-60</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1FAEFB88" w14:textId="6893CCD7" w:rsidR="00DD5096" w:rsidRPr="00DD5096" w:rsidRDefault="00DD5096" w:rsidP="008C2ED0">
            <w:pPr>
              <w:rPr>
                <w:snapToGrid w:val="0"/>
                <w:szCs w:val="22"/>
              </w:rPr>
            </w:pPr>
            <w:r w:rsidRPr="00DD5096">
              <w:rPr>
                <w:szCs w:val="22"/>
              </w:rPr>
              <w:t>59.8</w:t>
            </w:r>
          </w:p>
        </w:tc>
      </w:tr>
      <w:tr w:rsidR="00DD5096" w:rsidRPr="006B638B" w14:paraId="7278B965"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368C07DE" w14:textId="5D058593" w:rsidR="00DD5096" w:rsidRPr="00DD5096" w:rsidRDefault="00DD5096" w:rsidP="008C2ED0">
            <w:pPr>
              <w:rPr>
                <w:snapToGrid w:val="0"/>
                <w:szCs w:val="22"/>
              </w:rPr>
            </w:pPr>
            <w:r w:rsidRPr="00DD5096">
              <w:rPr>
                <w:szCs w:val="22"/>
              </w:rPr>
              <w:t>J</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35168F30" w14:textId="0A946984" w:rsidR="00DD5096" w:rsidRPr="00DD5096" w:rsidRDefault="00DD5096" w:rsidP="008C2ED0">
            <w:pPr>
              <w:rPr>
                <w:snapToGrid w:val="0"/>
                <w:szCs w:val="22"/>
              </w:rPr>
            </w:pPr>
            <w:r w:rsidRPr="00DD5096">
              <w:rPr>
                <w:snapToGrid w:val="0"/>
                <w:szCs w:val="22"/>
              </w:rPr>
              <w:t>54-60</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3D7FFF7A" w14:textId="4B5E723D" w:rsidR="00DD5096" w:rsidRPr="00DD5096" w:rsidRDefault="00DD5096" w:rsidP="008C2ED0">
            <w:pPr>
              <w:rPr>
                <w:snapToGrid w:val="0"/>
                <w:szCs w:val="22"/>
              </w:rPr>
            </w:pPr>
            <w:r w:rsidRPr="00DD5096">
              <w:rPr>
                <w:szCs w:val="22"/>
              </w:rPr>
              <w:t>54.1</w:t>
            </w:r>
          </w:p>
        </w:tc>
      </w:tr>
      <w:tr w:rsidR="00DD5096" w:rsidRPr="006B638B" w14:paraId="1B831922" w14:textId="77777777" w:rsidTr="008C2ED0">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C6D3BDF" w14:textId="3E80D009" w:rsidR="00DD5096" w:rsidRPr="00DD5096" w:rsidRDefault="00DD5096" w:rsidP="008C2ED0">
            <w:pPr>
              <w:rPr>
                <w:snapToGrid w:val="0"/>
                <w:szCs w:val="22"/>
              </w:rPr>
            </w:pPr>
            <w:r w:rsidRPr="00DD5096">
              <w:rPr>
                <w:szCs w:val="22"/>
              </w:rPr>
              <w:t>P</w:t>
            </w:r>
          </w:p>
        </w:tc>
        <w:tc>
          <w:tcPr>
            <w:tcW w:w="2790" w:type="dxa"/>
            <w:tcBorders>
              <w:top w:val="single" w:sz="6" w:space="0" w:color="C0C0C0"/>
              <w:left w:val="single" w:sz="6" w:space="0" w:color="C0C0C0"/>
              <w:bottom w:val="single" w:sz="6" w:space="0" w:color="C0C0C0"/>
              <w:right w:val="single" w:sz="6" w:space="0" w:color="C0C0C0"/>
            </w:tcBorders>
            <w:shd w:val="solid" w:color="FFFFFF" w:fill="auto"/>
          </w:tcPr>
          <w:p w14:paraId="259EAE4F" w14:textId="64B98A72" w:rsidR="00DD5096" w:rsidRPr="00DD5096" w:rsidRDefault="00DD5096" w:rsidP="008C2ED0">
            <w:pPr>
              <w:rPr>
                <w:snapToGrid w:val="0"/>
                <w:szCs w:val="22"/>
              </w:rPr>
            </w:pPr>
            <w:r w:rsidRPr="00DD5096">
              <w:rPr>
                <w:snapToGrid w:val="0"/>
                <w:szCs w:val="22"/>
              </w:rPr>
              <w:t>40-46</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391CD70" w14:textId="39BC8679" w:rsidR="00DD5096" w:rsidRPr="00DD5096" w:rsidRDefault="00DD5096" w:rsidP="008C2ED0">
            <w:pPr>
              <w:rPr>
                <w:snapToGrid w:val="0"/>
                <w:szCs w:val="22"/>
              </w:rPr>
            </w:pPr>
            <w:r w:rsidRPr="00DD5096">
              <w:rPr>
                <w:szCs w:val="22"/>
              </w:rPr>
              <w:t>45.9</w:t>
            </w:r>
          </w:p>
        </w:tc>
      </w:tr>
    </w:tbl>
    <w:p w14:paraId="323ECDD2" w14:textId="77777777" w:rsidR="00330AD3" w:rsidRDefault="00330AD3" w:rsidP="00330AD3"/>
    <w:p w14:paraId="2E6AC164" w14:textId="512E6369" w:rsidR="00330AD3" w:rsidRDefault="00330AD3" w:rsidP="00754CE3">
      <w:r>
        <w:t>For the next step, we represent</w:t>
      </w:r>
      <w:r w:rsidR="00F03F71">
        <w:t>ed</w:t>
      </w:r>
      <w:r>
        <w:t xml:space="preserve"> </w:t>
      </w:r>
      <w:r w:rsidR="00054EE5">
        <w:t xml:space="preserve">the </w:t>
      </w:r>
      <w:r w:rsidR="007F1828">
        <w:t>MBTI</w:t>
      </w:r>
      <w:r>
        <w:t xml:space="preserve"> of Iranian </w:t>
      </w:r>
      <w:r w:rsidR="00F03F71">
        <w:t>p</w:t>
      </w:r>
      <w:r>
        <w:t xml:space="preserve">eople in Table 3 and Table 4. This data is collected </w:t>
      </w:r>
      <w:r w:rsidR="00054EE5">
        <w:t>over</w:t>
      </w:r>
      <w:r>
        <w:t xml:space="preserve"> </w:t>
      </w:r>
      <w:r w:rsidR="00A64722">
        <w:t>three</w:t>
      </w:r>
      <w:r>
        <w:t xml:space="preserve"> years and 62,519 Iranian People </w:t>
      </w:r>
      <w:r w:rsidR="00054EE5">
        <w:t xml:space="preserve">were </w:t>
      </w:r>
      <w:r>
        <w:t xml:space="preserve">Involved </w:t>
      </w:r>
      <w:r w:rsidR="00836330">
        <w:t>and it was</w:t>
      </w:r>
      <w:r w:rsidR="007F1828">
        <w:t xml:space="preserve"> based on data gathered by an online questionary (</w:t>
      </w:r>
      <w:r w:rsidR="007F1828">
        <w:rPr>
          <w:i/>
          <w:iCs/>
        </w:rPr>
        <w:t>Iran Personality Profile | Country Personality Profiles | 16Personalities</w:t>
      </w:r>
      <w:r w:rsidR="007F1828">
        <w:t>, n.d.).</w:t>
      </w:r>
      <w:r w:rsidR="00242C2B">
        <w:t xml:space="preserve"> These tables show Iranians are more Extr</w:t>
      </w:r>
      <w:r w:rsidR="00054EE5">
        <w:t>o</w:t>
      </w:r>
      <w:r w:rsidR="00242C2B">
        <w:t>verted</w:t>
      </w:r>
      <w:r w:rsidR="00043C12">
        <w:t xml:space="preserve"> </w:t>
      </w:r>
      <w:r w:rsidR="00242C2B">
        <w:t xml:space="preserve">and Intuitive than </w:t>
      </w:r>
      <w:r w:rsidR="00054EE5">
        <w:t xml:space="preserve">the </w:t>
      </w:r>
      <w:r w:rsidR="00242C2B">
        <w:t>world.</w:t>
      </w:r>
    </w:p>
    <w:p w14:paraId="0AAA3120" w14:textId="77777777" w:rsidR="00754CE3" w:rsidRDefault="00754CE3" w:rsidP="00754CE3"/>
    <w:p w14:paraId="0D25F675" w14:textId="3913D74D" w:rsidR="00AE07CA" w:rsidRPr="000A1560" w:rsidRDefault="00AE07CA" w:rsidP="00AE07CA">
      <w:pPr>
        <w:keepNext/>
        <w:jc w:val="center"/>
        <w:rPr>
          <w:b/>
        </w:rPr>
      </w:pPr>
      <w:r w:rsidRPr="000A1560">
        <w:rPr>
          <w:b/>
        </w:rPr>
        <w:lastRenderedPageBreak/>
        <w:t xml:space="preserve">Table </w:t>
      </w:r>
      <w:r>
        <w:rPr>
          <w:b/>
        </w:rPr>
        <w:t>3</w:t>
      </w:r>
      <w:r w:rsidRPr="000A1560">
        <w:rPr>
          <w:b/>
        </w:rPr>
        <w:t xml:space="preserve">. </w:t>
      </w:r>
      <w:r>
        <w:rPr>
          <w:b/>
        </w:rPr>
        <w:t xml:space="preserve">Iran </w:t>
      </w:r>
      <w:r w:rsidR="0008339E">
        <w:rPr>
          <w:b/>
        </w:rPr>
        <w:t>MBTI sixteen personality</w:t>
      </w:r>
    </w:p>
    <w:tbl>
      <w:tblPr>
        <w:tblW w:w="3142" w:type="dxa"/>
        <w:jc w:val="center"/>
        <w:tblLayout w:type="fixed"/>
        <w:tblCellMar>
          <w:left w:w="40" w:type="dxa"/>
          <w:right w:w="40" w:type="dxa"/>
        </w:tblCellMar>
        <w:tblLook w:val="0000" w:firstRow="0" w:lastRow="0" w:firstColumn="0" w:lastColumn="0" w:noHBand="0" w:noVBand="0"/>
      </w:tblPr>
      <w:tblGrid>
        <w:gridCol w:w="1162"/>
        <w:gridCol w:w="1980"/>
      </w:tblGrid>
      <w:tr w:rsidR="00AE07CA" w14:paraId="4518633C" w14:textId="77777777" w:rsidTr="00AE07CA">
        <w:trPr>
          <w:trHeight w:val="300"/>
          <w:jc w:val="center"/>
        </w:trPr>
        <w:tc>
          <w:tcPr>
            <w:tcW w:w="1162" w:type="dxa"/>
            <w:tcBorders>
              <w:top w:val="single" w:sz="6" w:space="0" w:color="000000"/>
              <w:left w:val="single" w:sz="6" w:space="0" w:color="000000"/>
              <w:bottom w:val="single" w:sz="6" w:space="0" w:color="000000"/>
              <w:right w:val="single" w:sz="6" w:space="0" w:color="000000"/>
            </w:tcBorders>
            <w:shd w:val="solid" w:color="C0C0C0" w:fill="auto"/>
          </w:tcPr>
          <w:p w14:paraId="046C8D52" w14:textId="77777777" w:rsidR="00AE07CA" w:rsidRPr="007650BA" w:rsidRDefault="00AE07CA" w:rsidP="008C2ED0">
            <w:pPr>
              <w:keepNext/>
              <w:rPr>
                <w:snapToGrid w:val="0"/>
                <w:sz w:val="20"/>
                <w:szCs w:val="20"/>
              </w:rPr>
            </w:pPr>
            <w:r>
              <w:rPr>
                <w:sz w:val="20"/>
                <w:szCs w:val="20"/>
              </w:rPr>
              <w:t>T</w:t>
            </w:r>
            <w:r w:rsidRPr="007650BA">
              <w:rPr>
                <w:sz w:val="20"/>
                <w:szCs w:val="20"/>
              </w:rPr>
              <w:t>YPE</w:t>
            </w:r>
          </w:p>
        </w:tc>
        <w:tc>
          <w:tcPr>
            <w:tcW w:w="1980" w:type="dxa"/>
            <w:tcBorders>
              <w:top w:val="single" w:sz="6" w:space="0" w:color="000000"/>
              <w:left w:val="single" w:sz="6" w:space="0" w:color="000000"/>
              <w:bottom w:val="single" w:sz="6" w:space="0" w:color="000000"/>
              <w:right w:val="single" w:sz="6" w:space="0" w:color="000000"/>
            </w:tcBorders>
            <w:shd w:val="solid" w:color="C0C0C0" w:fill="auto"/>
          </w:tcPr>
          <w:p w14:paraId="7990DA6C" w14:textId="77777777" w:rsidR="00AE07CA" w:rsidRPr="0082717A" w:rsidRDefault="00AE07CA" w:rsidP="008C2ED0">
            <w:pPr>
              <w:keepNext/>
              <w:rPr>
                <w:snapToGrid w:val="0"/>
                <w:sz w:val="20"/>
                <w:szCs w:val="20"/>
              </w:rPr>
            </w:pPr>
            <w:r>
              <w:rPr>
                <w:snapToGrid w:val="0"/>
                <w:sz w:val="20"/>
                <w:szCs w:val="20"/>
              </w:rPr>
              <w:t>SPECIFIC PERCENT</w:t>
            </w:r>
          </w:p>
        </w:tc>
      </w:tr>
      <w:tr w:rsidR="00AE07CA" w:rsidRPr="006B638B" w14:paraId="60D06C31"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3A3D454" w14:textId="77777777" w:rsidR="00AE07CA" w:rsidRPr="005545F1" w:rsidRDefault="00AE07CA" w:rsidP="008C2ED0">
            <w:pPr>
              <w:keepNext/>
              <w:rPr>
                <w:snapToGrid w:val="0"/>
                <w:szCs w:val="22"/>
              </w:rPr>
            </w:pPr>
            <w:r w:rsidRPr="005545F1">
              <w:rPr>
                <w:szCs w:val="22"/>
              </w:rPr>
              <w:t>ISTJ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884918C" w14:textId="7BC2B042" w:rsidR="00AE07CA" w:rsidRPr="005545F1" w:rsidRDefault="00AE07CA" w:rsidP="008C2ED0">
            <w:pPr>
              <w:keepNext/>
              <w:rPr>
                <w:snapToGrid w:val="0"/>
                <w:szCs w:val="22"/>
              </w:rPr>
            </w:pPr>
            <w:r w:rsidRPr="00AE07CA">
              <w:rPr>
                <w:snapToGrid w:val="0"/>
                <w:szCs w:val="22"/>
              </w:rPr>
              <w:t>5.13</w:t>
            </w:r>
          </w:p>
        </w:tc>
      </w:tr>
      <w:tr w:rsidR="00AE07CA" w:rsidRPr="006B638B" w14:paraId="784BC401"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36D386D1" w14:textId="77777777" w:rsidR="00AE07CA" w:rsidRPr="005545F1" w:rsidRDefault="00AE07CA" w:rsidP="008C2ED0">
            <w:pPr>
              <w:keepNext/>
              <w:rPr>
                <w:snapToGrid w:val="0"/>
                <w:szCs w:val="22"/>
              </w:rPr>
            </w:pPr>
            <w:r w:rsidRPr="005545F1">
              <w:rPr>
                <w:snapToGrid w:val="0"/>
                <w:szCs w:val="22"/>
              </w:rPr>
              <w:t>ISFJ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378EB1E7" w14:textId="5D14069D" w:rsidR="00AE07CA" w:rsidRPr="005545F1" w:rsidRDefault="00AE07CA" w:rsidP="008C2ED0">
            <w:pPr>
              <w:keepNext/>
              <w:rPr>
                <w:snapToGrid w:val="0"/>
                <w:szCs w:val="22"/>
              </w:rPr>
            </w:pPr>
            <w:r w:rsidRPr="00AE07CA">
              <w:rPr>
                <w:snapToGrid w:val="0"/>
                <w:szCs w:val="22"/>
              </w:rPr>
              <w:t>4.8</w:t>
            </w:r>
          </w:p>
        </w:tc>
      </w:tr>
      <w:tr w:rsidR="00AE07CA" w:rsidRPr="006B638B" w14:paraId="39519564"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DAB5972" w14:textId="77777777" w:rsidR="00AE07CA" w:rsidRPr="005545F1" w:rsidRDefault="00AE07CA" w:rsidP="008C2ED0">
            <w:pPr>
              <w:keepNext/>
              <w:rPr>
                <w:snapToGrid w:val="0"/>
                <w:szCs w:val="22"/>
              </w:rPr>
            </w:pPr>
            <w:r w:rsidRPr="005545F1">
              <w:rPr>
                <w:szCs w:val="22"/>
              </w:rPr>
              <w:t>INFJ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44A815E" w14:textId="1340668F" w:rsidR="00AE07CA" w:rsidRPr="005545F1" w:rsidRDefault="00AE07CA" w:rsidP="008C2ED0">
            <w:pPr>
              <w:keepNext/>
              <w:rPr>
                <w:snapToGrid w:val="0"/>
                <w:szCs w:val="22"/>
              </w:rPr>
            </w:pPr>
            <w:r w:rsidRPr="00AE07CA">
              <w:rPr>
                <w:snapToGrid w:val="0"/>
                <w:szCs w:val="22"/>
              </w:rPr>
              <w:t>5.29</w:t>
            </w:r>
          </w:p>
        </w:tc>
      </w:tr>
      <w:tr w:rsidR="00AE07CA" w:rsidRPr="006B638B" w14:paraId="6A098BA8"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9DD030B" w14:textId="77777777" w:rsidR="00AE07CA" w:rsidRPr="005545F1" w:rsidRDefault="00AE07CA" w:rsidP="008C2ED0">
            <w:pPr>
              <w:rPr>
                <w:snapToGrid w:val="0"/>
                <w:szCs w:val="22"/>
              </w:rPr>
            </w:pPr>
            <w:r w:rsidRPr="005545F1">
              <w:rPr>
                <w:szCs w:val="22"/>
              </w:rPr>
              <w:t>INTJ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36976BA6" w14:textId="5B334320" w:rsidR="00AE07CA" w:rsidRPr="005545F1" w:rsidRDefault="00AE07CA" w:rsidP="008C2ED0">
            <w:pPr>
              <w:rPr>
                <w:snapToGrid w:val="0"/>
                <w:szCs w:val="22"/>
              </w:rPr>
            </w:pPr>
            <w:r w:rsidRPr="00AE07CA">
              <w:rPr>
                <w:snapToGrid w:val="0"/>
                <w:szCs w:val="22"/>
              </w:rPr>
              <w:t>6.49</w:t>
            </w:r>
          </w:p>
        </w:tc>
      </w:tr>
      <w:tr w:rsidR="00AE07CA" w:rsidRPr="006B638B" w14:paraId="14D0CA7D"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B3F8965" w14:textId="77777777" w:rsidR="00AE07CA" w:rsidRPr="005545F1" w:rsidRDefault="00AE07CA" w:rsidP="008C2ED0">
            <w:pPr>
              <w:rPr>
                <w:snapToGrid w:val="0"/>
                <w:szCs w:val="22"/>
              </w:rPr>
            </w:pPr>
            <w:r w:rsidRPr="005545F1">
              <w:rPr>
                <w:szCs w:val="22"/>
              </w:rPr>
              <w:t>ISTP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BD8BCD4" w14:textId="6D56222D" w:rsidR="00AE07CA" w:rsidRPr="005545F1" w:rsidRDefault="00AE07CA" w:rsidP="008C2ED0">
            <w:pPr>
              <w:rPr>
                <w:snapToGrid w:val="0"/>
                <w:szCs w:val="22"/>
              </w:rPr>
            </w:pPr>
            <w:r w:rsidRPr="00AE07CA">
              <w:rPr>
                <w:snapToGrid w:val="0"/>
                <w:szCs w:val="22"/>
              </w:rPr>
              <w:t>2.74</w:t>
            </w:r>
          </w:p>
        </w:tc>
      </w:tr>
      <w:tr w:rsidR="00AE07CA" w:rsidRPr="006B638B" w14:paraId="4ED6B916"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28F4DD1A" w14:textId="77777777" w:rsidR="00AE07CA" w:rsidRPr="005545F1" w:rsidRDefault="00AE07CA" w:rsidP="008C2ED0">
            <w:pPr>
              <w:rPr>
                <w:snapToGrid w:val="0"/>
                <w:szCs w:val="22"/>
              </w:rPr>
            </w:pPr>
            <w:r w:rsidRPr="005545F1">
              <w:rPr>
                <w:szCs w:val="22"/>
              </w:rPr>
              <w:t>ISFP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3B769248" w14:textId="36F50B65" w:rsidR="00AE07CA" w:rsidRPr="005545F1" w:rsidRDefault="00AE07CA" w:rsidP="008C2ED0">
            <w:pPr>
              <w:rPr>
                <w:snapToGrid w:val="0"/>
                <w:szCs w:val="22"/>
              </w:rPr>
            </w:pPr>
            <w:r w:rsidRPr="00AE07CA">
              <w:rPr>
                <w:snapToGrid w:val="0"/>
                <w:szCs w:val="22"/>
              </w:rPr>
              <w:t>3.88</w:t>
            </w:r>
          </w:p>
        </w:tc>
      </w:tr>
      <w:tr w:rsidR="00AE07CA" w:rsidRPr="006B638B" w14:paraId="59F6777E"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E874E2C" w14:textId="77777777" w:rsidR="00AE07CA" w:rsidRPr="005545F1" w:rsidRDefault="00AE07CA" w:rsidP="008C2ED0">
            <w:pPr>
              <w:rPr>
                <w:snapToGrid w:val="0"/>
                <w:szCs w:val="22"/>
              </w:rPr>
            </w:pPr>
            <w:r w:rsidRPr="005545F1">
              <w:rPr>
                <w:szCs w:val="22"/>
              </w:rPr>
              <w:t>INFP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D993797" w14:textId="7151665F" w:rsidR="00AE07CA" w:rsidRPr="005545F1" w:rsidRDefault="00AE07CA" w:rsidP="008C2ED0">
            <w:pPr>
              <w:rPr>
                <w:snapToGrid w:val="0"/>
                <w:szCs w:val="22"/>
              </w:rPr>
            </w:pPr>
            <w:r w:rsidRPr="00AE07CA">
              <w:rPr>
                <w:snapToGrid w:val="0"/>
                <w:szCs w:val="22"/>
              </w:rPr>
              <w:t>8.28</w:t>
            </w:r>
          </w:p>
        </w:tc>
      </w:tr>
      <w:tr w:rsidR="00AE07CA" w:rsidRPr="006B638B" w14:paraId="1A3933E0"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F52FC3B" w14:textId="77777777" w:rsidR="00AE07CA" w:rsidRPr="005545F1" w:rsidRDefault="00AE07CA" w:rsidP="008C2ED0">
            <w:pPr>
              <w:rPr>
                <w:snapToGrid w:val="0"/>
                <w:szCs w:val="22"/>
              </w:rPr>
            </w:pPr>
            <w:r w:rsidRPr="005545F1">
              <w:rPr>
                <w:szCs w:val="22"/>
              </w:rPr>
              <w:t>INTP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4CCE1CF1" w14:textId="08C7DA5A" w:rsidR="00AE07CA" w:rsidRPr="005545F1" w:rsidRDefault="00AE07CA" w:rsidP="008C2ED0">
            <w:pPr>
              <w:rPr>
                <w:snapToGrid w:val="0"/>
                <w:szCs w:val="22"/>
              </w:rPr>
            </w:pPr>
            <w:r w:rsidRPr="00AE07CA">
              <w:rPr>
                <w:snapToGrid w:val="0"/>
                <w:szCs w:val="22"/>
              </w:rPr>
              <w:t>8.38</w:t>
            </w:r>
          </w:p>
        </w:tc>
      </w:tr>
      <w:tr w:rsidR="00AE07CA" w:rsidRPr="006B638B" w14:paraId="36F08485"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1F87E88D" w14:textId="77777777" w:rsidR="00AE07CA" w:rsidRPr="005545F1" w:rsidRDefault="00AE07CA" w:rsidP="008C2ED0">
            <w:pPr>
              <w:rPr>
                <w:snapToGrid w:val="0"/>
                <w:szCs w:val="22"/>
              </w:rPr>
            </w:pPr>
            <w:r w:rsidRPr="005545F1">
              <w:rPr>
                <w:szCs w:val="22"/>
              </w:rPr>
              <w:t>ESTP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2DF1F92A" w14:textId="07C29FF0" w:rsidR="00AE07CA" w:rsidRPr="005545F1" w:rsidRDefault="00AE07CA" w:rsidP="008C2ED0">
            <w:pPr>
              <w:rPr>
                <w:snapToGrid w:val="0"/>
                <w:szCs w:val="22"/>
              </w:rPr>
            </w:pPr>
            <w:r w:rsidRPr="00AE07CA">
              <w:rPr>
                <w:snapToGrid w:val="0"/>
                <w:szCs w:val="22"/>
              </w:rPr>
              <w:t>3.84</w:t>
            </w:r>
          </w:p>
        </w:tc>
      </w:tr>
      <w:tr w:rsidR="00AE07CA" w:rsidRPr="006B638B" w14:paraId="7B6FE1D6"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4418A800" w14:textId="77777777" w:rsidR="00AE07CA" w:rsidRPr="005545F1" w:rsidRDefault="00AE07CA" w:rsidP="008C2ED0">
            <w:pPr>
              <w:rPr>
                <w:szCs w:val="22"/>
              </w:rPr>
            </w:pPr>
            <w:r w:rsidRPr="00F969F9">
              <w:rPr>
                <w:szCs w:val="22"/>
              </w:rPr>
              <w:t>ESFP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A048BB1" w14:textId="38FC4AED" w:rsidR="00AE07CA" w:rsidRPr="005545F1" w:rsidRDefault="00AE07CA" w:rsidP="008C2ED0">
            <w:pPr>
              <w:rPr>
                <w:szCs w:val="22"/>
              </w:rPr>
            </w:pPr>
            <w:r w:rsidRPr="00AE07CA">
              <w:rPr>
                <w:szCs w:val="22"/>
              </w:rPr>
              <w:t>4.78</w:t>
            </w:r>
          </w:p>
        </w:tc>
      </w:tr>
      <w:tr w:rsidR="00AE07CA" w:rsidRPr="006B638B" w14:paraId="1571994A"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E37C090" w14:textId="77777777" w:rsidR="00AE07CA" w:rsidRPr="005545F1" w:rsidRDefault="00AE07CA" w:rsidP="008C2ED0">
            <w:pPr>
              <w:rPr>
                <w:szCs w:val="22"/>
              </w:rPr>
            </w:pPr>
            <w:r w:rsidRPr="00F969F9">
              <w:rPr>
                <w:szCs w:val="22"/>
              </w:rPr>
              <w:t>ENFP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1F3027BF" w14:textId="4C6CEADC" w:rsidR="00AE07CA" w:rsidRPr="005545F1" w:rsidRDefault="00AE07CA" w:rsidP="008C2ED0">
            <w:pPr>
              <w:rPr>
                <w:szCs w:val="22"/>
              </w:rPr>
            </w:pPr>
            <w:r w:rsidRPr="00AE07CA">
              <w:rPr>
                <w:szCs w:val="22"/>
              </w:rPr>
              <w:t>9.25</w:t>
            </w:r>
          </w:p>
        </w:tc>
      </w:tr>
      <w:tr w:rsidR="00AE07CA" w:rsidRPr="006B638B" w14:paraId="27B3E42E"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421269A0" w14:textId="77777777" w:rsidR="00AE07CA" w:rsidRPr="005545F1" w:rsidRDefault="00AE07CA" w:rsidP="008C2ED0">
            <w:pPr>
              <w:rPr>
                <w:szCs w:val="22"/>
              </w:rPr>
            </w:pPr>
            <w:r w:rsidRPr="00F969F9">
              <w:rPr>
                <w:szCs w:val="22"/>
              </w:rPr>
              <w:t>ENTP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3BFB0321" w14:textId="34B2CAA2" w:rsidR="00AE07CA" w:rsidRPr="005545F1" w:rsidRDefault="00AE07CA" w:rsidP="008C2ED0">
            <w:pPr>
              <w:rPr>
                <w:szCs w:val="22"/>
              </w:rPr>
            </w:pPr>
            <w:r w:rsidRPr="00AE07CA">
              <w:rPr>
                <w:szCs w:val="22"/>
              </w:rPr>
              <w:t>7.22</w:t>
            </w:r>
          </w:p>
        </w:tc>
      </w:tr>
      <w:tr w:rsidR="00AE07CA" w:rsidRPr="006B638B" w14:paraId="0642EE92"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3B456E5C" w14:textId="77777777" w:rsidR="00AE07CA" w:rsidRPr="005545F1" w:rsidRDefault="00AE07CA" w:rsidP="008C2ED0">
            <w:pPr>
              <w:rPr>
                <w:szCs w:val="22"/>
              </w:rPr>
            </w:pPr>
            <w:r w:rsidRPr="00F969F9">
              <w:rPr>
                <w:szCs w:val="22"/>
              </w:rPr>
              <w:t>ESTJ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45FFED64" w14:textId="10054C4F" w:rsidR="00AE07CA" w:rsidRPr="005545F1" w:rsidRDefault="00AE07CA" w:rsidP="008C2ED0">
            <w:pPr>
              <w:rPr>
                <w:szCs w:val="22"/>
              </w:rPr>
            </w:pPr>
            <w:r w:rsidRPr="00AE07CA">
              <w:rPr>
                <w:szCs w:val="22"/>
              </w:rPr>
              <w:t>8.24</w:t>
            </w:r>
          </w:p>
        </w:tc>
      </w:tr>
      <w:tr w:rsidR="00AE07CA" w:rsidRPr="006B638B" w14:paraId="790D22D9"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0C71754" w14:textId="77777777" w:rsidR="00AE07CA" w:rsidRPr="005545F1" w:rsidRDefault="00AE07CA" w:rsidP="008C2ED0">
            <w:pPr>
              <w:rPr>
                <w:szCs w:val="22"/>
              </w:rPr>
            </w:pPr>
            <w:r w:rsidRPr="00F969F9">
              <w:rPr>
                <w:szCs w:val="22"/>
              </w:rPr>
              <w:t>ESFJ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4A63FDD1" w14:textId="289F4B89" w:rsidR="00AE07CA" w:rsidRPr="005545F1" w:rsidRDefault="00AE07CA" w:rsidP="008C2ED0">
            <w:pPr>
              <w:rPr>
                <w:szCs w:val="22"/>
              </w:rPr>
            </w:pPr>
            <w:r w:rsidRPr="00AE07CA">
              <w:rPr>
                <w:szCs w:val="22"/>
              </w:rPr>
              <w:t>8.65</w:t>
            </w:r>
          </w:p>
        </w:tc>
      </w:tr>
      <w:tr w:rsidR="00AE07CA" w:rsidRPr="006B638B" w14:paraId="56DDA0FF"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7FEE808" w14:textId="77777777" w:rsidR="00AE07CA" w:rsidRPr="005545F1" w:rsidRDefault="00AE07CA" w:rsidP="008C2ED0">
            <w:pPr>
              <w:rPr>
                <w:szCs w:val="22"/>
              </w:rPr>
            </w:pPr>
            <w:r w:rsidRPr="00F969F9">
              <w:rPr>
                <w:szCs w:val="22"/>
              </w:rPr>
              <w:t>ENFJ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D56D2B2" w14:textId="43D0E6F1" w:rsidR="00AE07CA" w:rsidRPr="005545F1" w:rsidRDefault="00AE07CA" w:rsidP="008C2ED0">
            <w:pPr>
              <w:rPr>
                <w:szCs w:val="22"/>
              </w:rPr>
            </w:pPr>
            <w:r w:rsidRPr="00AE07CA">
              <w:rPr>
                <w:szCs w:val="22"/>
              </w:rPr>
              <w:t>6.42</w:t>
            </w:r>
          </w:p>
        </w:tc>
      </w:tr>
      <w:tr w:rsidR="00AE07CA" w:rsidRPr="006B638B" w14:paraId="489A0F12"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F764888" w14:textId="77777777" w:rsidR="00AE07CA" w:rsidRPr="005545F1" w:rsidRDefault="00AE07CA" w:rsidP="008C2ED0">
            <w:pPr>
              <w:tabs>
                <w:tab w:val="left" w:pos="734"/>
              </w:tabs>
              <w:rPr>
                <w:szCs w:val="22"/>
              </w:rPr>
            </w:pPr>
            <w:r w:rsidRPr="00F969F9">
              <w:rPr>
                <w:szCs w:val="22"/>
              </w:rPr>
              <w:t>ENTJ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EBB7592" w14:textId="2A065C76" w:rsidR="00AE07CA" w:rsidRPr="005545F1" w:rsidRDefault="00AE07CA" w:rsidP="008C2ED0">
            <w:pPr>
              <w:rPr>
                <w:szCs w:val="22"/>
              </w:rPr>
            </w:pPr>
            <w:r w:rsidRPr="00AE07CA">
              <w:rPr>
                <w:szCs w:val="22"/>
              </w:rPr>
              <w:t>6.56</w:t>
            </w:r>
          </w:p>
        </w:tc>
      </w:tr>
    </w:tbl>
    <w:p w14:paraId="594105BF" w14:textId="77777777" w:rsidR="00AE07CA" w:rsidRDefault="00AE07CA" w:rsidP="00AE07CA"/>
    <w:p w14:paraId="2E8652EB" w14:textId="1A24BE73" w:rsidR="00AE07CA" w:rsidRPr="000A1560" w:rsidRDefault="00AE07CA" w:rsidP="00AE07CA">
      <w:pPr>
        <w:keepNext/>
        <w:jc w:val="center"/>
        <w:rPr>
          <w:b/>
        </w:rPr>
      </w:pPr>
      <w:r w:rsidRPr="000A1560">
        <w:rPr>
          <w:b/>
        </w:rPr>
        <w:t xml:space="preserve">Table </w:t>
      </w:r>
      <w:r>
        <w:rPr>
          <w:b/>
        </w:rPr>
        <w:t>4</w:t>
      </w:r>
      <w:r w:rsidRPr="000A1560">
        <w:rPr>
          <w:b/>
        </w:rPr>
        <w:t xml:space="preserve">. </w:t>
      </w:r>
      <w:r>
        <w:rPr>
          <w:b/>
        </w:rPr>
        <w:t>Iran</w:t>
      </w:r>
      <w:r w:rsidRPr="002550D8">
        <w:rPr>
          <w:b/>
        </w:rPr>
        <w:t xml:space="preserve"> </w:t>
      </w:r>
      <w:r w:rsidR="00E42DE6" w:rsidRPr="002550D8">
        <w:rPr>
          <w:b/>
        </w:rPr>
        <w:t xml:space="preserve">MBTI </w:t>
      </w:r>
      <w:r w:rsidR="00E42DE6">
        <w:rPr>
          <w:b/>
        </w:rPr>
        <w:t>eight letter's</w:t>
      </w:r>
      <w:r w:rsidR="00E42DE6" w:rsidRPr="002550D8">
        <w:rPr>
          <w:b/>
        </w:rPr>
        <w:t xml:space="preserve"> </w:t>
      </w:r>
      <w:r w:rsidR="00E42DE6">
        <w:rPr>
          <w:b/>
        </w:rPr>
        <w:t>personalities</w:t>
      </w:r>
    </w:p>
    <w:tbl>
      <w:tblPr>
        <w:tblW w:w="3142" w:type="dxa"/>
        <w:jc w:val="center"/>
        <w:tblLayout w:type="fixed"/>
        <w:tblCellMar>
          <w:left w:w="40" w:type="dxa"/>
          <w:right w:w="40" w:type="dxa"/>
        </w:tblCellMar>
        <w:tblLook w:val="0000" w:firstRow="0" w:lastRow="0" w:firstColumn="0" w:lastColumn="0" w:noHBand="0" w:noVBand="0"/>
      </w:tblPr>
      <w:tblGrid>
        <w:gridCol w:w="1162"/>
        <w:gridCol w:w="1980"/>
      </w:tblGrid>
      <w:tr w:rsidR="00AE07CA" w14:paraId="78F8B4CC" w14:textId="77777777" w:rsidTr="00AE07CA">
        <w:trPr>
          <w:trHeight w:val="300"/>
          <w:jc w:val="center"/>
        </w:trPr>
        <w:tc>
          <w:tcPr>
            <w:tcW w:w="1162" w:type="dxa"/>
            <w:tcBorders>
              <w:top w:val="single" w:sz="6" w:space="0" w:color="000000"/>
              <w:left w:val="single" w:sz="6" w:space="0" w:color="000000"/>
              <w:bottom w:val="single" w:sz="6" w:space="0" w:color="000000"/>
              <w:right w:val="single" w:sz="6" w:space="0" w:color="000000"/>
            </w:tcBorders>
            <w:shd w:val="solid" w:color="C0C0C0" w:fill="auto"/>
          </w:tcPr>
          <w:p w14:paraId="7227D5BD" w14:textId="77777777" w:rsidR="00AE07CA" w:rsidRPr="007650BA" w:rsidRDefault="00AE07CA" w:rsidP="008C2ED0">
            <w:pPr>
              <w:keepNext/>
              <w:rPr>
                <w:snapToGrid w:val="0"/>
                <w:sz w:val="20"/>
                <w:szCs w:val="20"/>
              </w:rPr>
            </w:pPr>
            <w:r>
              <w:rPr>
                <w:sz w:val="20"/>
                <w:szCs w:val="20"/>
              </w:rPr>
              <w:t>TYPES</w:t>
            </w:r>
          </w:p>
        </w:tc>
        <w:tc>
          <w:tcPr>
            <w:tcW w:w="1980" w:type="dxa"/>
            <w:tcBorders>
              <w:top w:val="single" w:sz="6" w:space="0" w:color="000000"/>
              <w:left w:val="single" w:sz="6" w:space="0" w:color="000000"/>
              <w:bottom w:val="single" w:sz="6" w:space="0" w:color="000000"/>
              <w:right w:val="single" w:sz="6" w:space="0" w:color="000000"/>
            </w:tcBorders>
            <w:shd w:val="solid" w:color="C0C0C0" w:fill="auto"/>
          </w:tcPr>
          <w:p w14:paraId="0D2C5655" w14:textId="77777777" w:rsidR="00AE07CA" w:rsidRPr="0082717A" w:rsidRDefault="00AE07CA" w:rsidP="008C2ED0">
            <w:pPr>
              <w:keepNext/>
              <w:rPr>
                <w:snapToGrid w:val="0"/>
                <w:sz w:val="20"/>
                <w:szCs w:val="20"/>
              </w:rPr>
            </w:pPr>
            <w:r>
              <w:rPr>
                <w:snapToGrid w:val="0"/>
                <w:sz w:val="20"/>
                <w:szCs w:val="20"/>
              </w:rPr>
              <w:t>SPECIFIC PERCENT</w:t>
            </w:r>
          </w:p>
        </w:tc>
      </w:tr>
      <w:tr w:rsidR="00AE07CA" w:rsidRPr="006B638B" w14:paraId="2C6C7D99"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783CDF9B" w14:textId="77777777" w:rsidR="00AE07CA" w:rsidRPr="00DD5096" w:rsidRDefault="00AE07CA" w:rsidP="008C2ED0">
            <w:pPr>
              <w:keepNext/>
              <w:rPr>
                <w:snapToGrid w:val="0"/>
                <w:szCs w:val="22"/>
              </w:rPr>
            </w:pPr>
            <w:r w:rsidRPr="00DD5096">
              <w:rPr>
                <w:snapToGrid w:val="0"/>
                <w:szCs w:val="22"/>
              </w:rPr>
              <w:t>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FE3ACE5" w14:textId="1A326885" w:rsidR="00AE07CA" w:rsidRPr="00DD5096" w:rsidRDefault="00AD33BC" w:rsidP="008C2ED0">
            <w:pPr>
              <w:keepNext/>
              <w:rPr>
                <w:snapToGrid w:val="0"/>
                <w:szCs w:val="22"/>
              </w:rPr>
            </w:pPr>
            <w:r w:rsidRPr="00AD33BC">
              <w:rPr>
                <w:snapToGrid w:val="0"/>
                <w:szCs w:val="22"/>
              </w:rPr>
              <w:t>52.8</w:t>
            </w:r>
          </w:p>
        </w:tc>
      </w:tr>
      <w:tr w:rsidR="00AE07CA" w:rsidRPr="006B638B" w14:paraId="6FCBA93F"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91B1718" w14:textId="77777777" w:rsidR="00AE07CA" w:rsidRPr="00DD5096" w:rsidRDefault="00AE07CA" w:rsidP="008C2ED0">
            <w:pPr>
              <w:keepNext/>
              <w:rPr>
                <w:snapToGrid w:val="0"/>
                <w:szCs w:val="22"/>
              </w:rPr>
            </w:pPr>
            <w:r w:rsidRPr="00DD5096">
              <w:rPr>
                <w:snapToGrid w:val="0"/>
                <w:szCs w:val="22"/>
              </w:rPr>
              <w:t>I</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2897EA1" w14:textId="4E03C4E7" w:rsidR="00AE07CA" w:rsidRPr="00DD5096" w:rsidRDefault="00AD33BC" w:rsidP="008C2ED0">
            <w:pPr>
              <w:keepNext/>
              <w:rPr>
                <w:snapToGrid w:val="0"/>
                <w:szCs w:val="22"/>
              </w:rPr>
            </w:pPr>
            <w:r w:rsidRPr="00AD33BC">
              <w:rPr>
                <w:snapToGrid w:val="0"/>
                <w:szCs w:val="22"/>
              </w:rPr>
              <w:t>47.2</w:t>
            </w:r>
          </w:p>
        </w:tc>
      </w:tr>
      <w:tr w:rsidR="00AE07CA" w:rsidRPr="006B638B" w14:paraId="27C547E6"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7328D005" w14:textId="77777777" w:rsidR="00AE07CA" w:rsidRPr="00DD5096" w:rsidRDefault="00AE07CA" w:rsidP="008C2ED0">
            <w:pPr>
              <w:keepNext/>
              <w:rPr>
                <w:snapToGrid w:val="0"/>
                <w:szCs w:val="22"/>
              </w:rPr>
            </w:pPr>
            <w:r w:rsidRPr="00DD5096">
              <w:rPr>
                <w:szCs w:val="22"/>
              </w:rPr>
              <w:t>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344A7708" w14:textId="3C40AC98" w:rsidR="00AE07CA" w:rsidRPr="00DD5096" w:rsidRDefault="00AD33BC" w:rsidP="008C2ED0">
            <w:pPr>
              <w:keepNext/>
              <w:rPr>
                <w:snapToGrid w:val="0"/>
                <w:szCs w:val="22"/>
              </w:rPr>
            </w:pPr>
            <w:r w:rsidRPr="00AD33BC">
              <w:rPr>
                <w:snapToGrid w:val="0"/>
                <w:szCs w:val="22"/>
              </w:rPr>
              <w:t>46.47</w:t>
            </w:r>
          </w:p>
        </w:tc>
      </w:tr>
      <w:tr w:rsidR="00AE07CA" w:rsidRPr="006B638B" w14:paraId="44E3695F"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5663FBCD" w14:textId="77777777" w:rsidR="00AE07CA" w:rsidRPr="00DD5096" w:rsidRDefault="00AE07CA" w:rsidP="008C2ED0">
            <w:pPr>
              <w:rPr>
                <w:snapToGrid w:val="0"/>
                <w:szCs w:val="22"/>
              </w:rPr>
            </w:pPr>
            <w:r w:rsidRPr="00DD5096">
              <w:rPr>
                <w:snapToGrid w:val="0"/>
                <w:szCs w:val="22"/>
              </w:rPr>
              <w:t>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5A1A7ABC" w14:textId="32DBCCEE" w:rsidR="00AE07CA" w:rsidRPr="00DD5096" w:rsidRDefault="00AD33BC" w:rsidP="008C2ED0">
            <w:pPr>
              <w:rPr>
                <w:snapToGrid w:val="0"/>
                <w:szCs w:val="22"/>
              </w:rPr>
            </w:pPr>
            <w:r w:rsidRPr="00AD33BC">
              <w:rPr>
                <w:snapToGrid w:val="0"/>
                <w:szCs w:val="22"/>
              </w:rPr>
              <w:t>53.53</w:t>
            </w:r>
          </w:p>
        </w:tc>
      </w:tr>
      <w:tr w:rsidR="00AE07CA" w:rsidRPr="006B638B" w14:paraId="28C6D725"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634E2AA4" w14:textId="77777777" w:rsidR="00AE07CA" w:rsidRPr="00DD5096" w:rsidRDefault="00AE07CA" w:rsidP="008C2ED0">
            <w:pPr>
              <w:rPr>
                <w:snapToGrid w:val="0"/>
                <w:szCs w:val="22"/>
              </w:rPr>
            </w:pPr>
            <w:r w:rsidRPr="00DD5096">
              <w:rPr>
                <w:szCs w:val="22"/>
              </w:rPr>
              <w:t>T</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0AE25AEC" w14:textId="53996619" w:rsidR="00AE07CA" w:rsidRPr="00DD5096" w:rsidRDefault="00AD33BC" w:rsidP="008C2ED0">
            <w:pPr>
              <w:rPr>
                <w:snapToGrid w:val="0"/>
                <w:szCs w:val="22"/>
              </w:rPr>
            </w:pPr>
            <w:r w:rsidRPr="00AD33BC">
              <w:rPr>
                <w:snapToGrid w:val="0"/>
                <w:szCs w:val="22"/>
              </w:rPr>
              <w:t>51.03</w:t>
            </w:r>
          </w:p>
        </w:tc>
      </w:tr>
      <w:tr w:rsidR="00AE07CA" w:rsidRPr="006B638B" w14:paraId="58070FCE"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6F385DE3" w14:textId="77777777" w:rsidR="00AE07CA" w:rsidRPr="00DD5096" w:rsidRDefault="00AE07CA" w:rsidP="008C2ED0">
            <w:pPr>
              <w:rPr>
                <w:snapToGrid w:val="0"/>
                <w:szCs w:val="22"/>
              </w:rPr>
            </w:pPr>
            <w:r w:rsidRPr="00DD5096">
              <w:rPr>
                <w:szCs w:val="22"/>
              </w:rPr>
              <w:t>F</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455E91AA" w14:textId="3220DB62" w:rsidR="00AE07CA" w:rsidRPr="00DD5096" w:rsidRDefault="00AD33BC" w:rsidP="008C2ED0">
            <w:pPr>
              <w:rPr>
                <w:snapToGrid w:val="0"/>
                <w:szCs w:val="22"/>
              </w:rPr>
            </w:pPr>
            <w:r w:rsidRPr="00AD33BC">
              <w:rPr>
                <w:snapToGrid w:val="0"/>
                <w:szCs w:val="22"/>
              </w:rPr>
              <w:t>48.97</w:t>
            </w:r>
          </w:p>
        </w:tc>
      </w:tr>
      <w:tr w:rsidR="00AE07CA" w:rsidRPr="006B638B" w14:paraId="48742297"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21F64501" w14:textId="77777777" w:rsidR="00AE07CA" w:rsidRPr="00DD5096" w:rsidRDefault="00AE07CA" w:rsidP="008C2ED0">
            <w:pPr>
              <w:rPr>
                <w:snapToGrid w:val="0"/>
                <w:szCs w:val="22"/>
              </w:rPr>
            </w:pPr>
            <w:r w:rsidRPr="00DD5096">
              <w:rPr>
                <w:szCs w:val="22"/>
              </w:rPr>
              <w:t>J</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4E665FC0" w14:textId="5678B15C" w:rsidR="00AE07CA" w:rsidRPr="00DD5096" w:rsidRDefault="00AD33BC" w:rsidP="008C2ED0">
            <w:pPr>
              <w:rPr>
                <w:snapToGrid w:val="0"/>
                <w:szCs w:val="22"/>
              </w:rPr>
            </w:pPr>
            <w:r w:rsidRPr="00AD33BC">
              <w:rPr>
                <w:snapToGrid w:val="0"/>
                <w:szCs w:val="22"/>
              </w:rPr>
              <w:t>51.43</w:t>
            </w:r>
          </w:p>
        </w:tc>
      </w:tr>
      <w:tr w:rsidR="00AE07CA" w:rsidRPr="006B638B" w14:paraId="476F4CFA" w14:textId="77777777" w:rsidTr="00AE07CA">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2A5FCC87" w14:textId="77777777" w:rsidR="00AE07CA" w:rsidRPr="00DD5096" w:rsidRDefault="00AE07CA" w:rsidP="008C2ED0">
            <w:pPr>
              <w:rPr>
                <w:snapToGrid w:val="0"/>
                <w:szCs w:val="22"/>
              </w:rPr>
            </w:pPr>
            <w:r w:rsidRPr="00DD5096">
              <w:rPr>
                <w:szCs w:val="22"/>
              </w:rPr>
              <w:t>P</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14:paraId="11ECE08D" w14:textId="717FFAE9" w:rsidR="00AE07CA" w:rsidRPr="00DD5096" w:rsidRDefault="00AD33BC" w:rsidP="008C2ED0">
            <w:pPr>
              <w:rPr>
                <w:snapToGrid w:val="0"/>
                <w:szCs w:val="22"/>
              </w:rPr>
            </w:pPr>
            <w:r w:rsidRPr="00AD33BC">
              <w:rPr>
                <w:szCs w:val="22"/>
              </w:rPr>
              <w:t>48.57</w:t>
            </w:r>
          </w:p>
        </w:tc>
      </w:tr>
    </w:tbl>
    <w:p w14:paraId="0FE33AEC" w14:textId="77777777" w:rsidR="00330AD3" w:rsidRDefault="00330AD3" w:rsidP="00330AD3"/>
    <w:p w14:paraId="11A5D632" w14:textId="77777777" w:rsidR="00330AD3" w:rsidRDefault="00330AD3" w:rsidP="00330AD3"/>
    <w:p w14:paraId="7B80BA84" w14:textId="297227DF" w:rsidR="00C515D2" w:rsidRDefault="000C0E20" w:rsidP="00C515D2">
      <w:pPr>
        <w:pStyle w:val="Heading3"/>
      </w:pPr>
      <w:r>
        <w:lastRenderedPageBreak/>
        <w:t>T</w:t>
      </w:r>
      <w:r w:rsidRPr="000C0E20">
        <w:t>he big five</w:t>
      </w:r>
    </w:p>
    <w:p w14:paraId="20A55461" w14:textId="77777777" w:rsidR="00FE7D2B" w:rsidRDefault="000C0E20" w:rsidP="00445596">
      <w:r w:rsidRPr="000C0E20">
        <w:t xml:space="preserve">Another Personality test is </w:t>
      </w:r>
      <w:r w:rsidR="00836330">
        <w:t>the b</w:t>
      </w:r>
      <w:r w:rsidRPr="000C0E20">
        <w:t xml:space="preserve">ig </w:t>
      </w:r>
      <w:r w:rsidR="00836330">
        <w:t>five</w:t>
      </w:r>
      <w:r w:rsidRPr="000C0E20">
        <w:t xml:space="preserve">. this test has </w:t>
      </w:r>
      <w:r w:rsidR="00836330">
        <w:t>five</w:t>
      </w:r>
      <w:r w:rsidRPr="000C0E20">
        <w:t xml:space="preserve"> letters O-C-E-A-N which represent openness to experience, conscientiousness, extraversion, agreeableness, and neuroticism. </w:t>
      </w:r>
      <w:r w:rsidR="00FE7D2B" w:rsidRPr="000C0E20">
        <w:t>Also</w:t>
      </w:r>
      <w:r w:rsidR="00FE7D2B">
        <w:t>,</w:t>
      </w:r>
      <w:r w:rsidR="00FE7D2B" w:rsidRPr="000C0E20">
        <w:t xml:space="preserve"> </w:t>
      </w:r>
      <w:r w:rsidR="00FE7D2B">
        <w:t>e</w:t>
      </w:r>
      <w:r w:rsidRPr="000C0E20">
        <w:t xml:space="preserve">ach of these five categories </w:t>
      </w:r>
      <w:r w:rsidR="00FE7D2B">
        <w:t xml:space="preserve">are </w:t>
      </w:r>
      <w:r w:rsidRPr="000C0E20">
        <w:t xml:space="preserve">divided into </w:t>
      </w:r>
      <w:r w:rsidR="00D83A02">
        <w:t>six</w:t>
      </w:r>
      <w:r w:rsidRPr="000C0E20">
        <w:t xml:space="preserve"> sub-categories. </w:t>
      </w:r>
    </w:p>
    <w:p w14:paraId="69C01F81" w14:textId="3B582080" w:rsidR="00445596" w:rsidRDefault="000C0E20" w:rsidP="00445596">
      <w:r w:rsidRPr="000C0E20">
        <w:t xml:space="preserve">Different formats of testing are available for </w:t>
      </w:r>
      <w:r w:rsidR="00AF467F">
        <w:t xml:space="preserve">the </w:t>
      </w:r>
      <w:r w:rsidR="00D83A02">
        <w:t>b</w:t>
      </w:r>
      <w:r w:rsidRPr="000C0E20">
        <w:t xml:space="preserve">ig </w:t>
      </w:r>
      <w:r w:rsidR="00D83A02">
        <w:t>five</w:t>
      </w:r>
      <w:r w:rsidRPr="000C0E20">
        <w:t xml:space="preserve"> with </w:t>
      </w:r>
      <w:r w:rsidR="00AF467F">
        <w:t xml:space="preserve">a </w:t>
      </w:r>
      <w:r w:rsidR="00C8625F" w:rsidRPr="00C8625F">
        <w:t>vari</w:t>
      </w:r>
      <w:r w:rsidR="00060BFA">
        <w:t>able</w:t>
      </w:r>
      <w:r w:rsidR="00C8625F" w:rsidRPr="00C8625F">
        <w:t xml:space="preserve"> number of </w:t>
      </w:r>
      <w:r w:rsidRPr="000C0E20">
        <w:t xml:space="preserve">items and the results of these exams differ from each </w:t>
      </w:r>
      <w:r w:rsidR="001916C9" w:rsidRPr="000C0E20">
        <w:t xml:space="preserve">other </w:t>
      </w:r>
      <w:r w:rsidR="004072F6">
        <w:t xml:space="preserve">as </w:t>
      </w:r>
      <w:proofErr w:type="spellStart"/>
      <w:r w:rsidR="004072F6" w:rsidRPr="004072F6">
        <w:t>Roccas</w:t>
      </w:r>
      <w:proofErr w:type="spellEnd"/>
      <w:r w:rsidR="004072F6" w:rsidRPr="004072F6">
        <w:t xml:space="preserve"> et al. (2002)</w:t>
      </w:r>
      <w:r w:rsidR="004072F6">
        <w:t xml:space="preserve"> mentioned</w:t>
      </w:r>
      <w:r w:rsidRPr="000C0E20">
        <w:t>.</w:t>
      </w:r>
      <w:r w:rsidR="00C515D2">
        <w:t xml:space="preserve"> </w:t>
      </w:r>
      <w:r w:rsidR="00445596">
        <w:t xml:space="preserve">One of these tests </w:t>
      </w:r>
      <w:r w:rsidR="00AF467F">
        <w:t xml:space="preserve">is </w:t>
      </w:r>
      <w:r w:rsidR="00445596">
        <w:t>called NEO</w:t>
      </w:r>
      <w:r w:rsidR="00445596" w:rsidRPr="00445596">
        <w:t>-FFI</w:t>
      </w:r>
      <w:r w:rsidR="00445596">
        <w:t>.</w:t>
      </w:r>
      <w:r w:rsidR="00AB29A3">
        <w:t xml:space="preserve"> According to </w:t>
      </w:r>
      <w:r w:rsidR="00AB29A3" w:rsidRPr="00AB29A3">
        <w:t xml:space="preserve">A. </w:t>
      </w:r>
      <w:proofErr w:type="spellStart"/>
      <w:r w:rsidR="00AB29A3" w:rsidRPr="00AB29A3">
        <w:t>Buie</w:t>
      </w:r>
      <w:proofErr w:type="spellEnd"/>
      <w:r w:rsidR="00AB29A3" w:rsidRPr="00AB29A3">
        <w:t xml:space="preserve"> (1988)</w:t>
      </w:r>
      <w:r w:rsidR="00AB29A3">
        <w:t>,</w:t>
      </w:r>
      <w:r w:rsidR="00445596" w:rsidRPr="00445596">
        <w:t xml:space="preserve"> in Table V</w:t>
      </w:r>
      <w:r w:rsidR="00AF467F">
        <w:t>,</w:t>
      </w:r>
      <w:r w:rsidR="00445596" w:rsidRPr="00445596">
        <w:t xml:space="preserve"> British result</w:t>
      </w:r>
      <w:r w:rsidR="00AF467F">
        <w:t>s</w:t>
      </w:r>
      <w:r w:rsidR="00445596" w:rsidRPr="00445596">
        <w:t xml:space="preserve"> can be seen</w:t>
      </w:r>
      <w:r w:rsidR="00AB29A3">
        <w:t xml:space="preserve"> and it was used as </w:t>
      </w:r>
      <w:r w:rsidR="00AB29A3" w:rsidRPr="00445596">
        <w:t>our base result</w:t>
      </w:r>
      <w:r w:rsidR="00AB29A3">
        <w:t xml:space="preserve"> for </w:t>
      </w:r>
      <w:r w:rsidR="00AF467F">
        <w:t xml:space="preserve">the </w:t>
      </w:r>
      <w:r w:rsidR="00AB29A3">
        <w:t>world</w:t>
      </w:r>
      <w:r w:rsidR="00DE4BCA">
        <w:t>.</w:t>
      </w:r>
      <w:r w:rsidR="00445596" w:rsidRPr="00445596">
        <w:t xml:space="preserve"> Also, in Table VI, </w:t>
      </w:r>
      <w:r w:rsidR="00AF467F">
        <w:t xml:space="preserve">a </w:t>
      </w:r>
      <w:r w:rsidR="00DE4BCA">
        <w:t>similar thing was show</w:t>
      </w:r>
      <w:r w:rsidR="00AF467F">
        <w:t>n</w:t>
      </w:r>
      <w:r w:rsidR="00DE4BCA">
        <w:t xml:space="preserve"> for</w:t>
      </w:r>
      <w:r w:rsidR="00445596" w:rsidRPr="00445596">
        <w:t xml:space="preserve"> ordinary people of Iran</w:t>
      </w:r>
      <w:r w:rsidR="00DE4BCA">
        <w:t xml:space="preserve"> adopted from </w:t>
      </w:r>
      <w:proofErr w:type="spellStart"/>
      <w:r w:rsidR="00DE4BCA" w:rsidRPr="00DE4BCA">
        <w:t>Manoochehr</w:t>
      </w:r>
      <w:proofErr w:type="spellEnd"/>
      <w:r w:rsidR="00DE4BCA" w:rsidRPr="00DE4BCA">
        <w:t xml:space="preserve"> </w:t>
      </w:r>
      <w:proofErr w:type="spellStart"/>
      <w:r w:rsidR="00DE4BCA" w:rsidRPr="00DE4BCA">
        <w:t>Azkhosh</w:t>
      </w:r>
      <w:proofErr w:type="spellEnd"/>
      <w:r w:rsidR="00DE4BCA" w:rsidRPr="00DE4BCA">
        <w:t xml:space="preserve"> and Ali Asgari (2014)</w:t>
      </w:r>
      <w:r w:rsidR="00DE4BCA">
        <w:t>.</w:t>
      </w:r>
    </w:p>
    <w:p w14:paraId="3E21F52D" w14:textId="77777777" w:rsidR="009D780F" w:rsidRDefault="009D780F" w:rsidP="00C515D2"/>
    <w:p w14:paraId="13857D8F" w14:textId="2B9D1444" w:rsidR="007C653F" w:rsidRPr="000A1560" w:rsidRDefault="007C653F" w:rsidP="007C653F">
      <w:pPr>
        <w:keepNext/>
        <w:jc w:val="center"/>
        <w:rPr>
          <w:b/>
        </w:rPr>
      </w:pPr>
      <w:r w:rsidRPr="000A1560">
        <w:rPr>
          <w:b/>
        </w:rPr>
        <w:t xml:space="preserve">Table </w:t>
      </w:r>
      <w:r>
        <w:rPr>
          <w:b/>
        </w:rPr>
        <w:t>5</w:t>
      </w:r>
      <w:r w:rsidRPr="000A1560">
        <w:rPr>
          <w:b/>
        </w:rPr>
        <w:t xml:space="preserve">. </w:t>
      </w:r>
      <w:r w:rsidRPr="007C653F">
        <w:rPr>
          <w:b/>
        </w:rPr>
        <w:t>B</w:t>
      </w:r>
      <w:r>
        <w:rPr>
          <w:b/>
        </w:rPr>
        <w:t>ritish</w:t>
      </w:r>
      <w:r w:rsidRPr="007C653F">
        <w:rPr>
          <w:b/>
        </w:rPr>
        <w:t xml:space="preserve"> NEO-FFI </w:t>
      </w:r>
      <w:r>
        <w:rPr>
          <w:b/>
        </w:rPr>
        <w:t>average</w:t>
      </w:r>
      <w:r w:rsidR="00EA5A6D">
        <w:rPr>
          <w:b/>
        </w:rPr>
        <w:t xml:space="preserve"> mean</w:t>
      </w:r>
      <w:r w:rsidRPr="007C653F">
        <w:rPr>
          <w:b/>
        </w:rPr>
        <w:t xml:space="preserve"> </w:t>
      </w:r>
      <w:r>
        <w:rPr>
          <w:b/>
        </w:rPr>
        <w:t>result</w:t>
      </w:r>
      <w:r w:rsidR="00D63822">
        <w:rPr>
          <w:b/>
        </w:rPr>
        <w:t>s</w:t>
      </w:r>
    </w:p>
    <w:tbl>
      <w:tblPr>
        <w:tblW w:w="5302" w:type="dxa"/>
        <w:jc w:val="center"/>
        <w:tblLayout w:type="fixed"/>
        <w:tblCellMar>
          <w:left w:w="40" w:type="dxa"/>
          <w:right w:w="40" w:type="dxa"/>
        </w:tblCellMar>
        <w:tblLook w:val="0000" w:firstRow="0" w:lastRow="0" w:firstColumn="0" w:lastColumn="0" w:noHBand="0" w:noVBand="0"/>
      </w:tblPr>
      <w:tblGrid>
        <w:gridCol w:w="1162"/>
        <w:gridCol w:w="810"/>
        <w:gridCol w:w="810"/>
        <w:gridCol w:w="810"/>
        <w:gridCol w:w="810"/>
        <w:gridCol w:w="900"/>
      </w:tblGrid>
      <w:tr w:rsidR="00EA5A6D" w14:paraId="2D1633B6" w14:textId="77777777" w:rsidTr="00EA5A6D">
        <w:trPr>
          <w:trHeight w:val="300"/>
          <w:jc w:val="center"/>
        </w:trPr>
        <w:tc>
          <w:tcPr>
            <w:tcW w:w="1162" w:type="dxa"/>
            <w:tcBorders>
              <w:top w:val="single" w:sz="6" w:space="0" w:color="000000"/>
              <w:left w:val="single" w:sz="6" w:space="0" w:color="000000"/>
              <w:bottom w:val="single" w:sz="6" w:space="0" w:color="000000"/>
              <w:right w:val="single" w:sz="6" w:space="0" w:color="000000"/>
            </w:tcBorders>
            <w:shd w:val="solid" w:color="C0C0C0" w:fill="auto"/>
          </w:tcPr>
          <w:p w14:paraId="032E9106" w14:textId="15CBE7C7" w:rsidR="00EA5A6D" w:rsidRPr="0082717A" w:rsidRDefault="00EA5A6D" w:rsidP="006676EB">
            <w:pPr>
              <w:keepNext/>
              <w:rPr>
                <w:snapToGrid w:val="0"/>
                <w:sz w:val="20"/>
                <w:szCs w:val="20"/>
              </w:rPr>
            </w:pPr>
            <w:r>
              <w:rPr>
                <w:snapToGrid w:val="0"/>
                <w:sz w:val="20"/>
                <w:szCs w:val="20"/>
              </w:rPr>
              <w:t>GENDER</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2C7E3DE4" w14:textId="54742022" w:rsidR="00EA5A6D" w:rsidRPr="0082717A" w:rsidRDefault="00EA5A6D" w:rsidP="006676EB">
            <w:pPr>
              <w:keepNext/>
              <w:rPr>
                <w:snapToGrid w:val="0"/>
                <w:sz w:val="20"/>
                <w:szCs w:val="20"/>
              </w:rPr>
            </w:pPr>
            <w:r>
              <w:rPr>
                <w:snapToGrid w:val="0"/>
                <w:sz w:val="20"/>
                <w:szCs w:val="20"/>
              </w:rPr>
              <w:t>O</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02191BD7" w14:textId="09152827" w:rsidR="00EA5A6D" w:rsidRPr="0082717A" w:rsidRDefault="00EA5A6D" w:rsidP="006676EB">
            <w:pPr>
              <w:keepNext/>
              <w:rPr>
                <w:snapToGrid w:val="0"/>
                <w:sz w:val="20"/>
                <w:szCs w:val="20"/>
              </w:rPr>
            </w:pPr>
            <w:r>
              <w:rPr>
                <w:snapToGrid w:val="0"/>
                <w:sz w:val="20"/>
                <w:szCs w:val="20"/>
              </w:rPr>
              <w:t>C</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184DC094" w14:textId="204BD607" w:rsidR="00EA5A6D" w:rsidRPr="0082717A" w:rsidRDefault="00EA5A6D" w:rsidP="006676EB">
            <w:pPr>
              <w:keepNext/>
              <w:rPr>
                <w:snapToGrid w:val="0"/>
                <w:sz w:val="20"/>
                <w:szCs w:val="20"/>
              </w:rPr>
            </w:pPr>
            <w:r>
              <w:rPr>
                <w:snapToGrid w:val="0"/>
                <w:sz w:val="20"/>
                <w:szCs w:val="20"/>
              </w:rPr>
              <w:t>E</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79E1AD74" w14:textId="7F3193A9" w:rsidR="00EA5A6D" w:rsidRPr="0082717A" w:rsidRDefault="00EA5A6D" w:rsidP="00EA5A6D">
            <w:pPr>
              <w:pStyle w:val="Heading4"/>
              <w:jc w:val="left"/>
              <w:rPr>
                <w:b w:val="0"/>
                <w:sz w:val="20"/>
                <w:szCs w:val="20"/>
              </w:rPr>
            </w:pPr>
            <w:r>
              <w:rPr>
                <w:b w:val="0"/>
                <w:sz w:val="20"/>
                <w:szCs w:val="20"/>
              </w:rPr>
              <w:t>A</w:t>
            </w: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1C83B1E" w14:textId="4E2B6203" w:rsidR="00EA5A6D" w:rsidRPr="0082717A" w:rsidRDefault="00EA5A6D" w:rsidP="006676EB">
            <w:pPr>
              <w:keepNext/>
              <w:rPr>
                <w:snapToGrid w:val="0"/>
                <w:sz w:val="20"/>
                <w:szCs w:val="20"/>
              </w:rPr>
            </w:pPr>
            <w:r>
              <w:rPr>
                <w:snapToGrid w:val="0"/>
                <w:sz w:val="20"/>
                <w:szCs w:val="20"/>
              </w:rPr>
              <w:t>N</w:t>
            </w:r>
          </w:p>
        </w:tc>
      </w:tr>
      <w:tr w:rsidR="00EA5A6D" w:rsidRPr="006B638B" w14:paraId="551C2360" w14:textId="77777777" w:rsidTr="00EA5A6D">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47CAA36F" w14:textId="6443D50D" w:rsidR="00EA5A6D" w:rsidRPr="006B638B" w:rsidRDefault="00EA5A6D" w:rsidP="006676EB">
            <w:pPr>
              <w:keepNext/>
              <w:rPr>
                <w:snapToGrid w:val="0"/>
              </w:rPr>
            </w:pPr>
            <w:r>
              <w:rPr>
                <w:snapToGrid w:val="0"/>
              </w:rPr>
              <w:t>Male</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43ECBCC1" w14:textId="0FED83A5" w:rsidR="00EA5A6D" w:rsidRPr="006B638B" w:rsidRDefault="00EA5A6D" w:rsidP="006676EB">
            <w:pPr>
              <w:keepNext/>
              <w:rPr>
                <w:snapToGrid w:val="0"/>
              </w:rPr>
            </w:pPr>
            <w:r w:rsidRPr="00EA5A6D">
              <w:rPr>
                <w:snapToGrid w:val="0"/>
              </w:rPr>
              <w:t>26.02</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6C121360" w14:textId="69BC30C5" w:rsidR="00EA5A6D" w:rsidRPr="006B638B" w:rsidRDefault="00EA5A6D" w:rsidP="006676EB">
            <w:pPr>
              <w:keepNext/>
              <w:rPr>
                <w:snapToGrid w:val="0"/>
              </w:rPr>
            </w:pPr>
            <w:r w:rsidRPr="00EA5A6D">
              <w:rPr>
                <w:snapToGrid w:val="0"/>
              </w:rPr>
              <w:t>32.09</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0C7E2CDC" w14:textId="306934F0" w:rsidR="00EA5A6D" w:rsidRPr="006B638B" w:rsidRDefault="00EA5A6D" w:rsidP="006676EB">
            <w:pPr>
              <w:keepNext/>
              <w:rPr>
                <w:snapToGrid w:val="0"/>
              </w:rPr>
            </w:pPr>
            <w:r w:rsidRPr="00EA5A6D">
              <w:rPr>
                <w:snapToGrid w:val="0"/>
              </w:rPr>
              <w:t>26.83</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5F8BA573" w14:textId="5013E581" w:rsidR="00EA5A6D" w:rsidRPr="006B638B" w:rsidRDefault="00EA5A6D" w:rsidP="006676EB">
            <w:pPr>
              <w:keepNext/>
              <w:rPr>
                <w:snapToGrid w:val="0"/>
              </w:rPr>
            </w:pPr>
            <w:r w:rsidRPr="00EA5A6D">
              <w:rPr>
                <w:snapToGrid w:val="0"/>
              </w:rPr>
              <w:t>29.25</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0B570918" w14:textId="34CA269D" w:rsidR="00EA5A6D" w:rsidRPr="006B638B" w:rsidRDefault="00EA5A6D" w:rsidP="006676EB">
            <w:pPr>
              <w:keepNext/>
              <w:rPr>
                <w:snapToGrid w:val="0"/>
              </w:rPr>
            </w:pPr>
            <w:r w:rsidRPr="00EA5A6D">
              <w:rPr>
                <w:snapToGrid w:val="0"/>
              </w:rPr>
              <w:t>19.04</w:t>
            </w:r>
          </w:p>
        </w:tc>
      </w:tr>
      <w:tr w:rsidR="00EA5A6D" w:rsidRPr="006B638B" w14:paraId="26B191C9" w14:textId="77777777" w:rsidTr="00EA5A6D">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33860ADE" w14:textId="5AFDE539" w:rsidR="00EA5A6D" w:rsidRPr="006B638B" w:rsidRDefault="00EA5A6D" w:rsidP="006676EB">
            <w:pPr>
              <w:keepNext/>
              <w:rPr>
                <w:snapToGrid w:val="0"/>
              </w:rPr>
            </w:pPr>
            <w:r>
              <w:rPr>
                <w:snapToGrid w:val="0"/>
              </w:rPr>
              <w:t>Female</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385BBD31" w14:textId="759F646A" w:rsidR="00EA5A6D" w:rsidRPr="006B638B" w:rsidRDefault="00EA5A6D" w:rsidP="006676EB">
            <w:pPr>
              <w:keepNext/>
              <w:rPr>
                <w:snapToGrid w:val="0"/>
              </w:rPr>
            </w:pPr>
            <w:r w:rsidRPr="00EA5A6D">
              <w:rPr>
                <w:snapToGrid w:val="0"/>
              </w:rPr>
              <w:t>28.6</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3275D2C6" w14:textId="5E644BC7" w:rsidR="00EA5A6D" w:rsidRPr="006B638B" w:rsidRDefault="00EA5A6D" w:rsidP="006676EB">
            <w:pPr>
              <w:keepNext/>
              <w:rPr>
                <w:snapToGrid w:val="0"/>
              </w:rPr>
            </w:pPr>
            <w:r w:rsidRPr="00EA5A6D">
              <w:rPr>
                <w:snapToGrid w:val="0"/>
              </w:rPr>
              <w:t>31.9</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6D23C4D4" w14:textId="5F8F6A2A" w:rsidR="00EA5A6D" w:rsidRPr="006B638B" w:rsidRDefault="00EA5A6D" w:rsidP="006676EB">
            <w:pPr>
              <w:keepNext/>
              <w:rPr>
                <w:snapToGrid w:val="0"/>
              </w:rPr>
            </w:pPr>
            <w:r w:rsidRPr="00EA5A6D">
              <w:rPr>
                <w:snapToGrid w:val="0"/>
              </w:rPr>
              <w:t>28.3</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1042DD20" w14:textId="770E5CA2" w:rsidR="00EA5A6D" w:rsidRPr="006B638B" w:rsidRDefault="00EA5A6D" w:rsidP="006676EB">
            <w:pPr>
              <w:keepNext/>
              <w:rPr>
                <w:snapToGrid w:val="0"/>
              </w:rPr>
            </w:pPr>
            <w:r w:rsidRPr="00EA5A6D">
              <w:rPr>
                <w:snapToGrid w:val="0"/>
              </w:rPr>
              <w:t>31.5</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7029BB83" w14:textId="5DB2C493" w:rsidR="00EA5A6D" w:rsidRPr="006B638B" w:rsidRDefault="00EA5A6D" w:rsidP="006676EB">
            <w:pPr>
              <w:keepNext/>
              <w:rPr>
                <w:snapToGrid w:val="0"/>
              </w:rPr>
            </w:pPr>
            <w:r w:rsidRPr="00EA5A6D">
              <w:rPr>
                <w:snapToGrid w:val="0"/>
              </w:rPr>
              <w:t>21.36</w:t>
            </w:r>
          </w:p>
        </w:tc>
      </w:tr>
      <w:tr w:rsidR="00EA5A6D" w:rsidRPr="006B638B" w14:paraId="15FB460E" w14:textId="77777777" w:rsidTr="00EA5A6D">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05329FB8" w14:textId="58D42E56" w:rsidR="00EA5A6D" w:rsidRPr="006B638B" w:rsidRDefault="00EA5A6D" w:rsidP="006676EB">
            <w:pPr>
              <w:keepNext/>
              <w:rPr>
                <w:snapToGrid w:val="0"/>
              </w:rPr>
            </w:pPr>
            <w:r>
              <w:rPr>
                <w:snapToGrid w:val="0"/>
              </w:rPr>
              <w:t>All</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02260534" w14:textId="2BD5BE99" w:rsidR="00EA5A6D" w:rsidRPr="006B638B" w:rsidRDefault="00EA5A6D" w:rsidP="006676EB">
            <w:pPr>
              <w:keepNext/>
              <w:rPr>
                <w:snapToGrid w:val="0"/>
              </w:rPr>
            </w:pPr>
            <w:r w:rsidRPr="00EA5A6D">
              <w:rPr>
                <w:snapToGrid w:val="0"/>
              </w:rPr>
              <w:t>26.5</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07A24794" w14:textId="634541F2" w:rsidR="00EA5A6D" w:rsidRPr="006B638B" w:rsidRDefault="00EA5A6D" w:rsidP="006676EB">
            <w:pPr>
              <w:keepNext/>
              <w:rPr>
                <w:snapToGrid w:val="0"/>
              </w:rPr>
            </w:pPr>
            <w:r w:rsidRPr="00EA5A6D">
              <w:rPr>
                <w:snapToGrid w:val="0"/>
              </w:rPr>
              <w:t>32.1</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77A0A845" w14:textId="76D1C433" w:rsidR="00EA5A6D" w:rsidRPr="006B638B" w:rsidRDefault="00EA5A6D" w:rsidP="006676EB">
            <w:pPr>
              <w:keepNext/>
              <w:rPr>
                <w:snapToGrid w:val="0"/>
              </w:rPr>
            </w:pPr>
            <w:r w:rsidRPr="00EA5A6D">
              <w:rPr>
                <w:snapToGrid w:val="0"/>
              </w:rPr>
              <w:t>27.1</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6964560A" w14:textId="2DF0A749" w:rsidR="00EA5A6D" w:rsidRPr="006B638B" w:rsidRDefault="00EA5A6D" w:rsidP="006676EB">
            <w:pPr>
              <w:keepNext/>
              <w:rPr>
                <w:snapToGrid w:val="0"/>
              </w:rPr>
            </w:pPr>
            <w:r w:rsidRPr="00EA5A6D">
              <w:rPr>
                <w:snapToGrid w:val="0"/>
              </w:rPr>
              <w:t>32.1</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4945BFC8" w14:textId="3B73A142" w:rsidR="00EA5A6D" w:rsidRPr="006B638B" w:rsidRDefault="00EA5A6D" w:rsidP="006676EB">
            <w:pPr>
              <w:keepNext/>
              <w:rPr>
                <w:snapToGrid w:val="0"/>
              </w:rPr>
            </w:pPr>
            <w:r w:rsidRPr="00EA5A6D">
              <w:rPr>
                <w:snapToGrid w:val="0"/>
              </w:rPr>
              <w:t>19.5</w:t>
            </w:r>
          </w:p>
        </w:tc>
      </w:tr>
    </w:tbl>
    <w:p w14:paraId="38E7110A" w14:textId="4A8C3687" w:rsidR="007C653F" w:rsidRDefault="007C653F" w:rsidP="00C515D2"/>
    <w:p w14:paraId="0014C0F9" w14:textId="373BC176" w:rsidR="00C673EB" w:rsidRDefault="00C673EB" w:rsidP="00C515D2"/>
    <w:p w14:paraId="15BBB7FD" w14:textId="1359B41E" w:rsidR="00C673EB" w:rsidRPr="000A1560" w:rsidRDefault="00C673EB" w:rsidP="00C673EB">
      <w:pPr>
        <w:keepNext/>
        <w:jc w:val="center"/>
        <w:rPr>
          <w:b/>
        </w:rPr>
      </w:pPr>
      <w:r w:rsidRPr="000A1560">
        <w:rPr>
          <w:b/>
        </w:rPr>
        <w:t xml:space="preserve">Table </w:t>
      </w:r>
      <w:r>
        <w:rPr>
          <w:b/>
        </w:rPr>
        <w:t>6</w:t>
      </w:r>
      <w:r w:rsidRPr="000A1560">
        <w:rPr>
          <w:b/>
        </w:rPr>
        <w:t xml:space="preserve">. </w:t>
      </w:r>
      <w:r w:rsidR="00CE5A5D">
        <w:rPr>
          <w:b/>
        </w:rPr>
        <w:t>Iran</w:t>
      </w:r>
      <w:r w:rsidRPr="007C653F">
        <w:rPr>
          <w:b/>
        </w:rPr>
        <w:t xml:space="preserve"> NEO-FFI </w:t>
      </w:r>
      <w:r>
        <w:rPr>
          <w:b/>
        </w:rPr>
        <w:t>average mean</w:t>
      </w:r>
      <w:r w:rsidRPr="007C653F">
        <w:rPr>
          <w:b/>
        </w:rPr>
        <w:t xml:space="preserve"> </w:t>
      </w:r>
      <w:r>
        <w:rPr>
          <w:b/>
        </w:rPr>
        <w:t>result</w:t>
      </w:r>
      <w:r w:rsidR="00AB77F7">
        <w:rPr>
          <w:b/>
        </w:rPr>
        <w:t>s</w:t>
      </w:r>
    </w:p>
    <w:tbl>
      <w:tblPr>
        <w:tblW w:w="5302" w:type="dxa"/>
        <w:jc w:val="center"/>
        <w:tblLayout w:type="fixed"/>
        <w:tblCellMar>
          <w:left w:w="40" w:type="dxa"/>
          <w:right w:w="40" w:type="dxa"/>
        </w:tblCellMar>
        <w:tblLook w:val="0000" w:firstRow="0" w:lastRow="0" w:firstColumn="0" w:lastColumn="0" w:noHBand="0" w:noVBand="0"/>
      </w:tblPr>
      <w:tblGrid>
        <w:gridCol w:w="1162"/>
        <w:gridCol w:w="810"/>
        <w:gridCol w:w="810"/>
        <w:gridCol w:w="810"/>
        <w:gridCol w:w="810"/>
        <w:gridCol w:w="900"/>
      </w:tblGrid>
      <w:tr w:rsidR="00C673EB" w14:paraId="098FD071" w14:textId="77777777" w:rsidTr="006676EB">
        <w:trPr>
          <w:trHeight w:val="300"/>
          <w:jc w:val="center"/>
        </w:trPr>
        <w:tc>
          <w:tcPr>
            <w:tcW w:w="1162" w:type="dxa"/>
            <w:tcBorders>
              <w:top w:val="single" w:sz="6" w:space="0" w:color="000000"/>
              <w:left w:val="single" w:sz="6" w:space="0" w:color="000000"/>
              <w:bottom w:val="single" w:sz="6" w:space="0" w:color="000000"/>
              <w:right w:val="single" w:sz="6" w:space="0" w:color="000000"/>
            </w:tcBorders>
            <w:shd w:val="solid" w:color="C0C0C0" w:fill="auto"/>
          </w:tcPr>
          <w:p w14:paraId="5D8E32D6" w14:textId="77777777" w:rsidR="00C673EB" w:rsidRPr="0082717A" w:rsidRDefault="00C673EB" w:rsidP="006676EB">
            <w:pPr>
              <w:keepNext/>
              <w:rPr>
                <w:snapToGrid w:val="0"/>
                <w:sz w:val="20"/>
                <w:szCs w:val="20"/>
              </w:rPr>
            </w:pPr>
            <w:r>
              <w:rPr>
                <w:snapToGrid w:val="0"/>
                <w:sz w:val="20"/>
                <w:szCs w:val="20"/>
              </w:rPr>
              <w:t>GENDER</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334111FC" w14:textId="77777777" w:rsidR="00C673EB" w:rsidRPr="0082717A" w:rsidRDefault="00C673EB" w:rsidP="006676EB">
            <w:pPr>
              <w:keepNext/>
              <w:rPr>
                <w:snapToGrid w:val="0"/>
                <w:sz w:val="20"/>
                <w:szCs w:val="20"/>
              </w:rPr>
            </w:pPr>
            <w:r>
              <w:rPr>
                <w:snapToGrid w:val="0"/>
                <w:sz w:val="20"/>
                <w:szCs w:val="20"/>
              </w:rPr>
              <w:t>O</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625BCD02" w14:textId="77777777" w:rsidR="00C673EB" w:rsidRPr="0082717A" w:rsidRDefault="00C673EB" w:rsidP="006676EB">
            <w:pPr>
              <w:keepNext/>
              <w:rPr>
                <w:snapToGrid w:val="0"/>
                <w:sz w:val="20"/>
                <w:szCs w:val="20"/>
              </w:rPr>
            </w:pPr>
            <w:r>
              <w:rPr>
                <w:snapToGrid w:val="0"/>
                <w:sz w:val="20"/>
                <w:szCs w:val="20"/>
              </w:rPr>
              <w:t>C</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76D4A51B" w14:textId="77777777" w:rsidR="00C673EB" w:rsidRPr="0082717A" w:rsidRDefault="00C673EB" w:rsidP="006676EB">
            <w:pPr>
              <w:keepNext/>
              <w:rPr>
                <w:snapToGrid w:val="0"/>
                <w:sz w:val="20"/>
                <w:szCs w:val="20"/>
              </w:rPr>
            </w:pPr>
            <w:r>
              <w:rPr>
                <w:snapToGrid w:val="0"/>
                <w:sz w:val="20"/>
                <w:szCs w:val="20"/>
              </w:rPr>
              <w:t>E</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6CF05C7" w14:textId="77777777" w:rsidR="00C673EB" w:rsidRPr="0082717A" w:rsidRDefault="00C673EB" w:rsidP="006676EB">
            <w:pPr>
              <w:pStyle w:val="Heading4"/>
              <w:jc w:val="left"/>
              <w:rPr>
                <w:b w:val="0"/>
                <w:sz w:val="20"/>
                <w:szCs w:val="20"/>
              </w:rPr>
            </w:pPr>
            <w:r>
              <w:rPr>
                <w:b w:val="0"/>
                <w:sz w:val="20"/>
                <w:szCs w:val="20"/>
              </w:rPr>
              <w:t>A</w:t>
            </w: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F1D7EA1" w14:textId="77777777" w:rsidR="00C673EB" w:rsidRPr="0082717A" w:rsidRDefault="00C673EB" w:rsidP="006676EB">
            <w:pPr>
              <w:keepNext/>
              <w:rPr>
                <w:snapToGrid w:val="0"/>
                <w:sz w:val="20"/>
                <w:szCs w:val="20"/>
              </w:rPr>
            </w:pPr>
            <w:r>
              <w:rPr>
                <w:snapToGrid w:val="0"/>
                <w:sz w:val="20"/>
                <w:szCs w:val="20"/>
              </w:rPr>
              <w:t>N</w:t>
            </w:r>
          </w:p>
        </w:tc>
      </w:tr>
      <w:tr w:rsidR="00C673EB" w:rsidRPr="006B638B" w14:paraId="273F1AC4" w14:textId="77777777" w:rsidTr="006676EB">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6D3C2C61" w14:textId="77777777" w:rsidR="00C673EB" w:rsidRPr="006B638B" w:rsidRDefault="00C673EB" w:rsidP="006676EB">
            <w:pPr>
              <w:keepNext/>
              <w:rPr>
                <w:snapToGrid w:val="0"/>
              </w:rPr>
            </w:pPr>
            <w:r>
              <w:rPr>
                <w:snapToGrid w:val="0"/>
              </w:rPr>
              <w:t>Male</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387F8152" w14:textId="0D620504" w:rsidR="00C673EB" w:rsidRPr="006B638B" w:rsidRDefault="00C673EB" w:rsidP="006676EB">
            <w:pPr>
              <w:keepNext/>
              <w:rPr>
                <w:snapToGrid w:val="0"/>
              </w:rPr>
            </w:pPr>
            <w:r>
              <w:rPr>
                <w:snapToGrid w:val="0"/>
              </w:rPr>
              <w:t>33</w:t>
            </w:r>
            <w:r w:rsidRPr="00EA5A6D">
              <w:rPr>
                <w:snapToGrid w:val="0"/>
              </w:rPr>
              <w:t>.02</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0E90F8D7" w14:textId="0822C6AC" w:rsidR="00C673EB" w:rsidRPr="006B638B" w:rsidRDefault="00C673EB" w:rsidP="006676EB">
            <w:pPr>
              <w:keepNext/>
              <w:rPr>
                <w:snapToGrid w:val="0"/>
              </w:rPr>
            </w:pPr>
            <w:r w:rsidRPr="00C673EB">
              <w:rPr>
                <w:snapToGrid w:val="0"/>
              </w:rPr>
              <w:t>39.1</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6AA6FF9C" w14:textId="467A0A59" w:rsidR="00C673EB" w:rsidRPr="006B638B" w:rsidRDefault="00C673EB" w:rsidP="006676EB">
            <w:pPr>
              <w:keepNext/>
              <w:rPr>
                <w:snapToGrid w:val="0"/>
              </w:rPr>
            </w:pPr>
            <w:r w:rsidRPr="00C673EB">
              <w:rPr>
                <w:snapToGrid w:val="0"/>
              </w:rPr>
              <w:t>36.3</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23A8E3A8" w14:textId="4B7CDA2F" w:rsidR="00C673EB" w:rsidRPr="006B638B" w:rsidRDefault="00C673EB" w:rsidP="006676EB">
            <w:pPr>
              <w:keepNext/>
              <w:rPr>
                <w:snapToGrid w:val="0"/>
              </w:rPr>
            </w:pPr>
            <w:r w:rsidRPr="00C673EB">
              <w:rPr>
                <w:snapToGrid w:val="0"/>
              </w:rPr>
              <w:t>34.1</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213271A9" w14:textId="2E34B2CB" w:rsidR="00C673EB" w:rsidRPr="006B638B" w:rsidRDefault="00C673EB" w:rsidP="006676EB">
            <w:pPr>
              <w:keepNext/>
              <w:rPr>
                <w:snapToGrid w:val="0"/>
              </w:rPr>
            </w:pPr>
            <w:r w:rsidRPr="00C673EB">
              <w:rPr>
                <w:snapToGrid w:val="0"/>
              </w:rPr>
              <w:t>26.4</w:t>
            </w:r>
          </w:p>
        </w:tc>
      </w:tr>
      <w:tr w:rsidR="00C673EB" w:rsidRPr="006B638B" w14:paraId="2960C4A0" w14:textId="77777777" w:rsidTr="006676EB">
        <w:trPr>
          <w:trHeight w:val="300"/>
          <w:jc w:val="center"/>
        </w:trPr>
        <w:tc>
          <w:tcPr>
            <w:tcW w:w="1162" w:type="dxa"/>
            <w:tcBorders>
              <w:top w:val="single" w:sz="6" w:space="0" w:color="C0C0C0"/>
              <w:left w:val="single" w:sz="6" w:space="0" w:color="C0C0C0"/>
              <w:bottom w:val="single" w:sz="6" w:space="0" w:color="C0C0C0"/>
              <w:right w:val="single" w:sz="6" w:space="0" w:color="C0C0C0"/>
            </w:tcBorders>
            <w:shd w:val="solid" w:color="FFFFFF" w:fill="auto"/>
          </w:tcPr>
          <w:p w14:paraId="3AF297C9" w14:textId="77777777" w:rsidR="00C673EB" w:rsidRPr="006B638B" w:rsidRDefault="00C673EB" w:rsidP="006676EB">
            <w:pPr>
              <w:keepNext/>
              <w:rPr>
                <w:snapToGrid w:val="0"/>
              </w:rPr>
            </w:pPr>
            <w:r>
              <w:rPr>
                <w:snapToGrid w:val="0"/>
              </w:rPr>
              <w:t>Female</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07B5D7E9" w14:textId="2CBFFAE2" w:rsidR="00C673EB" w:rsidRPr="006B638B" w:rsidRDefault="00C673EB" w:rsidP="006676EB">
            <w:pPr>
              <w:keepNext/>
              <w:rPr>
                <w:snapToGrid w:val="0"/>
              </w:rPr>
            </w:pPr>
            <w:r>
              <w:rPr>
                <w:snapToGrid w:val="0"/>
              </w:rPr>
              <w:t>34</w:t>
            </w:r>
            <w:r w:rsidRPr="00EA5A6D">
              <w:rPr>
                <w:snapToGrid w:val="0"/>
              </w:rPr>
              <w:t>.</w:t>
            </w:r>
            <w:r>
              <w:rPr>
                <w:snapToGrid w:val="0"/>
              </w:rPr>
              <w:t>0</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6628A99C" w14:textId="7302CBA5" w:rsidR="00C673EB" w:rsidRPr="006B638B" w:rsidRDefault="00C673EB" w:rsidP="006676EB">
            <w:pPr>
              <w:keepNext/>
              <w:rPr>
                <w:snapToGrid w:val="0"/>
              </w:rPr>
            </w:pPr>
            <w:r w:rsidRPr="00C673EB">
              <w:rPr>
                <w:snapToGrid w:val="0"/>
              </w:rPr>
              <w:t>39.7</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40FFA6B4" w14:textId="2A0A02D9" w:rsidR="00C673EB" w:rsidRPr="006B638B" w:rsidRDefault="00C673EB" w:rsidP="006676EB">
            <w:pPr>
              <w:keepNext/>
              <w:rPr>
                <w:snapToGrid w:val="0"/>
              </w:rPr>
            </w:pPr>
            <w:r w:rsidRPr="00C673EB">
              <w:rPr>
                <w:snapToGrid w:val="0"/>
              </w:rPr>
              <w:t>35.3</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2AAB29D9" w14:textId="28CEAA4E" w:rsidR="00C673EB" w:rsidRPr="006B638B" w:rsidRDefault="00C673EB" w:rsidP="006676EB">
            <w:pPr>
              <w:keepNext/>
              <w:rPr>
                <w:snapToGrid w:val="0"/>
              </w:rPr>
            </w:pPr>
            <w:r w:rsidRPr="00C673EB">
              <w:rPr>
                <w:snapToGrid w:val="0"/>
              </w:rPr>
              <w:t>34.7</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0371373D" w14:textId="2C4649E2" w:rsidR="00C673EB" w:rsidRPr="006B638B" w:rsidRDefault="00C673EB" w:rsidP="006676EB">
            <w:pPr>
              <w:keepNext/>
              <w:rPr>
                <w:snapToGrid w:val="0"/>
              </w:rPr>
            </w:pPr>
            <w:r w:rsidRPr="00C673EB">
              <w:rPr>
                <w:snapToGrid w:val="0"/>
              </w:rPr>
              <w:t>28.0</w:t>
            </w:r>
          </w:p>
        </w:tc>
      </w:tr>
    </w:tbl>
    <w:p w14:paraId="0A799DC5" w14:textId="76A63DC5" w:rsidR="00C673EB" w:rsidRDefault="00C673EB" w:rsidP="00C515D2"/>
    <w:p w14:paraId="4BA39BBA" w14:textId="16D780E6" w:rsidR="00CE5A5D" w:rsidRDefault="00CE5A5D" w:rsidP="00CE5A5D">
      <w:pPr>
        <w:pStyle w:val="Heading2"/>
      </w:pPr>
      <w:r w:rsidRPr="00CE5A5D">
        <w:t xml:space="preserve">Studies </w:t>
      </w:r>
      <w:r w:rsidR="006D5884">
        <w:t>that</w:t>
      </w:r>
      <w:r w:rsidRPr="00CE5A5D">
        <w:t xml:space="preserve"> use MBTI as their methodology</w:t>
      </w:r>
    </w:p>
    <w:p w14:paraId="1CD62ED2" w14:textId="2E5739C5" w:rsidR="00CE5A5D" w:rsidRDefault="00CE5A5D" w:rsidP="009D7173">
      <w:r>
        <w:t>Many studies us</w:t>
      </w:r>
      <w:r w:rsidR="00DC1522">
        <w:t>ed</w:t>
      </w:r>
      <w:r>
        <w:t xml:space="preserve"> MBTI With different settings and number</w:t>
      </w:r>
      <w:r w:rsidR="006D5884">
        <w:t>s</w:t>
      </w:r>
      <w:r>
        <w:t xml:space="preserve"> of item</w:t>
      </w:r>
      <w:r w:rsidR="006D5884">
        <w:t>s</w:t>
      </w:r>
      <w:r>
        <w:t>. Some of them divided software engineering into different roles but often, they did</w:t>
      </w:r>
      <w:r w:rsidR="00A52C02">
        <w:t xml:space="preserve"> </w:t>
      </w:r>
      <w:r>
        <w:t>n</w:t>
      </w:r>
      <w:r w:rsidR="00A52C02">
        <w:t>o</w:t>
      </w:r>
      <w:r>
        <w:t xml:space="preserve">t consider </w:t>
      </w:r>
      <w:r w:rsidR="006D5884">
        <w:t xml:space="preserve">the </w:t>
      </w:r>
      <w:r>
        <w:t>level of th</w:t>
      </w:r>
      <w:r w:rsidR="006D5884">
        <w:t>ose</w:t>
      </w:r>
      <w:r>
        <w:t xml:space="preserve"> people, which may lead them to different result</w:t>
      </w:r>
      <w:r w:rsidR="006D5884">
        <w:t>s</w:t>
      </w:r>
      <w:r>
        <w:t xml:space="preserve">. In table </w:t>
      </w:r>
      <w:r w:rsidR="00630BBB">
        <w:t>7</w:t>
      </w:r>
      <w:r w:rsidR="009F151D">
        <w:t>,</w:t>
      </w:r>
      <w:r>
        <w:t xml:space="preserve"> personality percentage</w:t>
      </w:r>
      <w:r w:rsidR="00104193">
        <w:t>s</w:t>
      </w:r>
      <w:r>
        <w:t xml:space="preserve"> </w:t>
      </w:r>
      <w:r w:rsidR="00564C82">
        <w:t>were</w:t>
      </w:r>
      <w:r>
        <w:t xml:space="preserve"> shown separated by roles. </w:t>
      </w:r>
      <w:r w:rsidR="009D7173">
        <w:t>Moreover,</w:t>
      </w:r>
      <w:r w:rsidR="009D7173" w:rsidRPr="009D7173">
        <w:t xml:space="preserve"> </w:t>
      </w:r>
      <w:r w:rsidR="009D7173">
        <w:t xml:space="preserve">In Table 8, we inferred other </w:t>
      </w:r>
      <w:r w:rsidR="009F151D">
        <w:t>factors, but</w:t>
      </w:r>
      <w:r w:rsidR="009D7173">
        <w:t xml:space="preserve"> </w:t>
      </w:r>
      <w:r w:rsidR="006D5884">
        <w:t>inconsistency</w:t>
      </w:r>
      <w:r w:rsidR="009D7173">
        <w:t xml:space="preserve"> can be seen in total percent</w:t>
      </w:r>
      <w:r w:rsidR="006D5884">
        <w:t>age</w:t>
      </w:r>
      <w:r w:rsidR="009D7173">
        <w:t xml:space="preserve">s for some of </w:t>
      </w:r>
      <w:r w:rsidR="006D5884">
        <w:t xml:space="preserve">the </w:t>
      </w:r>
      <w:r w:rsidR="009D7173">
        <w:t>studies due to rounding operation</w:t>
      </w:r>
      <w:r w:rsidR="006D5884">
        <w:t>s</w:t>
      </w:r>
      <w:r w:rsidR="00E50ED6">
        <w:t xml:space="preserve"> that they made</w:t>
      </w:r>
      <w:r w:rsidR="009D7173">
        <w:t>.</w:t>
      </w:r>
    </w:p>
    <w:p w14:paraId="5FCEDEFE" w14:textId="2A177145" w:rsidR="00CE5A5D" w:rsidRDefault="00CE5A5D" w:rsidP="003D68BC">
      <w:r>
        <w:t>For this study</w:t>
      </w:r>
      <w:r w:rsidR="00161C03">
        <w:t>,</w:t>
      </w:r>
      <w:r>
        <w:t xml:space="preserve"> we only review studies that </w:t>
      </w:r>
      <w:r w:rsidR="006D5884">
        <w:t xml:space="preserve">were </w:t>
      </w:r>
      <w:r>
        <w:t xml:space="preserve">published after 1975 and have </w:t>
      </w:r>
      <w:r w:rsidR="00161C03">
        <w:t>forty-five</w:t>
      </w:r>
      <w:r>
        <w:t xml:space="preserve"> participants or more. One of our main factors </w:t>
      </w:r>
      <w:r w:rsidR="006D5884">
        <w:t>in</w:t>
      </w:r>
      <w:r>
        <w:t xml:space="preserve"> choosing </w:t>
      </w:r>
      <w:r w:rsidR="003D68BC">
        <w:t>wa</w:t>
      </w:r>
      <w:r>
        <w:t xml:space="preserve">s that the </w:t>
      </w:r>
      <w:r w:rsidR="00F17A1B">
        <w:t>sample</w:t>
      </w:r>
      <w:r>
        <w:t xml:space="preserve"> ha</w:t>
      </w:r>
      <w:r w:rsidR="003D68BC">
        <w:t>d</w:t>
      </w:r>
      <w:r>
        <w:t xml:space="preserve"> </w:t>
      </w:r>
      <w:r w:rsidR="006D5884">
        <w:t xml:space="preserve">a </w:t>
      </w:r>
      <w:r>
        <w:t xml:space="preserve">role </w:t>
      </w:r>
      <w:r w:rsidR="00F17A1B">
        <w:t>or</w:t>
      </w:r>
      <w:r>
        <w:t xml:space="preserve"> some real work experience</w:t>
      </w:r>
      <w:r w:rsidR="003D68BC">
        <w:t>.</w:t>
      </w:r>
      <w:r>
        <w:t xml:space="preserve"> Also, it has been tried</w:t>
      </w:r>
      <w:r w:rsidR="003D68BC">
        <w:t xml:space="preserve"> to</w:t>
      </w:r>
      <w:r>
        <w:t xml:space="preserve"> </w:t>
      </w:r>
      <w:r w:rsidR="003D68BC">
        <w:t>avoid</w:t>
      </w:r>
      <w:r>
        <w:t xml:space="preserve"> pure student</w:t>
      </w:r>
      <w:r w:rsidR="003D68BC">
        <w:t>,</w:t>
      </w:r>
      <w:r>
        <w:t xml:space="preserve"> educational studies</w:t>
      </w:r>
      <w:r w:rsidR="003D68BC">
        <w:t>,</w:t>
      </w:r>
      <w:r>
        <w:t xml:space="preserve"> </w:t>
      </w:r>
      <w:r w:rsidR="003D68BC">
        <w:t>and studies</w:t>
      </w:r>
      <w:r>
        <w:t xml:space="preserve"> </w:t>
      </w:r>
      <w:r w:rsidR="006D5884">
        <w:t xml:space="preserve">that </w:t>
      </w:r>
      <w:r>
        <w:t>do</w:t>
      </w:r>
      <w:r w:rsidR="00C511C8">
        <w:t xml:space="preserve"> </w:t>
      </w:r>
      <w:r>
        <w:t>n</w:t>
      </w:r>
      <w:r w:rsidR="00C511C8">
        <w:t>o</w:t>
      </w:r>
      <w:r>
        <w:t>t have roles as much as possible</w:t>
      </w:r>
      <w:r w:rsidR="003D68BC">
        <w:t xml:space="preserve">. </w:t>
      </w:r>
      <w:r w:rsidR="00AD2789">
        <w:t>Studies</w:t>
      </w:r>
      <w:r w:rsidR="003D68BC">
        <w:t xml:space="preserve"> with only students are not </w:t>
      </w:r>
      <w:r w:rsidR="00104193">
        <w:t>practical</w:t>
      </w:r>
      <w:r w:rsidR="003D68BC">
        <w:t xml:space="preserve"> for us because many of these students not working in that field in</w:t>
      </w:r>
      <w:r w:rsidR="00F17A1B">
        <w:t xml:space="preserve"> the</w:t>
      </w:r>
      <w:r w:rsidR="003D68BC">
        <w:t xml:space="preserve"> future</w:t>
      </w:r>
      <w:r>
        <w:t xml:space="preserve"> </w:t>
      </w:r>
      <w:r w:rsidR="003D68BC">
        <w:t xml:space="preserve">or might </w:t>
      </w:r>
      <w:r w:rsidR="00F17A1B">
        <w:t xml:space="preserve">not </w:t>
      </w:r>
      <w:r w:rsidR="006D5884">
        <w:t xml:space="preserve">be </w:t>
      </w:r>
      <w:r w:rsidR="00F17A1B">
        <w:t>keen</w:t>
      </w:r>
      <w:r w:rsidR="003D68BC">
        <w:t xml:space="preserve"> </w:t>
      </w:r>
      <w:r w:rsidR="006D5884">
        <w:t>on</w:t>
      </w:r>
      <w:r w:rsidR="003D68BC">
        <w:t xml:space="preserve"> that field.</w:t>
      </w:r>
    </w:p>
    <w:p w14:paraId="421B2221" w14:textId="25F91C8A" w:rsidR="00C673EB" w:rsidRDefault="00C673EB" w:rsidP="00C515D2"/>
    <w:p w14:paraId="2D23F0CF" w14:textId="5AC46A95" w:rsidR="00D53E29" w:rsidRPr="000A1560" w:rsidRDefault="00D53E29" w:rsidP="00D53E29">
      <w:pPr>
        <w:keepNext/>
        <w:jc w:val="center"/>
        <w:rPr>
          <w:b/>
        </w:rPr>
      </w:pPr>
      <w:r w:rsidRPr="000A1560">
        <w:rPr>
          <w:b/>
        </w:rPr>
        <w:lastRenderedPageBreak/>
        <w:t xml:space="preserve">Table </w:t>
      </w:r>
      <w:r w:rsidR="00695B16">
        <w:rPr>
          <w:b/>
        </w:rPr>
        <w:t>7</w:t>
      </w:r>
      <w:r w:rsidRPr="000A1560">
        <w:rPr>
          <w:b/>
        </w:rPr>
        <w:t xml:space="preserve">. </w:t>
      </w:r>
      <w:r w:rsidR="00695B16">
        <w:rPr>
          <w:b/>
        </w:rPr>
        <w:t xml:space="preserve">Studies using MBTI as </w:t>
      </w:r>
      <w:r w:rsidR="00447DBC">
        <w:rPr>
          <w:b/>
        </w:rPr>
        <w:t>t</w:t>
      </w:r>
      <w:r w:rsidR="00695B16">
        <w:rPr>
          <w:b/>
        </w:rPr>
        <w:t xml:space="preserve">heir </w:t>
      </w:r>
      <w:r w:rsidR="00447DBC">
        <w:rPr>
          <w:b/>
        </w:rPr>
        <w:t>Methodology</w:t>
      </w:r>
    </w:p>
    <w:tbl>
      <w:tblPr>
        <w:tblW w:w="11422" w:type="dxa"/>
        <w:jc w:val="center"/>
        <w:tblLayout w:type="fixed"/>
        <w:tblCellMar>
          <w:left w:w="40" w:type="dxa"/>
          <w:right w:w="40" w:type="dxa"/>
        </w:tblCellMar>
        <w:tblLook w:val="0000" w:firstRow="0" w:lastRow="0" w:firstColumn="0" w:lastColumn="0" w:noHBand="0" w:noVBand="0"/>
      </w:tblPr>
      <w:tblGrid>
        <w:gridCol w:w="751"/>
        <w:gridCol w:w="951"/>
        <w:gridCol w:w="540"/>
        <w:gridCol w:w="498"/>
        <w:gridCol w:w="568"/>
        <w:gridCol w:w="568"/>
        <w:gridCol w:w="568"/>
        <w:gridCol w:w="568"/>
        <w:gridCol w:w="568"/>
        <w:gridCol w:w="568"/>
        <w:gridCol w:w="568"/>
        <w:gridCol w:w="568"/>
        <w:gridCol w:w="568"/>
        <w:gridCol w:w="568"/>
        <w:gridCol w:w="568"/>
        <w:gridCol w:w="568"/>
        <w:gridCol w:w="568"/>
        <w:gridCol w:w="568"/>
        <w:gridCol w:w="730"/>
      </w:tblGrid>
      <w:tr w:rsidR="00E94A4B" w14:paraId="6125B0F4" w14:textId="4C84D25B" w:rsidTr="00FC1407">
        <w:trPr>
          <w:trHeight w:val="298"/>
          <w:jc w:val="center"/>
        </w:trPr>
        <w:tc>
          <w:tcPr>
            <w:tcW w:w="751" w:type="dxa"/>
            <w:tcBorders>
              <w:top w:val="single" w:sz="6" w:space="0" w:color="000000"/>
              <w:left w:val="single" w:sz="6" w:space="0" w:color="000000"/>
              <w:bottom w:val="single" w:sz="6" w:space="0" w:color="000000"/>
              <w:right w:val="single" w:sz="6" w:space="0" w:color="000000"/>
            </w:tcBorders>
            <w:shd w:val="solid" w:color="C0C0C0" w:fill="auto"/>
          </w:tcPr>
          <w:p w14:paraId="56D9F569" w14:textId="07E35D83" w:rsidR="00E94A4B" w:rsidRPr="00D8131C" w:rsidRDefault="00E94A4B" w:rsidP="006676EB">
            <w:pPr>
              <w:keepNext/>
              <w:rPr>
                <w:snapToGrid w:val="0"/>
                <w:sz w:val="18"/>
                <w:szCs w:val="18"/>
              </w:rPr>
            </w:pPr>
            <w:r w:rsidRPr="00D8131C">
              <w:rPr>
                <w:snapToGrid w:val="0"/>
                <w:sz w:val="18"/>
                <w:szCs w:val="18"/>
              </w:rPr>
              <w:t>STUDY</w:t>
            </w:r>
          </w:p>
        </w:tc>
        <w:tc>
          <w:tcPr>
            <w:tcW w:w="951" w:type="dxa"/>
            <w:tcBorders>
              <w:top w:val="single" w:sz="6" w:space="0" w:color="000000"/>
              <w:left w:val="single" w:sz="6" w:space="0" w:color="000000"/>
              <w:bottom w:val="single" w:sz="6" w:space="0" w:color="000000"/>
              <w:right w:val="single" w:sz="6" w:space="0" w:color="000000"/>
            </w:tcBorders>
            <w:shd w:val="solid" w:color="C0C0C0" w:fill="auto"/>
          </w:tcPr>
          <w:p w14:paraId="02A8B08A" w14:textId="78A83497" w:rsidR="00E94A4B" w:rsidRPr="00D8131C" w:rsidRDefault="00E94A4B" w:rsidP="006676EB">
            <w:pPr>
              <w:keepNext/>
              <w:rPr>
                <w:snapToGrid w:val="0"/>
                <w:sz w:val="18"/>
                <w:szCs w:val="18"/>
              </w:rPr>
            </w:pPr>
            <w:r w:rsidRPr="00D8131C">
              <w:rPr>
                <w:snapToGrid w:val="0"/>
                <w:sz w:val="18"/>
                <w:szCs w:val="18"/>
              </w:rPr>
              <w:t>ROLE</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1C89471F" w14:textId="0F9519A6" w:rsidR="00E94A4B" w:rsidRPr="00D8131C" w:rsidRDefault="00E94A4B" w:rsidP="006676EB">
            <w:pPr>
              <w:keepNext/>
              <w:rPr>
                <w:snapToGrid w:val="0"/>
                <w:sz w:val="18"/>
                <w:szCs w:val="18"/>
              </w:rPr>
            </w:pPr>
            <w:r w:rsidRPr="00D8131C">
              <w:rPr>
                <w:snapToGrid w:val="0"/>
                <w:sz w:val="18"/>
                <w:szCs w:val="18"/>
              </w:rPr>
              <w:t>ISTJ</w:t>
            </w:r>
          </w:p>
        </w:tc>
        <w:tc>
          <w:tcPr>
            <w:tcW w:w="498" w:type="dxa"/>
            <w:tcBorders>
              <w:top w:val="single" w:sz="6" w:space="0" w:color="000000"/>
              <w:left w:val="single" w:sz="6" w:space="0" w:color="000000"/>
              <w:bottom w:val="single" w:sz="6" w:space="0" w:color="000000"/>
              <w:right w:val="single" w:sz="6" w:space="0" w:color="000000"/>
            </w:tcBorders>
            <w:shd w:val="solid" w:color="C0C0C0" w:fill="auto"/>
          </w:tcPr>
          <w:p w14:paraId="597A3173" w14:textId="0CF79AE4" w:rsidR="00E94A4B" w:rsidRPr="00D8131C" w:rsidRDefault="00E94A4B" w:rsidP="006676EB">
            <w:pPr>
              <w:keepNext/>
              <w:rPr>
                <w:snapToGrid w:val="0"/>
                <w:sz w:val="18"/>
                <w:szCs w:val="18"/>
              </w:rPr>
            </w:pPr>
            <w:r w:rsidRPr="00D8131C">
              <w:rPr>
                <w:snapToGrid w:val="0"/>
                <w:sz w:val="18"/>
                <w:szCs w:val="18"/>
              </w:rPr>
              <w:t>ISFJ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3FC7FAAB" w14:textId="07BD84EF" w:rsidR="00E94A4B" w:rsidRPr="00D8131C" w:rsidRDefault="00E94A4B" w:rsidP="00D53E29">
            <w:pPr>
              <w:pStyle w:val="Heading4"/>
              <w:jc w:val="left"/>
              <w:rPr>
                <w:b w:val="0"/>
                <w:szCs w:val="18"/>
              </w:rPr>
            </w:pPr>
            <w:r w:rsidRPr="00D8131C">
              <w:rPr>
                <w:b w:val="0"/>
                <w:szCs w:val="18"/>
              </w:rPr>
              <w:t>INFJ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75E84F8E" w14:textId="55DA8AAF" w:rsidR="00E94A4B" w:rsidRPr="00D8131C" w:rsidRDefault="00E94A4B" w:rsidP="006676EB">
            <w:pPr>
              <w:keepNext/>
              <w:rPr>
                <w:snapToGrid w:val="0"/>
                <w:sz w:val="18"/>
                <w:szCs w:val="18"/>
              </w:rPr>
            </w:pPr>
            <w:r w:rsidRPr="00D8131C">
              <w:rPr>
                <w:snapToGrid w:val="0"/>
                <w:sz w:val="18"/>
                <w:szCs w:val="18"/>
              </w:rPr>
              <w:t>INTJ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6C40E7D4" w14:textId="0499FB57" w:rsidR="00E94A4B" w:rsidRPr="00D8131C" w:rsidRDefault="00E94A4B" w:rsidP="006676EB">
            <w:pPr>
              <w:keepNext/>
              <w:rPr>
                <w:snapToGrid w:val="0"/>
                <w:sz w:val="18"/>
                <w:szCs w:val="18"/>
              </w:rPr>
            </w:pPr>
            <w:r w:rsidRPr="00D8131C">
              <w:rPr>
                <w:snapToGrid w:val="0"/>
                <w:sz w:val="18"/>
                <w:szCs w:val="18"/>
              </w:rPr>
              <w:t>ISTP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110AA9ED" w14:textId="3C271EC3" w:rsidR="00E94A4B" w:rsidRPr="00D8131C" w:rsidRDefault="00E94A4B" w:rsidP="006676EB">
            <w:pPr>
              <w:keepNext/>
              <w:rPr>
                <w:snapToGrid w:val="0"/>
                <w:sz w:val="18"/>
                <w:szCs w:val="18"/>
              </w:rPr>
            </w:pPr>
            <w:r w:rsidRPr="00D8131C">
              <w:rPr>
                <w:snapToGrid w:val="0"/>
                <w:sz w:val="18"/>
                <w:szCs w:val="18"/>
              </w:rPr>
              <w:t>ISFP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4D79B1B9" w14:textId="56977236" w:rsidR="00E94A4B" w:rsidRPr="00D8131C" w:rsidRDefault="00E94A4B" w:rsidP="006676EB">
            <w:pPr>
              <w:keepNext/>
              <w:rPr>
                <w:snapToGrid w:val="0"/>
                <w:sz w:val="18"/>
                <w:szCs w:val="18"/>
              </w:rPr>
            </w:pPr>
            <w:r w:rsidRPr="00D8131C">
              <w:rPr>
                <w:snapToGrid w:val="0"/>
                <w:sz w:val="18"/>
                <w:szCs w:val="18"/>
              </w:rPr>
              <w:t>INFP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685DED27" w14:textId="64662F20" w:rsidR="00E94A4B" w:rsidRPr="00D8131C" w:rsidRDefault="00E94A4B" w:rsidP="006676EB">
            <w:pPr>
              <w:keepNext/>
              <w:rPr>
                <w:sz w:val="18"/>
                <w:szCs w:val="18"/>
              </w:rPr>
            </w:pPr>
            <w:r w:rsidRPr="00D8131C">
              <w:rPr>
                <w:sz w:val="18"/>
                <w:szCs w:val="18"/>
              </w:rPr>
              <w:t>INTP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5C2B94F5" w14:textId="08737516" w:rsidR="00E94A4B" w:rsidRPr="00D8131C" w:rsidRDefault="00E94A4B" w:rsidP="006676EB">
            <w:pPr>
              <w:keepNext/>
              <w:rPr>
                <w:sz w:val="18"/>
                <w:szCs w:val="18"/>
              </w:rPr>
            </w:pPr>
            <w:r w:rsidRPr="00D8131C">
              <w:rPr>
                <w:sz w:val="18"/>
                <w:szCs w:val="18"/>
              </w:rPr>
              <w:t>ESTP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1370E1C9" w14:textId="126F4F34" w:rsidR="00E94A4B" w:rsidRPr="00D8131C" w:rsidRDefault="00E94A4B" w:rsidP="006676EB">
            <w:pPr>
              <w:keepNext/>
              <w:rPr>
                <w:sz w:val="18"/>
                <w:szCs w:val="18"/>
              </w:rPr>
            </w:pPr>
            <w:r w:rsidRPr="00D8131C">
              <w:rPr>
                <w:sz w:val="18"/>
                <w:szCs w:val="18"/>
              </w:rPr>
              <w:t>ESFP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0DC2AD7E" w14:textId="6A46FFDE" w:rsidR="00E94A4B" w:rsidRPr="00D8131C" w:rsidRDefault="00E94A4B" w:rsidP="006676EB">
            <w:pPr>
              <w:keepNext/>
              <w:rPr>
                <w:sz w:val="18"/>
                <w:szCs w:val="18"/>
              </w:rPr>
            </w:pPr>
            <w:r w:rsidRPr="00D8131C">
              <w:rPr>
                <w:sz w:val="18"/>
                <w:szCs w:val="18"/>
              </w:rPr>
              <w:t>ENFP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2D3BA756" w14:textId="4C246341" w:rsidR="00E94A4B" w:rsidRPr="00D8131C" w:rsidRDefault="00E94A4B" w:rsidP="006676EB">
            <w:pPr>
              <w:keepNext/>
              <w:rPr>
                <w:sz w:val="18"/>
                <w:szCs w:val="18"/>
              </w:rPr>
            </w:pPr>
            <w:r w:rsidRPr="00D8131C">
              <w:rPr>
                <w:sz w:val="18"/>
                <w:szCs w:val="18"/>
              </w:rPr>
              <w:t>ENTP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215EE8DF" w14:textId="4C2F8A2F" w:rsidR="00E94A4B" w:rsidRPr="00D8131C" w:rsidRDefault="00E94A4B" w:rsidP="006676EB">
            <w:pPr>
              <w:keepNext/>
              <w:rPr>
                <w:sz w:val="18"/>
                <w:szCs w:val="18"/>
              </w:rPr>
            </w:pPr>
            <w:r w:rsidRPr="00D8131C">
              <w:rPr>
                <w:sz w:val="18"/>
                <w:szCs w:val="18"/>
              </w:rPr>
              <w:t>ESTJ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596151C5" w14:textId="70B0893B" w:rsidR="00E94A4B" w:rsidRPr="00D8131C" w:rsidRDefault="00E94A4B" w:rsidP="006676EB">
            <w:pPr>
              <w:keepNext/>
              <w:rPr>
                <w:sz w:val="18"/>
                <w:szCs w:val="18"/>
              </w:rPr>
            </w:pPr>
            <w:r w:rsidRPr="00D8131C">
              <w:rPr>
                <w:sz w:val="18"/>
                <w:szCs w:val="18"/>
              </w:rPr>
              <w:t>E</w:t>
            </w:r>
            <w:r>
              <w:rPr>
                <w:sz w:val="18"/>
                <w:szCs w:val="18"/>
              </w:rPr>
              <w:t>S</w:t>
            </w:r>
            <w:r w:rsidRPr="00D8131C">
              <w:rPr>
                <w:sz w:val="18"/>
                <w:szCs w:val="18"/>
              </w:rPr>
              <w:t>FJ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340D213F" w14:textId="377F825F" w:rsidR="00E94A4B" w:rsidRPr="00D8131C" w:rsidRDefault="00E94A4B" w:rsidP="006676EB">
            <w:pPr>
              <w:keepNext/>
              <w:rPr>
                <w:sz w:val="18"/>
                <w:szCs w:val="18"/>
              </w:rPr>
            </w:pPr>
            <w:r w:rsidRPr="00D8131C">
              <w:rPr>
                <w:sz w:val="18"/>
                <w:szCs w:val="18"/>
              </w:rPr>
              <w:t>EN</w:t>
            </w:r>
            <w:r>
              <w:rPr>
                <w:sz w:val="18"/>
                <w:szCs w:val="18"/>
              </w:rPr>
              <w:t>F</w:t>
            </w:r>
            <w:r w:rsidRPr="00D8131C">
              <w:rPr>
                <w:sz w:val="18"/>
                <w:szCs w:val="18"/>
              </w:rPr>
              <w:t>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091FF8CB" w14:textId="0C4CDD61" w:rsidR="00E94A4B" w:rsidRPr="00D8131C" w:rsidRDefault="00E94A4B" w:rsidP="006676EB">
            <w:pPr>
              <w:keepNext/>
              <w:rPr>
                <w:sz w:val="18"/>
                <w:szCs w:val="18"/>
              </w:rPr>
            </w:pPr>
            <w:r>
              <w:rPr>
                <w:sz w:val="18"/>
                <w:szCs w:val="18"/>
              </w:rPr>
              <w:t>ENTJ</w:t>
            </w:r>
          </w:p>
        </w:tc>
        <w:tc>
          <w:tcPr>
            <w:tcW w:w="730" w:type="dxa"/>
            <w:tcBorders>
              <w:top w:val="single" w:sz="6" w:space="0" w:color="000000"/>
              <w:left w:val="single" w:sz="6" w:space="0" w:color="000000"/>
              <w:bottom w:val="single" w:sz="6" w:space="0" w:color="000000"/>
              <w:right w:val="single" w:sz="6" w:space="0" w:color="000000"/>
            </w:tcBorders>
            <w:shd w:val="solid" w:color="C0C0C0" w:fill="auto"/>
          </w:tcPr>
          <w:p w14:paraId="1E86BD3C" w14:textId="221774FC" w:rsidR="00E94A4B" w:rsidRDefault="007C4B6D" w:rsidP="006676EB">
            <w:pPr>
              <w:keepNext/>
              <w:rPr>
                <w:sz w:val="18"/>
                <w:szCs w:val="18"/>
              </w:rPr>
            </w:pPr>
            <w:r>
              <w:rPr>
                <w:sz w:val="18"/>
                <w:szCs w:val="18"/>
              </w:rPr>
              <w:t>COUNT</w:t>
            </w:r>
          </w:p>
        </w:tc>
      </w:tr>
      <w:tr w:rsidR="00E94A4B" w:rsidRPr="006B638B" w14:paraId="6AA4F1CA" w14:textId="321667E9" w:rsidTr="00FC1407">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4C2E4693" w14:textId="671B852A" w:rsidR="002A6666" w:rsidRDefault="002A6666" w:rsidP="00E94A4B">
            <w:pPr>
              <w:keepNext/>
              <w:ind w:left="720" w:hanging="720"/>
              <w:rPr>
                <w:snapToGrid w:val="0"/>
                <w:sz w:val="16"/>
                <w:szCs w:val="16"/>
              </w:rPr>
            </w:pPr>
            <w:proofErr w:type="spellStart"/>
            <w:r w:rsidRPr="002A6666">
              <w:rPr>
                <w:snapToGrid w:val="0"/>
                <w:sz w:val="16"/>
                <w:szCs w:val="16"/>
              </w:rPr>
              <w:t>Capretz</w:t>
            </w:r>
            <w:proofErr w:type="spellEnd"/>
          </w:p>
          <w:p w14:paraId="58C05F79" w14:textId="0FAE794A" w:rsidR="002A6666" w:rsidRDefault="002A6666" w:rsidP="00E94A4B">
            <w:pPr>
              <w:keepNext/>
              <w:ind w:left="720" w:hanging="720"/>
              <w:rPr>
                <w:snapToGrid w:val="0"/>
                <w:sz w:val="16"/>
                <w:szCs w:val="16"/>
              </w:rPr>
            </w:pPr>
            <w:r w:rsidRPr="002A6666">
              <w:rPr>
                <w:snapToGrid w:val="0"/>
                <w:sz w:val="16"/>
                <w:szCs w:val="16"/>
              </w:rPr>
              <w:t xml:space="preserve"> et al.</w:t>
            </w:r>
          </w:p>
          <w:p w14:paraId="7E0261E5" w14:textId="38D2F284" w:rsidR="00E94A4B" w:rsidRPr="00D8131C" w:rsidRDefault="002A6666" w:rsidP="00E94A4B">
            <w:pPr>
              <w:keepNext/>
              <w:ind w:left="720" w:hanging="720"/>
              <w:rPr>
                <w:snapToGrid w:val="0"/>
                <w:sz w:val="16"/>
                <w:szCs w:val="16"/>
              </w:rPr>
            </w:pPr>
            <w:r w:rsidRPr="002A6666">
              <w:rPr>
                <w:snapToGrid w:val="0"/>
                <w:sz w:val="16"/>
                <w:szCs w:val="16"/>
              </w:rPr>
              <w:t xml:space="preserve"> </w:t>
            </w:r>
            <w:r>
              <w:rPr>
                <w:snapToGrid w:val="0"/>
                <w:sz w:val="16"/>
                <w:szCs w:val="16"/>
              </w:rPr>
              <w:t>(</w:t>
            </w:r>
            <w:r w:rsidRPr="002A6666">
              <w:rPr>
                <w:snapToGrid w:val="0"/>
                <w:sz w:val="16"/>
                <w:szCs w:val="16"/>
              </w:rPr>
              <w:t>2015</w:t>
            </w:r>
            <w:r>
              <w:rPr>
                <w:snapToGrid w:val="0"/>
                <w:sz w:val="16"/>
                <w:szCs w:val="16"/>
              </w:rPr>
              <w:t>)</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3C72858D" w14:textId="52CE1434" w:rsidR="00E94A4B" w:rsidRPr="00D8131C" w:rsidRDefault="00E94A4B" w:rsidP="006676EB">
            <w:pPr>
              <w:keepNext/>
              <w:rPr>
                <w:snapToGrid w:val="0"/>
                <w:sz w:val="16"/>
                <w:szCs w:val="16"/>
              </w:rPr>
            </w:pPr>
            <w:r w:rsidRPr="00D8131C">
              <w:rPr>
                <w:snapToGrid w:val="0"/>
                <w:sz w:val="16"/>
                <w:szCs w:val="16"/>
              </w:rPr>
              <w:t xml:space="preserve">Software </w:t>
            </w:r>
            <w:r w:rsidR="00637451">
              <w:rPr>
                <w:snapToGrid w:val="0"/>
                <w:sz w:val="16"/>
                <w:szCs w:val="16"/>
              </w:rPr>
              <w:t xml:space="preserve">   </w:t>
            </w:r>
            <w:r w:rsidRPr="00D8131C">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07A59B4" w14:textId="0A23639F" w:rsidR="00E94A4B" w:rsidRPr="00D8131C" w:rsidRDefault="00E94A4B" w:rsidP="006676EB">
            <w:pPr>
              <w:keepNext/>
              <w:rPr>
                <w:snapToGrid w:val="0"/>
                <w:sz w:val="16"/>
                <w:szCs w:val="16"/>
              </w:rPr>
            </w:pPr>
            <w:r>
              <w:rPr>
                <w:snapToGrid w:val="0"/>
                <w:sz w:val="16"/>
                <w:szCs w:val="16"/>
              </w:rPr>
              <w:t>10</w:t>
            </w:r>
          </w:p>
        </w:tc>
        <w:tc>
          <w:tcPr>
            <w:tcW w:w="498" w:type="dxa"/>
            <w:tcBorders>
              <w:top w:val="single" w:sz="6" w:space="0" w:color="C0C0C0"/>
              <w:left w:val="single" w:sz="6" w:space="0" w:color="C0C0C0"/>
              <w:bottom w:val="single" w:sz="6" w:space="0" w:color="C0C0C0"/>
              <w:right w:val="single" w:sz="6" w:space="0" w:color="C0C0C0"/>
            </w:tcBorders>
            <w:shd w:val="solid" w:color="FFFFFF" w:fill="auto"/>
          </w:tcPr>
          <w:p w14:paraId="40CFFBF3" w14:textId="2C6ABC6D" w:rsidR="00E94A4B" w:rsidRPr="00D8131C" w:rsidRDefault="00E94A4B" w:rsidP="006676EB">
            <w:pPr>
              <w:keepNext/>
              <w:rPr>
                <w:snapToGrid w:val="0"/>
                <w:sz w:val="16"/>
                <w:szCs w:val="16"/>
              </w:rPr>
            </w:pPr>
            <w:r>
              <w:rPr>
                <w:snapToGrid w:val="0"/>
                <w:sz w:val="16"/>
                <w:szCs w:val="16"/>
              </w:rPr>
              <w:t>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015D8A" w14:textId="09795223" w:rsidR="00E94A4B" w:rsidRPr="00D8131C" w:rsidRDefault="00E94A4B" w:rsidP="006676EB">
            <w:pPr>
              <w:keepNext/>
              <w:rPr>
                <w:snapToGrid w:val="0"/>
                <w:sz w:val="16"/>
                <w:szCs w:val="16"/>
              </w:rPr>
            </w:pPr>
            <w:r w:rsidRPr="00D8131C">
              <w:rPr>
                <w:snapToGrid w:val="0"/>
                <w:sz w:val="16"/>
                <w:szCs w:val="16"/>
              </w:rPr>
              <w:t>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D6E3CD0" w14:textId="1C95C15A" w:rsidR="00E94A4B" w:rsidRPr="00D8131C" w:rsidRDefault="00E94A4B" w:rsidP="006676EB">
            <w:pPr>
              <w:keepNext/>
              <w:rPr>
                <w:snapToGrid w:val="0"/>
                <w:sz w:val="16"/>
                <w:szCs w:val="16"/>
              </w:rPr>
            </w:pPr>
            <w:r>
              <w:rPr>
                <w:snapToGrid w:val="0"/>
                <w:sz w:val="16"/>
                <w:szCs w:val="16"/>
              </w:rPr>
              <w:t>6</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91FF4EC" w14:textId="36317049" w:rsidR="00E94A4B" w:rsidRPr="00D8131C" w:rsidRDefault="00E94A4B" w:rsidP="006676EB">
            <w:pPr>
              <w:keepNext/>
              <w:rPr>
                <w:snapToGrid w:val="0"/>
                <w:sz w:val="16"/>
                <w:szCs w:val="16"/>
              </w:rPr>
            </w:pPr>
            <w:r>
              <w:rPr>
                <w:snapToGrid w:val="0"/>
                <w:sz w:val="16"/>
                <w:szCs w:val="16"/>
              </w:rPr>
              <w:t>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A03B0DE" w14:textId="5360BADB" w:rsidR="00E94A4B" w:rsidRPr="00D8131C" w:rsidRDefault="00E94A4B" w:rsidP="006676EB">
            <w:pPr>
              <w:keepNext/>
              <w:rPr>
                <w:snapToGrid w:val="0"/>
                <w:sz w:val="16"/>
                <w:szCs w:val="16"/>
              </w:rPr>
            </w:pPr>
            <w:r>
              <w:rPr>
                <w:snapToGrid w:val="0"/>
                <w:sz w:val="16"/>
                <w:szCs w:val="16"/>
              </w:rPr>
              <w:t>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82D912C" w14:textId="227FC3D4" w:rsidR="00E94A4B" w:rsidRPr="00D8131C" w:rsidRDefault="00E94A4B" w:rsidP="006676EB">
            <w:pPr>
              <w:keepNext/>
              <w:rPr>
                <w:snapToGrid w:val="0"/>
                <w:sz w:val="16"/>
                <w:szCs w:val="16"/>
              </w:rPr>
            </w:pPr>
            <w:r w:rsidRPr="00D8131C">
              <w:rPr>
                <w:snapToGrid w:val="0"/>
                <w:sz w:val="16"/>
                <w:szCs w:val="16"/>
              </w:rPr>
              <w:t>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AE1561" w14:textId="26171ECA" w:rsidR="00E94A4B" w:rsidRPr="00D8131C" w:rsidRDefault="00E94A4B" w:rsidP="006676EB">
            <w:pPr>
              <w:keepNext/>
              <w:rPr>
                <w:sz w:val="16"/>
                <w:szCs w:val="16"/>
              </w:rPr>
            </w:pPr>
            <w:r>
              <w:rPr>
                <w:snapToGrid w:val="0"/>
                <w:sz w:val="16"/>
                <w:szCs w:val="16"/>
              </w:rPr>
              <w:t>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1932B67" w14:textId="0B3DD0AD" w:rsidR="00E94A4B" w:rsidRPr="00D8131C" w:rsidRDefault="00E94A4B" w:rsidP="006676EB">
            <w:pPr>
              <w:keepNext/>
              <w:rPr>
                <w:snapToGrid w:val="0"/>
                <w:sz w:val="16"/>
                <w:szCs w:val="16"/>
              </w:rPr>
            </w:pPr>
            <w:r w:rsidRPr="00D8131C">
              <w:rPr>
                <w:snapToGrid w:val="0"/>
                <w:sz w:val="16"/>
                <w:szCs w:val="16"/>
              </w:rPr>
              <w:t>1</w:t>
            </w:r>
            <w:r>
              <w:rPr>
                <w:snapToGrid w:val="0"/>
                <w:sz w:val="16"/>
                <w:szCs w:val="16"/>
              </w:rPr>
              <w:t>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DEB290F" w14:textId="562B1D6A" w:rsidR="00E94A4B" w:rsidRPr="00D8131C" w:rsidRDefault="00E94A4B" w:rsidP="006676EB">
            <w:pPr>
              <w:keepNext/>
              <w:rPr>
                <w:snapToGrid w:val="0"/>
                <w:sz w:val="16"/>
                <w:szCs w:val="16"/>
              </w:rPr>
            </w:pPr>
            <w:r>
              <w:rPr>
                <w:snapToGrid w:val="0"/>
                <w:sz w:val="16"/>
                <w:szCs w:val="16"/>
              </w:rPr>
              <w:t>6</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01820BC" w14:textId="21C2A37F" w:rsidR="00E94A4B" w:rsidRPr="00D8131C" w:rsidRDefault="00E94A4B" w:rsidP="006676EB">
            <w:pPr>
              <w:keepNext/>
              <w:rPr>
                <w:snapToGrid w:val="0"/>
                <w:sz w:val="16"/>
                <w:szCs w:val="16"/>
              </w:rPr>
            </w:pPr>
            <w:r>
              <w:rPr>
                <w:snapToGrid w:val="0"/>
                <w:sz w:val="16"/>
                <w:szCs w:val="16"/>
              </w:rPr>
              <w:t>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A991652" w14:textId="0CF6B184" w:rsidR="00E94A4B" w:rsidRPr="00D8131C" w:rsidRDefault="00E94A4B" w:rsidP="006676EB">
            <w:pPr>
              <w:keepNext/>
              <w:rPr>
                <w:snapToGrid w:val="0"/>
                <w:sz w:val="16"/>
                <w:szCs w:val="16"/>
              </w:rPr>
            </w:pPr>
            <w:r>
              <w:rPr>
                <w:snapToGrid w:val="0"/>
                <w:sz w:val="16"/>
                <w:szCs w:val="16"/>
              </w:rPr>
              <w:t>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4E9904" w14:textId="4759CD8F" w:rsidR="00E94A4B" w:rsidRPr="00D8131C" w:rsidRDefault="00E94A4B" w:rsidP="006676EB">
            <w:pPr>
              <w:keepNext/>
              <w:rPr>
                <w:snapToGrid w:val="0"/>
                <w:sz w:val="16"/>
                <w:szCs w:val="16"/>
              </w:rPr>
            </w:pPr>
            <w:r>
              <w:rPr>
                <w:snapToGrid w:val="0"/>
                <w:sz w:val="16"/>
                <w:szCs w:val="16"/>
              </w:rPr>
              <w:t>25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2EDCA8" w14:textId="4BC28D6B" w:rsidR="00E94A4B" w:rsidRPr="00D8131C" w:rsidRDefault="00E94A4B" w:rsidP="006676EB">
            <w:pPr>
              <w:keepNext/>
              <w:rPr>
                <w:snapToGrid w:val="0"/>
                <w:sz w:val="16"/>
                <w:szCs w:val="16"/>
              </w:rPr>
            </w:pPr>
            <w:r>
              <w:rPr>
                <w:snapToGrid w:val="0"/>
                <w:sz w:val="16"/>
                <w:szCs w:val="16"/>
              </w:rPr>
              <w:t>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BF2C9E4" w14:textId="1A8D987A" w:rsidR="00E94A4B" w:rsidRPr="00D8131C" w:rsidRDefault="00E94A4B" w:rsidP="006676EB">
            <w:pPr>
              <w:keepNext/>
              <w:rPr>
                <w:snapToGrid w:val="0"/>
                <w:sz w:val="16"/>
                <w:szCs w:val="16"/>
              </w:rPr>
            </w:pPr>
            <w:r>
              <w:rPr>
                <w:snapToGrid w:val="0"/>
                <w:sz w:val="16"/>
                <w:szCs w:val="16"/>
              </w:rPr>
              <w:t>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09D1B1" w14:textId="6715A43A" w:rsidR="00E94A4B" w:rsidRPr="00D8131C" w:rsidRDefault="00E94A4B" w:rsidP="006676EB">
            <w:pPr>
              <w:keepNext/>
              <w:rPr>
                <w:snapToGrid w:val="0"/>
                <w:sz w:val="16"/>
                <w:szCs w:val="16"/>
              </w:rPr>
            </w:pPr>
            <w:r>
              <w:rPr>
                <w:snapToGrid w:val="0"/>
                <w:sz w:val="16"/>
                <w:szCs w:val="16"/>
              </w:rPr>
              <w:t>7</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209D2991" w14:textId="3DAAECE6" w:rsidR="00E94A4B" w:rsidRPr="00D8131C" w:rsidRDefault="00E94A4B" w:rsidP="006676EB">
            <w:pPr>
              <w:keepNext/>
              <w:rPr>
                <w:snapToGrid w:val="0"/>
                <w:sz w:val="16"/>
                <w:szCs w:val="16"/>
              </w:rPr>
            </w:pPr>
            <w:r>
              <w:rPr>
                <w:snapToGrid w:val="0"/>
                <w:sz w:val="16"/>
                <w:szCs w:val="16"/>
              </w:rPr>
              <w:t>100</w:t>
            </w:r>
          </w:p>
        </w:tc>
      </w:tr>
      <w:tr w:rsidR="002239A8" w:rsidRPr="006B638B" w14:paraId="70E505D5" w14:textId="485063EF" w:rsidTr="00FC1407">
        <w:trPr>
          <w:trHeight w:val="298"/>
          <w:jc w:val="center"/>
        </w:trPr>
        <w:tc>
          <w:tcPr>
            <w:tcW w:w="751" w:type="dxa"/>
            <w:vMerge w:val="restart"/>
            <w:tcBorders>
              <w:top w:val="single" w:sz="6" w:space="0" w:color="C0C0C0"/>
              <w:left w:val="single" w:sz="6" w:space="0" w:color="C0C0C0"/>
              <w:right w:val="single" w:sz="6" w:space="0" w:color="C0C0C0"/>
            </w:tcBorders>
            <w:shd w:val="solid" w:color="FFFFFF" w:fill="auto"/>
            <w:vAlign w:val="center"/>
          </w:tcPr>
          <w:p w14:paraId="54DCB49D" w14:textId="66C441A2" w:rsidR="002239A8" w:rsidRPr="00D8131C" w:rsidRDefault="002A6666" w:rsidP="006676EB">
            <w:pPr>
              <w:keepNext/>
              <w:rPr>
                <w:snapToGrid w:val="0"/>
                <w:sz w:val="16"/>
                <w:szCs w:val="16"/>
              </w:rPr>
            </w:pPr>
            <w:r w:rsidRPr="002A6666">
              <w:rPr>
                <w:snapToGrid w:val="0"/>
                <w:sz w:val="16"/>
                <w:szCs w:val="16"/>
              </w:rPr>
              <w:t>A. Schaubhut and C. Thompson (2008)</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3209C9E5" w14:textId="5FF3875B" w:rsidR="002239A8" w:rsidRPr="00D8131C" w:rsidRDefault="00F02BE9" w:rsidP="006676EB">
            <w:pPr>
              <w:keepNext/>
              <w:rPr>
                <w:snapToGrid w:val="0"/>
                <w:sz w:val="16"/>
                <w:szCs w:val="16"/>
              </w:rPr>
            </w:pPr>
            <w:r w:rsidRPr="002239A8">
              <w:rPr>
                <w:snapToGrid w:val="0"/>
                <w:sz w:val="16"/>
                <w:szCs w:val="16"/>
              </w:rPr>
              <w:t xml:space="preserve">Software </w:t>
            </w:r>
            <w:r w:rsidR="00637451">
              <w:rPr>
                <w:snapToGrid w:val="0"/>
                <w:sz w:val="16"/>
                <w:szCs w:val="16"/>
              </w:rPr>
              <w:t xml:space="preserve">   </w:t>
            </w:r>
            <w:r w:rsidRPr="002239A8">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C932E62" w14:textId="499D7F1B" w:rsidR="002239A8" w:rsidRPr="00D8131C" w:rsidRDefault="00630ED8" w:rsidP="006676EB">
            <w:pPr>
              <w:keepNext/>
              <w:rPr>
                <w:snapToGrid w:val="0"/>
                <w:sz w:val="16"/>
                <w:szCs w:val="16"/>
              </w:rPr>
            </w:pPr>
            <w:r w:rsidRPr="00630ED8">
              <w:rPr>
                <w:snapToGrid w:val="0"/>
                <w:sz w:val="16"/>
                <w:szCs w:val="16"/>
              </w:rPr>
              <w:t>17.3</w:t>
            </w:r>
          </w:p>
        </w:tc>
        <w:tc>
          <w:tcPr>
            <w:tcW w:w="498" w:type="dxa"/>
            <w:tcBorders>
              <w:top w:val="single" w:sz="6" w:space="0" w:color="C0C0C0"/>
              <w:left w:val="single" w:sz="6" w:space="0" w:color="C0C0C0"/>
              <w:bottom w:val="single" w:sz="6" w:space="0" w:color="C0C0C0"/>
              <w:right w:val="single" w:sz="6" w:space="0" w:color="C0C0C0"/>
            </w:tcBorders>
            <w:shd w:val="solid" w:color="FFFFFF" w:fill="auto"/>
          </w:tcPr>
          <w:p w14:paraId="7567376C" w14:textId="4829FE15" w:rsidR="002239A8" w:rsidRPr="00D8131C" w:rsidRDefault="00630ED8" w:rsidP="006676EB">
            <w:pPr>
              <w:keepNext/>
              <w:rPr>
                <w:snapToGrid w:val="0"/>
                <w:sz w:val="16"/>
                <w:szCs w:val="16"/>
              </w:rPr>
            </w:pPr>
            <w:r w:rsidRPr="00630ED8">
              <w:rPr>
                <w:snapToGrid w:val="0"/>
                <w:sz w:val="16"/>
                <w:szCs w:val="16"/>
              </w:rPr>
              <w:t>3.6</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C61190" w14:textId="2FCAE290" w:rsidR="002239A8" w:rsidRPr="00D8131C" w:rsidRDefault="00630ED8" w:rsidP="006676EB">
            <w:pPr>
              <w:keepNext/>
              <w:rPr>
                <w:snapToGrid w:val="0"/>
                <w:sz w:val="16"/>
                <w:szCs w:val="16"/>
              </w:rPr>
            </w:pPr>
            <w:r w:rsidRPr="00630ED8">
              <w:rPr>
                <w:snapToGrid w:val="0"/>
                <w:sz w:val="16"/>
                <w:szCs w:val="16"/>
              </w:rPr>
              <w:t>2.2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09C875F" w14:textId="3AC3905F" w:rsidR="002239A8" w:rsidRPr="00D8131C" w:rsidRDefault="00630ED8" w:rsidP="006676EB">
            <w:pPr>
              <w:keepNext/>
              <w:rPr>
                <w:snapToGrid w:val="0"/>
                <w:sz w:val="16"/>
                <w:szCs w:val="16"/>
              </w:rPr>
            </w:pPr>
            <w:r w:rsidRPr="00630ED8">
              <w:rPr>
                <w:snapToGrid w:val="0"/>
                <w:sz w:val="16"/>
                <w:szCs w:val="16"/>
              </w:rPr>
              <w:t>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021AFC" w14:textId="4F84B906" w:rsidR="002239A8" w:rsidRPr="00D8131C" w:rsidRDefault="00630ED8" w:rsidP="006676EB">
            <w:pPr>
              <w:keepNext/>
              <w:rPr>
                <w:snapToGrid w:val="0"/>
                <w:sz w:val="16"/>
                <w:szCs w:val="16"/>
              </w:rPr>
            </w:pPr>
            <w:r w:rsidRPr="00630ED8">
              <w:rPr>
                <w:snapToGrid w:val="0"/>
                <w:sz w:val="16"/>
                <w:szCs w:val="16"/>
              </w:rPr>
              <w:t>8.1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BD1F65C" w14:textId="04B5D1C3" w:rsidR="002239A8" w:rsidRPr="00D8131C" w:rsidRDefault="00630ED8" w:rsidP="006676EB">
            <w:pPr>
              <w:keepNext/>
              <w:rPr>
                <w:snapToGrid w:val="0"/>
                <w:sz w:val="16"/>
                <w:szCs w:val="16"/>
              </w:rPr>
            </w:pPr>
            <w:r w:rsidRPr="00630ED8">
              <w:rPr>
                <w:snapToGrid w:val="0"/>
                <w:sz w:val="16"/>
                <w:szCs w:val="16"/>
              </w:rPr>
              <w:t>1.6</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22F9DD3" w14:textId="5E086672" w:rsidR="002239A8" w:rsidRPr="00D8131C" w:rsidRDefault="00630ED8" w:rsidP="006676EB">
            <w:pPr>
              <w:keepNext/>
              <w:rPr>
                <w:snapToGrid w:val="0"/>
                <w:sz w:val="16"/>
                <w:szCs w:val="16"/>
              </w:rPr>
            </w:pPr>
            <w:r w:rsidRPr="00630ED8">
              <w:rPr>
                <w:snapToGrid w:val="0"/>
                <w:sz w:val="16"/>
                <w:szCs w:val="16"/>
              </w:rPr>
              <w:t>3.9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3C72F36" w14:textId="3357A851" w:rsidR="002239A8" w:rsidRPr="00D8131C" w:rsidRDefault="00630ED8" w:rsidP="006676EB">
            <w:pPr>
              <w:keepNext/>
              <w:rPr>
                <w:sz w:val="16"/>
                <w:szCs w:val="16"/>
              </w:rPr>
            </w:pPr>
            <w:r w:rsidRPr="00630ED8">
              <w:rPr>
                <w:sz w:val="16"/>
                <w:szCs w:val="16"/>
              </w:rPr>
              <w:t>11.5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05C53B0" w14:textId="628A3079" w:rsidR="002239A8" w:rsidRPr="00D8131C" w:rsidRDefault="00630ED8" w:rsidP="006676EB">
            <w:pPr>
              <w:keepNext/>
              <w:rPr>
                <w:sz w:val="16"/>
                <w:szCs w:val="16"/>
              </w:rPr>
            </w:pPr>
            <w:r w:rsidRPr="00630ED8">
              <w:rPr>
                <w:sz w:val="16"/>
                <w:szCs w:val="16"/>
              </w:rPr>
              <w:t>4.7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E7A36D6" w14:textId="1AA10FE5" w:rsidR="002239A8" w:rsidRPr="00D8131C" w:rsidRDefault="00630ED8" w:rsidP="006676EB">
            <w:pPr>
              <w:keepNext/>
              <w:rPr>
                <w:sz w:val="16"/>
                <w:szCs w:val="16"/>
              </w:rPr>
            </w:pPr>
            <w:r w:rsidRPr="00630ED8">
              <w:rPr>
                <w:sz w:val="16"/>
                <w:szCs w:val="16"/>
              </w:rPr>
              <w:t>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F830B7B" w14:textId="778C24E0" w:rsidR="002239A8" w:rsidRPr="00D8131C" w:rsidRDefault="00630ED8" w:rsidP="006676EB">
            <w:pPr>
              <w:keepNext/>
              <w:rPr>
                <w:sz w:val="16"/>
                <w:szCs w:val="16"/>
              </w:rPr>
            </w:pPr>
            <w:r w:rsidRPr="00630ED8">
              <w:rPr>
                <w:sz w:val="16"/>
                <w:szCs w:val="16"/>
              </w:rPr>
              <w:t>3.8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089E7EB" w14:textId="566F6E43" w:rsidR="002239A8" w:rsidRPr="00D8131C" w:rsidRDefault="00630ED8" w:rsidP="006676EB">
            <w:pPr>
              <w:keepNext/>
              <w:rPr>
                <w:sz w:val="16"/>
                <w:szCs w:val="16"/>
              </w:rPr>
            </w:pPr>
            <w:r w:rsidRPr="00630ED8">
              <w:rPr>
                <w:sz w:val="16"/>
                <w:szCs w:val="16"/>
              </w:rPr>
              <w:t>9.7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84E74A" w14:textId="74C43AEC" w:rsidR="002239A8" w:rsidRPr="00D8131C" w:rsidRDefault="00630ED8" w:rsidP="006676EB">
            <w:pPr>
              <w:keepNext/>
              <w:rPr>
                <w:sz w:val="16"/>
                <w:szCs w:val="16"/>
              </w:rPr>
            </w:pPr>
            <w:r w:rsidRPr="00630ED8">
              <w:rPr>
                <w:sz w:val="16"/>
                <w:szCs w:val="16"/>
              </w:rPr>
              <w:t>12.7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BA7677" w14:textId="492B308E" w:rsidR="002239A8" w:rsidRPr="00D8131C" w:rsidRDefault="00630ED8" w:rsidP="006676EB">
            <w:pPr>
              <w:keepNext/>
              <w:rPr>
                <w:sz w:val="16"/>
                <w:szCs w:val="16"/>
              </w:rPr>
            </w:pPr>
            <w:r w:rsidRPr="00630ED8">
              <w:rPr>
                <w:sz w:val="16"/>
                <w:szCs w:val="16"/>
              </w:rPr>
              <w:t>2.1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2133A99" w14:textId="322E1828" w:rsidR="002239A8" w:rsidRPr="00D8131C" w:rsidRDefault="00630ED8" w:rsidP="006676EB">
            <w:pPr>
              <w:keepNext/>
              <w:rPr>
                <w:sz w:val="16"/>
                <w:szCs w:val="16"/>
              </w:rPr>
            </w:pPr>
            <w:r w:rsidRPr="00630ED8">
              <w:rPr>
                <w:sz w:val="16"/>
                <w:szCs w:val="16"/>
              </w:rPr>
              <w:t>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763A0A2" w14:textId="66B00B62" w:rsidR="002239A8" w:rsidRPr="00D8131C" w:rsidRDefault="00630ED8" w:rsidP="006676EB">
            <w:pPr>
              <w:keepNext/>
              <w:rPr>
                <w:sz w:val="16"/>
                <w:szCs w:val="16"/>
              </w:rPr>
            </w:pPr>
            <w:r w:rsidRPr="00630ED8">
              <w:rPr>
                <w:sz w:val="16"/>
                <w:szCs w:val="16"/>
              </w:rPr>
              <w:t>6</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4F16B3DF" w14:textId="07073744" w:rsidR="002239A8" w:rsidRPr="00D8131C" w:rsidRDefault="00630ED8" w:rsidP="006676EB">
            <w:pPr>
              <w:keepNext/>
              <w:rPr>
                <w:sz w:val="16"/>
                <w:szCs w:val="16"/>
              </w:rPr>
            </w:pPr>
            <w:r w:rsidRPr="00630ED8">
              <w:rPr>
                <w:sz w:val="16"/>
                <w:szCs w:val="16"/>
              </w:rPr>
              <w:t>1326</w:t>
            </w:r>
          </w:p>
        </w:tc>
      </w:tr>
      <w:tr w:rsidR="002239A8" w:rsidRPr="006B638B" w14:paraId="3D76E2EC" w14:textId="34FF4901" w:rsidTr="00FC1407">
        <w:trPr>
          <w:trHeight w:val="298"/>
          <w:jc w:val="center"/>
        </w:trPr>
        <w:tc>
          <w:tcPr>
            <w:tcW w:w="751" w:type="dxa"/>
            <w:vMerge/>
            <w:tcBorders>
              <w:left w:val="single" w:sz="6" w:space="0" w:color="C0C0C0"/>
              <w:right w:val="single" w:sz="6" w:space="0" w:color="C0C0C0"/>
            </w:tcBorders>
            <w:shd w:val="solid" w:color="FFFFFF" w:fill="auto"/>
          </w:tcPr>
          <w:p w14:paraId="1D1D9F10" w14:textId="1D011300" w:rsidR="002239A8" w:rsidRPr="00D8131C" w:rsidRDefault="002239A8" w:rsidP="006676EB">
            <w:pPr>
              <w:keepNext/>
              <w:rPr>
                <w:snapToGrid w:val="0"/>
                <w:sz w:val="16"/>
                <w:szCs w:val="16"/>
              </w:rPr>
            </w:pP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146BE4D5" w14:textId="254C5DC8" w:rsidR="002239A8" w:rsidRPr="00D8131C" w:rsidRDefault="002239A8" w:rsidP="002239A8">
            <w:pPr>
              <w:keepNext/>
              <w:rPr>
                <w:snapToGrid w:val="0"/>
                <w:sz w:val="16"/>
                <w:szCs w:val="16"/>
              </w:rPr>
            </w:pPr>
            <w:r w:rsidRPr="002239A8">
              <w:rPr>
                <w:snapToGrid w:val="0"/>
                <w:sz w:val="16"/>
                <w:szCs w:val="16"/>
              </w:rPr>
              <w:t xml:space="preserve">System </w:t>
            </w:r>
            <w:r>
              <w:rPr>
                <w:snapToGrid w:val="0"/>
                <w:sz w:val="16"/>
                <w:szCs w:val="16"/>
              </w:rPr>
              <w:t xml:space="preserve">   </w:t>
            </w:r>
            <w:r w:rsidR="00637451">
              <w:rPr>
                <w:snapToGrid w:val="0"/>
                <w:sz w:val="16"/>
                <w:szCs w:val="16"/>
              </w:rPr>
              <w:t xml:space="preserve">   </w:t>
            </w:r>
            <w:r w:rsidRPr="002239A8">
              <w:rPr>
                <w:snapToGrid w:val="0"/>
                <w:sz w:val="16"/>
                <w:szCs w:val="16"/>
              </w:rPr>
              <w:t>analysts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A3685D1" w14:textId="30309024" w:rsidR="002239A8" w:rsidRPr="00D8131C" w:rsidRDefault="00630ED8" w:rsidP="006676EB">
            <w:pPr>
              <w:keepNext/>
              <w:rPr>
                <w:snapToGrid w:val="0"/>
                <w:sz w:val="16"/>
                <w:szCs w:val="16"/>
              </w:rPr>
            </w:pPr>
            <w:r w:rsidRPr="00630ED8">
              <w:rPr>
                <w:snapToGrid w:val="0"/>
                <w:sz w:val="16"/>
                <w:szCs w:val="16"/>
              </w:rPr>
              <w:t>17.7</w:t>
            </w:r>
          </w:p>
        </w:tc>
        <w:tc>
          <w:tcPr>
            <w:tcW w:w="498" w:type="dxa"/>
            <w:tcBorders>
              <w:top w:val="single" w:sz="6" w:space="0" w:color="C0C0C0"/>
              <w:left w:val="single" w:sz="6" w:space="0" w:color="C0C0C0"/>
              <w:bottom w:val="single" w:sz="6" w:space="0" w:color="C0C0C0"/>
              <w:right w:val="single" w:sz="6" w:space="0" w:color="C0C0C0"/>
            </w:tcBorders>
            <w:shd w:val="solid" w:color="FFFFFF" w:fill="auto"/>
          </w:tcPr>
          <w:p w14:paraId="68B84C82" w14:textId="4649C3D9" w:rsidR="002239A8" w:rsidRPr="00D8131C" w:rsidRDefault="00630ED8" w:rsidP="006676EB">
            <w:pPr>
              <w:keepNext/>
              <w:rPr>
                <w:snapToGrid w:val="0"/>
                <w:sz w:val="16"/>
                <w:szCs w:val="16"/>
              </w:rPr>
            </w:pPr>
            <w:r w:rsidRPr="00630ED8">
              <w:rPr>
                <w:snapToGrid w:val="0"/>
                <w:sz w:val="16"/>
                <w:szCs w:val="16"/>
              </w:rPr>
              <w:t>4.8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5C102A" w14:textId="0507506B" w:rsidR="002239A8" w:rsidRPr="00D8131C" w:rsidRDefault="00630ED8" w:rsidP="006676EB">
            <w:pPr>
              <w:keepNext/>
              <w:rPr>
                <w:snapToGrid w:val="0"/>
                <w:sz w:val="16"/>
                <w:szCs w:val="16"/>
              </w:rPr>
            </w:pPr>
            <w:r w:rsidRPr="00630ED8">
              <w:rPr>
                <w:snapToGrid w:val="0"/>
                <w:sz w:val="16"/>
                <w:szCs w:val="16"/>
              </w:rPr>
              <w:t>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3E4D52D" w14:textId="372BAD14" w:rsidR="002239A8" w:rsidRPr="00D8131C" w:rsidRDefault="00630ED8" w:rsidP="006676EB">
            <w:pPr>
              <w:keepNext/>
              <w:rPr>
                <w:snapToGrid w:val="0"/>
                <w:sz w:val="16"/>
                <w:szCs w:val="16"/>
              </w:rPr>
            </w:pPr>
            <w:r w:rsidRPr="00630ED8">
              <w:rPr>
                <w:snapToGrid w:val="0"/>
                <w:sz w:val="16"/>
                <w:szCs w:val="16"/>
              </w:rPr>
              <w:t>6.7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D308D9" w14:textId="471E85AF" w:rsidR="002239A8" w:rsidRPr="00D8131C" w:rsidRDefault="00630ED8" w:rsidP="006676EB">
            <w:pPr>
              <w:keepNext/>
              <w:rPr>
                <w:snapToGrid w:val="0"/>
                <w:sz w:val="16"/>
                <w:szCs w:val="16"/>
              </w:rPr>
            </w:pPr>
            <w:r w:rsidRPr="00630ED8">
              <w:rPr>
                <w:snapToGrid w:val="0"/>
                <w:sz w:val="16"/>
                <w:szCs w:val="16"/>
              </w:rPr>
              <w:t>5.7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707488C" w14:textId="7D973555" w:rsidR="002239A8" w:rsidRPr="00D8131C" w:rsidRDefault="00630ED8" w:rsidP="006676EB">
            <w:pPr>
              <w:keepNext/>
              <w:rPr>
                <w:snapToGrid w:val="0"/>
                <w:sz w:val="16"/>
                <w:szCs w:val="16"/>
              </w:rPr>
            </w:pPr>
            <w:r w:rsidRPr="00630ED8">
              <w:rPr>
                <w:snapToGrid w:val="0"/>
                <w:sz w:val="16"/>
                <w:szCs w:val="16"/>
              </w:rPr>
              <w:t>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6A481F6" w14:textId="2C7935B4" w:rsidR="002239A8" w:rsidRPr="00D8131C" w:rsidRDefault="00630ED8" w:rsidP="006676EB">
            <w:pPr>
              <w:keepNext/>
              <w:rPr>
                <w:snapToGrid w:val="0"/>
                <w:sz w:val="16"/>
                <w:szCs w:val="16"/>
              </w:rPr>
            </w:pPr>
            <w:r w:rsidRPr="00630ED8">
              <w:rPr>
                <w:snapToGrid w:val="0"/>
                <w:sz w:val="16"/>
                <w:szCs w:val="16"/>
              </w:rPr>
              <w:t>4.3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40920E" w14:textId="437D0AFB" w:rsidR="002239A8" w:rsidRPr="00D8131C" w:rsidRDefault="00630ED8" w:rsidP="006676EB">
            <w:pPr>
              <w:keepNext/>
              <w:rPr>
                <w:sz w:val="16"/>
                <w:szCs w:val="16"/>
              </w:rPr>
            </w:pPr>
            <w:r w:rsidRPr="00630ED8">
              <w:rPr>
                <w:sz w:val="16"/>
                <w:szCs w:val="16"/>
              </w:rPr>
              <w:t>7.1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C374A8" w14:textId="1F68D2C6" w:rsidR="002239A8" w:rsidRPr="00D8131C" w:rsidRDefault="00630ED8" w:rsidP="006676EB">
            <w:pPr>
              <w:keepNext/>
              <w:rPr>
                <w:sz w:val="16"/>
                <w:szCs w:val="16"/>
              </w:rPr>
            </w:pPr>
            <w:r w:rsidRPr="00630ED8">
              <w:rPr>
                <w:sz w:val="16"/>
                <w:szCs w:val="16"/>
              </w:rPr>
              <w:t>5.6</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09FF613" w14:textId="7F854643" w:rsidR="002239A8" w:rsidRPr="00D8131C" w:rsidRDefault="00630ED8" w:rsidP="006676EB">
            <w:pPr>
              <w:keepNext/>
              <w:rPr>
                <w:sz w:val="16"/>
                <w:szCs w:val="16"/>
              </w:rPr>
            </w:pPr>
            <w:r w:rsidRPr="00630ED8">
              <w:rPr>
                <w:sz w:val="16"/>
                <w:szCs w:val="16"/>
              </w:rPr>
              <w:t>2.3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4C786B5" w14:textId="62B418A8" w:rsidR="002239A8" w:rsidRPr="00D8131C" w:rsidRDefault="003A5DC5" w:rsidP="006676EB">
            <w:pPr>
              <w:keepNext/>
              <w:rPr>
                <w:sz w:val="16"/>
                <w:szCs w:val="16"/>
              </w:rPr>
            </w:pPr>
            <w:r w:rsidRPr="003A5DC5">
              <w:rPr>
                <w:sz w:val="16"/>
                <w:szCs w:val="16"/>
              </w:rPr>
              <w:t>4.8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BA371B" w14:textId="20030116" w:rsidR="002239A8" w:rsidRPr="00D8131C" w:rsidRDefault="003A5DC5" w:rsidP="006676EB">
            <w:pPr>
              <w:keepNext/>
              <w:rPr>
                <w:sz w:val="16"/>
                <w:szCs w:val="16"/>
              </w:rPr>
            </w:pPr>
            <w:r w:rsidRPr="003A5DC5">
              <w:rPr>
                <w:sz w:val="16"/>
                <w:szCs w:val="16"/>
              </w:rPr>
              <w:t>7.1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890D13B" w14:textId="36E62442" w:rsidR="002239A8" w:rsidRPr="00D8131C" w:rsidRDefault="003A5DC5" w:rsidP="006676EB">
            <w:pPr>
              <w:keepNext/>
              <w:rPr>
                <w:sz w:val="16"/>
                <w:szCs w:val="16"/>
              </w:rPr>
            </w:pPr>
            <w:r w:rsidRPr="003A5DC5">
              <w:rPr>
                <w:sz w:val="16"/>
                <w:szCs w:val="16"/>
              </w:rPr>
              <w:t>14.1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7DF938" w14:textId="46FAAFEF" w:rsidR="002239A8" w:rsidRPr="00D8131C" w:rsidRDefault="003A5DC5" w:rsidP="006676EB">
            <w:pPr>
              <w:keepNext/>
              <w:rPr>
                <w:sz w:val="16"/>
                <w:szCs w:val="16"/>
              </w:rPr>
            </w:pPr>
            <w:r w:rsidRPr="003A5DC5">
              <w:rPr>
                <w:sz w:val="16"/>
                <w:szCs w:val="16"/>
              </w:rPr>
              <w:t>4.7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5F46C52" w14:textId="15387479" w:rsidR="002239A8" w:rsidRPr="00D8131C" w:rsidRDefault="003A5DC5" w:rsidP="006676EB">
            <w:pPr>
              <w:keepNext/>
              <w:rPr>
                <w:sz w:val="16"/>
                <w:szCs w:val="16"/>
              </w:rPr>
            </w:pPr>
            <w:r w:rsidRPr="003A5DC5">
              <w:rPr>
                <w:sz w:val="16"/>
                <w:szCs w:val="16"/>
              </w:rPr>
              <w:t>2.2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82670A9" w14:textId="560AF1FB" w:rsidR="002239A8" w:rsidRPr="00D8131C" w:rsidRDefault="003A5DC5" w:rsidP="006676EB">
            <w:pPr>
              <w:keepNext/>
              <w:rPr>
                <w:sz w:val="16"/>
                <w:szCs w:val="16"/>
              </w:rPr>
            </w:pPr>
            <w:r w:rsidRPr="003A5DC5">
              <w:rPr>
                <w:sz w:val="16"/>
                <w:szCs w:val="16"/>
              </w:rPr>
              <w:t>7.9</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40A080C8" w14:textId="1D6EC1C5" w:rsidR="002239A8" w:rsidRPr="00D8131C" w:rsidRDefault="003A5DC5" w:rsidP="006676EB">
            <w:pPr>
              <w:keepNext/>
              <w:rPr>
                <w:sz w:val="16"/>
                <w:szCs w:val="16"/>
              </w:rPr>
            </w:pPr>
            <w:r w:rsidRPr="003A5DC5">
              <w:rPr>
                <w:sz w:val="16"/>
                <w:szCs w:val="16"/>
              </w:rPr>
              <w:t>2493</w:t>
            </w:r>
          </w:p>
        </w:tc>
      </w:tr>
      <w:tr w:rsidR="004A7BC1" w:rsidRPr="006B638B" w14:paraId="6B70DCF1" w14:textId="68795531" w:rsidTr="00FC1407">
        <w:trPr>
          <w:trHeight w:val="298"/>
          <w:jc w:val="center"/>
        </w:trPr>
        <w:tc>
          <w:tcPr>
            <w:tcW w:w="751" w:type="dxa"/>
            <w:vMerge/>
            <w:tcBorders>
              <w:left w:val="single" w:sz="6" w:space="0" w:color="C0C0C0"/>
              <w:bottom w:val="single" w:sz="6" w:space="0" w:color="C0C0C0"/>
              <w:right w:val="single" w:sz="6" w:space="0" w:color="C0C0C0"/>
            </w:tcBorders>
            <w:shd w:val="solid" w:color="FFFFFF" w:fill="auto"/>
          </w:tcPr>
          <w:p w14:paraId="14EC5D31" w14:textId="6520C741" w:rsidR="004A7BC1" w:rsidRPr="00D8131C" w:rsidRDefault="004A7BC1" w:rsidP="004A7BC1">
            <w:pPr>
              <w:rPr>
                <w:snapToGrid w:val="0"/>
                <w:sz w:val="16"/>
                <w:szCs w:val="16"/>
              </w:rPr>
            </w:pP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4ABFD207" w14:textId="150AD08C" w:rsidR="004A7BC1" w:rsidRPr="00D8131C" w:rsidRDefault="004A7BC1" w:rsidP="004A7BC1">
            <w:pPr>
              <w:rPr>
                <w:snapToGrid w:val="0"/>
                <w:sz w:val="16"/>
                <w:szCs w:val="16"/>
              </w:rPr>
            </w:pPr>
            <w:r w:rsidRPr="002239A8">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E93D58" w14:textId="19AF05F1" w:rsidR="004A7BC1" w:rsidRPr="00D8131C" w:rsidRDefault="004A7BC1" w:rsidP="004A7BC1">
            <w:pPr>
              <w:rPr>
                <w:snapToGrid w:val="0"/>
                <w:sz w:val="16"/>
                <w:szCs w:val="16"/>
              </w:rPr>
            </w:pPr>
            <w:r w:rsidRPr="00047422">
              <w:rPr>
                <w:sz w:val="14"/>
                <w:szCs w:val="14"/>
              </w:rPr>
              <w:t>19.4</w:t>
            </w:r>
          </w:p>
        </w:tc>
        <w:tc>
          <w:tcPr>
            <w:tcW w:w="4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DE33AE6" w14:textId="6A83AADE" w:rsidR="004A7BC1" w:rsidRPr="00D8131C" w:rsidRDefault="004A7BC1" w:rsidP="004A7BC1">
            <w:pPr>
              <w:rPr>
                <w:snapToGrid w:val="0"/>
                <w:sz w:val="16"/>
                <w:szCs w:val="16"/>
              </w:rPr>
            </w:pPr>
            <w:r w:rsidRPr="00047422">
              <w:rPr>
                <w:sz w:val="14"/>
                <w:szCs w:val="14"/>
              </w:rPr>
              <w:t>5</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15772E8" w14:textId="583EE8F4" w:rsidR="004A7BC1" w:rsidRPr="00D8131C" w:rsidRDefault="004A7BC1" w:rsidP="004A7BC1">
            <w:pPr>
              <w:rPr>
                <w:snapToGrid w:val="0"/>
                <w:sz w:val="16"/>
                <w:szCs w:val="16"/>
              </w:rPr>
            </w:pPr>
            <w:r w:rsidRPr="00047422">
              <w:rPr>
                <w:sz w:val="14"/>
                <w:szCs w:val="14"/>
              </w:rPr>
              <w:t>2.6</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2DFF0BE" w14:textId="007BBE79" w:rsidR="004A7BC1" w:rsidRPr="00D8131C" w:rsidRDefault="004A7BC1" w:rsidP="004A7BC1">
            <w:pPr>
              <w:rPr>
                <w:snapToGrid w:val="0"/>
                <w:sz w:val="16"/>
                <w:szCs w:val="16"/>
              </w:rPr>
            </w:pPr>
            <w:r w:rsidRPr="00047422">
              <w:rPr>
                <w:sz w:val="14"/>
                <w:szCs w:val="14"/>
              </w:rPr>
              <w:t>7.6</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4238749" w14:textId="2646D5AA" w:rsidR="004A7BC1" w:rsidRPr="00D8131C" w:rsidRDefault="004A7BC1" w:rsidP="004A7BC1">
            <w:pPr>
              <w:rPr>
                <w:snapToGrid w:val="0"/>
                <w:sz w:val="16"/>
                <w:szCs w:val="16"/>
              </w:rPr>
            </w:pPr>
            <w:r w:rsidRPr="00047422">
              <w:rPr>
                <w:sz w:val="14"/>
                <w:szCs w:val="14"/>
              </w:rPr>
              <w:t>9.1</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209C254" w14:textId="067FACF6" w:rsidR="004A7BC1" w:rsidRPr="00D8131C" w:rsidRDefault="004A7BC1" w:rsidP="004A7BC1">
            <w:pPr>
              <w:rPr>
                <w:snapToGrid w:val="0"/>
                <w:sz w:val="16"/>
                <w:szCs w:val="16"/>
              </w:rPr>
            </w:pPr>
            <w:r w:rsidRPr="00047422">
              <w:rPr>
                <w:sz w:val="14"/>
                <w:szCs w:val="14"/>
              </w:rPr>
              <w:t>3.3</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67549C6" w14:textId="6B1AFBF2" w:rsidR="004A7BC1" w:rsidRPr="00D8131C" w:rsidRDefault="004A7BC1" w:rsidP="004A7BC1">
            <w:pPr>
              <w:rPr>
                <w:snapToGrid w:val="0"/>
                <w:sz w:val="16"/>
                <w:szCs w:val="16"/>
              </w:rPr>
            </w:pPr>
            <w:r w:rsidRPr="00047422">
              <w:rPr>
                <w:sz w:val="14"/>
                <w:szCs w:val="14"/>
              </w:rPr>
              <w:t>5.4</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03D53CE" w14:textId="0540594F" w:rsidR="004A7BC1" w:rsidRPr="00D8131C" w:rsidRDefault="004A7BC1" w:rsidP="004A7BC1">
            <w:pPr>
              <w:rPr>
                <w:sz w:val="16"/>
                <w:szCs w:val="16"/>
              </w:rPr>
            </w:pPr>
            <w:r w:rsidRPr="00047422">
              <w:rPr>
                <w:sz w:val="14"/>
                <w:szCs w:val="14"/>
              </w:rPr>
              <w:t>9.1</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D265AF" w14:textId="10AED43D" w:rsidR="004A7BC1" w:rsidRPr="00D8131C" w:rsidRDefault="004A7BC1" w:rsidP="004A7BC1">
            <w:pPr>
              <w:rPr>
                <w:sz w:val="16"/>
                <w:szCs w:val="16"/>
              </w:rPr>
            </w:pPr>
            <w:r w:rsidRPr="00047422">
              <w:rPr>
                <w:sz w:val="14"/>
                <w:szCs w:val="14"/>
              </w:rPr>
              <w:t>5</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BEB08FF" w14:textId="1E10E5E7" w:rsidR="004A7BC1" w:rsidRPr="00D8131C" w:rsidRDefault="004A7BC1" w:rsidP="004A7BC1">
            <w:pPr>
              <w:rPr>
                <w:sz w:val="16"/>
                <w:szCs w:val="16"/>
              </w:rPr>
            </w:pPr>
            <w:r w:rsidRPr="00047422">
              <w:rPr>
                <w:sz w:val="14"/>
                <w:szCs w:val="14"/>
              </w:rPr>
              <w:t>2.1</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F8E8B65" w14:textId="09509C2C" w:rsidR="004A7BC1" w:rsidRPr="00D8131C" w:rsidRDefault="004A7BC1" w:rsidP="004A7BC1">
            <w:pPr>
              <w:rPr>
                <w:sz w:val="16"/>
                <w:szCs w:val="16"/>
              </w:rPr>
            </w:pPr>
            <w:r w:rsidRPr="00047422">
              <w:rPr>
                <w:sz w:val="14"/>
                <w:szCs w:val="14"/>
              </w:rPr>
              <w:t>4.4</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16BF5D2" w14:textId="748401DF" w:rsidR="004A7BC1" w:rsidRPr="00D8131C" w:rsidRDefault="004A7BC1" w:rsidP="004A7BC1">
            <w:pPr>
              <w:rPr>
                <w:sz w:val="16"/>
                <w:szCs w:val="16"/>
              </w:rPr>
            </w:pPr>
            <w:r w:rsidRPr="00047422">
              <w:rPr>
                <w:sz w:val="14"/>
                <w:szCs w:val="14"/>
              </w:rPr>
              <w:t>5.4</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D0BF76D" w14:textId="0748C991" w:rsidR="004A7BC1" w:rsidRPr="00D8131C" w:rsidRDefault="004A7BC1" w:rsidP="004A7BC1">
            <w:pPr>
              <w:rPr>
                <w:sz w:val="16"/>
                <w:szCs w:val="16"/>
              </w:rPr>
            </w:pPr>
            <w:r w:rsidRPr="00047422">
              <w:rPr>
                <w:sz w:val="14"/>
                <w:szCs w:val="14"/>
              </w:rPr>
              <w:t>4.5</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5C5AEDD" w14:textId="0E697567" w:rsidR="004A7BC1" w:rsidRPr="00D8131C" w:rsidRDefault="004A7BC1" w:rsidP="004A7BC1">
            <w:pPr>
              <w:rPr>
                <w:sz w:val="16"/>
                <w:szCs w:val="16"/>
              </w:rPr>
            </w:pPr>
            <w:r w:rsidRPr="00047422">
              <w:rPr>
                <w:sz w:val="14"/>
                <w:szCs w:val="14"/>
              </w:rPr>
              <w:t>4.5</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2571E16" w14:textId="7EC9ACF5" w:rsidR="004A7BC1" w:rsidRPr="00D8131C" w:rsidRDefault="004A7BC1" w:rsidP="004A7BC1">
            <w:pPr>
              <w:rPr>
                <w:sz w:val="16"/>
                <w:szCs w:val="16"/>
              </w:rPr>
            </w:pPr>
            <w:r w:rsidRPr="00047422">
              <w:rPr>
                <w:sz w:val="14"/>
                <w:szCs w:val="14"/>
              </w:rPr>
              <w:t>1.3</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5A904B2" w14:textId="19FD2A38" w:rsidR="004A7BC1" w:rsidRPr="00D8131C" w:rsidRDefault="004A7BC1" w:rsidP="004A7BC1">
            <w:pPr>
              <w:rPr>
                <w:sz w:val="16"/>
                <w:szCs w:val="16"/>
              </w:rPr>
            </w:pPr>
            <w:r w:rsidRPr="00047422">
              <w:rPr>
                <w:sz w:val="14"/>
                <w:szCs w:val="14"/>
              </w:rPr>
              <w:t>5.9</w:t>
            </w:r>
          </w:p>
        </w:tc>
        <w:tc>
          <w:tcPr>
            <w:tcW w:w="73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1C61F28" w14:textId="20495986" w:rsidR="004A7BC1" w:rsidRPr="00D8131C" w:rsidRDefault="004A7BC1" w:rsidP="004A7BC1">
            <w:pPr>
              <w:rPr>
                <w:sz w:val="16"/>
                <w:szCs w:val="16"/>
              </w:rPr>
            </w:pPr>
            <w:r w:rsidRPr="00047422">
              <w:rPr>
                <w:sz w:val="14"/>
                <w:szCs w:val="14"/>
              </w:rPr>
              <w:t>1719</w:t>
            </w:r>
          </w:p>
        </w:tc>
      </w:tr>
      <w:tr w:rsidR="004A7BC1" w:rsidRPr="006B638B" w14:paraId="6E23F34A" w14:textId="77777777" w:rsidTr="00FC1407">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2DC5287D" w14:textId="5AD26406" w:rsidR="004A7BC1" w:rsidRDefault="002A6666" w:rsidP="004A7BC1">
            <w:pPr>
              <w:tabs>
                <w:tab w:val="left" w:pos="425"/>
              </w:tabs>
              <w:rPr>
                <w:snapToGrid w:val="0"/>
                <w:sz w:val="16"/>
                <w:szCs w:val="16"/>
              </w:rPr>
            </w:pPr>
            <w:r w:rsidRPr="002A6666">
              <w:rPr>
                <w:snapToGrid w:val="0"/>
                <w:sz w:val="16"/>
                <w:szCs w:val="16"/>
              </w:rPr>
              <w:t>Choi et al. (2008)</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7FAF1E25" w14:textId="07BFD0A6" w:rsidR="004A7BC1" w:rsidRPr="00637451" w:rsidRDefault="004A7BC1" w:rsidP="004A7BC1">
            <w:pPr>
              <w:rPr>
                <w:snapToGrid w:val="0"/>
                <w:sz w:val="16"/>
                <w:szCs w:val="16"/>
              </w:rPr>
            </w:pPr>
            <w:r w:rsidRPr="004A7BC1">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7C24705E" w14:textId="64DC56C9" w:rsidR="004A7BC1" w:rsidRDefault="004A7BC1" w:rsidP="004A7BC1">
            <w:pPr>
              <w:rPr>
                <w:snapToGrid w:val="0"/>
                <w:sz w:val="16"/>
                <w:szCs w:val="16"/>
              </w:rPr>
            </w:pPr>
            <w:r w:rsidRPr="00637451">
              <w:rPr>
                <w:snapToGrid w:val="0"/>
                <w:sz w:val="16"/>
                <w:szCs w:val="16"/>
              </w:rPr>
              <w:t>21.1</w:t>
            </w:r>
          </w:p>
        </w:tc>
        <w:tc>
          <w:tcPr>
            <w:tcW w:w="498" w:type="dxa"/>
            <w:tcBorders>
              <w:top w:val="single" w:sz="6" w:space="0" w:color="C0C0C0"/>
              <w:left w:val="single" w:sz="6" w:space="0" w:color="C0C0C0"/>
              <w:bottom w:val="single" w:sz="6" w:space="0" w:color="C0C0C0"/>
              <w:right w:val="single" w:sz="6" w:space="0" w:color="C0C0C0"/>
            </w:tcBorders>
            <w:shd w:val="solid" w:color="FFFFFF" w:fill="auto"/>
          </w:tcPr>
          <w:p w14:paraId="1CF7BAF7" w14:textId="66B4A6EE" w:rsidR="004A7BC1" w:rsidRPr="003D5CED" w:rsidRDefault="004A7BC1" w:rsidP="004A7BC1">
            <w:pPr>
              <w:rPr>
                <w:snapToGrid w:val="0"/>
                <w:sz w:val="16"/>
                <w:szCs w:val="16"/>
              </w:rPr>
            </w:pPr>
            <w:r w:rsidRPr="00637451">
              <w:rPr>
                <w:snapToGrid w:val="0"/>
                <w:sz w:val="16"/>
                <w:szCs w:val="16"/>
              </w:rPr>
              <w:t>5.5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6CC5019" w14:textId="0D529306" w:rsidR="004A7BC1" w:rsidRPr="002D173D" w:rsidRDefault="004A7BC1" w:rsidP="004A7BC1">
            <w:pPr>
              <w:rPr>
                <w:snapToGrid w:val="0"/>
                <w:sz w:val="16"/>
                <w:szCs w:val="16"/>
              </w:rPr>
            </w:pPr>
            <w:r w:rsidRPr="00637451">
              <w:rPr>
                <w:snapToGrid w:val="0"/>
                <w:sz w:val="16"/>
                <w:szCs w:val="16"/>
              </w:rPr>
              <w:t>0.8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729BC07" w14:textId="10259C4E" w:rsidR="004A7BC1" w:rsidRPr="00F33A6B" w:rsidRDefault="004A7BC1" w:rsidP="004A7BC1">
            <w:pPr>
              <w:rPr>
                <w:snapToGrid w:val="0"/>
                <w:sz w:val="16"/>
                <w:szCs w:val="16"/>
              </w:rPr>
            </w:pPr>
            <w:r w:rsidRPr="00637451">
              <w:rPr>
                <w:snapToGrid w:val="0"/>
                <w:sz w:val="16"/>
                <w:szCs w:val="16"/>
              </w:rPr>
              <w:t>3.9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71F366E" w14:textId="69CED4D1" w:rsidR="004A7BC1" w:rsidRPr="00F33A6B" w:rsidRDefault="004A7BC1" w:rsidP="004A7BC1">
            <w:pPr>
              <w:rPr>
                <w:snapToGrid w:val="0"/>
                <w:sz w:val="16"/>
                <w:szCs w:val="16"/>
              </w:rPr>
            </w:pPr>
            <w:r w:rsidRPr="00637451">
              <w:rPr>
                <w:snapToGrid w:val="0"/>
                <w:sz w:val="16"/>
                <w:szCs w:val="16"/>
              </w:rPr>
              <w:t>3.1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377E449" w14:textId="7BBC75A5" w:rsidR="004A7BC1" w:rsidRPr="00F33A6B" w:rsidRDefault="004A7BC1" w:rsidP="004A7BC1">
            <w:pPr>
              <w:rPr>
                <w:snapToGrid w:val="0"/>
                <w:sz w:val="16"/>
                <w:szCs w:val="16"/>
              </w:rPr>
            </w:pPr>
            <w:r w:rsidRPr="00637451">
              <w:rPr>
                <w:snapToGrid w:val="0"/>
                <w:sz w:val="16"/>
                <w:szCs w:val="16"/>
              </w:rPr>
              <w:t>6.3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97DCBEA" w14:textId="26B8C0CF" w:rsidR="004A7BC1" w:rsidRPr="00F33A6B" w:rsidRDefault="004A7BC1" w:rsidP="004A7BC1">
            <w:pPr>
              <w:rPr>
                <w:snapToGrid w:val="0"/>
                <w:sz w:val="16"/>
                <w:szCs w:val="16"/>
              </w:rPr>
            </w:pPr>
            <w:r w:rsidRPr="00637451">
              <w:rPr>
                <w:snapToGrid w:val="0"/>
                <w:sz w:val="16"/>
                <w:szCs w:val="16"/>
              </w:rPr>
              <w:t>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A04B28A" w14:textId="18C9942D" w:rsidR="004A7BC1" w:rsidRPr="00F33A6B" w:rsidRDefault="004A7BC1" w:rsidP="004A7BC1">
            <w:pPr>
              <w:rPr>
                <w:sz w:val="16"/>
                <w:szCs w:val="16"/>
              </w:rPr>
            </w:pPr>
            <w:r w:rsidRPr="00637451">
              <w:rPr>
                <w:sz w:val="16"/>
                <w:szCs w:val="16"/>
              </w:rPr>
              <w:t>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1422C81" w14:textId="08464710" w:rsidR="004A7BC1" w:rsidRPr="00F33A6B" w:rsidRDefault="004A7BC1" w:rsidP="004A7BC1">
            <w:pPr>
              <w:rPr>
                <w:sz w:val="16"/>
                <w:szCs w:val="16"/>
              </w:rPr>
            </w:pPr>
            <w:r w:rsidRPr="00637451">
              <w:rPr>
                <w:sz w:val="16"/>
                <w:szCs w:val="16"/>
              </w:rPr>
              <w:t>5.5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2B21892" w14:textId="0B20D395" w:rsidR="004A7BC1" w:rsidRPr="00F33A6B" w:rsidRDefault="004A7BC1" w:rsidP="004A7BC1">
            <w:pPr>
              <w:rPr>
                <w:sz w:val="16"/>
                <w:szCs w:val="16"/>
              </w:rPr>
            </w:pPr>
            <w:r w:rsidRPr="00637451">
              <w:rPr>
                <w:sz w:val="16"/>
                <w:szCs w:val="16"/>
              </w:rPr>
              <w:t>5.5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5656C5D" w14:textId="0561B966" w:rsidR="004A7BC1" w:rsidRPr="00F33A6B" w:rsidRDefault="004A7BC1" w:rsidP="004A7BC1">
            <w:pPr>
              <w:rPr>
                <w:sz w:val="16"/>
                <w:szCs w:val="16"/>
              </w:rPr>
            </w:pPr>
            <w:r w:rsidRPr="00637451">
              <w:rPr>
                <w:sz w:val="16"/>
                <w:szCs w:val="16"/>
              </w:rPr>
              <w:t>5.5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EFADEA9" w14:textId="11122F5C" w:rsidR="004A7BC1" w:rsidRPr="00F33A6B" w:rsidRDefault="004A7BC1" w:rsidP="004A7BC1">
            <w:pPr>
              <w:rPr>
                <w:sz w:val="16"/>
                <w:szCs w:val="16"/>
              </w:rPr>
            </w:pPr>
            <w:r w:rsidRPr="00637451">
              <w:rPr>
                <w:sz w:val="16"/>
                <w:szCs w:val="16"/>
              </w:rPr>
              <w:t>3.1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93CE00C" w14:textId="01AFA3D5" w:rsidR="004A7BC1" w:rsidRPr="00F33A6B" w:rsidRDefault="004A7BC1" w:rsidP="004A7BC1">
            <w:pPr>
              <w:rPr>
                <w:sz w:val="16"/>
                <w:szCs w:val="16"/>
              </w:rPr>
            </w:pPr>
            <w:r w:rsidRPr="00637451">
              <w:rPr>
                <w:sz w:val="16"/>
                <w:szCs w:val="16"/>
              </w:rPr>
              <w:t>14.8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6C0082" w14:textId="4A2CD9D3" w:rsidR="004A7BC1" w:rsidRPr="00F33A6B" w:rsidRDefault="004A7BC1" w:rsidP="004A7BC1">
            <w:pPr>
              <w:rPr>
                <w:sz w:val="16"/>
                <w:szCs w:val="16"/>
              </w:rPr>
            </w:pPr>
            <w:r w:rsidRPr="00637451">
              <w:rPr>
                <w:sz w:val="16"/>
                <w:szCs w:val="16"/>
              </w:rPr>
              <w:t>5.5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D5C2E08" w14:textId="35AD5D61" w:rsidR="004A7BC1" w:rsidRPr="00F33A6B" w:rsidRDefault="004A7BC1" w:rsidP="004A7BC1">
            <w:pPr>
              <w:rPr>
                <w:sz w:val="16"/>
                <w:szCs w:val="16"/>
              </w:rPr>
            </w:pPr>
            <w:r w:rsidRPr="00637451">
              <w:rPr>
                <w:sz w:val="16"/>
                <w:szCs w:val="16"/>
              </w:rPr>
              <w:t>2.3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45EA23A" w14:textId="56E42808" w:rsidR="004A7BC1" w:rsidRPr="00F33A6B" w:rsidRDefault="004A7BC1" w:rsidP="004A7BC1">
            <w:pPr>
              <w:rPr>
                <w:sz w:val="16"/>
                <w:szCs w:val="16"/>
              </w:rPr>
            </w:pPr>
            <w:r w:rsidRPr="00637451">
              <w:rPr>
                <w:sz w:val="16"/>
                <w:szCs w:val="16"/>
              </w:rPr>
              <w:t>3.1</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5D82632F" w14:textId="09E093ED" w:rsidR="004A7BC1" w:rsidRPr="00F33A6B" w:rsidRDefault="004A7BC1" w:rsidP="004A7BC1">
            <w:pPr>
              <w:rPr>
                <w:sz w:val="16"/>
                <w:szCs w:val="16"/>
              </w:rPr>
            </w:pPr>
            <w:r w:rsidRPr="00637451">
              <w:rPr>
                <w:sz w:val="16"/>
                <w:szCs w:val="16"/>
              </w:rPr>
              <w:t>128</w:t>
            </w:r>
          </w:p>
        </w:tc>
      </w:tr>
      <w:tr w:rsidR="004A7BC1" w:rsidRPr="006B638B" w14:paraId="2E4744DC" w14:textId="77777777" w:rsidTr="00FC1407">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6279F3A7" w14:textId="09C19488" w:rsidR="004A7BC1" w:rsidRPr="00D8131C" w:rsidRDefault="002A6666" w:rsidP="004A7BC1">
            <w:pPr>
              <w:tabs>
                <w:tab w:val="left" w:pos="425"/>
              </w:tabs>
              <w:rPr>
                <w:snapToGrid w:val="0"/>
                <w:sz w:val="16"/>
                <w:szCs w:val="16"/>
              </w:rPr>
            </w:pPr>
            <w:proofErr w:type="spellStart"/>
            <w:r w:rsidRPr="002A6666">
              <w:rPr>
                <w:snapToGrid w:val="0"/>
                <w:sz w:val="16"/>
                <w:szCs w:val="16"/>
              </w:rPr>
              <w:t>Capretz</w:t>
            </w:r>
            <w:proofErr w:type="spellEnd"/>
            <w:r w:rsidRPr="002A6666">
              <w:rPr>
                <w:snapToGrid w:val="0"/>
                <w:sz w:val="16"/>
                <w:szCs w:val="16"/>
              </w:rPr>
              <w:t xml:space="preserve"> (2002)</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7B8538BD" w14:textId="48A7DDF3" w:rsidR="004A7BC1" w:rsidRPr="00D8131C" w:rsidRDefault="004A7BC1" w:rsidP="004A7BC1">
            <w:pPr>
              <w:rPr>
                <w:snapToGrid w:val="0"/>
                <w:sz w:val="16"/>
                <w:szCs w:val="16"/>
              </w:rPr>
            </w:pPr>
            <w:r w:rsidRPr="00637451">
              <w:rPr>
                <w:snapToGrid w:val="0"/>
                <w:sz w:val="16"/>
                <w:szCs w:val="16"/>
              </w:rPr>
              <w:t>Software 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40DE9A27" w14:textId="4E92F38D" w:rsidR="004A7BC1" w:rsidRPr="00D8131C" w:rsidRDefault="004A7BC1" w:rsidP="004A7BC1">
            <w:pPr>
              <w:rPr>
                <w:snapToGrid w:val="0"/>
                <w:sz w:val="16"/>
                <w:szCs w:val="16"/>
              </w:rPr>
            </w:pPr>
            <w:r>
              <w:rPr>
                <w:snapToGrid w:val="0"/>
                <w:sz w:val="16"/>
                <w:szCs w:val="16"/>
              </w:rPr>
              <w:t>19.5</w:t>
            </w:r>
          </w:p>
        </w:tc>
        <w:tc>
          <w:tcPr>
            <w:tcW w:w="498" w:type="dxa"/>
            <w:tcBorders>
              <w:top w:val="single" w:sz="6" w:space="0" w:color="C0C0C0"/>
              <w:left w:val="single" w:sz="6" w:space="0" w:color="C0C0C0"/>
              <w:bottom w:val="single" w:sz="6" w:space="0" w:color="C0C0C0"/>
              <w:right w:val="single" w:sz="6" w:space="0" w:color="C0C0C0"/>
            </w:tcBorders>
            <w:shd w:val="solid" w:color="FFFFFF" w:fill="auto"/>
          </w:tcPr>
          <w:p w14:paraId="36CCAECC" w14:textId="7A4D12FD" w:rsidR="004A7BC1" w:rsidRPr="00D8131C" w:rsidRDefault="004A7BC1" w:rsidP="004A7BC1">
            <w:pPr>
              <w:rPr>
                <w:snapToGrid w:val="0"/>
                <w:sz w:val="16"/>
                <w:szCs w:val="16"/>
              </w:rPr>
            </w:pPr>
            <w:r w:rsidRPr="003D5CED">
              <w:rPr>
                <w:snapToGrid w:val="0"/>
                <w:sz w:val="16"/>
                <w:szCs w:val="16"/>
              </w:rPr>
              <w:t>3.3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55A9FC6" w14:textId="089D3B8C" w:rsidR="004A7BC1" w:rsidRPr="00D8131C" w:rsidRDefault="004A7BC1" w:rsidP="004A7BC1">
            <w:pPr>
              <w:rPr>
                <w:snapToGrid w:val="0"/>
                <w:sz w:val="16"/>
                <w:szCs w:val="16"/>
              </w:rPr>
            </w:pPr>
            <w:r w:rsidRPr="002D173D">
              <w:rPr>
                <w:snapToGrid w:val="0"/>
                <w:sz w:val="16"/>
                <w:szCs w:val="16"/>
              </w:rPr>
              <w:t>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0B05CB3" w14:textId="323E7344" w:rsidR="004A7BC1" w:rsidRPr="00D8131C" w:rsidRDefault="004A7BC1" w:rsidP="004A7BC1">
            <w:pPr>
              <w:rPr>
                <w:snapToGrid w:val="0"/>
                <w:sz w:val="16"/>
                <w:szCs w:val="16"/>
              </w:rPr>
            </w:pPr>
            <w:r w:rsidRPr="00F33A6B">
              <w:rPr>
                <w:snapToGrid w:val="0"/>
                <w:sz w:val="16"/>
                <w:szCs w:val="16"/>
              </w:rPr>
              <w:t>10.1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8E11CD6" w14:textId="3F0E0C66" w:rsidR="004A7BC1" w:rsidRPr="00D8131C" w:rsidRDefault="004A7BC1" w:rsidP="004A7BC1">
            <w:pPr>
              <w:rPr>
                <w:snapToGrid w:val="0"/>
                <w:sz w:val="16"/>
                <w:szCs w:val="16"/>
              </w:rPr>
            </w:pPr>
            <w:r w:rsidRPr="00F33A6B">
              <w:rPr>
                <w:snapToGrid w:val="0"/>
                <w:sz w:val="16"/>
                <w:szCs w:val="16"/>
              </w:rPr>
              <w:t>8.2</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1C2778" w14:textId="7BCA9881" w:rsidR="004A7BC1" w:rsidRPr="00D8131C" w:rsidRDefault="004A7BC1" w:rsidP="004A7BC1">
            <w:pPr>
              <w:rPr>
                <w:snapToGrid w:val="0"/>
                <w:sz w:val="16"/>
                <w:szCs w:val="16"/>
              </w:rPr>
            </w:pPr>
            <w:r w:rsidRPr="00F33A6B">
              <w:rPr>
                <w:snapToGrid w:val="0"/>
                <w:sz w:val="16"/>
                <w:szCs w:val="16"/>
              </w:rPr>
              <w:t>2.9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622E563" w14:textId="3EF4F797" w:rsidR="004A7BC1" w:rsidRPr="00D8131C" w:rsidRDefault="004A7BC1" w:rsidP="004A7BC1">
            <w:pPr>
              <w:rPr>
                <w:snapToGrid w:val="0"/>
                <w:sz w:val="16"/>
                <w:szCs w:val="16"/>
              </w:rPr>
            </w:pPr>
            <w:r w:rsidRPr="00F33A6B">
              <w:rPr>
                <w:snapToGrid w:val="0"/>
                <w:sz w:val="16"/>
                <w:szCs w:val="16"/>
              </w:rPr>
              <w:t>4.3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3C6C2AF" w14:textId="5825A91D" w:rsidR="004A7BC1" w:rsidRPr="00D8131C" w:rsidRDefault="004A7BC1" w:rsidP="004A7BC1">
            <w:pPr>
              <w:rPr>
                <w:sz w:val="16"/>
                <w:szCs w:val="16"/>
              </w:rPr>
            </w:pPr>
            <w:r w:rsidRPr="00F33A6B">
              <w:rPr>
                <w:sz w:val="16"/>
                <w:szCs w:val="16"/>
              </w:rPr>
              <w:t>9.9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B278480" w14:textId="57B58930" w:rsidR="004A7BC1" w:rsidRPr="00D8131C" w:rsidRDefault="004A7BC1" w:rsidP="004A7BC1">
            <w:pPr>
              <w:rPr>
                <w:sz w:val="16"/>
                <w:szCs w:val="16"/>
              </w:rPr>
            </w:pPr>
            <w:r w:rsidRPr="00F33A6B">
              <w:rPr>
                <w:sz w:val="16"/>
                <w:szCs w:val="16"/>
              </w:rPr>
              <w:t>5.4</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12DC93" w14:textId="4A1B37BA" w:rsidR="004A7BC1" w:rsidRPr="00D8131C" w:rsidRDefault="004A7BC1" w:rsidP="004A7BC1">
            <w:pPr>
              <w:rPr>
                <w:sz w:val="16"/>
                <w:szCs w:val="16"/>
              </w:rPr>
            </w:pPr>
            <w:r w:rsidRPr="00F33A6B">
              <w:rPr>
                <w:sz w:val="16"/>
                <w:szCs w:val="16"/>
              </w:rPr>
              <w:t>2.4</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A49E1D" w14:textId="36D2AD3A" w:rsidR="004A7BC1" w:rsidRPr="00D8131C" w:rsidRDefault="004A7BC1" w:rsidP="004A7BC1">
            <w:pPr>
              <w:rPr>
                <w:sz w:val="16"/>
                <w:szCs w:val="16"/>
              </w:rPr>
            </w:pPr>
            <w:r w:rsidRPr="00F33A6B">
              <w:rPr>
                <w:sz w:val="16"/>
                <w:szCs w:val="16"/>
              </w:rPr>
              <w:t>3.6</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252868A" w14:textId="652BC345" w:rsidR="004A7BC1" w:rsidRPr="00D8131C" w:rsidRDefault="004A7BC1" w:rsidP="004A7BC1">
            <w:pPr>
              <w:rPr>
                <w:sz w:val="16"/>
                <w:szCs w:val="16"/>
              </w:rPr>
            </w:pPr>
            <w:r w:rsidRPr="00F33A6B">
              <w:rPr>
                <w:sz w:val="16"/>
                <w:szCs w:val="16"/>
              </w:rPr>
              <w:t>6.8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3004B53" w14:textId="66C0A421" w:rsidR="004A7BC1" w:rsidRPr="00D8131C" w:rsidRDefault="004A7BC1" w:rsidP="004A7BC1">
            <w:pPr>
              <w:rPr>
                <w:sz w:val="16"/>
                <w:szCs w:val="16"/>
              </w:rPr>
            </w:pPr>
            <w:r w:rsidRPr="00F33A6B">
              <w:rPr>
                <w:sz w:val="16"/>
                <w:szCs w:val="16"/>
              </w:rPr>
              <w:t>10.9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569E46" w14:textId="1E96A5C2" w:rsidR="004A7BC1" w:rsidRPr="00D8131C" w:rsidRDefault="004A7BC1" w:rsidP="004A7BC1">
            <w:pPr>
              <w:rPr>
                <w:sz w:val="16"/>
                <w:szCs w:val="16"/>
              </w:rPr>
            </w:pPr>
            <w:r w:rsidRPr="00F33A6B">
              <w:rPr>
                <w:sz w:val="16"/>
                <w:szCs w:val="16"/>
              </w:rPr>
              <w:t>2.5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02A538" w14:textId="312FBF80" w:rsidR="004A7BC1" w:rsidRPr="00D8131C" w:rsidRDefault="004A7BC1" w:rsidP="004A7BC1">
            <w:pPr>
              <w:rPr>
                <w:sz w:val="16"/>
                <w:szCs w:val="16"/>
              </w:rPr>
            </w:pPr>
            <w:r w:rsidRPr="00F33A6B">
              <w:rPr>
                <w:sz w:val="16"/>
                <w:szCs w:val="16"/>
              </w:rPr>
              <w:t>2.3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3891B41" w14:textId="56C8FF84" w:rsidR="004A7BC1" w:rsidRPr="00D8131C" w:rsidRDefault="004A7BC1" w:rsidP="004A7BC1">
            <w:pPr>
              <w:rPr>
                <w:sz w:val="16"/>
                <w:szCs w:val="16"/>
              </w:rPr>
            </w:pPr>
            <w:r w:rsidRPr="00F33A6B">
              <w:rPr>
                <w:sz w:val="16"/>
                <w:szCs w:val="16"/>
              </w:rPr>
              <w:t>5</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7DE75225" w14:textId="703D0D2B" w:rsidR="004A7BC1" w:rsidRPr="00D8131C" w:rsidRDefault="004A7BC1" w:rsidP="004A7BC1">
            <w:pPr>
              <w:rPr>
                <w:sz w:val="16"/>
                <w:szCs w:val="16"/>
              </w:rPr>
            </w:pPr>
            <w:r w:rsidRPr="00F33A6B">
              <w:rPr>
                <w:sz w:val="16"/>
                <w:szCs w:val="16"/>
              </w:rPr>
              <w:t>1252</w:t>
            </w:r>
          </w:p>
        </w:tc>
      </w:tr>
      <w:tr w:rsidR="004A7BC1" w:rsidRPr="006B638B" w14:paraId="1736BD7C" w14:textId="77777777" w:rsidTr="00FC1407">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5E1B8D89" w14:textId="38316738" w:rsidR="004A7BC1" w:rsidRPr="00D8131C" w:rsidRDefault="002A6666" w:rsidP="004A7BC1">
            <w:pPr>
              <w:rPr>
                <w:snapToGrid w:val="0"/>
                <w:sz w:val="16"/>
                <w:szCs w:val="16"/>
              </w:rPr>
            </w:pPr>
            <w:r w:rsidRPr="002A6666">
              <w:rPr>
                <w:snapToGrid w:val="0"/>
                <w:sz w:val="16"/>
                <w:szCs w:val="16"/>
              </w:rPr>
              <w:t>Barnes (1975)</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6211A15A" w14:textId="730E3117" w:rsidR="004A7BC1" w:rsidRPr="00D8131C" w:rsidRDefault="004A7BC1" w:rsidP="004A7BC1">
            <w:pPr>
              <w:rPr>
                <w:snapToGrid w:val="0"/>
                <w:sz w:val="16"/>
                <w:szCs w:val="16"/>
              </w:rPr>
            </w:pPr>
            <w:r w:rsidRPr="00637451">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5967D8B4" w14:textId="10DF73D7" w:rsidR="004A7BC1" w:rsidRPr="00D8131C" w:rsidRDefault="004A7BC1" w:rsidP="004A7BC1">
            <w:pPr>
              <w:rPr>
                <w:snapToGrid w:val="0"/>
                <w:sz w:val="16"/>
                <w:szCs w:val="16"/>
              </w:rPr>
            </w:pPr>
            <w:r w:rsidRPr="003D5CED">
              <w:rPr>
                <w:snapToGrid w:val="0"/>
                <w:sz w:val="16"/>
                <w:szCs w:val="16"/>
              </w:rPr>
              <w:t>10.16</w:t>
            </w:r>
          </w:p>
        </w:tc>
        <w:tc>
          <w:tcPr>
            <w:tcW w:w="498" w:type="dxa"/>
            <w:tcBorders>
              <w:top w:val="single" w:sz="6" w:space="0" w:color="C0C0C0"/>
              <w:left w:val="single" w:sz="6" w:space="0" w:color="C0C0C0"/>
              <w:bottom w:val="single" w:sz="6" w:space="0" w:color="C0C0C0"/>
              <w:right w:val="single" w:sz="6" w:space="0" w:color="C0C0C0"/>
            </w:tcBorders>
            <w:shd w:val="solid" w:color="FFFFFF" w:fill="auto"/>
          </w:tcPr>
          <w:p w14:paraId="7FF15784" w14:textId="3C82F22F" w:rsidR="004A7BC1" w:rsidRPr="00D8131C" w:rsidRDefault="004A7BC1" w:rsidP="004A7BC1">
            <w:pPr>
              <w:rPr>
                <w:snapToGrid w:val="0"/>
                <w:sz w:val="16"/>
                <w:szCs w:val="16"/>
              </w:rPr>
            </w:pPr>
            <w:r w:rsidRPr="003D5CED">
              <w:rPr>
                <w:snapToGrid w:val="0"/>
                <w:sz w:val="16"/>
                <w:szCs w:val="16"/>
              </w:rPr>
              <w:t>5.08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8B752E5" w14:textId="6DB60C67" w:rsidR="004A7BC1" w:rsidRPr="00D8131C" w:rsidRDefault="004A7BC1" w:rsidP="004A7BC1">
            <w:pPr>
              <w:rPr>
                <w:snapToGrid w:val="0"/>
                <w:sz w:val="16"/>
                <w:szCs w:val="16"/>
              </w:rPr>
            </w:pPr>
            <w:r w:rsidRPr="00F33A6B">
              <w:rPr>
                <w:snapToGrid w:val="0"/>
                <w:sz w:val="16"/>
                <w:szCs w:val="16"/>
              </w:rPr>
              <w:t>6.77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BF4036A" w14:textId="1454D80D" w:rsidR="004A7BC1" w:rsidRPr="00D8131C" w:rsidRDefault="004A7BC1" w:rsidP="004A7BC1">
            <w:pPr>
              <w:rPr>
                <w:snapToGrid w:val="0"/>
                <w:sz w:val="16"/>
                <w:szCs w:val="16"/>
              </w:rPr>
            </w:pPr>
            <w:r w:rsidRPr="00F33A6B">
              <w:rPr>
                <w:snapToGrid w:val="0"/>
                <w:sz w:val="16"/>
                <w:szCs w:val="16"/>
              </w:rPr>
              <w:t>6.77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B33ECC0" w14:textId="152A579A" w:rsidR="004A7BC1" w:rsidRPr="00D8131C" w:rsidRDefault="004A7BC1" w:rsidP="004A7BC1">
            <w:pPr>
              <w:rPr>
                <w:snapToGrid w:val="0"/>
                <w:sz w:val="16"/>
                <w:szCs w:val="16"/>
              </w:rPr>
            </w:pPr>
            <w:r w:rsidRPr="00BB0F0F">
              <w:rPr>
                <w:snapToGrid w:val="0"/>
                <w:sz w:val="16"/>
                <w:szCs w:val="16"/>
              </w:rPr>
              <w:t>8.47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20E4329" w14:textId="580B64C3" w:rsidR="004A7BC1" w:rsidRPr="00D8131C" w:rsidRDefault="004A7BC1" w:rsidP="004A7BC1">
            <w:pPr>
              <w:rPr>
                <w:snapToGrid w:val="0"/>
                <w:sz w:val="16"/>
                <w:szCs w:val="16"/>
              </w:rPr>
            </w:pPr>
            <w:r w:rsidRPr="00BB0F0F">
              <w:rPr>
                <w:snapToGrid w:val="0"/>
                <w:sz w:val="16"/>
                <w:szCs w:val="16"/>
              </w:rPr>
              <w:t>6.77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8336BB1" w14:textId="69ACB1D7" w:rsidR="004A7BC1" w:rsidRPr="00D8131C" w:rsidRDefault="004A7BC1" w:rsidP="004A7BC1">
            <w:pPr>
              <w:rPr>
                <w:snapToGrid w:val="0"/>
                <w:sz w:val="16"/>
                <w:szCs w:val="16"/>
              </w:rPr>
            </w:pPr>
            <w:r w:rsidRPr="00BB0F0F">
              <w:rPr>
                <w:snapToGrid w:val="0"/>
                <w:sz w:val="16"/>
                <w:szCs w:val="16"/>
              </w:rPr>
              <w:t>6.77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7B71914" w14:textId="4BACE2E9" w:rsidR="004A7BC1" w:rsidRPr="00D8131C" w:rsidRDefault="004A7BC1" w:rsidP="004A7BC1">
            <w:pPr>
              <w:rPr>
                <w:sz w:val="16"/>
                <w:szCs w:val="16"/>
              </w:rPr>
            </w:pPr>
            <w:r w:rsidRPr="00BB0F0F">
              <w:rPr>
                <w:sz w:val="16"/>
                <w:szCs w:val="16"/>
              </w:rPr>
              <w:t>10.16</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49DB74" w14:textId="4289D50B" w:rsidR="004A7BC1" w:rsidRPr="00D8131C" w:rsidRDefault="004A7BC1" w:rsidP="004A7BC1">
            <w:pPr>
              <w:rPr>
                <w:sz w:val="16"/>
                <w:szCs w:val="16"/>
              </w:rPr>
            </w:pPr>
            <w:r>
              <w:rPr>
                <w:sz w:val="16"/>
                <w:szCs w:val="16"/>
              </w:rPr>
              <w:t>0</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A7493AE" w14:textId="3CDD2D6D" w:rsidR="004A7BC1" w:rsidRPr="00D8131C" w:rsidRDefault="004A7BC1" w:rsidP="004A7BC1">
            <w:pPr>
              <w:rPr>
                <w:sz w:val="16"/>
                <w:szCs w:val="16"/>
              </w:rPr>
            </w:pPr>
            <w:r w:rsidRPr="00BB0F0F">
              <w:rPr>
                <w:sz w:val="16"/>
                <w:szCs w:val="16"/>
              </w:rPr>
              <w:t>3.39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552704C" w14:textId="52851C93" w:rsidR="004A7BC1" w:rsidRPr="00D8131C" w:rsidRDefault="004A7BC1" w:rsidP="004A7BC1">
            <w:pPr>
              <w:rPr>
                <w:sz w:val="16"/>
                <w:szCs w:val="16"/>
              </w:rPr>
            </w:pPr>
            <w:r w:rsidRPr="00BB0F0F">
              <w:rPr>
                <w:sz w:val="16"/>
                <w:szCs w:val="16"/>
              </w:rPr>
              <w:t>3.39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6AAF7A4" w14:textId="33C7E5C9" w:rsidR="004A7BC1" w:rsidRPr="00D8131C" w:rsidRDefault="004A7BC1" w:rsidP="004A7BC1">
            <w:pPr>
              <w:rPr>
                <w:sz w:val="16"/>
                <w:szCs w:val="16"/>
              </w:rPr>
            </w:pPr>
            <w:r w:rsidRPr="00BB0F0F">
              <w:rPr>
                <w:sz w:val="16"/>
                <w:szCs w:val="16"/>
              </w:rPr>
              <w:t>6.77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7EB14DC" w14:textId="237A2C86" w:rsidR="004A7BC1" w:rsidRPr="00D8131C" w:rsidRDefault="004A7BC1" w:rsidP="004A7BC1">
            <w:pPr>
              <w:rPr>
                <w:sz w:val="16"/>
                <w:szCs w:val="16"/>
              </w:rPr>
            </w:pPr>
            <w:r w:rsidRPr="00BB0F0F">
              <w:rPr>
                <w:sz w:val="16"/>
                <w:szCs w:val="16"/>
              </w:rPr>
              <w:t>8.47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08C244C" w14:textId="33128BE0" w:rsidR="004A7BC1" w:rsidRPr="00D8131C" w:rsidRDefault="004A7BC1" w:rsidP="004A7BC1">
            <w:pPr>
              <w:rPr>
                <w:sz w:val="16"/>
                <w:szCs w:val="16"/>
              </w:rPr>
            </w:pPr>
            <w:r w:rsidRPr="00BB0F0F">
              <w:rPr>
                <w:sz w:val="16"/>
                <w:szCs w:val="16"/>
              </w:rPr>
              <w:t>3.39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B59526C" w14:textId="750971A8" w:rsidR="004A7BC1" w:rsidRPr="00D8131C" w:rsidRDefault="004A7BC1" w:rsidP="004A7BC1">
            <w:pPr>
              <w:rPr>
                <w:sz w:val="16"/>
                <w:szCs w:val="16"/>
              </w:rPr>
            </w:pPr>
            <w:r w:rsidRPr="00BB0F0F">
              <w:rPr>
                <w:sz w:val="16"/>
                <w:szCs w:val="16"/>
              </w:rPr>
              <w:t>6.77</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CBBD8C5" w14:textId="7C45DAE3" w:rsidR="004A7BC1" w:rsidRPr="00D8131C" w:rsidRDefault="004A7BC1" w:rsidP="004A7BC1">
            <w:pPr>
              <w:rPr>
                <w:sz w:val="16"/>
                <w:szCs w:val="16"/>
              </w:rPr>
            </w:pPr>
            <w:r w:rsidRPr="00BB0F0F">
              <w:rPr>
                <w:sz w:val="16"/>
                <w:szCs w:val="16"/>
              </w:rPr>
              <w:t>5.77</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1D77C7BF" w14:textId="0A34F634" w:rsidR="004A7BC1" w:rsidRPr="00D8131C" w:rsidRDefault="004A7BC1" w:rsidP="004A7BC1">
            <w:pPr>
              <w:rPr>
                <w:sz w:val="16"/>
                <w:szCs w:val="16"/>
              </w:rPr>
            </w:pPr>
            <w:r w:rsidRPr="00BB0F0F">
              <w:rPr>
                <w:sz w:val="16"/>
                <w:szCs w:val="16"/>
              </w:rPr>
              <w:t>59</w:t>
            </w:r>
          </w:p>
        </w:tc>
      </w:tr>
      <w:tr w:rsidR="004A7BC1" w:rsidRPr="006B638B" w14:paraId="0A47E8C9" w14:textId="77777777" w:rsidTr="00FC1407">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7DFC9444" w14:textId="7970992C" w:rsidR="004A7BC1" w:rsidRPr="00637451" w:rsidRDefault="002A6666" w:rsidP="004A7BC1">
            <w:pPr>
              <w:rPr>
                <w:snapToGrid w:val="0"/>
                <w:sz w:val="16"/>
                <w:szCs w:val="16"/>
              </w:rPr>
            </w:pPr>
            <w:r w:rsidRPr="002A6666">
              <w:rPr>
                <w:snapToGrid w:val="0"/>
                <w:sz w:val="16"/>
                <w:szCs w:val="16"/>
              </w:rPr>
              <w:t xml:space="preserve">A. </w:t>
            </w:r>
            <w:proofErr w:type="spellStart"/>
            <w:r w:rsidRPr="002A6666">
              <w:rPr>
                <w:snapToGrid w:val="0"/>
                <w:sz w:val="16"/>
                <w:szCs w:val="16"/>
              </w:rPr>
              <w:t>Buie</w:t>
            </w:r>
            <w:proofErr w:type="spellEnd"/>
            <w:r w:rsidRPr="002A6666">
              <w:rPr>
                <w:snapToGrid w:val="0"/>
                <w:sz w:val="16"/>
                <w:szCs w:val="16"/>
              </w:rPr>
              <w:t xml:space="preserve"> (1988)</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5DD0E671" w14:textId="06561A0E" w:rsidR="004A7BC1" w:rsidRPr="00D8131C" w:rsidRDefault="004A7BC1" w:rsidP="004A7BC1">
            <w:pPr>
              <w:rPr>
                <w:snapToGrid w:val="0"/>
                <w:sz w:val="16"/>
                <w:szCs w:val="16"/>
              </w:rPr>
            </w:pPr>
            <w:r w:rsidRPr="00637451">
              <w:rPr>
                <w:snapToGrid w:val="0"/>
                <w:sz w:val="16"/>
                <w:szCs w:val="16"/>
              </w:rPr>
              <w:t>Scientific Computer Professionals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2257310" w14:textId="76968FDA" w:rsidR="004A7BC1" w:rsidRPr="00D8131C" w:rsidRDefault="004A7BC1" w:rsidP="004A7BC1">
            <w:pPr>
              <w:rPr>
                <w:snapToGrid w:val="0"/>
                <w:sz w:val="16"/>
                <w:szCs w:val="16"/>
              </w:rPr>
            </w:pPr>
            <w:r w:rsidRPr="003D5CED">
              <w:rPr>
                <w:snapToGrid w:val="0"/>
                <w:sz w:val="16"/>
                <w:szCs w:val="16"/>
              </w:rPr>
              <w:t>19.2</w:t>
            </w:r>
          </w:p>
        </w:tc>
        <w:tc>
          <w:tcPr>
            <w:tcW w:w="498" w:type="dxa"/>
            <w:tcBorders>
              <w:top w:val="single" w:sz="6" w:space="0" w:color="C0C0C0"/>
              <w:left w:val="single" w:sz="6" w:space="0" w:color="C0C0C0"/>
              <w:bottom w:val="single" w:sz="6" w:space="0" w:color="C0C0C0"/>
              <w:right w:val="single" w:sz="6" w:space="0" w:color="C0C0C0"/>
            </w:tcBorders>
            <w:shd w:val="solid" w:color="FFFFFF" w:fill="auto"/>
          </w:tcPr>
          <w:p w14:paraId="61BC09DF" w14:textId="642CD668" w:rsidR="004A7BC1" w:rsidRPr="00D8131C" w:rsidRDefault="004A7BC1" w:rsidP="004A7BC1">
            <w:pPr>
              <w:rPr>
                <w:snapToGrid w:val="0"/>
                <w:sz w:val="16"/>
                <w:szCs w:val="16"/>
              </w:rPr>
            </w:pPr>
            <w:r w:rsidRPr="003D5CED">
              <w:rPr>
                <w:snapToGrid w:val="0"/>
                <w:sz w:val="16"/>
                <w:szCs w:val="16"/>
              </w:rPr>
              <w:t>4.3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D3A0C8" w14:textId="544B6D4A" w:rsidR="004A7BC1" w:rsidRPr="00D8131C" w:rsidRDefault="004A7BC1" w:rsidP="004A7BC1">
            <w:pPr>
              <w:rPr>
                <w:snapToGrid w:val="0"/>
                <w:sz w:val="16"/>
                <w:szCs w:val="16"/>
              </w:rPr>
            </w:pPr>
            <w:r w:rsidRPr="00BB0F0F">
              <w:rPr>
                <w:snapToGrid w:val="0"/>
                <w:sz w:val="16"/>
                <w:szCs w:val="16"/>
              </w:rPr>
              <w:t>8.5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CBDA4C" w14:textId="01E5B8A2" w:rsidR="004A7BC1" w:rsidRPr="00D8131C" w:rsidRDefault="004A7BC1" w:rsidP="004A7BC1">
            <w:pPr>
              <w:rPr>
                <w:snapToGrid w:val="0"/>
                <w:sz w:val="16"/>
                <w:szCs w:val="16"/>
              </w:rPr>
            </w:pPr>
            <w:r w:rsidRPr="00BB0F0F">
              <w:rPr>
                <w:snapToGrid w:val="0"/>
                <w:sz w:val="16"/>
                <w:szCs w:val="16"/>
              </w:rPr>
              <w:t>12.8</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1824D96" w14:textId="7489596D" w:rsidR="004A7BC1" w:rsidRPr="00D8131C" w:rsidRDefault="004A7BC1" w:rsidP="004A7BC1">
            <w:pPr>
              <w:rPr>
                <w:snapToGrid w:val="0"/>
                <w:sz w:val="16"/>
                <w:szCs w:val="16"/>
              </w:rPr>
            </w:pPr>
            <w:r w:rsidRPr="00BB0F0F">
              <w:rPr>
                <w:snapToGrid w:val="0"/>
                <w:sz w:val="16"/>
                <w:szCs w:val="16"/>
              </w:rPr>
              <w:t>8.5</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EE71AE7" w14:textId="061E69CF" w:rsidR="004A7BC1" w:rsidRPr="00D8131C" w:rsidRDefault="004A7BC1" w:rsidP="004A7BC1">
            <w:pPr>
              <w:rPr>
                <w:snapToGrid w:val="0"/>
                <w:sz w:val="16"/>
                <w:szCs w:val="16"/>
              </w:rPr>
            </w:pPr>
            <w:r w:rsidRPr="001206BB">
              <w:rPr>
                <w:snapToGrid w:val="0"/>
                <w:sz w:val="16"/>
                <w:szCs w:val="16"/>
              </w:rPr>
              <w:t>0.0</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FFFE98" w14:textId="684F5738" w:rsidR="004A7BC1" w:rsidRPr="00D8131C" w:rsidRDefault="004A7BC1" w:rsidP="004A7BC1">
            <w:pPr>
              <w:rPr>
                <w:snapToGrid w:val="0"/>
                <w:sz w:val="16"/>
                <w:szCs w:val="16"/>
              </w:rPr>
            </w:pPr>
            <w:r w:rsidRPr="001206BB">
              <w:rPr>
                <w:snapToGrid w:val="0"/>
                <w:sz w:val="16"/>
                <w:szCs w:val="16"/>
              </w:rPr>
              <w:t>6.4</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1D6B0D0" w14:textId="575D9D03" w:rsidR="004A7BC1" w:rsidRPr="00D8131C" w:rsidRDefault="004A7BC1" w:rsidP="004A7BC1">
            <w:pPr>
              <w:rPr>
                <w:sz w:val="16"/>
                <w:szCs w:val="16"/>
              </w:rPr>
            </w:pPr>
            <w:r w:rsidRPr="001206BB">
              <w:rPr>
                <w:sz w:val="16"/>
                <w:szCs w:val="16"/>
              </w:rPr>
              <w:t>14.9</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449D9C2" w14:textId="65F41C9F" w:rsidR="004A7BC1" w:rsidRPr="00D8131C" w:rsidRDefault="004A7BC1" w:rsidP="004A7BC1">
            <w:pPr>
              <w:rPr>
                <w:sz w:val="16"/>
                <w:szCs w:val="16"/>
              </w:rPr>
            </w:pPr>
            <w:r w:rsidRPr="001206BB">
              <w:rPr>
                <w:sz w:val="16"/>
                <w:szCs w:val="16"/>
              </w:rPr>
              <w:t>2.1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033A8D0" w14:textId="6BBC0A0F" w:rsidR="004A7BC1" w:rsidRPr="00D8131C" w:rsidRDefault="004A7BC1" w:rsidP="004A7BC1">
            <w:pPr>
              <w:rPr>
                <w:sz w:val="16"/>
                <w:szCs w:val="16"/>
              </w:rPr>
            </w:pPr>
            <w:r w:rsidRPr="001206BB">
              <w:rPr>
                <w:sz w:val="16"/>
                <w:szCs w:val="16"/>
              </w:rPr>
              <w:t>6.4</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8E01C64" w14:textId="541FD08A" w:rsidR="004A7BC1" w:rsidRPr="00D8131C" w:rsidRDefault="004A7BC1" w:rsidP="004A7BC1">
            <w:pPr>
              <w:rPr>
                <w:sz w:val="16"/>
                <w:szCs w:val="16"/>
              </w:rPr>
            </w:pPr>
            <w:r w:rsidRPr="001206BB">
              <w:rPr>
                <w:sz w:val="16"/>
                <w:szCs w:val="16"/>
              </w:rPr>
              <w:t>4.3</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8ADE04D" w14:textId="3797283B" w:rsidR="004A7BC1" w:rsidRPr="00D8131C" w:rsidRDefault="004A7BC1" w:rsidP="004A7BC1">
            <w:pPr>
              <w:rPr>
                <w:sz w:val="16"/>
                <w:szCs w:val="16"/>
              </w:rPr>
            </w:pPr>
            <w:r w:rsidRPr="001206BB">
              <w:rPr>
                <w:sz w:val="16"/>
                <w:szCs w:val="16"/>
              </w:rPr>
              <w:t>0.0</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182B7BF" w14:textId="10C2DF54" w:rsidR="004A7BC1" w:rsidRPr="00D8131C" w:rsidRDefault="004A7BC1" w:rsidP="004A7BC1">
            <w:pPr>
              <w:rPr>
                <w:sz w:val="16"/>
                <w:szCs w:val="16"/>
              </w:rPr>
            </w:pPr>
            <w:r w:rsidRPr="001206BB">
              <w:rPr>
                <w:sz w:val="16"/>
                <w:szCs w:val="16"/>
              </w:rPr>
              <w:t>6.4</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ED0090E" w14:textId="58CA89F3" w:rsidR="004A7BC1" w:rsidRPr="00D8131C" w:rsidRDefault="004A7BC1" w:rsidP="004A7BC1">
            <w:pPr>
              <w:rPr>
                <w:sz w:val="16"/>
                <w:szCs w:val="16"/>
              </w:rPr>
            </w:pPr>
            <w:r w:rsidRPr="001206BB">
              <w:rPr>
                <w:sz w:val="16"/>
                <w:szCs w:val="16"/>
              </w:rPr>
              <w:t>0.0</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DF842CA" w14:textId="3D0F32F4" w:rsidR="004A7BC1" w:rsidRPr="00D8131C" w:rsidRDefault="004A7BC1" w:rsidP="004A7BC1">
            <w:pPr>
              <w:rPr>
                <w:sz w:val="16"/>
                <w:szCs w:val="16"/>
              </w:rPr>
            </w:pPr>
            <w:r w:rsidRPr="001206BB">
              <w:rPr>
                <w:sz w:val="16"/>
                <w:szCs w:val="16"/>
              </w:rPr>
              <w:t>2.1</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8271E04" w14:textId="50178C37" w:rsidR="004A7BC1" w:rsidRPr="00D8131C" w:rsidRDefault="004A7BC1" w:rsidP="004A7BC1">
            <w:pPr>
              <w:rPr>
                <w:sz w:val="16"/>
                <w:szCs w:val="16"/>
              </w:rPr>
            </w:pPr>
            <w:r w:rsidRPr="001206BB">
              <w:rPr>
                <w:sz w:val="16"/>
                <w:szCs w:val="16"/>
              </w:rPr>
              <w:t>4.3</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76BA2CE6" w14:textId="77777777" w:rsidR="004A7BC1" w:rsidRDefault="004A7BC1" w:rsidP="004A7BC1">
            <w:pPr>
              <w:rPr>
                <w:sz w:val="16"/>
                <w:szCs w:val="16"/>
              </w:rPr>
            </w:pPr>
          </w:p>
          <w:p w14:paraId="0FB7691B" w14:textId="38DAAA04" w:rsidR="004A7BC1" w:rsidRPr="001206BB" w:rsidRDefault="004A7BC1" w:rsidP="004A7BC1">
            <w:pPr>
              <w:rPr>
                <w:sz w:val="16"/>
                <w:szCs w:val="16"/>
              </w:rPr>
            </w:pPr>
            <w:r w:rsidRPr="001206BB">
              <w:rPr>
                <w:sz w:val="16"/>
                <w:szCs w:val="16"/>
              </w:rPr>
              <w:t>47</w:t>
            </w:r>
          </w:p>
        </w:tc>
      </w:tr>
    </w:tbl>
    <w:p w14:paraId="60C897B9" w14:textId="0C4CA2BB" w:rsidR="00C673EB" w:rsidRDefault="00C673EB" w:rsidP="00C515D2"/>
    <w:p w14:paraId="730BAA56" w14:textId="21928D3F" w:rsidR="00D53E29" w:rsidRDefault="00D53E29" w:rsidP="00C515D2"/>
    <w:p w14:paraId="3F11C8F8" w14:textId="4FA056F4" w:rsidR="00C82E26" w:rsidRPr="000A1560" w:rsidRDefault="00C82E26" w:rsidP="00C82E26">
      <w:pPr>
        <w:keepNext/>
        <w:jc w:val="center"/>
        <w:rPr>
          <w:b/>
        </w:rPr>
      </w:pPr>
      <w:r w:rsidRPr="000A1560">
        <w:rPr>
          <w:b/>
        </w:rPr>
        <w:t xml:space="preserve">Table </w:t>
      </w:r>
      <w:r>
        <w:rPr>
          <w:b/>
        </w:rPr>
        <w:t>8</w:t>
      </w:r>
      <w:r w:rsidRPr="000A1560">
        <w:rPr>
          <w:b/>
        </w:rPr>
        <w:t xml:space="preserve">. </w:t>
      </w:r>
      <w:r>
        <w:rPr>
          <w:b/>
        </w:rPr>
        <w:t>Studies using MBTI as their Methodology continue</w:t>
      </w:r>
    </w:p>
    <w:tbl>
      <w:tblPr>
        <w:tblW w:w="9892" w:type="dxa"/>
        <w:jc w:val="center"/>
        <w:tblLayout w:type="fixed"/>
        <w:tblCellMar>
          <w:left w:w="40" w:type="dxa"/>
          <w:right w:w="40" w:type="dxa"/>
        </w:tblCellMar>
        <w:tblLook w:val="0000" w:firstRow="0" w:lastRow="0" w:firstColumn="0" w:lastColumn="0" w:noHBand="0" w:noVBand="0"/>
      </w:tblPr>
      <w:tblGrid>
        <w:gridCol w:w="720"/>
        <w:gridCol w:w="900"/>
        <w:gridCol w:w="540"/>
        <w:gridCol w:w="540"/>
        <w:gridCol w:w="551"/>
        <w:gridCol w:w="539"/>
        <w:gridCol w:w="539"/>
        <w:gridCol w:w="539"/>
        <w:gridCol w:w="539"/>
        <w:gridCol w:w="539"/>
        <w:gridCol w:w="539"/>
        <w:gridCol w:w="539"/>
        <w:gridCol w:w="539"/>
        <w:gridCol w:w="539"/>
        <w:gridCol w:w="980"/>
        <w:gridCol w:w="810"/>
      </w:tblGrid>
      <w:tr w:rsidR="000406C4" w14:paraId="5436758A" w14:textId="77777777" w:rsidTr="00FC1407">
        <w:trPr>
          <w:trHeight w:val="298"/>
          <w:jc w:val="center"/>
        </w:trPr>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28579C0D" w14:textId="77777777" w:rsidR="00C82E26" w:rsidRPr="00D8131C" w:rsidRDefault="00C82E26" w:rsidP="008A1906">
            <w:pPr>
              <w:keepNext/>
              <w:rPr>
                <w:snapToGrid w:val="0"/>
                <w:sz w:val="18"/>
                <w:szCs w:val="18"/>
              </w:rPr>
            </w:pPr>
            <w:r w:rsidRPr="00D8131C">
              <w:rPr>
                <w:snapToGrid w:val="0"/>
                <w:sz w:val="18"/>
                <w:szCs w:val="18"/>
              </w:rPr>
              <w:t>STUDY</w:t>
            </w: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40A5CEA" w14:textId="77777777" w:rsidR="00C82E26" w:rsidRPr="00D8131C" w:rsidRDefault="00C82E26" w:rsidP="008A1906">
            <w:pPr>
              <w:keepNext/>
              <w:rPr>
                <w:snapToGrid w:val="0"/>
                <w:sz w:val="18"/>
                <w:szCs w:val="18"/>
              </w:rPr>
            </w:pPr>
            <w:r w:rsidRPr="00D8131C">
              <w:rPr>
                <w:snapToGrid w:val="0"/>
                <w:sz w:val="18"/>
                <w:szCs w:val="18"/>
              </w:rPr>
              <w:t>ROLE</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C9B4DB4" w14:textId="4AD0B838" w:rsidR="00C82E26" w:rsidRPr="00D8131C" w:rsidRDefault="00C82E26" w:rsidP="008A1906">
            <w:pPr>
              <w:keepNext/>
              <w:rPr>
                <w:snapToGrid w:val="0"/>
                <w:sz w:val="18"/>
                <w:szCs w:val="18"/>
              </w:rPr>
            </w:pPr>
            <w:r>
              <w:rPr>
                <w:snapToGrid w:val="0"/>
                <w:sz w:val="18"/>
                <w:szCs w:val="18"/>
              </w:rPr>
              <w:t>E</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4D00E448" w14:textId="3647BFCA" w:rsidR="00C82E26" w:rsidRPr="00D8131C" w:rsidRDefault="00C82E26" w:rsidP="008A1906">
            <w:pPr>
              <w:keepNext/>
              <w:rPr>
                <w:snapToGrid w:val="0"/>
                <w:sz w:val="18"/>
                <w:szCs w:val="18"/>
              </w:rPr>
            </w:pPr>
            <w:r>
              <w:rPr>
                <w:snapToGrid w:val="0"/>
                <w:sz w:val="18"/>
                <w:szCs w:val="18"/>
              </w:rPr>
              <w:t>I</w:t>
            </w:r>
          </w:p>
        </w:tc>
        <w:tc>
          <w:tcPr>
            <w:tcW w:w="551" w:type="dxa"/>
            <w:tcBorders>
              <w:top w:val="single" w:sz="6" w:space="0" w:color="000000"/>
              <w:left w:val="single" w:sz="6" w:space="0" w:color="000000"/>
              <w:bottom w:val="single" w:sz="6" w:space="0" w:color="000000"/>
              <w:right w:val="single" w:sz="6" w:space="0" w:color="000000"/>
            </w:tcBorders>
            <w:shd w:val="solid" w:color="C0C0C0" w:fill="auto"/>
          </w:tcPr>
          <w:p w14:paraId="36427B98" w14:textId="78B72A9B" w:rsidR="00C82E26" w:rsidRPr="00D8131C" w:rsidRDefault="00C82E26" w:rsidP="008A1906">
            <w:pPr>
              <w:pStyle w:val="Heading4"/>
              <w:jc w:val="left"/>
              <w:rPr>
                <w:b w:val="0"/>
                <w:szCs w:val="18"/>
              </w:rPr>
            </w:pPr>
            <w:r>
              <w:rPr>
                <w:b w:val="0"/>
                <w:szCs w:val="18"/>
              </w:rPr>
              <w:t>S</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2F8C3D1A" w14:textId="30F3B11D" w:rsidR="00C82E26" w:rsidRPr="00D8131C" w:rsidRDefault="00C82E26" w:rsidP="008A1906">
            <w:pPr>
              <w:keepNext/>
              <w:rPr>
                <w:snapToGrid w:val="0"/>
                <w:sz w:val="18"/>
                <w:szCs w:val="18"/>
              </w:rPr>
            </w:pPr>
            <w:r>
              <w:rPr>
                <w:snapToGrid w:val="0"/>
                <w:sz w:val="18"/>
                <w:szCs w:val="18"/>
              </w:rPr>
              <w:t>N</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3210E1D7" w14:textId="6211E25A" w:rsidR="00C82E26" w:rsidRPr="00D8131C" w:rsidRDefault="00C82E26" w:rsidP="008A1906">
            <w:pPr>
              <w:keepNext/>
              <w:rPr>
                <w:snapToGrid w:val="0"/>
                <w:sz w:val="18"/>
                <w:szCs w:val="18"/>
              </w:rPr>
            </w:pPr>
            <w:r>
              <w:rPr>
                <w:snapToGrid w:val="0"/>
                <w:sz w:val="18"/>
                <w:szCs w:val="18"/>
              </w:rPr>
              <w:t>T</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4CB4D550" w14:textId="317D055C" w:rsidR="00C82E26" w:rsidRPr="00D8131C" w:rsidRDefault="00C82E26" w:rsidP="008A1906">
            <w:pPr>
              <w:keepNext/>
              <w:rPr>
                <w:snapToGrid w:val="0"/>
                <w:sz w:val="18"/>
                <w:szCs w:val="18"/>
              </w:rPr>
            </w:pPr>
            <w:r>
              <w:rPr>
                <w:snapToGrid w:val="0"/>
                <w:sz w:val="18"/>
                <w:szCs w:val="18"/>
              </w:rPr>
              <w:t>F</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50684098" w14:textId="4AE9DED9" w:rsidR="00C82E26" w:rsidRPr="00D8131C" w:rsidRDefault="00C82E26" w:rsidP="008A1906">
            <w:pPr>
              <w:keepNext/>
              <w:rPr>
                <w:snapToGrid w:val="0"/>
                <w:sz w:val="18"/>
                <w:szCs w:val="18"/>
              </w:rPr>
            </w:pPr>
            <w:r>
              <w:rPr>
                <w:snapToGrid w:val="0"/>
                <w:sz w:val="18"/>
                <w:szCs w:val="18"/>
              </w:rPr>
              <w:t>J</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4A82DB96" w14:textId="533AAABC" w:rsidR="00C82E26" w:rsidRPr="00D8131C" w:rsidRDefault="00C82E26" w:rsidP="008A1906">
            <w:pPr>
              <w:keepNext/>
              <w:rPr>
                <w:sz w:val="18"/>
                <w:szCs w:val="18"/>
              </w:rPr>
            </w:pPr>
            <w:r>
              <w:rPr>
                <w:sz w:val="18"/>
                <w:szCs w:val="18"/>
              </w:rPr>
              <w:t>P</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192EF791" w14:textId="2369942E" w:rsidR="00C82E26" w:rsidRPr="00D8131C" w:rsidRDefault="00C82E26" w:rsidP="008A1906">
            <w:pPr>
              <w:keepNext/>
              <w:rPr>
                <w:sz w:val="18"/>
                <w:szCs w:val="18"/>
              </w:rPr>
            </w:pPr>
            <w:r>
              <w:rPr>
                <w:sz w:val="18"/>
                <w:szCs w:val="18"/>
              </w:rPr>
              <w:t>SJ</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39DC22A2" w14:textId="59D84C73" w:rsidR="00C82E26" w:rsidRPr="00D8131C" w:rsidRDefault="00C82E26" w:rsidP="008A1906">
            <w:pPr>
              <w:keepNext/>
              <w:rPr>
                <w:sz w:val="18"/>
                <w:szCs w:val="18"/>
              </w:rPr>
            </w:pPr>
            <w:r>
              <w:rPr>
                <w:sz w:val="18"/>
                <w:szCs w:val="18"/>
              </w:rPr>
              <w:t>SP</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4D297A17" w14:textId="548BFB38" w:rsidR="00C82E26" w:rsidRPr="00D8131C" w:rsidRDefault="00C82E26" w:rsidP="008A1906">
            <w:pPr>
              <w:keepNext/>
              <w:rPr>
                <w:sz w:val="18"/>
                <w:szCs w:val="18"/>
              </w:rPr>
            </w:pPr>
            <w:r w:rsidRPr="00C82E26">
              <w:rPr>
                <w:sz w:val="18"/>
                <w:szCs w:val="18"/>
              </w:rPr>
              <w:t>NT</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4B3DAB02" w14:textId="5125C5AC" w:rsidR="00C82E26" w:rsidRPr="00D8131C" w:rsidRDefault="00C82E26" w:rsidP="008A1906">
            <w:pPr>
              <w:keepNext/>
              <w:rPr>
                <w:sz w:val="18"/>
                <w:szCs w:val="18"/>
              </w:rPr>
            </w:pPr>
            <w:r w:rsidRPr="00C82E26">
              <w:rPr>
                <w:sz w:val="18"/>
                <w:szCs w:val="18"/>
              </w:rPr>
              <w:t>NF</w:t>
            </w:r>
          </w:p>
        </w:tc>
        <w:tc>
          <w:tcPr>
            <w:tcW w:w="980" w:type="dxa"/>
            <w:tcBorders>
              <w:top w:val="single" w:sz="6" w:space="0" w:color="000000"/>
              <w:left w:val="single" w:sz="6" w:space="0" w:color="000000"/>
              <w:bottom w:val="single" w:sz="6" w:space="0" w:color="000000"/>
              <w:right w:val="single" w:sz="6" w:space="0" w:color="000000"/>
            </w:tcBorders>
            <w:shd w:val="solid" w:color="C0C0C0" w:fill="auto"/>
          </w:tcPr>
          <w:p w14:paraId="17D63FB9" w14:textId="5AB18A9B" w:rsidR="00C82E26" w:rsidRPr="00D8131C" w:rsidRDefault="00C82E26" w:rsidP="008A1906">
            <w:pPr>
              <w:keepNext/>
              <w:rPr>
                <w:sz w:val="18"/>
                <w:szCs w:val="18"/>
              </w:rPr>
            </w:pPr>
            <w:r w:rsidRPr="00C82E26">
              <w:rPr>
                <w:sz w:val="18"/>
                <w:szCs w:val="18"/>
              </w:rPr>
              <w:t>C</w:t>
            </w:r>
            <w:r w:rsidR="007F1398">
              <w:rPr>
                <w:sz w:val="18"/>
                <w:szCs w:val="18"/>
              </w:rPr>
              <w:t>OUNTRY</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9DED24B" w14:textId="7236992B" w:rsidR="00C82E26" w:rsidRDefault="007C4B6D" w:rsidP="008A1906">
            <w:pPr>
              <w:keepNext/>
              <w:rPr>
                <w:sz w:val="18"/>
                <w:szCs w:val="18"/>
              </w:rPr>
            </w:pPr>
            <w:r>
              <w:rPr>
                <w:sz w:val="18"/>
                <w:szCs w:val="18"/>
              </w:rPr>
              <w:t>COUNT</w:t>
            </w:r>
          </w:p>
        </w:tc>
      </w:tr>
      <w:tr w:rsidR="002A6666" w:rsidRPr="006B638B" w14:paraId="5B292313" w14:textId="77777777" w:rsidTr="00FC1407">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48491B42" w14:textId="77777777" w:rsidR="002A6666" w:rsidRDefault="002A6666" w:rsidP="002A6666">
            <w:pPr>
              <w:keepNext/>
              <w:ind w:left="720" w:hanging="720"/>
              <w:rPr>
                <w:snapToGrid w:val="0"/>
                <w:sz w:val="16"/>
                <w:szCs w:val="16"/>
              </w:rPr>
            </w:pPr>
            <w:proofErr w:type="spellStart"/>
            <w:r w:rsidRPr="002A6666">
              <w:rPr>
                <w:snapToGrid w:val="0"/>
                <w:sz w:val="16"/>
                <w:szCs w:val="16"/>
              </w:rPr>
              <w:t>Capretz</w:t>
            </w:r>
            <w:proofErr w:type="spellEnd"/>
          </w:p>
          <w:p w14:paraId="37A78925" w14:textId="77777777" w:rsidR="002A6666" w:rsidRDefault="002A6666" w:rsidP="002A6666">
            <w:pPr>
              <w:keepNext/>
              <w:ind w:left="720" w:hanging="720"/>
              <w:rPr>
                <w:snapToGrid w:val="0"/>
                <w:sz w:val="16"/>
                <w:szCs w:val="16"/>
              </w:rPr>
            </w:pPr>
            <w:r w:rsidRPr="002A6666">
              <w:rPr>
                <w:snapToGrid w:val="0"/>
                <w:sz w:val="16"/>
                <w:szCs w:val="16"/>
              </w:rPr>
              <w:t xml:space="preserve"> et al.</w:t>
            </w:r>
          </w:p>
          <w:p w14:paraId="4848175C" w14:textId="314525F0" w:rsidR="002A6666" w:rsidRPr="00D8131C" w:rsidRDefault="002A6666" w:rsidP="002A6666">
            <w:pPr>
              <w:keepNext/>
              <w:ind w:left="720" w:hanging="720"/>
              <w:rPr>
                <w:snapToGrid w:val="0"/>
                <w:sz w:val="16"/>
                <w:szCs w:val="16"/>
              </w:rPr>
            </w:pPr>
            <w:r w:rsidRPr="002A6666">
              <w:rPr>
                <w:snapToGrid w:val="0"/>
                <w:sz w:val="16"/>
                <w:szCs w:val="16"/>
              </w:rPr>
              <w:t xml:space="preserve"> </w:t>
            </w:r>
            <w:r>
              <w:rPr>
                <w:snapToGrid w:val="0"/>
                <w:sz w:val="16"/>
                <w:szCs w:val="16"/>
              </w:rPr>
              <w:t>(</w:t>
            </w:r>
            <w:r w:rsidRPr="002A6666">
              <w:rPr>
                <w:snapToGrid w:val="0"/>
                <w:sz w:val="16"/>
                <w:szCs w:val="16"/>
              </w:rPr>
              <w:t>2015</w:t>
            </w:r>
            <w:r>
              <w:rPr>
                <w:snapToGrid w:val="0"/>
                <w:sz w:val="16"/>
                <w:szCs w:val="16"/>
              </w:rPr>
              <w:t>)</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10B4F14D" w14:textId="77777777" w:rsidR="002A6666" w:rsidRPr="00D8131C" w:rsidRDefault="002A6666" w:rsidP="002A6666">
            <w:pPr>
              <w:keepNext/>
              <w:rPr>
                <w:snapToGrid w:val="0"/>
                <w:sz w:val="16"/>
                <w:szCs w:val="16"/>
              </w:rPr>
            </w:pPr>
            <w:r w:rsidRPr="00D8131C">
              <w:rPr>
                <w:snapToGrid w:val="0"/>
                <w:sz w:val="16"/>
                <w:szCs w:val="16"/>
              </w:rPr>
              <w:t xml:space="preserve">Software </w:t>
            </w:r>
            <w:r>
              <w:rPr>
                <w:snapToGrid w:val="0"/>
                <w:sz w:val="16"/>
                <w:szCs w:val="16"/>
              </w:rPr>
              <w:t xml:space="preserve">   </w:t>
            </w:r>
            <w:r w:rsidRPr="00D8131C">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899D864" w14:textId="0EBD5E53" w:rsidR="002A6666" w:rsidRPr="003E0B02" w:rsidRDefault="002A6666" w:rsidP="002A6666">
            <w:pPr>
              <w:keepNext/>
              <w:rPr>
                <w:snapToGrid w:val="0"/>
                <w:sz w:val="16"/>
                <w:szCs w:val="16"/>
              </w:rPr>
            </w:pPr>
            <w:r w:rsidRPr="003E0B02">
              <w:rPr>
                <w:sz w:val="16"/>
                <w:szCs w:val="16"/>
              </w:rPr>
              <w:t>63</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10F1766" w14:textId="11D85B3D" w:rsidR="002A6666" w:rsidRPr="003E0B02" w:rsidRDefault="002A6666" w:rsidP="002A6666">
            <w:pPr>
              <w:keepNext/>
              <w:rPr>
                <w:snapToGrid w:val="0"/>
                <w:sz w:val="16"/>
                <w:szCs w:val="16"/>
              </w:rPr>
            </w:pPr>
            <w:r w:rsidRPr="003E0B02">
              <w:rPr>
                <w:sz w:val="16"/>
                <w:szCs w:val="16"/>
              </w:rPr>
              <w:t>37</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0B0157D5" w14:textId="3430F8C5" w:rsidR="002A6666" w:rsidRPr="003E0B02" w:rsidRDefault="002A6666" w:rsidP="002A6666">
            <w:pPr>
              <w:keepNext/>
              <w:rPr>
                <w:snapToGrid w:val="0"/>
                <w:sz w:val="16"/>
                <w:szCs w:val="16"/>
              </w:rPr>
            </w:pPr>
            <w:r w:rsidRPr="003E0B02">
              <w:rPr>
                <w:sz w:val="16"/>
                <w:szCs w:val="16"/>
              </w:rPr>
              <w:t>72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D934D8F" w14:textId="55C46D97" w:rsidR="002A6666" w:rsidRPr="003E0B02" w:rsidRDefault="002A6666" w:rsidP="002A6666">
            <w:pPr>
              <w:keepNext/>
              <w:rPr>
                <w:snapToGrid w:val="0"/>
                <w:sz w:val="16"/>
                <w:szCs w:val="16"/>
              </w:rPr>
            </w:pPr>
            <w:r w:rsidRPr="003E0B02">
              <w:rPr>
                <w:sz w:val="16"/>
                <w:szCs w:val="16"/>
              </w:rPr>
              <w:t>28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7135638" w14:textId="6BAD1364" w:rsidR="002A6666" w:rsidRPr="003E0B02" w:rsidRDefault="002A6666" w:rsidP="002A6666">
            <w:pPr>
              <w:keepNext/>
              <w:rPr>
                <w:snapToGrid w:val="0"/>
                <w:sz w:val="16"/>
                <w:szCs w:val="16"/>
              </w:rPr>
            </w:pPr>
            <w:r w:rsidRPr="003E0B02">
              <w:rPr>
                <w:sz w:val="16"/>
                <w:szCs w:val="16"/>
              </w:rPr>
              <w:t>75</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BDF7212" w14:textId="69CDE5DA" w:rsidR="002A6666" w:rsidRPr="003E0B02" w:rsidRDefault="002A6666" w:rsidP="002A6666">
            <w:pPr>
              <w:keepNext/>
              <w:rPr>
                <w:snapToGrid w:val="0"/>
                <w:sz w:val="16"/>
                <w:szCs w:val="16"/>
              </w:rPr>
            </w:pPr>
            <w:r w:rsidRPr="003E0B02">
              <w:rPr>
                <w:sz w:val="16"/>
                <w:szCs w:val="16"/>
              </w:rPr>
              <w:t>25</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627DA35" w14:textId="1AF7C639" w:rsidR="002A6666" w:rsidRPr="003E0B02" w:rsidRDefault="002A6666" w:rsidP="002A6666">
            <w:pPr>
              <w:keepNext/>
              <w:rPr>
                <w:snapToGrid w:val="0"/>
                <w:sz w:val="16"/>
                <w:szCs w:val="16"/>
              </w:rPr>
            </w:pPr>
            <w:r w:rsidRPr="003E0B02">
              <w:rPr>
                <w:sz w:val="16"/>
                <w:szCs w:val="16"/>
              </w:rPr>
              <w:t>61</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1EAE98A" w14:textId="2E7C2D02" w:rsidR="002A6666" w:rsidRPr="003E0B02" w:rsidRDefault="002A6666" w:rsidP="002A6666">
            <w:pPr>
              <w:keepNext/>
              <w:rPr>
                <w:sz w:val="16"/>
                <w:szCs w:val="16"/>
              </w:rPr>
            </w:pPr>
            <w:r w:rsidRPr="003E0B02">
              <w:rPr>
                <w:sz w:val="16"/>
                <w:szCs w:val="16"/>
              </w:rPr>
              <w:t>39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C0E1526" w14:textId="6CD77752" w:rsidR="002A6666" w:rsidRPr="003E0B02" w:rsidRDefault="002A6666" w:rsidP="002A6666">
            <w:pPr>
              <w:keepNext/>
              <w:rPr>
                <w:snapToGrid w:val="0"/>
                <w:sz w:val="16"/>
                <w:szCs w:val="16"/>
              </w:rPr>
            </w:pPr>
            <w:r w:rsidRPr="003E0B02">
              <w:rPr>
                <w:sz w:val="16"/>
                <w:szCs w:val="16"/>
              </w:rPr>
              <w:t>44</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34E0741" w14:textId="21097D93" w:rsidR="002A6666" w:rsidRPr="003E0B02" w:rsidRDefault="002A6666" w:rsidP="002A6666">
            <w:pPr>
              <w:keepNext/>
              <w:rPr>
                <w:snapToGrid w:val="0"/>
                <w:sz w:val="16"/>
                <w:szCs w:val="16"/>
              </w:rPr>
            </w:pPr>
            <w:r w:rsidRPr="003E0B02">
              <w:rPr>
                <w:sz w:val="16"/>
                <w:szCs w:val="16"/>
              </w:rPr>
              <w:t>28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3792826" w14:textId="042342C1" w:rsidR="002A6666" w:rsidRPr="003E0B02" w:rsidRDefault="002A6666" w:rsidP="002A6666">
            <w:pPr>
              <w:keepNext/>
              <w:rPr>
                <w:snapToGrid w:val="0"/>
                <w:sz w:val="16"/>
                <w:szCs w:val="16"/>
              </w:rPr>
            </w:pPr>
            <w:r w:rsidRPr="003E0B02">
              <w:rPr>
                <w:sz w:val="16"/>
                <w:szCs w:val="16"/>
              </w:rPr>
              <w:t>20</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A0603FD" w14:textId="57C48B20" w:rsidR="002A6666" w:rsidRPr="003E0B02" w:rsidRDefault="002A6666" w:rsidP="002A6666">
            <w:pPr>
              <w:keepNext/>
              <w:rPr>
                <w:snapToGrid w:val="0"/>
                <w:sz w:val="16"/>
                <w:szCs w:val="16"/>
              </w:rPr>
            </w:pPr>
            <w:r w:rsidRPr="003E0B02">
              <w:rPr>
                <w:sz w:val="16"/>
                <w:szCs w:val="16"/>
              </w:rPr>
              <w:t>8</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73D3ADA4" w14:textId="4C28CA89" w:rsidR="002A6666" w:rsidRPr="003E0B02" w:rsidRDefault="002A6666" w:rsidP="002A6666">
            <w:pPr>
              <w:keepNext/>
              <w:rPr>
                <w:snapToGrid w:val="0"/>
                <w:sz w:val="16"/>
                <w:szCs w:val="16"/>
              </w:rPr>
            </w:pPr>
            <w:r w:rsidRPr="003E0B02">
              <w:rPr>
                <w:sz w:val="16"/>
                <w:szCs w:val="16"/>
              </w:rPr>
              <w:t>Cuba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0F12B151" w14:textId="08BF15C3" w:rsidR="002A6666" w:rsidRPr="003E0B02" w:rsidRDefault="002A6666" w:rsidP="002A6666">
            <w:pPr>
              <w:keepNext/>
              <w:rPr>
                <w:snapToGrid w:val="0"/>
                <w:sz w:val="16"/>
                <w:szCs w:val="16"/>
              </w:rPr>
            </w:pPr>
            <w:r w:rsidRPr="003E0B02">
              <w:rPr>
                <w:sz w:val="16"/>
                <w:szCs w:val="16"/>
              </w:rPr>
              <w:t>100</w:t>
            </w:r>
          </w:p>
        </w:tc>
      </w:tr>
      <w:tr w:rsidR="002A6666" w:rsidRPr="006B638B" w14:paraId="5A0EB56E" w14:textId="77777777" w:rsidTr="0067646A">
        <w:trPr>
          <w:trHeight w:val="298"/>
          <w:jc w:val="center"/>
        </w:trPr>
        <w:tc>
          <w:tcPr>
            <w:tcW w:w="720" w:type="dxa"/>
            <w:vMerge w:val="restart"/>
            <w:tcBorders>
              <w:top w:val="single" w:sz="6" w:space="0" w:color="C0C0C0"/>
              <w:left w:val="single" w:sz="6" w:space="0" w:color="C0C0C0"/>
              <w:right w:val="single" w:sz="6" w:space="0" w:color="C0C0C0"/>
            </w:tcBorders>
            <w:shd w:val="solid" w:color="FFFFFF" w:fill="auto"/>
            <w:vAlign w:val="center"/>
          </w:tcPr>
          <w:p w14:paraId="54338803" w14:textId="0D1DE9C0" w:rsidR="002A6666" w:rsidRPr="00D8131C" w:rsidRDefault="002A6666" w:rsidP="002A6666">
            <w:pPr>
              <w:keepNext/>
              <w:rPr>
                <w:snapToGrid w:val="0"/>
                <w:sz w:val="16"/>
                <w:szCs w:val="16"/>
              </w:rPr>
            </w:pPr>
            <w:r w:rsidRPr="002A6666">
              <w:rPr>
                <w:snapToGrid w:val="0"/>
                <w:sz w:val="16"/>
                <w:szCs w:val="16"/>
              </w:rPr>
              <w:t>A. Schaubhut and C. Thompson (2008)</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57F5BB72" w14:textId="77777777" w:rsidR="002A6666" w:rsidRPr="00D8131C" w:rsidRDefault="002A6666" w:rsidP="002A6666">
            <w:pPr>
              <w:keepNext/>
              <w:rPr>
                <w:snapToGrid w:val="0"/>
                <w:sz w:val="16"/>
                <w:szCs w:val="16"/>
              </w:rPr>
            </w:pPr>
            <w:r w:rsidRPr="002239A8">
              <w:rPr>
                <w:snapToGrid w:val="0"/>
                <w:sz w:val="16"/>
                <w:szCs w:val="16"/>
              </w:rPr>
              <w:t xml:space="preserve">Software </w:t>
            </w:r>
            <w:r>
              <w:rPr>
                <w:snapToGrid w:val="0"/>
                <w:sz w:val="16"/>
                <w:szCs w:val="16"/>
              </w:rPr>
              <w:t xml:space="preserve">   </w:t>
            </w:r>
            <w:r w:rsidRPr="002239A8">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924F4E3" w14:textId="1EB902FF" w:rsidR="002A6666" w:rsidRPr="003E0B02" w:rsidRDefault="002A6666" w:rsidP="002A6666">
            <w:pPr>
              <w:keepNext/>
              <w:rPr>
                <w:snapToGrid w:val="0"/>
                <w:sz w:val="16"/>
                <w:szCs w:val="16"/>
              </w:rPr>
            </w:pPr>
            <w:r w:rsidRPr="003E0B02">
              <w:rPr>
                <w:sz w:val="16"/>
                <w:szCs w:val="16"/>
              </w:rPr>
              <w:t>42.8</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69D34E3A" w14:textId="3AB4A05E" w:rsidR="002A6666" w:rsidRPr="003E0B02" w:rsidRDefault="002A6666" w:rsidP="002A6666">
            <w:pPr>
              <w:keepNext/>
              <w:rPr>
                <w:snapToGrid w:val="0"/>
                <w:sz w:val="16"/>
                <w:szCs w:val="16"/>
              </w:rPr>
            </w:pPr>
            <w:r w:rsidRPr="003E0B02">
              <w:rPr>
                <w:sz w:val="16"/>
                <w:szCs w:val="16"/>
              </w:rPr>
              <w:t>57.2</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6A6CF5E3" w14:textId="3E7904AC" w:rsidR="002A6666" w:rsidRPr="003E0B02" w:rsidRDefault="002A6666" w:rsidP="002A6666">
            <w:pPr>
              <w:keepNext/>
              <w:rPr>
                <w:snapToGrid w:val="0"/>
                <w:sz w:val="16"/>
                <w:szCs w:val="16"/>
              </w:rPr>
            </w:pPr>
            <w:r w:rsidRPr="003E0B02">
              <w:rPr>
                <w:sz w:val="16"/>
                <w:szCs w:val="16"/>
              </w:rPr>
              <w:t>52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121F81A" w14:textId="43B5221C" w:rsidR="002A6666" w:rsidRPr="003E0B02" w:rsidRDefault="002A6666" w:rsidP="002A6666">
            <w:pPr>
              <w:keepNext/>
              <w:rPr>
                <w:snapToGrid w:val="0"/>
                <w:sz w:val="16"/>
                <w:szCs w:val="16"/>
              </w:rPr>
            </w:pPr>
            <w:r w:rsidRPr="003E0B02">
              <w:rPr>
                <w:sz w:val="16"/>
                <w:szCs w:val="16"/>
              </w:rPr>
              <w:t>48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F37FA34" w14:textId="16EA6E08" w:rsidR="002A6666" w:rsidRPr="003E0B02" w:rsidRDefault="002A6666" w:rsidP="002A6666">
            <w:pPr>
              <w:keepNext/>
              <w:rPr>
                <w:snapToGrid w:val="0"/>
                <w:sz w:val="16"/>
                <w:szCs w:val="16"/>
              </w:rPr>
            </w:pPr>
            <w:r w:rsidRPr="003E0B02">
              <w:rPr>
                <w:sz w:val="16"/>
                <w:szCs w:val="16"/>
              </w:rPr>
              <w:t>78.9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1866100" w14:textId="3A8BE4ED" w:rsidR="002A6666" w:rsidRPr="003E0B02" w:rsidRDefault="002A6666" w:rsidP="002A6666">
            <w:pPr>
              <w:keepNext/>
              <w:rPr>
                <w:snapToGrid w:val="0"/>
                <w:sz w:val="16"/>
                <w:szCs w:val="16"/>
              </w:rPr>
            </w:pPr>
            <w:r w:rsidRPr="003E0B02">
              <w:rPr>
                <w:sz w:val="16"/>
                <w:szCs w:val="16"/>
              </w:rPr>
              <w:t>21.1</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B441B1B" w14:textId="23DA1E88" w:rsidR="002A6666" w:rsidRPr="003E0B02" w:rsidRDefault="002A6666" w:rsidP="002A6666">
            <w:pPr>
              <w:keepNext/>
              <w:rPr>
                <w:snapToGrid w:val="0"/>
                <w:sz w:val="16"/>
                <w:szCs w:val="16"/>
              </w:rPr>
            </w:pPr>
            <w:r w:rsidRPr="003E0B02">
              <w:rPr>
                <w:sz w:val="16"/>
                <w:szCs w:val="16"/>
              </w:rPr>
              <w:t>54.8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ED0E067" w14:textId="01D2175C" w:rsidR="002A6666" w:rsidRPr="003E0B02" w:rsidRDefault="002A6666" w:rsidP="002A6666">
            <w:pPr>
              <w:keepNext/>
              <w:rPr>
                <w:sz w:val="16"/>
                <w:szCs w:val="16"/>
              </w:rPr>
            </w:pPr>
            <w:r w:rsidRPr="003E0B02">
              <w:rPr>
                <w:sz w:val="16"/>
                <w:szCs w:val="16"/>
              </w:rPr>
              <w:t>45.2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E3DCA87" w14:textId="73D6D0A0" w:rsidR="002A6666" w:rsidRPr="003E0B02" w:rsidRDefault="002A6666" w:rsidP="002A6666">
            <w:pPr>
              <w:keepNext/>
              <w:rPr>
                <w:sz w:val="16"/>
                <w:szCs w:val="16"/>
              </w:rPr>
            </w:pPr>
            <w:r w:rsidRPr="003E0B02">
              <w:rPr>
                <w:sz w:val="16"/>
                <w:szCs w:val="16"/>
              </w:rPr>
              <w:t>35.7</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38F614E" w14:textId="130E90C7" w:rsidR="002A6666" w:rsidRPr="003E0B02" w:rsidRDefault="002A6666" w:rsidP="002A6666">
            <w:pPr>
              <w:keepNext/>
              <w:rPr>
                <w:sz w:val="16"/>
                <w:szCs w:val="16"/>
              </w:rPr>
            </w:pPr>
            <w:r w:rsidRPr="003E0B02">
              <w:rPr>
                <w:sz w:val="16"/>
                <w:szCs w:val="16"/>
              </w:rPr>
              <w:t>16.4</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E94B304" w14:textId="30D4D612" w:rsidR="002A6666" w:rsidRPr="003E0B02" w:rsidRDefault="002A6666" w:rsidP="002A6666">
            <w:pPr>
              <w:keepNext/>
              <w:rPr>
                <w:sz w:val="16"/>
                <w:szCs w:val="16"/>
              </w:rPr>
            </w:pPr>
            <w:r w:rsidRPr="003E0B02">
              <w:rPr>
                <w:sz w:val="16"/>
                <w:szCs w:val="16"/>
              </w:rPr>
              <w:t>24.6</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9A49DCF" w14:textId="702537B8" w:rsidR="002A6666" w:rsidRPr="003E0B02" w:rsidRDefault="002A6666" w:rsidP="002A6666">
            <w:pPr>
              <w:keepNext/>
              <w:rPr>
                <w:sz w:val="16"/>
                <w:szCs w:val="16"/>
              </w:rPr>
            </w:pPr>
            <w:r w:rsidRPr="003E0B02">
              <w:rPr>
                <w:sz w:val="16"/>
                <w:szCs w:val="16"/>
              </w:rPr>
              <w:t>23.5</w:t>
            </w:r>
          </w:p>
        </w:tc>
        <w:tc>
          <w:tcPr>
            <w:tcW w:w="980" w:type="dxa"/>
            <w:vMerge w:val="restart"/>
            <w:tcBorders>
              <w:top w:val="single" w:sz="6" w:space="0" w:color="C0C0C0"/>
              <w:left w:val="single" w:sz="6" w:space="0" w:color="C0C0C0"/>
              <w:right w:val="single" w:sz="6" w:space="0" w:color="C0C0C0"/>
            </w:tcBorders>
            <w:shd w:val="solid" w:color="FFFFFF" w:fill="auto"/>
          </w:tcPr>
          <w:p w14:paraId="2B46E3B2" w14:textId="1404B7F4" w:rsidR="002A6666" w:rsidRPr="003E0B02" w:rsidRDefault="002A6666" w:rsidP="002A6666">
            <w:pPr>
              <w:keepNext/>
              <w:rPr>
                <w:sz w:val="16"/>
                <w:szCs w:val="16"/>
              </w:rPr>
            </w:pPr>
            <w:r w:rsidRPr="00A77056">
              <w:rPr>
                <w:sz w:val="16"/>
                <w:szCs w:val="16"/>
              </w:rPr>
              <w:t>Multicultural</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7262F99B" w14:textId="0BE79156" w:rsidR="002A6666" w:rsidRPr="003E0B02" w:rsidRDefault="002A6666" w:rsidP="002A6666">
            <w:pPr>
              <w:keepNext/>
              <w:rPr>
                <w:sz w:val="16"/>
                <w:szCs w:val="16"/>
              </w:rPr>
            </w:pPr>
            <w:r w:rsidRPr="003E0B02">
              <w:rPr>
                <w:sz w:val="16"/>
                <w:szCs w:val="16"/>
              </w:rPr>
              <w:t>1326</w:t>
            </w:r>
          </w:p>
        </w:tc>
      </w:tr>
      <w:tr w:rsidR="002A6666" w:rsidRPr="006B638B" w14:paraId="5482BDE8" w14:textId="77777777" w:rsidTr="0067646A">
        <w:trPr>
          <w:trHeight w:val="298"/>
          <w:jc w:val="center"/>
        </w:trPr>
        <w:tc>
          <w:tcPr>
            <w:tcW w:w="720" w:type="dxa"/>
            <w:vMerge/>
            <w:tcBorders>
              <w:left w:val="single" w:sz="6" w:space="0" w:color="C0C0C0"/>
              <w:right w:val="single" w:sz="6" w:space="0" w:color="C0C0C0"/>
            </w:tcBorders>
            <w:shd w:val="solid" w:color="FFFFFF" w:fill="auto"/>
          </w:tcPr>
          <w:p w14:paraId="01531C33" w14:textId="77777777" w:rsidR="002A6666" w:rsidRPr="00D8131C" w:rsidRDefault="002A6666" w:rsidP="002A6666">
            <w:pPr>
              <w:keepNext/>
              <w:rPr>
                <w:snapToGrid w:val="0"/>
                <w:sz w:val="16"/>
                <w:szCs w:val="16"/>
              </w:rPr>
            </w:pP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6C6D7ED5" w14:textId="77777777" w:rsidR="002A6666" w:rsidRPr="00D8131C" w:rsidRDefault="002A6666" w:rsidP="002A6666">
            <w:pPr>
              <w:keepNext/>
              <w:rPr>
                <w:snapToGrid w:val="0"/>
                <w:sz w:val="16"/>
                <w:szCs w:val="16"/>
              </w:rPr>
            </w:pPr>
            <w:r w:rsidRPr="002239A8">
              <w:rPr>
                <w:snapToGrid w:val="0"/>
                <w:sz w:val="16"/>
                <w:szCs w:val="16"/>
              </w:rPr>
              <w:t xml:space="preserve">System </w:t>
            </w:r>
            <w:r>
              <w:rPr>
                <w:snapToGrid w:val="0"/>
                <w:sz w:val="16"/>
                <w:szCs w:val="16"/>
              </w:rPr>
              <w:t xml:space="preserve">      </w:t>
            </w:r>
            <w:r w:rsidRPr="002239A8">
              <w:rPr>
                <w:snapToGrid w:val="0"/>
                <w:sz w:val="16"/>
                <w:szCs w:val="16"/>
              </w:rPr>
              <w:t>analysts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FA794F6" w14:textId="7D3C161D" w:rsidR="002A6666" w:rsidRPr="003E0B02" w:rsidRDefault="002A6666" w:rsidP="002A6666">
            <w:pPr>
              <w:keepNext/>
              <w:rPr>
                <w:snapToGrid w:val="0"/>
                <w:sz w:val="16"/>
                <w:szCs w:val="16"/>
              </w:rPr>
            </w:pPr>
            <w:r w:rsidRPr="003E0B02">
              <w:rPr>
                <w:sz w:val="16"/>
                <w:szCs w:val="16"/>
              </w:rPr>
              <w:t>48.7</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B0A6FD2" w14:textId="05295A90" w:rsidR="002A6666" w:rsidRPr="003E0B02" w:rsidRDefault="002A6666" w:rsidP="002A6666">
            <w:pPr>
              <w:keepNext/>
              <w:rPr>
                <w:snapToGrid w:val="0"/>
                <w:sz w:val="16"/>
                <w:szCs w:val="16"/>
              </w:rPr>
            </w:pPr>
            <w:r w:rsidRPr="003E0B02">
              <w:rPr>
                <w:sz w:val="16"/>
                <w:szCs w:val="16"/>
              </w:rPr>
              <w:t>51.3</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7A708594" w14:textId="1E83FBE3" w:rsidR="002A6666" w:rsidRPr="003E0B02" w:rsidRDefault="002A6666" w:rsidP="002A6666">
            <w:pPr>
              <w:keepNext/>
              <w:rPr>
                <w:snapToGrid w:val="0"/>
                <w:sz w:val="16"/>
                <w:szCs w:val="16"/>
              </w:rPr>
            </w:pPr>
            <w:r w:rsidRPr="003E0B02">
              <w:rPr>
                <w:sz w:val="16"/>
                <w:szCs w:val="16"/>
              </w:rPr>
              <w:t>57.9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9C18B1B" w14:textId="4863086F" w:rsidR="002A6666" w:rsidRPr="003E0B02" w:rsidRDefault="002A6666" w:rsidP="002A6666">
            <w:pPr>
              <w:keepNext/>
              <w:rPr>
                <w:snapToGrid w:val="0"/>
                <w:sz w:val="16"/>
                <w:szCs w:val="16"/>
              </w:rPr>
            </w:pPr>
            <w:r w:rsidRPr="003E0B02">
              <w:rPr>
                <w:sz w:val="16"/>
                <w:szCs w:val="16"/>
              </w:rPr>
              <w:t>42.1</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1026CE4" w14:textId="1A47636B" w:rsidR="002A6666" w:rsidRPr="003E0B02" w:rsidRDefault="002A6666" w:rsidP="002A6666">
            <w:pPr>
              <w:keepNext/>
              <w:rPr>
                <w:snapToGrid w:val="0"/>
                <w:sz w:val="16"/>
                <w:szCs w:val="16"/>
              </w:rPr>
            </w:pPr>
            <w:r w:rsidRPr="003E0B02">
              <w:rPr>
                <w:sz w:val="16"/>
                <w:szCs w:val="16"/>
              </w:rPr>
              <w:t>71.9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51837BF" w14:textId="3FBDB239" w:rsidR="002A6666" w:rsidRPr="003E0B02" w:rsidRDefault="002A6666" w:rsidP="002A6666">
            <w:pPr>
              <w:keepNext/>
              <w:rPr>
                <w:snapToGrid w:val="0"/>
                <w:sz w:val="16"/>
                <w:szCs w:val="16"/>
              </w:rPr>
            </w:pPr>
            <w:r w:rsidRPr="003E0B02">
              <w:rPr>
                <w:sz w:val="16"/>
                <w:szCs w:val="16"/>
              </w:rPr>
              <w:t>28.1</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D1FA12F" w14:textId="6B6B10F1" w:rsidR="002A6666" w:rsidRPr="003E0B02" w:rsidRDefault="002A6666" w:rsidP="002A6666">
            <w:pPr>
              <w:keepNext/>
              <w:rPr>
                <w:snapToGrid w:val="0"/>
                <w:sz w:val="16"/>
                <w:szCs w:val="16"/>
              </w:rPr>
            </w:pPr>
            <w:r w:rsidRPr="003E0B02">
              <w:rPr>
                <w:sz w:val="16"/>
                <w:szCs w:val="16"/>
              </w:rPr>
              <w:t>60.1</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177593A" w14:textId="0575DE66" w:rsidR="002A6666" w:rsidRPr="003E0B02" w:rsidRDefault="002A6666" w:rsidP="002A6666">
            <w:pPr>
              <w:keepNext/>
              <w:rPr>
                <w:sz w:val="16"/>
                <w:szCs w:val="16"/>
              </w:rPr>
            </w:pPr>
            <w:r w:rsidRPr="003E0B02">
              <w:rPr>
                <w:sz w:val="16"/>
                <w:szCs w:val="16"/>
              </w:rPr>
              <w:t>39.9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AA6AEAE" w14:textId="15E19173" w:rsidR="002A6666" w:rsidRPr="003E0B02" w:rsidRDefault="002A6666" w:rsidP="002A6666">
            <w:pPr>
              <w:keepNext/>
              <w:rPr>
                <w:sz w:val="16"/>
                <w:szCs w:val="16"/>
              </w:rPr>
            </w:pPr>
            <w:r w:rsidRPr="003E0B02">
              <w:rPr>
                <w:sz w:val="16"/>
                <w:szCs w:val="16"/>
              </w:rPr>
              <w:t>41.3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7883449" w14:textId="0995AA91" w:rsidR="002A6666" w:rsidRPr="003E0B02" w:rsidRDefault="002A6666" w:rsidP="002A6666">
            <w:pPr>
              <w:keepNext/>
              <w:rPr>
                <w:sz w:val="16"/>
                <w:szCs w:val="16"/>
              </w:rPr>
            </w:pPr>
            <w:r w:rsidRPr="003E0B02">
              <w:rPr>
                <w:sz w:val="16"/>
                <w:szCs w:val="16"/>
              </w:rPr>
              <w:t>17.6</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F4AA91D" w14:textId="4DBD4295" w:rsidR="002A6666" w:rsidRPr="003E0B02" w:rsidRDefault="002A6666" w:rsidP="002A6666">
            <w:pPr>
              <w:keepNext/>
              <w:rPr>
                <w:sz w:val="16"/>
                <w:szCs w:val="16"/>
              </w:rPr>
            </w:pPr>
            <w:r w:rsidRPr="003E0B02">
              <w:rPr>
                <w:sz w:val="16"/>
                <w:szCs w:val="16"/>
              </w:rPr>
              <w:t>20.3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E469A25" w14:textId="70B03A06" w:rsidR="002A6666" w:rsidRPr="003E0B02" w:rsidRDefault="002A6666" w:rsidP="002A6666">
            <w:pPr>
              <w:keepNext/>
              <w:rPr>
                <w:sz w:val="16"/>
                <w:szCs w:val="16"/>
              </w:rPr>
            </w:pPr>
            <w:r w:rsidRPr="003E0B02">
              <w:rPr>
                <w:sz w:val="16"/>
                <w:szCs w:val="16"/>
              </w:rPr>
              <w:t>21.8</w:t>
            </w:r>
          </w:p>
        </w:tc>
        <w:tc>
          <w:tcPr>
            <w:tcW w:w="980" w:type="dxa"/>
            <w:vMerge/>
            <w:tcBorders>
              <w:left w:val="single" w:sz="6" w:space="0" w:color="C0C0C0"/>
              <w:right w:val="single" w:sz="6" w:space="0" w:color="C0C0C0"/>
            </w:tcBorders>
            <w:shd w:val="solid" w:color="FFFFFF" w:fill="auto"/>
          </w:tcPr>
          <w:p w14:paraId="75946AC2" w14:textId="4F09BF03" w:rsidR="002A6666" w:rsidRPr="003E0B02" w:rsidRDefault="002A6666" w:rsidP="002A6666">
            <w:pPr>
              <w:keepNext/>
              <w:rPr>
                <w:sz w:val="16"/>
                <w:szCs w:val="16"/>
              </w:rPr>
            </w:pP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477AFE83" w14:textId="57F7B651" w:rsidR="002A6666" w:rsidRPr="003E0B02" w:rsidRDefault="002A6666" w:rsidP="002A6666">
            <w:pPr>
              <w:keepNext/>
              <w:rPr>
                <w:sz w:val="16"/>
                <w:szCs w:val="16"/>
              </w:rPr>
            </w:pPr>
            <w:r w:rsidRPr="003E0B02">
              <w:rPr>
                <w:sz w:val="16"/>
                <w:szCs w:val="16"/>
              </w:rPr>
              <w:t>2493</w:t>
            </w:r>
          </w:p>
        </w:tc>
      </w:tr>
      <w:tr w:rsidR="002A6666" w:rsidRPr="006B638B" w14:paraId="691153DE" w14:textId="77777777" w:rsidTr="0067646A">
        <w:trPr>
          <w:trHeight w:val="298"/>
          <w:jc w:val="center"/>
        </w:trPr>
        <w:tc>
          <w:tcPr>
            <w:tcW w:w="720" w:type="dxa"/>
            <w:vMerge/>
            <w:tcBorders>
              <w:left w:val="single" w:sz="6" w:space="0" w:color="C0C0C0"/>
              <w:bottom w:val="single" w:sz="6" w:space="0" w:color="C0C0C0"/>
              <w:right w:val="single" w:sz="6" w:space="0" w:color="C0C0C0"/>
            </w:tcBorders>
            <w:shd w:val="solid" w:color="FFFFFF" w:fill="auto"/>
          </w:tcPr>
          <w:p w14:paraId="36BC50B6" w14:textId="77777777" w:rsidR="002A6666" w:rsidRPr="00D8131C" w:rsidRDefault="002A6666" w:rsidP="002A6666">
            <w:pPr>
              <w:rPr>
                <w:snapToGrid w:val="0"/>
                <w:sz w:val="16"/>
                <w:szCs w:val="16"/>
              </w:rPr>
            </w:pP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71713161" w14:textId="77777777" w:rsidR="002A6666" w:rsidRPr="00D8131C" w:rsidRDefault="002A6666" w:rsidP="002A6666">
            <w:pPr>
              <w:rPr>
                <w:snapToGrid w:val="0"/>
                <w:sz w:val="16"/>
                <w:szCs w:val="16"/>
              </w:rPr>
            </w:pPr>
            <w:r w:rsidRPr="002239A8">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E803939" w14:textId="12BDFBD4" w:rsidR="002A6666" w:rsidRPr="003E0B02" w:rsidRDefault="002A6666" w:rsidP="002A6666">
            <w:pPr>
              <w:rPr>
                <w:snapToGrid w:val="0"/>
                <w:sz w:val="16"/>
                <w:szCs w:val="16"/>
              </w:rPr>
            </w:pPr>
            <w:r w:rsidRPr="003E0B02">
              <w:rPr>
                <w:sz w:val="16"/>
                <w:szCs w:val="16"/>
              </w:rPr>
              <w:t>38.5</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81FF13C" w14:textId="1D729CEE" w:rsidR="002A6666" w:rsidRPr="003E0B02" w:rsidRDefault="002A6666" w:rsidP="002A6666">
            <w:pPr>
              <w:rPr>
                <w:snapToGrid w:val="0"/>
                <w:sz w:val="16"/>
                <w:szCs w:val="16"/>
              </w:rPr>
            </w:pPr>
            <w:r w:rsidRPr="003E0B02">
              <w:rPr>
                <w:sz w:val="16"/>
                <w:szCs w:val="16"/>
              </w:rPr>
              <w:t>61.5</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3C76671C" w14:textId="50FB10AE" w:rsidR="002A6666" w:rsidRPr="003E0B02" w:rsidRDefault="002A6666" w:rsidP="002A6666">
            <w:pPr>
              <w:rPr>
                <w:snapToGrid w:val="0"/>
                <w:sz w:val="16"/>
                <w:szCs w:val="16"/>
              </w:rPr>
            </w:pPr>
            <w:r w:rsidRPr="003E0B02">
              <w:rPr>
                <w:sz w:val="16"/>
                <w:szCs w:val="16"/>
              </w:rPr>
              <w:t>58.3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55E6E9F" w14:textId="4ABBC238" w:rsidR="002A6666" w:rsidRPr="003E0B02" w:rsidRDefault="002A6666" w:rsidP="002A6666">
            <w:pPr>
              <w:rPr>
                <w:snapToGrid w:val="0"/>
                <w:sz w:val="16"/>
                <w:szCs w:val="16"/>
              </w:rPr>
            </w:pPr>
            <w:r w:rsidRPr="003E0B02">
              <w:rPr>
                <w:sz w:val="16"/>
                <w:szCs w:val="16"/>
              </w:rPr>
              <w:t>41.7</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2C68E3F" w14:textId="2016C479" w:rsidR="002A6666" w:rsidRPr="003E0B02" w:rsidRDefault="002A6666" w:rsidP="002A6666">
            <w:pPr>
              <w:rPr>
                <w:snapToGrid w:val="0"/>
                <w:sz w:val="16"/>
                <w:szCs w:val="16"/>
              </w:rPr>
            </w:pPr>
            <w:r w:rsidRPr="003E0B02">
              <w:rPr>
                <w:sz w:val="16"/>
                <w:szCs w:val="16"/>
              </w:rPr>
              <w:t>71.4</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64BE17B" w14:textId="247C1F8A" w:rsidR="002A6666" w:rsidRPr="003E0B02" w:rsidRDefault="002A6666" w:rsidP="002A6666">
            <w:pPr>
              <w:rPr>
                <w:snapToGrid w:val="0"/>
                <w:sz w:val="16"/>
                <w:szCs w:val="16"/>
              </w:rPr>
            </w:pPr>
            <w:r w:rsidRPr="003E0B02">
              <w:rPr>
                <w:sz w:val="16"/>
                <w:szCs w:val="16"/>
              </w:rPr>
              <w:t>28.6</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815CFF3" w14:textId="48D2B2D8" w:rsidR="002A6666" w:rsidRPr="003E0B02" w:rsidRDefault="002A6666" w:rsidP="002A6666">
            <w:pPr>
              <w:rPr>
                <w:snapToGrid w:val="0"/>
                <w:sz w:val="16"/>
                <w:szCs w:val="16"/>
              </w:rPr>
            </w:pPr>
            <w:r w:rsidRPr="003E0B02">
              <w:rPr>
                <w:sz w:val="16"/>
                <w:szCs w:val="16"/>
              </w:rPr>
              <w:t>56.2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7D773D1" w14:textId="5623EDC5" w:rsidR="002A6666" w:rsidRPr="003E0B02" w:rsidRDefault="002A6666" w:rsidP="002A6666">
            <w:pPr>
              <w:rPr>
                <w:sz w:val="16"/>
                <w:szCs w:val="16"/>
              </w:rPr>
            </w:pPr>
            <w:r w:rsidRPr="003E0B02">
              <w:rPr>
                <w:sz w:val="16"/>
                <w:szCs w:val="16"/>
              </w:rPr>
              <w:t>43.8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F831143" w14:textId="3B658E96" w:rsidR="002A6666" w:rsidRPr="003E0B02" w:rsidRDefault="002A6666" w:rsidP="002A6666">
            <w:pPr>
              <w:rPr>
                <w:sz w:val="16"/>
                <w:szCs w:val="16"/>
              </w:rPr>
            </w:pPr>
            <w:r w:rsidRPr="003E0B02">
              <w:rPr>
                <w:sz w:val="16"/>
                <w:szCs w:val="16"/>
              </w:rPr>
              <w:t>33.4</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23A063D" w14:textId="421BD92C" w:rsidR="002A6666" w:rsidRPr="003E0B02" w:rsidRDefault="002A6666" w:rsidP="002A6666">
            <w:pPr>
              <w:rPr>
                <w:sz w:val="16"/>
                <w:szCs w:val="16"/>
              </w:rPr>
            </w:pPr>
            <w:r w:rsidRPr="003E0B02">
              <w:rPr>
                <w:sz w:val="16"/>
                <w:szCs w:val="16"/>
              </w:rPr>
              <w:t>19.5</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70E3644" w14:textId="41674E2B" w:rsidR="002A6666" w:rsidRPr="003E0B02" w:rsidRDefault="002A6666" w:rsidP="002A6666">
            <w:pPr>
              <w:rPr>
                <w:sz w:val="16"/>
                <w:szCs w:val="16"/>
              </w:rPr>
            </w:pPr>
            <w:r w:rsidRPr="003E0B02">
              <w:rPr>
                <w:sz w:val="16"/>
                <w:szCs w:val="16"/>
              </w:rPr>
              <w:t>19.7</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7449BF4" w14:textId="332E91A7" w:rsidR="002A6666" w:rsidRPr="003E0B02" w:rsidRDefault="002A6666" w:rsidP="002A6666">
            <w:pPr>
              <w:rPr>
                <w:sz w:val="16"/>
                <w:szCs w:val="16"/>
              </w:rPr>
            </w:pPr>
            <w:r w:rsidRPr="003E0B02">
              <w:rPr>
                <w:sz w:val="16"/>
                <w:szCs w:val="16"/>
              </w:rPr>
              <w:t>22</w:t>
            </w:r>
          </w:p>
        </w:tc>
        <w:tc>
          <w:tcPr>
            <w:tcW w:w="980" w:type="dxa"/>
            <w:vMerge/>
            <w:tcBorders>
              <w:left w:val="single" w:sz="6" w:space="0" w:color="C0C0C0"/>
              <w:bottom w:val="single" w:sz="6" w:space="0" w:color="C0C0C0"/>
              <w:right w:val="single" w:sz="6" w:space="0" w:color="C0C0C0"/>
            </w:tcBorders>
            <w:shd w:val="solid" w:color="FFFFFF" w:fill="auto"/>
          </w:tcPr>
          <w:p w14:paraId="5E1FC3E5" w14:textId="52ADFE16" w:rsidR="002A6666" w:rsidRPr="003E0B02" w:rsidRDefault="002A6666" w:rsidP="002A6666">
            <w:pPr>
              <w:rPr>
                <w:sz w:val="16"/>
                <w:szCs w:val="16"/>
                <w:lang w:bidi="fa-IR"/>
              </w:rPr>
            </w:pP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4A102968" w14:textId="53A62997" w:rsidR="002A6666" w:rsidRPr="003E0B02" w:rsidRDefault="002A6666" w:rsidP="002A6666">
            <w:pPr>
              <w:rPr>
                <w:sz w:val="16"/>
                <w:szCs w:val="16"/>
              </w:rPr>
            </w:pPr>
            <w:r w:rsidRPr="003E0B02">
              <w:rPr>
                <w:sz w:val="16"/>
                <w:szCs w:val="16"/>
              </w:rPr>
              <w:t>1719</w:t>
            </w:r>
          </w:p>
        </w:tc>
      </w:tr>
      <w:tr w:rsidR="002A6666" w:rsidRPr="006B638B" w14:paraId="3D199038" w14:textId="77777777" w:rsidTr="00FC1407">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6A6A088D" w14:textId="5A5E0013" w:rsidR="002A6666" w:rsidRDefault="002A6666" w:rsidP="002A6666">
            <w:pPr>
              <w:tabs>
                <w:tab w:val="left" w:pos="425"/>
              </w:tabs>
              <w:rPr>
                <w:snapToGrid w:val="0"/>
                <w:sz w:val="16"/>
                <w:szCs w:val="16"/>
              </w:rPr>
            </w:pPr>
            <w:r w:rsidRPr="002A6666">
              <w:rPr>
                <w:snapToGrid w:val="0"/>
                <w:sz w:val="16"/>
                <w:szCs w:val="16"/>
              </w:rPr>
              <w:t>Choi et al. (2008)</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00D6FD5E" w14:textId="22D0A3FB" w:rsidR="002A6666" w:rsidRPr="00637451" w:rsidRDefault="002A6666" w:rsidP="002A6666">
            <w:pPr>
              <w:rPr>
                <w:snapToGrid w:val="0"/>
                <w:sz w:val="16"/>
                <w:szCs w:val="16"/>
              </w:rPr>
            </w:pPr>
            <w:r w:rsidRPr="00C82E26">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52C2A117" w14:textId="21391852" w:rsidR="002A6666" w:rsidRPr="003E0B02" w:rsidRDefault="002A6666" w:rsidP="002A6666">
            <w:pPr>
              <w:rPr>
                <w:snapToGrid w:val="0"/>
                <w:sz w:val="16"/>
                <w:szCs w:val="16"/>
              </w:rPr>
            </w:pPr>
            <w:r w:rsidRPr="003E0B02">
              <w:rPr>
                <w:sz w:val="16"/>
                <w:szCs w:val="16"/>
              </w:rPr>
              <w:t>45.3</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FAAD410" w14:textId="2666B81D" w:rsidR="002A6666" w:rsidRPr="003E0B02" w:rsidRDefault="002A6666" w:rsidP="002A6666">
            <w:pPr>
              <w:rPr>
                <w:snapToGrid w:val="0"/>
                <w:sz w:val="16"/>
                <w:szCs w:val="16"/>
              </w:rPr>
            </w:pPr>
            <w:r w:rsidRPr="003E0B02">
              <w:rPr>
                <w:sz w:val="16"/>
                <w:szCs w:val="16"/>
              </w:rPr>
              <w:t>54.7</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27962D8D" w14:textId="4DB1FE76" w:rsidR="002A6666" w:rsidRPr="003E0B02" w:rsidRDefault="002A6666" w:rsidP="002A6666">
            <w:pPr>
              <w:rPr>
                <w:snapToGrid w:val="0"/>
                <w:sz w:val="16"/>
                <w:szCs w:val="16"/>
              </w:rPr>
            </w:pPr>
            <w:r w:rsidRPr="003E0B02">
              <w:rPr>
                <w:sz w:val="16"/>
                <w:szCs w:val="16"/>
              </w:rPr>
              <w:t>67.3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75E357E" w14:textId="407BCB1C" w:rsidR="002A6666" w:rsidRPr="003E0B02" w:rsidRDefault="002A6666" w:rsidP="002A6666">
            <w:pPr>
              <w:rPr>
                <w:snapToGrid w:val="0"/>
                <w:sz w:val="16"/>
                <w:szCs w:val="16"/>
              </w:rPr>
            </w:pPr>
            <w:r w:rsidRPr="003E0B02">
              <w:rPr>
                <w:sz w:val="16"/>
                <w:szCs w:val="16"/>
              </w:rPr>
              <w:t>32.7</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436F041" w14:textId="682BCDA2" w:rsidR="002A6666" w:rsidRPr="003E0B02" w:rsidRDefault="002A6666" w:rsidP="002A6666">
            <w:pPr>
              <w:rPr>
                <w:snapToGrid w:val="0"/>
                <w:sz w:val="16"/>
                <w:szCs w:val="16"/>
              </w:rPr>
            </w:pPr>
            <w:r w:rsidRPr="003E0B02">
              <w:rPr>
                <w:sz w:val="16"/>
                <w:szCs w:val="16"/>
              </w:rPr>
              <w:t>60.8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AAB9A0C" w14:textId="737C9F3C" w:rsidR="002A6666" w:rsidRPr="003E0B02" w:rsidRDefault="002A6666" w:rsidP="002A6666">
            <w:pPr>
              <w:rPr>
                <w:snapToGrid w:val="0"/>
                <w:sz w:val="16"/>
                <w:szCs w:val="16"/>
              </w:rPr>
            </w:pPr>
            <w:r w:rsidRPr="003E0B02">
              <w:rPr>
                <w:sz w:val="16"/>
                <w:szCs w:val="16"/>
              </w:rPr>
              <w:t>39.2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4418D2F" w14:textId="0EF5A368" w:rsidR="002A6666" w:rsidRPr="003E0B02" w:rsidRDefault="002A6666" w:rsidP="002A6666">
            <w:pPr>
              <w:rPr>
                <w:snapToGrid w:val="0"/>
                <w:sz w:val="16"/>
                <w:szCs w:val="16"/>
              </w:rPr>
            </w:pPr>
            <w:r w:rsidRPr="003E0B02">
              <w:rPr>
                <w:sz w:val="16"/>
                <w:szCs w:val="16"/>
              </w:rPr>
              <w:t>57</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1D22136" w14:textId="008A81C2" w:rsidR="002A6666" w:rsidRPr="003E0B02" w:rsidRDefault="002A6666" w:rsidP="002A6666">
            <w:pPr>
              <w:rPr>
                <w:sz w:val="16"/>
                <w:szCs w:val="16"/>
              </w:rPr>
            </w:pPr>
            <w:r w:rsidRPr="003E0B02">
              <w:rPr>
                <w:sz w:val="16"/>
                <w:szCs w:val="16"/>
              </w:rPr>
              <w:t>43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550E5FE" w14:textId="5CA0B30F" w:rsidR="002A6666" w:rsidRPr="003E0B02" w:rsidRDefault="002A6666" w:rsidP="002A6666">
            <w:pPr>
              <w:rPr>
                <w:sz w:val="16"/>
                <w:szCs w:val="16"/>
              </w:rPr>
            </w:pPr>
            <w:r w:rsidRPr="003E0B02">
              <w:rPr>
                <w:sz w:val="16"/>
                <w:szCs w:val="16"/>
              </w:rPr>
              <w:t>46.9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B93FECB" w14:textId="1C024083" w:rsidR="002A6666" w:rsidRPr="003E0B02" w:rsidRDefault="002A6666" w:rsidP="002A6666">
            <w:pPr>
              <w:rPr>
                <w:sz w:val="16"/>
                <w:szCs w:val="16"/>
              </w:rPr>
            </w:pPr>
            <w:r w:rsidRPr="003E0B02">
              <w:rPr>
                <w:sz w:val="16"/>
                <w:szCs w:val="16"/>
              </w:rPr>
              <w:t>20.4</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7A26A18" w14:textId="1D719C69" w:rsidR="002A6666" w:rsidRPr="003E0B02" w:rsidRDefault="002A6666" w:rsidP="002A6666">
            <w:pPr>
              <w:rPr>
                <w:sz w:val="16"/>
                <w:szCs w:val="16"/>
              </w:rPr>
            </w:pPr>
            <w:r w:rsidRPr="003E0B02">
              <w:rPr>
                <w:sz w:val="16"/>
                <w:szCs w:val="16"/>
              </w:rPr>
              <w:t>16.3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CCCE4F9" w14:textId="2A8A322D" w:rsidR="002A6666" w:rsidRPr="003E0B02" w:rsidRDefault="002A6666" w:rsidP="002A6666">
            <w:pPr>
              <w:rPr>
                <w:sz w:val="16"/>
                <w:szCs w:val="16"/>
              </w:rPr>
            </w:pPr>
            <w:r w:rsidRPr="003E0B02">
              <w:rPr>
                <w:sz w:val="16"/>
                <w:szCs w:val="16"/>
              </w:rPr>
              <w:t>16.4</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1B78FE86" w14:textId="512A4582" w:rsidR="002A6666" w:rsidRPr="003E0B02" w:rsidRDefault="002A6666" w:rsidP="002A6666">
            <w:pPr>
              <w:rPr>
                <w:sz w:val="16"/>
                <w:szCs w:val="16"/>
              </w:rPr>
            </w:pPr>
            <w:r>
              <w:rPr>
                <w:sz w:val="16"/>
                <w:szCs w:val="16"/>
              </w:rPr>
              <w:t>USA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0BC91AE6" w14:textId="12B3AD82" w:rsidR="002A6666" w:rsidRPr="003E0B02" w:rsidRDefault="002A6666" w:rsidP="002A6666">
            <w:pPr>
              <w:rPr>
                <w:sz w:val="16"/>
                <w:szCs w:val="16"/>
              </w:rPr>
            </w:pPr>
            <w:r w:rsidRPr="003E0B02">
              <w:rPr>
                <w:sz w:val="16"/>
                <w:szCs w:val="16"/>
              </w:rPr>
              <w:t>128</w:t>
            </w:r>
          </w:p>
        </w:tc>
      </w:tr>
      <w:tr w:rsidR="002A6666" w:rsidRPr="006B638B" w14:paraId="7BE55294" w14:textId="77777777" w:rsidTr="00FC1407">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58CB6ABA" w14:textId="22A32052" w:rsidR="002A6666" w:rsidRPr="00D8131C" w:rsidRDefault="002A6666" w:rsidP="002A6666">
            <w:pPr>
              <w:tabs>
                <w:tab w:val="left" w:pos="425"/>
              </w:tabs>
              <w:rPr>
                <w:snapToGrid w:val="0"/>
                <w:sz w:val="16"/>
                <w:szCs w:val="16"/>
              </w:rPr>
            </w:pPr>
            <w:proofErr w:type="spellStart"/>
            <w:r w:rsidRPr="002A6666">
              <w:rPr>
                <w:snapToGrid w:val="0"/>
                <w:sz w:val="16"/>
                <w:szCs w:val="16"/>
              </w:rPr>
              <w:t>Capretz</w:t>
            </w:r>
            <w:proofErr w:type="spellEnd"/>
            <w:r w:rsidRPr="002A6666">
              <w:rPr>
                <w:snapToGrid w:val="0"/>
                <w:sz w:val="16"/>
                <w:szCs w:val="16"/>
              </w:rPr>
              <w:t xml:space="preserve"> (2002)</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0ECA3DCF" w14:textId="77777777" w:rsidR="002A6666" w:rsidRPr="00D8131C" w:rsidRDefault="002A6666" w:rsidP="002A6666">
            <w:pPr>
              <w:rPr>
                <w:snapToGrid w:val="0"/>
                <w:sz w:val="16"/>
                <w:szCs w:val="16"/>
              </w:rPr>
            </w:pPr>
            <w:r w:rsidRPr="00637451">
              <w:rPr>
                <w:snapToGrid w:val="0"/>
                <w:sz w:val="16"/>
                <w:szCs w:val="16"/>
              </w:rPr>
              <w:t>Software 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7FB1F8AD" w14:textId="3812A06D" w:rsidR="002A6666" w:rsidRPr="003E0B02" w:rsidRDefault="002A6666" w:rsidP="002A6666">
            <w:pPr>
              <w:rPr>
                <w:snapToGrid w:val="0"/>
                <w:sz w:val="16"/>
                <w:szCs w:val="16"/>
              </w:rPr>
            </w:pPr>
            <w:r w:rsidRPr="003E0B02">
              <w:rPr>
                <w:sz w:val="16"/>
                <w:szCs w:val="16"/>
              </w:rPr>
              <w:t>38.9</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699DF3D0" w14:textId="3DA152A9" w:rsidR="002A6666" w:rsidRPr="003E0B02" w:rsidRDefault="002A6666" w:rsidP="002A6666">
            <w:pPr>
              <w:rPr>
                <w:snapToGrid w:val="0"/>
                <w:sz w:val="16"/>
                <w:szCs w:val="16"/>
              </w:rPr>
            </w:pPr>
            <w:r w:rsidRPr="003E0B02">
              <w:rPr>
                <w:sz w:val="16"/>
                <w:szCs w:val="16"/>
              </w:rPr>
              <w:t>61.2</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6B9F7336" w14:textId="70ECE7CC" w:rsidR="002A6666" w:rsidRPr="003E0B02" w:rsidRDefault="002A6666" w:rsidP="002A6666">
            <w:pPr>
              <w:rPr>
                <w:snapToGrid w:val="0"/>
                <w:sz w:val="16"/>
                <w:szCs w:val="16"/>
              </w:rPr>
            </w:pPr>
            <w:r w:rsidRPr="003E0B02">
              <w:rPr>
                <w:sz w:val="16"/>
                <w:szCs w:val="16"/>
              </w:rPr>
              <w:t>55.1</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F13DA19" w14:textId="4B85651C" w:rsidR="002A6666" w:rsidRPr="003E0B02" w:rsidRDefault="002A6666" w:rsidP="002A6666">
            <w:pPr>
              <w:rPr>
                <w:snapToGrid w:val="0"/>
                <w:sz w:val="16"/>
                <w:szCs w:val="16"/>
              </w:rPr>
            </w:pPr>
            <w:r w:rsidRPr="003E0B02">
              <w:rPr>
                <w:sz w:val="16"/>
                <w:szCs w:val="16"/>
              </w:rPr>
              <w:t>45</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7A2D81C" w14:textId="5784C181" w:rsidR="002A6666" w:rsidRPr="003E0B02" w:rsidRDefault="002A6666" w:rsidP="002A6666">
            <w:pPr>
              <w:rPr>
                <w:snapToGrid w:val="0"/>
                <w:sz w:val="16"/>
                <w:szCs w:val="16"/>
              </w:rPr>
            </w:pPr>
            <w:r w:rsidRPr="003E0B02">
              <w:rPr>
                <w:sz w:val="16"/>
                <w:szCs w:val="16"/>
              </w:rPr>
              <w:t>67.5</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D497AA5" w14:textId="1B006601" w:rsidR="002A6666" w:rsidRPr="003E0B02" w:rsidRDefault="002A6666" w:rsidP="002A6666">
            <w:pPr>
              <w:rPr>
                <w:snapToGrid w:val="0"/>
                <w:sz w:val="16"/>
                <w:szCs w:val="16"/>
              </w:rPr>
            </w:pPr>
            <w:r w:rsidRPr="003E0B02">
              <w:rPr>
                <w:sz w:val="16"/>
                <w:szCs w:val="16"/>
              </w:rPr>
              <w:t>32.6</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6F2E8ED" w14:textId="7955FCAA" w:rsidR="002A6666" w:rsidRPr="003E0B02" w:rsidRDefault="002A6666" w:rsidP="002A6666">
            <w:pPr>
              <w:rPr>
                <w:snapToGrid w:val="0"/>
                <w:sz w:val="16"/>
                <w:szCs w:val="16"/>
              </w:rPr>
            </w:pPr>
            <w:r w:rsidRPr="003E0B02">
              <w:rPr>
                <w:sz w:val="16"/>
                <w:szCs w:val="16"/>
              </w:rPr>
              <w:t>56.6</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FDEB5E6" w14:textId="72CB10D2" w:rsidR="002A6666" w:rsidRPr="003E0B02" w:rsidRDefault="002A6666" w:rsidP="002A6666">
            <w:pPr>
              <w:rPr>
                <w:sz w:val="16"/>
                <w:szCs w:val="16"/>
              </w:rPr>
            </w:pPr>
            <w:r w:rsidRPr="003E0B02">
              <w:rPr>
                <w:sz w:val="16"/>
                <w:szCs w:val="16"/>
              </w:rPr>
              <w:t>43.5</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DF4FE4F" w14:textId="73514D49" w:rsidR="002A6666" w:rsidRPr="003E0B02" w:rsidRDefault="002A6666" w:rsidP="002A6666">
            <w:pPr>
              <w:rPr>
                <w:sz w:val="16"/>
                <w:szCs w:val="16"/>
              </w:rPr>
            </w:pPr>
            <w:r w:rsidRPr="003E0B02">
              <w:rPr>
                <w:sz w:val="16"/>
                <w:szCs w:val="16"/>
              </w:rPr>
              <w:t>36.2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ACD2105" w14:textId="110ED33F" w:rsidR="002A6666" w:rsidRPr="003E0B02" w:rsidRDefault="002A6666" w:rsidP="002A6666">
            <w:pPr>
              <w:rPr>
                <w:sz w:val="16"/>
                <w:szCs w:val="16"/>
              </w:rPr>
            </w:pPr>
            <w:r w:rsidRPr="003E0B02">
              <w:rPr>
                <w:sz w:val="16"/>
                <w:szCs w:val="16"/>
              </w:rPr>
              <w:t>18.9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A78B4A0" w14:textId="00CAD6C1" w:rsidR="002A6666" w:rsidRPr="003E0B02" w:rsidRDefault="002A6666" w:rsidP="002A6666">
            <w:pPr>
              <w:rPr>
                <w:sz w:val="16"/>
                <w:szCs w:val="16"/>
              </w:rPr>
            </w:pPr>
            <w:r w:rsidRPr="003E0B02">
              <w:rPr>
                <w:sz w:val="16"/>
                <w:szCs w:val="16"/>
              </w:rPr>
              <w:t>23.3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3B6490C" w14:textId="009D6CCE" w:rsidR="002A6666" w:rsidRPr="003E0B02" w:rsidRDefault="002A6666" w:rsidP="002A6666">
            <w:pPr>
              <w:rPr>
                <w:sz w:val="16"/>
                <w:szCs w:val="16"/>
              </w:rPr>
            </w:pPr>
            <w:r w:rsidRPr="003E0B02">
              <w:rPr>
                <w:sz w:val="16"/>
                <w:szCs w:val="16"/>
              </w:rPr>
              <w:t>21.5</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631D32EA" w14:textId="3FA6980E" w:rsidR="002A6666" w:rsidRPr="003E0B02" w:rsidRDefault="002A6666" w:rsidP="002A6666">
            <w:pPr>
              <w:rPr>
                <w:sz w:val="16"/>
                <w:szCs w:val="16"/>
              </w:rPr>
            </w:pPr>
            <w:r w:rsidRPr="001916C9">
              <w:rPr>
                <w:sz w:val="16"/>
                <w:szCs w:val="16"/>
              </w:rPr>
              <w:t>Canada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3A1CBF57" w14:textId="210FC5DC" w:rsidR="002A6666" w:rsidRPr="003E0B02" w:rsidRDefault="002A6666" w:rsidP="002A6666">
            <w:pPr>
              <w:rPr>
                <w:sz w:val="16"/>
                <w:szCs w:val="16"/>
              </w:rPr>
            </w:pPr>
            <w:r w:rsidRPr="003E0B02">
              <w:rPr>
                <w:sz w:val="16"/>
                <w:szCs w:val="16"/>
              </w:rPr>
              <w:t>1252</w:t>
            </w:r>
          </w:p>
        </w:tc>
      </w:tr>
      <w:tr w:rsidR="002A6666" w:rsidRPr="006B638B" w14:paraId="70F594E3" w14:textId="77777777" w:rsidTr="00FC1407">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279E0023" w14:textId="2C330B6F" w:rsidR="002A6666" w:rsidRPr="00D8131C" w:rsidRDefault="002A6666" w:rsidP="002A6666">
            <w:pPr>
              <w:rPr>
                <w:snapToGrid w:val="0"/>
                <w:sz w:val="16"/>
                <w:szCs w:val="16"/>
              </w:rPr>
            </w:pPr>
            <w:r w:rsidRPr="002A6666">
              <w:rPr>
                <w:snapToGrid w:val="0"/>
                <w:sz w:val="16"/>
                <w:szCs w:val="16"/>
              </w:rPr>
              <w:t>Barnes (1975)</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737808AB" w14:textId="77777777" w:rsidR="002A6666" w:rsidRPr="00D8131C" w:rsidRDefault="002A6666" w:rsidP="002A6666">
            <w:pPr>
              <w:rPr>
                <w:snapToGrid w:val="0"/>
                <w:sz w:val="16"/>
                <w:szCs w:val="16"/>
              </w:rPr>
            </w:pPr>
            <w:r w:rsidRPr="00637451">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5EF16CAC" w14:textId="6B8164EF" w:rsidR="002A6666" w:rsidRPr="003E0B02" w:rsidRDefault="002A6666" w:rsidP="002A6666">
            <w:pPr>
              <w:rPr>
                <w:snapToGrid w:val="0"/>
                <w:sz w:val="16"/>
                <w:szCs w:val="16"/>
              </w:rPr>
            </w:pPr>
            <w:r w:rsidRPr="003E0B02">
              <w:rPr>
                <w:sz w:val="16"/>
                <w:szCs w:val="16"/>
              </w:rPr>
              <w:t>38</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6EE2F9B1" w14:textId="5E0A15BD" w:rsidR="002A6666" w:rsidRPr="003E0B02" w:rsidRDefault="002A6666" w:rsidP="002A6666">
            <w:pPr>
              <w:rPr>
                <w:snapToGrid w:val="0"/>
                <w:sz w:val="16"/>
                <w:szCs w:val="16"/>
              </w:rPr>
            </w:pPr>
            <w:r w:rsidRPr="003E0B02">
              <w:rPr>
                <w:sz w:val="16"/>
                <w:szCs w:val="16"/>
              </w:rPr>
              <w:t>61</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1491FB22" w14:textId="43F0E9AC" w:rsidR="002A6666" w:rsidRPr="003E0B02" w:rsidRDefault="002A6666" w:rsidP="002A6666">
            <w:pPr>
              <w:rPr>
                <w:snapToGrid w:val="0"/>
                <w:sz w:val="16"/>
                <w:szCs w:val="16"/>
              </w:rPr>
            </w:pPr>
            <w:r w:rsidRPr="003E0B02">
              <w:rPr>
                <w:sz w:val="16"/>
                <w:szCs w:val="16"/>
              </w:rPr>
              <w:t>45.73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F5BF655" w14:textId="0C41488C" w:rsidR="002A6666" w:rsidRPr="003E0B02" w:rsidRDefault="002A6666" w:rsidP="002A6666">
            <w:pPr>
              <w:rPr>
                <w:snapToGrid w:val="0"/>
                <w:sz w:val="16"/>
                <w:szCs w:val="16"/>
              </w:rPr>
            </w:pPr>
            <w:r w:rsidRPr="003E0B02">
              <w:rPr>
                <w:sz w:val="16"/>
                <w:szCs w:val="16"/>
              </w:rPr>
              <w:t>53.17</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605F072" w14:textId="3F88ED43" w:rsidR="002A6666" w:rsidRPr="003E0B02" w:rsidRDefault="002A6666" w:rsidP="002A6666">
            <w:pPr>
              <w:rPr>
                <w:snapToGrid w:val="0"/>
                <w:sz w:val="16"/>
                <w:szCs w:val="16"/>
              </w:rPr>
            </w:pPr>
            <w:r w:rsidRPr="003E0B02">
              <w:rPr>
                <w:sz w:val="16"/>
                <w:szCs w:val="16"/>
              </w:rPr>
              <w:t>54.18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CE62FE2" w14:textId="03030B58" w:rsidR="002A6666" w:rsidRPr="003E0B02" w:rsidRDefault="002A6666" w:rsidP="002A6666">
            <w:pPr>
              <w:rPr>
                <w:snapToGrid w:val="0"/>
                <w:sz w:val="16"/>
                <w:szCs w:val="16"/>
              </w:rPr>
            </w:pPr>
            <w:r w:rsidRPr="003E0B02">
              <w:rPr>
                <w:sz w:val="16"/>
                <w:szCs w:val="16"/>
              </w:rPr>
              <w:t>44.72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5C7F593" w14:textId="26D6E6F1" w:rsidR="002A6666" w:rsidRPr="003E0B02" w:rsidRDefault="002A6666" w:rsidP="002A6666">
            <w:pPr>
              <w:rPr>
                <w:snapToGrid w:val="0"/>
                <w:sz w:val="16"/>
                <w:szCs w:val="16"/>
              </w:rPr>
            </w:pPr>
            <w:r w:rsidRPr="003E0B02">
              <w:rPr>
                <w:sz w:val="16"/>
                <w:szCs w:val="16"/>
              </w:rPr>
              <w:t>45.72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324E7A2" w14:textId="1D667955" w:rsidR="002A6666" w:rsidRPr="003E0B02" w:rsidRDefault="002A6666" w:rsidP="002A6666">
            <w:pPr>
              <w:rPr>
                <w:sz w:val="16"/>
                <w:szCs w:val="16"/>
              </w:rPr>
            </w:pPr>
            <w:r w:rsidRPr="003E0B02">
              <w:rPr>
                <w:sz w:val="16"/>
                <w:szCs w:val="16"/>
              </w:rPr>
              <w:t>53.18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9D72CE2" w14:textId="7F496AD2" w:rsidR="002A6666" w:rsidRPr="003E0B02" w:rsidRDefault="002A6666" w:rsidP="002A6666">
            <w:pPr>
              <w:rPr>
                <w:sz w:val="16"/>
                <w:szCs w:val="16"/>
              </w:rPr>
            </w:pPr>
            <w:r w:rsidRPr="003E0B02">
              <w:rPr>
                <w:sz w:val="16"/>
                <w:szCs w:val="16"/>
              </w:rPr>
              <w:t>27.1</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EE1BDD4" w14:textId="3E93FC4A" w:rsidR="002A6666" w:rsidRPr="003E0B02" w:rsidRDefault="002A6666" w:rsidP="002A6666">
            <w:pPr>
              <w:rPr>
                <w:sz w:val="16"/>
                <w:szCs w:val="16"/>
              </w:rPr>
            </w:pPr>
            <w:r w:rsidRPr="003E0B02">
              <w:rPr>
                <w:sz w:val="16"/>
                <w:szCs w:val="16"/>
              </w:rPr>
              <w:t>18.63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53C6527" w14:textId="4E42826A" w:rsidR="002A6666" w:rsidRPr="003E0B02" w:rsidRDefault="002A6666" w:rsidP="002A6666">
            <w:pPr>
              <w:rPr>
                <w:sz w:val="16"/>
                <w:szCs w:val="16"/>
              </w:rPr>
            </w:pPr>
            <w:r w:rsidRPr="003E0B02">
              <w:rPr>
                <w:sz w:val="16"/>
                <w:szCs w:val="16"/>
              </w:rPr>
              <w:t>27.08</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9015BD0" w14:textId="68920D0C" w:rsidR="002A6666" w:rsidRPr="003E0B02" w:rsidRDefault="002A6666" w:rsidP="002A6666">
            <w:pPr>
              <w:rPr>
                <w:sz w:val="16"/>
                <w:szCs w:val="16"/>
              </w:rPr>
            </w:pPr>
            <w:r w:rsidRPr="003E0B02">
              <w:rPr>
                <w:sz w:val="16"/>
                <w:szCs w:val="16"/>
              </w:rPr>
              <w:t>26.09</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742C21D0" w14:textId="460B7ED1" w:rsidR="002A6666" w:rsidRPr="003E0B02" w:rsidRDefault="002A6666" w:rsidP="002A6666">
            <w:pPr>
              <w:rPr>
                <w:sz w:val="16"/>
                <w:szCs w:val="16"/>
              </w:rPr>
            </w:pPr>
            <w:r w:rsidRPr="003E0B02">
              <w:rPr>
                <w:sz w:val="16"/>
                <w:szCs w:val="16"/>
              </w:rPr>
              <w:t>USA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2DA368BB" w14:textId="082A80C8" w:rsidR="002A6666" w:rsidRPr="003E0B02" w:rsidRDefault="002A6666" w:rsidP="002A6666">
            <w:pPr>
              <w:rPr>
                <w:sz w:val="16"/>
                <w:szCs w:val="16"/>
              </w:rPr>
            </w:pPr>
            <w:r w:rsidRPr="003E0B02">
              <w:rPr>
                <w:sz w:val="16"/>
                <w:szCs w:val="16"/>
              </w:rPr>
              <w:t>59</w:t>
            </w:r>
          </w:p>
        </w:tc>
      </w:tr>
      <w:tr w:rsidR="00FC1407" w:rsidRPr="006B638B" w14:paraId="6022AFD5" w14:textId="77777777" w:rsidTr="00FC1407">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185DC932" w14:textId="3811E09F" w:rsidR="000406C4" w:rsidRPr="00637451" w:rsidRDefault="002A6666" w:rsidP="000406C4">
            <w:pPr>
              <w:rPr>
                <w:snapToGrid w:val="0"/>
                <w:sz w:val="16"/>
                <w:szCs w:val="16"/>
              </w:rPr>
            </w:pPr>
            <w:r w:rsidRPr="002A6666">
              <w:rPr>
                <w:snapToGrid w:val="0"/>
                <w:sz w:val="16"/>
                <w:szCs w:val="16"/>
              </w:rPr>
              <w:t xml:space="preserve">A. </w:t>
            </w:r>
            <w:proofErr w:type="spellStart"/>
            <w:r w:rsidRPr="002A6666">
              <w:rPr>
                <w:snapToGrid w:val="0"/>
                <w:sz w:val="16"/>
                <w:szCs w:val="16"/>
              </w:rPr>
              <w:t>Buie</w:t>
            </w:r>
            <w:proofErr w:type="spellEnd"/>
            <w:r w:rsidRPr="002A6666">
              <w:rPr>
                <w:snapToGrid w:val="0"/>
                <w:sz w:val="16"/>
                <w:szCs w:val="16"/>
              </w:rPr>
              <w:t xml:space="preserve"> (1988)</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60FC3909" w14:textId="77777777" w:rsidR="000406C4" w:rsidRPr="00D8131C" w:rsidRDefault="000406C4" w:rsidP="000406C4">
            <w:pPr>
              <w:rPr>
                <w:snapToGrid w:val="0"/>
                <w:sz w:val="16"/>
                <w:szCs w:val="16"/>
              </w:rPr>
            </w:pPr>
            <w:r w:rsidRPr="00637451">
              <w:rPr>
                <w:snapToGrid w:val="0"/>
                <w:sz w:val="16"/>
                <w:szCs w:val="16"/>
              </w:rPr>
              <w:t>Scientific Computer Professionals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4724FF1D" w14:textId="3D865CAD" w:rsidR="000406C4" w:rsidRPr="003E0B02" w:rsidRDefault="000406C4" w:rsidP="000406C4">
            <w:pPr>
              <w:rPr>
                <w:snapToGrid w:val="0"/>
                <w:sz w:val="16"/>
                <w:szCs w:val="16"/>
              </w:rPr>
            </w:pPr>
            <w:r w:rsidRPr="003E0B02">
              <w:rPr>
                <w:sz w:val="16"/>
                <w:szCs w:val="16"/>
              </w:rPr>
              <w:t>25.6</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715BC423" w14:textId="669E3010" w:rsidR="000406C4" w:rsidRPr="003E0B02" w:rsidRDefault="000406C4" w:rsidP="000406C4">
            <w:pPr>
              <w:rPr>
                <w:snapToGrid w:val="0"/>
                <w:sz w:val="16"/>
                <w:szCs w:val="16"/>
              </w:rPr>
            </w:pPr>
            <w:r w:rsidRPr="003E0B02">
              <w:rPr>
                <w:sz w:val="16"/>
                <w:szCs w:val="16"/>
              </w:rPr>
              <w:t>74.6</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6880734A" w14:textId="5DA6C022" w:rsidR="000406C4" w:rsidRPr="003E0B02" w:rsidRDefault="000406C4" w:rsidP="000406C4">
            <w:pPr>
              <w:rPr>
                <w:snapToGrid w:val="0"/>
                <w:sz w:val="16"/>
                <w:szCs w:val="16"/>
              </w:rPr>
            </w:pPr>
            <w:r w:rsidRPr="003E0B02">
              <w:rPr>
                <w:sz w:val="16"/>
                <w:szCs w:val="16"/>
              </w:rPr>
              <w:t>46.9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2D3D266" w14:textId="6125CEE3" w:rsidR="000406C4" w:rsidRPr="003E0B02" w:rsidRDefault="000406C4" w:rsidP="000406C4">
            <w:pPr>
              <w:rPr>
                <w:snapToGrid w:val="0"/>
                <w:sz w:val="16"/>
                <w:szCs w:val="16"/>
              </w:rPr>
            </w:pPr>
            <w:r w:rsidRPr="003E0B02">
              <w:rPr>
                <w:sz w:val="16"/>
                <w:szCs w:val="16"/>
              </w:rPr>
              <w:t>53.3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33B57D7" w14:textId="027EC1F2" w:rsidR="000406C4" w:rsidRPr="003E0B02" w:rsidRDefault="000406C4" w:rsidP="000406C4">
            <w:pPr>
              <w:rPr>
                <w:snapToGrid w:val="0"/>
                <w:sz w:val="16"/>
                <w:szCs w:val="16"/>
              </w:rPr>
            </w:pPr>
            <w:r w:rsidRPr="003E0B02">
              <w:rPr>
                <w:sz w:val="16"/>
                <w:szCs w:val="16"/>
              </w:rPr>
              <w:t>68.2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6A5A335" w14:textId="53E30E78" w:rsidR="000406C4" w:rsidRPr="003E0B02" w:rsidRDefault="000406C4" w:rsidP="000406C4">
            <w:pPr>
              <w:rPr>
                <w:snapToGrid w:val="0"/>
                <w:sz w:val="16"/>
                <w:szCs w:val="16"/>
              </w:rPr>
            </w:pPr>
            <w:r w:rsidRPr="003E0B02">
              <w:rPr>
                <w:sz w:val="16"/>
                <w:szCs w:val="16"/>
              </w:rPr>
              <w:t>32</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B72E267" w14:textId="48AEFC38" w:rsidR="000406C4" w:rsidRPr="003E0B02" w:rsidRDefault="000406C4" w:rsidP="000406C4">
            <w:pPr>
              <w:rPr>
                <w:snapToGrid w:val="0"/>
                <w:sz w:val="16"/>
                <w:szCs w:val="16"/>
              </w:rPr>
            </w:pPr>
            <w:r w:rsidRPr="003E0B02">
              <w:rPr>
                <w:sz w:val="16"/>
                <w:szCs w:val="16"/>
              </w:rPr>
              <w:t>57.6</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1643B19" w14:textId="7C0ECD07" w:rsidR="000406C4" w:rsidRPr="003E0B02" w:rsidRDefault="000406C4" w:rsidP="000406C4">
            <w:pPr>
              <w:rPr>
                <w:sz w:val="16"/>
                <w:szCs w:val="16"/>
              </w:rPr>
            </w:pPr>
            <w:r w:rsidRPr="003E0B02">
              <w:rPr>
                <w:sz w:val="16"/>
                <w:szCs w:val="16"/>
              </w:rPr>
              <w:t>42.6</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D3BF1F8" w14:textId="5EDC79D5" w:rsidR="000406C4" w:rsidRPr="003E0B02" w:rsidRDefault="000406C4" w:rsidP="000406C4">
            <w:pPr>
              <w:rPr>
                <w:sz w:val="16"/>
                <w:szCs w:val="16"/>
              </w:rPr>
            </w:pPr>
            <w:r w:rsidRPr="003E0B02">
              <w:rPr>
                <w:sz w:val="16"/>
                <w:szCs w:val="16"/>
              </w:rPr>
              <w:t>29.9</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FBE804D" w14:textId="4B3AB69F" w:rsidR="000406C4" w:rsidRPr="003E0B02" w:rsidRDefault="000406C4" w:rsidP="000406C4">
            <w:pPr>
              <w:rPr>
                <w:sz w:val="16"/>
                <w:szCs w:val="16"/>
              </w:rPr>
            </w:pPr>
            <w:r w:rsidRPr="003E0B02">
              <w:rPr>
                <w:sz w:val="16"/>
                <w:szCs w:val="16"/>
              </w:rPr>
              <w:t>17</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A4CCF34" w14:textId="267CCE3A" w:rsidR="000406C4" w:rsidRPr="003E0B02" w:rsidRDefault="000406C4" w:rsidP="000406C4">
            <w:pPr>
              <w:rPr>
                <w:sz w:val="16"/>
                <w:szCs w:val="16"/>
              </w:rPr>
            </w:pPr>
            <w:r w:rsidRPr="003E0B02">
              <w:rPr>
                <w:sz w:val="16"/>
                <w:szCs w:val="16"/>
              </w:rPr>
              <w:t>53.3</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FB5F7CD" w14:textId="1D004018" w:rsidR="000406C4" w:rsidRPr="003E0B02" w:rsidRDefault="000406C4" w:rsidP="000406C4">
            <w:pPr>
              <w:rPr>
                <w:sz w:val="16"/>
                <w:szCs w:val="16"/>
              </w:rPr>
            </w:pPr>
            <w:r w:rsidRPr="003E0B02">
              <w:rPr>
                <w:sz w:val="16"/>
                <w:szCs w:val="16"/>
              </w:rPr>
              <w:t>21.3</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22F03B42" w14:textId="2DA794F6" w:rsidR="000406C4" w:rsidRPr="003E0B02" w:rsidRDefault="000406C4" w:rsidP="000406C4">
            <w:pPr>
              <w:rPr>
                <w:sz w:val="16"/>
                <w:szCs w:val="16"/>
              </w:rPr>
            </w:pPr>
            <w:r w:rsidRPr="003E0B02">
              <w:rPr>
                <w:sz w:val="16"/>
                <w:szCs w:val="16"/>
              </w:rPr>
              <w:t>USA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62B54B9D" w14:textId="5A5EEF57" w:rsidR="000406C4" w:rsidRPr="003E0B02" w:rsidRDefault="000406C4" w:rsidP="000406C4">
            <w:pPr>
              <w:rPr>
                <w:sz w:val="16"/>
                <w:szCs w:val="16"/>
              </w:rPr>
            </w:pPr>
            <w:r w:rsidRPr="003E0B02">
              <w:rPr>
                <w:sz w:val="16"/>
                <w:szCs w:val="16"/>
              </w:rPr>
              <w:t>47</w:t>
            </w:r>
          </w:p>
        </w:tc>
      </w:tr>
    </w:tbl>
    <w:p w14:paraId="2DC06A80" w14:textId="77777777" w:rsidR="00C82E26" w:rsidRDefault="00C82E26" w:rsidP="00C82E26"/>
    <w:p w14:paraId="0E4161DD" w14:textId="0360F38E" w:rsidR="00D53E29" w:rsidRDefault="00812D23" w:rsidP="00270CC8">
      <w:pPr>
        <w:pStyle w:val="Heading2"/>
      </w:pPr>
      <w:r w:rsidRPr="00CE5A5D">
        <w:t xml:space="preserve">Studies </w:t>
      </w:r>
      <w:r w:rsidR="002504EA">
        <w:t>that</w:t>
      </w:r>
      <w:r w:rsidRPr="00812D23">
        <w:t xml:space="preserve"> use </w:t>
      </w:r>
      <w:r w:rsidR="001704E0">
        <w:t>the b</w:t>
      </w:r>
      <w:r w:rsidRPr="00812D23">
        <w:t>ig 5 as their methodology</w:t>
      </w:r>
    </w:p>
    <w:p w14:paraId="1AF85556" w14:textId="38B665D9" w:rsidR="00D53E29" w:rsidRDefault="001704E0" w:rsidP="00E4616E">
      <w:r>
        <w:t>Some studies also use</w:t>
      </w:r>
      <w:r w:rsidR="00140796">
        <w:t>d</w:t>
      </w:r>
      <w:r>
        <w:t xml:space="preserve"> </w:t>
      </w:r>
      <w:r w:rsidR="003A10DD">
        <w:t xml:space="preserve">the </w:t>
      </w:r>
      <w:r>
        <w:t xml:space="preserve">big 5 </w:t>
      </w:r>
      <w:r w:rsidR="00AA576C">
        <w:t>to</w:t>
      </w:r>
      <w:r>
        <w:t xml:space="preserve"> find personality patterns for software engineers </w:t>
      </w:r>
      <w:r w:rsidR="00D41C4C">
        <w:t>however</w:t>
      </w:r>
      <w:r>
        <w:t xml:space="preserve"> the number of these studies </w:t>
      </w:r>
      <w:r w:rsidR="00D41C4C">
        <w:t>was</w:t>
      </w:r>
      <w:r>
        <w:t xml:space="preserve"> less than MBTI because of difficulty and unpopularity among no</w:t>
      </w:r>
      <w:r w:rsidR="00140796">
        <w:t>n</w:t>
      </w:r>
      <w:r>
        <w:t xml:space="preserve">professional </w:t>
      </w:r>
      <w:r w:rsidR="00D41C4C">
        <w:t>who</w:t>
      </w:r>
      <w:r>
        <w:t xml:space="preserve"> works in this field. Additionally,</w:t>
      </w:r>
      <w:r w:rsidR="00140796">
        <w:t xml:space="preserve"> according to </w:t>
      </w:r>
      <w:r w:rsidR="00140796" w:rsidRPr="00336546">
        <w:t>Cruz et al. (2015)</w:t>
      </w:r>
      <w:r w:rsidR="002504EA">
        <w:t>,</w:t>
      </w:r>
      <w:r>
        <w:t xml:space="preserve"> most of these kinds of researches were directed by software engineers themselves</w:t>
      </w:r>
      <w:r w:rsidR="00140796">
        <w:t>.</w:t>
      </w:r>
      <w:r w:rsidR="00336546">
        <w:t xml:space="preserve"> </w:t>
      </w:r>
      <w:r w:rsidR="00140796">
        <w:t>F</w:t>
      </w:r>
      <w:r w:rsidR="00307DF3">
        <w:t>urthermore</w:t>
      </w:r>
      <w:r w:rsidR="003A10DD">
        <w:t>,</w:t>
      </w:r>
      <w:r>
        <w:t xml:space="preserve"> </w:t>
      </w:r>
      <w:r w:rsidR="003A10DD">
        <w:t>it is</w:t>
      </w:r>
      <w:r>
        <w:t xml:space="preserve"> less Interpretable than </w:t>
      </w:r>
      <w:r>
        <w:lastRenderedPageBreak/>
        <w:t>MBTI result</w:t>
      </w:r>
      <w:r w:rsidR="002504EA">
        <w:t>s</w:t>
      </w:r>
      <w:r>
        <w:t xml:space="preserve"> for many people</w:t>
      </w:r>
      <w:r w:rsidR="003A10DD">
        <w:t xml:space="preserve"> because </w:t>
      </w:r>
      <w:r w:rsidR="003A10DD" w:rsidRPr="003A10DD">
        <w:t xml:space="preserve">the results were not </w:t>
      </w:r>
      <w:r w:rsidR="00720DB9">
        <w:t>in</w:t>
      </w:r>
      <w:r w:rsidR="003A10DD" w:rsidRPr="003A10DD">
        <w:t xml:space="preserve"> one format</w:t>
      </w:r>
      <w:r w:rsidR="00307DF3">
        <w:t xml:space="preserve">. In </w:t>
      </w:r>
      <w:r w:rsidR="00720DB9">
        <w:t>contrast,</w:t>
      </w:r>
      <w:r w:rsidR="00307DF3">
        <w:t xml:space="preserve"> MBTI</w:t>
      </w:r>
      <w:r>
        <w:t xml:space="preserve"> </w:t>
      </w:r>
      <w:r w:rsidR="00720DB9">
        <w:t>result</w:t>
      </w:r>
      <w:r w:rsidR="002504EA">
        <w:t>s</w:t>
      </w:r>
      <w:r w:rsidR="00720DB9">
        <w:t xml:space="preserve"> </w:t>
      </w:r>
      <w:r>
        <w:t>hav</w:t>
      </w:r>
      <w:r w:rsidR="00720DB9">
        <w:t>e</w:t>
      </w:r>
      <w:r>
        <w:t xml:space="preserve"> 4 </w:t>
      </w:r>
      <w:r w:rsidR="00307DF3">
        <w:t>letters to describe personality</w:t>
      </w:r>
      <w:r>
        <w:t xml:space="preserve"> </w:t>
      </w:r>
      <w:r w:rsidR="00307DF3">
        <w:t>m</w:t>
      </w:r>
      <w:r>
        <w:t xml:space="preserve">akes </w:t>
      </w:r>
      <w:r w:rsidR="00307DF3">
        <w:t>it</w:t>
      </w:r>
      <w:r>
        <w:t xml:space="preserve"> faster to understand</w:t>
      </w:r>
      <w:r w:rsidR="00720DB9">
        <w:t>.</w:t>
      </w:r>
      <w:r>
        <w:t xml:space="preserve"> </w:t>
      </w:r>
      <w:r w:rsidR="0045569F">
        <w:t>W</w:t>
      </w:r>
      <w:r w:rsidR="00B779D2">
        <w:t>hereas</w:t>
      </w:r>
      <w:r>
        <w:t xml:space="preserve"> many criticisms existed against MBTI's weakness</w:t>
      </w:r>
      <w:r w:rsidR="00B779D2">
        <w:t>es</w:t>
      </w:r>
      <w:r>
        <w:t xml:space="preserve"> and being unscientific</w:t>
      </w:r>
      <w:r w:rsidR="00B779D2">
        <w:t xml:space="preserve"> as </w:t>
      </w:r>
      <w:r w:rsidR="00B779D2" w:rsidRPr="00B779D2">
        <w:t xml:space="preserve">Gardner and </w:t>
      </w:r>
      <w:proofErr w:type="spellStart"/>
      <w:r w:rsidR="00B779D2" w:rsidRPr="00B779D2">
        <w:t>Martinko</w:t>
      </w:r>
      <w:proofErr w:type="spellEnd"/>
      <w:r w:rsidR="00B779D2" w:rsidRPr="00B779D2">
        <w:t xml:space="preserve"> (1996)</w:t>
      </w:r>
      <w:r w:rsidR="00B779D2">
        <w:t xml:space="preserve">, </w:t>
      </w:r>
      <w:r w:rsidR="00B779D2" w:rsidRPr="00B779D2">
        <w:t>Stein and Swan (2019)</w:t>
      </w:r>
      <w:r w:rsidR="00B779D2">
        <w:t xml:space="preserve">, </w:t>
      </w:r>
      <w:r w:rsidR="00B779D2" w:rsidRPr="00B779D2">
        <w:t>Randall et al. (2017, pp. 1–27)</w:t>
      </w:r>
      <w:r w:rsidR="00B779D2">
        <w:t>,</w:t>
      </w:r>
      <w:r w:rsidR="00B779D2" w:rsidRPr="00B779D2">
        <w:t xml:space="preserve"> Schweiger (1985)</w:t>
      </w:r>
      <w:r w:rsidR="00B779D2">
        <w:t xml:space="preserve">, and </w:t>
      </w:r>
      <w:proofErr w:type="spellStart"/>
      <w:r w:rsidR="00B779D2" w:rsidRPr="00B779D2">
        <w:t>Pittenger</w:t>
      </w:r>
      <w:proofErr w:type="spellEnd"/>
      <w:r w:rsidR="00B779D2" w:rsidRPr="00B779D2">
        <w:t xml:space="preserve"> (2005)</w:t>
      </w:r>
      <w:r w:rsidR="00B779D2">
        <w:t xml:space="preserve"> mentioned, many researchers still prefer to use it</w:t>
      </w:r>
      <w:r>
        <w:t>. Although studies</w:t>
      </w:r>
      <w:r w:rsidR="002D3F5B">
        <w:t xml:space="preserve"> </w:t>
      </w:r>
      <w:r w:rsidR="002D3F5B" w:rsidRPr="002D3F5B">
        <w:t>(Furnham, 1996</w:t>
      </w:r>
      <w:r w:rsidR="002D3F5B">
        <w:t xml:space="preserve"> and 2022</w:t>
      </w:r>
      <w:r w:rsidR="002D3F5B" w:rsidRPr="002D3F5B">
        <w:t>)</w:t>
      </w:r>
      <w:r>
        <w:t xml:space="preserve"> showed some relation and mapping between </w:t>
      </w:r>
      <w:r w:rsidR="002504EA">
        <w:t xml:space="preserve">the </w:t>
      </w:r>
      <w:r>
        <w:t xml:space="preserve">big </w:t>
      </w:r>
      <w:r w:rsidR="002504EA">
        <w:t>five</w:t>
      </w:r>
      <w:r>
        <w:t xml:space="preserve"> and MBTI, </w:t>
      </w:r>
      <w:r w:rsidR="002504EA">
        <w:t>the b</w:t>
      </w:r>
      <w:r>
        <w:t xml:space="preserve">ig </w:t>
      </w:r>
      <w:r w:rsidR="002504EA">
        <w:t>five</w:t>
      </w:r>
      <w:r>
        <w:t xml:space="preserve"> is thought to be more accurate and </w:t>
      </w:r>
      <w:proofErr w:type="spellStart"/>
      <w:r>
        <w:t>prescribable</w:t>
      </w:r>
      <w:proofErr w:type="spellEnd"/>
      <w:r w:rsidR="002D3F5B">
        <w:t xml:space="preserve"> demonstrated by </w:t>
      </w:r>
      <w:r w:rsidR="002D3F5B" w:rsidRPr="002D3F5B">
        <w:t>Khan et al. (2005)</w:t>
      </w:r>
      <w:r w:rsidR="002D3F5B">
        <w:t xml:space="preserve">, </w:t>
      </w:r>
      <w:proofErr w:type="spellStart"/>
      <w:r w:rsidR="002D3F5B" w:rsidRPr="002D3F5B">
        <w:t>Jeronimus</w:t>
      </w:r>
      <w:proofErr w:type="spellEnd"/>
      <w:r w:rsidR="002D3F5B" w:rsidRPr="002D3F5B">
        <w:t xml:space="preserve"> et al. (2016)</w:t>
      </w:r>
      <w:r w:rsidR="002D3F5B">
        <w:t>,</w:t>
      </w:r>
      <w:r w:rsidR="002D3F5B" w:rsidRPr="002D3F5B">
        <w:t xml:space="preserve"> </w:t>
      </w:r>
      <w:proofErr w:type="spellStart"/>
      <w:r w:rsidR="002D3F5B" w:rsidRPr="002D3F5B">
        <w:t>Widiger</w:t>
      </w:r>
      <w:proofErr w:type="spellEnd"/>
      <w:r w:rsidR="002D3F5B" w:rsidRPr="002D3F5B">
        <w:t xml:space="preserve"> and Costa (2002)</w:t>
      </w:r>
      <w:r w:rsidR="002D3F5B">
        <w:t xml:space="preserve">, </w:t>
      </w:r>
      <w:r w:rsidR="002D3F5B" w:rsidRPr="002D3F5B">
        <w:t>Clark (2007)</w:t>
      </w:r>
      <w:r w:rsidR="002D3F5B">
        <w:t xml:space="preserve">, and </w:t>
      </w:r>
      <w:r w:rsidR="002D3F5B" w:rsidRPr="002D3F5B">
        <w:t>Mullins-</w:t>
      </w:r>
      <w:proofErr w:type="spellStart"/>
      <w:r w:rsidR="002D3F5B" w:rsidRPr="002D3F5B">
        <w:t>Sweatt</w:t>
      </w:r>
      <w:proofErr w:type="spellEnd"/>
      <w:r w:rsidR="002D3F5B" w:rsidRPr="002D3F5B">
        <w:t xml:space="preserve"> et al. (2006, pp. 39–70)</w:t>
      </w:r>
      <w:r w:rsidR="002D3F5B">
        <w:t>.</w:t>
      </w:r>
      <w:r w:rsidR="00E4616E">
        <w:t xml:space="preserve"> </w:t>
      </w:r>
      <w:r>
        <w:t xml:space="preserve">Some of these studies can be seen in Table </w:t>
      </w:r>
      <w:r w:rsidR="00FD52B6">
        <w:t>9</w:t>
      </w:r>
      <w:r>
        <w:t xml:space="preserve">.  </w:t>
      </w:r>
    </w:p>
    <w:p w14:paraId="30174CA3" w14:textId="78EF6C45" w:rsidR="00D53E29" w:rsidRDefault="00D53E29" w:rsidP="00C515D2"/>
    <w:p w14:paraId="3261E4C4" w14:textId="72B6259F" w:rsidR="001704E0" w:rsidRPr="000A1560" w:rsidRDefault="001704E0" w:rsidP="001704E0">
      <w:pPr>
        <w:keepNext/>
        <w:jc w:val="center"/>
        <w:rPr>
          <w:b/>
        </w:rPr>
      </w:pPr>
      <w:r w:rsidRPr="000A1560">
        <w:rPr>
          <w:b/>
        </w:rPr>
        <w:t xml:space="preserve">Table </w:t>
      </w:r>
      <w:r>
        <w:rPr>
          <w:b/>
        </w:rPr>
        <w:t>9</w:t>
      </w:r>
      <w:r w:rsidRPr="000A1560">
        <w:rPr>
          <w:b/>
        </w:rPr>
        <w:t xml:space="preserve">. </w:t>
      </w:r>
      <w:r>
        <w:rPr>
          <w:b/>
        </w:rPr>
        <w:t>Studies using big 5 as their Methodology</w:t>
      </w:r>
    </w:p>
    <w:tbl>
      <w:tblPr>
        <w:tblW w:w="8575" w:type="dxa"/>
        <w:jc w:val="center"/>
        <w:tblLayout w:type="fixed"/>
        <w:tblCellMar>
          <w:left w:w="40" w:type="dxa"/>
          <w:right w:w="40" w:type="dxa"/>
        </w:tblCellMar>
        <w:tblLook w:val="0000" w:firstRow="0" w:lastRow="0" w:firstColumn="0" w:lastColumn="0" w:noHBand="0" w:noVBand="0"/>
      </w:tblPr>
      <w:tblGrid>
        <w:gridCol w:w="662"/>
        <w:gridCol w:w="683"/>
        <w:gridCol w:w="635"/>
        <w:gridCol w:w="712"/>
        <w:gridCol w:w="825"/>
        <w:gridCol w:w="1014"/>
        <w:gridCol w:w="1014"/>
        <w:gridCol w:w="1014"/>
        <w:gridCol w:w="1008"/>
        <w:gridCol w:w="1008"/>
      </w:tblGrid>
      <w:tr w:rsidR="000B3D08" w14:paraId="7097645D" w14:textId="77777777" w:rsidTr="00FC1407">
        <w:trPr>
          <w:trHeight w:val="298"/>
          <w:jc w:val="center"/>
        </w:trPr>
        <w:tc>
          <w:tcPr>
            <w:tcW w:w="662" w:type="dxa"/>
            <w:tcBorders>
              <w:top w:val="single" w:sz="6" w:space="0" w:color="000000"/>
              <w:left w:val="single" w:sz="6" w:space="0" w:color="000000"/>
              <w:bottom w:val="single" w:sz="6" w:space="0" w:color="000000"/>
              <w:right w:val="single" w:sz="6" w:space="0" w:color="000000"/>
            </w:tcBorders>
            <w:shd w:val="solid" w:color="C0C0C0" w:fill="auto"/>
          </w:tcPr>
          <w:p w14:paraId="7091FCA1" w14:textId="77777777" w:rsidR="00A837A7" w:rsidRPr="00D8131C" w:rsidRDefault="00A837A7" w:rsidP="008A1906">
            <w:pPr>
              <w:keepNext/>
              <w:rPr>
                <w:snapToGrid w:val="0"/>
                <w:sz w:val="18"/>
                <w:szCs w:val="18"/>
              </w:rPr>
            </w:pPr>
            <w:r w:rsidRPr="00D8131C">
              <w:rPr>
                <w:snapToGrid w:val="0"/>
                <w:sz w:val="18"/>
                <w:szCs w:val="18"/>
              </w:rPr>
              <w:t>STUDY</w:t>
            </w:r>
          </w:p>
        </w:tc>
        <w:tc>
          <w:tcPr>
            <w:tcW w:w="683" w:type="dxa"/>
            <w:tcBorders>
              <w:top w:val="single" w:sz="6" w:space="0" w:color="000000"/>
              <w:left w:val="single" w:sz="6" w:space="0" w:color="000000"/>
              <w:bottom w:val="single" w:sz="6" w:space="0" w:color="000000"/>
              <w:right w:val="single" w:sz="6" w:space="0" w:color="000000"/>
            </w:tcBorders>
            <w:shd w:val="solid" w:color="C0C0C0" w:fill="auto"/>
          </w:tcPr>
          <w:p w14:paraId="2B95ACFE" w14:textId="77777777" w:rsidR="00A837A7" w:rsidRPr="00D8131C" w:rsidRDefault="00A837A7" w:rsidP="008A1906">
            <w:pPr>
              <w:keepNext/>
              <w:rPr>
                <w:snapToGrid w:val="0"/>
                <w:sz w:val="18"/>
                <w:szCs w:val="18"/>
              </w:rPr>
            </w:pPr>
            <w:r w:rsidRPr="00D8131C">
              <w:rPr>
                <w:snapToGrid w:val="0"/>
                <w:sz w:val="18"/>
                <w:szCs w:val="18"/>
              </w:rPr>
              <w:t>ROLE</w:t>
            </w:r>
          </w:p>
        </w:tc>
        <w:tc>
          <w:tcPr>
            <w:tcW w:w="635" w:type="dxa"/>
            <w:tcBorders>
              <w:top w:val="single" w:sz="6" w:space="0" w:color="000000"/>
              <w:left w:val="single" w:sz="6" w:space="0" w:color="000000"/>
              <w:bottom w:val="single" w:sz="6" w:space="0" w:color="000000"/>
              <w:right w:val="single" w:sz="6" w:space="0" w:color="000000"/>
            </w:tcBorders>
            <w:shd w:val="solid" w:color="C0C0C0" w:fill="auto"/>
          </w:tcPr>
          <w:p w14:paraId="281A5388" w14:textId="5947EE42" w:rsidR="00A837A7" w:rsidRPr="00D8131C" w:rsidRDefault="00A837A7" w:rsidP="008A1906">
            <w:pPr>
              <w:keepNext/>
              <w:rPr>
                <w:snapToGrid w:val="0"/>
                <w:sz w:val="18"/>
                <w:szCs w:val="18"/>
              </w:rPr>
            </w:pPr>
            <w:r w:rsidRPr="00A837A7">
              <w:rPr>
                <w:snapToGrid w:val="0"/>
                <w:sz w:val="18"/>
                <w:szCs w:val="18"/>
              </w:rPr>
              <w:t>Test format</w:t>
            </w:r>
          </w:p>
        </w:tc>
        <w:tc>
          <w:tcPr>
            <w:tcW w:w="712" w:type="dxa"/>
            <w:tcBorders>
              <w:top w:val="single" w:sz="6" w:space="0" w:color="000000"/>
              <w:left w:val="single" w:sz="6" w:space="0" w:color="000000"/>
              <w:bottom w:val="single" w:sz="6" w:space="0" w:color="000000"/>
              <w:right w:val="single" w:sz="6" w:space="0" w:color="000000"/>
            </w:tcBorders>
            <w:shd w:val="solid" w:color="C0C0C0" w:fill="auto"/>
          </w:tcPr>
          <w:p w14:paraId="15035848" w14:textId="463A0F9D" w:rsidR="00A837A7" w:rsidRPr="00D8131C" w:rsidRDefault="00A837A7" w:rsidP="008A1906">
            <w:pPr>
              <w:keepNext/>
              <w:rPr>
                <w:snapToGrid w:val="0"/>
                <w:sz w:val="18"/>
                <w:szCs w:val="18"/>
              </w:rPr>
            </w:pPr>
            <w:r w:rsidRPr="00A837A7">
              <w:rPr>
                <w:snapToGrid w:val="0"/>
                <w:sz w:val="18"/>
                <w:szCs w:val="18"/>
              </w:rPr>
              <w:t>Country</w:t>
            </w:r>
          </w:p>
        </w:tc>
        <w:tc>
          <w:tcPr>
            <w:tcW w:w="825" w:type="dxa"/>
            <w:tcBorders>
              <w:top w:val="single" w:sz="6" w:space="0" w:color="000000"/>
              <w:left w:val="single" w:sz="6" w:space="0" w:color="000000"/>
              <w:bottom w:val="single" w:sz="6" w:space="0" w:color="000000"/>
              <w:right w:val="single" w:sz="6" w:space="0" w:color="000000"/>
            </w:tcBorders>
            <w:shd w:val="solid" w:color="C0C0C0" w:fill="auto"/>
          </w:tcPr>
          <w:p w14:paraId="3C5E8DC2" w14:textId="110E75E0" w:rsidR="00A837A7" w:rsidRPr="00D8131C" w:rsidRDefault="00A837A7" w:rsidP="008A1906">
            <w:pPr>
              <w:pStyle w:val="Heading4"/>
              <w:jc w:val="left"/>
              <w:rPr>
                <w:b w:val="0"/>
                <w:szCs w:val="18"/>
              </w:rPr>
            </w:pPr>
            <w:r>
              <w:rPr>
                <w:b w:val="0"/>
                <w:szCs w:val="18"/>
              </w:rPr>
              <w:t>O</w:t>
            </w:r>
          </w:p>
        </w:tc>
        <w:tc>
          <w:tcPr>
            <w:tcW w:w="1014" w:type="dxa"/>
            <w:tcBorders>
              <w:top w:val="single" w:sz="6" w:space="0" w:color="000000"/>
              <w:left w:val="single" w:sz="6" w:space="0" w:color="000000"/>
              <w:bottom w:val="single" w:sz="6" w:space="0" w:color="000000"/>
              <w:right w:val="single" w:sz="6" w:space="0" w:color="000000"/>
            </w:tcBorders>
            <w:shd w:val="solid" w:color="C0C0C0" w:fill="auto"/>
          </w:tcPr>
          <w:p w14:paraId="12712FE2" w14:textId="36223E9C" w:rsidR="00A837A7" w:rsidRPr="00D8131C" w:rsidRDefault="00A837A7" w:rsidP="008A1906">
            <w:pPr>
              <w:keepNext/>
              <w:rPr>
                <w:snapToGrid w:val="0"/>
                <w:sz w:val="18"/>
                <w:szCs w:val="18"/>
              </w:rPr>
            </w:pPr>
            <w:r>
              <w:rPr>
                <w:snapToGrid w:val="0"/>
                <w:sz w:val="18"/>
                <w:szCs w:val="18"/>
              </w:rPr>
              <w:t>C</w:t>
            </w:r>
          </w:p>
        </w:tc>
        <w:tc>
          <w:tcPr>
            <w:tcW w:w="1014" w:type="dxa"/>
            <w:tcBorders>
              <w:top w:val="single" w:sz="6" w:space="0" w:color="000000"/>
              <w:left w:val="single" w:sz="6" w:space="0" w:color="000000"/>
              <w:bottom w:val="single" w:sz="6" w:space="0" w:color="000000"/>
              <w:right w:val="single" w:sz="6" w:space="0" w:color="000000"/>
            </w:tcBorders>
            <w:shd w:val="solid" w:color="C0C0C0" w:fill="auto"/>
          </w:tcPr>
          <w:p w14:paraId="1B46B3DE" w14:textId="5E9A60C8" w:rsidR="00A837A7" w:rsidRPr="00D8131C" w:rsidRDefault="00A837A7" w:rsidP="008A1906">
            <w:pPr>
              <w:keepNext/>
              <w:rPr>
                <w:snapToGrid w:val="0"/>
                <w:sz w:val="18"/>
                <w:szCs w:val="18"/>
              </w:rPr>
            </w:pPr>
            <w:r>
              <w:rPr>
                <w:snapToGrid w:val="0"/>
                <w:sz w:val="18"/>
                <w:szCs w:val="18"/>
              </w:rPr>
              <w:t>E</w:t>
            </w:r>
          </w:p>
        </w:tc>
        <w:tc>
          <w:tcPr>
            <w:tcW w:w="1014" w:type="dxa"/>
            <w:tcBorders>
              <w:top w:val="single" w:sz="6" w:space="0" w:color="000000"/>
              <w:left w:val="single" w:sz="6" w:space="0" w:color="000000"/>
              <w:bottom w:val="single" w:sz="6" w:space="0" w:color="000000"/>
              <w:right w:val="single" w:sz="6" w:space="0" w:color="000000"/>
            </w:tcBorders>
            <w:shd w:val="solid" w:color="C0C0C0" w:fill="auto"/>
          </w:tcPr>
          <w:p w14:paraId="026EF90F" w14:textId="398A0EC9" w:rsidR="00A837A7" w:rsidRPr="00D8131C" w:rsidRDefault="00A837A7" w:rsidP="008A1906">
            <w:pPr>
              <w:keepNext/>
              <w:rPr>
                <w:snapToGrid w:val="0"/>
                <w:sz w:val="18"/>
                <w:szCs w:val="18"/>
              </w:rPr>
            </w:pPr>
            <w:r>
              <w:rPr>
                <w:snapToGrid w:val="0"/>
                <w:sz w:val="18"/>
                <w:szCs w:val="18"/>
              </w:rPr>
              <w:t>A</w:t>
            </w:r>
          </w:p>
        </w:tc>
        <w:tc>
          <w:tcPr>
            <w:tcW w:w="1008" w:type="dxa"/>
            <w:tcBorders>
              <w:top w:val="single" w:sz="6" w:space="0" w:color="000000"/>
              <w:left w:val="single" w:sz="6" w:space="0" w:color="000000"/>
              <w:bottom w:val="single" w:sz="6" w:space="0" w:color="000000"/>
              <w:right w:val="single" w:sz="6" w:space="0" w:color="000000"/>
            </w:tcBorders>
            <w:shd w:val="solid" w:color="C0C0C0" w:fill="auto"/>
          </w:tcPr>
          <w:p w14:paraId="76556AC5" w14:textId="66046336" w:rsidR="00A837A7" w:rsidRPr="00D8131C" w:rsidRDefault="00A837A7" w:rsidP="008A1906">
            <w:pPr>
              <w:keepNext/>
              <w:rPr>
                <w:snapToGrid w:val="0"/>
                <w:sz w:val="18"/>
                <w:szCs w:val="18"/>
              </w:rPr>
            </w:pPr>
            <w:r>
              <w:rPr>
                <w:snapToGrid w:val="0"/>
                <w:sz w:val="18"/>
                <w:szCs w:val="18"/>
              </w:rPr>
              <w:t>N</w:t>
            </w:r>
          </w:p>
        </w:tc>
        <w:tc>
          <w:tcPr>
            <w:tcW w:w="1008" w:type="dxa"/>
            <w:tcBorders>
              <w:top w:val="single" w:sz="6" w:space="0" w:color="000000"/>
              <w:left w:val="single" w:sz="6" w:space="0" w:color="000000"/>
              <w:bottom w:val="single" w:sz="6" w:space="0" w:color="000000"/>
              <w:right w:val="single" w:sz="6" w:space="0" w:color="000000"/>
            </w:tcBorders>
            <w:shd w:val="solid" w:color="C0C0C0" w:fill="auto"/>
          </w:tcPr>
          <w:p w14:paraId="14E0011D" w14:textId="466BC326" w:rsidR="00A837A7" w:rsidRDefault="007C4B6D" w:rsidP="008A1906">
            <w:pPr>
              <w:keepNext/>
              <w:rPr>
                <w:sz w:val="18"/>
                <w:szCs w:val="18"/>
              </w:rPr>
            </w:pPr>
            <w:r>
              <w:rPr>
                <w:sz w:val="18"/>
                <w:szCs w:val="18"/>
              </w:rPr>
              <w:t>COUNT</w:t>
            </w:r>
          </w:p>
        </w:tc>
      </w:tr>
      <w:tr w:rsidR="000B3D08" w:rsidRPr="006B638B" w14:paraId="219211CE" w14:textId="77777777" w:rsidTr="00FC1407">
        <w:trPr>
          <w:trHeight w:val="298"/>
          <w:jc w:val="center"/>
        </w:trPr>
        <w:tc>
          <w:tcPr>
            <w:tcW w:w="662" w:type="dxa"/>
            <w:tcBorders>
              <w:top w:val="single" w:sz="6" w:space="0" w:color="C0C0C0"/>
              <w:left w:val="single" w:sz="6" w:space="0" w:color="C0C0C0"/>
              <w:bottom w:val="single" w:sz="6" w:space="0" w:color="C0C0C0"/>
              <w:right w:val="single" w:sz="6" w:space="0" w:color="C0C0C0"/>
            </w:tcBorders>
            <w:shd w:val="solid" w:color="FFFFFF" w:fill="auto"/>
          </w:tcPr>
          <w:p w14:paraId="18445F8B" w14:textId="77777777" w:rsidR="002124E2" w:rsidRDefault="002124E2" w:rsidP="000155AA">
            <w:pPr>
              <w:keepNext/>
              <w:ind w:left="720" w:hanging="720"/>
              <w:rPr>
                <w:snapToGrid w:val="0"/>
                <w:sz w:val="16"/>
                <w:szCs w:val="16"/>
              </w:rPr>
            </w:pPr>
            <w:proofErr w:type="spellStart"/>
            <w:r w:rsidRPr="002124E2">
              <w:rPr>
                <w:snapToGrid w:val="0"/>
                <w:sz w:val="16"/>
                <w:szCs w:val="16"/>
              </w:rPr>
              <w:t>Acuña</w:t>
            </w:r>
            <w:proofErr w:type="spellEnd"/>
            <w:r w:rsidRPr="002124E2">
              <w:rPr>
                <w:snapToGrid w:val="0"/>
                <w:sz w:val="16"/>
                <w:szCs w:val="16"/>
              </w:rPr>
              <w:t xml:space="preserve"> </w:t>
            </w:r>
          </w:p>
          <w:p w14:paraId="5C831E5D" w14:textId="77777777" w:rsidR="002124E2" w:rsidRDefault="002124E2" w:rsidP="000155AA">
            <w:pPr>
              <w:keepNext/>
              <w:ind w:left="720" w:hanging="720"/>
              <w:rPr>
                <w:snapToGrid w:val="0"/>
                <w:sz w:val="16"/>
                <w:szCs w:val="16"/>
              </w:rPr>
            </w:pPr>
            <w:r w:rsidRPr="002124E2">
              <w:rPr>
                <w:snapToGrid w:val="0"/>
                <w:sz w:val="16"/>
                <w:szCs w:val="16"/>
              </w:rPr>
              <w:t>et al.</w:t>
            </w:r>
          </w:p>
          <w:p w14:paraId="7AF231C7" w14:textId="2D30C774" w:rsidR="000155AA" w:rsidRPr="007711E7" w:rsidRDefault="002124E2" w:rsidP="000155AA">
            <w:pPr>
              <w:keepNext/>
              <w:ind w:left="720" w:hanging="720"/>
              <w:rPr>
                <w:snapToGrid w:val="0"/>
                <w:sz w:val="16"/>
                <w:szCs w:val="16"/>
              </w:rPr>
            </w:pPr>
            <w:r w:rsidRPr="002124E2">
              <w:rPr>
                <w:snapToGrid w:val="0"/>
                <w:sz w:val="16"/>
                <w:szCs w:val="16"/>
              </w:rPr>
              <w:t>(2009)</w:t>
            </w: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6C9202" w14:textId="4087A2A7" w:rsidR="000155AA" w:rsidRPr="007711E7" w:rsidRDefault="000155AA" w:rsidP="000155AA">
            <w:pPr>
              <w:keepNext/>
              <w:rPr>
                <w:snapToGrid w:val="0"/>
                <w:sz w:val="16"/>
                <w:szCs w:val="16"/>
              </w:rPr>
            </w:pPr>
            <w:r w:rsidRPr="007711E7">
              <w:rPr>
                <w:sz w:val="16"/>
                <w:szCs w:val="16"/>
              </w:rPr>
              <w:t>Developer (student)</w:t>
            </w:r>
          </w:p>
        </w:tc>
        <w:tc>
          <w:tcPr>
            <w:tcW w:w="63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2A342A" w14:textId="2E77C692" w:rsidR="000155AA" w:rsidRPr="007711E7" w:rsidRDefault="000155AA" w:rsidP="000155AA">
            <w:pPr>
              <w:keepNext/>
              <w:rPr>
                <w:snapToGrid w:val="0"/>
                <w:sz w:val="16"/>
                <w:szCs w:val="16"/>
              </w:rPr>
            </w:pPr>
            <w:r w:rsidRPr="007711E7">
              <w:rPr>
                <w:sz w:val="16"/>
                <w:szCs w:val="16"/>
              </w:rPr>
              <w:t>NEO-FFI</w:t>
            </w:r>
          </w:p>
        </w:tc>
        <w:tc>
          <w:tcPr>
            <w:tcW w:w="712"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409AA14" w14:textId="77777777" w:rsidR="000155AA" w:rsidRPr="007711E7" w:rsidRDefault="000155AA" w:rsidP="000155AA">
            <w:pPr>
              <w:rPr>
                <w:sz w:val="16"/>
                <w:szCs w:val="16"/>
              </w:rPr>
            </w:pPr>
          </w:p>
          <w:p w14:paraId="41CE8F57" w14:textId="77777777" w:rsidR="000155AA" w:rsidRPr="007711E7" w:rsidRDefault="000155AA" w:rsidP="000155AA">
            <w:pPr>
              <w:rPr>
                <w:sz w:val="16"/>
                <w:szCs w:val="16"/>
              </w:rPr>
            </w:pPr>
          </w:p>
          <w:p w14:paraId="461FF624" w14:textId="2C5DE0C9" w:rsidR="000155AA" w:rsidRPr="007711E7" w:rsidRDefault="000155AA" w:rsidP="000155AA">
            <w:pPr>
              <w:keepNext/>
              <w:rPr>
                <w:snapToGrid w:val="0"/>
                <w:sz w:val="16"/>
                <w:szCs w:val="16"/>
              </w:rPr>
            </w:pPr>
            <w:r w:rsidRPr="007711E7">
              <w:rPr>
                <w:sz w:val="16"/>
                <w:szCs w:val="16"/>
              </w:rPr>
              <w:t>Spain</w:t>
            </w: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885533E" w14:textId="77777777" w:rsidR="000155AA" w:rsidRPr="007711E7" w:rsidRDefault="000155AA" w:rsidP="000155AA">
            <w:pPr>
              <w:rPr>
                <w:sz w:val="16"/>
                <w:szCs w:val="16"/>
              </w:rPr>
            </w:pPr>
            <w:r w:rsidRPr="007711E7">
              <w:rPr>
                <w:sz w:val="16"/>
                <w:szCs w:val="16"/>
              </w:rPr>
              <w:t>Min= 19</w:t>
            </w:r>
          </w:p>
          <w:p w14:paraId="1DD72B4C" w14:textId="77777777" w:rsidR="000155AA" w:rsidRPr="007711E7" w:rsidRDefault="000155AA" w:rsidP="000155AA">
            <w:pPr>
              <w:rPr>
                <w:sz w:val="16"/>
                <w:szCs w:val="16"/>
              </w:rPr>
            </w:pPr>
            <w:r w:rsidRPr="007711E7">
              <w:rPr>
                <w:sz w:val="16"/>
                <w:szCs w:val="16"/>
              </w:rPr>
              <w:t>Max= 40</w:t>
            </w:r>
          </w:p>
          <w:p w14:paraId="62A4B7CF" w14:textId="77777777" w:rsidR="000155AA" w:rsidRPr="007711E7" w:rsidRDefault="000155AA" w:rsidP="000155AA">
            <w:pPr>
              <w:rPr>
                <w:sz w:val="16"/>
                <w:szCs w:val="16"/>
              </w:rPr>
            </w:pPr>
            <w:r w:rsidRPr="007711E7">
              <w:rPr>
                <w:sz w:val="16"/>
                <w:szCs w:val="16"/>
              </w:rPr>
              <w:t>Sd= 4.44</w:t>
            </w:r>
          </w:p>
          <w:p w14:paraId="53329679" w14:textId="642C58B0" w:rsidR="000155AA" w:rsidRPr="007711E7" w:rsidRDefault="000155AA" w:rsidP="000155AA">
            <w:pPr>
              <w:keepNext/>
              <w:rPr>
                <w:snapToGrid w:val="0"/>
                <w:sz w:val="16"/>
                <w:szCs w:val="16"/>
              </w:rPr>
            </w:pPr>
            <w:r w:rsidRPr="007711E7">
              <w:rPr>
                <w:sz w:val="16"/>
                <w:szCs w:val="16"/>
              </w:rPr>
              <w:t>Mean= 29.43</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45345A3" w14:textId="77777777" w:rsidR="000155AA" w:rsidRPr="007711E7" w:rsidRDefault="000155AA" w:rsidP="000155AA">
            <w:pPr>
              <w:rPr>
                <w:sz w:val="16"/>
                <w:szCs w:val="16"/>
              </w:rPr>
            </w:pPr>
            <w:r w:rsidRPr="007711E7">
              <w:rPr>
                <w:sz w:val="16"/>
                <w:szCs w:val="16"/>
              </w:rPr>
              <w:t>Min= 22</w:t>
            </w:r>
          </w:p>
          <w:p w14:paraId="59A32EB1" w14:textId="77777777" w:rsidR="000155AA" w:rsidRPr="007711E7" w:rsidRDefault="000155AA" w:rsidP="000155AA">
            <w:pPr>
              <w:rPr>
                <w:sz w:val="16"/>
                <w:szCs w:val="16"/>
              </w:rPr>
            </w:pPr>
            <w:r w:rsidRPr="007711E7">
              <w:rPr>
                <w:sz w:val="16"/>
                <w:szCs w:val="16"/>
              </w:rPr>
              <w:t>Max= 39</w:t>
            </w:r>
          </w:p>
          <w:p w14:paraId="64432A25" w14:textId="77777777" w:rsidR="000155AA" w:rsidRPr="007711E7" w:rsidRDefault="000155AA" w:rsidP="000155AA">
            <w:pPr>
              <w:rPr>
                <w:sz w:val="16"/>
                <w:szCs w:val="16"/>
              </w:rPr>
            </w:pPr>
            <w:r w:rsidRPr="007711E7">
              <w:rPr>
                <w:sz w:val="16"/>
                <w:szCs w:val="16"/>
              </w:rPr>
              <w:t>Sd= 4.42</w:t>
            </w:r>
          </w:p>
          <w:p w14:paraId="56C3802A" w14:textId="7FB4B237" w:rsidR="000155AA" w:rsidRPr="007711E7" w:rsidRDefault="000155AA" w:rsidP="000155AA">
            <w:pPr>
              <w:keepNext/>
              <w:rPr>
                <w:snapToGrid w:val="0"/>
                <w:sz w:val="16"/>
                <w:szCs w:val="16"/>
              </w:rPr>
            </w:pPr>
            <w:r w:rsidRPr="007711E7">
              <w:rPr>
                <w:sz w:val="16"/>
                <w:szCs w:val="16"/>
              </w:rPr>
              <w:t>Mean = 29.76</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225F3F2" w14:textId="77777777" w:rsidR="000155AA" w:rsidRPr="007711E7" w:rsidRDefault="000155AA" w:rsidP="000155AA">
            <w:pPr>
              <w:rPr>
                <w:sz w:val="16"/>
                <w:szCs w:val="16"/>
              </w:rPr>
            </w:pPr>
            <w:r w:rsidRPr="007711E7">
              <w:rPr>
                <w:sz w:val="16"/>
                <w:szCs w:val="16"/>
              </w:rPr>
              <w:t>Min= 24</w:t>
            </w:r>
          </w:p>
          <w:p w14:paraId="150C7072" w14:textId="77777777" w:rsidR="000155AA" w:rsidRPr="007711E7" w:rsidRDefault="000155AA" w:rsidP="000155AA">
            <w:pPr>
              <w:rPr>
                <w:sz w:val="16"/>
                <w:szCs w:val="16"/>
              </w:rPr>
            </w:pPr>
            <w:r w:rsidRPr="007711E7">
              <w:rPr>
                <w:sz w:val="16"/>
                <w:szCs w:val="16"/>
              </w:rPr>
              <w:t>Max= 42</w:t>
            </w:r>
          </w:p>
          <w:p w14:paraId="19427D9D" w14:textId="77777777" w:rsidR="000155AA" w:rsidRPr="007711E7" w:rsidRDefault="000155AA" w:rsidP="000155AA">
            <w:pPr>
              <w:rPr>
                <w:sz w:val="16"/>
                <w:szCs w:val="16"/>
              </w:rPr>
            </w:pPr>
            <w:r w:rsidRPr="007711E7">
              <w:rPr>
                <w:sz w:val="16"/>
                <w:szCs w:val="16"/>
              </w:rPr>
              <w:t>Sd= 4.49</w:t>
            </w:r>
          </w:p>
          <w:p w14:paraId="2518ADCA" w14:textId="26D9AC5B" w:rsidR="000155AA" w:rsidRPr="007711E7" w:rsidRDefault="000155AA" w:rsidP="000155AA">
            <w:pPr>
              <w:keepNext/>
              <w:rPr>
                <w:snapToGrid w:val="0"/>
                <w:sz w:val="16"/>
                <w:szCs w:val="16"/>
              </w:rPr>
            </w:pPr>
            <w:r w:rsidRPr="007711E7">
              <w:rPr>
                <w:sz w:val="16"/>
                <w:szCs w:val="16"/>
              </w:rPr>
              <w:t>Mean = 32.38</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7B5DB01" w14:textId="77777777" w:rsidR="000155AA" w:rsidRPr="007711E7" w:rsidRDefault="000155AA" w:rsidP="000155AA">
            <w:pPr>
              <w:rPr>
                <w:sz w:val="16"/>
                <w:szCs w:val="16"/>
              </w:rPr>
            </w:pPr>
            <w:r w:rsidRPr="007711E7">
              <w:rPr>
                <w:sz w:val="16"/>
                <w:szCs w:val="16"/>
              </w:rPr>
              <w:t>Min= 18</w:t>
            </w:r>
          </w:p>
          <w:p w14:paraId="669F74D3" w14:textId="77777777" w:rsidR="000155AA" w:rsidRPr="007711E7" w:rsidRDefault="000155AA" w:rsidP="000155AA">
            <w:pPr>
              <w:rPr>
                <w:sz w:val="16"/>
                <w:szCs w:val="16"/>
              </w:rPr>
            </w:pPr>
            <w:r w:rsidRPr="007711E7">
              <w:rPr>
                <w:sz w:val="16"/>
                <w:szCs w:val="16"/>
              </w:rPr>
              <w:t>Max= 33</w:t>
            </w:r>
          </w:p>
          <w:p w14:paraId="0E51BD17" w14:textId="77777777" w:rsidR="000155AA" w:rsidRPr="007711E7" w:rsidRDefault="000155AA" w:rsidP="000155AA">
            <w:pPr>
              <w:rPr>
                <w:sz w:val="16"/>
                <w:szCs w:val="16"/>
              </w:rPr>
            </w:pPr>
            <w:r w:rsidRPr="007711E7">
              <w:rPr>
                <w:sz w:val="16"/>
                <w:szCs w:val="16"/>
              </w:rPr>
              <w:t>Sd= 3.72</w:t>
            </w:r>
          </w:p>
          <w:p w14:paraId="3ECFF2C1" w14:textId="70CFC730" w:rsidR="000155AA" w:rsidRPr="007711E7" w:rsidRDefault="000155AA" w:rsidP="000155AA">
            <w:pPr>
              <w:keepNext/>
              <w:rPr>
                <w:snapToGrid w:val="0"/>
                <w:sz w:val="16"/>
                <w:szCs w:val="16"/>
              </w:rPr>
            </w:pPr>
            <w:r w:rsidRPr="007711E7">
              <w:rPr>
                <w:sz w:val="16"/>
                <w:szCs w:val="16"/>
              </w:rPr>
              <w:t>Mean = 27.97</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19603D" w14:textId="77777777" w:rsidR="000155AA" w:rsidRPr="007711E7" w:rsidRDefault="000155AA" w:rsidP="000155AA">
            <w:pPr>
              <w:rPr>
                <w:sz w:val="16"/>
                <w:szCs w:val="16"/>
              </w:rPr>
            </w:pPr>
            <w:r w:rsidRPr="007711E7">
              <w:rPr>
                <w:sz w:val="16"/>
                <w:szCs w:val="16"/>
              </w:rPr>
              <w:t>Min= 9</w:t>
            </w:r>
          </w:p>
          <w:p w14:paraId="5E8E0243" w14:textId="77777777" w:rsidR="000155AA" w:rsidRPr="007711E7" w:rsidRDefault="000155AA" w:rsidP="000155AA">
            <w:pPr>
              <w:rPr>
                <w:sz w:val="16"/>
                <w:szCs w:val="16"/>
              </w:rPr>
            </w:pPr>
            <w:r w:rsidRPr="007711E7">
              <w:rPr>
                <w:sz w:val="16"/>
                <w:szCs w:val="16"/>
              </w:rPr>
              <w:t>Max= 26</w:t>
            </w:r>
          </w:p>
          <w:p w14:paraId="08F9B928" w14:textId="77777777" w:rsidR="000155AA" w:rsidRPr="007711E7" w:rsidRDefault="000155AA" w:rsidP="000155AA">
            <w:pPr>
              <w:rPr>
                <w:sz w:val="16"/>
                <w:szCs w:val="16"/>
              </w:rPr>
            </w:pPr>
            <w:r w:rsidRPr="007711E7">
              <w:rPr>
                <w:sz w:val="16"/>
                <w:szCs w:val="16"/>
              </w:rPr>
              <w:t>Sd= 4.42</w:t>
            </w:r>
          </w:p>
          <w:p w14:paraId="4AA09DD2" w14:textId="6F40EDD3" w:rsidR="000155AA" w:rsidRPr="007711E7" w:rsidRDefault="000155AA" w:rsidP="000155AA">
            <w:pPr>
              <w:keepNext/>
              <w:rPr>
                <w:snapToGrid w:val="0"/>
                <w:sz w:val="16"/>
                <w:szCs w:val="16"/>
              </w:rPr>
            </w:pPr>
            <w:r w:rsidRPr="007711E7">
              <w:rPr>
                <w:sz w:val="16"/>
                <w:szCs w:val="16"/>
              </w:rPr>
              <w:t>Mean = 18.11</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8F09DA2" w14:textId="77777777" w:rsidR="000155AA" w:rsidRPr="007711E7" w:rsidRDefault="000155AA" w:rsidP="000155AA">
            <w:pPr>
              <w:rPr>
                <w:sz w:val="16"/>
                <w:szCs w:val="16"/>
              </w:rPr>
            </w:pPr>
          </w:p>
          <w:p w14:paraId="31DC0B92" w14:textId="77777777" w:rsidR="000155AA" w:rsidRPr="007711E7" w:rsidRDefault="000155AA" w:rsidP="000155AA">
            <w:pPr>
              <w:rPr>
                <w:sz w:val="16"/>
                <w:szCs w:val="16"/>
              </w:rPr>
            </w:pPr>
          </w:p>
          <w:p w14:paraId="28997108" w14:textId="61B4B0F6" w:rsidR="000155AA" w:rsidRPr="007711E7" w:rsidRDefault="000155AA" w:rsidP="000155AA">
            <w:pPr>
              <w:keepNext/>
              <w:rPr>
                <w:snapToGrid w:val="0"/>
                <w:sz w:val="16"/>
                <w:szCs w:val="16"/>
              </w:rPr>
            </w:pPr>
            <w:r w:rsidRPr="007711E7">
              <w:rPr>
                <w:sz w:val="16"/>
                <w:szCs w:val="16"/>
              </w:rPr>
              <w:t>105</w:t>
            </w:r>
          </w:p>
        </w:tc>
      </w:tr>
      <w:tr w:rsidR="00EC2D7D" w:rsidRPr="006B638B" w14:paraId="7FC71452" w14:textId="77777777" w:rsidTr="00924E0F">
        <w:trPr>
          <w:trHeight w:val="298"/>
          <w:jc w:val="center"/>
        </w:trPr>
        <w:tc>
          <w:tcPr>
            <w:tcW w:w="662" w:type="dxa"/>
            <w:vMerge w:val="restart"/>
            <w:tcBorders>
              <w:top w:val="single" w:sz="6" w:space="0" w:color="C0C0C0"/>
              <w:left w:val="single" w:sz="6" w:space="0" w:color="C0C0C0"/>
              <w:right w:val="single" w:sz="6" w:space="0" w:color="C0C0C0"/>
            </w:tcBorders>
            <w:shd w:val="solid" w:color="FFFFFF" w:fill="auto"/>
            <w:vAlign w:val="center"/>
          </w:tcPr>
          <w:p w14:paraId="7BC1D3C4" w14:textId="520D985E" w:rsidR="00EC2D7D" w:rsidRPr="007711E7" w:rsidRDefault="00EC2D7D" w:rsidP="00EC2D7D">
            <w:pPr>
              <w:keepNext/>
              <w:rPr>
                <w:snapToGrid w:val="0"/>
                <w:sz w:val="16"/>
                <w:szCs w:val="16"/>
              </w:rPr>
            </w:pPr>
            <w:r w:rsidRPr="002124E2">
              <w:rPr>
                <w:snapToGrid w:val="0"/>
                <w:sz w:val="16"/>
                <w:szCs w:val="16"/>
              </w:rPr>
              <w:t>Martínez et al. (2010)</w:t>
            </w: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5E5EE6D" w14:textId="08F16594" w:rsidR="00EC2D7D" w:rsidRPr="007711E7" w:rsidRDefault="00EC2D7D" w:rsidP="00EC2D7D">
            <w:pPr>
              <w:keepNext/>
              <w:rPr>
                <w:snapToGrid w:val="0"/>
                <w:sz w:val="16"/>
                <w:szCs w:val="16"/>
              </w:rPr>
            </w:pPr>
            <w:r w:rsidRPr="007711E7">
              <w:rPr>
                <w:sz w:val="16"/>
                <w:szCs w:val="16"/>
              </w:rPr>
              <w:t>Analyst (student)</w:t>
            </w:r>
          </w:p>
        </w:tc>
        <w:tc>
          <w:tcPr>
            <w:tcW w:w="635" w:type="dxa"/>
            <w:vMerge w:val="restart"/>
            <w:tcBorders>
              <w:top w:val="single" w:sz="6" w:space="0" w:color="C0C0C0"/>
              <w:left w:val="single" w:sz="6" w:space="0" w:color="C0C0C0"/>
              <w:right w:val="single" w:sz="6" w:space="0" w:color="C0C0C0"/>
            </w:tcBorders>
            <w:shd w:val="solid" w:color="FFFFFF" w:fill="auto"/>
          </w:tcPr>
          <w:p w14:paraId="70F8BEE9" w14:textId="02DCBAA9" w:rsidR="00EC2D7D" w:rsidRPr="007711E7" w:rsidRDefault="00EC2D7D" w:rsidP="00EC2D7D">
            <w:pPr>
              <w:rPr>
                <w:snapToGrid w:val="0"/>
                <w:sz w:val="16"/>
                <w:szCs w:val="16"/>
              </w:rPr>
            </w:pPr>
            <w:r w:rsidRPr="007711E7">
              <w:rPr>
                <w:sz w:val="16"/>
                <w:szCs w:val="16"/>
              </w:rPr>
              <w:t>Big 5</w:t>
            </w:r>
          </w:p>
        </w:tc>
        <w:tc>
          <w:tcPr>
            <w:tcW w:w="712" w:type="dxa"/>
            <w:vMerge w:val="restart"/>
            <w:tcBorders>
              <w:top w:val="single" w:sz="6" w:space="0" w:color="C0C0C0"/>
              <w:left w:val="single" w:sz="6" w:space="0" w:color="C0C0C0"/>
              <w:right w:val="single" w:sz="6" w:space="0" w:color="C0C0C0"/>
            </w:tcBorders>
            <w:shd w:val="solid" w:color="FFFFFF" w:fill="auto"/>
          </w:tcPr>
          <w:p w14:paraId="11C0DF64" w14:textId="209FFF87" w:rsidR="00EC2D7D" w:rsidRPr="007711E7" w:rsidRDefault="00EC2D7D" w:rsidP="00EC2D7D">
            <w:pPr>
              <w:rPr>
                <w:snapToGrid w:val="0"/>
                <w:sz w:val="16"/>
                <w:szCs w:val="16"/>
              </w:rPr>
            </w:pPr>
            <w:r w:rsidRPr="007711E7">
              <w:rPr>
                <w:sz w:val="16"/>
                <w:szCs w:val="16"/>
              </w:rPr>
              <w:t>Mexico</w:t>
            </w: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38B3DF0" w14:textId="77777777" w:rsidR="00EC2D7D" w:rsidRDefault="00EC2D7D" w:rsidP="00EC2D7D">
            <w:pPr>
              <w:rPr>
                <w:sz w:val="14"/>
                <w:szCs w:val="14"/>
              </w:rPr>
            </w:pPr>
            <w:r>
              <w:rPr>
                <w:sz w:val="14"/>
                <w:szCs w:val="14"/>
              </w:rPr>
              <w:t>Sd=11.644</w:t>
            </w:r>
            <w:r w:rsidRPr="009C6ED0">
              <w:rPr>
                <w:sz w:val="14"/>
                <w:szCs w:val="14"/>
              </w:rPr>
              <w:t xml:space="preserve"> </w:t>
            </w:r>
          </w:p>
          <w:p w14:paraId="2F46C4CA" w14:textId="1FD3FA8E"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 xml:space="preserve">= </w:t>
            </w:r>
            <w:r w:rsidRPr="007C265A">
              <w:rPr>
                <w:sz w:val="14"/>
                <w:szCs w:val="14"/>
              </w:rPr>
              <w:t>50.615</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23FCF50" w14:textId="77777777" w:rsidR="00EC2D7D" w:rsidRDefault="00EC2D7D" w:rsidP="00EC2D7D">
            <w:pPr>
              <w:rPr>
                <w:sz w:val="14"/>
                <w:szCs w:val="14"/>
              </w:rPr>
            </w:pPr>
            <w:r>
              <w:rPr>
                <w:sz w:val="14"/>
                <w:szCs w:val="14"/>
              </w:rPr>
              <w:t>Sd=</w:t>
            </w:r>
            <w:r w:rsidRPr="009C6ED0">
              <w:rPr>
                <w:sz w:val="14"/>
                <w:szCs w:val="14"/>
              </w:rPr>
              <w:t xml:space="preserve"> </w:t>
            </w:r>
            <w:r>
              <w:rPr>
                <w:sz w:val="14"/>
                <w:szCs w:val="14"/>
              </w:rPr>
              <w:t>9.502</w:t>
            </w:r>
          </w:p>
          <w:p w14:paraId="48F83B78" w14:textId="0500EC9C"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63.143</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0C22300" w14:textId="77777777" w:rsidR="00EC2D7D" w:rsidRDefault="00EC2D7D" w:rsidP="00EC2D7D">
            <w:pPr>
              <w:rPr>
                <w:sz w:val="14"/>
                <w:szCs w:val="14"/>
              </w:rPr>
            </w:pPr>
            <w:r>
              <w:rPr>
                <w:sz w:val="14"/>
                <w:szCs w:val="14"/>
              </w:rPr>
              <w:t>Sd=</w:t>
            </w:r>
            <w:r w:rsidRPr="009C6ED0">
              <w:rPr>
                <w:sz w:val="14"/>
                <w:szCs w:val="14"/>
              </w:rPr>
              <w:t xml:space="preserve"> </w:t>
            </w:r>
            <w:r>
              <w:rPr>
                <w:sz w:val="14"/>
                <w:szCs w:val="14"/>
              </w:rPr>
              <w:t>19.394</w:t>
            </w:r>
          </w:p>
          <w:p w14:paraId="760E4C5F" w14:textId="32C565D5"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51.571</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E06403" w14:textId="77777777" w:rsidR="00EC2D7D" w:rsidRDefault="00EC2D7D" w:rsidP="00EC2D7D">
            <w:pPr>
              <w:rPr>
                <w:sz w:val="14"/>
                <w:szCs w:val="14"/>
              </w:rPr>
            </w:pPr>
            <w:r>
              <w:rPr>
                <w:sz w:val="14"/>
                <w:szCs w:val="14"/>
              </w:rPr>
              <w:t>Sd=</w:t>
            </w:r>
            <w:r w:rsidRPr="009C6ED0">
              <w:rPr>
                <w:sz w:val="14"/>
                <w:szCs w:val="14"/>
              </w:rPr>
              <w:t xml:space="preserve"> </w:t>
            </w:r>
            <w:r>
              <w:rPr>
                <w:sz w:val="14"/>
                <w:szCs w:val="14"/>
              </w:rPr>
              <w:t>12.688</w:t>
            </w:r>
          </w:p>
          <w:p w14:paraId="1D94DA4A" w14:textId="10699EF2"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45.846</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1DD1794" w14:textId="77777777" w:rsidR="00EC2D7D" w:rsidRDefault="00EC2D7D" w:rsidP="00EC2D7D">
            <w:pPr>
              <w:rPr>
                <w:sz w:val="14"/>
                <w:szCs w:val="14"/>
              </w:rPr>
            </w:pPr>
            <w:r>
              <w:rPr>
                <w:sz w:val="14"/>
                <w:szCs w:val="14"/>
              </w:rPr>
              <w:t>Sd=11.472</w:t>
            </w:r>
            <w:r w:rsidRPr="009C6ED0">
              <w:rPr>
                <w:sz w:val="14"/>
                <w:szCs w:val="14"/>
              </w:rPr>
              <w:t xml:space="preserve"> </w:t>
            </w:r>
          </w:p>
          <w:p w14:paraId="7287136F" w14:textId="19DE37D3"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64.286</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08BD715" w14:textId="5C509366" w:rsidR="00EC2D7D" w:rsidRPr="007711E7" w:rsidRDefault="00EC2D7D" w:rsidP="00EC2D7D">
            <w:pPr>
              <w:keepNext/>
              <w:rPr>
                <w:sz w:val="16"/>
                <w:szCs w:val="16"/>
              </w:rPr>
            </w:pPr>
            <w:r>
              <w:rPr>
                <w:sz w:val="14"/>
                <w:szCs w:val="14"/>
              </w:rPr>
              <w:t>13</w:t>
            </w:r>
          </w:p>
        </w:tc>
      </w:tr>
      <w:tr w:rsidR="00EC2D7D" w:rsidRPr="006B638B" w14:paraId="2FA6FD4D" w14:textId="77777777" w:rsidTr="00924E0F">
        <w:trPr>
          <w:trHeight w:val="298"/>
          <w:jc w:val="center"/>
        </w:trPr>
        <w:tc>
          <w:tcPr>
            <w:tcW w:w="662" w:type="dxa"/>
            <w:vMerge/>
            <w:tcBorders>
              <w:left w:val="single" w:sz="6" w:space="0" w:color="C0C0C0"/>
              <w:right w:val="single" w:sz="6" w:space="0" w:color="C0C0C0"/>
            </w:tcBorders>
            <w:shd w:val="solid" w:color="FFFFFF" w:fill="auto"/>
          </w:tcPr>
          <w:p w14:paraId="136389E0" w14:textId="77777777" w:rsidR="00EC2D7D" w:rsidRPr="007711E7" w:rsidRDefault="00EC2D7D" w:rsidP="00EC2D7D">
            <w:pPr>
              <w:keepNext/>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CAD020E" w14:textId="2FD285A8" w:rsidR="00EC2D7D" w:rsidRPr="007711E7" w:rsidRDefault="00EC2D7D" w:rsidP="00EC2D7D">
            <w:pPr>
              <w:keepNext/>
              <w:rPr>
                <w:snapToGrid w:val="0"/>
                <w:sz w:val="16"/>
                <w:szCs w:val="16"/>
              </w:rPr>
            </w:pPr>
            <w:r w:rsidRPr="007711E7">
              <w:rPr>
                <w:sz w:val="16"/>
                <w:szCs w:val="16"/>
              </w:rPr>
              <w:t>Architect (student)</w:t>
            </w:r>
          </w:p>
        </w:tc>
        <w:tc>
          <w:tcPr>
            <w:tcW w:w="635" w:type="dxa"/>
            <w:vMerge/>
            <w:tcBorders>
              <w:left w:val="single" w:sz="6" w:space="0" w:color="C0C0C0"/>
              <w:right w:val="single" w:sz="6" w:space="0" w:color="C0C0C0"/>
            </w:tcBorders>
            <w:shd w:val="solid" w:color="FFFFFF" w:fill="auto"/>
          </w:tcPr>
          <w:p w14:paraId="4434CF51" w14:textId="2405856F" w:rsidR="00EC2D7D" w:rsidRPr="007711E7" w:rsidRDefault="00EC2D7D" w:rsidP="00EC2D7D">
            <w:pPr>
              <w:rPr>
                <w:snapToGrid w:val="0"/>
                <w:sz w:val="16"/>
                <w:szCs w:val="16"/>
              </w:rPr>
            </w:pPr>
          </w:p>
        </w:tc>
        <w:tc>
          <w:tcPr>
            <w:tcW w:w="712" w:type="dxa"/>
            <w:vMerge/>
            <w:tcBorders>
              <w:left w:val="single" w:sz="6" w:space="0" w:color="C0C0C0"/>
              <w:right w:val="single" w:sz="6" w:space="0" w:color="C0C0C0"/>
            </w:tcBorders>
            <w:shd w:val="solid" w:color="FFFFFF" w:fill="auto"/>
          </w:tcPr>
          <w:p w14:paraId="3902368F" w14:textId="1E398B41" w:rsidR="00EC2D7D" w:rsidRPr="007711E7" w:rsidRDefault="00EC2D7D" w:rsidP="00EC2D7D">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5D34F01" w14:textId="77777777" w:rsidR="00EC2D7D" w:rsidRDefault="00EC2D7D" w:rsidP="00EC2D7D">
            <w:pPr>
              <w:rPr>
                <w:sz w:val="14"/>
                <w:szCs w:val="14"/>
              </w:rPr>
            </w:pPr>
            <w:r>
              <w:rPr>
                <w:sz w:val="14"/>
                <w:szCs w:val="14"/>
              </w:rPr>
              <w:t>Sd=</w:t>
            </w:r>
            <w:r w:rsidRPr="009C6ED0">
              <w:rPr>
                <w:sz w:val="14"/>
                <w:szCs w:val="14"/>
              </w:rPr>
              <w:t xml:space="preserve"> </w:t>
            </w:r>
            <w:r>
              <w:rPr>
                <w:sz w:val="14"/>
                <w:szCs w:val="14"/>
              </w:rPr>
              <w:t>8.735</w:t>
            </w:r>
          </w:p>
          <w:p w14:paraId="24F3E783" w14:textId="468AD538"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54.154</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7B74EEE" w14:textId="77777777" w:rsidR="00EC2D7D" w:rsidRDefault="00EC2D7D" w:rsidP="00EC2D7D">
            <w:pPr>
              <w:rPr>
                <w:sz w:val="14"/>
                <w:szCs w:val="14"/>
              </w:rPr>
            </w:pPr>
            <w:r>
              <w:rPr>
                <w:sz w:val="14"/>
                <w:szCs w:val="14"/>
              </w:rPr>
              <w:t>Sd=10.910</w:t>
            </w:r>
            <w:r w:rsidRPr="009C6ED0">
              <w:rPr>
                <w:sz w:val="14"/>
                <w:szCs w:val="14"/>
              </w:rPr>
              <w:t xml:space="preserve"> </w:t>
            </w:r>
          </w:p>
          <w:p w14:paraId="3C056515" w14:textId="7E5C018F"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67.231</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4B18B2F" w14:textId="77777777" w:rsidR="00EC2D7D" w:rsidRDefault="00EC2D7D" w:rsidP="00EC2D7D">
            <w:pPr>
              <w:rPr>
                <w:sz w:val="14"/>
                <w:szCs w:val="14"/>
              </w:rPr>
            </w:pPr>
            <w:r>
              <w:rPr>
                <w:sz w:val="14"/>
                <w:szCs w:val="14"/>
              </w:rPr>
              <w:t>Sd=</w:t>
            </w:r>
            <w:r w:rsidRPr="009C6ED0">
              <w:rPr>
                <w:sz w:val="14"/>
                <w:szCs w:val="14"/>
              </w:rPr>
              <w:t xml:space="preserve"> </w:t>
            </w:r>
            <w:r>
              <w:rPr>
                <w:sz w:val="14"/>
                <w:szCs w:val="14"/>
              </w:rPr>
              <w:t>16.317</w:t>
            </w:r>
          </w:p>
          <w:p w14:paraId="36039DF6" w14:textId="5A359118"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57.308</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1FAED69" w14:textId="77777777" w:rsidR="00EC2D7D" w:rsidRDefault="00EC2D7D" w:rsidP="00EC2D7D">
            <w:pPr>
              <w:rPr>
                <w:sz w:val="14"/>
                <w:szCs w:val="14"/>
              </w:rPr>
            </w:pPr>
            <w:r>
              <w:rPr>
                <w:sz w:val="14"/>
                <w:szCs w:val="14"/>
              </w:rPr>
              <w:t>Sd=</w:t>
            </w:r>
            <w:r w:rsidRPr="009C6ED0">
              <w:rPr>
                <w:sz w:val="14"/>
                <w:szCs w:val="14"/>
              </w:rPr>
              <w:t xml:space="preserve"> </w:t>
            </w:r>
            <w:r>
              <w:rPr>
                <w:sz w:val="14"/>
                <w:szCs w:val="14"/>
              </w:rPr>
              <w:t>10.846</w:t>
            </w:r>
          </w:p>
          <w:p w14:paraId="43CFBD36" w14:textId="4272BD38"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52.154</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F5973D4" w14:textId="77777777" w:rsidR="00EC2D7D" w:rsidRDefault="00EC2D7D" w:rsidP="00EC2D7D">
            <w:pPr>
              <w:rPr>
                <w:sz w:val="14"/>
                <w:szCs w:val="14"/>
              </w:rPr>
            </w:pPr>
            <w:r>
              <w:rPr>
                <w:sz w:val="14"/>
                <w:szCs w:val="14"/>
              </w:rPr>
              <w:t>Sd=</w:t>
            </w:r>
            <w:r w:rsidRPr="009C6ED0">
              <w:rPr>
                <w:sz w:val="14"/>
                <w:szCs w:val="14"/>
              </w:rPr>
              <w:t xml:space="preserve"> </w:t>
            </w:r>
            <w:r>
              <w:rPr>
                <w:sz w:val="14"/>
                <w:szCs w:val="14"/>
              </w:rPr>
              <w:t>7.978</w:t>
            </w:r>
          </w:p>
          <w:p w14:paraId="139A881A" w14:textId="25BD76F1" w:rsidR="00EC2D7D" w:rsidRPr="007711E7" w:rsidRDefault="00EC2D7D" w:rsidP="00EC2D7D">
            <w:pPr>
              <w:keepNext/>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64.154</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CCB55CA" w14:textId="48D02A3F" w:rsidR="00EC2D7D" w:rsidRPr="007711E7" w:rsidRDefault="00EC2D7D" w:rsidP="00EC2D7D">
            <w:pPr>
              <w:keepNext/>
              <w:rPr>
                <w:sz w:val="16"/>
                <w:szCs w:val="16"/>
              </w:rPr>
            </w:pPr>
            <w:r>
              <w:rPr>
                <w:sz w:val="14"/>
                <w:szCs w:val="14"/>
              </w:rPr>
              <w:t>13</w:t>
            </w:r>
          </w:p>
        </w:tc>
      </w:tr>
      <w:tr w:rsidR="00EC2D7D" w:rsidRPr="006B638B" w14:paraId="3F9458BE" w14:textId="77777777" w:rsidTr="00924E0F">
        <w:trPr>
          <w:trHeight w:val="298"/>
          <w:jc w:val="center"/>
        </w:trPr>
        <w:tc>
          <w:tcPr>
            <w:tcW w:w="662" w:type="dxa"/>
            <w:vMerge/>
            <w:tcBorders>
              <w:left w:val="single" w:sz="6" w:space="0" w:color="C0C0C0"/>
              <w:right w:val="single" w:sz="6" w:space="0" w:color="C0C0C0"/>
            </w:tcBorders>
            <w:shd w:val="solid" w:color="FFFFFF" w:fill="auto"/>
          </w:tcPr>
          <w:p w14:paraId="3450416C" w14:textId="77777777" w:rsidR="00EC2D7D" w:rsidRPr="007711E7" w:rsidRDefault="00EC2D7D" w:rsidP="00EC2D7D">
            <w:pPr>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5EAACE5" w14:textId="3A5E3BEC" w:rsidR="00EC2D7D" w:rsidRPr="007711E7" w:rsidRDefault="00EC2D7D" w:rsidP="00EC2D7D">
            <w:pPr>
              <w:rPr>
                <w:snapToGrid w:val="0"/>
                <w:sz w:val="16"/>
                <w:szCs w:val="16"/>
              </w:rPr>
            </w:pPr>
            <w:r w:rsidRPr="007711E7">
              <w:rPr>
                <w:sz w:val="16"/>
                <w:szCs w:val="16"/>
              </w:rPr>
              <w:t>Developer (student)</w:t>
            </w:r>
          </w:p>
        </w:tc>
        <w:tc>
          <w:tcPr>
            <w:tcW w:w="635" w:type="dxa"/>
            <w:vMerge/>
            <w:tcBorders>
              <w:left w:val="single" w:sz="6" w:space="0" w:color="C0C0C0"/>
              <w:right w:val="single" w:sz="6" w:space="0" w:color="C0C0C0"/>
            </w:tcBorders>
            <w:shd w:val="solid" w:color="FFFFFF" w:fill="auto"/>
          </w:tcPr>
          <w:p w14:paraId="16F78CCF" w14:textId="60518F26" w:rsidR="00EC2D7D" w:rsidRPr="007711E7" w:rsidRDefault="00EC2D7D" w:rsidP="00EC2D7D">
            <w:pPr>
              <w:rPr>
                <w:snapToGrid w:val="0"/>
                <w:sz w:val="16"/>
                <w:szCs w:val="16"/>
              </w:rPr>
            </w:pPr>
          </w:p>
        </w:tc>
        <w:tc>
          <w:tcPr>
            <w:tcW w:w="712" w:type="dxa"/>
            <w:vMerge/>
            <w:tcBorders>
              <w:left w:val="single" w:sz="6" w:space="0" w:color="C0C0C0"/>
              <w:right w:val="single" w:sz="6" w:space="0" w:color="C0C0C0"/>
            </w:tcBorders>
            <w:shd w:val="solid" w:color="FFFFFF" w:fill="auto"/>
          </w:tcPr>
          <w:p w14:paraId="31E19CD8" w14:textId="1BF63C7E" w:rsidR="00EC2D7D" w:rsidRPr="007711E7" w:rsidRDefault="00EC2D7D" w:rsidP="00EC2D7D">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DA63C4" w14:textId="77777777" w:rsidR="00EC2D7D" w:rsidRDefault="00EC2D7D" w:rsidP="00EC2D7D">
            <w:pPr>
              <w:rPr>
                <w:sz w:val="14"/>
                <w:szCs w:val="14"/>
              </w:rPr>
            </w:pPr>
            <w:r>
              <w:rPr>
                <w:sz w:val="14"/>
                <w:szCs w:val="14"/>
              </w:rPr>
              <w:t>Sd=</w:t>
            </w:r>
            <w:r w:rsidRPr="009C6ED0">
              <w:rPr>
                <w:sz w:val="14"/>
                <w:szCs w:val="14"/>
              </w:rPr>
              <w:t xml:space="preserve"> </w:t>
            </w:r>
            <w:r w:rsidRPr="00D33560">
              <w:rPr>
                <w:sz w:val="14"/>
                <w:szCs w:val="14"/>
              </w:rPr>
              <w:t>16.439</w:t>
            </w:r>
          </w:p>
          <w:p w14:paraId="374AD46D" w14:textId="20322927"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51.667</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89B5693" w14:textId="77777777" w:rsidR="00EC2D7D" w:rsidRDefault="00EC2D7D" w:rsidP="00EC2D7D">
            <w:pPr>
              <w:rPr>
                <w:sz w:val="14"/>
                <w:szCs w:val="14"/>
              </w:rPr>
            </w:pPr>
            <w:r>
              <w:rPr>
                <w:sz w:val="14"/>
                <w:szCs w:val="14"/>
              </w:rPr>
              <w:t>Sd=</w:t>
            </w:r>
            <w:r>
              <w:t xml:space="preserve"> </w:t>
            </w:r>
            <w:r w:rsidRPr="00D33560">
              <w:rPr>
                <w:sz w:val="14"/>
                <w:szCs w:val="14"/>
              </w:rPr>
              <w:t>10.429</w:t>
            </w:r>
            <w:r w:rsidRPr="009C6ED0">
              <w:rPr>
                <w:sz w:val="14"/>
                <w:szCs w:val="14"/>
              </w:rPr>
              <w:t xml:space="preserve"> </w:t>
            </w:r>
          </w:p>
          <w:p w14:paraId="4CC417CA" w14:textId="1A54F12A"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52.778</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4D477CB" w14:textId="77777777" w:rsidR="00EC2D7D" w:rsidRDefault="00EC2D7D" w:rsidP="00EC2D7D">
            <w:pPr>
              <w:rPr>
                <w:sz w:val="14"/>
                <w:szCs w:val="14"/>
              </w:rPr>
            </w:pPr>
            <w:r>
              <w:rPr>
                <w:sz w:val="14"/>
                <w:szCs w:val="14"/>
              </w:rPr>
              <w:t>Sd=</w:t>
            </w:r>
            <w:r>
              <w:t xml:space="preserve"> </w:t>
            </w:r>
            <w:r w:rsidRPr="00D33560">
              <w:rPr>
                <w:sz w:val="14"/>
                <w:szCs w:val="14"/>
              </w:rPr>
              <w:t>12.718</w:t>
            </w:r>
            <w:r w:rsidRPr="009C6ED0">
              <w:rPr>
                <w:sz w:val="14"/>
                <w:szCs w:val="14"/>
              </w:rPr>
              <w:t xml:space="preserve"> </w:t>
            </w:r>
          </w:p>
          <w:p w14:paraId="19D17115" w14:textId="16049B1D"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44.111</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978DD0" w14:textId="77777777" w:rsidR="00EC2D7D" w:rsidRDefault="00EC2D7D" w:rsidP="00EC2D7D">
            <w:pPr>
              <w:rPr>
                <w:sz w:val="14"/>
                <w:szCs w:val="14"/>
              </w:rPr>
            </w:pPr>
            <w:r>
              <w:rPr>
                <w:sz w:val="14"/>
                <w:szCs w:val="14"/>
              </w:rPr>
              <w:t>Sd=</w:t>
            </w:r>
            <w:r>
              <w:t xml:space="preserve"> </w:t>
            </w:r>
            <w:r w:rsidRPr="00D33560">
              <w:rPr>
                <w:sz w:val="14"/>
                <w:szCs w:val="14"/>
              </w:rPr>
              <w:t>11.737</w:t>
            </w:r>
            <w:r w:rsidRPr="009C6ED0">
              <w:rPr>
                <w:sz w:val="14"/>
                <w:szCs w:val="14"/>
              </w:rPr>
              <w:t xml:space="preserve"> </w:t>
            </w:r>
          </w:p>
          <w:p w14:paraId="12EBFE29" w14:textId="4A284033"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54.471</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DF2841F" w14:textId="77777777" w:rsidR="00EC2D7D" w:rsidRDefault="00EC2D7D" w:rsidP="00EC2D7D">
            <w:pPr>
              <w:rPr>
                <w:sz w:val="14"/>
                <w:szCs w:val="14"/>
              </w:rPr>
            </w:pPr>
            <w:r>
              <w:rPr>
                <w:sz w:val="14"/>
                <w:szCs w:val="14"/>
              </w:rPr>
              <w:t>Sd=</w:t>
            </w:r>
            <w:r>
              <w:t xml:space="preserve"> </w:t>
            </w:r>
            <w:r w:rsidRPr="00D33560">
              <w:rPr>
                <w:sz w:val="14"/>
                <w:szCs w:val="14"/>
              </w:rPr>
              <w:t>11.944</w:t>
            </w:r>
            <w:r w:rsidRPr="009C6ED0">
              <w:rPr>
                <w:sz w:val="14"/>
                <w:szCs w:val="14"/>
              </w:rPr>
              <w:t xml:space="preserve"> </w:t>
            </w:r>
          </w:p>
          <w:p w14:paraId="028221F9" w14:textId="4BC3707A"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59.222</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24EAECB" w14:textId="73EC9381" w:rsidR="00EC2D7D" w:rsidRPr="007711E7" w:rsidRDefault="00EC2D7D" w:rsidP="00EC2D7D">
            <w:pPr>
              <w:rPr>
                <w:sz w:val="16"/>
                <w:szCs w:val="16"/>
              </w:rPr>
            </w:pPr>
            <w:r>
              <w:rPr>
                <w:sz w:val="14"/>
                <w:szCs w:val="14"/>
              </w:rPr>
              <w:t>17</w:t>
            </w:r>
          </w:p>
        </w:tc>
      </w:tr>
      <w:tr w:rsidR="00EC2D7D" w:rsidRPr="006B638B" w14:paraId="7C120EBF" w14:textId="77777777" w:rsidTr="00924E0F">
        <w:trPr>
          <w:trHeight w:val="298"/>
          <w:jc w:val="center"/>
        </w:trPr>
        <w:tc>
          <w:tcPr>
            <w:tcW w:w="662" w:type="dxa"/>
            <w:vMerge/>
            <w:tcBorders>
              <w:left w:val="single" w:sz="6" w:space="0" w:color="C0C0C0"/>
              <w:right w:val="single" w:sz="6" w:space="0" w:color="C0C0C0"/>
            </w:tcBorders>
            <w:shd w:val="solid" w:color="FFFFFF" w:fill="auto"/>
          </w:tcPr>
          <w:p w14:paraId="391D574D" w14:textId="1E10CED2" w:rsidR="00EC2D7D" w:rsidRPr="007711E7" w:rsidRDefault="00EC2D7D" w:rsidP="00EC2D7D">
            <w:pPr>
              <w:tabs>
                <w:tab w:val="left" w:pos="425"/>
              </w:tabs>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5AAFC7D" w14:textId="4C2DA7EC" w:rsidR="00EC2D7D" w:rsidRPr="007711E7" w:rsidRDefault="00EC2D7D" w:rsidP="00EC2D7D">
            <w:pPr>
              <w:rPr>
                <w:snapToGrid w:val="0"/>
                <w:sz w:val="16"/>
                <w:szCs w:val="16"/>
              </w:rPr>
            </w:pPr>
            <w:r w:rsidRPr="007711E7">
              <w:rPr>
                <w:sz w:val="16"/>
                <w:szCs w:val="16"/>
              </w:rPr>
              <w:t>Documenter (student)</w:t>
            </w:r>
          </w:p>
        </w:tc>
        <w:tc>
          <w:tcPr>
            <w:tcW w:w="635" w:type="dxa"/>
            <w:vMerge/>
            <w:tcBorders>
              <w:left w:val="single" w:sz="6" w:space="0" w:color="C0C0C0"/>
              <w:right w:val="single" w:sz="6" w:space="0" w:color="C0C0C0"/>
            </w:tcBorders>
            <w:shd w:val="solid" w:color="FFFFFF" w:fill="auto"/>
          </w:tcPr>
          <w:p w14:paraId="7BA5273D" w14:textId="6F1DDEC7" w:rsidR="00EC2D7D" w:rsidRPr="007711E7" w:rsidRDefault="00EC2D7D" w:rsidP="00EC2D7D">
            <w:pPr>
              <w:rPr>
                <w:snapToGrid w:val="0"/>
                <w:sz w:val="16"/>
                <w:szCs w:val="16"/>
              </w:rPr>
            </w:pPr>
          </w:p>
        </w:tc>
        <w:tc>
          <w:tcPr>
            <w:tcW w:w="712" w:type="dxa"/>
            <w:vMerge/>
            <w:tcBorders>
              <w:left w:val="single" w:sz="6" w:space="0" w:color="C0C0C0"/>
              <w:right w:val="single" w:sz="6" w:space="0" w:color="C0C0C0"/>
            </w:tcBorders>
            <w:shd w:val="solid" w:color="FFFFFF" w:fill="auto"/>
          </w:tcPr>
          <w:p w14:paraId="09DF5B94" w14:textId="37CAEB72" w:rsidR="00EC2D7D" w:rsidRPr="007711E7" w:rsidRDefault="00EC2D7D" w:rsidP="00EC2D7D">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D09A41D" w14:textId="77777777" w:rsidR="00EC2D7D" w:rsidRDefault="00EC2D7D" w:rsidP="00EC2D7D">
            <w:pPr>
              <w:rPr>
                <w:sz w:val="14"/>
                <w:szCs w:val="14"/>
              </w:rPr>
            </w:pPr>
            <w:r>
              <w:rPr>
                <w:sz w:val="14"/>
                <w:szCs w:val="14"/>
              </w:rPr>
              <w:t>Sd=</w:t>
            </w:r>
            <w:r>
              <w:t xml:space="preserve"> </w:t>
            </w:r>
            <w:r w:rsidRPr="00ED7E9F">
              <w:rPr>
                <w:sz w:val="14"/>
                <w:szCs w:val="14"/>
              </w:rPr>
              <w:t xml:space="preserve">11.602 </w:t>
            </w:r>
            <w:r w:rsidRPr="009C6ED0">
              <w:rPr>
                <w:sz w:val="14"/>
                <w:szCs w:val="14"/>
              </w:rPr>
              <w:t xml:space="preserve"> </w:t>
            </w:r>
          </w:p>
          <w:p w14:paraId="58C8FF87" w14:textId="25E9D403"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55</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9885638" w14:textId="77777777" w:rsidR="00EC2D7D" w:rsidRDefault="00EC2D7D" w:rsidP="00EC2D7D">
            <w:pPr>
              <w:rPr>
                <w:sz w:val="14"/>
                <w:szCs w:val="14"/>
              </w:rPr>
            </w:pPr>
            <w:r>
              <w:rPr>
                <w:sz w:val="14"/>
                <w:szCs w:val="14"/>
              </w:rPr>
              <w:t>Sd=</w:t>
            </w:r>
            <w:r>
              <w:t xml:space="preserve"> </w:t>
            </w:r>
            <w:r w:rsidRPr="00ED7E9F">
              <w:rPr>
                <w:sz w:val="14"/>
                <w:szCs w:val="14"/>
              </w:rPr>
              <w:t>8.361</w:t>
            </w:r>
            <w:r w:rsidRPr="009C6ED0">
              <w:rPr>
                <w:sz w:val="14"/>
                <w:szCs w:val="14"/>
              </w:rPr>
              <w:t xml:space="preserve"> </w:t>
            </w:r>
          </w:p>
          <w:p w14:paraId="31FFB1D0" w14:textId="7E608A44"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61.286</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0E642A" w14:textId="77777777" w:rsidR="00EC2D7D" w:rsidRDefault="00EC2D7D" w:rsidP="00EC2D7D">
            <w:pPr>
              <w:rPr>
                <w:sz w:val="14"/>
                <w:szCs w:val="14"/>
              </w:rPr>
            </w:pPr>
            <w:r>
              <w:rPr>
                <w:sz w:val="14"/>
                <w:szCs w:val="14"/>
              </w:rPr>
              <w:t>Sd=</w:t>
            </w:r>
            <w:r>
              <w:t xml:space="preserve"> </w:t>
            </w:r>
            <w:r w:rsidRPr="00ED7E9F">
              <w:rPr>
                <w:sz w:val="14"/>
                <w:szCs w:val="14"/>
              </w:rPr>
              <w:t>13.035</w:t>
            </w:r>
            <w:r w:rsidRPr="009C6ED0">
              <w:rPr>
                <w:sz w:val="14"/>
                <w:szCs w:val="14"/>
              </w:rPr>
              <w:t xml:space="preserve"> </w:t>
            </w:r>
          </w:p>
          <w:p w14:paraId="39555540" w14:textId="18259067"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51.929</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3D9BA80" w14:textId="77777777" w:rsidR="00EC2D7D" w:rsidRDefault="00EC2D7D" w:rsidP="00EC2D7D">
            <w:pPr>
              <w:rPr>
                <w:sz w:val="14"/>
                <w:szCs w:val="14"/>
              </w:rPr>
            </w:pPr>
            <w:r>
              <w:rPr>
                <w:sz w:val="14"/>
                <w:szCs w:val="14"/>
              </w:rPr>
              <w:t>Sd=</w:t>
            </w:r>
            <w:r>
              <w:t xml:space="preserve"> </w:t>
            </w:r>
            <w:r w:rsidRPr="00ED7E9F">
              <w:rPr>
                <w:sz w:val="14"/>
                <w:szCs w:val="14"/>
              </w:rPr>
              <w:t>8.302</w:t>
            </w:r>
            <w:r w:rsidRPr="009C6ED0">
              <w:rPr>
                <w:sz w:val="14"/>
                <w:szCs w:val="14"/>
              </w:rPr>
              <w:t xml:space="preserve"> </w:t>
            </w:r>
          </w:p>
          <w:p w14:paraId="19B4462E" w14:textId="12D49027"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52</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34B50D" w14:textId="77777777" w:rsidR="00EC2D7D" w:rsidRDefault="00EC2D7D" w:rsidP="00EC2D7D">
            <w:pPr>
              <w:rPr>
                <w:sz w:val="14"/>
                <w:szCs w:val="14"/>
              </w:rPr>
            </w:pPr>
            <w:r>
              <w:rPr>
                <w:sz w:val="14"/>
                <w:szCs w:val="14"/>
              </w:rPr>
              <w:t>Sd=</w:t>
            </w:r>
            <w:r>
              <w:t xml:space="preserve"> </w:t>
            </w:r>
            <w:r w:rsidRPr="00ED7E9F">
              <w:rPr>
                <w:sz w:val="14"/>
                <w:szCs w:val="14"/>
              </w:rPr>
              <w:t>8.179</w:t>
            </w:r>
            <w:r w:rsidRPr="009C6ED0">
              <w:rPr>
                <w:sz w:val="14"/>
                <w:szCs w:val="14"/>
              </w:rPr>
              <w:t xml:space="preserve"> </w:t>
            </w:r>
          </w:p>
          <w:p w14:paraId="33F50297" w14:textId="56129BCC"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7C265A">
              <w:rPr>
                <w:sz w:val="14"/>
                <w:szCs w:val="14"/>
              </w:rPr>
              <w:t>58.857</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2748B54" w14:textId="1A798388" w:rsidR="00EC2D7D" w:rsidRPr="007711E7" w:rsidRDefault="00EC2D7D" w:rsidP="00EC2D7D">
            <w:pPr>
              <w:rPr>
                <w:sz w:val="16"/>
                <w:szCs w:val="16"/>
              </w:rPr>
            </w:pPr>
            <w:r>
              <w:rPr>
                <w:sz w:val="14"/>
                <w:szCs w:val="14"/>
              </w:rPr>
              <w:t>14</w:t>
            </w:r>
          </w:p>
        </w:tc>
      </w:tr>
      <w:tr w:rsidR="00EC2D7D" w:rsidRPr="006B638B" w14:paraId="7444AF37" w14:textId="77777777" w:rsidTr="00924E0F">
        <w:trPr>
          <w:trHeight w:val="298"/>
          <w:jc w:val="center"/>
        </w:trPr>
        <w:tc>
          <w:tcPr>
            <w:tcW w:w="662" w:type="dxa"/>
            <w:vMerge/>
            <w:tcBorders>
              <w:left w:val="single" w:sz="6" w:space="0" w:color="C0C0C0"/>
              <w:right w:val="single" w:sz="6" w:space="0" w:color="C0C0C0"/>
            </w:tcBorders>
            <w:shd w:val="solid" w:color="FFFFFF" w:fill="auto"/>
          </w:tcPr>
          <w:p w14:paraId="5BCCB1B1" w14:textId="27BE8C8B" w:rsidR="00EC2D7D" w:rsidRPr="007711E7" w:rsidRDefault="00EC2D7D" w:rsidP="00EC2D7D">
            <w:pPr>
              <w:tabs>
                <w:tab w:val="left" w:pos="425"/>
              </w:tabs>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6C9BA53" w14:textId="0E8FE4C0" w:rsidR="00EC2D7D" w:rsidRPr="007711E7" w:rsidRDefault="00EC2D7D" w:rsidP="00EC2D7D">
            <w:pPr>
              <w:rPr>
                <w:snapToGrid w:val="0"/>
                <w:sz w:val="16"/>
                <w:szCs w:val="16"/>
              </w:rPr>
            </w:pPr>
            <w:r w:rsidRPr="007711E7">
              <w:rPr>
                <w:sz w:val="16"/>
                <w:szCs w:val="16"/>
              </w:rPr>
              <w:t>Tester (student)</w:t>
            </w:r>
          </w:p>
        </w:tc>
        <w:tc>
          <w:tcPr>
            <w:tcW w:w="635" w:type="dxa"/>
            <w:vMerge/>
            <w:tcBorders>
              <w:left w:val="single" w:sz="6" w:space="0" w:color="C0C0C0"/>
              <w:right w:val="single" w:sz="6" w:space="0" w:color="C0C0C0"/>
            </w:tcBorders>
            <w:shd w:val="solid" w:color="FFFFFF" w:fill="auto"/>
          </w:tcPr>
          <w:p w14:paraId="13FDF8FE" w14:textId="029EE0FF" w:rsidR="00EC2D7D" w:rsidRPr="007711E7" w:rsidRDefault="00EC2D7D" w:rsidP="00EC2D7D">
            <w:pPr>
              <w:rPr>
                <w:snapToGrid w:val="0"/>
                <w:sz w:val="16"/>
                <w:szCs w:val="16"/>
              </w:rPr>
            </w:pPr>
          </w:p>
        </w:tc>
        <w:tc>
          <w:tcPr>
            <w:tcW w:w="712" w:type="dxa"/>
            <w:vMerge/>
            <w:tcBorders>
              <w:left w:val="single" w:sz="6" w:space="0" w:color="C0C0C0"/>
              <w:right w:val="single" w:sz="6" w:space="0" w:color="C0C0C0"/>
            </w:tcBorders>
            <w:shd w:val="solid" w:color="FFFFFF" w:fill="auto"/>
          </w:tcPr>
          <w:p w14:paraId="1145DEE6" w14:textId="531AC4C0" w:rsidR="00EC2D7D" w:rsidRPr="007711E7" w:rsidRDefault="00EC2D7D" w:rsidP="00EC2D7D">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39B9A29" w14:textId="77777777" w:rsidR="00EC2D7D" w:rsidRDefault="00EC2D7D" w:rsidP="00EC2D7D">
            <w:pPr>
              <w:rPr>
                <w:sz w:val="14"/>
                <w:szCs w:val="14"/>
              </w:rPr>
            </w:pPr>
            <w:r>
              <w:rPr>
                <w:sz w:val="14"/>
                <w:szCs w:val="14"/>
              </w:rPr>
              <w:t>Sd=</w:t>
            </w:r>
            <w:r>
              <w:t xml:space="preserve"> </w:t>
            </w:r>
            <w:r w:rsidRPr="007C265A">
              <w:rPr>
                <w:sz w:val="14"/>
                <w:szCs w:val="14"/>
              </w:rPr>
              <w:t>15.066</w:t>
            </w:r>
            <w:r w:rsidRPr="009C6ED0">
              <w:rPr>
                <w:sz w:val="14"/>
                <w:szCs w:val="14"/>
              </w:rPr>
              <w:t xml:space="preserve"> </w:t>
            </w:r>
          </w:p>
          <w:p w14:paraId="4084E0FE" w14:textId="637605F0"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51.714</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0446B8B" w14:textId="77777777" w:rsidR="00EC2D7D" w:rsidRDefault="00EC2D7D" w:rsidP="00EC2D7D">
            <w:pPr>
              <w:rPr>
                <w:sz w:val="14"/>
                <w:szCs w:val="14"/>
              </w:rPr>
            </w:pPr>
            <w:r>
              <w:rPr>
                <w:sz w:val="14"/>
                <w:szCs w:val="14"/>
              </w:rPr>
              <w:t>Sd=</w:t>
            </w:r>
            <w:r>
              <w:t xml:space="preserve"> </w:t>
            </w:r>
            <w:r w:rsidRPr="007C265A">
              <w:rPr>
                <w:sz w:val="14"/>
                <w:szCs w:val="14"/>
              </w:rPr>
              <w:t>10.596</w:t>
            </w:r>
            <w:r w:rsidRPr="009C6ED0">
              <w:rPr>
                <w:sz w:val="14"/>
                <w:szCs w:val="14"/>
              </w:rPr>
              <w:t xml:space="preserve"> </w:t>
            </w:r>
          </w:p>
          <w:p w14:paraId="44B83608" w14:textId="4BDE78A8"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66.133</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329D992" w14:textId="77777777" w:rsidR="00EC2D7D" w:rsidRDefault="00EC2D7D" w:rsidP="00EC2D7D">
            <w:pPr>
              <w:rPr>
                <w:sz w:val="14"/>
                <w:szCs w:val="14"/>
              </w:rPr>
            </w:pPr>
            <w:r>
              <w:rPr>
                <w:sz w:val="14"/>
                <w:szCs w:val="14"/>
              </w:rPr>
              <w:t>Sd=</w:t>
            </w:r>
            <w:r>
              <w:t xml:space="preserve"> </w:t>
            </w:r>
            <w:r w:rsidRPr="007C265A">
              <w:rPr>
                <w:sz w:val="14"/>
                <w:szCs w:val="14"/>
              </w:rPr>
              <w:t>20.340</w:t>
            </w:r>
            <w:r w:rsidRPr="009C6ED0">
              <w:rPr>
                <w:sz w:val="14"/>
                <w:szCs w:val="14"/>
              </w:rPr>
              <w:t xml:space="preserve"> </w:t>
            </w:r>
          </w:p>
          <w:p w14:paraId="69FDAEDD" w14:textId="278CB651"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56</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263D371" w14:textId="77777777" w:rsidR="00EC2D7D" w:rsidRDefault="00EC2D7D" w:rsidP="00EC2D7D">
            <w:pPr>
              <w:rPr>
                <w:sz w:val="14"/>
                <w:szCs w:val="14"/>
              </w:rPr>
            </w:pPr>
            <w:r>
              <w:rPr>
                <w:sz w:val="14"/>
                <w:szCs w:val="14"/>
              </w:rPr>
              <w:t>Sd=</w:t>
            </w:r>
            <w:r>
              <w:t xml:space="preserve"> </w:t>
            </w:r>
            <w:r w:rsidRPr="007C265A">
              <w:rPr>
                <w:sz w:val="14"/>
                <w:szCs w:val="14"/>
              </w:rPr>
              <w:t>12.538</w:t>
            </w:r>
            <w:r w:rsidRPr="009C6ED0">
              <w:rPr>
                <w:sz w:val="14"/>
                <w:szCs w:val="14"/>
              </w:rPr>
              <w:t xml:space="preserve"> </w:t>
            </w:r>
          </w:p>
          <w:p w14:paraId="442A4BF2" w14:textId="2AB38B04"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47.857</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500774F" w14:textId="77777777" w:rsidR="00EC2D7D" w:rsidRDefault="00EC2D7D" w:rsidP="00EC2D7D">
            <w:pPr>
              <w:rPr>
                <w:sz w:val="14"/>
                <w:szCs w:val="14"/>
              </w:rPr>
            </w:pPr>
            <w:r>
              <w:rPr>
                <w:sz w:val="14"/>
                <w:szCs w:val="14"/>
              </w:rPr>
              <w:t>Sd=</w:t>
            </w:r>
            <w:r>
              <w:t xml:space="preserve"> </w:t>
            </w:r>
            <w:r w:rsidRPr="007C265A">
              <w:rPr>
                <w:sz w:val="14"/>
                <w:szCs w:val="14"/>
              </w:rPr>
              <w:t>16.189</w:t>
            </w:r>
            <w:r w:rsidRPr="009C6ED0">
              <w:rPr>
                <w:sz w:val="14"/>
                <w:szCs w:val="14"/>
              </w:rPr>
              <w:t xml:space="preserve"> </w:t>
            </w:r>
          </w:p>
          <w:p w14:paraId="25B05FD4" w14:textId="6DEDF474"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63.333</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A4E98B2" w14:textId="1DD091AD" w:rsidR="00EC2D7D" w:rsidRPr="007711E7" w:rsidRDefault="00EC2D7D" w:rsidP="00EC2D7D">
            <w:pPr>
              <w:rPr>
                <w:sz w:val="16"/>
                <w:szCs w:val="16"/>
              </w:rPr>
            </w:pPr>
            <w:r>
              <w:rPr>
                <w:sz w:val="14"/>
                <w:szCs w:val="14"/>
              </w:rPr>
              <w:t>14</w:t>
            </w:r>
          </w:p>
        </w:tc>
      </w:tr>
      <w:tr w:rsidR="00EC2D7D" w:rsidRPr="006B638B" w14:paraId="6651FBF1" w14:textId="77777777" w:rsidTr="00924E0F">
        <w:trPr>
          <w:trHeight w:val="298"/>
          <w:jc w:val="center"/>
        </w:trPr>
        <w:tc>
          <w:tcPr>
            <w:tcW w:w="662" w:type="dxa"/>
            <w:vMerge/>
            <w:tcBorders>
              <w:left w:val="single" w:sz="6" w:space="0" w:color="C0C0C0"/>
              <w:right w:val="single" w:sz="6" w:space="0" w:color="C0C0C0"/>
            </w:tcBorders>
            <w:shd w:val="solid" w:color="FFFFFF" w:fill="auto"/>
          </w:tcPr>
          <w:p w14:paraId="0A02C6EC" w14:textId="56C79727" w:rsidR="00EC2D7D" w:rsidRPr="007711E7" w:rsidRDefault="00EC2D7D" w:rsidP="00EC2D7D">
            <w:pPr>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795FB9E" w14:textId="41474F53" w:rsidR="00EC2D7D" w:rsidRPr="007711E7" w:rsidRDefault="00EC2D7D" w:rsidP="00EC2D7D">
            <w:pPr>
              <w:rPr>
                <w:snapToGrid w:val="0"/>
                <w:sz w:val="16"/>
                <w:szCs w:val="16"/>
              </w:rPr>
            </w:pPr>
            <w:r w:rsidRPr="007711E7">
              <w:rPr>
                <w:sz w:val="16"/>
                <w:szCs w:val="16"/>
              </w:rPr>
              <w:t>Presenter (student)</w:t>
            </w:r>
          </w:p>
        </w:tc>
        <w:tc>
          <w:tcPr>
            <w:tcW w:w="635" w:type="dxa"/>
            <w:vMerge/>
            <w:tcBorders>
              <w:left w:val="single" w:sz="6" w:space="0" w:color="C0C0C0"/>
              <w:right w:val="single" w:sz="6" w:space="0" w:color="C0C0C0"/>
            </w:tcBorders>
            <w:shd w:val="solid" w:color="FFFFFF" w:fill="auto"/>
          </w:tcPr>
          <w:p w14:paraId="3FE2927F" w14:textId="03B51FDF" w:rsidR="00EC2D7D" w:rsidRPr="007711E7" w:rsidRDefault="00EC2D7D" w:rsidP="00EC2D7D">
            <w:pPr>
              <w:rPr>
                <w:snapToGrid w:val="0"/>
                <w:sz w:val="16"/>
                <w:szCs w:val="16"/>
              </w:rPr>
            </w:pPr>
          </w:p>
        </w:tc>
        <w:tc>
          <w:tcPr>
            <w:tcW w:w="712" w:type="dxa"/>
            <w:vMerge/>
            <w:tcBorders>
              <w:left w:val="single" w:sz="6" w:space="0" w:color="C0C0C0"/>
              <w:right w:val="single" w:sz="6" w:space="0" w:color="C0C0C0"/>
            </w:tcBorders>
            <w:shd w:val="solid" w:color="FFFFFF" w:fill="auto"/>
          </w:tcPr>
          <w:p w14:paraId="721AF185" w14:textId="14F12FA5" w:rsidR="00EC2D7D" w:rsidRPr="007711E7" w:rsidRDefault="00EC2D7D" w:rsidP="00EC2D7D">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D389749" w14:textId="77777777" w:rsidR="00EC2D7D" w:rsidRDefault="00EC2D7D" w:rsidP="00EC2D7D">
            <w:pPr>
              <w:rPr>
                <w:sz w:val="14"/>
                <w:szCs w:val="14"/>
              </w:rPr>
            </w:pPr>
            <w:r>
              <w:rPr>
                <w:sz w:val="14"/>
                <w:szCs w:val="14"/>
              </w:rPr>
              <w:t>Sd=</w:t>
            </w:r>
            <w:r>
              <w:t xml:space="preserve"> </w:t>
            </w:r>
            <w:r w:rsidRPr="007C265A">
              <w:rPr>
                <w:sz w:val="14"/>
                <w:szCs w:val="14"/>
              </w:rPr>
              <w:t>15.279</w:t>
            </w:r>
            <w:r w:rsidRPr="009C6ED0">
              <w:rPr>
                <w:sz w:val="14"/>
                <w:szCs w:val="14"/>
              </w:rPr>
              <w:t xml:space="preserve"> </w:t>
            </w:r>
          </w:p>
          <w:p w14:paraId="0EB05DED" w14:textId="7F10CD4B"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52.222</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839C5E9" w14:textId="77777777" w:rsidR="00EC2D7D" w:rsidRDefault="00EC2D7D" w:rsidP="00EC2D7D">
            <w:pPr>
              <w:rPr>
                <w:sz w:val="14"/>
                <w:szCs w:val="14"/>
              </w:rPr>
            </w:pPr>
            <w:r>
              <w:rPr>
                <w:sz w:val="14"/>
                <w:szCs w:val="14"/>
              </w:rPr>
              <w:t>Sd=</w:t>
            </w:r>
            <w:r>
              <w:t xml:space="preserve"> </w:t>
            </w:r>
            <w:r w:rsidRPr="007C265A">
              <w:rPr>
                <w:sz w:val="14"/>
                <w:szCs w:val="14"/>
              </w:rPr>
              <w:t>15.136</w:t>
            </w:r>
            <w:r w:rsidRPr="009C6ED0">
              <w:rPr>
                <w:sz w:val="14"/>
                <w:szCs w:val="14"/>
              </w:rPr>
              <w:t xml:space="preserve"> </w:t>
            </w:r>
          </w:p>
          <w:p w14:paraId="1F100213" w14:textId="4B6A3258"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60.889</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9F23883" w14:textId="77777777" w:rsidR="00EC2D7D" w:rsidRDefault="00EC2D7D" w:rsidP="00EC2D7D">
            <w:pPr>
              <w:rPr>
                <w:sz w:val="14"/>
                <w:szCs w:val="14"/>
              </w:rPr>
            </w:pPr>
            <w:r>
              <w:rPr>
                <w:sz w:val="14"/>
                <w:szCs w:val="14"/>
              </w:rPr>
              <w:t>Sd=</w:t>
            </w:r>
            <w:r w:rsidRPr="009C6ED0">
              <w:rPr>
                <w:sz w:val="14"/>
                <w:szCs w:val="14"/>
              </w:rPr>
              <w:t xml:space="preserve"> </w:t>
            </w:r>
            <w:r w:rsidRPr="007C265A">
              <w:rPr>
                <w:sz w:val="14"/>
                <w:szCs w:val="14"/>
              </w:rPr>
              <w:t>12.534</w:t>
            </w:r>
          </w:p>
          <w:p w14:paraId="442C567D" w14:textId="1C6ED7ED"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46.889</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8395AE" w14:textId="77777777" w:rsidR="00EC2D7D" w:rsidRDefault="00EC2D7D" w:rsidP="00EC2D7D">
            <w:pPr>
              <w:rPr>
                <w:sz w:val="14"/>
                <w:szCs w:val="14"/>
              </w:rPr>
            </w:pPr>
            <w:r>
              <w:rPr>
                <w:sz w:val="14"/>
                <w:szCs w:val="14"/>
              </w:rPr>
              <w:t>Sd=</w:t>
            </w:r>
            <w:r>
              <w:t xml:space="preserve"> </w:t>
            </w:r>
            <w:r w:rsidRPr="007C265A">
              <w:rPr>
                <w:sz w:val="14"/>
                <w:szCs w:val="14"/>
              </w:rPr>
              <w:t>14.507</w:t>
            </w:r>
            <w:r w:rsidRPr="009C6ED0">
              <w:rPr>
                <w:sz w:val="14"/>
                <w:szCs w:val="14"/>
              </w:rPr>
              <w:t xml:space="preserve"> </w:t>
            </w:r>
          </w:p>
          <w:p w14:paraId="73FECD1A" w14:textId="2B1218EB"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55.778</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DF6283A" w14:textId="77777777" w:rsidR="00EC2D7D" w:rsidRDefault="00EC2D7D" w:rsidP="00EC2D7D">
            <w:pPr>
              <w:rPr>
                <w:sz w:val="14"/>
                <w:szCs w:val="14"/>
              </w:rPr>
            </w:pPr>
            <w:r>
              <w:rPr>
                <w:sz w:val="14"/>
                <w:szCs w:val="14"/>
              </w:rPr>
              <w:t>Sd=</w:t>
            </w:r>
            <w:r>
              <w:t xml:space="preserve"> </w:t>
            </w:r>
            <w:r w:rsidRPr="007C265A">
              <w:rPr>
                <w:sz w:val="14"/>
                <w:szCs w:val="14"/>
              </w:rPr>
              <w:t>9.871</w:t>
            </w:r>
            <w:r w:rsidRPr="009C6ED0">
              <w:rPr>
                <w:sz w:val="14"/>
                <w:szCs w:val="14"/>
              </w:rPr>
              <w:t xml:space="preserve"> </w:t>
            </w:r>
          </w:p>
          <w:p w14:paraId="110F5A88" w14:textId="57721767"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65.778</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0A0441" w14:textId="4B64A4A3" w:rsidR="00EC2D7D" w:rsidRPr="007711E7" w:rsidRDefault="00EC2D7D" w:rsidP="00EC2D7D">
            <w:pPr>
              <w:rPr>
                <w:sz w:val="16"/>
                <w:szCs w:val="16"/>
              </w:rPr>
            </w:pPr>
            <w:r>
              <w:rPr>
                <w:sz w:val="14"/>
                <w:szCs w:val="14"/>
              </w:rPr>
              <w:t>9</w:t>
            </w:r>
          </w:p>
        </w:tc>
      </w:tr>
      <w:tr w:rsidR="00EC2D7D" w:rsidRPr="006B638B" w14:paraId="43EE4154" w14:textId="77777777" w:rsidTr="00924E0F">
        <w:trPr>
          <w:trHeight w:val="298"/>
          <w:jc w:val="center"/>
        </w:trPr>
        <w:tc>
          <w:tcPr>
            <w:tcW w:w="662" w:type="dxa"/>
            <w:vMerge/>
            <w:tcBorders>
              <w:left w:val="single" w:sz="6" w:space="0" w:color="C0C0C0"/>
              <w:bottom w:val="single" w:sz="6" w:space="0" w:color="C0C0C0"/>
              <w:right w:val="single" w:sz="6" w:space="0" w:color="C0C0C0"/>
            </w:tcBorders>
            <w:shd w:val="solid" w:color="FFFFFF" w:fill="auto"/>
          </w:tcPr>
          <w:p w14:paraId="723B2D95" w14:textId="1B239288" w:rsidR="00EC2D7D" w:rsidRPr="007711E7" w:rsidRDefault="00EC2D7D" w:rsidP="00EC2D7D">
            <w:pPr>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3508F95" w14:textId="56CCB886" w:rsidR="00EC2D7D" w:rsidRPr="007711E7" w:rsidRDefault="00EC2D7D" w:rsidP="00EC2D7D">
            <w:pPr>
              <w:rPr>
                <w:snapToGrid w:val="0"/>
                <w:sz w:val="16"/>
                <w:szCs w:val="16"/>
              </w:rPr>
            </w:pPr>
            <w:r w:rsidRPr="007711E7">
              <w:rPr>
                <w:sz w:val="16"/>
                <w:szCs w:val="16"/>
              </w:rPr>
              <w:t>All (Softwar</w:t>
            </w:r>
            <w:r w:rsidR="00642792">
              <w:rPr>
                <w:sz w:val="16"/>
                <w:szCs w:val="16"/>
              </w:rPr>
              <w:t>e</w:t>
            </w:r>
            <w:r w:rsidRPr="007711E7">
              <w:rPr>
                <w:sz w:val="16"/>
                <w:szCs w:val="16"/>
              </w:rPr>
              <w:t xml:space="preserve"> engineer) (student)</w:t>
            </w:r>
          </w:p>
        </w:tc>
        <w:tc>
          <w:tcPr>
            <w:tcW w:w="635" w:type="dxa"/>
            <w:vMerge/>
            <w:tcBorders>
              <w:left w:val="single" w:sz="6" w:space="0" w:color="C0C0C0"/>
              <w:bottom w:val="single" w:sz="6" w:space="0" w:color="C0C0C0"/>
              <w:right w:val="single" w:sz="6" w:space="0" w:color="C0C0C0"/>
            </w:tcBorders>
            <w:shd w:val="solid" w:color="FFFFFF" w:fill="auto"/>
          </w:tcPr>
          <w:p w14:paraId="24A13B0C" w14:textId="130E5E7B" w:rsidR="00EC2D7D" w:rsidRPr="007711E7" w:rsidRDefault="00EC2D7D" w:rsidP="00EC2D7D">
            <w:pPr>
              <w:rPr>
                <w:snapToGrid w:val="0"/>
                <w:sz w:val="16"/>
                <w:szCs w:val="16"/>
              </w:rPr>
            </w:pPr>
          </w:p>
        </w:tc>
        <w:tc>
          <w:tcPr>
            <w:tcW w:w="712" w:type="dxa"/>
            <w:vMerge/>
            <w:tcBorders>
              <w:left w:val="single" w:sz="6" w:space="0" w:color="C0C0C0"/>
              <w:bottom w:val="single" w:sz="6" w:space="0" w:color="C0C0C0"/>
              <w:right w:val="single" w:sz="6" w:space="0" w:color="C0C0C0"/>
            </w:tcBorders>
            <w:shd w:val="solid" w:color="FFFFFF" w:fill="auto"/>
          </w:tcPr>
          <w:p w14:paraId="5862EEC2" w14:textId="7F091FA6" w:rsidR="00EC2D7D" w:rsidRPr="007711E7" w:rsidRDefault="00EC2D7D" w:rsidP="00EC2D7D">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66E798B" w14:textId="37B33C41"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52.625</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21B6E50" w14:textId="77777777" w:rsidR="00EC2D7D" w:rsidRDefault="00EC2D7D" w:rsidP="00EC2D7D">
            <w:pPr>
              <w:rPr>
                <w:sz w:val="14"/>
                <w:szCs w:val="14"/>
              </w:rPr>
            </w:pPr>
          </w:p>
          <w:p w14:paraId="3739A702" w14:textId="2163F810"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61.125</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D411A23" w14:textId="77777777" w:rsidR="00EC2D7D" w:rsidRDefault="00EC2D7D" w:rsidP="00EC2D7D">
            <w:pPr>
              <w:rPr>
                <w:sz w:val="14"/>
                <w:szCs w:val="14"/>
              </w:rPr>
            </w:pPr>
          </w:p>
          <w:p w14:paraId="39C8C594" w14:textId="059492CD"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50.513</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D06D09" w14:textId="77777777" w:rsidR="00EC2D7D" w:rsidRDefault="00EC2D7D" w:rsidP="00EC2D7D">
            <w:pPr>
              <w:rPr>
                <w:sz w:val="14"/>
                <w:szCs w:val="14"/>
              </w:rPr>
            </w:pPr>
          </w:p>
          <w:p w14:paraId="66508E0A" w14:textId="69F3AC56"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51.250</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4351938" w14:textId="77777777" w:rsidR="00EC2D7D" w:rsidRDefault="00EC2D7D" w:rsidP="00EC2D7D">
            <w:pPr>
              <w:rPr>
                <w:sz w:val="14"/>
                <w:szCs w:val="14"/>
              </w:rPr>
            </w:pPr>
          </w:p>
          <w:p w14:paraId="3B65F637" w14:textId="7415422C" w:rsidR="00EC2D7D" w:rsidRPr="007711E7" w:rsidRDefault="00EC2D7D" w:rsidP="00EC2D7D">
            <w:pPr>
              <w:rPr>
                <w:snapToGrid w:val="0"/>
                <w:sz w:val="16"/>
                <w:szCs w:val="16"/>
              </w:rPr>
            </w:pPr>
            <w:r>
              <w:rPr>
                <w:sz w:val="14"/>
                <w:szCs w:val="14"/>
              </w:rPr>
              <w:t>M</w:t>
            </w:r>
            <w:r w:rsidRPr="0030011B">
              <w:rPr>
                <w:sz w:val="14"/>
                <w:szCs w:val="14"/>
              </w:rPr>
              <w:t>ean</w:t>
            </w:r>
            <w:r>
              <w:rPr>
                <w:sz w:val="14"/>
                <w:szCs w:val="14"/>
              </w:rPr>
              <w:t>=</w:t>
            </w:r>
            <w:r>
              <w:t xml:space="preserve"> </w:t>
            </w:r>
            <w:r w:rsidRPr="004D06CA">
              <w:rPr>
                <w:sz w:val="14"/>
                <w:szCs w:val="14"/>
              </w:rPr>
              <w:t>62.525</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35F46A" w14:textId="6F0CDA3A" w:rsidR="00EC2D7D" w:rsidRPr="007711E7" w:rsidRDefault="00EC2D7D" w:rsidP="00EC2D7D">
            <w:pPr>
              <w:rPr>
                <w:sz w:val="16"/>
                <w:szCs w:val="16"/>
              </w:rPr>
            </w:pPr>
            <w:r>
              <w:rPr>
                <w:sz w:val="14"/>
                <w:szCs w:val="14"/>
              </w:rPr>
              <w:t>80</w:t>
            </w:r>
          </w:p>
        </w:tc>
      </w:tr>
      <w:tr w:rsidR="00FC1407" w:rsidRPr="006B638B" w14:paraId="7DF06E3A" w14:textId="77777777" w:rsidTr="00FC1407">
        <w:trPr>
          <w:trHeight w:val="298"/>
          <w:jc w:val="center"/>
        </w:trPr>
        <w:tc>
          <w:tcPr>
            <w:tcW w:w="662" w:type="dxa"/>
            <w:tcBorders>
              <w:top w:val="single" w:sz="6" w:space="0" w:color="C0C0C0"/>
              <w:left w:val="single" w:sz="6" w:space="0" w:color="C0C0C0"/>
              <w:bottom w:val="single" w:sz="6" w:space="0" w:color="C0C0C0"/>
              <w:right w:val="single" w:sz="6" w:space="0" w:color="C0C0C0"/>
            </w:tcBorders>
            <w:shd w:val="solid" w:color="FFFFFF" w:fill="auto"/>
          </w:tcPr>
          <w:p w14:paraId="5CF612B2" w14:textId="15979DFC" w:rsidR="00FC1407" w:rsidRPr="007711E7" w:rsidRDefault="006E4608" w:rsidP="00FC1407">
            <w:pPr>
              <w:rPr>
                <w:snapToGrid w:val="0"/>
                <w:sz w:val="16"/>
                <w:szCs w:val="16"/>
              </w:rPr>
            </w:pPr>
            <w:r w:rsidRPr="006E4608">
              <w:rPr>
                <w:snapToGrid w:val="0"/>
                <w:sz w:val="16"/>
                <w:szCs w:val="16"/>
              </w:rPr>
              <w:t>Bell et al. (2010)</w:t>
            </w: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73831BB" w14:textId="06CFC9BF" w:rsidR="00FC1407" w:rsidRPr="00FC1407" w:rsidRDefault="00FC1407" w:rsidP="00FC1407">
            <w:pPr>
              <w:rPr>
                <w:snapToGrid w:val="0"/>
                <w:sz w:val="16"/>
                <w:szCs w:val="16"/>
              </w:rPr>
            </w:pPr>
            <w:r w:rsidRPr="00FC1407">
              <w:rPr>
                <w:sz w:val="16"/>
                <w:szCs w:val="16"/>
              </w:rPr>
              <w:t>Softwar</w:t>
            </w:r>
            <w:r w:rsidR="00642792">
              <w:rPr>
                <w:sz w:val="16"/>
                <w:szCs w:val="16"/>
              </w:rPr>
              <w:t>e</w:t>
            </w:r>
            <w:r w:rsidRPr="00FC1407">
              <w:rPr>
                <w:sz w:val="16"/>
                <w:szCs w:val="16"/>
              </w:rPr>
              <w:t xml:space="preserve"> engineer (student)</w:t>
            </w:r>
          </w:p>
        </w:tc>
        <w:tc>
          <w:tcPr>
            <w:tcW w:w="63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1D8CD37" w14:textId="7CCD3C74" w:rsidR="00FC1407" w:rsidRPr="00FC1407" w:rsidRDefault="00FC1407" w:rsidP="00FC1407">
            <w:pPr>
              <w:rPr>
                <w:snapToGrid w:val="0"/>
                <w:sz w:val="16"/>
                <w:szCs w:val="16"/>
              </w:rPr>
            </w:pPr>
            <w:r w:rsidRPr="00FC1407">
              <w:rPr>
                <w:sz w:val="16"/>
                <w:szCs w:val="16"/>
              </w:rPr>
              <w:t>NEO-FFI</w:t>
            </w:r>
          </w:p>
        </w:tc>
        <w:tc>
          <w:tcPr>
            <w:tcW w:w="712"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545A19B" w14:textId="3BA4745F" w:rsidR="00FC1407" w:rsidRPr="00FC1407" w:rsidRDefault="00FC1407" w:rsidP="00FC1407">
            <w:pPr>
              <w:rPr>
                <w:snapToGrid w:val="0"/>
                <w:sz w:val="16"/>
                <w:szCs w:val="16"/>
              </w:rPr>
            </w:pPr>
            <w:r w:rsidRPr="00FC1407">
              <w:rPr>
                <w:sz w:val="16"/>
                <w:szCs w:val="16"/>
              </w:rPr>
              <w:t>UK</w:t>
            </w: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37F7A4A" w14:textId="77777777" w:rsidR="00FC1407" w:rsidRPr="00FC1407" w:rsidRDefault="00FC1407" w:rsidP="00FC1407">
            <w:pPr>
              <w:rPr>
                <w:sz w:val="16"/>
                <w:szCs w:val="16"/>
              </w:rPr>
            </w:pPr>
            <w:r w:rsidRPr="00FC1407">
              <w:rPr>
                <w:sz w:val="16"/>
                <w:szCs w:val="16"/>
              </w:rPr>
              <w:t>Min=31</w:t>
            </w:r>
          </w:p>
          <w:p w14:paraId="0C834067" w14:textId="77777777" w:rsidR="00FC1407" w:rsidRPr="00FC1407" w:rsidRDefault="00FC1407" w:rsidP="00FC1407">
            <w:pPr>
              <w:rPr>
                <w:sz w:val="16"/>
                <w:szCs w:val="16"/>
              </w:rPr>
            </w:pPr>
            <w:r w:rsidRPr="00FC1407">
              <w:rPr>
                <w:sz w:val="16"/>
                <w:szCs w:val="16"/>
              </w:rPr>
              <w:t>Max=38</w:t>
            </w:r>
          </w:p>
          <w:p w14:paraId="7B557D10" w14:textId="2F113DE0" w:rsidR="00FC1407" w:rsidRPr="00FC1407" w:rsidRDefault="00FC1407" w:rsidP="00FC1407">
            <w:pPr>
              <w:rPr>
                <w:snapToGrid w:val="0"/>
                <w:sz w:val="16"/>
                <w:szCs w:val="16"/>
              </w:rPr>
            </w:pP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BA6B285" w14:textId="77777777" w:rsidR="00FC1407" w:rsidRPr="00FC1407" w:rsidRDefault="00FC1407" w:rsidP="00FC1407">
            <w:pPr>
              <w:rPr>
                <w:sz w:val="16"/>
                <w:szCs w:val="16"/>
              </w:rPr>
            </w:pPr>
            <w:r w:rsidRPr="00FC1407">
              <w:rPr>
                <w:sz w:val="16"/>
                <w:szCs w:val="16"/>
              </w:rPr>
              <w:t>Min=24</w:t>
            </w:r>
          </w:p>
          <w:p w14:paraId="651B5AED" w14:textId="77777777" w:rsidR="00FC1407" w:rsidRPr="00FC1407" w:rsidRDefault="00FC1407" w:rsidP="00FC1407">
            <w:pPr>
              <w:rPr>
                <w:sz w:val="16"/>
                <w:szCs w:val="16"/>
              </w:rPr>
            </w:pPr>
            <w:r w:rsidRPr="00FC1407">
              <w:rPr>
                <w:sz w:val="16"/>
                <w:szCs w:val="16"/>
              </w:rPr>
              <w:t>Max=30</w:t>
            </w:r>
          </w:p>
          <w:p w14:paraId="19ABD323" w14:textId="224A68E4" w:rsidR="00FC1407" w:rsidRPr="00FC1407" w:rsidRDefault="00FC1407" w:rsidP="00FC1407">
            <w:pPr>
              <w:rPr>
                <w:snapToGrid w:val="0"/>
                <w:sz w:val="16"/>
                <w:szCs w:val="16"/>
              </w:rPr>
            </w:pP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63C7C2C" w14:textId="77777777" w:rsidR="00FC1407" w:rsidRPr="00FC1407" w:rsidRDefault="00FC1407" w:rsidP="00FC1407">
            <w:pPr>
              <w:rPr>
                <w:sz w:val="16"/>
                <w:szCs w:val="16"/>
              </w:rPr>
            </w:pPr>
            <w:r w:rsidRPr="00FC1407">
              <w:rPr>
                <w:sz w:val="16"/>
                <w:szCs w:val="16"/>
              </w:rPr>
              <w:t>Min=25</w:t>
            </w:r>
          </w:p>
          <w:p w14:paraId="39749786" w14:textId="77777777" w:rsidR="00FC1407" w:rsidRPr="00FC1407" w:rsidRDefault="00FC1407" w:rsidP="00FC1407">
            <w:pPr>
              <w:rPr>
                <w:sz w:val="16"/>
                <w:szCs w:val="16"/>
              </w:rPr>
            </w:pPr>
            <w:r w:rsidRPr="00FC1407">
              <w:rPr>
                <w:sz w:val="16"/>
                <w:szCs w:val="16"/>
              </w:rPr>
              <w:t>Max=31</w:t>
            </w:r>
          </w:p>
          <w:p w14:paraId="6FCFB729" w14:textId="657C224B" w:rsidR="00FC1407" w:rsidRPr="00FC1407" w:rsidRDefault="00FC1407" w:rsidP="00FC1407">
            <w:pPr>
              <w:rPr>
                <w:snapToGrid w:val="0"/>
                <w:sz w:val="16"/>
                <w:szCs w:val="16"/>
              </w:rPr>
            </w:pP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2F4FF0A" w14:textId="77777777" w:rsidR="00FC1407" w:rsidRPr="00FC1407" w:rsidRDefault="00FC1407" w:rsidP="00FC1407">
            <w:pPr>
              <w:rPr>
                <w:sz w:val="16"/>
                <w:szCs w:val="16"/>
              </w:rPr>
            </w:pPr>
            <w:r w:rsidRPr="00FC1407">
              <w:rPr>
                <w:sz w:val="16"/>
                <w:szCs w:val="16"/>
              </w:rPr>
              <w:t>Min=30</w:t>
            </w:r>
          </w:p>
          <w:p w14:paraId="7BE8FE44" w14:textId="77777777" w:rsidR="00FC1407" w:rsidRPr="00FC1407" w:rsidRDefault="00FC1407" w:rsidP="00FC1407">
            <w:pPr>
              <w:rPr>
                <w:sz w:val="16"/>
                <w:szCs w:val="16"/>
              </w:rPr>
            </w:pPr>
            <w:r w:rsidRPr="00FC1407">
              <w:rPr>
                <w:sz w:val="16"/>
                <w:szCs w:val="16"/>
              </w:rPr>
              <w:t>Max=36</w:t>
            </w:r>
          </w:p>
          <w:p w14:paraId="0EB28ABF" w14:textId="48E5CCF7" w:rsidR="00FC1407" w:rsidRPr="00FC1407" w:rsidRDefault="00FC1407" w:rsidP="00FC1407">
            <w:pPr>
              <w:rPr>
                <w:snapToGrid w:val="0"/>
                <w:sz w:val="16"/>
                <w:szCs w:val="16"/>
              </w:rPr>
            </w:pP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4090A68" w14:textId="77777777" w:rsidR="00FC1407" w:rsidRPr="00FC1407" w:rsidRDefault="00FC1407" w:rsidP="00FC1407">
            <w:pPr>
              <w:rPr>
                <w:sz w:val="16"/>
                <w:szCs w:val="16"/>
              </w:rPr>
            </w:pPr>
            <w:r w:rsidRPr="00FC1407">
              <w:rPr>
                <w:sz w:val="16"/>
                <w:szCs w:val="16"/>
              </w:rPr>
              <w:t>Min=15</w:t>
            </w:r>
          </w:p>
          <w:p w14:paraId="59E0F692" w14:textId="77777777" w:rsidR="00FC1407" w:rsidRPr="00FC1407" w:rsidRDefault="00FC1407" w:rsidP="00FC1407">
            <w:pPr>
              <w:rPr>
                <w:sz w:val="16"/>
                <w:szCs w:val="16"/>
              </w:rPr>
            </w:pPr>
            <w:r w:rsidRPr="00FC1407">
              <w:rPr>
                <w:sz w:val="16"/>
                <w:szCs w:val="16"/>
              </w:rPr>
              <w:t>Max= 23</w:t>
            </w:r>
          </w:p>
          <w:p w14:paraId="728175C2" w14:textId="346F7C87" w:rsidR="00FC1407" w:rsidRPr="00FC1407" w:rsidRDefault="00FC1407" w:rsidP="00FC1407">
            <w:pPr>
              <w:rPr>
                <w:snapToGrid w:val="0"/>
                <w:sz w:val="16"/>
                <w:szCs w:val="16"/>
              </w:rPr>
            </w:pP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B8F9267" w14:textId="50E3732F" w:rsidR="00FC1407" w:rsidRPr="00FC1407" w:rsidRDefault="00FC1407" w:rsidP="00FC1407">
            <w:pPr>
              <w:rPr>
                <w:sz w:val="16"/>
                <w:szCs w:val="16"/>
              </w:rPr>
            </w:pPr>
            <w:r w:rsidRPr="00FC1407">
              <w:rPr>
                <w:sz w:val="16"/>
                <w:szCs w:val="16"/>
              </w:rPr>
              <w:t>128</w:t>
            </w:r>
          </w:p>
        </w:tc>
      </w:tr>
      <w:tr w:rsidR="00FC1407" w:rsidRPr="006B638B" w14:paraId="091C03CF" w14:textId="77777777" w:rsidTr="00FC1407">
        <w:trPr>
          <w:trHeight w:val="298"/>
          <w:jc w:val="center"/>
        </w:trPr>
        <w:tc>
          <w:tcPr>
            <w:tcW w:w="662" w:type="dxa"/>
            <w:vMerge w:val="restart"/>
            <w:tcBorders>
              <w:top w:val="single" w:sz="6" w:space="0" w:color="C0C0C0"/>
              <w:left w:val="single" w:sz="6" w:space="0" w:color="C0C0C0"/>
              <w:right w:val="single" w:sz="6" w:space="0" w:color="C0C0C0"/>
            </w:tcBorders>
            <w:shd w:val="solid" w:color="FFFFFF" w:fill="auto"/>
          </w:tcPr>
          <w:p w14:paraId="1D50C1FF" w14:textId="3E0CF5C1" w:rsidR="00FC1407" w:rsidRPr="007711E7" w:rsidRDefault="006E4608" w:rsidP="00FC1407">
            <w:pPr>
              <w:rPr>
                <w:snapToGrid w:val="0"/>
                <w:sz w:val="16"/>
                <w:szCs w:val="16"/>
              </w:rPr>
            </w:pPr>
            <w:r w:rsidRPr="006E4608">
              <w:rPr>
                <w:snapToGrid w:val="0"/>
                <w:sz w:val="16"/>
                <w:szCs w:val="16"/>
              </w:rPr>
              <w:t>Heiberg et al. (2003)</w:t>
            </w:r>
          </w:p>
        </w:tc>
        <w:tc>
          <w:tcPr>
            <w:tcW w:w="683" w:type="dxa"/>
            <w:vMerge w:val="restart"/>
            <w:tcBorders>
              <w:top w:val="single" w:sz="6" w:space="0" w:color="C0C0C0"/>
              <w:left w:val="single" w:sz="6" w:space="0" w:color="C0C0C0"/>
              <w:right w:val="single" w:sz="6" w:space="0" w:color="C0C0C0"/>
            </w:tcBorders>
            <w:shd w:val="solid" w:color="FFFFFF" w:fill="auto"/>
            <w:vAlign w:val="center"/>
          </w:tcPr>
          <w:p w14:paraId="3E2F1367" w14:textId="6C7B486D" w:rsidR="00FC1407" w:rsidRPr="00FC1407" w:rsidRDefault="00FC1407" w:rsidP="00FC1407">
            <w:pPr>
              <w:rPr>
                <w:snapToGrid w:val="0"/>
                <w:sz w:val="16"/>
                <w:szCs w:val="16"/>
              </w:rPr>
            </w:pPr>
            <w:r w:rsidRPr="00FC1407">
              <w:rPr>
                <w:sz w:val="16"/>
                <w:szCs w:val="16"/>
              </w:rPr>
              <w:t>Softwar</w:t>
            </w:r>
            <w:r w:rsidR="00642792">
              <w:rPr>
                <w:sz w:val="16"/>
                <w:szCs w:val="16"/>
              </w:rPr>
              <w:t>e</w:t>
            </w:r>
            <w:r w:rsidRPr="00FC1407">
              <w:rPr>
                <w:sz w:val="16"/>
                <w:szCs w:val="16"/>
              </w:rPr>
              <w:t xml:space="preserve"> engineer (student)</w:t>
            </w:r>
          </w:p>
        </w:tc>
        <w:tc>
          <w:tcPr>
            <w:tcW w:w="635" w:type="dxa"/>
            <w:vMerge w:val="restart"/>
            <w:tcBorders>
              <w:top w:val="single" w:sz="6" w:space="0" w:color="C0C0C0"/>
              <w:left w:val="single" w:sz="6" w:space="0" w:color="C0C0C0"/>
              <w:right w:val="single" w:sz="6" w:space="0" w:color="C0C0C0"/>
            </w:tcBorders>
            <w:shd w:val="solid" w:color="FFFFFF" w:fill="auto"/>
            <w:vAlign w:val="center"/>
          </w:tcPr>
          <w:p w14:paraId="2F082000" w14:textId="1C76F904" w:rsidR="00FC1407" w:rsidRPr="00FC1407" w:rsidRDefault="00FC1407" w:rsidP="00FC1407">
            <w:pPr>
              <w:rPr>
                <w:snapToGrid w:val="0"/>
                <w:sz w:val="16"/>
                <w:szCs w:val="16"/>
              </w:rPr>
            </w:pPr>
            <w:r w:rsidRPr="00FC1407">
              <w:rPr>
                <w:sz w:val="16"/>
                <w:szCs w:val="16"/>
              </w:rPr>
              <w:t>NEO-PI</w:t>
            </w:r>
          </w:p>
        </w:tc>
        <w:tc>
          <w:tcPr>
            <w:tcW w:w="712" w:type="dxa"/>
            <w:vMerge w:val="restart"/>
            <w:tcBorders>
              <w:top w:val="single" w:sz="6" w:space="0" w:color="C0C0C0"/>
              <w:left w:val="single" w:sz="6" w:space="0" w:color="C0C0C0"/>
              <w:right w:val="single" w:sz="6" w:space="0" w:color="C0C0C0"/>
            </w:tcBorders>
            <w:shd w:val="solid" w:color="FFFFFF" w:fill="auto"/>
            <w:vAlign w:val="center"/>
          </w:tcPr>
          <w:p w14:paraId="65C061B6" w14:textId="61BBF467" w:rsidR="00FC1407" w:rsidRPr="00FC1407" w:rsidRDefault="00FC1407" w:rsidP="00FC1407">
            <w:pPr>
              <w:rPr>
                <w:snapToGrid w:val="0"/>
                <w:sz w:val="16"/>
                <w:szCs w:val="16"/>
              </w:rPr>
            </w:pPr>
            <w:r w:rsidRPr="00FC1407">
              <w:rPr>
                <w:sz w:val="16"/>
                <w:szCs w:val="16"/>
              </w:rPr>
              <w:t>Estonia</w:t>
            </w: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071686C" w14:textId="35ACEED6" w:rsidR="00FC1407" w:rsidRPr="00FC1407" w:rsidRDefault="00FC1407" w:rsidP="00FC1407">
            <w:pPr>
              <w:rPr>
                <w:snapToGrid w:val="0"/>
                <w:sz w:val="16"/>
                <w:szCs w:val="16"/>
              </w:rPr>
            </w:pPr>
            <w:r w:rsidRPr="00FC1407">
              <w:rPr>
                <w:sz w:val="16"/>
                <w:szCs w:val="16"/>
              </w:rPr>
              <w:t xml:space="preserve">Mean=113 </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9BFC0E4" w14:textId="054F96C7" w:rsidR="00FC1407" w:rsidRPr="00FC1407" w:rsidRDefault="00FC1407" w:rsidP="00FC1407">
            <w:pPr>
              <w:rPr>
                <w:snapToGrid w:val="0"/>
                <w:sz w:val="16"/>
                <w:szCs w:val="16"/>
              </w:rPr>
            </w:pPr>
            <w:r w:rsidRPr="00FC1407">
              <w:rPr>
                <w:sz w:val="16"/>
                <w:szCs w:val="16"/>
              </w:rPr>
              <w:t>Mean=107</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C57B383" w14:textId="1F845A87" w:rsidR="00FC1407" w:rsidRPr="00FC1407" w:rsidRDefault="00FC1407" w:rsidP="00FC1407">
            <w:pPr>
              <w:rPr>
                <w:snapToGrid w:val="0"/>
                <w:sz w:val="16"/>
                <w:szCs w:val="16"/>
              </w:rPr>
            </w:pPr>
            <w:r w:rsidRPr="00FC1407">
              <w:rPr>
                <w:sz w:val="16"/>
                <w:szCs w:val="16"/>
              </w:rPr>
              <w:t>Mean= 110</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B8E6369" w14:textId="75E4732F" w:rsidR="00FC1407" w:rsidRPr="00FC1407" w:rsidRDefault="00FC1407" w:rsidP="00FC1407">
            <w:pPr>
              <w:rPr>
                <w:snapToGrid w:val="0"/>
                <w:sz w:val="16"/>
                <w:szCs w:val="16"/>
              </w:rPr>
            </w:pPr>
            <w:r w:rsidRPr="00FC1407">
              <w:rPr>
                <w:sz w:val="16"/>
                <w:szCs w:val="16"/>
              </w:rPr>
              <w:t>Mean=112</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0887D2D" w14:textId="6D8F4A45" w:rsidR="00FC1407" w:rsidRPr="00FC1407" w:rsidRDefault="00FC1407" w:rsidP="00FC1407">
            <w:pPr>
              <w:rPr>
                <w:snapToGrid w:val="0"/>
                <w:sz w:val="16"/>
                <w:szCs w:val="16"/>
              </w:rPr>
            </w:pPr>
            <w:r w:rsidRPr="00FC1407">
              <w:rPr>
                <w:sz w:val="16"/>
                <w:szCs w:val="16"/>
              </w:rPr>
              <w:t>Mean=83</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36EC82" w14:textId="6C011C05" w:rsidR="00FC1407" w:rsidRPr="00FC1407" w:rsidRDefault="00FC1407" w:rsidP="00FC1407">
            <w:pPr>
              <w:rPr>
                <w:sz w:val="16"/>
                <w:szCs w:val="16"/>
              </w:rPr>
            </w:pPr>
            <w:r w:rsidRPr="00FC1407">
              <w:rPr>
                <w:sz w:val="16"/>
                <w:szCs w:val="16"/>
              </w:rPr>
              <w:t>20</w:t>
            </w:r>
          </w:p>
        </w:tc>
      </w:tr>
      <w:tr w:rsidR="00FC1407" w:rsidRPr="006B638B" w14:paraId="6A4736DA" w14:textId="77777777" w:rsidTr="00FC1407">
        <w:trPr>
          <w:trHeight w:val="298"/>
          <w:jc w:val="center"/>
        </w:trPr>
        <w:tc>
          <w:tcPr>
            <w:tcW w:w="662" w:type="dxa"/>
            <w:vMerge/>
            <w:tcBorders>
              <w:left w:val="single" w:sz="6" w:space="0" w:color="C0C0C0"/>
              <w:right w:val="single" w:sz="6" w:space="0" w:color="C0C0C0"/>
            </w:tcBorders>
            <w:shd w:val="solid" w:color="FFFFFF" w:fill="auto"/>
          </w:tcPr>
          <w:p w14:paraId="402A9E1B" w14:textId="77777777" w:rsidR="00FC1407" w:rsidRPr="007711E7" w:rsidRDefault="00FC1407" w:rsidP="00FC1407">
            <w:pPr>
              <w:rPr>
                <w:snapToGrid w:val="0"/>
                <w:sz w:val="16"/>
                <w:szCs w:val="16"/>
              </w:rPr>
            </w:pPr>
          </w:p>
        </w:tc>
        <w:tc>
          <w:tcPr>
            <w:tcW w:w="683" w:type="dxa"/>
            <w:vMerge/>
            <w:tcBorders>
              <w:left w:val="single" w:sz="6" w:space="0" w:color="C0C0C0"/>
              <w:right w:val="single" w:sz="6" w:space="0" w:color="C0C0C0"/>
            </w:tcBorders>
            <w:shd w:val="solid" w:color="FFFFFF" w:fill="auto"/>
            <w:vAlign w:val="center"/>
          </w:tcPr>
          <w:p w14:paraId="3E004342" w14:textId="77777777" w:rsidR="00FC1407" w:rsidRPr="00FC1407" w:rsidRDefault="00FC1407" w:rsidP="00FC1407">
            <w:pPr>
              <w:rPr>
                <w:snapToGrid w:val="0"/>
                <w:sz w:val="16"/>
                <w:szCs w:val="16"/>
              </w:rPr>
            </w:pPr>
          </w:p>
        </w:tc>
        <w:tc>
          <w:tcPr>
            <w:tcW w:w="635" w:type="dxa"/>
            <w:vMerge/>
            <w:tcBorders>
              <w:left w:val="single" w:sz="6" w:space="0" w:color="C0C0C0"/>
              <w:right w:val="single" w:sz="6" w:space="0" w:color="C0C0C0"/>
            </w:tcBorders>
            <w:shd w:val="solid" w:color="FFFFFF" w:fill="auto"/>
            <w:vAlign w:val="center"/>
          </w:tcPr>
          <w:p w14:paraId="2B20FF76" w14:textId="77777777" w:rsidR="00FC1407" w:rsidRPr="00FC1407" w:rsidRDefault="00FC1407" w:rsidP="00FC1407">
            <w:pPr>
              <w:rPr>
                <w:snapToGrid w:val="0"/>
                <w:sz w:val="16"/>
                <w:szCs w:val="16"/>
              </w:rPr>
            </w:pPr>
          </w:p>
        </w:tc>
        <w:tc>
          <w:tcPr>
            <w:tcW w:w="712" w:type="dxa"/>
            <w:vMerge/>
            <w:tcBorders>
              <w:left w:val="single" w:sz="6" w:space="0" w:color="C0C0C0"/>
              <w:right w:val="single" w:sz="6" w:space="0" w:color="C0C0C0"/>
            </w:tcBorders>
            <w:shd w:val="solid" w:color="FFFFFF" w:fill="auto"/>
            <w:vAlign w:val="center"/>
          </w:tcPr>
          <w:p w14:paraId="2BF52C75" w14:textId="77777777" w:rsidR="00FC1407" w:rsidRPr="00FC1407" w:rsidRDefault="00FC1407" w:rsidP="00FC1407">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7B74F21" w14:textId="788816A2" w:rsidR="00FC1407" w:rsidRPr="00FC1407" w:rsidRDefault="00FC1407" w:rsidP="00FC1407">
            <w:pPr>
              <w:rPr>
                <w:snapToGrid w:val="0"/>
                <w:sz w:val="16"/>
                <w:szCs w:val="16"/>
              </w:rPr>
            </w:pPr>
            <w:r w:rsidRPr="00FC1407">
              <w:rPr>
                <w:sz w:val="16"/>
                <w:szCs w:val="16"/>
              </w:rPr>
              <w:t>Mean=116</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E63A1E5" w14:textId="01CE4EBF" w:rsidR="00FC1407" w:rsidRPr="00FC1407" w:rsidRDefault="00FC1407" w:rsidP="00FC1407">
            <w:pPr>
              <w:rPr>
                <w:snapToGrid w:val="0"/>
                <w:sz w:val="16"/>
                <w:szCs w:val="16"/>
              </w:rPr>
            </w:pPr>
            <w:r w:rsidRPr="00FC1407">
              <w:rPr>
                <w:sz w:val="16"/>
                <w:szCs w:val="16"/>
              </w:rPr>
              <w:t>Mean=96</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F46A03C" w14:textId="0658AA33" w:rsidR="00FC1407" w:rsidRPr="00FC1407" w:rsidRDefault="00FC1407" w:rsidP="00FC1407">
            <w:pPr>
              <w:rPr>
                <w:snapToGrid w:val="0"/>
                <w:sz w:val="16"/>
                <w:szCs w:val="16"/>
              </w:rPr>
            </w:pPr>
            <w:r w:rsidRPr="00FC1407">
              <w:rPr>
                <w:sz w:val="16"/>
                <w:szCs w:val="16"/>
              </w:rPr>
              <w:t>Mean=106</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37E1A07" w14:textId="3C197BA0" w:rsidR="00FC1407" w:rsidRPr="00FC1407" w:rsidRDefault="00FC1407" w:rsidP="00FC1407">
            <w:pPr>
              <w:rPr>
                <w:snapToGrid w:val="0"/>
                <w:sz w:val="16"/>
                <w:szCs w:val="16"/>
              </w:rPr>
            </w:pPr>
            <w:r w:rsidRPr="00FC1407">
              <w:rPr>
                <w:sz w:val="16"/>
                <w:szCs w:val="16"/>
              </w:rPr>
              <w:t>Mean=112</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7B95E88" w14:textId="3164EA0B" w:rsidR="00FC1407" w:rsidRPr="00FC1407" w:rsidRDefault="00FC1407" w:rsidP="00FC1407">
            <w:pPr>
              <w:rPr>
                <w:snapToGrid w:val="0"/>
                <w:sz w:val="16"/>
                <w:szCs w:val="16"/>
              </w:rPr>
            </w:pPr>
            <w:r w:rsidRPr="00FC1407">
              <w:rPr>
                <w:sz w:val="16"/>
                <w:szCs w:val="16"/>
              </w:rPr>
              <w:t>Mean=87</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D6C2EAB" w14:textId="75F538A7" w:rsidR="00FC1407" w:rsidRPr="00FC1407" w:rsidRDefault="00FC1407" w:rsidP="00FC1407">
            <w:pPr>
              <w:rPr>
                <w:sz w:val="16"/>
                <w:szCs w:val="16"/>
              </w:rPr>
            </w:pPr>
            <w:r w:rsidRPr="00FC1407">
              <w:rPr>
                <w:sz w:val="16"/>
                <w:szCs w:val="16"/>
              </w:rPr>
              <w:t>8</w:t>
            </w:r>
          </w:p>
        </w:tc>
      </w:tr>
      <w:tr w:rsidR="00FC1407" w:rsidRPr="006B638B" w14:paraId="6209B8A1" w14:textId="77777777" w:rsidTr="00FC1407">
        <w:trPr>
          <w:trHeight w:val="298"/>
          <w:jc w:val="center"/>
        </w:trPr>
        <w:tc>
          <w:tcPr>
            <w:tcW w:w="662" w:type="dxa"/>
            <w:vMerge/>
            <w:tcBorders>
              <w:left w:val="single" w:sz="6" w:space="0" w:color="C0C0C0"/>
              <w:right w:val="single" w:sz="6" w:space="0" w:color="C0C0C0"/>
            </w:tcBorders>
            <w:shd w:val="solid" w:color="FFFFFF" w:fill="auto"/>
          </w:tcPr>
          <w:p w14:paraId="5D9A7901" w14:textId="77777777" w:rsidR="00FC1407" w:rsidRPr="007711E7" w:rsidRDefault="00FC1407" w:rsidP="00FC1407">
            <w:pPr>
              <w:rPr>
                <w:snapToGrid w:val="0"/>
                <w:sz w:val="16"/>
                <w:szCs w:val="16"/>
              </w:rPr>
            </w:pPr>
          </w:p>
        </w:tc>
        <w:tc>
          <w:tcPr>
            <w:tcW w:w="683" w:type="dxa"/>
            <w:vMerge/>
            <w:tcBorders>
              <w:left w:val="single" w:sz="6" w:space="0" w:color="C0C0C0"/>
              <w:right w:val="single" w:sz="6" w:space="0" w:color="C0C0C0"/>
            </w:tcBorders>
            <w:shd w:val="solid" w:color="FFFFFF" w:fill="auto"/>
            <w:vAlign w:val="center"/>
          </w:tcPr>
          <w:p w14:paraId="0A211008" w14:textId="77777777" w:rsidR="00FC1407" w:rsidRPr="00FC1407" w:rsidRDefault="00FC1407" w:rsidP="00FC1407">
            <w:pPr>
              <w:rPr>
                <w:snapToGrid w:val="0"/>
                <w:sz w:val="16"/>
                <w:szCs w:val="16"/>
              </w:rPr>
            </w:pPr>
          </w:p>
        </w:tc>
        <w:tc>
          <w:tcPr>
            <w:tcW w:w="635" w:type="dxa"/>
            <w:vMerge/>
            <w:tcBorders>
              <w:left w:val="single" w:sz="6" w:space="0" w:color="C0C0C0"/>
              <w:right w:val="single" w:sz="6" w:space="0" w:color="C0C0C0"/>
            </w:tcBorders>
            <w:shd w:val="solid" w:color="FFFFFF" w:fill="auto"/>
            <w:vAlign w:val="center"/>
          </w:tcPr>
          <w:p w14:paraId="3170AF44" w14:textId="77777777" w:rsidR="00FC1407" w:rsidRPr="00FC1407" w:rsidRDefault="00FC1407" w:rsidP="00FC1407">
            <w:pPr>
              <w:rPr>
                <w:snapToGrid w:val="0"/>
                <w:sz w:val="16"/>
                <w:szCs w:val="16"/>
              </w:rPr>
            </w:pPr>
          </w:p>
        </w:tc>
        <w:tc>
          <w:tcPr>
            <w:tcW w:w="712" w:type="dxa"/>
            <w:vMerge/>
            <w:tcBorders>
              <w:left w:val="single" w:sz="6" w:space="0" w:color="C0C0C0"/>
              <w:right w:val="single" w:sz="6" w:space="0" w:color="C0C0C0"/>
            </w:tcBorders>
            <w:shd w:val="solid" w:color="FFFFFF" w:fill="auto"/>
            <w:vAlign w:val="center"/>
          </w:tcPr>
          <w:p w14:paraId="4B008B8F" w14:textId="77777777" w:rsidR="00FC1407" w:rsidRPr="00FC1407" w:rsidRDefault="00FC1407" w:rsidP="00FC1407">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F6CE34" w14:textId="0A22C106" w:rsidR="00FC1407" w:rsidRPr="00FC1407" w:rsidRDefault="00FC1407" w:rsidP="00FC1407">
            <w:pPr>
              <w:rPr>
                <w:snapToGrid w:val="0"/>
                <w:sz w:val="16"/>
                <w:szCs w:val="16"/>
              </w:rPr>
            </w:pPr>
            <w:r w:rsidRPr="00FC1407">
              <w:rPr>
                <w:sz w:val="16"/>
                <w:szCs w:val="16"/>
              </w:rPr>
              <w:t>Mean=122</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D519841" w14:textId="12566867" w:rsidR="00FC1407" w:rsidRPr="00FC1407" w:rsidRDefault="00FC1407" w:rsidP="00FC1407">
            <w:pPr>
              <w:rPr>
                <w:snapToGrid w:val="0"/>
                <w:sz w:val="16"/>
                <w:szCs w:val="16"/>
              </w:rPr>
            </w:pPr>
            <w:r w:rsidRPr="00FC1407">
              <w:rPr>
                <w:sz w:val="16"/>
                <w:szCs w:val="16"/>
              </w:rPr>
              <w:t>Mean=104</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E4AB6BB" w14:textId="6ACB1C96" w:rsidR="00FC1407" w:rsidRPr="00FC1407" w:rsidRDefault="00FC1407" w:rsidP="00FC1407">
            <w:pPr>
              <w:rPr>
                <w:snapToGrid w:val="0"/>
                <w:sz w:val="16"/>
                <w:szCs w:val="16"/>
              </w:rPr>
            </w:pPr>
            <w:r w:rsidRPr="00FC1407">
              <w:rPr>
                <w:sz w:val="16"/>
                <w:szCs w:val="16"/>
              </w:rPr>
              <w:t>Mean=113</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350D17D" w14:textId="6732C71F" w:rsidR="00FC1407" w:rsidRPr="00FC1407" w:rsidRDefault="00FC1407" w:rsidP="00FC1407">
            <w:pPr>
              <w:rPr>
                <w:snapToGrid w:val="0"/>
                <w:sz w:val="16"/>
                <w:szCs w:val="16"/>
              </w:rPr>
            </w:pPr>
            <w:r w:rsidRPr="00FC1407">
              <w:rPr>
                <w:sz w:val="16"/>
                <w:szCs w:val="16"/>
              </w:rPr>
              <w:t>Mean=123</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E819309" w14:textId="0B75BAEA" w:rsidR="00FC1407" w:rsidRPr="00FC1407" w:rsidRDefault="00FC1407" w:rsidP="00FC1407">
            <w:pPr>
              <w:rPr>
                <w:snapToGrid w:val="0"/>
                <w:sz w:val="16"/>
                <w:szCs w:val="16"/>
              </w:rPr>
            </w:pPr>
            <w:r w:rsidRPr="00FC1407">
              <w:rPr>
                <w:sz w:val="16"/>
                <w:szCs w:val="16"/>
              </w:rPr>
              <w:t>Mean=85</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F285F4" w14:textId="44272FA3" w:rsidR="00FC1407" w:rsidRPr="00FC1407" w:rsidRDefault="00FC1407" w:rsidP="00FC1407">
            <w:pPr>
              <w:rPr>
                <w:sz w:val="16"/>
                <w:szCs w:val="16"/>
              </w:rPr>
            </w:pPr>
            <w:r w:rsidRPr="00FC1407">
              <w:rPr>
                <w:sz w:val="16"/>
                <w:szCs w:val="16"/>
              </w:rPr>
              <w:t>13</w:t>
            </w:r>
          </w:p>
        </w:tc>
      </w:tr>
      <w:tr w:rsidR="00FC1407" w:rsidRPr="006B638B" w14:paraId="4B0DE12C" w14:textId="77777777" w:rsidTr="00FC1407">
        <w:trPr>
          <w:trHeight w:val="298"/>
          <w:jc w:val="center"/>
        </w:trPr>
        <w:tc>
          <w:tcPr>
            <w:tcW w:w="662" w:type="dxa"/>
            <w:vMerge/>
            <w:tcBorders>
              <w:left w:val="single" w:sz="6" w:space="0" w:color="C0C0C0"/>
              <w:bottom w:val="single" w:sz="6" w:space="0" w:color="C0C0C0"/>
              <w:right w:val="single" w:sz="6" w:space="0" w:color="C0C0C0"/>
            </w:tcBorders>
            <w:shd w:val="solid" w:color="FFFFFF" w:fill="auto"/>
          </w:tcPr>
          <w:p w14:paraId="5CB7CB12" w14:textId="77777777" w:rsidR="00FC1407" w:rsidRPr="007711E7" w:rsidRDefault="00FC1407" w:rsidP="00FC1407">
            <w:pPr>
              <w:rPr>
                <w:snapToGrid w:val="0"/>
                <w:sz w:val="16"/>
                <w:szCs w:val="16"/>
              </w:rPr>
            </w:pPr>
          </w:p>
        </w:tc>
        <w:tc>
          <w:tcPr>
            <w:tcW w:w="683" w:type="dxa"/>
            <w:vMerge/>
            <w:tcBorders>
              <w:left w:val="single" w:sz="6" w:space="0" w:color="C0C0C0"/>
              <w:bottom w:val="single" w:sz="6" w:space="0" w:color="C0C0C0"/>
              <w:right w:val="single" w:sz="6" w:space="0" w:color="C0C0C0"/>
            </w:tcBorders>
            <w:shd w:val="solid" w:color="FFFFFF" w:fill="auto"/>
            <w:vAlign w:val="center"/>
          </w:tcPr>
          <w:p w14:paraId="11F65A38" w14:textId="77777777" w:rsidR="00FC1407" w:rsidRPr="00FC1407" w:rsidRDefault="00FC1407" w:rsidP="00FC1407">
            <w:pPr>
              <w:rPr>
                <w:snapToGrid w:val="0"/>
                <w:sz w:val="16"/>
                <w:szCs w:val="16"/>
              </w:rPr>
            </w:pPr>
          </w:p>
        </w:tc>
        <w:tc>
          <w:tcPr>
            <w:tcW w:w="635" w:type="dxa"/>
            <w:vMerge/>
            <w:tcBorders>
              <w:left w:val="single" w:sz="6" w:space="0" w:color="C0C0C0"/>
              <w:bottom w:val="single" w:sz="6" w:space="0" w:color="C0C0C0"/>
              <w:right w:val="single" w:sz="6" w:space="0" w:color="C0C0C0"/>
            </w:tcBorders>
            <w:shd w:val="solid" w:color="FFFFFF" w:fill="auto"/>
            <w:vAlign w:val="center"/>
          </w:tcPr>
          <w:p w14:paraId="32EFC04E" w14:textId="77777777" w:rsidR="00FC1407" w:rsidRPr="00FC1407" w:rsidRDefault="00FC1407" w:rsidP="00FC1407">
            <w:pPr>
              <w:rPr>
                <w:snapToGrid w:val="0"/>
                <w:sz w:val="16"/>
                <w:szCs w:val="16"/>
              </w:rPr>
            </w:pPr>
          </w:p>
        </w:tc>
        <w:tc>
          <w:tcPr>
            <w:tcW w:w="712" w:type="dxa"/>
            <w:vMerge/>
            <w:tcBorders>
              <w:left w:val="single" w:sz="6" w:space="0" w:color="C0C0C0"/>
              <w:bottom w:val="single" w:sz="6" w:space="0" w:color="C0C0C0"/>
              <w:right w:val="single" w:sz="6" w:space="0" w:color="C0C0C0"/>
            </w:tcBorders>
            <w:shd w:val="solid" w:color="FFFFFF" w:fill="auto"/>
            <w:vAlign w:val="center"/>
          </w:tcPr>
          <w:p w14:paraId="32B13F63" w14:textId="77777777" w:rsidR="00FC1407" w:rsidRPr="00FC1407" w:rsidRDefault="00FC1407" w:rsidP="00FC1407">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4D984A4" w14:textId="045ADD14" w:rsidR="00FC1407" w:rsidRPr="00FC1407" w:rsidRDefault="00FC1407" w:rsidP="00FC1407">
            <w:pPr>
              <w:rPr>
                <w:snapToGrid w:val="0"/>
                <w:sz w:val="16"/>
                <w:szCs w:val="16"/>
              </w:rPr>
            </w:pPr>
            <w:r w:rsidRPr="00FC1407">
              <w:rPr>
                <w:sz w:val="16"/>
                <w:szCs w:val="16"/>
              </w:rPr>
              <w:t xml:space="preserve">Mean=111 </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7C272F4" w14:textId="25E3AF8E" w:rsidR="00FC1407" w:rsidRPr="00FC1407" w:rsidRDefault="00FC1407" w:rsidP="00FC1407">
            <w:pPr>
              <w:rPr>
                <w:snapToGrid w:val="0"/>
                <w:sz w:val="16"/>
                <w:szCs w:val="16"/>
              </w:rPr>
            </w:pPr>
            <w:r w:rsidRPr="00FC1407">
              <w:rPr>
                <w:sz w:val="16"/>
                <w:szCs w:val="16"/>
              </w:rPr>
              <w:t xml:space="preserve">Mean=107 </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9C0B948" w14:textId="6B72A40B" w:rsidR="00FC1407" w:rsidRPr="00FC1407" w:rsidRDefault="00FC1407" w:rsidP="00FC1407">
            <w:pPr>
              <w:rPr>
                <w:snapToGrid w:val="0"/>
                <w:sz w:val="16"/>
                <w:szCs w:val="16"/>
              </w:rPr>
            </w:pPr>
            <w:r w:rsidRPr="00FC1407">
              <w:rPr>
                <w:sz w:val="16"/>
                <w:szCs w:val="16"/>
              </w:rPr>
              <w:t>Mean= 109</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90D34D" w14:textId="733960DD" w:rsidR="00FC1407" w:rsidRPr="00FC1407" w:rsidRDefault="00FC1407" w:rsidP="00FC1407">
            <w:pPr>
              <w:rPr>
                <w:snapToGrid w:val="0"/>
                <w:sz w:val="16"/>
                <w:szCs w:val="16"/>
              </w:rPr>
            </w:pPr>
            <w:r w:rsidRPr="00FC1407">
              <w:rPr>
                <w:sz w:val="16"/>
                <w:szCs w:val="16"/>
              </w:rPr>
              <w:t>Mean=112</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C070A24" w14:textId="433321EB" w:rsidR="00FC1407" w:rsidRPr="00FC1407" w:rsidRDefault="00FC1407" w:rsidP="00FC1407">
            <w:pPr>
              <w:rPr>
                <w:snapToGrid w:val="0"/>
                <w:sz w:val="16"/>
                <w:szCs w:val="16"/>
              </w:rPr>
            </w:pPr>
            <w:r w:rsidRPr="00FC1407">
              <w:rPr>
                <w:sz w:val="16"/>
                <w:szCs w:val="16"/>
              </w:rPr>
              <w:t>Mean=83</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51CC066" w14:textId="4056767F" w:rsidR="00FC1407" w:rsidRPr="00FC1407" w:rsidRDefault="00FC1407" w:rsidP="00FC1407">
            <w:pPr>
              <w:rPr>
                <w:sz w:val="16"/>
                <w:szCs w:val="16"/>
              </w:rPr>
            </w:pPr>
            <w:r w:rsidRPr="00FC1407">
              <w:rPr>
                <w:sz w:val="16"/>
                <w:szCs w:val="16"/>
              </w:rPr>
              <w:t>82</w:t>
            </w:r>
          </w:p>
        </w:tc>
      </w:tr>
      <w:tr w:rsidR="00FC1407" w:rsidRPr="006B638B" w14:paraId="398ED1A6" w14:textId="77777777" w:rsidTr="00FC1407">
        <w:trPr>
          <w:trHeight w:val="298"/>
          <w:jc w:val="center"/>
        </w:trPr>
        <w:tc>
          <w:tcPr>
            <w:tcW w:w="662" w:type="dxa"/>
            <w:vMerge w:val="restart"/>
            <w:tcBorders>
              <w:top w:val="single" w:sz="6" w:space="0" w:color="C0C0C0"/>
              <w:left w:val="single" w:sz="6" w:space="0" w:color="C0C0C0"/>
              <w:right w:val="single" w:sz="6" w:space="0" w:color="C0C0C0"/>
            </w:tcBorders>
            <w:shd w:val="solid" w:color="FFFFFF" w:fill="auto"/>
          </w:tcPr>
          <w:p w14:paraId="5C310ABF" w14:textId="6541A48B" w:rsidR="00FC1407" w:rsidRPr="007711E7" w:rsidRDefault="006E4608" w:rsidP="00FC1407">
            <w:pPr>
              <w:rPr>
                <w:snapToGrid w:val="0"/>
                <w:sz w:val="16"/>
                <w:szCs w:val="16"/>
              </w:rPr>
            </w:pPr>
            <w:proofErr w:type="spellStart"/>
            <w:r w:rsidRPr="006E4608">
              <w:rPr>
                <w:snapToGrid w:val="0"/>
                <w:sz w:val="16"/>
                <w:szCs w:val="16"/>
              </w:rPr>
              <w:t>Kanij</w:t>
            </w:r>
            <w:proofErr w:type="spellEnd"/>
            <w:r w:rsidRPr="006E4608">
              <w:rPr>
                <w:snapToGrid w:val="0"/>
                <w:sz w:val="16"/>
                <w:szCs w:val="16"/>
              </w:rPr>
              <w:t xml:space="preserve"> et al. (2015)</w:t>
            </w: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0762258" w14:textId="125C0072" w:rsidR="00FC1407" w:rsidRPr="00FC1407" w:rsidRDefault="00FC1407" w:rsidP="00FC1407">
            <w:pPr>
              <w:rPr>
                <w:snapToGrid w:val="0"/>
                <w:sz w:val="16"/>
                <w:szCs w:val="16"/>
              </w:rPr>
            </w:pPr>
            <w:r w:rsidRPr="00FC1407">
              <w:rPr>
                <w:sz w:val="16"/>
                <w:szCs w:val="16"/>
              </w:rPr>
              <w:t>Tester</w:t>
            </w:r>
          </w:p>
        </w:tc>
        <w:tc>
          <w:tcPr>
            <w:tcW w:w="635" w:type="dxa"/>
            <w:vMerge w:val="restart"/>
            <w:tcBorders>
              <w:top w:val="single" w:sz="6" w:space="0" w:color="C0C0C0"/>
              <w:left w:val="single" w:sz="6" w:space="0" w:color="C0C0C0"/>
              <w:right w:val="single" w:sz="6" w:space="0" w:color="C0C0C0"/>
            </w:tcBorders>
            <w:shd w:val="solid" w:color="FFFFFF" w:fill="auto"/>
            <w:vAlign w:val="center"/>
          </w:tcPr>
          <w:p w14:paraId="2F106575" w14:textId="392B8AA3" w:rsidR="00FC1407" w:rsidRPr="00FC1407" w:rsidRDefault="00FC1407" w:rsidP="00FC1407">
            <w:pPr>
              <w:rPr>
                <w:snapToGrid w:val="0"/>
                <w:sz w:val="16"/>
                <w:szCs w:val="16"/>
              </w:rPr>
            </w:pPr>
            <w:r w:rsidRPr="00FC1407">
              <w:rPr>
                <w:sz w:val="16"/>
                <w:szCs w:val="16"/>
              </w:rPr>
              <w:t>IPIP</w:t>
            </w:r>
          </w:p>
        </w:tc>
        <w:tc>
          <w:tcPr>
            <w:tcW w:w="712" w:type="dxa"/>
            <w:vMerge w:val="restart"/>
            <w:tcBorders>
              <w:top w:val="single" w:sz="6" w:space="0" w:color="C0C0C0"/>
              <w:left w:val="single" w:sz="6" w:space="0" w:color="C0C0C0"/>
              <w:right w:val="single" w:sz="6" w:space="0" w:color="C0C0C0"/>
            </w:tcBorders>
            <w:shd w:val="solid" w:color="FFFFFF" w:fill="auto"/>
            <w:vAlign w:val="center"/>
          </w:tcPr>
          <w:p w14:paraId="23110B07" w14:textId="7B60B058" w:rsidR="00FC1407" w:rsidRPr="00FC1407" w:rsidRDefault="00FC1407" w:rsidP="00FC1407">
            <w:pPr>
              <w:rPr>
                <w:snapToGrid w:val="0"/>
                <w:sz w:val="16"/>
                <w:szCs w:val="16"/>
              </w:rPr>
            </w:pPr>
            <w:r w:rsidRPr="00FC1407">
              <w:rPr>
                <w:sz w:val="16"/>
                <w:szCs w:val="16"/>
              </w:rPr>
              <w:t>Multicultural</w:t>
            </w: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7E745D9" w14:textId="77777777" w:rsidR="00FC1407" w:rsidRPr="00FC1407" w:rsidRDefault="00FC1407" w:rsidP="00FC1407">
            <w:pPr>
              <w:rPr>
                <w:sz w:val="16"/>
                <w:szCs w:val="16"/>
              </w:rPr>
            </w:pPr>
            <w:r w:rsidRPr="00FC1407">
              <w:rPr>
                <w:sz w:val="16"/>
                <w:szCs w:val="16"/>
              </w:rPr>
              <w:t xml:space="preserve">Sd=5.21 </w:t>
            </w:r>
          </w:p>
          <w:p w14:paraId="5FE0D6FE" w14:textId="2E6F9403" w:rsidR="00FC1407" w:rsidRPr="00FC1407" w:rsidRDefault="00FC1407" w:rsidP="00FC1407">
            <w:pPr>
              <w:rPr>
                <w:snapToGrid w:val="0"/>
                <w:sz w:val="16"/>
                <w:szCs w:val="16"/>
              </w:rPr>
            </w:pPr>
            <w:r w:rsidRPr="00FC1407">
              <w:rPr>
                <w:sz w:val="16"/>
                <w:szCs w:val="16"/>
              </w:rPr>
              <w:t>Mean= 37.54</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98E0C70" w14:textId="77777777" w:rsidR="00FC1407" w:rsidRPr="00FC1407" w:rsidRDefault="00FC1407" w:rsidP="00FC1407">
            <w:pPr>
              <w:rPr>
                <w:sz w:val="16"/>
                <w:szCs w:val="16"/>
              </w:rPr>
            </w:pPr>
            <w:r w:rsidRPr="00FC1407">
              <w:rPr>
                <w:sz w:val="16"/>
                <w:szCs w:val="16"/>
              </w:rPr>
              <w:t>Sd= 6.03</w:t>
            </w:r>
          </w:p>
          <w:p w14:paraId="4FA4CB1A" w14:textId="297FD3E5" w:rsidR="00FC1407" w:rsidRPr="00FC1407" w:rsidRDefault="00FC1407" w:rsidP="00FC1407">
            <w:pPr>
              <w:rPr>
                <w:snapToGrid w:val="0"/>
                <w:sz w:val="16"/>
                <w:szCs w:val="16"/>
              </w:rPr>
            </w:pPr>
            <w:r w:rsidRPr="00FC1407">
              <w:rPr>
                <w:sz w:val="16"/>
                <w:szCs w:val="16"/>
              </w:rPr>
              <w:t>Mean= 38.37</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74B415" w14:textId="77777777" w:rsidR="00FC1407" w:rsidRPr="00FC1407" w:rsidRDefault="00FC1407" w:rsidP="00FC1407">
            <w:pPr>
              <w:rPr>
                <w:sz w:val="16"/>
                <w:szCs w:val="16"/>
              </w:rPr>
            </w:pPr>
            <w:r w:rsidRPr="00FC1407">
              <w:rPr>
                <w:sz w:val="16"/>
                <w:szCs w:val="16"/>
              </w:rPr>
              <w:t xml:space="preserve">Sd=7.62 </w:t>
            </w:r>
          </w:p>
          <w:p w14:paraId="001095D1" w14:textId="6D2D68DC" w:rsidR="00FC1407" w:rsidRPr="00FC1407" w:rsidRDefault="00FC1407" w:rsidP="00FC1407">
            <w:pPr>
              <w:rPr>
                <w:snapToGrid w:val="0"/>
                <w:sz w:val="16"/>
                <w:szCs w:val="16"/>
              </w:rPr>
            </w:pPr>
            <w:r w:rsidRPr="00FC1407">
              <w:rPr>
                <w:sz w:val="16"/>
                <w:szCs w:val="16"/>
              </w:rPr>
              <w:t>Mean=32.91</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21CBAF5" w14:textId="77777777" w:rsidR="00FC1407" w:rsidRPr="00FC1407" w:rsidRDefault="00FC1407" w:rsidP="00FC1407">
            <w:pPr>
              <w:rPr>
                <w:sz w:val="16"/>
                <w:szCs w:val="16"/>
              </w:rPr>
            </w:pPr>
            <w:r w:rsidRPr="00FC1407">
              <w:rPr>
                <w:sz w:val="16"/>
                <w:szCs w:val="16"/>
              </w:rPr>
              <w:t xml:space="preserve">Sd= 5.53 </w:t>
            </w:r>
          </w:p>
          <w:p w14:paraId="17501F96" w14:textId="233D065F" w:rsidR="00FC1407" w:rsidRPr="00FC1407" w:rsidRDefault="00FC1407" w:rsidP="00FC1407">
            <w:pPr>
              <w:rPr>
                <w:snapToGrid w:val="0"/>
                <w:sz w:val="16"/>
                <w:szCs w:val="16"/>
              </w:rPr>
            </w:pPr>
            <w:r w:rsidRPr="00FC1407">
              <w:rPr>
                <w:sz w:val="16"/>
                <w:szCs w:val="16"/>
              </w:rPr>
              <w:t xml:space="preserve">Mean=38.51  </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A314905" w14:textId="77777777" w:rsidR="00FC1407" w:rsidRPr="00FC1407" w:rsidRDefault="00FC1407" w:rsidP="00FC1407">
            <w:pPr>
              <w:rPr>
                <w:sz w:val="16"/>
                <w:szCs w:val="16"/>
              </w:rPr>
            </w:pPr>
            <w:r w:rsidRPr="00FC1407">
              <w:rPr>
                <w:sz w:val="16"/>
                <w:szCs w:val="16"/>
              </w:rPr>
              <w:t>Sd= 6.98</w:t>
            </w:r>
          </w:p>
          <w:p w14:paraId="77D87ADB" w14:textId="3FCB1511" w:rsidR="00FC1407" w:rsidRPr="00FC1407" w:rsidRDefault="00FC1407" w:rsidP="00FC1407">
            <w:pPr>
              <w:rPr>
                <w:snapToGrid w:val="0"/>
                <w:sz w:val="16"/>
                <w:szCs w:val="16"/>
              </w:rPr>
            </w:pPr>
            <w:r w:rsidRPr="00FC1407">
              <w:rPr>
                <w:sz w:val="16"/>
                <w:szCs w:val="16"/>
              </w:rPr>
              <w:t>Mean=25.07</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6EE285A" w14:textId="6CF3F541" w:rsidR="00FC1407" w:rsidRPr="00FC1407" w:rsidRDefault="00FC1407" w:rsidP="00FC1407">
            <w:pPr>
              <w:rPr>
                <w:sz w:val="16"/>
                <w:szCs w:val="16"/>
              </w:rPr>
            </w:pPr>
            <w:r w:rsidRPr="00FC1407">
              <w:rPr>
                <w:sz w:val="16"/>
                <w:szCs w:val="16"/>
              </w:rPr>
              <w:t>82</w:t>
            </w:r>
          </w:p>
        </w:tc>
      </w:tr>
      <w:tr w:rsidR="00FC1407" w:rsidRPr="006B638B" w14:paraId="1EE89270" w14:textId="77777777" w:rsidTr="00FC1407">
        <w:trPr>
          <w:trHeight w:val="298"/>
          <w:jc w:val="center"/>
        </w:trPr>
        <w:tc>
          <w:tcPr>
            <w:tcW w:w="662" w:type="dxa"/>
            <w:vMerge/>
            <w:tcBorders>
              <w:left w:val="single" w:sz="6" w:space="0" w:color="C0C0C0"/>
              <w:right w:val="single" w:sz="6" w:space="0" w:color="C0C0C0"/>
            </w:tcBorders>
            <w:shd w:val="solid" w:color="FFFFFF" w:fill="auto"/>
          </w:tcPr>
          <w:p w14:paraId="6254870B" w14:textId="77777777" w:rsidR="00FC1407" w:rsidRPr="007711E7" w:rsidRDefault="00FC1407" w:rsidP="00FC1407">
            <w:pPr>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367FB01" w14:textId="77777777" w:rsidR="00FC1407" w:rsidRPr="00FC1407" w:rsidRDefault="00FC1407" w:rsidP="00FC1407">
            <w:pPr>
              <w:pStyle w:val="tablecopy"/>
            </w:pPr>
            <w:r w:rsidRPr="00FC1407">
              <w:t>Software engineer</w:t>
            </w:r>
          </w:p>
          <w:p w14:paraId="5FCD9240" w14:textId="07151E7F" w:rsidR="00FC1407" w:rsidRPr="00FC1407" w:rsidRDefault="00FC1407" w:rsidP="00FC1407">
            <w:pPr>
              <w:rPr>
                <w:snapToGrid w:val="0"/>
                <w:sz w:val="16"/>
                <w:szCs w:val="16"/>
              </w:rPr>
            </w:pPr>
            <w:r w:rsidRPr="00FC1407">
              <w:rPr>
                <w:sz w:val="16"/>
                <w:szCs w:val="16"/>
              </w:rPr>
              <w:t>(Exclude tester)</w:t>
            </w:r>
          </w:p>
        </w:tc>
        <w:tc>
          <w:tcPr>
            <w:tcW w:w="635" w:type="dxa"/>
            <w:vMerge/>
            <w:tcBorders>
              <w:left w:val="single" w:sz="6" w:space="0" w:color="C0C0C0"/>
              <w:right w:val="single" w:sz="6" w:space="0" w:color="C0C0C0"/>
            </w:tcBorders>
            <w:shd w:val="solid" w:color="FFFFFF" w:fill="auto"/>
            <w:vAlign w:val="center"/>
          </w:tcPr>
          <w:p w14:paraId="6C70989C" w14:textId="77777777" w:rsidR="00FC1407" w:rsidRPr="00FC1407" w:rsidRDefault="00FC1407" w:rsidP="00FC1407">
            <w:pPr>
              <w:rPr>
                <w:snapToGrid w:val="0"/>
                <w:sz w:val="16"/>
                <w:szCs w:val="16"/>
              </w:rPr>
            </w:pPr>
          </w:p>
        </w:tc>
        <w:tc>
          <w:tcPr>
            <w:tcW w:w="712" w:type="dxa"/>
            <w:vMerge/>
            <w:tcBorders>
              <w:left w:val="single" w:sz="6" w:space="0" w:color="C0C0C0"/>
              <w:right w:val="single" w:sz="6" w:space="0" w:color="C0C0C0"/>
            </w:tcBorders>
            <w:shd w:val="solid" w:color="FFFFFF" w:fill="auto"/>
            <w:vAlign w:val="center"/>
          </w:tcPr>
          <w:p w14:paraId="369B8013" w14:textId="77777777" w:rsidR="00FC1407" w:rsidRPr="00FC1407" w:rsidRDefault="00FC1407" w:rsidP="00FC1407">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5C5C316" w14:textId="77777777" w:rsidR="00FC1407" w:rsidRPr="00FC1407" w:rsidRDefault="00FC1407" w:rsidP="00FC1407">
            <w:pPr>
              <w:rPr>
                <w:sz w:val="16"/>
                <w:szCs w:val="16"/>
              </w:rPr>
            </w:pPr>
            <w:r w:rsidRPr="00FC1407">
              <w:rPr>
                <w:sz w:val="16"/>
                <w:szCs w:val="16"/>
              </w:rPr>
              <w:t xml:space="preserve">Sd=5.43 </w:t>
            </w:r>
          </w:p>
          <w:p w14:paraId="068D25DC" w14:textId="7ED9EA65" w:rsidR="00FC1407" w:rsidRPr="00FC1407" w:rsidRDefault="00FC1407" w:rsidP="00FC1407">
            <w:pPr>
              <w:rPr>
                <w:snapToGrid w:val="0"/>
                <w:sz w:val="16"/>
                <w:szCs w:val="16"/>
              </w:rPr>
            </w:pPr>
            <w:r w:rsidRPr="00FC1407">
              <w:rPr>
                <w:sz w:val="16"/>
                <w:szCs w:val="16"/>
              </w:rPr>
              <w:t>Mean=37.32</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2E69003" w14:textId="77777777" w:rsidR="00FC1407" w:rsidRPr="00FC1407" w:rsidRDefault="00FC1407" w:rsidP="00FC1407">
            <w:pPr>
              <w:rPr>
                <w:sz w:val="16"/>
                <w:szCs w:val="16"/>
              </w:rPr>
            </w:pPr>
            <w:r w:rsidRPr="00FC1407">
              <w:rPr>
                <w:sz w:val="16"/>
                <w:szCs w:val="16"/>
              </w:rPr>
              <w:t xml:space="preserve">Sd=5.79 </w:t>
            </w:r>
          </w:p>
          <w:p w14:paraId="6FF20AF0" w14:textId="522F81E1" w:rsidR="00FC1407" w:rsidRPr="00FC1407" w:rsidRDefault="00FC1407" w:rsidP="00FC1407">
            <w:pPr>
              <w:rPr>
                <w:snapToGrid w:val="0"/>
                <w:sz w:val="16"/>
                <w:szCs w:val="16"/>
              </w:rPr>
            </w:pPr>
            <w:r w:rsidRPr="00FC1407">
              <w:rPr>
                <w:sz w:val="16"/>
                <w:szCs w:val="16"/>
              </w:rPr>
              <w:t>Mean=36.19</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592736" w14:textId="77777777" w:rsidR="00FC1407" w:rsidRPr="00FC1407" w:rsidRDefault="00FC1407" w:rsidP="00FC1407">
            <w:pPr>
              <w:rPr>
                <w:sz w:val="16"/>
                <w:szCs w:val="16"/>
              </w:rPr>
            </w:pPr>
            <w:r w:rsidRPr="00FC1407">
              <w:rPr>
                <w:sz w:val="16"/>
                <w:szCs w:val="16"/>
              </w:rPr>
              <w:t xml:space="preserve">Sd=7.24 </w:t>
            </w:r>
          </w:p>
          <w:p w14:paraId="339A84DC" w14:textId="7D42230C" w:rsidR="00FC1407" w:rsidRPr="00FC1407" w:rsidRDefault="00FC1407" w:rsidP="00FC1407">
            <w:pPr>
              <w:rPr>
                <w:snapToGrid w:val="0"/>
                <w:sz w:val="16"/>
                <w:szCs w:val="16"/>
              </w:rPr>
            </w:pPr>
            <w:r w:rsidRPr="00FC1407">
              <w:rPr>
                <w:sz w:val="16"/>
                <w:szCs w:val="16"/>
              </w:rPr>
              <w:t>Mean=31.51</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A3EAC43" w14:textId="77777777" w:rsidR="00FC1407" w:rsidRPr="00FC1407" w:rsidRDefault="00FC1407" w:rsidP="00FC1407">
            <w:pPr>
              <w:rPr>
                <w:sz w:val="16"/>
                <w:szCs w:val="16"/>
              </w:rPr>
            </w:pPr>
            <w:r w:rsidRPr="00FC1407">
              <w:rPr>
                <w:sz w:val="16"/>
                <w:szCs w:val="16"/>
              </w:rPr>
              <w:t xml:space="preserve">Sd=5.21 </w:t>
            </w:r>
          </w:p>
          <w:p w14:paraId="49E7C683" w14:textId="0163838D" w:rsidR="00FC1407" w:rsidRPr="00FC1407" w:rsidRDefault="00FC1407" w:rsidP="00FC1407">
            <w:pPr>
              <w:rPr>
                <w:snapToGrid w:val="0"/>
                <w:sz w:val="16"/>
                <w:szCs w:val="16"/>
              </w:rPr>
            </w:pPr>
            <w:r w:rsidRPr="00FC1407">
              <w:rPr>
                <w:sz w:val="16"/>
                <w:szCs w:val="16"/>
              </w:rPr>
              <w:t xml:space="preserve">Mean=37.55  </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5024363" w14:textId="77777777" w:rsidR="00FC1407" w:rsidRPr="00FC1407" w:rsidRDefault="00FC1407" w:rsidP="00FC1407">
            <w:pPr>
              <w:rPr>
                <w:sz w:val="16"/>
                <w:szCs w:val="16"/>
              </w:rPr>
            </w:pPr>
            <w:r w:rsidRPr="00FC1407">
              <w:rPr>
                <w:sz w:val="16"/>
                <w:szCs w:val="16"/>
              </w:rPr>
              <w:t>Sd= 7.3</w:t>
            </w:r>
          </w:p>
          <w:p w14:paraId="5BB75A38" w14:textId="02DFF7AC" w:rsidR="00FC1407" w:rsidRPr="00FC1407" w:rsidRDefault="00FC1407" w:rsidP="00FC1407">
            <w:pPr>
              <w:rPr>
                <w:snapToGrid w:val="0"/>
                <w:sz w:val="16"/>
                <w:szCs w:val="16"/>
              </w:rPr>
            </w:pPr>
            <w:r w:rsidRPr="00FC1407">
              <w:rPr>
                <w:sz w:val="16"/>
                <w:szCs w:val="16"/>
              </w:rPr>
              <w:t>Mean=25.71</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40CECE3" w14:textId="12E26CB5" w:rsidR="00FC1407" w:rsidRPr="00FC1407" w:rsidRDefault="00FC1407" w:rsidP="00FC1407">
            <w:pPr>
              <w:rPr>
                <w:sz w:val="16"/>
                <w:szCs w:val="16"/>
              </w:rPr>
            </w:pPr>
            <w:r w:rsidRPr="00FC1407">
              <w:rPr>
                <w:sz w:val="16"/>
                <w:szCs w:val="16"/>
              </w:rPr>
              <w:t>100</w:t>
            </w:r>
          </w:p>
        </w:tc>
      </w:tr>
      <w:tr w:rsidR="00FC1407" w:rsidRPr="006B638B" w14:paraId="76A63F0C" w14:textId="77777777" w:rsidTr="00FC1407">
        <w:trPr>
          <w:trHeight w:val="298"/>
          <w:jc w:val="center"/>
        </w:trPr>
        <w:tc>
          <w:tcPr>
            <w:tcW w:w="662" w:type="dxa"/>
            <w:vMerge/>
            <w:tcBorders>
              <w:left w:val="single" w:sz="6" w:space="0" w:color="C0C0C0"/>
              <w:bottom w:val="single" w:sz="6" w:space="0" w:color="C0C0C0"/>
              <w:right w:val="single" w:sz="6" w:space="0" w:color="C0C0C0"/>
            </w:tcBorders>
            <w:shd w:val="solid" w:color="FFFFFF" w:fill="auto"/>
          </w:tcPr>
          <w:p w14:paraId="40A9B338" w14:textId="77777777" w:rsidR="00FC1407" w:rsidRPr="007711E7" w:rsidRDefault="00FC1407" w:rsidP="00FC1407">
            <w:pPr>
              <w:rPr>
                <w:snapToGrid w:val="0"/>
                <w:sz w:val="16"/>
                <w:szCs w:val="16"/>
              </w:rPr>
            </w:pP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94D37B2" w14:textId="753F46A2" w:rsidR="00FC1407" w:rsidRPr="00FC1407" w:rsidRDefault="00FC1407" w:rsidP="00FC1407">
            <w:pPr>
              <w:rPr>
                <w:snapToGrid w:val="0"/>
                <w:sz w:val="16"/>
                <w:szCs w:val="16"/>
              </w:rPr>
            </w:pPr>
            <w:r w:rsidRPr="00FC1407">
              <w:rPr>
                <w:sz w:val="16"/>
                <w:szCs w:val="16"/>
              </w:rPr>
              <w:t>Software engineer</w:t>
            </w:r>
          </w:p>
        </w:tc>
        <w:tc>
          <w:tcPr>
            <w:tcW w:w="635" w:type="dxa"/>
            <w:vMerge/>
            <w:tcBorders>
              <w:left w:val="single" w:sz="6" w:space="0" w:color="C0C0C0"/>
              <w:bottom w:val="single" w:sz="6" w:space="0" w:color="C0C0C0"/>
              <w:right w:val="single" w:sz="6" w:space="0" w:color="C0C0C0"/>
            </w:tcBorders>
            <w:shd w:val="solid" w:color="FFFFFF" w:fill="auto"/>
            <w:vAlign w:val="center"/>
          </w:tcPr>
          <w:p w14:paraId="325E8507" w14:textId="77777777" w:rsidR="00FC1407" w:rsidRPr="00FC1407" w:rsidRDefault="00FC1407" w:rsidP="00FC1407">
            <w:pPr>
              <w:rPr>
                <w:snapToGrid w:val="0"/>
                <w:sz w:val="16"/>
                <w:szCs w:val="16"/>
              </w:rPr>
            </w:pPr>
          </w:p>
        </w:tc>
        <w:tc>
          <w:tcPr>
            <w:tcW w:w="712" w:type="dxa"/>
            <w:vMerge/>
            <w:tcBorders>
              <w:left w:val="single" w:sz="6" w:space="0" w:color="C0C0C0"/>
              <w:bottom w:val="single" w:sz="6" w:space="0" w:color="C0C0C0"/>
              <w:right w:val="single" w:sz="6" w:space="0" w:color="C0C0C0"/>
            </w:tcBorders>
            <w:shd w:val="solid" w:color="FFFFFF" w:fill="auto"/>
            <w:vAlign w:val="center"/>
          </w:tcPr>
          <w:p w14:paraId="6F221D74" w14:textId="77777777" w:rsidR="00FC1407" w:rsidRPr="00FC1407" w:rsidRDefault="00FC1407" w:rsidP="00FC1407">
            <w:pPr>
              <w:rPr>
                <w:snapToGrid w:val="0"/>
                <w:sz w:val="16"/>
                <w:szCs w:val="16"/>
              </w:rPr>
            </w:pP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065A17E" w14:textId="77777777" w:rsidR="00FC1407" w:rsidRPr="00FC1407" w:rsidRDefault="00FC1407" w:rsidP="00FC1407">
            <w:pPr>
              <w:rPr>
                <w:sz w:val="16"/>
                <w:szCs w:val="16"/>
              </w:rPr>
            </w:pPr>
            <w:r w:rsidRPr="00FC1407">
              <w:rPr>
                <w:sz w:val="16"/>
                <w:szCs w:val="16"/>
              </w:rPr>
              <w:t>Sd= 5.32</w:t>
            </w:r>
          </w:p>
          <w:p w14:paraId="0AD0E906" w14:textId="55F101FD" w:rsidR="00FC1407" w:rsidRPr="00FC1407" w:rsidRDefault="00FC1407" w:rsidP="00FC1407">
            <w:pPr>
              <w:rPr>
                <w:snapToGrid w:val="0"/>
                <w:sz w:val="16"/>
                <w:szCs w:val="16"/>
              </w:rPr>
            </w:pPr>
            <w:r w:rsidRPr="00FC1407">
              <w:rPr>
                <w:sz w:val="16"/>
                <w:szCs w:val="16"/>
              </w:rPr>
              <w:t>Mean= 37.42</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EA56D3D" w14:textId="77777777" w:rsidR="00FC1407" w:rsidRPr="00FC1407" w:rsidRDefault="00FC1407" w:rsidP="00FC1407">
            <w:pPr>
              <w:rPr>
                <w:sz w:val="16"/>
                <w:szCs w:val="16"/>
              </w:rPr>
            </w:pPr>
            <w:r w:rsidRPr="00FC1407">
              <w:rPr>
                <w:sz w:val="16"/>
                <w:szCs w:val="16"/>
              </w:rPr>
              <w:t xml:space="preserve">Sd= 5.98 </w:t>
            </w:r>
          </w:p>
          <w:p w14:paraId="0B8844A7" w14:textId="1B5C8206" w:rsidR="00FC1407" w:rsidRPr="00FC1407" w:rsidRDefault="00FC1407" w:rsidP="00FC1407">
            <w:pPr>
              <w:rPr>
                <w:snapToGrid w:val="0"/>
                <w:sz w:val="16"/>
                <w:szCs w:val="16"/>
              </w:rPr>
            </w:pPr>
            <w:r w:rsidRPr="00FC1407">
              <w:rPr>
                <w:sz w:val="16"/>
                <w:szCs w:val="16"/>
              </w:rPr>
              <w:t>Mean= 37.17</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FE4A7D" w14:textId="77777777" w:rsidR="00FC1407" w:rsidRPr="00FC1407" w:rsidRDefault="00FC1407" w:rsidP="00FC1407">
            <w:pPr>
              <w:rPr>
                <w:sz w:val="16"/>
                <w:szCs w:val="16"/>
              </w:rPr>
            </w:pPr>
            <w:r w:rsidRPr="00FC1407">
              <w:rPr>
                <w:sz w:val="16"/>
                <w:szCs w:val="16"/>
              </w:rPr>
              <w:t xml:space="preserve">Sd= 7.43 </w:t>
            </w:r>
          </w:p>
          <w:p w14:paraId="05BE7A5C" w14:textId="0E7C75D4" w:rsidR="00FC1407" w:rsidRPr="00FC1407" w:rsidRDefault="00FC1407" w:rsidP="00FC1407">
            <w:pPr>
              <w:rPr>
                <w:snapToGrid w:val="0"/>
                <w:sz w:val="16"/>
                <w:szCs w:val="16"/>
              </w:rPr>
            </w:pPr>
            <w:r w:rsidRPr="00FC1407">
              <w:rPr>
                <w:sz w:val="16"/>
                <w:szCs w:val="16"/>
              </w:rPr>
              <w:t>Mean= 32.14</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31E9234" w14:textId="77777777" w:rsidR="00FC1407" w:rsidRPr="00FC1407" w:rsidRDefault="00FC1407" w:rsidP="00FC1407">
            <w:pPr>
              <w:rPr>
                <w:sz w:val="16"/>
                <w:szCs w:val="16"/>
              </w:rPr>
            </w:pPr>
            <w:r w:rsidRPr="00FC1407">
              <w:rPr>
                <w:sz w:val="16"/>
                <w:szCs w:val="16"/>
              </w:rPr>
              <w:t>Sd= 5.36</w:t>
            </w:r>
          </w:p>
          <w:p w14:paraId="7768DE08" w14:textId="66DB9BFF" w:rsidR="00FC1407" w:rsidRPr="00FC1407" w:rsidRDefault="00FC1407" w:rsidP="00FC1407">
            <w:pPr>
              <w:rPr>
                <w:snapToGrid w:val="0"/>
                <w:sz w:val="16"/>
                <w:szCs w:val="16"/>
              </w:rPr>
            </w:pPr>
            <w:r w:rsidRPr="00FC1407">
              <w:rPr>
                <w:sz w:val="16"/>
                <w:szCs w:val="16"/>
              </w:rPr>
              <w:t>Mean= 37.98</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C126409" w14:textId="77777777" w:rsidR="00FC1407" w:rsidRPr="00FC1407" w:rsidRDefault="00FC1407" w:rsidP="00FC1407">
            <w:pPr>
              <w:rPr>
                <w:sz w:val="16"/>
                <w:szCs w:val="16"/>
              </w:rPr>
            </w:pPr>
            <w:r w:rsidRPr="00FC1407">
              <w:rPr>
                <w:sz w:val="16"/>
                <w:szCs w:val="16"/>
              </w:rPr>
              <w:t>Sd= 7.15</w:t>
            </w:r>
          </w:p>
          <w:p w14:paraId="0D1AC51B" w14:textId="08946A91" w:rsidR="00FC1407" w:rsidRPr="00FC1407" w:rsidRDefault="00FC1407" w:rsidP="00FC1407">
            <w:pPr>
              <w:rPr>
                <w:snapToGrid w:val="0"/>
                <w:sz w:val="16"/>
                <w:szCs w:val="16"/>
              </w:rPr>
            </w:pPr>
            <w:r w:rsidRPr="00FC1407">
              <w:rPr>
                <w:sz w:val="16"/>
                <w:szCs w:val="16"/>
              </w:rPr>
              <w:t>Mean= 25.42</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7085B5F" w14:textId="754AB583" w:rsidR="00FC1407" w:rsidRPr="00FC1407" w:rsidRDefault="00FC1407" w:rsidP="00FC1407">
            <w:pPr>
              <w:rPr>
                <w:sz w:val="16"/>
                <w:szCs w:val="16"/>
              </w:rPr>
            </w:pPr>
            <w:r w:rsidRPr="00FC1407">
              <w:rPr>
                <w:sz w:val="16"/>
                <w:szCs w:val="16"/>
              </w:rPr>
              <w:t>182</w:t>
            </w:r>
          </w:p>
        </w:tc>
      </w:tr>
      <w:tr w:rsidR="00FC1407" w:rsidRPr="006B638B" w14:paraId="64F598F6" w14:textId="77777777" w:rsidTr="00FC1407">
        <w:trPr>
          <w:trHeight w:val="298"/>
          <w:jc w:val="center"/>
        </w:trPr>
        <w:tc>
          <w:tcPr>
            <w:tcW w:w="662"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1E916E" w14:textId="05F50C54" w:rsidR="00FC1407" w:rsidRPr="007711E7" w:rsidRDefault="003F59CB" w:rsidP="00FC1407">
            <w:pPr>
              <w:rPr>
                <w:snapToGrid w:val="0"/>
                <w:sz w:val="16"/>
                <w:szCs w:val="16"/>
              </w:rPr>
            </w:pPr>
            <w:r w:rsidRPr="003F59CB">
              <w:rPr>
                <w:snapToGrid w:val="0"/>
                <w:sz w:val="16"/>
                <w:szCs w:val="16"/>
              </w:rPr>
              <w:t>Mendes et al. (2021)</w:t>
            </w:r>
          </w:p>
        </w:tc>
        <w:tc>
          <w:tcPr>
            <w:tcW w:w="68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7BE0666" w14:textId="1812590C" w:rsidR="00FC1407" w:rsidRPr="00FC1407" w:rsidRDefault="00FC1407" w:rsidP="00FC1407">
            <w:pPr>
              <w:rPr>
                <w:snapToGrid w:val="0"/>
                <w:sz w:val="16"/>
                <w:szCs w:val="16"/>
              </w:rPr>
            </w:pPr>
            <w:r w:rsidRPr="00FC1407">
              <w:rPr>
                <w:sz w:val="16"/>
                <w:szCs w:val="16"/>
              </w:rPr>
              <w:t>Software engineer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0083DF0" w14:textId="720B6905" w:rsidR="00FC1407" w:rsidRPr="00FC1407" w:rsidRDefault="00FC1407" w:rsidP="00FC1407">
            <w:pPr>
              <w:rPr>
                <w:snapToGrid w:val="0"/>
                <w:sz w:val="16"/>
                <w:szCs w:val="16"/>
              </w:rPr>
            </w:pPr>
            <w:r w:rsidRPr="00FC1407">
              <w:rPr>
                <w:sz w:val="16"/>
                <w:szCs w:val="16"/>
              </w:rPr>
              <w:t>IPIP-NEO</w:t>
            </w:r>
          </w:p>
        </w:tc>
        <w:tc>
          <w:tcPr>
            <w:tcW w:w="712"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73CF394" w14:textId="468E336E" w:rsidR="00FC1407" w:rsidRPr="00FC1407" w:rsidRDefault="00FC1407" w:rsidP="00FC1407">
            <w:pPr>
              <w:rPr>
                <w:snapToGrid w:val="0"/>
                <w:sz w:val="16"/>
                <w:szCs w:val="16"/>
              </w:rPr>
            </w:pPr>
            <w:r w:rsidRPr="00FC1407">
              <w:rPr>
                <w:sz w:val="16"/>
                <w:szCs w:val="16"/>
              </w:rPr>
              <w:t>Brazil</w:t>
            </w:r>
          </w:p>
        </w:tc>
        <w:tc>
          <w:tcPr>
            <w:tcW w:w="8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179223" w14:textId="77777777" w:rsidR="00FC1407" w:rsidRPr="00FC1407" w:rsidRDefault="00FC1407" w:rsidP="00FC1407">
            <w:pPr>
              <w:rPr>
                <w:sz w:val="16"/>
                <w:szCs w:val="16"/>
              </w:rPr>
            </w:pPr>
            <w:r w:rsidRPr="00FC1407">
              <w:rPr>
                <w:sz w:val="16"/>
                <w:szCs w:val="16"/>
              </w:rPr>
              <w:t>Min= 54.00</w:t>
            </w:r>
          </w:p>
          <w:p w14:paraId="294E1571" w14:textId="77777777" w:rsidR="00FC1407" w:rsidRPr="00FC1407" w:rsidRDefault="00FC1407" w:rsidP="00FC1407">
            <w:pPr>
              <w:rPr>
                <w:sz w:val="16"/>
                <w:szCs w:val="16"/>
              </w:rPr>
            </w:pPr>
            <w:r w:rsidRPr="00FC1407">
              <w:rPr>
                <w:sz w:val="16"/>
                <w:szCs w:val="16"/>
              </w:rPr>
              <w:t>Max= 104.00</w:t>
            </w:r>
          </w:p>
          <w:p w14:paraId="339969E4" w14:textId="77777777" w:rsidR="00FC1407" w:rsidRPr="00FC1407" w:rsidRDefault="00FC1407" w:rsidP="00FC1407">
            <w:pPr>
              <w:rPr>
                <w:sz w:val="16"/>
                <w:szCs w:val="16"/>
              </w:rPr>
            </w:pPr>
            <w:r w:rsidRPr="00FC1407">
              <w:rPr>
                <w:sz w:val="16"/>
                <w:szCs w:val="16"/>
              </w:rPr>
              <w:t xml:space="preserve">Sd= 10.12 </w:t>
            </w:r>
          </w:p>
          <w:p w14:paraId="1F802181" w14:textId="77777777" w:rsidR="00FC1407" w:rsidRPr="00FC1407" w:rsidRDefault="00FC1407" w:rsidP="00FC1407">
            <w:pPr>
              <w:rPr>
                <w:sz w:val="16"/>
                <w:szCs w:val="16"/>
              </w:rPr>
            </w:pPr>
            <w:r w:rsidRPr="00FC1407">
              <w:rPr>
                <w:sz w:val="16"/>
                <w:szCs w:val="16"/>
              </w:rPr>
              <w:t>Mean = 81.00</w:t>
            </w:r>
          </w:p>
          <w:p w14:paraId="78597B55" w14:textId="119204E5" w:rsidR="00FC1407" w:rsidRPr="00FC1407" w:rsidRDefault="00FC1407" w:rsidP="00FC1407">
            <w:pPr>
              <w:rPr>
                <w:snapToGrid w:val="0"/>
                <w:sz w:val="16"/>
                <w:szCs w:val="16"/>
              </w:rPr>
            </w:pPr>
            <w:r w:rsidRPr="00FC1407">
              <w:rPr>
                <w:sz w:val="16"/>
                <w:szCs w:val="16"/>
              </w:rPr>
              <w:t>Median= 81</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8AE7DD8" w14:textId="77777777" w:rsidR="00FC1407" w:rsidRPr="00FC1407" w:rsidRDefault="00FC1407" w:rsidP="00FC1407">
            <w:pPr>
              <w:rPr>
                <w:sz w:val="16"/>
                <w:szCs w:val="16"/>
              </w:rPr>
            </w:pPr>
            <w:r w:rsidRPr="00FC1407">
              <w:rPr>
                <w:sz w:val="16"/>
                <w:szCs w:val="16"/>
              </w:rPr>
              <w:t>Min= 59.00</w:t>
            </w:r>
          </w:p>
          <w:p w14:paraId="291E6D16" w14:textId="77777777" w:rsidR="00FC1407" w:rsidRPr="00FC1407" w:rsidRDefault="00FC1407" w:rsidP="00FC1407">
            <w:pPr>
              <w:rPr>
                <w:sz w:val="16"/>
                <w:szCs w:val="16"/>
              </w:rPr>
            </w:pPr>
            <w:r w:rsidRPr="00FC1407">
              <w:rPr>
                <w:sz w:val="16"/>
                <w:szCs w:val="16"/>
              </w:rPr>
              <w:t>Max= 112.00</w:t>
            </w:r>
          </w:p>
          <w:p w14:paraId="0F4B9F84" w14:textId="77777777" w:rsidR="00FC1407" w:rsidRPr="00FC1407" w:rsidRDefault="00FC1407" w:rsidP="00FC1407">
            <w:pPr>
              <w:rPr>
                <w:sz w:val="16"/>
                <w:szCs w:val="16"/>
              </w:rPr>
            </w:pPr>
            <w:r w:rsidRPr="00FC1407">
              <w:rPr>
                <w:sz w:val="16"/>
                <w:szCs w:val="16"/>
              </w:rPr>
              <w:t>Sd= 11.28</w:t>
            </w:r>
          </w:p>
          <w:p w14:paraId="6333391B" w14:textId="77777777" w:rsidR="00FC1407" w:rsidRPr="00FC1407" w:rsidRDefault="00FC1407" w:rsidP="00FC1407">
            <w:pPr>
              <w:rPr>
                <w:sz w:val="16"/>
                <w:szCs w:val="16"/>
              </w:rPr>
            </w:pPr>
            <w:r w:rsidRPr="00FC1407">
              <w:rPr>
                <w:sz w:val="16"/>
                <w:szCs w:val="16"/>
              </w:rPr>
              <w:t>Mean = 92.92</w:t>
            </w:r>
          </w:p>
          <w:p w14:paraId="1BDD74C7" w14:textId="3F22BCD1" w:rsidR="00FC1407" w:rsidRPr="00FC1407" w:rsidRDefault="00FC1407" w:rsidP="00FC1407">
            <w:pPr>
              <w:rPr>
                <w:snapToGrid w:val="0"/>
                <w:sz w:val="16"/>
                <w:szCs w:val="16"/>
              </w:rPr>
            </w:pPr>
            <w:r w:rsidRPr="00FC1407">
              <w:rPr>
                <w:sz w:val="16"/>
                <w:szCs w:val="16"/>
              </w:rPr>
              <w:t>Median= 93</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173255B" w14:textId="77777777" w:rsidR="00FC1407" w:rsidRPr="00FC1407" w:rsidRDefault="00FC1407" w:rsidP="00FC1407">
            <w:pPr>
              <w:rPr>
                <w:sz w:val="16"/>
                <w:szCs w:val="16"/>
              </w:rPr>
            </w:pPr>
            <w:r w:rsidRPr="00FC1407">
              <w:rPr>
                <w:sz w:val="16"/>
                <w:szCs w:val="16"/>
              </w:rPr>
              <w:t>Min= 46.00</w:t>
            </w:r>
          </w:p>
          <w:p w14:paraId="396CCD4E" w14:textId="77777777" w:rsidR="00FC1407" w:rsidRPr="00FC1407" w:rsidRDefault="00FC1407" w:rsidP="00FC1407">
            <w:pPr>
              <w:rPr>
                <w:sz w:val="16"/>
                <w:szCs w:val="16"/>
              </w:rPr>
            </w:pPr>
            <w:r w:rsidRPr="00FC1407">
              <w:rPr>
                <w:sz w:val="16"/>
                <w:szCs w:val="16"/>
              </w:rPr>
              <w:t>Max= 96.00</w:t>
            </w:r>
          </w:p>
          <w:p w14:paraId="1E0CFA7D" w14:textId="77777777" w:rsidR="00FC1407" w:rsidRPr="00FC1407" w:rsidRDefault="00FC1407" w:rsidP="00FC1407">
            <w:pPr>
              <w:rPr>
                <w:sz w:val="16"/>
                <w:szCs w:val="16"/>
              </w:rPr>
            </w:pPr>
            <w:r w:rsidRPr="00FC1407">
              <w:rPr>
                <w:sz w:val="16"/>
                <w:szCs w:val="16"/>
              </w:rPr>
              <w:t xml:space="preserve">Sd= 10.64 </w:t>
            </w:r>
          </w:p>
          <w:p w14:paraId="72F2417C" w14:textId="77777777" w:rsidR="00FC1407" w:rsidRPr="00FC1407" w:rsidRDefault="00FC1407" w:rsidP="00FC1407">
            <w:pPr>
              <w:rPr>
                <w:sz w:val="16"/>
                <w:szCs w:val="16"/>
              </w:rPr>
            </w:pPr>
            <w:r w:rsidRPr="00FC1407">
              <w:rPr>
                <w:sz w:val="16"/>
                <w:szCs w:val="16"/>
              </w:rPr>
              <w:t>Mean = 76.11</w:t>
            </w:r>
          </w:p>
          <w:p w14:paraId="19D5A460" w14:textId="52C7151A" w:rsidR="00FC1407" w:rsidRPr="00FC1407" w:rsidRDefault="00FC1407" w:rsidP="00FC1407">
            <w:pPr>
              <w:rPr>
                <w:snapToGrid w:val="0"/>
                <w:sz w:val="16"/>
                <w:szCs w:val="16"/>
              </w:rPr>
            </w:pPr>
            <w:r w:rsidRPr="00FC1407">
              <w:rPr>
                <w:sz w:val="16"/>
                <w:szCs w:val="16"/>
              </w:rPr>
              <w:t>Median= 78</w:t>
            </w:r>
          </w:p>
        </w:tc>
        <w:tc>
          <w:tcPr>
            <w:tcW w:w="101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11B1967" w14:textId="77777777" w:rsidR="00FC1407" w:rsidRPr="00FC1407" w:rsidRDefault="00FC1407" w:rsidP="00FC1407">
            <w:pPr>
              <w:rPr>
                <w:sz w:val="16"/>
                <w:szCs w:val="16"/>
              </w:rPr>
            </w:pPr>
            <w:r w:rsidRPr="00FC1407">
              <w:rPr>
                <w:sz w:val="16"/>
                <w:szCs w:val="16"/>
              </w:rPr>
              <w:t>Min= 48.00</w:t>
            </w:r>
          </w:p>
          <w:p w14:paraId="57AA2BC1" w14:textId="77777777" w:rsidR="00FC1407" w:rsidRPr="00FC1407" w:rsidRDefault="00FC1407" w:rsidP="00FC1407">
            <w:pPr>
              <w:rPr>
                <w:sz w:val="16"/>
                <w:szCs w:val="16"/>
              </w:rPr>
            </w:pPr>
            <w:r w:rsidRPr="00FC1407">
              <w:rPr>
                <w:sz w:val="16"/>
                <w:szCs w:val="16"/>
              </w:rPr>
              <w:t>Max= 111.00</w:t>
            </w:r>
          </w:p>
          <w:p w14:paraId="365D72D1" w14:textId="77777777" w:rsidR="00FC1407" w:rsidRPr="00FC1407" w:rsidRDefault="00FC1407" w:rsidP="00FC1407">
            <w:pPr>
              <w:rPr>
                <w:sz w:val="16"/>
                <w:szCs w:val="16"/>
              </w:rPr>
            </w:pPr>
            <w:r w:rsidRPr="00FC1407">
              <w:rPr>
                <w:sz w:val="16"/>
                <w:szCs w:val="16"/>
              </w:rPr>
              <w:t xml:space="preserve">Sd= 10.89 </w:t>
            </w:r>
          </w:p>
          <w:p w14:paraId="3A0A7E63" w14:textId="77777777" w:rsidR="00FC1407" w:rsidRPr="00FC1407" w:rsidRDefault="00FC1407" w:rsidP="00FC1407">
            <w:pPr>
              <w:rPr>
                <w:sz w:val="16"/>
                <w:szCs w:val="16"/>
              </w:rPr>
            </w:pPr>
            <w:r w:rsidRPr="00FC1407">
              <w:rPr>
                <w:sz w:val="16"/>
                <w:szCs w:val="16"/>
              </w:rPr>
              <w:t>Mean = 89.51</w:t>
            </w:r>
          </w:p>
          <w:p w14:paraId="340FC58D" w14:textId="3F9F7A3A" w:rsidR="00FC1407" w:rsidRPr="00FC1407" w:rsidRDefault="00FC1407" w:rsidP="00FC1407">
            <w:pPr>
              <w:rPr>
                <w:snapToGrid w:val="0"/>
                <w:sz w:val="16"/>
                <w:szCs w:val="16"/>
              </w:rPr>
            </w:pPr>
            <w:r w:rsidRPr="00FC1407">
              <w:rPr>
                <w:sz w:val="16"/>
                <w:szCs w:val="16"/>
              </w:rPr>
              <w:t>Median= 92</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8ED892A" w14:textId="77777777" w:rsidR="00FC1407" w:rsidRPr="00FC1407" w:rsidRDefault="00FC1407" w:rsidP="00FC1407">
            <w:pPr>
              <w:rPr>
                <w:sz w:val="16"/>
                <w:szCs w:val="16"/>
              </w:rPr>
            </w:pPr>
            <w:r w:rsidRPr="00FC1407">
              <w:rPr>
                <w:sz w:val="16"/>
                <w:szCs w:val="16"/>
              </w:rPr>
              <w:t>Min= 36.00</w:t>
            </w:r>
          </w:p>
          <w:p w14:paraId="2BB3F497" w14:textId="77777777" w:rsidR="00FC1407" w:rsidRPr="00FC1407" w:rsidRDefault="00FC1407" w:rsidP="00FC1407">
            <w:pPr>
              <w:rPr>
                <w:sz w:val="16"/>
                <w:szCs w:val="16"/>
              </w:rPr>
            </w:pPr>
            <w:r w:rsidRPr="00FC1407">
              <w:rPr>
                <w:sz w:val="16"/>
                <w:szCs w:val="16"/>
              </w:rPr>
              <w:t>Max= 93.00</w:t>
            </w:r>
          </w:p>
          <w:p w14:paraId="31BB00A6" w14:textId="77777777" w:rsidR="00FC1407" w:rsidRPr="00FC1407" w:rsidRDefault="00FC1407" w:rsidP="00FC1407">
            <w:pPr>
              <w:rPr>
                <w:sz w:val="16"/>
                <w:szCs w:val="16"/>
              </w:rPr>
            </w:pPr>
            <w:r w:rsidRPr="00FC1407">
              <w:rPr>
                <w:sz w:val="16"/>
                <w:szCs w:val="16"/>
              </w:rPr>
              <w:t xml:space="preserve">Sd= 13.28 </w:t>
            </w:r>
          </w:p>
          <w:p w14:paraId="6E14B831" w14:textId="77777777" w:rsidR="00FC1407" w:rsidRPr="00FC1407" w:rsidRDefault="00FC1407" w:rsidP="00FC1407">
            <w:pPr>
              <w:rPr>
                <w:sz w:val="16"/>
                <w:szCs w:val="16"/>
              </w:rPr>
            </w:pPr>
            <w:r w:rsidRPr="00FC1407">
              <w:rPr>
                <w:sz w:val="16"/>
                <w:szCs w:val="16"/>
              </w:rPr>
              <w:t>Mean = 65.90</w:t>
            </w:r>
          </w:p>
          <w:p w14:paraId="5C1A816C" w14:textId="2BEB327A" w:rsidR="00FC1407" w:rsidRPr="00FC1407" w:rsidRDefault="00FC1407" w:rsidP="00FC1407">
            <w:pPr>
              <w:rPr>
                <w:snapToGrid w:val="0"/>
                <w:sz w:val="16"/>
                <w:szCs w:val="16"/>
              </w:rPr>
            </w:pPr>
            <w:r w:rsidRPr="00FC1407">
              <w:rPr>
                <w:sz w:val="16"/>
                <w:szCs w:val="16"/>
              </w:rPr>
              <w:t>Median= 67</w:t>
            </w:r>
          </w:p>
        </w:tc>
        <w:tc>
          <w:tcPr>
            <w:tcW w:w="100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FE3E5D8" w14:textId="00C0A10E" w:rsidR="00FC1407" w:rsidRPr="00FC1407" w:rsidRDefault="00FC1407" w:rsidP="00FC1407">
            <w:pPr>
              <w:rPr>
                <w:sz w:val="16"/>
                <w:szCs w:val="16"/>
              </w:rPr>
            </w:pPr>
            <w:r w:rsidRPr="00FC1407">
              <w:rPr>
                <w:sz w:val="16"/>
                <w:szCs w:val="16"/>
              </w:rPr>
              <w:t>63</w:t>
            </w:r>
          </w:p>
        </w:tc>
      </w:tr>
    </w:tbl>
    <w:p w14:paraId="3E5DBF99" w14:textId="2D8C2B06" w:rsidR="00C673EB" w:rsidRDefault="00C673EB" w:rsidP="00C515D2"/>
    <w:p w14:paraId="38A94851" w14:textId="51482A82" w:rsidR="00193F85" w:rsidRDefault="00193F85" w:rsidP="00C515D2"/>
    <w:p w14:paraId="45E949FC" w14:textId="7CB89F9D" w:rsidR="00193F85" w:rsidRDefault="00193F85" w:rsidP="00193F85">
      <w:pPr>
        <w:pStyle w:val="Heading1"/>
      </w:pPr>
      <w:r>
        <w:t>Methodology</w:t>
      </w:r>
    </w:p>
    <w:p w14:paraId="6B399E0B" w14:textId="32636CE2" w:rsidR="004C248A" w:rsidRDefault="004F2618" w:rsidP="00060444">
      <w:r>
        <w:t>In our research, we tr</w:t>
      </w:r>
      <w:r w:rsidR="002D580C">
        <w:t>ied</w:t>
      </w:r>
      <w:r>
        <w:t xml:space="preserve"> not only</w:t>
      </w:r>
      <w:r w:rsidR="00D8179B">
        <w:t xml:space="preserve"> to</w:t>
      </w:r>
      <w:r>
        <w:t xml:space="preserve"> analyze other </w:t>
      </w:r>
      <w:r w:rsidR="00A37171">
        <w:t>research, which</w:t>
      </w:r>
      <w:r w:rsidR="005B5807">
        <w:t xml:space="preserve"> can be seen in</w:t>
      </w:r>
      <w:r>
        <w:t xml:space="preserve"> </w:t>
      </w:r>
      <w:r w:rsidR="005B3C90">
        <w:t>previous</w:t>
      </w:r>
      <w:r>
        <w:t xml:space="preserve"> sections</w:t>
      </w:r>
      <w:r w:rsidR="00A37171">
        <w:t>,</w:t>
      </w:r>
      <w:r>
        <w:t xml:space="preserve"> but </w:t>
      </w:r>
      <w:r w:rsidR="005B3C90">
        <w:t>also</w:t>
      </w:r>
      <w:r>
        <w:t xml:space="preserve"> we held a case study on Iranian </w:t>
      </w:r>
      <w:r w:rsidR="005B3C90">
        <w:t>software</w:t>
      </w:r>
      <w:r>
        <w:t xml:space="preserve"> engineers</w:t>
      </w:r>
      <w:r w:rsidR="005B5807">
        <w:t xml:space="preserve">. For </w:t>
      </w:r>
      <w:r w:rsidR="00A37171">
        <w:t>case study</w:t>
      </w:r>
      <w:r w:rsidR="005B5807">
        <w:t xml:space="preserve"> purpose</w:t>
      </w:r>
      <w:r w:rsidR="00D8179B">
        <w:t>s</w:t>
      </w:r>
      <w:r w:rsidR="005B5807">
        <w:t xml:space="preserve">, a test </w:t>
      </w:r>
      <w:r w:rsidR="00D8179B">
        <w:t xml:space="preserve">was </w:t>
      </w:r>
      <w:r w:rsidR="005B5807">
        <w:t>designed in</w:t>
      </w:r>
      <w:r w:rsidR="004C248A">
        <w:t xml:space="preserve"> Google form that </w:t>
      </w:r>
      <w:r w:rsidR="005B5807">
        <w:t>includes</w:t>
      </w:r>
      <w:r w:rsidR="004C248A">
        <w:t xml:space="preserve"> </w:t>
      </w:r>
      <w:r w:rsidR="00FF0B16">
        <w:t>twelve</w:t>
      </w:r>
      <w:r w:rsidR="004C248A">
        <w:t xml:space="preserve"> personal,</w:t>
      </w:r>
      <w:r w:rsidR="00FF0B16">
        <w:t xml:space="preserve"> eighty-eight</w:t>
      </w:r>
      <w:r w:rsidR="004C248A">
        <w:t xml:space="preserve"> standard MBTI, and </w:t>
      </w:r>
      <w:r w:rsidR="00ED6FDE">
        <w:t>sixty-item</w:t>
      </w:r>
      <w:r w:rsidR="004C248A">
        <w:t xml:space="preserve"> NEO-FFI </w:t>
      </w:r>
      <w:r w:rsidR="00A37171">
        <w:t>questions</w:t>
      </w:r>
      <w:r w:rsidR="004C248A">
        <w:t xml:space="preserve"> in Persian.</w:t>
      </w:r>
      <w:r w:rsidR="005B5807">
        <w:t xml:space="preserve"> All of</w:t>
      </w:r>
      <w:r w:rsidR="004C248A">
        <w:t xml:space="preserve"> </w:t>
      </w:r>
      <w:r w:rsidR="005B5807">
        <w:t>o</w:t>
      </w:r>
      <w:r w:rsidR="004C248A">
        <w:t xml:space="preserve">ur participants </w:t>
      </w:r>
      <w:r w:rsidR="003A7388">
        <w:t>were</w:t>
      </w:r>
      <w:r w:rsidR="004C248A">
        <w:t xml:space="preserve"> professionals who work in</w:t>
      </w:r>
      <w:r w:rsidR="00D8179B">
        <w:t xml:space="preserve"> </w:t>
      </w:r>
      <w:r w:rsidR="004C248A">
        <w:t>real compan</w:t>
      </w:r>
      <w:r w:rsidR="00D8179B">
        <w:t>ies</w:t>
      </w:r>
      <w:r w:rsidR="004C248A">
        <w:t xml:space="preserve"> in </w:t>
      </w:r>
      <w:r w:rsidR="00E94ABA">
        <w:t xml:space="preserve">the </w:t>
      </w:r>
      <w:r w:rsidR="004C248A">
        <w:t>private and public sector</w:t>
      </w:r>
      <w:r w:rsidR="00F81E13">
        <w:t>s</w:t>
      </w:r>
      <w:r w:rsidR="004C248A">
        <w:t xml:space="preserve"> in Iran. </w:t>
      </w:r>
      <w:r w:rsidR="003C6428">
        <w:t>T</w:t>
      </w:r>
      <w:r w:rsidR="004C248A">
        <w:t>hese Software engineers belong</w:t>
      </w:r>
      <w:r w:rsidR="003A7388">
        <w:t>ed</w:t>
      </w:r>
      <w:r w:rsidR="004C248A">
        <w:t xml:space="preserve"> to </w:t>
      </w:r>
      <w:proofErr w:type="spellStart"/>
      <w:r w:rsidR="003C6428" w:rsidRPr="003C6428">
        <w:t>Golrang</w:t>
      </w:r>
      <w:proofErr w:type="spellEnd"/>
      <w:r w:rsidR="003C6428" w:rsidRPr="003C6428">
        <w:t xml:space="preserve"> System</w:t>
      </w:r>
      <w:r w:rsidR="004C248A">
        <w:t>,</w:t>
      </w:r>
      <w:r w:rsidR="005B3C90">
        <w:t xml:space="preserve"> Iran </w:t>
      </w:r>
      <w:r w:rsidR="001A70BA">
        <w:t>Khodro (</w:t>
      </w:r>
      <w:proofErr w:type="spellStart"/>
      <w:r w:rsidR="004C248A">
        <w:t>Sapco</w:t>
      </w:r>
      <w:proofErr w:type="spellEnd"/>
      <w:r w:rsidR="004C248A">
        <w:t xml:space="preserve">, </w:t>
      </w:r>
      <w:proofErr w:type="spellStart"/>
      <w:r w:rsidR="004C248A">
        <w:t>Iseikco</w:t>
      </w:r>
      <w:proofErr w:type="spellEnd"/>
      <w:r w:rsidR="004C248A">
        <w:t xml:space="preserve">, Iran Khodro Diesel, </w:t>
      </w:r>
      <w:proofErr w:type="spellStart"/>
      <w:r w:rsidR="004C248A">
        <w:t>Samand</w:t>
      </w:r>
      <w:proofErr w:type="spellEnd"/>
      <w:r w:rsidR="004C248A">
        <w:t xml:space="preserve"> </w:t>
      </w:r>
      <w:proofErr w:type="spellStart"/>
      <w:r w:rsidR="004C248A">
        <w:t>Trabar</w:t>
      </w:r>
      <w:proofErr w:type="spellEnd"/>
      <w:r w:rsidR="004C248A">
        <w:t xml:space="preserve">, </w:t>
      </w:r>
      <w:proofErr w:type="spellStart"/>
      <w:r w:rsidR="004C248A">
        <w:t>Samand</w:t>
      </w:r>
      <w:proofErr w:type="spellEnd"/>
      <w:r w:rsidR="004C248A">
        <w:t xml:space="preserve"> </w:t>
      </w:r>
      <w:proofErr w:type="spellStart"/>
      <w:r w:rsidR="004C248A">
        <w:t>Raill</w:t>
      </w:r>
      <w:proofErr w:type="spellEnd"/>
      <w:r w:rsidR="005B3C90">
        <w:t>)</w:t>
      </w:r>
      <w:r w:rsidR="004C248A">
        <w:t>, and so</w:t>
      </w:r>
      <w:r w:rsidR="005B3C90">
        <w:t>me individuals from other companies</w:t>
      </w:r>
      <w:r w:rsidR="004C248A">
        <w:t xml:space="preserve">. This test </w:t>
      </w:r>
      <w:r w:rsidR="00E94ABA">
        <w:t xml:space="preserve">was </w:t>
      </w:r>
      <w:r w:rsidR="004C248A">
        <w:t xml:space="preserve">sent to people and after answering and filtering </w:t>
      </w:r>
      <w:r w:rsidR="00083E5E">
        <w:t>corrupted random</w:t>
      </w:r>
      <w:r w:rsidR="004C248A">
        <w:t xml:space="preserve"> answers</w:t>
      </w:r>
      <w:r w:rsidR="00083E5E">
        <w:t>,</w:t>
      </w:r>
      <w:r w:rsidR="004C248A">
        <w:t xml:space="preserve"> we </w:t>
      </w:r>
      <w:r w:rsidR="00807715">
        <w:t>reached</w:t>
      </w:r>
      <w:r w:rsidR="00060444">
        <w:t xml:space="preserve"> </w:t>
      </w:r>
      <w:r w:rsidR="004C248A">
        <w:t>102 responses.</w:t>
      </w:r>
      <w:r w:rsidR="00060444">
        <w:t xml:space="preserve"> </w:t>
      </w:r>
      <w:r w:rsidR="004C248A">
        <w:t xml:space="preserve">The personal questions </w:t>
      </w:r>
      <w:r w:rsidR="000F67BA">
        <w:t>we</w:t>
      </w:r>
      <w:r w:rsidR="004C248A">
        <w:t>re:</w:t>
      </w:r>
    </w:p>
    <w:p w14:paraId="1C710322" w14:textId="2859F802" w:rsidR="004C248A" w:rsidRDefault="004C248A" w:rsidP="004C248A">
      <w:r>
        <w:t>•</w:t>
      </w:r>
      <w:r>
        <w:tab/>
        <w:t xml:space="preserve">What is your last educational certificate in </w:t>
      </w:r>
      <w:r w:rsidR="00E94ABA">
        <w:t xml:space="preserve">the </w:t>
      </w:r>
      <w:r>
        <w:t>computer</w:t>
      </w:r>
      <w:r w:rsidR="00E94ABA">
        <w:t xml:space="preserve"> </w:t>
      </w:r>
      <w:r w:rsidR="00E94ABA">
        <w:t>field</w:t>
      </w:r>
      <w:r>
        <w:t>?</w:t>
      </w:r>
    </w:p>
    <w:p w14:paraId="36920200" w14:textId="69DB1EF1" w:rsidR="004C248A" w:rsidRDefault="004C248A" w:rsidP="004C248A">
      <w:r>
        <w:t>•</w:t>
      </w:r>
      <w:r>
        <w:tab/>
        <w:t xml:space="preserve">Are you change your field during </w:t>
      </w:r>
      <w:r w:rsidR="00E94ABA">
        <w:t xml:space="preserve">your </w:t>
      </w:r>
      <w:r>
        <w:t>study? (From or to computer field)</w:t>
      </w:r>
    </w:p>
    <w:p w14:paraId="1A637AE4" w14:textId="163EFED0" w:rsidR="004C248A" w:rsidRDefault="004C248A" w:rsidP="004C248A">
      <w:r>
        <w:t>•</w:t>
      </w:r>
      <w:r>
        <w:tab/>
        <w:t xml:space="preserve">Which role do you have in </w:t>
      </w:r>
      <w:r w:rsidR="00E94ABA">
        <w:t xml:space="preserve">the </w:t>
      </w:r>
      <w:r>
        <w:t>company?</w:t>
      </w:r>
    </w:p>
    <w:p w14:paraId="756E3BD7" w14:textId="77777777" w:rsidR="004C248A" w:rsidRDefault="004C248A" w:rsidP="004C248A">
      <w:r>
        <w:t>•</w:t>
      </w:r>
      <w:r>
        <w:tab/>
        <w:t>How many years do you work professionally in this field?</w:t>
      </w:r>
    </w:p>
    <w:p w14:paraId="20FA9E18" w14:textId="77777777" w:rsidR="004C248A" w:rsidRDefault="004C248A" w:rsidP="004C248A">
      <w:r>
        <w:t>•</w:t>
      </w:r>
      <w:r>
        <w:tab/>
        <w:t>What is your current company name?</w:t>
      </w:r>
    </w:p>
    <w:p w14:paraId="498FC347" w14:textId="09C21D53" w:rsidR="004C248A" w:rsidRDefault="004C248A" w:rsidP="004C248A">
      <w:r>
        <w:t>•</w:t>
      </w:r>
      <w:r>
        <w:tab/>
        <w:t xml:space="preserve">How much do you like </w:t>
      </w:r>
      <w:r w:rsidR="00E94ABA">
        <w:t xml:space="preserve">the </w:t>
      </w:r>
      <w:r>
        <w:t>computer field?</w:t>
      </w:r>
    </w:p>
    <w:p w14:paraId="2B435C5A" w14:textId="5F71800F" w:rsidR="004C248A" w:rsidRDefault="004C248A" w:rsidP="004C248A">
      <w:r>
        <w:t>•</w:t>
      </w:r>
      <w:r>
        <w:tab/>
        <w:t xml:space="preserve">How much do you satisfy </w:t>
      </w:r>
      <w:r w:rsidR="00E94ABA">
        <w:t>with</w:t>
      </w:r>
      <w:r>
        <w:t xml:space="preserve"> your career in </w:t>
      </w:r>
      <w:r w:rsidR="00E94ABA">
        <w:t xml:space="preserve">the </w:t>
      </w:r>
      <w:r>
        <w:t>computer field?</w:t>
      </w:r>
    </w:p>
    <w:p w14:paraId="5893AA52" w14:textId="204AAA99" w:rsidR="00193F85" w:rsidRDefault="004C248A" w:rsidP="004C248A">
      <w:r>
        <w:t>•</w:t>
      </w:r>
      <w:r>
        <w:tab/>
        <w:t>What is your</w:t>
      </w:r>
      <w:r w:rsidR="004E0A89">
        <w:t xml:space="preserve"> strength</w:t>
      </w:r>
      <w:r>
        <w:t xml:space="preserve"> level in </w:t>
      </w:r>
      <w:r w:rsidR="00E94ABA">
        <w:t xml:space="preserve">the </w:t>
      </w:r>
      <w:r>
        <w:t xml:space="preserve">computer role you work? (Final results </w:t>
      </w:r>
      <w:r w:rsidR="00AD2789">
        <w:t>were</w:t>
      </w:r>
      <w:r>
        <w:t xml:space="preserve"> combined of expert and their self-choice)   </w:t>
      </w:r>
    </w:p>
    <w:p w14:paraId="179D0420" w14:textId="1D090630" w:rsidR="00193F85" w:rsidRDefault="00B02282" w:rsidP="00F74D1C">
      <w:r>
        <w:t xml:space="preserve">After showing the result of our case study in </w:t>
      </w:r>
      <w:r w:rsidR="00E94ABA">
        <w:t xml:space="preserve">the </w:t>
      </w:r>
      <w:r>
        <w:t xml:space="preserve">next section, the results of other study and our study </w:t>
      </w:r>
      <w:r w:rsidR="00EC2D7D">
        <w:t>was</w:t>
      </w:r>
      <w:r>
        <w:t xml:space="preserve"> compared with</w:t>
      </w:r>
      <w:r w:rsidR="00EC2D7D">
        <w:t xml:space="preserve"> bases via</w:t>
      </w:r>
      <w:r>
        <w:t xml:space="preserve"> IBM SPSS software</w:t>
      </w:r>
      <w:r w:rsidR="00EC2D7D">
        <w:t xml:space="preserve"> one sample </w:t>
      </w:r>
      <w:r w:rsidR="00D312A0">
        <w:t>t-</w:t>
      </w:r>
      <w:r w:rsidR="00EC2D7D">
        <w:t>test</w:t>
      </w:r>
      <w:r>
        <w:t xml:space="preserve"> to see if the differences were significant or not</w:t>
      </w:r>
      <w:r w:rsidR="00E94ABA">
        <w:t>,</w:t>
      </w:r>
      <w:r w:rsidR="00D312A0">
        <w:t xml:space="preserve"> and the analy</w:t>
      </w:r>
      <w:r w:rsidR="00E94ABA">
        <w:t>sis</w:t>
      </w:r>
      <w:r w:rsidR="00D312A0">
        <w:t xml:space="preserve"> part w</w:t>
      </w:r>
      <w:r w:rsidR="00E94ABA">
        <w:t>as</w:t>
      </w:r>
      <w:r w:rsidR="00D312A0">
        <w:t xml:space="preserve"> limited to </w:t>
      </w:r>
      <w:r w:rsidR="00E94ABA">
        <w:t xml:space="preserve">the </w:t>
      </w:r>
      <w:r w:rsidR="00D312A0">
        <w:t>MBTI test however the big 5 result</w:t>
      </w:r>
      <w:r w:rsidR="00E94ABA">
        <w:t>s</w:t>
      </w:r>
      <w:r w:rsidR="00D312A0">
        <w:t xml:space="preserve"> were show</w:t>
      </w:r>
      <w:r w:rsidR="008352ED">
        <w:t>n</w:t>
      </w:r>
      <w:r w:rsidR="00D312A0">
        <w:t>.</w:t>
      </w:r>
    </w:p>
    <w:p w14:paraId="76DB61A5" w14:textId="77777777" w:rsidR="004C248A" w:rsidRPr="00C515D2" w:rsidRDefault="004C248A" w:rsidP="004C248A"/>
    <w:p w14:paraId="593DFCE9" w14:textId="4A498366" w:rsidR="004C248A" w:rsidRDefault="0073625F" w:rsidP="004C248A">
      <w:pPr>
        <w:pStyle w:val="Heading1"/>
      </w:pPr>
      <w:r>
        <w:lastRenderedPageBreak/>
        <w:t>A c</w:t>
      </w:r>
      <w:r w:rsidR="004C248A">
        <w:t xml:space="preserve">ase study in </w:t>
      </w:r>
      <w:r w:rsidR="005B44F2">
        <w:t>Iran</w:t>
      </w:r>
    </w:p>
    <w:p w14:paraId="36E20E44" w14:textId="4AA8CF66" w:rsidR="00C4441A" w:rsidRDefault="00002D5F" w:rsidP="00C4441A">
      <w:pPr>
        <w:pStyle w:val="Heading2"/>
      </w:pPr>
      <w:r>
        <w:t>Demographic</w:t>
      </w:r>
    </w:p>
    <w:p w14:paraId="7198DC3B" w14:textId="0142B793" w:rsidR="005B44F2" w:rsidRDefault="00002D5F" w:rsidP="005B44F2">
      <w:r>
        <w:t>At first, the sample demographic</w:t>
      </w:r>
      <w:r w:rsidR="00BE5BF8">
        <w:t>s were illustrated from</w:t>
      </w:r>
      <w:r>
        <w:t xml:space="preserve"> different view</w:t>
      </w:r>
      <w:r w:rsidR="00D20ABC">
        <w:t>s</w:t>
      </w:r>
      <w:r>
        <w:t xml:space="preserve"> </w:t>
      </w:r>
      <w:r w:rsidR="00D20ABC">
        <w:t xml:space="preserve">in order to get </w:t>
      </w:r>
      <w:r>
        <w:t xml:space="preserve">more </w:t>
      </w:r>
      <w:r w:rsidR="00D20ABC">
        <w:t>familiarity</w:t>
      </w:r>
      <w:r>
        <w:t xml:space="preserve"> with our data. To reach that cause, </w:t>
      </w:r>
      <w:r w:rsidR="005B44F2">
        <w:t xml:space="preserve">Table </w:t>
      </w:r>
      <w:r w:rsidR="00FD52B6">
        <w:t xml:space="preserve">10 </w:t>
      </w:r>
      <w:r w:rsidR="005B44F2">
        <w:t>show</w:t>
      </w:r>
      <w:r w:rsidR="00C80D7E">
        <w:t>ed</w:t>
      </w:r>
      <w:r w:rsidR="005B44F2">
        <w:t xml:space="preserve"> </w:t>
      </w:r>
      <w:r w:rsidR="0073625F">
        <w:t xml:space="preserve">the </w:t>
      </w:r>
      <w:r w:rsidR="00AD0962" w:rsidRPr="00AD0962">
        <w:t>education</w:t>
      </w:r>
      <w:r w:rsidR="00AD0962">
        <w:t xml:space="preserve">al </w:t>
      </w:r>
      <w:r w:rsidR="005B44F2">
        <w:t>degree of people divided by their gender.</w:t>
      </w:r>
    </w:p>
    <w:p w14:paraId="1045C06B" w14:textId="77777777" w:rsidR="005B44F2" w:rsidRDefault="005B44F2" w:rsidP="005B44F2"/>
    <w:p w14:paraId="0A7F06EF" w14:textId="77893BDF" w:rsidR="008C4FAB" w:rsidRPr="000A1560" w:rsidRDefault="008C4FAB" w:rsidP="008C4FAB">
      <w:pPr>
        <w:keepNext/>
        <w:jc w:val="center"/>
        <w:rPr>
          <w:b/>
        </w:rPr>
      </w:pPr>
      <w:r w:rsidRPr="000A1560">
        <w:rPr>
          <w:b/>
        </w:rPr>
        <w:t>Table 1</w:t>
      </w:r>
      <w:r>
        <w:rPr>
          <w:b/>
        </w:rPr>
        <w:t>0</w:t>
      </w:r>
      <w:r w:rsidRPr="000A1560">
        <w:rPr>
          <w:b/>
        </w:rPr>
        <w:t xml:space="preserve">. </w:t>
      </w:r>
      <w:r w:rsidR="00C067E1">
        <w:rPr>
          <w:b/>
        </w:rPr>
        <w:t>Computer degree and gender population</w:t>
      </w:r>
    </w:p>
    <w:tbl>
      <w:tblPr>
        <w:tblW w:w="8362" w:type="dxa"/>
        <w:jc w:val="center"/>
        <w:tblLayout w:type="fixed"/>
        <w:tblCellMar>
          <w:left w:w="40" w:type="dxa"/>
          <w:right w:w="40" w:type="dxa"/>
        </w:tblCellMar>
        <w:tblLook w:val="0000" w:firstRow="0" w:lastRow="0" w:firstColumn="0" w:lastColumn="0" w:noHBand="0" w:noVBand="0"/>
      </w:tblPr>
      <w:tblGrid>
        <w:gridCol w:w="1040"/>
        <w:gridCol w:w="769"/>
        <w:gridCol w:w="973"/>
        <w:gridCol w:w="1260"/>
        <w:gridCol w:w="1170"/>
        <w:gridCol w:w="1178"/>
        <w:gridCol w:w="802"/>
        <w:gridCol w:w="1170"/>
      </w:tblGrid>
      <w:tr w:rsidR="008C4FAB" w14:paraId="300755D8" w14:textId="77777777" w:rsidTr="0096145C">
        <w:trPr>
          <w:trHeight w:val="300"/>
          <w:jc w:val="center"/>
        </w:trPr>
        <w:tc>
          <w:tcPr>
            <w:tcW w:w="1040" w:type="dxa"/>
            <w:tcBorders>
              <w:top w:val="single" w:sz="6" w:space="0" w:color="000000"/>
              <w:left w:val="single" w:sz="6" w:space="0" w:color="000000"/>
              <w:bottom w:val="single" w:sz="6" w:space="0" w:color="000000"/>
              <w:right w:val="single" w:sz="6" w:space="0" w:color="000000"/>
            </w:tcBorders>
            <w:shd w:val="solid" w:color="C0C0C0" w:fill="auto"/>
          </w:tcPr>
          <w:p w14:paraId="4639A484" w14:textId="0282A613" w:rsidR="008C4FAB" w:rsidRPr="0082717A" w:rsidRDefault="00C067E1" w:rsidP="008A1906">
            <w:pPr>
              <w:keepNext/>
              <w:rPr>
                <w:snapToGrid w:val="0"/>
                <w:sz w:val="20"/>
                <w:szCs w:val="20"/>
              </w:rPr>
            </w:pPr>
            <w:r>
              <w:rPr>
                <w:snapToGrid w:val="0"/>
                <w:sz w:val="20"/>
                <w:szCs w:val="20"/>
              </w:rPr>
              <w:t>GENDER</w:t>
            </w:r>
          </w:p>
        </w:tc>
        <w:tc>
          <w:tcPr>
            <w:tcW w:w="769" w:type="dxa"/>
            <w:tcBorders>
              <w:top w:val="single" w:sz="6" w:space="0" w:color="000000"/>
              <w:left w:val="single" w:sz="6" w:space="0" w:color="000000"/>
              <w:bottom w:val="single" w:sz="6" w:space="0" w:color="000000"/>
              <w:right w:val="single" w:sz="6" w:space="0" w:color="000000"/>
            </w:tcBorders>
            <w:shd w:val="solid" w:color="C0C0C0" w:fill="auto"/>
          </w:tcPr>
          <w:p w14:paraId="2C693470" w14:textId="719DAC57" w:rsidR="008C4FAB" w:rsidRPr="0082717A" w:rsidRDefault="00C067E1" w:rsidP="008A1906">
            <w:pPr>
              <w:keepNext/>
              <w:rPr>
                <w:snapToGrid w:val="0"/>
                <w:sz w:val="20"/>
                <w:szCs w:val="20"/>
              </w:rPr>
            </w:pPr>
            <w:r>
              <w:rPr>
                <w:snapToGrid w:val="0"/>
                <w:sz w:val="20"/>
                <w:szCs w:val="20"/>
              </w:rPr>
              <w:t>PHD</w:t>
            </w:r>
          </w:p>
        </w:tc>
        <w:tc>
          <w:tcPr>
            <w:tcW w:w="973" w:type="dxa"/>
            <w:tcBorders>
              <w:top w:val="single" w:sz="6" w:space="0" w:color="000000"/>
              <w:left w:val="single" w:sz="6" w:space="0" w:color="000000"/>
              <w:bottom w:val="single" w:sz="6" w:space="0" w:color="000000"/>
              <w:right w:val="single" w:sz="6" w:space="0" w:color="000000"/>
            </w:tcBorders>
            <w:shd w:val="solid" w:color="C0C0C0" w:fill="auto"/>
          </w:tcPr>
          <w:p w14:paraId="5B0D64BC" w14:textId="69405BE2" w:rsidR="008C4FAB" w:rsidRPr="0082717A" w:rsidRDefault="00C067E1" w:rsidP="008A1906">
            <w:pPr>
              <w:keepNext/>
              <w:rPr>
                <w:snapToGrid w:val="0"/>
                <w:sz w:val="20"/>
                <w:szCs w:val="20"/>
              </w:rPr>
            </w:pPr>
            <w:r>
              <w:rPr>
                <w:snapToGrid w:val="0"/>
                <w:sz w:val="20"/>
                <w:szCs w:val="20"/>
              </w:rPr>
              <w:t>MASTER</w:t>
            </w: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2BDE550B" w14:textId="70E17884" w:rsidR="008C4FAB" w:rsidRPr="0082717A" w:rsidRDefault="00C067E1" w:rsidP="008A1906">
            <w:pPr>
              <w:keepNext/>
              <w:rPr>
                <w:snapToGrid w:val="0"/>
                <w:sz w:val="20"/>
                <w:szCs w:val="20"/>
              </w:rPr>
            </w:pPr>
            <w:r>
              <w:rPr>
                <w:snapToGrid w:val="0"/>
                <w:sz w:val="20"/>
                <w:szCs w:val="20"/>
              </w:rPr>
              <w:t>BACHELOR</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0B714B2F" w14:textId="057D53E4" w:rsidR="008C4FAB" w:rsidRPr="0082717A" w:rsidRDefault="00C067E1" w:rsidP="008A1906">
            <w:pPr>
              <w:pStyle w:val="Heading4"/>
              <w:rPr>
                <w:b w:val="0"/>
                <w:sz w:val="20"/>
                <w:szCs w:val="20"/>
              </w:rPr>
            </w:pPr>
            <w:r>
              <w:rPr>
                <w:b w:val="0"/>
                <w:sz w:val="20"/>
                <w:szCs w:val="20"/>
              </w:rPr>
              <w:t>ASSOCIATE</w:t>
            </w:r>
          </w:p>
        </w:tc>
        <w:tc>
          <w:tcPr>
            <w:tcW w:w="1178" w:type="dxa"/>
            <w:tcBorders>
              <w:top w:val="single" w:sz="6" w:space="0" w:color="000000"/>
              <w:left w:val="single" w:sz="6" w:space="0" w:color="000000"/>
              <w:bottom w:val="single" w:sz="6" w:space="0" w:color="000000"/>
              <w:right w:val="single" w:sz="6" w:space="0" w:color="000000"/>
            </w:tcBorders>
            <w:shd w:val="solid" w:color="C0C0C0" w:fill="auto"/>
          </w:tcPr>
          <w:p w14:paraId="145E08CB" w14:textId="07505CA3" w:rsidR="008C4FAB" w:rsidRPr="0082717A" w:rsidRDefault="00C067E1" w:rsidP="008A1906">
            <w:pPr>
              <w:keepNext/>
              <w:rPr>
                <w:snapToGrid w:val="0"/>
                <w:sz w:val="20"/>
                <w:szCs w:val="20"/>
              </w:rPr>
            </w:pPr>
            <w:r>
              <w:rPr>
                <w:snapToGrid w:val="0"/>
                <w:sz w:val="20"/>
                <w:szCs w:val="20"/>
              </w:rPr>
              <w:t>DIPLOMA</w:t>
            </w:r>
          </w:p>
        </w:tc>
        <w:tc>
          <w:tcPr>
            <w:tcW w:w="802" w:type="dxa"/>
            <w:tcBorders>
              <w:top w:val="single" w:sz="6" w:space="0" w:color="000000"/>
              <w:left w:val="single" w:sz="6" w:space="0" w:color="000000"/>
              <w:bottom w:val="single" w:sz="6" w:space="0" w:color="000000"/>
              <w:right w:val="single" w:sz="6" w:space="0" w:color="000000"/>
            </w:tcBorders>
            <w:shd w:val="solid" w:color="C0C0C0" w:fill="auto"/>
          </w:tcPr>
          <w:p w14:paraId="7684087E" w14:textId="64D67F8A" w:rsidR="008C4FAB" w:rsidRPr="0082717A" w:rsidRDefault="00C067E1" w:rsidP="008A1906">
            <w:pPr>
              <w:keepNext/>
              <w:rPr>
                <w:snapToGrid w:val="0"/>
                <w:sz w:val="20"/>
                <w:szCs w:val="20"/>
              </w:rPr>
            </w:pPr>
            <w:r>
              <w:rPr>
                <w:snapToGrid w:val="0"/>
                <w:sz w:val="20"/>
                <w:szCs w:val="20"/>
              </w:rPr>
              <w:t>NO</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4246C52E" w14:textId="1B47CD38" w:rsidR="008C4FAB" w:rsidRPr="0082717A" w:rsidRDefault="00C067E1" w:rsidP="008A1906">
            <w:pPr>
              <w:keepNext/>
              <w:rPr>
                <w:snapToGrid w:val="0"/>
                <w:sz w:val="20"/>
                <w:szCs w:val="20"/>
              </w:rPr>
            </w:pPr>
            <w:r>
              <w:rPr>
                <w:snapToGrid w:val="0"/>
                <w:sz w:val="20"/>
                <w:szCs w:val="20"/>
              </w:rPr>
              <w:t>TOTAL</w:t>
            </w:r>
          </w:p>
        </w:tc>
      </w:tr>
      <w:tr w:rsidR="008C4FAB" w:rsidRPr="006B638B" w14:paraId="36D9FC75" w14:textId="77777777" w:rsidTr="0096145C">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24751B08" w14:textId="6C92CFCA" w:rsidR="008C4FAB" w:rsidRPr="006B638B" w:rsidRDefault="00C067E1" w:rsidP="008A1906">
            <w:pPr>
              <w:keepNext/>
              <w:rPr>
                <w:snapToGrid w:val="0"/>
              </w:rPr>
            </w:pPr>
            <w:r>
              <w:rPr>
                <w:snapToGrid w:val="0"/>
              </w:rPr>
              <w:t>Male</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3B9ADA66" w14:textId="5FFEC1CA" w:rsidR="008C4FAB" w:rsidRPr="006B638B" w:rsidRDefault="00C067E1" w:rsidP="008A1906">
            <w:pPr>
              <w:keepNext/>
              <w:rPr>
                <w:snapToGrid w:val="0"/>
              </w:rPr>
            </w:pPr>
            <w:r>
              <w:rPr>
                <w:snapToGrid w:val="0"/>
              </w:rPr>
              <w:t>3</w:t>
            </w:r>
          </w:p>
        </w:tc>
        <w:tc>
          <w:tcPr>
            <w:tcW w:w="973" w:type="dxa"/>
            <w:tcBorders>
              <w:top w:val="single" w:sz="6" w:space="0" w:color="C0C0C0"/>
              <w:left w:val="single" w:sz="6" w:space="0" w:color="C0C0C0"/>
              <w:bottom w:val="single" w:sz="6" w:space="0" w:color="C0C0C0"/>
              <w:right w:val="single" w:sz="6" w:space="0" w:color="C0C0C0"/>
            </w:tcBorders>
            <w:shd w:val="solid" w:color="FFFFFF" w:fill="auto"/>
          </w:tcPr>
          <w:p w14:paraId="3EB94263" w14:textId="6111D6D5" w:rsidR="008C4FAB" w:rsidRPr="006B638B" w:rsidRDefault="00C067E1" w:rsidP="008A1906">
            <w:pPr>
              <w:keepNext/>
              <w:rPr>
                <w:snapToGrid w:val="0"/>
              </w:rPr>
            </w:pPr>
            <w:r>
              <w:rPr>
                <w:snapToGrid w:val="0"/>
              </w:rPr>
              <w:t>26</w:t>
            </w: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14:paraId="6434A6CE" w14:textId="1E03BDE3" w:rsidR="008C4FAB" w:rsidRPr="006B638B" w:rsidRDefault="00C067E1" w:rsidP="008A1906">
            <w:pPr>
              <w:keepNext/>
              <w:rPr>
                <w:snapToGrid w:val="0"/>
              </w:rPr>
            </w:pPr>
            <w:r>
              <w:rPr>
                <w:snapToGrid w:val="0"/>
              </w:rPr>
              <w:t>40</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14:paraId="52F01AAE" w14:textId="16C8024D" w:rsidR="008C4FAB" w:rsidRPr="006B638B" w:rsidRDefault="00C067E1" w:rsidP="008A1906">
            <w:pPr>
              <w:keepNext/>
              <w:rPr>
                <w:snapToGrid w:val="0"/>
              </w:rPr>
            </w:pPr>
            <w:r>
              <w:rPr>
                <w:snapToGrid w:val="0"/>
              </w:rPr>
              <w:t>2</w:t>
            </w:r>
          </w:p>
        </w:tc>
        <w:tc>
          <w:tcPr>
            <w:tcW w:w="1178" w:type="dxa"/>
            <w:tcBorders>
              <w:top w:val="single" w:sz="6" w:space="0" w:color="C0C0C0"/>
              <w:left w:val="single" w:sz="6" w:space="0" w:color="C0C0C0"/>
              <w:bottom w:val="single" w:sz="6" w:space="0" w:color="C0C0C0"/>
              <w:right w:val="single" w:sz="6" w:space="0" w:color="C0C0C0"/>
            </w:tcBorders>
            <w:shd w:val="solid" w:color="FFFFFF" w:fill="auto"/>
          </w:tcPr>
          <w:p w14:paraId="603C69FD" w14:textId="03DBFBF6" w:rsidR="008C4FAB" w:rsidRPr="006B638B" w:rsidRDefault="00C067E1" w:rsidP="008A1906">
            <w:pPr>
              <w:keepNext/>
              <w:rPr>
                <w:snapToGrid w:val="0"/>
              </w:rPr>
            </w:pPr>
            <w:r>
              <w:rPr>
                <w:snapToGrid w:val="0"/>
              </w:rPr>
              <w:t>0</w:t>
            </w:r>
          </w:p>
        </w:tc>
        <w:tc>
          <w:tcPr>
            <w:tcW w:w="802" w:type="dxa"/>
            <w:tcBorders>
              <w:top w:val="single" w:sz="6" w:space="0" w:color="C0C0C0"/>
              <w:left w:val="single" w:sz="6" w:space="0" w:color="C0C0C0"/>
              <w:bottom w:val="single" w:sz="6" w:space="0" w:color="C0C0C0"/>
              <w:right w:val="single" w:sz="6" w:space="0" w:color="C0C0C0"/>
            </w:tcBorders>
            <w:shd w:val="solid" w:color="FFFFFF" w:fill="auto"/>
          </w:tcPr>
          <w:p w14:paraId="08BAF484" w14:textId="59BE3251" w:rsidR="008C4FAB" w:rsidRPr="006B638B" w:rsidRDefault="00C067E1" w:rsidP="008A1906">
            <w:pPr>
              <w:keepNext/>
              <w:rPr>
                <w:snapToGrid w:val="0"/>
              </w:rPr>
            </w:pPr>
            <w:r>
              <w:rPr>
                <w:snapToGrid w:val="0"/>
              </w:rPr>
              <w:t>6</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14:paraId="07432B1F" w14:textId="312723CD" w:rsidR="008C4FAB" w:rsidRPr="006B638B" w:rsidRDefault="00C067E1" w:rsidP="008A1906">
            <w:pPr>
              <w:keepNext/>
              <w:rPr>
                <w:snapToGrid w:val="0"/>
              </w:rPr>
            </w:pPr>
            <w:r>
              <w:rPr>
                <w:snapToGrid w:val="0"/>
              </w:rPr>
              <w:t>77</w:t>
            </w:r>
          </w:p>
        </w:tc>
      </w:tr>
      <w:tr w:rsidR="008C4FAB" w:rsidRPr="006B638B" w14:paraId="050118D2" w14:textId="77777777" w:rsidTr="0096145C">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63B6F72F" w14:textId="1DA1941A" w:rsidR="008C4FAB" w:rsidRPr="006B638B" w:rsidRDefault="00C067E1" w:rsidP="008A1906">
            <w:pPr>
              <w:keepNext/>
              <w:rPr>
                <w:snapToGrid w:val="0"/>
              </w:rPr>
            </w:pPr>
            <w:r>
              <w:rPr>
                <w:snapToGrid w:val="0"/>
              </w:rPr>
              <w:t>Female</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7D35A860" w14:textId="4B5D4A4F" w:rsidR="008C4FAB" w:rsidRPr="006B638B" w:rsidRDefault="00C067E1" w:rsidP="008A1906">
            <w:pPr>
              <w:keepNext/>
              <w:rPr>
                <w:snapToGrid w:val="0"/>
              </w:rPr>
            </w:pPr>
            <w:r>
              <w:rPr>
                <w:snapToGrid w:val="0"/>
              </w:rPr>
              <w:t>1</w:t>
            </w:r>
          </w:p>
        </w:tc>
        <w:tc>
          <w:tcPr>
            <w:tcW w:w="973" w:type="dxa"/>
            <w:tcBorders>
              <w:top w:val="single" w:sz="6" w:space="0" w:color="C0C0C0"/>
              <w:left w:val="single" w:sz="6" w:space="0" w:color="C0C0C0"/>
              <w:bottom w:val="single" w:sz="6" w:space="0" w:color="C0C0C0"/>
              <w:right w:val="single" w:sz="6" w:space="0" w:color="C0C0C0"/>
            </w:tcBorders>
            <w:shd w:val="solid" w:color="FFFFFF" w:fill="auto"/>
          </w:tcPr>
          <w:p w14:paraId="0E897712" w14:textId="2DBDB430" w:rsidR="008C4FAB" w:rsidRPr="006B638B" w:rsidRDefault="00C067E1" w:rsidP="008A1906">
            <w:pPr>
              <w:keepNext/>
              <w:rPr>
                <w:snapToGrid w:val="0"/>
              </w:rPr>
            </w:pPr>
            <w:r>
              <w:rPr>
                <w:snapToGrid w:val="0"/>
              </w:rPr>
              <w:t>12</w:t>
            </w: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14:paraId="4AA99B52" w14:textId="10987660" w:rsidR="008C4FAB" w:rsidRPr="006B638B" w:rsidRDefault="00C067E1" w:rsidP="008A1906">
            <w:pPr>
              <w:keepNext/>
              <w:rPr>
                <w:snapToGrid w:val="0"/>
              </w:rPr>
            </w:pPr>
            <w:r>
              <w:rPr>
                <w:snapToGrid w:val="0"/>
              </w:rPr>
              <w:t>9</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14:paraId="67B871F4" w14:textId="120D05FD" w:rsidR="008C4FAB" w:rsidRPr="006B638B" w:rsidRDefault="00C067E1" w:rsidP="008A1906">
            <w:pPr>
              <w:keepNext/>
              <w:rPr>
                <w:snapToGrid w:val="0"/>
              </w:rPr>
            </w:pPr>
            <w:r>
              <w:rPr>
                <w:snapToGrid w:val="0"/>
              </w:rPr>
              <w:t>1</w:t>
            </w:r>
          </w:p>
        </w:tc>
        <w:tc>
          <w:tcPr>
            <w:tcW w:w="1178" w:type="dxa"/>
            <w:tcBorders>
              <w:top w:val="single" w:sz="6" w:space="0" w:color="C0C0C0"/>
              <w:left w:val="single" w:sz="6" w:space="0" w:color="C0C0C0"/>
              <w:bottom w:val="single" w:sz="6" w:space="0" w:color="C0C0C0"/>
              <w:right w:val="single" w:sz="6" w:space="0" w:color="C0C0C0"/>
            </w:tcBorders>
            <w:shd w:val="solid" w:color="FFFFFF" w:fill="auto"/>
          </w:tcPr>
          <w:p w14:paraId="29F87D53" w14:textId="295DB02F" w:rsidR="008C4FAB" w:rsidRPr="006B638B" w:rsidRDefault="00C067E1" w:rsidP="008A1906">
            <w:pPr>
              <w:keepNext/>
              <w:rPr>
                <w:snapToGrid w:val="0"/>
              </w:rPr>
            </w:pPr>
            <w:r>
              <w:rPr>
                <w:snapToGrid w:val="0"/>
              </w:rPr>
              <w:t>1</w:t>
            </w:r>
          </w:p>
        </w:tc>
        <w:tc>
          <w:tcPr>
            <w:tcW w:w="802" w:type="dxa"/>
            <w:tcBorders>
              <w:top w:val="single" w:sz="6" w:space="0" w:color="C0C0C0"/>
              <w:left w:val="single" w:sz="6" w:space="0" w:color="C0C0C0"/>
              <w:bottom w:val="single" w:sz="6" w:space="0" w:color="C0C0C0"/>
              <w:right w:val="single" w:sz="6" w:space="0" w:color="C0C0C0"/>
            </w:tcBorders>
            <w:shd w:val="solid" w:color="FFFFFF" w:fill="auto"/>
          </w:tcPr>
          <w:p w14:paraId="3CECB145" w14:textId="709D4070" w:rsidR="008C4FAB" w:rsidRPr="006B638B" w:rsidRDefault="00C067E1" w:rsidP="008A1906">
            <w:pPr>
              <w:keepNext/>
              <w:rPr>
                <w:snapToGrid w:val="0"/>
              </w:rPr>
            </w:pPr>
            <w:r>
              <w:rPr>
                <w:snapToGrid w:val="0"/>
              </w:rPr>
              <w:t>1</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14:paraId="5F596EEB" w14:textId="08B7AFEE" w:rsidR="008C4FAB" w:rsidRPr="006B638B" w:rsidRDefault="00C067E1" w:rsidP="008A1906">
            <w:pPr>
              <w:keepNext/>
              <w:rPr>
                <w:snapToGrid w:val="0"/>
              </w:rPr>
            </w:pPr>
            <w:r>
              <w:rPr>
                <w:snapToGrid w:val="0"/>
              </w:rPr>
              <w:t>25</w:t>
            </w:r>
          </w:p>
        </w:tc>
      </w:tr>
      <w:tr w:rsidR="008C4FAB" w:rsidRPr="006B638B" w14:paraId="647D9DC3" w14:textId="77777777" w:rsidTr="0096145C">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1621F5E6" w14:textId="43EC58E3" w:rsidR="008C4FAB" w:rsidRPr="006B638B" w:rsidRDefault="00C067E1" w:rsidP="008A1906">
            <w:pPr>
              <w:keepNext/>
              <w:rPr>
                <w:snapToGrid w:val="0"/>
              </w:rPr>
            </w:pPr>
            <w:r>
              <w:rPr>
                <w:snapToGrid w:val="0"/>
              </w:rPr>
              <w:t>Total</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2FE34894" w14:textId="54F89011" w:rsidR="008C4FAB" w:rsidRPr="006B638B" w:rsidRDefault="00C067E1" w:rsidP="008A1906">
            <w:pPr>
              <w:keepNext/>
              <w:rPr>
                <w:snapToGrid w:val="0"/>
              </w:rPr>
            </w:pPr>
            <w:r>
              <w:rPr>
                <w:snapToGrid w:val="0"/>
              </w:rPr>
              <w:t>4</w:t>
            </w:r>
          </w:p>
        </w:tc>
        <w:tc>
          <w:tcPr>
            <w:tcW w:w="973" w:type="dxa"/>
            <w:tcBorders>
              <w:top w:val="single" w:sz="6" w:space="0" w:color="C0C0C0"/>
              <w:left w:val="single" w:sz="6" w:space="0" w:color="C0C0C0"/>
              <w:bottom w:val="single" w:sz="6" w:space="0" w:color="C0C0C0"/>
              <w:right w:val="single" w:sz="6" w:space="0" w:color="C0C0C0"/>
            </w:tcBorders>
            <w:shd w:val="solid" w:color="FFFFFF" w:fill="auto"/>
          </w:tcPr>
          <w:p w14:paraId="3D642F4E" w14:textId="2B2EB2A0" w:rsidR="008C4FAB" w:rsidRPr="006B638B" w:rsidRDefault="00C067E1" w:rsidP="008A1906">
            <w:pPr>
              <w:keepNext/>
              <w:rPr>
                <w:snapToGrid w:val="0"/>
              </w:rPr>
            </w:pPr>
            <w:r>
              <w:rPr>
                <w:snapToGrid w:val="0"/>
              </w:rPr>
              <w:t>38</w:t>
            </w:r>
          </w:p>
        </w:tc>
        <w:tc>
          <w:tcPr>
            <w:tcW w:w="1260" w:type="dxa"/>
            <w:tcBorders>
              <w:top w:val="single" w:sz="6" w:space="0" w:color="C0C0C0"/>
              <w:left w:val="single" w:sz="6" w:space="0" w:color="C0C0C0"/>
              <w:bottom w:val="single" w:sz="6" w:space="0" w:color="C0C0C0"/>
              <w:right w:val="single" w:sz="6" w:space="0" w:color="C0C0C0"/>
            </w:tcBorders>
            <w:shd w:val="solid" w:color="FFFFFF" w:fill="auto"/>
          </w:tcPr>
          <w:p w14:paraId="47779F7F" w14:textId="1883E3D4" w:rsidR="008C4FAB" w:rsidRPr="006B638B" w:rsidRDefault="00C067E1" w:rsidP="008A1906">
            <w:pPr>
              <w:keepNext/>
              <w:rPr>
                <w:snapToGrid w:val="0"/>
              </w:rPr>
            </w:pPr>
            <w:r>
              <w:rPr>
                <w:snapToGrid w:val="0"/>
              </w:rPr>
              <w:t>49</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14:paraId="532EB502" w14:textId="18AB6F5D" w:rsidR="008C4FAB" w:rsidRPr="006B638B" w:rsidRDefault="00C067E1" w:rsidP="008A1906">
            <w:pPr>
              <w:keepNext/>
              <w:rPr>
                <w:snapToGrid w:val="0"/>
              </w:rPr>
            </w:pPr>
            <w:r>
              <w:rPr>
                <w:snapToGrid w:val="0"/>
              </w:rPr>
              <w:t>3</w:t>
            </w:r>
          </w:p>
        </w:tc>
        <w:tc>
          <w:tcPr>
            <w:tcW w:w="1178" w:type="dxa"/>
            <w:tcBorders>
              <w:top w:val="single" w:sz="6" w:space="0" w:color="C0C0C0"/>
              <w:left w:val="single" w:sz="6" w:space="0" w:color="C0C0C0"/>
              <w:bottom w:val="single" w:sz="6" w:space="0" w:color="C0C0C0"/>
              <w:right w:val="single" w:sz="6" w:space="0" w:color="C0C0C0"/>
            </w:tcBorders>
            <w:shd w:val="solid" w:color="FFFFFF" w:fill="auto"/>
          </w:tcPr>
          <w:p w14:paraId="41E300D1" w14:textId="0A3CCE2C" w:rsidR="008C4FAB" w:rsidRPr="006B638B" w:rsidRDefault="00C067E1" w:rsidP="008A1906">
            <w:pPr>
              <w:keepNext/>
              <w:rPr>
                <w:snapToGrid w:val="0"/>
              </w:rPr>
            </w:pPr>
            <w:r>
              <w:rPr>
                <w:snapToGrid w:val="0"/>
              </w:rPr>
              <w:t>1</w:t>
            </w:r>
          </w:p>
        </w:tc>
        <w:tc>
          <w:tcPr>
            <w:tcW w:w="802" w:type="dxa"/>
            <w:tcBorders>
              <w:top w:val="single" w:sz="6" w:space="0" w:color="C0C0C0"/>
              <w:left w:val="single" w:sz="6" w:space="0" w:color="C0C0C0"/>
              <w:bottom w:val="single" w:sz="6" w:space="0" w:color="C0C0C0"/>
              <w:right w:val="single" w:sz="6" w:space="0" w:color="C0C0C0"/>
            </w:tcBorders>
            <w:shd w:val="solid" w:color="FFFFFF" w:fill="auto"/>
          </w:tcPr>
          <w:p w14:paraId="3CA32BC4" w14:textId="5BBE01EC" w:rsidR="008C4FAB" w:rsidRPr="006B638B" w:rsidRDefault="00C067E1" w:rsidP="008A1906">
            <w:pPr>
              <w:keepNext/>
              <w:rPr>
                <w:snapToGrid w:val="0"/>
              </w:rPr>
            </w:pPr>
            <w:r>
              <w:rPr>
                <w:snapToGrid w:val="0"/>
              </w:rPr>
              <w:t>7</w:t>
            </w:r>
          </w:p>
        </w:tc>
        <w:tc>
          <w:tcPr>
            <w:tcW w:w="1170" w:type="dxa"/>
            <w:tcBorders>
              <w:top w:val="single" w:sz="6" w:space="0" w:color="C0C0C0"/>
              <w:left w:val="single" w:sz="6" w:space="0" w:color="C0C0C0"/>
              <w:bottom w:val="single" w:sz="6" w:space="0" w:color="C0C0C0"/>
              <w:right w:val="single" w:sz="6" w:space="0" w:color="C0C0C0"/>
            </w:tcBorders>
            <w:shd w:val="solid" w:color="FFFFFF" w:fill="auto"/>
          </w:tcPr>
          <w:p w14:paraId="5AD2CFE0" w14:textId="2CBCF292" w:rsidR="008C4FAB" w:rsidRPr="006B638B" w:rsidRDefault="00C067E1" w:rsidP="008A1906">
            <w:pPr>
              <w:keepNext/>
              <w:rPr>
                <w:snapToGrid w:val="0"/>
              </w:rPr>
            </w:pPr>
            <w:r>
              <w:rPr>
                <w:snapToGrid w:val="0"/>
              </w:rPr>
              <w:t>102</w:t>
            </w:r>
          </w:p>
        </w:tc>
      </w:tr>
    </w:tbl>
    <w:p w14:paraId="76F99B06" w14:textId="77777777" w:rsidR="005B44F2" w:rsidRDefault="005B44F2" w:rsidP="005B44F2"/>
    <w:p w14:paraId="60BD25CC" w14:textId="38835B66" w:rsidR="005B44F2" w:rsidRDefault="005B44F2" w:rsidP="005B44F2">
      <w:r>
        <w:t>Also, years of work and their role c</w:t>
      </w:r>
      <w:r w:rsidR="001719F0">
        <w:t>an</w:t>
      </w:r>
      <w:r>
        <w:t xml:space="preserve"> be seen in Table </w:t>
      </w:r>
      <w:r w:rsidR="004E5B86">
        <w:t>11</w:t>
      </w:r>
      <w:r w:rsidR="00002D5F">
        <w:t xml:space="preserve"> (</w:t>
      </w:r>
      <w:r>
        <w:t xml:space="preserve">Some people can work in multiple </w:t>
      </w:r>
      <w:r w:rsidR="00847866">
        <w:t>roles</w:t>
      </w:r>
      <w:r>
        <w:t xml:space="preserve"> </w:t>
      </w:r>
      <w:r w:rsidR="00847866">
        <w:t>so</w:t>
      </w:r>
      <w:r w:rsidR="00002D5F">
        <w:t xml:space="preserve"> their</w:t>
      </w:r>
      <w:r>
        <w:t xml:space="preserve"> sum </w:t>
      </w:r>
      <w:r w:rsidR="0018475E">
        <w:t>wa</w:t>
      </w:r>
      <w:r>
        <w:t>s more than 102</w:t>
      </w:r>
      <w:r w:rsidR="00002D5F">
        <w:t>).</w:t>
      </w:r>
    </w:p>
    <w:p w14:paraId="515C1E15" w14:textId="359C8402" w:rsidR="0075147D" w:rsidRPr="000A1560" w:rsidRDefault="0075147D" w:rsidP="0075147D">
      <w:pPr>
        <w:keepNext/>
        <w:jc w:val="center"/>
        <w:rPr>
          <w:b/>
        </w:rPr>
      </w:pPr>
      <w:r w:rsidRPr="000A1560">
        <w:rPr>
          <w:b/>
        </w:rPr>
        <w:t>Table 1</w:t>
      </w:r>
      <w:r>
        <w:rPr>
          <w:b/>
        </w:rPr>
        <w:t>1</w:t>
      </w:r>
      <w:r w:rsidRPr="000A1560">
        <w:rPr>
          <w:b/>
        </w:rPr>
        <w:t xml:space="preserve">. </w:t>
      </w:r>
      <w:r>
        <w:rPr>
          <w:b/>
        </w:rPr>
        <w:t xml:space="preserve">Years of work based on </w:t>
      </w:r>
      <w:r w:rsidR="000D5A20">
        <w:rPr>
          <w:b/>
        </w:rPr>
        <w:t>r</w:t>
      </w:r>
      <w:r>
        <w:rPr>
          <w:b/>
        </w:rPr>
        <w:t>oles</w:t>
      </w:r>
    </w:p>
    <w:tbl>
      <w:tblPr>
        <w:tblW w:w="5381" w:type="dxa"/>
        <w:jc w:val="center"/>
        <w:tblLayout w:type="fixed"/>
        <w:tblCellMar>
          <w:left w:w="40" w:type="dxa"/>
          <w:right w:w="40" w:type="dxa"/>
        </w:tblCellMar>
        <w:tblLook w:val="0000" w:firstRow="0" w:lastRow="0" w:firstColumn="0" w:lastColumn="0" w:noHBand="0" w:noVBand="0"/>
      </w:tblPr>
      <w:tblGrid>
        <w:gridCol w:w="1040"/>
        <w:gridCol w:w="769"/>
        <w:gridCol w:w="770"/>
        <w:gridCol w:w="1342"/>
        <w:gridCol w:w="1460"/>
      </w:tblGrid>
      <w:tr w:rsidR="0075147D" w14:paraId="1A7F0250" w14:textId="77777777" w:rsidTr="0075147D">
        <w:trPr>
          <w:trHeight w:val="300"/>
          <w:jc w:val="center"/>
        </w:trPr>
        <w:tc>
          <w:tcPr>
            <w:tcW w:w="1040" w:type="dxa"/>
            <w:tcBorders>
              <w:top w:val="single" w:sz="6" w:space="0" w:color="000000"/>
              <w:left w:val="single" w:sz="6" w:space="0" w:color="000000"/>
              <w:bottom w:val="single" w:sz="6" w:space="0" w:color="000000"/>
              <w:right w:val="single" w:sz="6" w:space="0" w:color="000000"/>
            </w:tcBorders>
            <w:shd w:val="solid" w:color="C0C0C0" w:fill="auto"/>
          </w:tcPr>
          <w:p w14:paraId="55FAE864" w14:textId="4D921846" w:rsidR="0075147D" w:rsidRPr="0082717A" w:rsidRDefault="0075147D" w:rsidP="008A1906">
            <w:pPr>
              <w:keepNext/>
              <w:rPr>
                <w:snapToGrid w:val="0"/>
                <w:sz w:val="20"/>
                <w:szCs w:val="20"/>
              </w:rPr>
            </w:pPr>
            <w:r>
              <w:rPr>
                <w:snapToGrid w:val="0"/>
                <w:sz w:val="20"/>
                <w:szCs w:val="20"/>
              </w:rPr>
              <w:t>ROLE</w:t>
            </w:r>
          </w:p>
        </w:tc>
        <w:tc>
          <w:tcPr>
            <w:tcW w:w="769" w:type="dxa"/>
            <w:tcBorders>
              <w:top w:val="single" w:sz="6" w:space="0" w:color="000000"/>
              <w:left w:val="single" w:sz="6" w:space="0" w:color="000000"/>
              <w:bottom w:val="single" w:sz="6" w:space="0" w:color="000000"/>
              <w:right w:val="single" w:sz="6" w:space="0" w:color="000000"/>
            </w:tcBorders>
            <w:shd w:val="solid" w:color="C0C0C0" w:fill="auto"/>
          </w:tcPr>
          <w:p w14:paraId="15B2193A" w14:textId="6EB60AD7" w:rsidR="0075147D" w:rsidRPr="0082717A" w:rsidRDefault="0075147D" w:rsidP="008A1906">
            <w:pPr>
              <w:keepNext/>
              <w:rPr>
                <w:snapToGrid w:val="0"/>
                <w:sz w:val="20"/>
                <w:szCs w:val="20"/>
              </w:rPr>
            </w:pPr>
            <w:r>
              <w:rPr>
                <w:snapToGrid w:val="0"/>
                <w:sz w:val="20"/>
                <w:szCs w:val="20"/>
              </w:rPr>
              <w:t>&lt;=3</w:t>
            </w:r>
          </w:p>
        </w:tc>
        <w:tc>
          <w:tcPr>
            <w:tcW w:w="770" w:type="dxa"/>
            <w:tcBorders>
              <w:top w:val="single" w:sz="6" w:space="0" w:color="000000"/>
              <w:left w:val="single" w:sz="6" w:space="0" w:color="000000"/>
              <w:bottom w:val="single" w:sz="6" w:space="0" w:color="000000"/>
              <w:right w:val="single" w:sz="6" w:space="0" w:color="000000"/>
            </w:tcBorders>
            <w:shd w:val="solid" w:color="C0C0C0" w:fill="auto"/>
          </w:tcPr>
          <w:p w14:paraId="1AACD569" w14:textId="77777777" w:rsidR="0075147D" w:rsidRDefault="0075147D" w:rsidP="008A1906">
            <w:pPr>
              <w:keepNext/>
              <w:rPr>
                <w:snapToGrid w:val="0"/>
                <w:sz w:val="20"/>
                <w:szCs w:val="20"/>
              </w:rPr>
            </w:pPr>
            <w:r>
              <w:rPr>
                <w:snapToGrid w:val="0"/>
                <w:sz w:val="20"/>
                <w:szCs w:val="20"/>
              </w:rPr>
              <w:t>&gt;3 AND</w:t>
            </w:r>
          </w:p>
          <w:p w14:paraId="6C7E71D3" w14:textId="2B7E130C" w:rsidR="0075147D" w:rsidRPr="0082717A" w:rsidRDefault="0075147D" w:rsidP="008A1906">
            <w:pPr>
              <w:keepNext/>
              <w:rPr>
                <w:snapToGrid w:val="0"/>
                <w:sz w:val="20"/>
                <w:szCs w:val="20"/>
              </w:rPr>
            </w:pPr>
            <w:r>
              <w:rPr>
                <w:snapToGrid w:val="0"/>
                <w:sz w:val="20"/>
                <w:szCs w:val="20"/>
              </w:rPr>
              <w:t>&lt;=10</w:t>
            </w:r>
          </w:p>
        </w:tc>
        <w:tc>
          <w:tcPr>
            <w:tcW w:w="1342" w:type="dxa"/>
            <w:tcBorders>
              <w:top w:val="single" w:sz="6" w:space="0" w:color="000000"/>
              <w:left w:val="single" w:sz="6" w:space="0" w:color="000000"/>
              <w:bottom w:val="single" w:sz="6" w:space="0" w:color="000000"/>
              <w:right w:val="single" w:sz="6" w:space="0" w:color="000000"/>
            </w:tcBorders>
            <w:shd w:val="solid" w:color="C0C0C0" w:fill="auto"/>
          </w:tcPr>
          <w:p w14:paraId="7D053A6D" w14:textId="77777777" w:rsidR="0075147D" w:rsidRDefault="0075147D" w:rsidP="008A1906">
            <w:pPr>
              <w:keepNext/>
              <w:rPr>
                <w:snapToGrid w:val="0"/>
                <w:sz w:val="20"/>
                <w:szCs w:val="20"/>
              </w:rPr>
            </w:pPr>
            <w:r>
              <w:rPr>
                <w:snapToGrid w:val="0"/>
                <w:sz w:val="20"/>
                <w:szCs w:val="20"/>
              </w:rPr>
              <w:t>&gt;10</w:t>
            </w:r>
          </w:p>
          <w:p w14:paraId="188CEC75" w14:textId="77777777" w:rsidR="0075147D" w:rsidRDefault="0075147D" w:rsidP="008A1906">
            <w:pPr>
              <w:keepNext/>
              <w:rPr>
                <w:snapToGrid w:val="0"/>
                <w:sz w:val="20"/>
                <w:szCs w:val="20"/>
              </w:rPr>
            </w:pPr>
            <w:r>
              <w:rPr>
                <w:snapToGrid w:val="0"/>
                <w:sz w:val="20"/>
                <w:szCs w:val="20"/>
              </w:rPr>
              <w:t>AND</w:t>
            </w:r>
          </w:p>
          <w:p w14:paraId="49E1AEDA" w14:textId="469DB77C" w:rsidR="0075147D" w:rsidRPr="0082717A" w:rsidRDefault="0075147D" w:rsidP="008A1906">
            <w:pPr>
              <w:keepNext/>
              <w:rPr>
                <w:snapToGrid w:val="0"/>
                <w:sz w:val="20"/>
                <w:szCs w:val="20"/>
              </w:rPr>
            </w:pPr>
            <w:r>
              <w:rPr>
                <w:snapToGrid w:val="0"/>
                <w:sz w:val="20"/>
                <w:szCs w:val="20"/>
              </w:rPr>
              <w:t>&lt;=30</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14:paraId="3B0A7032" w14:textId="77777777" w:rsidR="0075147D" w:rsidRPr="0082717A" w:rsidRDefault="0075147D" w:rsidP="008A1906">
            <w:pPr>
              <w:keepNext/>
              <w:rPr>
                <w:snapToGrid w:val="0"/>
                <w:sz w:val="20"/>
                <w:szCs w:val="20"/>
              </w:rPr>
            </w:pPr>
            <w:r>
              <w:rPr>
                <w:snapToGrid w:val="0"/>
                <w:sz w:val="20"/>
                <w:szCs w:val="20"/>
              </w:rPr>
              <w:t>TOTAL</w:t>
            </w:r>
          </w:p>
        </w:tc>
      </w:tr>
      <w:tr w:rsidR="0075147D" w:rsidRPr="006B638B" w14:paraId="7E08C16F" w14:textId="77777777" w:rsidTr="0075147D">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158869DE" w14:textId="2565E15A" w:rsidR="0075147D" w:rsidRPr="006B638B" w:rsidRDefault="0075147D" w:rsidP="0075147D">
            <w:pPr>
              <w:keepNext/>
              <w:rPr>
                <w:snapToGrid w:val="0"/>
              </w:rPr>
            </w:pPr>
            <w:r w:rsidRPr="0075147D">
              <w:rPr>
                <w:snapToGrid w:val="0"/>
              </w:rPr>
              <w:t>Developer</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2D5222F8" w14:textId="160E5C17" w:rsidR="0075147D" w:rsidRPr="006B638B" w:rsidRDefault="0075147D" w:rsidP="0075147D">
            <w:pPr>
              <w:keepNext/>
              <w:rPr>
                <w:snapToGrid w:val="0"/>
              </w:rPr>
            </w:pPr>
            <w:r w:rsidRPr="0084706A">
              <w:t>12</w:t>
            </w:r>
          </w:p>
        </w:tc>
        <w:tc>
          <w:tcPr>
            <w:tcW w:w="770" w:type="dxa"/>
            <w:tcBorders>
              <w:top w:val="single" w:sz="6" w:space="0" w:color="C0C0C0"/>
              <w:left w:val="single" w:sz="6" w:space="0" w:color="C0C0C0"/>
              <w:bottom w:val="single" w:sz="6" w:space="0" w:color="C0C0C0"/>
              <w:right w:val="single" w:sz="6" w:space="0" w:color="C0C0C0"/>
            </w:tcBorders>
            <w:shd w:val="solid" w:color="FFFFFF" w:fill="auto"/>
          </w:tcPr>
          <w:p w14:paraId="43145C36" w14:textId="3FEFA922" w:rsidR="0075147D" w:rsidRPr="006B638B" w:rsidRDefault="0075147D" w:rsidP="0075147D">
            <w:pPr>
              <w:keepNext/>
              <w:rPr>
                <w:snapToGrid w:val="0"/>
              </w:rPr>
            </w:pPr>
            <w:r w:rsidRPr="0084706A">
              <w:t>36</w:t>
            </w:r>
          </w:p>
        </w:tc>
        <w:tc>
          <w:tcPr>
            <w:tcW w:w="1342" w:type="dxa"/>
            <w:tcBorders>
              <w:top w:val="single" w:sz="6" w:space="0" w:color="C0C0C0"/>
              <w:left w:val="single" w:sz="6" w:space="0" w:color="C0C0C0"/>
              <w:bottom w:val="single" w:sz="6" w:space="0" w:color="C0C0C0"/>
              <w:right w:val="single" w:sz="6" w:space="0" w:color="C0C0C0"/>
            </w:tcBorders>
            <w:shd w:val="solid" w:color="FFFFFF" w:fill="auto"/>
          </w:tcPr>
          <w:p w14:paraId="7F224E78" w14:textId="683861D4" w:rsidR="0075147D" w:rsidRPr="006B638B" w:rsidRDefault="0075147D" w:rsidP="0075147D">
            <w:pPr>
              <w:keepNext/>
              <w:rPr>
                <w:snapToGrid w:val="0"/>
              </w:rPr>
            </w:pPr>
            <w:r w:rsidRPr="0084706A">
              <w:t>24</w:t>
            </w:r>
          </w:p>
        </w:tc>
        <w:tc>
          <w:tcPr>
            <w:tcW w:w="1460" w:type="dxa"/>
            <w:tcBorders>
              <w:top w:val="single" w:sz="6" w:space="0" w:color="C0C0C0"/>
              <w:left w:val="single" w:sz="6" w:space="0" w:color="C0C0C0"/>
              <w:bottom w:val="single" w:sz="6" w:space="0" w:color="C0C0C0"/>
              <w:right w:val="single" w:sz="6" w:space="0" w:color="C0C0C0"/>
            </w:tcBorders>
            <w:shd w:val="solid" w:color="FFFFFF" w:fill="auto"/>
          </w:tcPr>
          <w:p w14:paraId="4F014033" w14:textId="560DF21B" w:rsidR="0075147D" w:rsidRPr="006B638B" w:rsidRDefault="0075147D" w:rsidP="0075147D">
            <w:pPr>
              <w:keepNext/>
              <w:rPr>
                <w:snapToGrid w:val="0"/>
              </w:rPr>
            </w:pPr>
            <w:r w:rsidRPr="0084706A">
              <w:t>72</w:t>
            </w:r>
          </w:p>
        </w:tc>
      </w:tr>
      <w:tr w:rsidR="0075147D" w:rsidRPr="006B638B" w14:paraId="5BD95C5B" w14:textId="77777777" w:rsidTr="0075147D">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30F1C885" w14:textId="7ABD2D00" w:rsidR="0075147D" w:rsidRPr="006B638B" w:rsidRDefault="0075147D" w:rsidP="0075147D">
            <w:pPr>
              <w:keepNext/>
              <w:rPr>
                <w:snapToGrid w:val="0"/>
              </w:rPr>
            </w:pPr>
            <w:r w:rsidRPr="0075147D">
              <w:rPr>
                <w:snapToGrid w:val="0"/>
              </w:rPr>
              <w:t>Analyzer</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46A66045" w14:textId="700DEBD1" w:rsidR="0075147D" w:rsidRPr="006B638B" w:rsidRDefault="0075147D" w:rsidP="0075147D">
            <w:pPr>
              <w:keepNext/>
              <w:rPr>
                <w:snapToGrid w:val="0"/>
              </w:rPr>
            </w:pPr>
            <w:r w:rsidRPr="0084706A">
              <w:t>1</w:t>
            </w:r>
          </w:p>
        </w:tc>
        <w:tc>
          <w:tcPr>
            <w:tcW w:w="770" w:type="dxa"/>
            <w:tcBorders>
              <w:top w:val="single" w:sz="6" w:space="0" w:color="C0C0C0"/>
              <w:left w:val="single" w:sz="6" w:space="0" w:color="C0C0C0"/>
              <w:bottom w:val="single" w:sz="6" w:space="0" w:color="C0C0C0"/>
              <w:right w:val="single" w:sz="6" w:space="0" w:color="C0C0C0"/>
            </w:tcBorders>
            <w:shd w:val="solid" w:color="FFFFFF" w:fill="auto"/>
          </w:tcPr>
          <w:p w14:paraId="77C81B9E" w14:textId="611CB459" w:rsidR="0075147D" w:rsidRPr="006B638B" w:rsidRDefault="0075147D" w:rsidP="0075147D">
            <w:pPr>
              <w:keepNext/>
              <w:rPr>
                <w:snapToGrid w:val="0"/>
              </w:rPr>
            </w:pPr>
            <w:r w:rsidRPr="0084706A">
              <w:t>9</w:t>
            </w:r>
          </w:p>
        </w:tc>
        <w:tc>
          <w:tcPr>
            <w:tcW w:w="1342" w:type="dxa"/>
            <w:tcBorders>
              <w:top w:val="single" w:sz="6" w:space="0" w:color="C0C0C0"/>
              <w:left w:val="single" w:sz="6" w:space="0" w:color="C0C0C0"/>
              <w:bottom w:val="single" w:sz="6" w:space="0" w:color="C0C0C0"/>
              <w:right w:val="single" w:sz="6" w:space="0" w:color="C0C0C0"/>
            </w:tcBorders>
            <w:shd w:val="solid" w:color="FFFFFF" w:fill="auto"/>
          </w:tcPr>
          <w:p w14:paraId="52D87375" w14:textId="253FAB40" w:rsidR="0075147D" w:rsidRPr="006B638B" w:rsidRDefault="0075147D" w:rsidP="0075147D">
            <w:pPr>
              <w:keepNext/>
              <w:rPr>
                <w:snapToGrid w:val="0"/>
              </w:rPr>
            </w:pPr>
            <w:r w:rsidRPr="0084706A">
              <w:t>7</w:t>
            </w:r>
          </w:p>
        </w:tc>
        <w:tc>
          <w:tcPr>
            <w:tcW w:w="1460" w:type="dxa"/>
            <w:tcBorders>
              <w:top w:val="single" w:sz="6" w:space="0" w:color="C0C0C0"/>
              <w:left w:val="single" w:sz="6" w:space="0" w:color="C0C0C0"/>
              <w:bottom w:val="single" w:sz="6" w:space="0" w:color="C0C0C0"/>
              <w:right w:val="single" w:sz="6" w:space="0" w:color="C0C0C0"/>
            </w:tcBorders>
            <w:shd w:val="solid" w:color="FFFFFF" w:fill="auto"/>
          </w:tcPr>
          <w:p w14:paraId="0819AB9D" w14:textId="169985D4" w:rsidR="0075147D" w:rsidRPr="006B638B" w:rsidRDefault="0075147D" w:rsidP="0075147D">
            <w:pPr>
              <w:keepNext/>
              <w:rPr>
                <w:snapToGrid w:val="0"/>
              </w:rPr>
            </w:pPr>
            <w:r w:rsidRPr="0084706A">
              <w:t>17</w:t>
            </w:r>
          </w:p>
        </w:tc>
      </w:tr>
      <w:tr w:rsidR="0075147D" w:rsidRPr="006B638B" w14:paraId="0CE62BB6" w14:textId="77777777" w:rsidTr="0075147D">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3CB90359" w14:textId="50068DE6" w:rsidR="0075147D" w:rsidRPr="006B638B" w:rsidRDefault="0075147D" w:rsidP="0075147D">
            <w:pPr>
              <w:keepNext/>
              <w:tabs>
                <w:tab w:val="left" w:pos="458"/>
              </w:tabs>
              <w:rPr>
                <w:snapToGrid w:val="0"/>
              </w:rPr>
            </w:pPr>
            <w:r w:rsidRPr="0075147D">
              <w:rPr>
                <w:snapToGrid w:val="0"/>
              </w:rPr>
              <w:t>Tester</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20C24394" w14:textId="1AAFC5BF" w:rsidR="0075147D" w:rsidRPr="006B638B" w:rsidRDefault="0075147D" w:rsidP="0075147D">
            <w:pPr>
              <w:keepNext/>
              <w:rPr>
                <w:snapToGrid w:val="0"/>
              </w:rPr>
            </w:pPr>
            <w:r w:rsidRPr="0084706A">
              <w:t>2</w:t>
            </w:r>
          </w:p>
        </w:tc>
        <w:tc>
          <w:tcPr>
            <w:tcW w:w="770" w:type="dxa"/>
            <w:tcBorders>
              <w:top w:val="single" w:sz="6" w:space="0" w:color="C0C0C0"/>
              <w:left w:val="single" w:sz="6" w:space="0" w:color="C0C0C0"/>
              <w:bottom w:val="single" w:sz="6" w:space="0" w:color="C0C0C0"/>
              <w:right w:val="single" w:sz="6" w:space="0" w:color="C0C0C0"/>
            </w:tcBorders>
            <w:shd w:val="solid" w:color="FFFFFF" w:fill="auto"/>
          </w:tcPr>
          <w:p w14:paraId="57A73ADD" w14:textId="6441FEE9" w:rsidR="0075147D" w:rsidRPr="006B638B" w:rsidRDefault="0075147D" w:rsidP="0075147D">
            <w:pPr>
              <w:keepNext/>
              <w:rPr>
                <w:snapToGrid w:val="0"/>
              </w:rPr>
            </w:pPr>
            <w:r w:rsidRPr="0084706A">
              <w:t>4</w:t>
            </w:r>
          </w:p>
        </w:tc>
        <w:tc>
          <w:tcPr>
            <w:tcW w:w="1342" w:type="dxa"/>
            <w:tcBorders>
              <w:top w:val="single" w:sz="6" w:space="0" w:color="C0C0C0"/>
              <w:left w:val="single" w:sz="6" w:space="0" w:color="C0C0C0"/>
              <w:bottom w:val="single" w:sz="6" w:space="0" w:color="C0C0C0"/>
              <w:right w:val="single" w:sz="6" w:space="0" w:color="C0C0C0"/>
            </w:tcBorders>
            <w:shd w:val="solid" w:color="FFFFFF" w:fill="auto"/>
          </w:tcPr>
          <w:p w14:paraId="458A0FAB" w14:textId="52DD1845" w:rsidR="0075147D" w:rsidRPr="006B638B" w:rsidRDefault="0075147D" w:rsidP="0075147D">
            <w:pPr>
              <w:keepNext/>
              <w:rPr>
                <w:snapToGrid w:val="0"/>
              </w:rPr>
            </w:pPr>
            <w:r w:rsidRPr="0084706A">
              <w:t>0</w:t>
            </w:r>
          </w:p>
        </w:tc>
        <w:tc>
          <w:tcPr>
            <w:tcW w:w="1460" w:type="dxa"/>
            <w:tcBorders>
              <w:top w:val="single" w:sz="6" w:space="0" w:color="C0C0C0"/>
              <w:left w:val="single" w:sz="6" w:space="0" w:color="C0C0C0"/>
              <w:bottom w:val="single" w:sz="6" w:space="0" w:color="C0C0C0"/>
              <w:right w:val="single" w:sz="6" w:space="0" w:color="C0C0C0"/>
            </w:tcBorders>
            <w:shd w:val="solid" w:color="FFFFFF" w:fill="auto"/>
          </w:tcPr>
          <w:p w14:paraId="2E97B421" w14:textId="06F8F0ED" w:rsidR="0075147D" w:rsidRPr="006B638B" w:rsidRDefault="0075147D" w:rsidP="0075147D">
            <w:pPr>
              <w:keepNext/>
              <w:rPr>
                <w:snapToGrid w:val="0"/>
              </w:rPr>
            </w:pPr>
            <w:r w:rsidRPr="0084706A">
              <w:t>6</w:t>
            </w:r>
          </w:p>
        </w:tc>
      </w:tr>
      <w:tr w:rsidR="0075147D" w:rsidRPr="006B638B" w14:paraId="54793B40" w14:textId="77777777" w:rsidTr="0075147D">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12FDBAB3" w14:textId="23F20546" w:rsidR="0075147D" w:rsidRPr="0075147D" w:rsidRDefault="0075147D" w:rsidP="0075147D">
            <w:pPr>
              <w:keepNext/>
              <w:tabs>
                <w:tab w:val="left" w:pos="458"/>
              </w:tabs>
              <w:rPr>
                <w:snapToGrid w:val="0"/>
              </w:rPr>
            </w:pPr>
            <w:r w:rsidRPr="0075147D">
              <w:rPr>
                <w:snapToGrid w:val="0"/>
              </w:rPr>
              <w:t>Support</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2AF01BCD" w14:textId="173F701E" w:rsidR="0075147D" w:rsidRPr="006B638B" w:rsidRDefault="0075147D" w:rsidP="0075147D">
            <w:pPr>
              <w:keepNext/>
              <w:rPr>
                <w:snapToGrid w:val="0"/>
              </w:rPr>
            </w:pPr>
            <w:r w:rsidRPr="0084706A">
              <w:t>3</w:t>
            </w:r>
          </w:p>
        </w:tc>
        <w:tc>
          <w:tcPr>
            <w:tcW w:w="770" w:type="dxa"/>
            <w:tcBorders>
              <w:top w:val="single" w:sz="6" w:space="0" w:color="C0C0C0"/>
              <w:left w:val="single" w:sz="6" w:space="0" w:color="C0C0C0"/>
              <w:bottom w:val="single" w:sz="6" w:space="0" w:color="C0C0C0"/>
              <w:right w:val="single" w:sz="6" w:space="0" w:color="C0C0C0"/>
            </w:tcBorders>
            <w:shd w:val="solid" w:color="FFFFFF" w:fill="auto"/>
          </w:tcPr>
          <w:p w14:paraId="586758D8" w14:textId="77BCF554" w:rsidR="0075147D" w:rsidRPr="006B638B" w:rsidRDefault="0075147D" w:rsidP="0075147D">
            <w:pPr>
              <w:keepNext/>
              <w:rPr>
                <w:snapToGrid w:val="0"/>
              </w:rPr>
            </w:pPr>
            <w:r w:rsidRPr="0084706A">
              <w:t>6</w:t>
            </w:r>
          </w:p>
        </w:tc>
        <w:tc>
          <w:tcPr>
            <w:tcW w:w="1342" w:type="dxa"/>
            <w:tcBorders>
              <w:top w:val="single" w:sz="6" w:space="0" w:color="C0C0C0"/>
              <w:left w:val="single" w:sz="6" w:space="0" w:color="C0C0C0"/>
              <w:bottom w:val="single" w:sz="6" w:space="0" w:color="C0C0C0"/>
              <w:right w:val="single" w:sz="6" w:space="0" w:color="C0C0C0"/>
            </w:tcBorders>
            <w:shd w:val="solid" w:color="FFFFFF" w:fill="auto"/>
          </w:tcPr>
          <w:p w14:paraId="0FC83A5A" w14:textId="271C8DD4" w:rsidR="0075147D" w:rsidRPr="006B638B" w:rsidRDefault="0075147D" w:rsidP="0075147D">
            <w:pPr>
              <w:keepNext/>
              <w:rPr>
                <w:snapToGrid w:val="0"/>
              </w:rPr>
            </w:pPr>
            <w:r w:rsidRPr="0084706A">
              <w:t>1</w:t>
            </w:r>
          </w:p>
        </w:tc>
        <w:tc>
          <w:tcPr>
            <w:tcW w:w="1460" w:type="dxa"/>
            <w:tcBorders>
              <w:top w:val="single" w:sz="6" w:space="0" w:color="C0C0C0"/>
              <w:left w:val="single" w:sz="6" w:space="0" w:color="C0C0C0"/>
              <w:bottom w:val="single" w:sz="6" w:space="0" w:color="C0C0C0"/>
              <w:right w:val="single" w:sz="6" w:space="0" w:color="C0C0C0"/>
            </w:tcBorders>
            <w:shd w:val="solid" w:color="FFFFFF" w:fill="auto"/>
          </w:tcPr>
          <w:p w14:paraId="0F73470B" w14:textId="0D79D0AA" w:rsidR="0075147D" w:rsidRPr="006B638B" w:rsidRDefault="0075147D" w:rsidP="0075147D">
            <w:pPr>
              <w:keepNext/>
              <w:rPr>
                <w:snapToGrid w:val="0"/>
              </w:rPr>
            </w:pPr>
            <w:r w:rsidRPr="0084706A">
              <w:t>10</w:t>
            </w:r>
          </w:p>
        </w:tc>
      </w:tr>
      <w:tr w:rsidR="0075147D" w:rsidRPr="006B638B" w14:paraId="79A91449" w14:textId="77777777" w:rsidTr="0075147D">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1F5B6210" w14:textId="53B1BAEE" w:rsidR="0075147D" w:rsidRPr="0075147D" w:rsidRDefault="0075147D" w:rsidP="0075147D">
            <w:pPr>
              <w:keepNext/>
              <w:tabs>
                <w:tab w:val="left" w:pos="458"/>
              </w:tabs>
              <w:rPr>
                <w:snapToGrid w:val="0"/>
              </w:rPr>
            </w:pPr>
            <w:r w:rsidRPr="0075147D">
              <w:rPr>
                <w:snapToGrid w:val="0"/>
              </w:rPr>
              <w:t>Network</w:t>
            </w:r>
            <w:r>
              <w:rPr>
                <w:snapToGrid w:val="0"/>
              </w:rPr>
              <w:t>/</w:t>
            </w:r>
          </w:p>
          <w:p w14:paraId="0FCDBADC" w14:textId="645D3086" w:rsidR="0075147D" w:rsidRPr="0075147D" w:rsidRDefault="0075147D" w:rsidP="0075147D">
            <w:pPr>
              <w:keepNext/>
              <w:tabs>
                <w:tab w:val="left" w:pos="458"/>
              </w:tabs>
              <w:rPr>
                <w:snapToGrid w:val="0"/>
              </w:rPr>
            </w:pPr>
            <w:r w:rsidRPr="0075147D">
              <w:rPr>
                <w:snapToGrid w:val="0"/>
              </w:rPr>
              <w:t>Security</w:t>
            </w:r>
            <w:r>
              <w:rPr>
                <w:snapToGrid w:val="0"/>
              </w:rPr>
              <w:t>/</w:t>
            </w:r>
          </w:p>
          <w:p w14:paraId="60CB1704" w14:textId="6286427E" w:rsidR="0075147D" w:rsidRPr="0075147D" w:rsidRDefault="0075147D" w:rsidP="0075147D">
            <w:pPr>
              <w:keepNext/>
              <w:tabs>
                <w:tab w:val="left" w:pos="458"/>
              </w:tabs>
              <w:rPr>
                <w:snapToGrid w:val="0"/>
              </w:rPr>
            </w:pPr>
            <w:r w:rsidRPr="0075147D">
              <w:rPr>
                <w:snapToGrid w:val="0"/>
              </w:rPr>
              <w:t>Hardware</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6A3EDAF4" w14:textId="1546CAA6" w:rsidR="0075147D" w:rsidRPr="006B638B" w:rsidRDefault="0075147D" w:rsidP="0075147D">
            <w:pPr>
              <w:keepNext/>
              <w:rPr>
                <w:snapToGrid w:val="0"/>
              </w:rPr>
            </w:pPr>
            <w:r w:rsidRPr="0084706A">
              <w:t>1</w:t>
            </w:r>
          </w:p>
        </w:tc>
        <w:tc>
          <w:tcPr>
            <w:tcW w:w="770" w:type="dxa"/>
            <w:tcBorders>
              <w:top w:val="single" w:sz="6" w:space="0" w:color="C0C0C0"/>
              <w:left w:val="single" w:sz="6" w:space="0" w:color="C0C0C0"/>
              <w:bottom w:val="single" w:sz="6" w:space="0" w:color="C0C0C0"/>
              <w:right w:val="single" w:sz="6" w:space="0" w:color="C0C0C0"/>
            </w:tcBorders>
            <w:shd w:val="solid" w:color="FFFFFF" w:fill="auto"/>
          </w:tcPr>
          <w:p w14:paraId="0862AF11" w14:textId="57D90151" w:rsidR="0075147D" w:rsidRPr="006B638B" w:rsidRDefault="0075147D" w:rsidP="0075147D">
            <w:pPr>
              <w:keepNext/>
              <w:rPr>
                <w:snapToGrid w:val="0"/>
              </w:rPr>
            </w:pPr>
            <w:r w:rsidRPr="0084706A">
              <w:t>11</w:t>
            </w:r>
          </w:p>
        </w:tc>
        <w:tc>
          <w:tcPr>
            <w:tcW w:w="1342" w:type="dxa"/>
            <w:tcBorders>
              <w:top w:val="single" w:sz="6" w:space="0" w:color="C0C0C0"/>
              <w:left w:val="single" w:sz="6" w:space="0" w:color="C0C0C0"/>
              <w:bottom w:val="single" w:sz="6" w:space="0" w:color="C0C0C0"/>
              <w:right w:val="single" w:sz="6" w:space="0" w:color="C0C0C0"/>
            </w:tcBorders>
            <w:shd w:val="solid" w:color="FFFFFF" w:fill="auto"/>
          </w:tcPr>
          <w:p w14:paraId="4CE2CC48" w14:textId="3B14776A" w:rsidR="0075147D" w:rsidRPr="006B638B" w:rsidRDefault="0075147D" w:rsidP="0075147D">
            <w:pPr>
              <w:keepNext/>
              <w:rPr>
                <w:snapToGrid w:val="0"/>
              </w:rPr>
            </w:pPr>
            <w:r w:rsidRPr="0084706A">
              <w:t>5</w:t>
            </w:r>
          </w:p>
        </w:tc>
        <w:tc>
          <w:tcPr>
            <w:tcW w:w="1460" w:type="dxa"/>
            <w:tcBorders>
              <w:top w:val="single" w:sz="6" w:space="0" w:color="C0C0C0"/>
              <w:left w:val="single" w:sz="6" w:space="0" w:color="C0C0C0"/>
              <w:bottom w:val="single" w:sz="6" w:space="0" w:color="C0C0C0"/>
              <w:right w:val="single" w:sz="6" w:space="0" w:color="C0C0C0"/>
            </w:tcBorders>
            <w:shd w:val="solid" w:color="FFFFFF" w:fill="auto"/>
          </w:tcPr>
          <w:p w14:paraId="33C3CD55" w14:textId="1B35E212" w:rsidR="0075147D" w:rsidRPr="006B638B" w:rsidRDefault="0075147D" w:rsidP="0075147D">
            <w:pPr>
              <w:keepNext/>
              <w:rPr>
                <w:snapToGrid w:val="0"/>
              </w:rPr>
            </w:pPr>
            <w:r w:rsidRPr="0084706A">
              <w:t>17</w:t>
            </w:r>
          </w:p>
        </w:tc>
      </w:tr>
      <w:tr w:rsidR="0075147D" w:rsidRPr="006B638B" w14:paraId="00F717AB" w14:textId="77777777" w:rsidTr="0075147D">
        <w:trPr>
          <w:trHeight w:val="300"/>
          <w:jc w:val="center"/>
        </w:trPr>
        <w:tc>
          <w:tcPr>
            <w:tcW w:w="1040" w:type="dxa"/>
            <w:tcBorders>
              <w:top w:val="single" w:sz="6" w:space="0" w:color="C0C0C0"/>
              <w:left w:val="single" w:sz="6" w:space="0" w:color="C0C0C0"/>
              <w:bottom w:val="single" w:sz="6" w:space="0" w:color="C0C0C0"/>
              <w:right w:val="single" w:sz="6" w:space="0" w:color="C0C0C0"/>
            </w:tcBorders>
            <w:shd w:val="solid" w:color="FFFFFF" w:fill="auto"/>
          </w:tcPr>
          <w:p w14:paraId="6A0D94B1" w14:textId="77777777" w:rsidR="0075147D" w:rsidRPr="0075147D" w:rsidRDefault="0075147D" w:rsidP="0075147D">
            <w:pPr>
              <w:keepNext/>
              <w:tabs>
                <w:tab w:val="left" w:pos="458"/>
              </w:tabs>
              <w:rPr>
                <w:snapToGrid w:val="0"/>
              </w:rPr>
            </w:pPr>
            <w:r w:rsidRPr="0075147D">
              <w:rPr>
                <w:snapToGrid w:val="0"/>
              </w:rPr>
              <w:t>Computer engineer</w:t>
            </w:r>
          </w:p>
          <w:p w14:paraId="0F45B202" w14:textId="260E4735" w:rsidR="0075147D" w:rsidRPr="0075147D" w:rsidRDefault="0075147D" w:rsidP="0075147D">
            <w:pPr>
              <w:keepNext/>
              <w:tabs>
                <w:tab w:val="left" w:pos="458"/>
              </w:tabs>
              <w:rPr>
                <w:snapToGrid w:val="0"/>
              </w:rPr>
            </w:pPr>
            <w:r w:rsidRPr="0075147D">
              <w:rPr>
                <w:snapToGrid w:val="0"/>
              </w:rPr>
              <w:t>(Total)</w:t>
            </w:r>
          </w:p>
        </w:tc>
        <w:tc>
          <w:tcPr>
            <w:tcW w:w="769" w:type="dxa"/>
            <w:tcBorders>
              <w:top w:val="single" w:sz="6" w:space="0" w:color="C0C0C0"/>
              <w:left w:val="single" w:sz="6" w:space="0" w:color="C0C0C0"/>
              <w:bottom w:val="single" w:sz="6" w:space="0" w:color="C0C0C0"/>
              <w:right w:val="single" w:sz="6" w:space="0" w:color="C0C0C0"/>
            </w:tcBorders>
            <w:shd w:val="solid" w:color="FFFFFF" w:fill="auto"/>
          </w:tcPr>
          <w:p w14:paraId="7FCAB6B6" w14:textId="7D2E87BB" w:rsidR="0075147D" w:rsidRPr="006B638B" w:rsidRDefault="0075147D" w:rsidP="0075147D">
            <w:pPr>
              <w:keepNext/>
              <w:rPr>
                <w:snapToGrid w:val="0"/>
              </w:rPr>
            </w:pPr>
            <w:r w:rsidRPr="0084706A">
              <w:t>19</w:t>
            </w:r>
          </w:p>
        </w:tc>
        <w:tc>
          <w:tcPr>
            <w:tcW w:w="770" w:type="dxa"/>
            <w:tcBorders>
              <w:top w:val="single" w:sz="6" w:space="0" w:color="C0C0C0"/>
              <w:left w:val="single" w:sz="6" w:space="0" w:color="C0C0C0"/>
              <w:bottom w:val="single" w:sz="6" w:space="0" w:color="C0C0C0"/>
              <w:right w:val="single" w:sz="6" w:space="0" w:color="C0C0C0"/>
            </w:tcBorders>
            <w:shd w:val="solid" w:color="FFFFFF" w:fill="auto"/>
          </w:tcPr>
          <w:p w14:paraId="1ED068F8" w14:textId="7D19FDCD" w:rsidR="0075147D" w:rsidRPr="006B638B" w:rsidRDefault="0075147D" w:rsidP="0075147D">
            <w:pPr>
              <w:keepNext/>
              <w:rPr>
                <w:snapToGrid w:val="0"/>
              </w:rPr>
            </w:pPr>
            <w:r w:rsidRPr="0084706A">
              <w:t>66</w:t>
            </w:r>
          </w:p>
        </w:tc>
        <w:tc>
          <w:tcPr>
            <w:tcW w:w="1342" w:type="dxa"/>
            <w:tcBorders>
              <w:top w:val="single" w:sz="6" w:space="0" w:color="C0C0C0"/>
              <w:left w:val="single" w:sz="6" w:space="0" w:color="C0C0C0"/>
              <w:bottom w:val="single" w:sz="6" w:space="0" w:color="C0C0C0"/>
              <w:right w:val="single" w:sz="6" w:space="0" w:color="C0C0C0"/>
            </w:tcBorders>
            <w:shd w:val="solid" w:color="FFFFFF" w:fill="auto"/>
          </w:tcPr>
          <w:p w14:paraId="3C57A785" w14:textId="692A9ED3" w:rsidR="0075147D" w:rsidRPr="006B638B" w:rsidRDefault="0075147D" w:rsidP="0075147D">
            <w:pPr>
              <w:keepNext/>
              <w:rPr>
                <w:snapToGrid w:val="0"/>
              </w:rPr>
            </w:pPr>
            <w:r w:rsidRPr="0084706A">
              <w:t>37</w:t>
            </w:r>
          </w:p>
        </w:tc>
        <w:tc>
          <w:tcPr>
            <w:tcW w:w="1460" w:type="dxa"/>
            <w:tcBorders>
              <w:top w:val="single" w:sz="6" w:space="0" w:color="C0C0C0"/>
              <w:left w:val="single" w:sz="6" w:space="0" w:color="C0C0C0"/>
              <w:bottom w:val="single" w:sz="6" w:space="0" w:color="C0C0C0"/>
              <w:right w:val="single" w:sz="6" w:space="0" w:color="C0C0C0"/>
            </w:tcBorders>
            <w:shd w:val="solid" w:color="FFFFFF" w:fill="auto"/>
          </w:tcPr>
          <w:p w14:paraId="09C2605A" w14:textId="231C0083" w:rsidR="0075147D" w:rsidRPr="006B638B" w:rsidRDefault="0075147D" w:rsidP="0075147D">
            <w:pPr>
              <w:keepNext/>
              <w:rPr>
                <w:snapToGrid w:val="0"/>
              </w:rPr>
            </w:pPr>
            <w:r w:rsidRPr="0084706A">
              <w:t>122</w:t>
            </w:r>
          </w:p>
        </w:tc>
      </w:tr>
    </w:tbl>
    <w:p w14:paraId="752790CC" w14:textId="77777777" w:rsidR="0075147D" w:rsidRDefault="0075147D" w:rsidP="0075147D"/>
    <w:p w14:paraId="34BA0590" w14:textId="77777777" w:rsidR="005B44F2" w:rsidRDefault="005B44F2" w:rsidP="005B44F2"/>
    <w:p w14:paraId="5F742407" w14:textId="7BBC514D" w:rsidR="005B44F2" w:rsidRDefault="005B44F2" w:rsidP="005B44F2">
      <w:r>
        <w:t xml:space="preserve">In addition, with self-reporting combined </w:t>
      </w:r>
      <w:r w:rsidR="00F91945">
        <w:t>with</w:t>
      </w:r>
      <w:r>
        <w:t xml:space="preserve"> expert tags we know </w:t>
      </w:r>
      <w:r w:rsidR="008C7E85">
        <w:t>seventeen</w:t>
      </w:r>
      <w:r>
        <w:t xml:space="preserve"> people </w:t>
      </w:r>
      <w:r w:rsidR="00AD2789">
        <w:t>were</w:t>
      </w:r>
      <w:r>
        <w:t xml:space="preserve"> weak, </w:t>
      </w:r>
      <w:r w:rsidR="008C7E85">
        <w:t>forty-nine</w:t>
      </w:r>
      <w:r>
        <w:t xml:space="preserve"> people </w:t>
      </w:r>
      <w:r w:rsidR="00AD2789">
        <w:t>were</w:t>
      </w:r>
      <w:r>
        <w:t xml:space="preserve"> average, and </w:t>
      </w:r>
      <w:r w:rsidR="008C7E85">
        <w:t>thirty-six</w:t>
      </w:r>
      <w:r>
        <w:t xml:space="preserve"> people </w:t>
      </w:r>
      <w:r w:rsidR="00AD2789">
        <w:t>were</w:t>
      </w:r>
      <w:r>
        <w:t xml:space="preserve"> strong.</w:t>
      </w:r>
      <w:r w:rsidR="00836828">
        <w:t xml:space="preserve">  Moreover,</w:t>
      </w:r>
      <w:r w:rsidR="007919E1">
        <w:t xml:space="preserve"> based on their answers </w:t>
      </w:r>
      <w:r w:rsidR="008C7E85">
        <w:t>four</w:t>
      </w:r>
      <w:r w:rsidR="007919E1">
        <w:t xml:space="preserve"> people were </w:t>
      </w:r>
      <w:r w:rsidR="00010DA8">
        <w:t>low</w:t>
      </w:r>
      <w:r w:rsidR="007919E1">
        <w:t xml:space="preserve">, </w:t>
      </w:r>
      <w:r w:rsidR="008C7E85">
        <w:t>frothy-seven</w:t>
      </w:r>
      <w:r w:rsidR="007919E1">
        <w:t xml:space="preserve"> </w:t>
      </w:r>
      <w:r w:rsidR="008C7E85">
        <w:t>were</w:t>
      </w:r>
      <w:r w:rsidR="007919E1">
        <w:t xml:space="preserve"> moderate, </w:t>
      </w:r>
      <w:r w:rsidR="00F91945">
        <w:t xml:space="preserve">and </w:t>
      </w:r>
      <w:r w:rsidR="008C7E85">
        <w:t>fifty-one</w:t>
      </w:r>
      <w:r w:rsidR="007919E1">
        <w:t xml:space="preserve"> were</w:t>
      </w:r>
      <w:r w:rsidR="00010DA8">
        <w:t xml:space="preserve"> highly</w:t>
      </w:r>
      <w:r w:rsidR="007919E1">
        <w:t xml:space="preserve"> satisfied.</w:t>
      </w:r>
    </w:p>
    <w:p w14:paraId="0596FBA9" w14:textId="0FBB6764" w:rsidR="005B44F2" w:rsidRDefault="00021E1F" w:rsidP="00021E1F">
      <w:pPr>
        <w:pStyle w:val="Heading2"/>
      </w:pPr>
      <w:r>
        <w:lastRenderedPageBreak/>
        <w:t>MBTI test</w:t>
      </w:r>
    </w:p>
    <w:p w14:paraId="0C413114" w14:textId="4298ABCA" w:rsidR="005B44F2" w:rsidRDefault="005B44F2" w:rsidP="005B44F2">
      <w:r>
        <w:t xml:space="preserve">In Table </w:t>
      </w:r>
      <w:r w:rsidR="004E5B86">
        <w:t>12</w:t>
      </w:r>
      <w:r>
        <w:t xml:space="preserve"> and Table </w:t>
      </w:r>
      <w:r w:rsidR="004E5B86">
        <w:t>13</w:t>
      </w:r>
      <w:r>
        <w:t xml:space="preserve">, </w:t>
      </w:r>
      <w:r w:rsidR="00603661">
        <w:t>percent</w:t>
      </w:r>
      <w:r w:rsidR="00F91945">
        <w:t>age</w:t>
      </w:r>
      <w:r w:rsidR="00603661">
        <w:t xml:space="preserve">s of MBTI personalities were </w:t>
      </w:r>
      <w:r w:rsidR="003D730F" w:rsidRPr="003D730F">
        <w:t xml:space="preserve">exposed </w:t>
      </w:r>
      <w:r>
        <w:t xml:space="preserve">for all </w:t>
      </w:r>
      <w:r w:rsidR="006F0B40">
        <w:t>groups</w:t>
      </w:r>
      <w:r>
        <w:t xml:space="preserve"> which </w:t>
      </w:r>
      <w:r w:rsidR="006F0B40">
        <w:t>w</w:t>
      </w:r>
      <w:r w:rsidR="00F91945">
        <w:t>ere</w:t>
      </w:r>
      <w:r>
        <w:t xml:space="preserve"> more than </w:t>
      </w:r>
      <w:r w:rsidR="00F91945">
        <w:t>twenty-five</w:t>
      </w:r>
      <w:r>
        <w:t xml:space="preserve">(except </w:t>
      </w:r>
      <w:r w:rsidR="00F91945">
        <w:t xml:space="preserve">the </w:t>
      </w:r>
      <w:r>
        <w:t xml:space="preserve">weak group) that </w:t>
      </w:r>
      <w:r w:rsidR="006F0B40">
        <w:t>w</w:t>
      </w:r>
      <w:r w:rsidR="00F91945">
        <w:t>ere</w:t>
      </w:r>
      <w:r>
        <w:t xml:space="preserve"> include </w:t>
      </w:r>
      <w:r w:rsidR="006F0B40">
        <w:t>c</w:t>
      </w:r>
      <w:r>
        <w:t xml:space="preserve">omputer engineer (all roles), </w:t>
      </w:r>
      <w:r w:rsidR="006F0B40">
        <w:t>s</w:t>
      </w:r>
      <w:r>
        <w:t>oftware engineer (all roles except network and security</w:t>
      </w:r>
      <w:r w:rsidR="00F91945">
        <w:t>,</w:t>
      </w:r>
      <w:r>
        <w:t xml:space="preserve"> and hardware), and developers. Additionally, based on level of strength the personality percentages </w:t>
      </w:r>
      <w:r w:rsidR="006F0B40">
        <w:t>were</w:t>
      </w:r>
      <w:r w:rsidR="009E0862">
        <w:t xml:space="preserve"> </w:t>
      </w:r>
      <w:r w:rsidR="009847F4">
        <w:t>show</w:t>
      </w:r>
      <w:r w:rsidR="00F91945">
        <w:t>n</w:t>
      </w:r>
      <w:r w:rsidR="009847F4">
        <w:t xml:space="preserve"> (</w:t>
      </w:r>
      <w:r>
        <w:t xml:space="preserve">the percent of weak people </w:t>
      </w:r>
      <w:r w:rsidR="00AD2789">
        <w:t>was</w:t>
      </w:r>
      <w:r>
        <w:t xml:space="preserve"> low and may be different when the participants are more than now big scenarios). Also, M represents Male, F represents Female, and M/F all people in these tables. </w:t>
      </w:r>
    </w:p>
    <w:p w14:paraId="3C0485F6" w14:textId="77777777" w:rsidR="005B44F2" w:rsidRDefault="005B44F2" w:rsidP="005B44F2"/>
    <w:p w14:paraId="746A55FA" w14:textId="3936415F" w:rsidR="00BA2097" w:rsidRPr="000A1560" w:rsidRDefault="00BA2097" w:rsidP="00BA2097">
      <w:pPr>
        <w:keepNext/>
        <w:jc w:val="center"/>
        <w:rPr>
          <w:b/>
        </w:rPr>
      </w:pPr>
      <w:r w:rsidRPr="000A1560">
        <w:rPr>
          <w:b/>
        </w:rPr>
        <w:t xml:space="preserve">Table </w:t>
      </w:r>
      <w:r>
        <w:rPr>
          <w:b/>
        </w:rPr>
        <w:t>12</w:t>
      </w:r>
      <w:r w:rsidRPr="000A1560">
        <w:rPr>
          <w:b/>
        </w:rPr>
        <w:t xml:space="preserve">. </w:t>
      </w:r>
      <w:r>
        <w:rPr>
          <w:b/>
        </w:rPr>
        <w:t>MBTI results</w:t>
      </w:r>
    </w:p>
    <w:tbl>
      <w:tblPr>
        <w:tblW w:w="10516" w:type="dxa"/>
        <w:jc w:val="center"/>
        <w:tblLayout w:type="fixed"/>
        <w:tblCellMar>
          <w:left w:w="40" w:type="dxa"/>
          <w:right w:w="40" w:type="dxa"/>
        </w:tblCellMar>
        <w:tblLook w:val="0000" w:firstRow="0" w:lastRow="0" w:firstColumn="0" w:lastColumn="0" w:noHBand="0" w:noVBand="0"/>
      </w:tblPr>
      <w:tblGrid>
        <w:gridCol w:w="1034"/>
        <w:gridCol w:w="529"/>
        <w:gridCol w:w="481"/>
        <w:gridCol w:w="548"/>
        <w:gridCol w:w="550"/>
        <w:gridCol w:w="548"/>
        <w:gridCol w:w="547"/>
        <w:gridCol w:w="555"/>
        <w:gridCol w:w="556"/>
        <w:gridCol w:w="557"/>
        <w:gridCol w:w="555"/>
        <w:gridCol w:w="564"/>
        <w:gridCol w:w="565"/>
        <w:gridCol w:w="550"/>
        <w:gridCol w:w="549"/>
        <w:gridCol w:w="557"/>
        <w:gridCol w:w="558"/>
        <w:gridCol w:w="713"/>
      </w:tblGrid>
      <w:tr w:rsidR="00FC1407" w14:paraId="1D7F88BE" w14:textId="77777777" w:rsidTr="00BA2097">
        <w:trPr>
          <w:trHeight w:val="298"/>
          <w:jc w:val="center"/>
        </w:trPr>
        <w:tc>
          <w:tcPr>
            <w:tcW w:w="1034" w:type="dxa"/>
            <w:tcBorders>
              <w:top w:val="single" w:sz="6" w:space="0" w:color="000000"/>
              <w:left w:val="single" w:sz="6" w:space="0" w:color="000000"/>
              <w:bottom w:val="single" w:sz="6" w:space="0" w:color="000000"/>
              <w:right w:val="single" w:sz="6" w:space="0" w:color="000000"/>
            </w:tcBorders>
            <w:shd w:val="solid" w:color="C0C0C0" w:fill="auto"/>
          </w:tcPr>
          <w:p w14:paraId="4B1D0904" w14:textId="21E730FA" w:rsidR="00BA2097" w:rsidRPr="00D8131C" w:rsidRDefault="00BA2097" w:rsidP="008A1906">
            <w:pPr>
              <w:keepNext/>
              <w:rPr>
                <w:snapToGrid w:val="0"/>
                <w:sz w:val="18"/>
                <w:szCs w:val="18"/>
              </w:rPr>
            </w:pPr>
            <w:r w:rsidRPr="00D8131C">
              <w:rPr>
                <w:snapToGrid w:val="0"/>
                <w:sz w:val="18"/>
                <w:szCs w:val="18"/>
              </w:rPr>
              <w:t>ROLE</w:t>
            </w:r>
            <w:r>
              <w:rPr>
                <w:snapToGrid w:val="0"/>
                <w:sz w:val="18"/>
                <w:szCs w:val="18"/>
              </w:rPr>
              <w:t>/ STRENGTH</w:t>
            </w:r>
          </w:p>
        </w:tc>
        <w:tc>
          <w:tcPr>
            <w:tcW w:w="529" w:type="dxa"/>
            <w:tcBorders>
              <w:top w:val="single" w:sz="6" w:space="0" w:color="000000"/>
              <w:left w:val="single" w:sz="6" w:space="0" w:color="000000"/>
              <w:bottom w:val="single" w:sz="6" w:space="0" w:color="000000"/>
              <w:right w:val="single" w:sz="6" w:space="0" w:color="000000"/>
            </w:tcBorders>
            <w:shd w:val="solid" w:color="C0C0C0" w:fill="auto"/>
          </w:tcPr>
          <w:p w14:paraId="33EFB8AB" w14:textId="77777777" w:rsidR="00BA2097" w:rsidRPr="00D8131C" w:rsidRDefault="00BA2097" w:rsidP="008A1906">
            <w:pPr>
              <w:keepNext/>
              <w:rPr>
                <w:snapToGrid w:val="0"/>
                <w:sz w:val="18"/>
                <w:szCs w:val="18"/>
              </w:rPr>
            </w:pPr>
            <w:r w:rsidRPr="00D8131C">
              <w:rPr>
                <w:snapToGrid w:val="0"/>
                <w:sz w:val="18"/>
                <w:szCs w:val="18"/>
              </w:rPr>
              <w:t>ISTJ</w:t>
            </w:r>
          </w:p>
        </w:tc>
        <w:tc>
          <w:tcPr>
            <w:tcW w:w="481" w:type="dxa"/>
            <w:tcBorders>
              <w:top w:val="single" w:sz="6" w:space="0" w:color="000000"/>
              <w:left w:val="single" w:sz="6" w:space="0" w:color="000000"/>
              <w:bottom w:val="single" w:sz="6" w:space="0" w:color="000000"/>
              <w:right w:val="single" w:sz="6" w:space="0" w:color="000000"/>
            </w:tcBorders>
            <w:shd w:val="solid" w:color="C0C0C0" w:fill="auto"/>
          </w:tcPr>
          <w:p w14:paraId="0E8C4646" w14:textId="77777777" w:rsidR="00BA2097" w:rsidRPr="00D8131C" w:rsidRDefault="00BA2097" w:rsidP="008A1906">
            <w:pPr>
              <w:keepNext/>
              <w:rPr>
                <w:snapToGrid w:val="0"/>
                <w:sz w:val="18"/>
                <w:szCs w:val="18"/>
              </w:rPr>
            </w:pPr>
            <w:r w:rsidRPr="00D8131C">
              <w:rPr>
                <w:snapToGrid w:val="0"/>
                <w:sz w:val="18"/>
                <w:szCs w:val="18"/>
              </w:rPr>
              <w:t>ISFJ</w:t>
            </w:r>
          </w:p>
        </w:tc>
        <w:tc>
          <w:tcPr>
            <w:tcW w:w="548" w:type="dxa"/>
            <w:tcBorders>
              <w:top w:val="single" w:sz="6" w:space="0" w:color="000000"/>
              <w:left w:val="single" w:sz="6" w:space="0" w:color="000000"/>
              <w:bottom w:val="single" w:sz="6" w:space="0" w:color="000000"/>
              <w:right w:val="single" w:sz="6" w:space="0" w:color="000000"/>
            </w:tcBorders>
            <w:shd w:val="solid" w:color="C0C0C0" w:fill="auto"/>
          </w:tcPr>
          <w:p w14:paraId="3670B037" w14:textId="77777777" w:rsidR="00BA2097" w:rsidRPr="00D8131C" w:rsidRDefault="00BA2097" w:rsidP="008A1906">
            <w:pPr>
              <w:pStyle w:val="Heading4"/>
              <w:jc w:val="left"/>
              <w:rPr>
                <w:b w:val="0"/>
                <w:szCs w:val="18"/>
              </w:rPr>
            </w:pPr>
            <w:r w:rsidRPr="00D8131C">
              <w:rPr>
                <w:b w:val="0"/>
                <w:szCs w:val="18"/>
              </w:rPr>
              <w:t>INFJ</w:t>
            </w:r>
          </w:p>
        </w:tc>
        <w:tc>
          <w:tcPr>
            <w:tcW w:w="550" w:type="dxa"/>
            <w:tcBorders>
              <w:top w:val="single" w:sz="6" w:space="0" w:color="000000"/>
              <w:left w:val="single" w:sz="6" w:space="0" w:color="000000"/>
              <w:bottom w:val="single" w:sz="6" w:space="0" w:color="000000"/>
              <w:right w:val="single" w:sz="6" w:space="0" w:color="000000"/>
            </w:tcBorders>
            <w:shd w:val="solid" w:color="C0C0C0" w:fill="auto"/>
          </w:tcPr>
          <w:p w14:paraId="1C24FE15" w14:textId="77777777" w:rsidR="00BA2097" w:rsidRPr="00D8131C" w:rsidRDefault="00BA2097" w:rsidP="008A1906">
            <w:pPr>
              <w:keepNext/>
              <w:rPr>
                <w:snapToGrid w:val="0"/>
                <w:sz w:val="18"/>
                <w:szCs w:val="18"/>
              </w:rPr>
            </w:pPr>
            <w:r w:rsidRPr="00D8131C">
              <w:rPr>
                <w:snapToGrid w:val="0"/>
                <w:sz w:val="18"/>
                <w:szCs w:val="18"/>
              </w:rPr>
              <w:t>INTJ</w:t>
            </w:r>
          </w:p>
        </w:tc>
        <w:tc>
          <w:tcPr>
            <w:tcW w:w="548" w:type="dxa"/>
            <w:tcBorders>
              <w:top w:val="single" w:sz="6" w:space="0" w:color="000000"/>
              <w:left w:val="single" w:sz="6" w:space="0" w:color="000000"/>
              <w:bottom w:val="single" w:sz="6" w:space="0" w:color="000000"/>
              <w:right w:val="single" w:sz="6" w:space="0" w:color="000000"/>
            </w:tcBorders>
            <w:shd w:val="solid" w:color="C0C0C0" w:fill="auto"/>
          </w:tcPr>
          <w:p w14:paraId="523425C6" w14:textId="77777777" w:rsidR="00BA2097" w:rsidRPr="00D8131C" w:rsidRDefault="00BA2097" w:rsidP="008A1906">
            <w:pPr>
              <w:keepNext/>
              <w:rPr>
                <w:snapToGrid w:val="0"/>
                <w:sz w:val="18"/>
                <w:szCs w:val="18"/>
              </w:rPr>
            </w:pPr>
            <w:r w:rsidRPr="00D8131C">
              <w:rPr>
                <w:snapToGrid w:val="0"/>
                <w:sz w:val="18"/>
                <w:szCs w:val="18"/>
              </w:rPr>
              <w:t>ISTP</w:t>
            </w:r>
          </w:p>
        </w:tc>
        <w:tc>
          <w:tcPr>
            <w:tcW w:w="547" w:type="dxa"/>
            <w:tcBorders>
              <w:top w:val="single" w:sz="6" w:space="0" w:color="000000"/>
              <w:left w:val="single" w:sz="6" w:space="0" w:color="000000"/>
              <w:bottom w:val="single" w:sz="6" w:space="0" w:color="000000"/>
              <w:right w:val="single" w:sz="6" w:space="0" w:color="000000"/>
            </w:tcBorders>
            <w:shd w:val="solid" w:color="C0C0C0" w:fill="auto"/>
          </w:tcPr>
          <w:p w14:paraId="3599F4F9" w14:textId="77777777" w:rsidR="00BA2097" w:rsidRPr="00D8131C" w:rsidRDefault="00BA2097" w:rsidP="008A1906">
            <w:pPr>
              <w:keepNext/>
              <w:rPr>
                <w:snapToGrid w:val="0"/>
                <w:sz w:val="18"/>
                <w:szCs w:val="18"/>
              </w:rPr>
            </w:pPr>
            <w:r w:rsidRPr="00D8131C">
              <w:rPr>
                <w:snapToGrid w:val="0"/>
                <w:sz w:val="18"/>
                <w:szCs w:val="18"/>
              </w:rPr>
              <w:t>ISFP</w:t>
            </w:r>
          </w:p>
        </w:tc>
        <w:tc>
          <w:tcPr>
            <w:tcW w:w="555" w:type="dxa"/>
            <w:tcBorders>
              <w:top w:val="single" w:sz="6" w:space="0" w:color="000000"/>
              <w:left w:val="single" w:sz="6" w:space="0" w:color="000000"/>
              <w:bottom w:val="single" w:sz="6" w:space="0" w:color="000000"/>
              <w:right w:val="single" w:sz="6" w:space="0" w:color="000000"/>
            </w:tcBorders>
            <w:shd w:val="solid" w:color="C0C0C0" w:fill="auto"/>
          </w:tcPr>
          <w:p w14:paraId="6E57B857" w14:textId="77777777" w:rsidR="00BA2097" w:rsidRPr="00D8131C" w:rsidRDefault="00BA2097" w:rsidP="008A1906">
            <w:pPr>
              <w:keepNext/>
              <w:rPr>
                <w:snapToGrid w:val="0"/>
                <w:sz w:val="18"/>
                <w:szCs w:val="18"/>
              </w:rPr>
            </w:pPr>
            <w:r w:rsidRPr="00D8131C">
              <w:rPr>
                <w:snapToGrid w:val="0"/>
                <w:sz w:val="18"/>
                <w:szCs w:val="18"/>
              </w:rPr>
              <w:t>INFP</w:t>
            </w:r>
          </w:p>
        </w:tc>
        <w:tc>
          <w:tcPr>
            <w:tcW w:w="556" w:type="dxa"/>
            <w:tcBorders>
              <w:top w:val="single" w:sz="6" w:space="0" w:color="000000"/>
              <w:left w:val="single" w:sz="6" w:space="0" w:color="000000"/>
              <w:bottom w:val="single" w:sz="6" w:space="0" w:color="000000"/>
              <w:right w:val="single" w:sz="6" w:space="0" w:color="000000"/>
            </w:tcBorders>
            <w:shd w:val="solid" w:color="C0C0C0" w:fill="auto"/>
          </w:tcPr>
          <w:p w14:paraId="3647D12D" w14:textId="77777777" w:rsidR="00BA2097" w:rsidRPr="00D8131C" w:rsidRDefault="00BA2097" w:rsidP="008A1906">
            <w:pPr>
              <w:keepNext/>
              <w:rPr>
                <w:sz w:val="18"/>
                <w:szCs w:val="18"/>
              </w:rPr>
            </w:pPr>
            <w:r w:rsidRPr="00D8131C">
              <w:rPr>
                <w:sz w:val="18"/>
                <w:szCs w:val="18"/>
              </w:rPr>
              <w:t>INTP</w:t>
            </w:r>
          </w:p>
        </w:tc>
        <w:tc>
          <w:tcPr>
            <w:tcW w:w="557" w:type="dxa"/>
            <w:tcBorders>
              <w:top w:val="single" w:sz="6" w:space="0" w:color="000000"/>
              <w:left w:val="single" w:sz="6" w:space="0" w:color="000000"/>
              <w:bottom w:val="single" w:sz="6" w:space="0" w:color="000000"/>
              <w:right w:val="single" w:sz="6" w:space="0" w:color="000000"/>
            </w:tcBorders>
            <w:shd w:val="solid" w:color="C0C0C0" w:fill="auto"/>
          </w:tcPr>
          <w:p w14:paraId="7C3070A7" w14:textId="77777777" w:rsidR="00BA2097" w:rsidRPr="00D8131C" w:rsidRDefault="00BA2097" w:rsidP="008A1906">
            <w:pPr>
              <w:keepNext/>
              <w:rPr>
                <w:sz w:val="18"/>
                <w:szCs w:val="18"/>
              </w:rPr>
            </w:pPr>
            <w:r w:rsidRPr="00D8131C">
              <w:rPr>
                <w:sz w:val="18"/>
                <w:szCs w:val="18"/>
              </w:rPr>
              <w:t>ESTP</w:t>
            </w:r>
          </w:p>
        </w:tc>
        <w:tc>
          <w:tcPr>
            <w:tcW w:w="555" w:type="dxa"/>
            <w:tcBorders>
              <w:top w:val="single" w:sz="6" w:space="0" w:color="000000"/>
              <w:left w:val="single" w:sz="6" w:space="0" w:color="000000"/>
              <w:bottom w:val="single" w:sz="6" w:space="0" w:color="000000"/>
              <w:right w:val="single" w:sz="6" w:space="0" w:color="000000"/>
            </w:tcBorders>
            <w:shd w:val="solid" w:color="C0C0C0" w:fill="auto"/>
          </w:tcPr>
          <w:p w14:paraId="695EB78B" w14:textId="77777777" w:rsidR="00BA2097" w:rsidRPr="00D8131C" w:rsidRDefault="00BA2097" w:rsidP="008A1906">
            <w:pPr>
              <w:keepNext/>
              <w:rPr>
                <w:sz w:val="18"/>
                <w:szCs w:val="18"/>
              </w:rPr>
            </w:pPr>
            <w:r w:rsidRPr="00D8131C">
              <w:rPr>
                <w:sz w:val="18"/>
                <w:szCs w:val="18"/>
              </w:rPr>
              <w:t>ESFP</w:t>
            </w:r>
          </w:p>
        </w:tc>
        <w:tc>
          <w:tcPr>
            <w:tcW w:w="564" w:type="dxa"/>
            <w:tcBorders>
              <w:top w:val="single" w:sz="6" w:space="0" w:color="000000"/>
              <w:left w:val="single" w:sz="6" w:space="0" w:color="000000"/>
              <w:bottom w:val="single" w:sz="6" w:space="0" w:color="000000"/>
              <w:right w:val="single" w:sz="6" w:space="0" w:color="000000"/>
            </w:tcBorders>
            <w:shd w:val="solid" w:color="C0C0C0" w:fill="auto"/>
          </w:tcPr>
          <w:p w14:paraId="71B43984" w14:textId="77777777" w:rsidR="00BA2097" w:rsidRPr="00D8131C" w:rsidRDefault="00BA2097" w:rsidP="008A1906">
            <w:pPr>
              <w:keepNext/>
              <w:rPr>
                <w:sz w:val="18"/>
                <w:szCs w:val="18"/>
              </w:rPr>
            </w:pPr>
            <w:r w:rsidRPr="00D8131C">
              <w:rPr>
                <w:sz w:val="18"/>
                <w:szCs w:val="18"/>
              </w:rPr>
              <w:t>ENFP</w:t>
            </w:r>
          </w:p>
        </w:tc>
        <w:tc>
          <w:tcPr>
            <w:tcW w:w="565" w:type="dxa"/>
            <w:tcBorders>
              <w:top w:val="single" w:sz="6" w:space="0" w:color="000000"/>
              <w:left w:val="single" w:sz="6" w:space="0" w:color="000000"/>
              <w:bottom w:val="single" w:sz="6" w:space="0" w:color="000000"/>
              <w:right w:val="single" w:sz="6" w:space="0" w:color="000000"/>
            </w:tcBorders>
            <w:shd w:val="solid" w:color="C0C0C0" w:fill="auto"/>
          </w:tcPr>
          <w:p w14:paraId="2A0F7DFB" w14:textId="77777777" w:rsidR="00BA2097" w:rsidRPr="00D8131C" w:rsidRDefault="00BA2097" w:rsidP="008A1906">
            <w:pPr>
              <w:keepNext/>
              <w:rPr>
                <w:sz w:val="18"/>
                <w:szCs w:val="18"/>
              </w:rPr>
            </w:pPr>
            <w:r w:rsidRPr="00D8131C">
              <w:rPr>
                <w:sz w:val="18"/>
                <w:szCs w:val="18"/>
              </w:rPr>
              <w:t>ENTP</w:t>
            </w:r>
          </w:p>
        </w:tc>
        <w:tc>
          <w:tcPr>
            <w:tcW w:w="550" w:type="dxa"/>
            <w:tcBorders>
              <w:top w:val="single" w:sz="6" w:space="0" w:color="000000"/>
              <w:left w:val="single" w:sz="6" w:space="0" w:color="000000"/>
              <w:bottom w:val="single" w:sz="6" w:space="0" w:color="000000"/>
              <w:right w:val="single" w:sz="6" w:space="0" w:color="000000"/>
            </w:tcBorders>
            <w:shd w:val="solid" w:color="C0C0C0" w:fill="auto"/>
          </w:tcPr>
          <w:p w14:paraId="2F60D7EF" w14:textId="77777777" w:rsidR="00BA2097" w:rsidRPr="00D8131C" w:rsidRDefault="00BA2097" w:rsidP="008A1906">
            <w:pPr>
              <w:keepNext/>
              <w:rPr>
                <w:sz w:val="18"/>
                <w:szCs w:val="18"/>
              </w:rPr>
            </w:pPr>
            <w:r w:rsidRPr="00D8131C">
              <w:rPr>
                <w:sz w:val="18"/>
                <w:szCs w:val="18"/>
              </w:rPr>
              <w:t>ESTJ</w:t>
            </w:r>
          </w:p>
        </w:tc>
        <w:tc>
          <w:tcPr>
            <w:tcW w:w="549" w:type="dxa"/>
            <w:tcBorders>
              <w:top w:val="single" w:sz="6" w:space="0" w:color="000000"/>
              <w:left w:val="single" w:sz="6" w:space="0" w:color="000000"/>
              <w:bottom w:val="single" w:sz="6" w:space="0" w:color="000000"/>
              <w:right w:val="single" w:sz="6" w:space="0" w:color="000000"/>
            </w:tcBorders>
            <w:shd w:val="solid" w:color="C0C0C0" w:fill="auto"/>
          </w:tcPr>
          <w:p w14:paraId="3148A5D2" w14:textId="77777777" w:rsidR="00BA2097" w:rsidRPr="00D8131C" w:rsidRDefault="00BA2097" w:rsidP="008A1906">
            <w:pPr>
              <w:keepNext/>
              <w:rPr>
                <w:sz w:val="18"/>
                <w:szCs w:val="18"/>
              </w:rPr>
            </w:pPr>
            <w:r w:rsidRPr="00D8131C">
              <w:rPr>
                <w:sz w:val="18"/>
                <w:szCs w:val="18"/>
              </w:rPr>
              <w:t>E</w:t>
            </w:r>
            <w:r>
              <w:rPr>
                <w:sz w:val="18"/>
                <w:szCs w:val="18"/>
              </w:rPr>
              <w:t>S</w:t>
            </w:r>
            <w:r w:rsidRPr="00D8131C">
              <w:rPr>
                <w:sz w:val="18"/>
                <w:szCs w:val="18"/>
              </w:rPr>
              <w:t>FJ</w:t>
            </w:r>
          </w:p>
        </w:tc>
        <w:tc>
          <w:tcPr>
            <w:tcW w:w="557" w:type="dxa"/>
            <w:tcBorders>
              <w:top w:val="single" w:sz="6" w:space="0" w:color="000000"/>
              <w:left w:val="single" w:sz="6" w:space="0" w:color="000000"/>
              <w:bottom w:val="single" w:sz="6" w:space="0" w:color="000000"/>
              <w:right w:val="single" w:sz="6" w:space="0" w:color="000000"/>
            </w:tcBorders>
            <w:shd w:val="solid" w:color="C0C0C0" w:fill="auto"/>
          </w:tcPr>
          <w:p w14:paraId="4B0E3365" w14:textId="77777777" w:rsidR="00BA2097" w:rsidRPr="00D8131C" w:rsidRDefault="00BA2097" w:rsidP="008A1906">
            <w:pPr>
              <w:keepNext/>
              <w:rPr>
                <w:sz w:val="18"/>
                <w:szCs w:val="18"/>
              </w:rPr>
            </w:pPr>
            <w:r w:rsidRPr="00D8131C">
              <w:rPr>
                <w:sz w:val="18"/>
                <w:szCs w:val="18"/>
              </w:rPr>
              <w:t>EN</w:t>
            </w:r>
            <w:r>
              <w:rPr>
                <w:sz w:val="18"/>
                <w:szCs w:val="18"/>
              </w:rPr>
              <w:t>F</w:t>
            </w:r>
            <w:r w:rsidRPr="00D8131C">
              <w:rPr>
                <w:sz w:val="18"/>
                <w:szCs w:val="18"/>
              </w:rPr>
              <w:t>J</w:t>
            </w:r>
          </w:p>
        </w:tc>
        <w:tc>
          <w:tcPr>
            <w:tcW w:w="558" w:type="dxa"/>
            <w:tcBorders>
              <w:top w:val="single" w:sz="6" w:space="0" w:color="000000"/>
              <w:left w:val="single" w:sz="6" w:space="0" w:color="000000"/>
              <w:bottom w:val="single" w:sz="6" w:space="0" w:color="000000"/>
              <w:right w:val="single" w:sz="6" w:space="0" w:color="000000"/>
            </w:tcBorders>
            <w:shd w:val="solid" w:color="C0C0C0" w:fill="auto"/>
          </w:tcPr>
          <w:p w14:paraId="7AD675D1" w14:textId="77777777" w:rsidR="00BA2097" w:rsidRPr="00D8131C" w:rsidRDefault="00BA2097" w:rsidP="008A1906">
            <w:pPr>
              <w:keepNext/>
              <w:rPr>
                <w:sz w:val="18"/>
                <w:szCs w:val="18"/>
              </w:rPr>
            </w:pPr>
            <w:r>
              <w:rPr>
                <w:sz w:val="18"/>
                <w:szCs w:val="18"/>
              </w:rPr>
              <w:t>ENTJ</w:t>
            </w:r>
          </w:p>
        </w:tc>
        <w:tc>
          <w:tcPr>
            <w:tcW w:w="713" w:type="dxa"/>
            <w:tcBorders>
              <w:top w:val="single" w:sz="6" w:space="0" w:color="000000"/>
              <w:left w:val="single" w:sz="6" w:space="0" w:color="000000"/>
              <w:bottom w:val="single" w:sz="6" w:space="0" w:color="000000"/>
              <w:right w:val="single" w:sz="6" w:space="0" w:color="000000"/>
            </w:tcBorders>
            <w:shd w:val="solid" w:color="C0C0C0" w:fill="auto"/>
          </w:tcPr>
          <w:p w14:paraId="1072C1BF" w14:textId="77777777" w:rsidR="00BA2097" w:rsidRDefault="00BA2097" w:rsidP="008A1906">
            <w:pPr>
              <w:keepNext/>
              <w:rPr>
                <w:sz w:val="18"/>
                <w:szCs w:val="18"/>
              </w:rPr>
            </w:pPr>
            <w:r>
              <w:rPr>
                <w:sz w:val="18"/>
                <w:szCs w:val="18"/>
              </w:rPr>
              <w:t>COUNT</w:t>
            </w:r>
          </w:p>
        </w:tc>
      </w:tr>
      <w:tr w:rsidR="00BA2097" w:rsidRPr="006B638B" w14:paraId="32F0C7C9" w14:textId="77777777" w:rsidTr="00934085">
        <w:trPr>
          <w:trHeight w:val="298"/>
          <w:jc w:val="center"/>
        </w:trPr>
        <w:tc>
          <w:tcPr>
            <w:tcW w:w="1034" w:type="dxa"/>
            <w:vMerge w:val="restart"/>
            <w:tcBorders>
              <w:top w:val="single" w:sz="6" w:space="0" w:color="C0C0C0"/>
              <w:left w:val="single" w:sz="6" w:space="0" w:color="C0C0C0"/>
              <w:right w:val="single" w:sz="6" w:space="0" w:color="C0C0C0"/>
            </w:tcBorders>
            <w:shd w:val="solid" w:color="FFFFFF" w:fill="auto"/>
          </w:tcPr>
          <w:p w14:paraId="5EADDE18" w14:textId="1AB22D29" w:rsidR="00BA2097" w:rsidRPr="00BA2097" w:rsidRDefault="00BA2097" w:rsidP="00BA2097">
            <w:pPr>
              <w:keepNext/>
              <w:rPr>
                <w:snapToGrid w:val="0"/>
                <w:szCs w:val="22"/>
              </w:rPr>
            </w:pPr>
            <w:r w:rsidRPr="00BA2097">
              <w:rPr>
                <w:snapToGrid w:val="0"/>
                <w:szCs w:val="22"/>
              </w:rPr>
              <w:t>Computer engineer</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2E163C" w14:textId="6EA0D3A4" w:rsidR="00BA2097" w:rsidRPr="00BA2097" w:rsidRDefault="00BA2097" w:rsidP="00BA2097">
            <w:pPr>
              <w:keepNext/>
              <w:rPr>
                <w:snapToGrid w:val="0"/>
                <w:sz w:val="18"/>
                <w:szCs w:val="18"/>
              </w:rPr>
            </w:pPr>
            <w:r w:rsidRPr="00BA2097">
              <w:rPr>
                <w:sz w:val="18"/>
                <w:szCs w:val="18"/>
              </w:rPr>
              <w:t>19.61</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617DBA2" w14:textId="2AE42487" w:rsidR="00BA2097" w:rsidRPr="00BA2097" w:rsidRDefault="00BA2097" w:rsidP="00BA2097">
            <w:pPr>
              <w:keepNext/>
              <w:rPr>
                <w:snapToGrid w:val="0"/>
                <w:sz w:val="18"/>
                <w:szCs w:val="18"/>
              </w:rPr>
            </w:pPr>
            <w:r w:rsidRPr="00BA2097">
              <w:rPr>
                <w:sz w:val="18"/>
                <w:szCs w:val="18"/>
              </w:rPr>
              <w:t>2.94</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C51958A" w14:textId="0D5A22E4" w:rsidR="00BA2097" w:rsidRPr="00BA2097" w:rsidRDefault="00BA2097" w:rsidP="00BA2097">
            <w:pPr>
              <w:keepNext/>
              <w:rPr>
                <w:snapToGrid w:val="0"/>
                <w:sz w:val="18"/>
                <w:szCs w:val="18"/>
              </w:rPr>
            </w:pPr>
            <w:r w:rsidRPr="00BA2097">
              <w:rPr>
                <w:sz w:val="18"/>
                <w:szCs w:val="18"/>
              </w:rPr>
              <w:t>3.92</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0E2B81B" w14:textId="55F9421E" w:rsidR="00BA2097" w:rsidRPr="00BA2097" w:rsidRDefault="00BA2097" w:rsidP="00BA2097">
            <w:pPr>
              <w:keepNext/>
              <w:rPr>
                <w:snapToGrid w:val="0"/>
                <w:sz w:val="18"/>
                <w:szCs w:val="18"/>
              </w:rPr>
            </w:pPr>
            <w:r w:rsidRPr="00BA2097">
              <w:rPr>
                <w:sz w:val="18"/>
                <w:szCs w:val="18"/>
              </w:rPr>
              <w:t>14.70</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4BDD001" w14:textId="566A6911" w:rsidR="00BA2097" w:rsidRPr="00BA2097" w:rsidRDefault="00BA2097" w:rsidP="00BA2097">
            <w:pPr>
              <w:keepNext/>
              <w:rPr>
                <w:snapToGrid w:val="0"/>
                <w:sz w:val="18"/>
                <w:szCs w:val="18"/>
              </w:rPr>
            </w:pPr>
            <w:r w:rsidRPr="00BA2097">
              <w:rPr>
                <w:sz w:val="18"/>
                <w:szCs w:val="18"/>
              </w:rPr>
              <w:t>7.84</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0E19B4B" w14:textId="4B4D87CB" w:rsidR="00BA2097" w:rsidRPr="00BA2097" w:rsidRDefault="00BA2097" w:rsidP="00BA2097">
            <w:pPr>
              <w:keepNext/>
              <w:rPr>
                <w:snapToGrid w:val="0"/>
                <w:sz w:val="18"/>
                <w:szCs w:val="18"/>
              </w:rPr>
            </w:pPr>
            <w:r w:rsidRPr="00BA2097">
              <w:rPr>
                <w:sz w:val="18"/>
                <w:szCs w:val="18"/>
              </w:rPr>
              <w:t>2.94</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A0F596D" w14:textId="785F4FAF" w:rsidR="00BA2097" w:rsidRPr="00BA2097" w:rsidRDefault="00BA2097" w:rsidP="00BA2097">
            <w:pPr>
              <w:keepNext/>
              <w:rPr>
                <w:snapToGrid w:val="0"/>
                <w:sz w:val="18"/>
                <w:szCs w:val="18"/>
              </w:rPr>
            </w:pPr>
            <w:r w:rsidRPr="00BA2097">
              <w:rPr>
                <w:sz w:val="18"/>
                <w:szCs w:val="18"/>
              </w:rPr>
              <w:t>2.94</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9E66186" w14:textId="7B80DDB6" w:rsidR="00BA2097" w:rsidRPr="00BA2097" w:rsidRDefault="00BA2097" w:rsidP="00BA2097">
            <w:pPr>
              <w:keepNext/>
              <w:rPr>
                <w:sz w:val="18"/>
                <w:szCs w:val="18"/>
              </w:rPr>
            </w:pPr>
            <w:r w:rsidRPr="00BA2097">
              <w:rPr>
                <w:sz w:val="18"/>
                <w:szCs w:val="18"/>
              </w:rPr>
              <w:t>14.70</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6380AA1" w14:textId="19C69A1D" w:rsidR="00BA2097" w:rsidRPr="00BA2097" w:rsidRDefault="00BA2097" w:rsidP="00BA2097">
            <w:pPr>
              <w:keepNext/>
              <w:rPr>
                <w:snapToGrid w:val="0"/>
                <w:sz w:val="18"/>
                <w:szCs w:val="18"/>
              </w:rPr>
            </w:pPr>
            <w:r w:rsidRPr="00BA2097">
              <w:rPr>
                <w:sz w:val="18"/>
                <w:szCs w:val="18"/>
              </w:rPr>
              <w:t>3.92</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EFC77C3" w14:textId="7312FBE9" w:rsidR="00BA2097" w:rsidRPr="00BA2097" w:rsidRDefault="00BA2097" w:rsidP="00BA2097">
            <w:pPr>
              <w:keepNext/>
              <w:rPr>
                <w:snapToGrid w:val="0"/>
                <w:sz w:val="18"/>
                <w:szCs w:val="18"/>
              </w:rPr>
            </w:pPr>
            <w:r w:rsidRPr="00BA2097">
              <w:rPr>
                <w:sz w:val="18"/>
                <w:szCs w:val="18"/>
              </w:rPr>
              <w:t>1.96</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68B534D" w14:textId="3A570E62" w:rsidR="00BA2097" w:rsidRPr="00BA2097" w:rsidRDefault="00BA2097" w:rsidP="00BA2097">
            <w:pPr>
              <w:keepNext/>
              <w:rPr>
                <w:snapToGrid w:val="0"/>
                <w:sz w:val="18"/>
                <w:szCs w:val="18"/>
              </w:rPr>
            </w:pPr>
            <w:r w:rsidRPr="00BA2097">
              <w:rPr>
                <w:sz w:val="18"/>
                <w:szCs w:val="18"/>
              </w:rPr>
              <w:t>0.98</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A07742F" w14:textId="38CF9F71" w:rsidR="00BA2097" w:rsidRPr="00BA2097" w:rsidRDefault="00BA2097" w:rsidP="00BA2097">
            <w:pPr>
              <w:keepNext/>
              <w:rPr>
                <w:snapToGrid w:val="0"/>
                <w:sz w:val="18"/>
                <w:szCs w:val="18"/>
              </w:rPr>
            </w:pPr>
            <w:r w:rsidRPr="00BA2097">
              <w:rPr>
                <w:sz w:val="18"/>
                <w:szCs w:val="18"/>
              </w:rPr>
              <w:t>3.92</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B01064B" w14:textId="102483BA" w:rsidR="00BA2097" w:rsidRPr="00BA2097" w:rsidRDefault="00BA2097" w:rsidP="00BA2097">
            <w:pPr>
              <w:keepNext/>
              <w:rPr>
                <w:snapToGrid w:val="0"/>
                <w:sz w:val="18"/>
                <w:szCs w:val="18"/>
              </w:rPr>
            </w:pPr>
            <w:r w:rsidRPr="00BA2097">
              <w:rPr>
                <w:sz w:val="18"/>
                <w:szCs w:val="18"/>
              </w:rPr>
              <w:t>11.76</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15B2F36" w14:textId="63DE2998" w:rsidR="00BA2097" w:rsidRPr="00BA2097" w:rsidRDefault="00BA2097" w:rsidP="00BA2097">
            <w:pPr>
              <w:keepNext/>
              <w:rPr>
                <w:snapToGrid w:val="0"/>
                <w:sz w:val="18"/>
                <w:szCs w:val="18"/>
              </w:rPr>
            </w:pPr>
            <w:r w:rsidRPr="00BA2097">
              <w:rPr>
                <w:sz w:val="18"/>
                <w:szCs w:val="18"/>
              </w:rPr>
              <w:t>0.98</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22ED46D" w14:textId="5CEEA0CE" w:rsidR="00BA2097" w:rsidRPr="00BA2097" w:rsidRDefault="00BA2097" w:rsidP="00BA2097">
            <w:pPr>
              <w:keepNext/>
              <w:rPr>
                <w:snapToGrid w:val="0"/>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9984114" w14:textId="499BF0F4" w:rsidR="00BA2097" w:rsidRPr="00BA2097" w:rsidRDefault="00BA2097" w:rsidP="00BA2097">
            <w:pPr>
              <w:keepNext/>
              <w:rPr>
                <w:snapToGrid w:val="0"/>
                <w:sz w:val="18"/>
                <w:szCs w:val="18"/>
              </w:rPr>
            </w:pPr>
            <w:r w:rsidRPr="00BA2097">
              <w:rPr>
                <w:sz w:val="18"/>
                <w:szCs w:val="18"/>
              </w:rPr>
              <w:t>6.86</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0549E6" w14:textId="7E778C9D" w:rsidR="00BA2097" w:rsidRPr="00BA2097" w:rsidRDefault="00BA2097" w:rsidP="00BA2097">
            <w:pPr>
              <w:keepNext/>
              <w:rPr>
                <w:snapToGrid w:val="0"/>
                <w:sz w:val="18"/>
                <w:szCs w:val="18"/>
              </w:rPr>
            </w:pPr>
            <w:r w:rsidRPr="00BA2097">
              <w:rPr>
                <w:sz w:val="18"/>
                <w:szCs w:val="18"/>
              </w:rPr>
              <w:t>102</w:t>
            </w:r>
          </w:p>
        </w:tc>
      </w:tr>
      <w:tr w:rsidR="00BA2097" w:rsidRPr="006B638B" w14:paraId="3D5F3AAD" w14:textId="77777777" w:rsidTr="00934085">
        <w:trPr>
          <w:trHeight w:val="298"/>
          <w:jc w:val="center"/>
        </w:trPr>
        <w:tc>
          <w:tcPr>
            <w:tcW w:w="1034" w:type="dxa"/>
            <w:vMerge/>
            <w:tcBorders>
              <w:left w:val="single" w:sz="6" w:space="0" w:color="C0C0C0"/>
              <w:right w:val="single" w:sz="6" w:space="0" w:color="C0C0C0"/>
            </w:tcBorders>
            <w:shd w:val="solid" w:color="FFFFFF" w:fill="auto"/>
          </w:tcPr>
          <w:p w14:paraId="11EDCA80" w14:textId="51C5B3D0" w:rsidR="00BA2097" w:rsidRPr="00BA2097" w:rsidRDefault="00BA2097" w:rsidP="00BA2097">
            <w:pPr>
              <w:keepNext/>
              <w:rPr>
                <w:snapToGrid w:val="0"/>
                <w:szCs w:val="22"/>
              </w:rPr>
            </w:pP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A7E3C08" w14:textId="4B5A6A48" w:rsidR="00BA2097" w:rsidRPr="00BA2097" w:rsidRDefault="00BA2097" w:rsidP="00BA2097">
            <w:pPr>
              <w:keepNext/>
              <w:rPr>
                <w:snapToGrid w:val="0"/>
                <w:sz w:val="18"/>
                <w:szCs w:val="18"/>
              </w:rPr>
            </w:pPr>
            <w:r w:rsidRPr="00BA2097">
              <w:rPr>
                <w:sz w:val="18"/>
                <w:szCs w:val="18"/>
              </w:rPr>
              <w:t>19.48</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7D1ED34" w14:textId="66AC20C0" w:rsidR="00BA2097" w:rsidRPr="00BA2097" w:rsidRDefault="00BA2097" w:rsidP="00BA2097">
            <w:pPr>
              <w:keepNext/>
              <w:rPr>
                <w:snapToGrid w:val="0"/>
                <w:sz w:val="18"/>
                <w:szCs w:val="18"/>
              </w:rPr>
            </w:pPr>
            <w:r w:rsidRPr="00BA2097">
              <w:rPr>
                <w:sz w:val="18"/>
                <w:szCs w:val="18"/>
              </w:rPr>
              <w:t>2.6</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B85A5C1" w14:textId="7471425C" w:rsidR="00BA2097" w:rsidRPr="00BA2097" w:rsidRDefault="00BA2097" w:rsidP="00BA2097">
            <w:pPr>
              <w:keepNext/>
              <w:rPr>
                <w:snapToGrid w:val="0"/>
                <w:sz w:val="18"/>
                <w:szCs w:val="18"/>
              </w:rPr>
            </w:pPr>
            <w:r w:rsidRPr="00BA2097">
              <w:rPr>
                <w:sz w:val="18"/>
                <w:szCs w:val="18"/>
              </w:rPr>
              <w:t>1.3</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134A9FD" w14:textId="380BB0BE" w:rsidR="00BA2097" w:rsidRPr="00BA2097" w:rsidRDefault="00BA2097" w:rsidP="00BA2097">
            <w:pPr>
              <w:keepNext/>
              <w:rPr>
                <w:snapToGrid w:val="0"/>
                <w:sz w:val="18"/>
                <w:szCs w:val="18"/>
              </w:rPr>
            </w:pPr>
            <w:r w:rsidRPr="00BA2097">
              <w:rPr>
                <w:sz w:val="18"/>
                <w:szCs w:val="18"/>
              </w:rPr>
              <w:t>12.99</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C6A36B0" w14:textId="33884377" w:rsidR="00BA2097" w:rsidRPr="00BA2097" w:rsidRDefault="00BA2097" w:rsidP="00BA2097">
            <w:pPr>
              <w:keepNext/>
              <w:rPr>
                <w:snapToGrid w:val="0"/>
                <w:sz w:val="18"/>
                <w:szCs w:val="18"/>
              </w:rPr>
            </w:pPr>
            <w:r w:rsidRPr="00BA2097">
              <w:rPr>
                <w:sz w:val="18"/>
                <w:szCs w:val="18"/>
              </w:rPr>
              <w:t>7.79</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1C0C771" w14:textId="0D90E8ED" w:rsidR="00BA2097" w:rsidRPr="00BA2097" w:rsidRDefault="00BA2097" w:rsidP="00BA2097">
            <w:pPr>
              <w:keepNext/>
              <w:rPr>
                <w:snapToGrid w:val="0"/>
                <w:sz w:val="18"/>
                <w:szCs w:val="18"/>
              </w:rPr>
            </w:pPr>
            <w:r w:rsidRPr="00BA2097">
              <w:rPr>
                <w:sz w:val="18"/>
                <w:szCs w:val="18"/>
              </w:rPr>
              <w:t>2.6</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B01B29" w14:textId="0B448486" w:rsidR="00BA2097" w:rsidRPr="00BA2097" w:rsidRDefault="00BA2097" w:rsidP="00BA2097">
            <w:pPr>
              <w:keepNext/>
              <w:rPr>
                <w:snapToGrid w:val="0"/>
                <w:sz w:val="18"/>
                <w:szCs w:val="18"/>
              </w:rPr>
            </w:pPr>
            <w:r w:rsidRPr="00BA2097">
              <w:rPr>
                <w:sz w:val="18"/>
                <w:szCs w:val="18"/>
              </w:rPr>
              <w:t>0</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0EB6F4" w14:textId="5E9CB38A" w:rsidR="00BA2097" w:rsidRPr="00BA2097" w:rsidRDefault="00BA2097" w:rsidP="00BA2097">
            <w:pPr>
              <w:keepNext/>
              <w:rPr>
                <w:sz w:val="18"/>
                <w:szCs w:val="18"/>
              </w:rPr>
            </w:pPr>
            <w:r w:rsidRPr="00BA2097">
              <w:rPr>
                <w:sz w:val="18"/>
                <w:szCs w:val="18"/>
              </w:rPr>
              <w:t>14.29</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58D9E49" w14:textId="3CA08B13" w:rsidR="00BA2097" w:rsidRPr="00BA2097" w:rsidRDefault="00BA2097" w:rsidP="00BA2097">
            <w:pPr>
              <w:keepNext/>
              <w:rPr>
                <w:sz w:val="18"/>
                <w:szCs w:val="18"/>
              </w:rPr>
            </w:pPr>
            <w:r w:rsidRPr="00BA2097">
              <w:rPr>
                <w:sz w:val="18"/>
                <w:szCs w:val="18"/>
              </w:rPr>
              <w:t>5.19</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4FE22DF" w14:textId="76043EDA" w:rsidR="00BA2097" w:rsidRPr="00BA2097" w:rsidRDefault="00BA2097" w:rsidP="00BA2097">
            <w:pPr>
              <w:keepNext/>
              <w:rPr>
                <w:sz w:val="18"/>
                <w:szCs w:val="18"/>
              </w:rPr>
            </w:pPr>
            <w:r w:rsidRPr="00BA2097">
              <w:rPr>
                <w:sz w:val="18"/>
                <w:szCs w:val="18"/>
              </w:rPr>
              <w:t>2.6</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48CA260" w14:textId="1BEC2111" w:rsidR="00BA2097" w:rsidRPr="00BA2097" w:rsidRDefault="00BA2097" w:rsidP="00BA2097">
            <w:pPr>
              <w:keepNext/>
              <w:rPr>
                <w:sz w:val="18"/>
                <w:szCs w:val="18"/>
              </w:rPr>
            </w:pPr>
            <w:r w:rsidRPr="00BA2097">
              <w:rPr>
                <w:sz w:val="18"/>
                <w:szCs w:val="18"/>
              </w:rPr>
              <w:t>1.3</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23DFCCA" w14:textId="4CBD43FE" w:rsidR="00BA2097" w:rsidRPr="00BA2097" w:rsidRDefault="00BA2097" w:rsidP="00BA2097">
            <w:pPr>
              <w:keepNext/>
              <w:rPr>
                <w:sz w:val="18"/>
                <w:szCs w:val="18"/>
              </w:rPr>
            </w:pPr>
            <w:r w:rsidRPr="00BA2097">
              <w:rPr>
                <w:sz w:val="18"/>
                <w:szCs w:val="18"/>
              </w:rPr>
              <w:t>5.2</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F17A8E6" w14:textId="13E657AB" w:rsidR="00BA2097" w:rsidRPr="00BA2097" w:rsidRDefault="00BA2097" w:rsidP="00BA2097">
            <w:pPr>
              <w:keepNext/>
              <w:rPr>
                <w:sz w:val="18"/>
                <w:szCs w:val="18"/>
              </w:rPr>
            </w:pPr>
            <w:r w:rsidRPr="00BA2097">
              <w:rPr>
                <w:sz w:val="18"/>
                <w:szCs w:val="18"/>
              </w:rPr>
              <w:t>14.29</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9B75F64" w14:textId="06BE0049" w:rsidR="00BA2097" w:rsidRPr="00BA2097" w:rsidRDefault="00BA2097" w:rsidP="00BA2097">
            <w:pPr>
              <w:keepNext/>
              <w:rPr>
                <w:sz w:val="18"/>
                <w:szCs w:val="18"/>
              </w:rPr>
            </w:pPr>
            <w:r w:rsidRPr="00BA2097">
              <w:rPr>
                <w:sz w:val="18"/>
                <w:szCs w:val="18"/>
              </w:rPr>
              <w:t>1.3</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AD33F04" w14:textId="421D96BC" w:rsidR="00BA2097" w:rsidRPr="00BA2097" w:rsidRDefault="00BA2097" w:rsidP="00BA2097">
            <w:pPr>
              <w:keepNext/>
              <w:rPr>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525656D" w14:textId="042C7634" w:rsidR="00BA2097" w:rsidRPr="00BA2097" w:rsidRDefault="00BA2097" w:rsidP="00BA2097">
            <w:pPr>
              <w:keepNext/>
              <w:rPr>
                <w:sz w:val="18"/>
                <w:szCs w:val="18"/>
              </w:rPr>
            </w:pPr>
            <w:r w:rsidRPr="00BA2097">
              <w:rPr>
                <w:sz w:val="18"/>
                <w:szCs w:val="18"/>
              </w:rPr>
              <w:t>9.09</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6B0F2CC" w14:textId="38BF5C71" w:rsidR="00BA2097" w:rsidRPr="00BA2097" w:rsidRDefault="00BA2097" w:rsidP="00BA2097">
            <w:pPr>
              <w:keepNext/>
              <w:rPr>
                <w:sz w:val="18"/>
                <w:szCs w:val="18"/>
              </w:rPr>
            </w:pPr>
            <w:r w:rsidRPr="00BA2097">
              <w:rPr>
                <w:sz w:val="18"/>
                <w:szCs w:val="18"/>
              </w:rPr>
              <w:t>77</w:t>
            </w:r>
          </w:p>
        </w:tc>
      </w:tr>
      <w:tr w:rsidR="00BA2097" w:rsidRPr="006B638B" w14:paraId="0D770988" w14:textId="77777777" w:rsidTr="00934085">
        <w:trPr>
          <w:trHeight w:val="298"/>
          <w:jc w:val="center"/>
        </w:trPr>
        <w:tc>
          <w:tcPr>
            <w:tcW w:w="1034" w:type="dxa"/>
            <w:vMerge/>
            <w:tcBorders>
              <w:left w:val="single" w:sz="6" w:space="0" w:color="C0C0C0"/>
              <w:bottom w:val="single" w:sz="6" w:space="0" w:color="C0C0C0"/>
              <w:right w:val="single" w:sz="6" w:space="0" w:color="C0C0C0"/>
            </w:tcBorders>
            <w:shd w:val="solid" w:color="FFFFFF" w:fill="auto"/>
          </w:tcPr>
          <w:p w14:paraId="7B51DF76" w14:textId="407B35A4" w:rsidR="00BA2097" w:rsidRPr="00BA2097" w:rsidRDefault="00BA2097" w:rsidP="00BA2097">
            <w:pPr>
              <w:keepNext/>
              <w:rPr>
                <w:snapToGrid w:val="0"/>
                <w:szCs w:val="22"/>
              </w:rPr>
            </w:pP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EF6B78B" w14:textId="204A33B1" w:rsidR="00BA2097" w:rsidRPr="00BA2097" w:rsidRDefault="00BA2097" w:rsidP="00BA2097">
            <w:pPr>
              <w:keepNext/>
              <w:rPr>
                <w:snapToGrid w:val="0"/>
                <w:sz w:val="18"/>
                <w:szCs w:val="18"/>
              </w:rPr>
            </w:pPr>
            <w:r w:rsidRPr="00BA2097">
              <w:rPr>
                <w:sz w:val="18"/>
                <w:szCs w:val="18"/>
              </w:rPr>
              <w:t>20</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9EC04C6" w14:textId="59ADE291" w:rsidR="00BA2097" w:rsidRPr="00BA2097" w:rsidRDefault="00BA2097" w:rsidP="00BA2097">
            <w:pPr>
              <w:keepNext/>
              <w:rPr>
                <w:snapToGrid w:val="0"/>
                <w:sz w:val="18"/>
                <w:szCs w:val="18"/>
              </w:rPr>
            </w:pPr>
            <w:r w:rsidRPr="00BA2097">
              <w:rPr>
                <w:sz w:val="18"/>
                <w:szCs w:val="18"/>
              </w:rPr>
              <w:t>4</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E7FD906" w14:textId="7ED9C9A3" w:rsidR="00BA2097" w:rsidRPr="00BA2097" w:rsidRDefault="00BA2097" w:rsidP="00BA2097">
            <w:pPr>
              <w:keepNext/>
              <w:rPr>
                <w:snapToGrid w:val="0"/>
                <w:sz w:val="18"/>
                <w:szCs w:val="18"/>
              </w:rPr>
            </w:pPr>
            <w:r w:rsidRPr="00BA2097">
              <w:rPr>
                <w:sz w:val="18"/>
                <w:szCs w:val="18"/>
              </w:rPr>
              <w:t>12</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9B5A4C0" w14:textId="041960D0" w:rsidR="00BA2097" w:rsidRPr="00BA2097" w:rsidRDefault="00BA2097" w:rsidP="00BA2097">
            <w:pPr>
              <w:keepNext/>
              <w:rPr>
                <w:snapToGrid w:val="0"/>
                <w:sz w:val="18"/>
                <w:szCs w:val="18"/>
              </w:rPr>
            </w:pPr>
            <w:r w:rsidRPr="00BA2097">
              <w:rPr>
                <w:sz w:val="18"/>
                <w:szCs w:val="18"/>
              </w:rPr>
              <w:t>20</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87E5754" w14:textId="5CA3C2EF" w:rsidR="00BA2097" w:rsidRPr="00BA2097" w:rsidRDefault="00BA2097" w:rsidP="00BA2097">
            <w:pPr>
              <w:keepNext/>
              <w:rPr>
                <w:snapToGrid w:val="0"/>
                <w:sz w:val="18"/>
                <w:szCs w:val="18"/>
              </w:rPr>
            </w:pPr>
            <w:r w:rsidRPr="00BA2097">
              <w:rPr>
                <w:sz w:val="18"/>
                <w:szCs w:val="18"/>
              </w:rPr>
              <w:t>8</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1E91BD7" w14:textId="117A2D95" w:rsidR="00BA2097" w:rsidRPr="00BA2097" w:rsidRDefault="00BA2097" w:rsidP="00BA2097">
            <w:pPr>
              <w:keepNext/>
              <w:rPr>
                <w:snapToGrid w:val="0"/>
                <w:sz w:val="18"/>
                <w:szCs w:val="18"/>
              </w:rPr>
            </w:pPr>
            <w:r w:rsidRPr="00BA2097">
              <w:rPr>
                <w:sz w:val="18"/>
                <w:szCs w:val="18"/>
              </w:rPr>
              <w:t>4</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6DDD75C" w14:textId="1733700B" w:rsidR="00BA2097" w:rsidRPr="00BA2097" w:rsidRDefault="00BA2097" w:rsidP="00BA2097">
            <w:pPr>
              <w:keepNext/>
              <w:rPr>
                <w:snapToGrid w:val="0"/>
                <w:sz w:val="18"/>
                <w:szCs w:val="18"/>
              </w:rPr>
            </w:pPr>
            <w:r w:rsidRPr="00BA2097">
              <w:rPr>
                <w:sz w:val="18"/>
                <w:szCs w:val="18"/>
              </w:rPr>
              <w:t>12</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79B8625" w14:textId="2B5E1157" w:rsidR="00BA2097" w:rsidRPr="00BA2097" w:rsidRDefault="00BA2097" w:rsidP="00BA2097">
            <w:pPr>
              <w:keepNext/>
              <w:rPr>
                <w:sz w:val="18"/>
                <w:szCs w:val="18"/>
              </w:rPr>
            </w:pPr>
            <w:r w:rsidRPr="00BA2097">
              <w:rPr>
                <w:sz w:val="18"/>
                <w:szCs w:val="18"/>
              </w:rPr>
              <w:t>16</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475E2E0" w14:textId="52CC0B0D" w:rsidR="00BA2097" w:rsidRPr="00BA2097" w:rsidRDefault="00BA2097" w:rsidP="00BA2097">
            <w:pPr>
              <w:keepNext/>
              <w:rPr>
                <w:sz w:val="18"/>
                <w:szCs w:val="18"/>
              </w:rPr>
            </w:pPr>
            <w:r w:rsidRPr="00BA2097">
              <w:rPr>
                <w:sz w:val="18"/>
                <w:szCs w:val="18"/>
              </w:rPr>
              <w:t>0</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98D965F" w14:textId="78D0C065" w:rsidR="00BA2097" w:rsidRPr="00BA2097" w:rsidRDefault="00BA2097" w:rsidP="00BA2097">
            <w:pPr>
              <w:keepNext/>
              <w:rPr>
                <w:sz w:val="18"/>
                <w:szCs w:val="18"/>
              </w:rPr>
            </w:pPr>
            <w:r w:rsidRPr="00BA2097">
              <w:rPr>
                <w:sz w:val="18"/>
                <w:szCs w:val="18"/>
              </w:rPr>
              <w:t>0</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7CEA309" w14:textId="7B71D840" w:rsidR="00BA2097" w:rsidRPr="00BA2097" w:rsidRDefault="00BA2097" w:rsidP="00BA2097">
            <w:pPr>
              <w:keepNext/>
              <w:rPr>
                <w:sz w:val="18"/>
                <w:szCs w:val="18"/>
              </w:rPr>
            </w:pPr>
            <w:r w:rsidRPr="00BA2097">
              <w:rPr>
                <w:sz w:val="18"/>
                <w:szCs w:val="18"/>
              </w:rPr>
              <w:t>0</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517905" w14:textId="59820F4D" w:rsidR="00BA2097" w:rsidRPr="00BA2097" w:rsidRDefault="00BA2097" w:rsidP="00BA2097">
            <w:pPr>
              <w:keepNext/>
              <w:rPr>
                <w:sz w:val="18"/>
                <w:szCs w:val="18"/>
              </w:rPr>
            </w:pPr>
            <w:r w:rsidRPr="00BA2097">
              <w:rPr>
                <w:sz w:val="18"/>
                <w:szCs w:val="18"/>
              </w:rPr>
              <w:t>0</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99C8C42" w14:textId="6D91E725" w:rsidR="00BA2097" w:rsidRPr="00BA2097" w:rsidRDefault="00BA2097" w:rsidP="00BA2097">
            <w:pPr>
              <w:keepNext/>
              <w:rPr>
                <w:sz w:val="18"/>
                <w:szCs w:val="18"/>
              </w:rPr>
            </w:pPr>
            <w:r w:rsidRPr="00BA2097">
              <w:rPr>
                <w:sz w:val="18"/>
                <w:szCs w:val="18"/>
              </w:rPr>
              <w:t>4</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5BD98D8" w14:textId="115D5F0B" w:rsidR="00BA2097" w:rsidRPr="00BA2097" w:rsidRDefault="00BA2097" w:rsidP="00BA2097">
            <w:pPr>
              <w:keepNext/>
              <w:rPr>
                <w:sz w:val="18"/>
                <w:szCs w:val="18"/>
              </w:rPr>
            </w:pPr>
            <w:r w:rsidRPr="00BA2097">
              <w:rPr>
                <w:sz w:val="18"/>
                <w:szCs w:val="18"/>
              </w:rPr>
              <w:t>0</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59D5A48" w14:textId="4613F25A" w:rsidR="00BA2097" w:rsidRPr="00BA2097" w:rsidRDefault="00BA2097" w:rsidP="00BA2097">
            <w:pPr>
              <w:keepNext/>
              <w:rPr>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09D3E65" w14:textId="064539DF" w:rsidR="00BA2097" w:rsidRPr="00BA2097" w:rsidRDefault="00BA2097" w:rsidP="00BA2097">
            <w:pPr>
              <w:keepNext/>
              <w:rPr>
                <w:sz w:val="18"/>
                <w:szCs w:val="18"/>
              </w:rPr>
            </w:pPr>
            <w:r w:rsidRPr="00BA2097">
              <w:rPr>
                <w:sz w:val="18"/>
                <w:szCs w:val="18"/>
              </w:rPr>
              <w:t>0</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B6F720C" w14:textId="28C9C4F4" w:rsidR="00BA2097" w:rsidRPr="00BA2097" w:rsidRDefault="00BA2097" w:rsidP="00BA2097">
            <w:pPr>
              <w:keepNext/>
              <w:rPr>
                <w:sz w:val="18"/>
                <w:szCs w:val="18"/>
              </w:rPr>
            </w:pPr>
            <w:r w:rsidRPr="00BA2097">
              <w:rPr>
                <w:sz w:val="18"/>
                <w:szCs w:val="18"/>
              </w:rPr>
              <w:t>25</w:t>
            </w:r>
          </w:p>
        </w:tc>
      </w:tr>
      <w:tr w:rsidR="00FC1407" w:rsidRPr="006B638B" w14:paraId="012B4C8A" w14:textId="77777777" w:rsidTr="00BA2097">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0DD81BA7" w14:textId="0CB0343F" w:rsidR="00BA2097" w:rsidRPr="00BA2097" w:rsidRDefault="00BA2097" w:rsidP="00BA2097">
            <w:pPr>
              <w:rPr>
                <w:snapToGrid w:val="0"/>
                <w:szCs w:val="22"/>
              </w:rPr>
            </w:pPr>
            <w:r w:rsidRPr="00BA2097">
              <w:rPr>
                <w:snapToGrid w:val="0"/>
                <w:szCs w:val="22"/>
              </w:rPr>
              <w:t>Software engineer</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6A9828D" w14:textId="5F958D2B" w:rsidR="00BA2097" w:rsidRPr="00BA2097" w:rsidRDefault="00BA2097" w:rsidP="00BA2097">
            <w:pPr>
              <w:rPr>
                <w:snapToGrid w:val="0"/>
                <w:sz w:val="18"/>
                <w:szCs w:val="18"/>
              </w:rPr>
            </w:pPr>
            <w:r w:rsidRPr="00BA2097">
              <w:rPr>
                <w:sz w:val="18"/>
                <w:szCs w:val="18"/>
              </w:rPr>
              <w:t>19.78</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0022D7F" w14:textId="0755A43C" w:rsidR="00BA2097" w:rsidRPr="00BA2097" w:rsidRDefault="00BA2097" w:rsidP="00BA2097">
            <w:pPr>
              <w:rPr>
                <w:snapToGrid w:val="0"/>
                <w:sz w:val="18"/>
                <w:szCs w:val="18"/>
              </w:rPr>
            </w:pPr>
            <w:r w:rsidRPr="00BA2097">
              <w:rPr>
                <w:sz w:val="18"/>
                <w:szCs w:val="18"/>
              </w:rPr>
              <w:t>3.3</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E98258D" w14:textId="7B8A3DB4" w:rsidR="00BA2097" w:rsidRPr="00BA2097" w:rsidRDefault="00BA2097" w:rsidP="00BA2097">
            <w:pPr>
              <w:rPr>
                <w:snapToGrid w:val="0"/>
                <w:sz w:val="18"/>
                <w:szCs w:val="18"/>
              </w:rPr>
            </w:pPr>
            <w:r w:rsidRPr="00BA2097">
              <w:rPr>
                <w:sz w:val="18"/>
                <w:szCs w:val="18"/>
              </w:rPr>
              <w:t>3.3</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DE53F7A" w14:textId="016E0D2B" w:rsidR="00BA2097" w:rsidRPr="00BA2097" w:rsidRDefault="00BA2097" w:rsidP="00BA2097">
            <w:pPr>
              <w:rPr>
                <w:snapToGrid w:val="0"/>
                <w:sz w:val="18"/>
                <w:szCs w:val="18"/>
              </w:rPr>
            </w:pPr>
            <w:r w:rsidRPr="00BA2097">
              <w:rPr>
                <w:sz w:val="18"/>
                <w:szCs w:val="18"/>
              </w:rPr>
              <w:t>13.19</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EC1206F" w14:textId="75FBD7F3" w:rsidR="00BA2097" w:rsidRPr="00BA2097" w:rsidRDefault="00BA2097" w:rsidP="00BA2097">
            <w:pPr>
              <w:rPr>
                <w:snapToGrid w:val="0"/>
                <w:sz w:val="18"/>
                <w:szCs w:val="18"/>
              </w:rPr>
            </w:pPr>
            <w:r w:rsidRPr="00BA2097">
              <w:rPr>
                <w:sz w:val="18"/>
                <w:szCs w:val="18"/>
              </w:rPr>
              <w:t>7.69</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2061891" w14:textId="5998815C" w:rsidR="00BA2097" w:rsidRPr="00BA2097" w:rsidRDefault="00BA2097" w:rsidP="00BA2097">
            <w:pPr>
              <w:rPr>
                <w:snapToGrid w:val="0"/>
                <w:sz w:val="18"/>
                <w:szCs w:val="18"/>
              </w:rPr>
            </w:pPr>
            <w:r w:rsidRPr="00BA2097">
              <w:rPr>
                <w:sz w:val="18"/>
                <w:szCs w:val="18"/>
              </w:rPr>
              <w:t>3.3</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EE94F23" w14:textId="4AA78402" w:rsidR="00BA2097" w:rsidRPr="00BA2097" w:rsidRDefault="00BA2097" w:rsidP="00BA2097">
            <w:pPr>
              <w:rPr>
                <w:snapToGrid w:val="0"/>
                <w:sz w:val="18"/>
                <w:szCs w:val="18"/>
              </w:rPr>
            </w:pPr>
            <w:r w:rsidRPr="00BA2097">
              <w:rPr>
                <w:sz w:val="18"/>
                <w:szCs w:val="18"/>
              </w:rPr>
              <w:t>3.3</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8DD119" w14:textId="1780158C" w:rsidR="00BA2097" w:rsidRPr="00BA2097" w:rsidRDefault="00BA2097" w:rsidP="00BA2097">
            <w:pPr>
              <w:rPr>
                <w:sz w:val="18"/>
                <w:szCs w:val="18"/>
              </w:rPr>
            </w:pPr>
            <w:r w:rsidRPr="00BA2097">
              <w:rPr>
                <w:sz w:val="18"/>
                <w:szCs w:val="18"/>
              </w:rPr>
              <w:t>14.29</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69B8EB1" w14:textId="27C76704" w:rsidR="00BA2097" w:rsidRPr="00BA2097" w:rsidRDefault="00BA2097" w:rsidP="00BA2097">
            <w:pPr>
              <w:rPr>
                <w:sz w:val="18"/>
                <w:szCs w:val="18"/>
              </w:rPr>
            </w:pPr>
            <w:r w:rsidRPr="00BA2097">
              <w:rPr>
                <w:sz w:val="18"/>
                <w:szCs w:val="18"/>
              </w:rPr>
              <w:t>4.4</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BDD147" w14:textId="27C7BF0D" w:rsidR="00BA2097" w:rsidRPr="00BA2097" w:rsidRDefault="00BA2097" w:rsidP="00BA2097">
            <w:pPr>
              <w:rPr>
                <w:sz w:val="18"/>
                <w:szCs w:val="18"/>
              </w:rPr>
            </w:pPr>
            <w:r w:rsidRPr="00BA2097">
              <w:rPr>
                <w:sz w:val="18"/>
                <w:szCs w:val="18"/>
              </w:rPr>
              <w:t>2.2</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5125460" w14:textId="34F90AD9" w:rsidR="00BA2097" w:rsidRPr="00BA2097" w:rsidRDefault="00BA2097" w:rsidP="00BA2097">
            <w:pPr>
              <w:rPr>
                <w:sz w:val="18"/>
                <w:szCs w:val="18"/>
              </w:rPr>
            </w:pPr>
            <w:r w:rsidRPr="00BA2097">
              <w:rPr>
                <w:sz w:val="18"/>
                <w:szCs w:val="18"/>
              </w:rPr>
              <w:t>1.1</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B3BE0F0" w14:textId="5121F85A" w:rsidR="00BA2097" w:rsidRPr="00BA2097" w:rsidRDefault="00BA2097" w:rsidP="00BA2097">
            <w:pPr>
              <w:rPr>
                <w:sz w:val="18"/>
                <w:szCs w:val="18"/>
              </w:rPr>
            </w:pPr>
            <w:r w:rsidRPr="00BA2097">
              <w:rPr>
                <w:sz w:val="18"/>
                <w:szCs w:val="18"/>
              </w:rPr>
              <w:t>4.4</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331068C" w14:textId="1F418684" w:rsidR="00BA2097" w:rsidRPr="00BA2097" w:rsidRDefault="00BA2097" w:rsidP="00BA2097">
            <w:pPr>
              <w:rPr>
                <w:sz w:val="18"/>
                <w:szCs w:val="18"/>
              </w:rPr>
            </w:pPr>
            <w:r w:rsidRPr="00BA2097">
              <w:rPr>
                <w:sz w:val="18"/>
                <w:szCs w:val="18"/>
              </w:rPr>
              <w:t>13.19</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AD4D48B" w14:textId="2FD2260F" w:rsidR="00BA2097" w:rsidRPr="00BA2097" w:rsidRDefault="00BA2097" w:rsidP="00BA2097">
            <w:pPr>
              <w:rPr>
                <w:sz w:val="18"/>
                <w:szCs w:val="18"/>
              </w:rPr>
            </w:pPr>
            <w:r w:rsidRPr="00BA2097">
              <w:rPr>
                <w:sz w:val="18"/>
                <w:szCs w:val="18"/>
              </w:rPr>
              <w:t>0</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EAAE5D" w14:textId="2C0AD874" w:rsidR="00BA2097" w:rsidRPr="00BA2097" w:rsidRDefault="00BA2097" w:rsidP="00BA2097">
            <w:pPr>
              <w:rPr>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33005C5" w14:textId="371EAD29" w:rsidR="00BA2097" w:rsidRPr="00BA2097" w:rsidRDefault="00BA2097" w:rsidP="00BA2097">
            <w:pPr>
              <w:rPr>
                <w:sz w:val="18"/>
                <w:szCs w:val="18"/>
              </w:rPr>
            </w:pPr>
            <w:r w:rsidRPr="00BA2097">
              <w:rPr>
                <w:sz w:val="18"/>
                <w:szCs w:val="18"/>
              </w:rPr>
              <w:t>6.6</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45A2431" w14:textId="2EE5E1A0" w:rsidR="00BA2097" w:rsidRPr="00BA2097" w:rsidRDefault="00BA2097" w:rsidP="00BA2097">
            <w:pPr>
              <w:rPr>
                <w:sz w:val="18"/>
                <w:szCs w:val="18"/>
              </w:rPr>
            </w:pPr>
            <w:r w:rsidRPr="00BA2097">
              <w:rPr>
                <w:sz w:val="18"/>
                <w:szCs w:val="18"/>
              </w:rPr>
              <w:t>91</w:t>
            </w:r>
          </w:p>
        </w:tc>
      </w:tr>
      <w:tr w:rsidR="00BA2097" w:rsidRPr="006B638B" w14:paraId="0B148BCD" w14:textId="77777777" w:rsidTr="00934085">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7DE25C94" w14:textId="77777777" w:rsidR="00BA2097" w:rsidRPr="00BA2097" w:rsidRDefault="00BA2097" w:rsidP="00BA2097">
            <w:pPr>
              <w:rPr>
                <w:snapToGrid w:val="0"/>
                <w:szCs w:val="22"/>
              </w:rPr>
            </w:pPr>
            <w:r w:rsidRPr="00BA2097">
              <w:rPr>
                <w:snapToGrid w:val="0"/>
                <w:szCs w:val="22"/>
              </w:rPr>
              <w:t>Developer</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0069612" w14:textId="440D87E6" w:rsidR="00BA2097" w:rsidRPr="00BA2097" w:rsidRDefault="00BA2097" w:rsidP="00BA2097">
            <w:pPr>
              <w:rPr>
                <w:snapToGrid w:val="0"/>
                <w:sz w:val="18"/>
                <w:szCs w:val="18"/>
              </w:rPr>
            </w:pPr>
            <w:r w:rsidRPr="00BA2097">
              <w:rPr>
                <w:sz w:val="18"/>
                <w:szCs w:val="18"/>
              </w:rPr>
              <w:t>20.83</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B81791" w14:textId="5623550D" w:rsidR="00BA2097" w:rsidRPr="00BA2097" w:rsidRDefault="00BA2097" w:rsidP="00BA2097">
            <w:pPr>
              <w:rPr>
                <w:snapToGrid w:val="0"/>
                <w:sz w:val="18"/>
                <w:szCs w:val="18"/>
              </w:rPr>
            </w:pPr>
            <w:r w:rsidRPr="00BA2097">
              <w:rPr>
                <w:sz w:val="18"/>
                <w:szCs w:val="18"/>
              </w:rPr>
              <w:t>2.78</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C6CE638" w14:textId="2482AD0A" w:rsidR="00BA2097" w:rsidRPr="00BA2097" w:rsidRDefault="00BA2097" w:rsidP="00BA2097">
            <w:pPr>
              <w:rPr>
                <w:snapToGrid w:val="0"/>
                <w:sz w:val="18"/>
                <w:szCs w:val="18"/>
              </w:rPr>
            </w:pPr>
            <w:r w:rsidRPr="00BA2097">
              <w:rPr>
                <w:sz w:val="18"/>
                <w:szCs w:val="18"/>
              </w:rPr>
              <w:t>4.17</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8C8FCA9" w14:textId="44351FE4" w:rsidR="00BA2097" w:rsidRPr="00BA2097" w:rsidRDefault="00BA2097" w:rsidP="00BA2097">
            <w:pPr>
              <w:rPr>
                <w:snapToGrid w:val="0"/>
                <w:sz w:val="18"/>
                <w:szCs w:val="18"/>
              </w:rPr>
            </w:pPr>
            <w:r w:rsidRPr="00BA2097">
              <w:rPr>
                <w:sz w:val="18"/>
                <w:szCs w:val="18"/>
              </w:rPr>
              <w:t>12.5</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191C539" w14:textId="45153DB4" w:rsidR="00BA2097" w:rsidRPr="00BA2097" w:rsidRDefault="00BA2097" w:rsidP="00BA2097">
            <w:pPr>
              <w:rPr>
                <w:snapToGrid w:val="0"/>
                <w:sz w:val="18"/>
                <w:szCs w:val="18"/>
              </w:rPr>
            </w:pPr>
            <w:r w:rsidRPr="00BA2097">
              <w:rPr>
                <w:sz w:val="18"/>
                <w:szCs w:val="18"/>
              </w:rPr>
              <w:t>8.33</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047EFDA" w14:textId="5AECEDFE" w:rsidR="00BA2097" w:rsidRPr="00BA2097" w:rsidRDefault="00BA2097" w:rsidP="00BA2097">
            <w:pPr>
              <w:rPr>
                <w:snapToGrid w:val="0"/>
                <w:sz w:val="18"/>
                <w:szCs w:val="18"/>
              </w:rPr>
            </w:pPr>
            <w:r w:rsidRPr="00BA2097">
              <w:rPr>
                <w:sz w:val="18"/>
                <w:szCs w:val="18"/>
              </w:rPr>
              <w:t>4.17</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2C9575C" w14:textId="4E730DAD" w:rsidR="00BA2097" w:rsidRPr="00BA2097" w:rsidRDefault="00BA2097" w:rsidP="00BA2097">
            <w:pPr>
              <w:rPr>
                <w:snapToGrid w:val="0"/>
                <w:sz w:val="18"/>
                <w:szCs w:val="18"/>
              </w:rPr>
            </w:pPr>
            <w:r w:rsidRPr="00BA2097">
              <w:rPr>
                <w:sz w:val="18"/>
                <w:szCs w:val="18"/>
              </w:rPr>
              <w:t>0</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129441B" w14:textId="2EE08EF9" w:rsidR="00BA2097" w:rsidRPr="00BA2097" w:rsidRDefault="00BA2097" w:rsidP="00BA2097">
            <w:pPr>
              <w:rPr>
                <w:sz w:val="18"/>
                <w:szCs w:val="18"/>
              </w:rPr>
            </w:pPr>
            <w:r w:rsidRPr="00BA2097">
              <w:rPr>
                <w:sz w:val="18"/>
                <w:szCs w:val="18"/>
              </w:rPr>
              <w:t>13.89</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72697EC" w14:textId="77D9BA39" w:rsidR="00BA2097" w:rsidRPr="00BA2097" w:rsidRDefault="00BA2097" w:rsidP="00BA2097">
            <w:pPr>
              <w:rPr>
                <w:sz w:val="18"/>
                <w:szCs w:val="18"/>
              </w:rPr>
            </w:pPr>
            <w:r w:rsidRPr="00BA2097">
              <w:rPr>
                <w:sz w:val="18"/>
                <w:szCs w:val="18"/>
              </w:rPr>
              <w:t>5.56</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E9F29F3" w14:textId="76CA1FC1" w:rsidR="00BA2097" w:rsidRPr="00BA2097" w:rsidRDefault="00BA2097" w:rsidP="00BA2097">
            <w:pPr>
              <w:rPr>
                <w:sz w:val="18"/>
                <w:szCs w:val="18"/>
              </w:rPr>
            </w:pPr>
            <w:r w:rsidRPr="00BA2097">
              <w:rPr>
                <w:sz w:val="18"/>
                <w:szCs w:val="18"/>
              </w:rPr>
              <w:t>2.78</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B193AB9" w14:textId="4331237A" w:rsidR="00BA2097" w:rsidRPr="00BA2097" w:rsidRDefault="00BA2097" w:rsidP="00BA2097">
            <w:pPr>
              <w:rPr>
                <w:sz w:val="18"/>
                <w:szCs w:val="18"/>
              </w:rPr>
            </w:pPr>
            <w:r w:rsidRPr="00BA2097">
              <w:rPr>
                <w:sz w:val="18"/>
                <w:szCs w:val="18"/>
              </w:rPr>
              <w:t>1.39</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1EEB72E" w14:textId="4F2ADC9B" w:rsidR="00BA2097" w:rsidRPr="00BA2097" w:rsidRDefault="00BA2097" w:rsidP="00BA2097">
            <w:pPr>
              <w:rPr>
                <w:sz w:val="18"/>
                <w:szCs w:val="18"/>
              </w:rPr>
            </w:pPr>
            <w:r w:rsidRPr="00BA2097">
              <w:rPr>
                <w:sz w:val="18"/>
                <w:szCs w:val="18"/>
              </w:rPr>
              <w:t>4.17</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DF62FBC" w14:textId="3A5E059E" w:rsidR="00BA2097" w:rsidRPr="00BA2097" w:rsidRDefault="00BA2097" w:rsidP="00BA2097">
            <w:pPr>
              <w:rPr>
                <w:sz w:val="18"/>
                <w:szCs w:val="18"/>
              </w:rPr>
            </w:pPr>
            <w:r w:rsidRPr="00BA2097">
              <w:rPr>
                <w:sz w:val="18"/>
                <w:szCs w:val="18"/>
              </w:rPr>
              <w:t>15.28</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89218D6" w14:textId="440A5A09" w:rsidR="00BA2097" w:rsidRPr="00BA2097" w:rsidRDefault="00BA2097" w:rsidP="00BA2097">
            <w:pPr>
              <w:rPr>
                <w:sz w:val="18"/>
                <w:szCs w:val="18"/>
              </w:rPr>
            </w:pPr>
            <w:r w:rsidRPr="00BA2097">
              <w:rPr>
                <w:sz w:val="18"/>
                <w:szCs w:val="18"/>
              </w:rPr>
              <w:t>0</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7CFA5E8" w14:textId="5C2CEABA" w:rsidR="00BA2097" w:rsidRPr="00BA2097" w:rsidRDefault="00BA2097" w:rsidP="00BA2097">
            <w:pPr>
              <w:rPr>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41C78CA" w14:textId="0BF7601F" w:rsidR="00BA2097" w:rsidRPr="00BA2097" w:rsidRDefault="00BA2097" w:rsidP="00BA2097">
            <w:pPr>
              <w:rPr>
                <w:sz w:val="18"/>
                <w:szCs w:val="18"/>
              </w:rPr>
            </w:pPr>
            <w:r w:rsidRPr="00BA2097">
              <w:rPr>
                <w:sz w:val="18"/>
                <w:szCs w:val="18"/>
              </w:rPr>
              <w:t>4.1</w:t>
            </w:r>
            <w:r w:rsidR="00B94AE2">
              <w:rPr>
                <w:sz w:val="18"/>
                <w:szCs w:val="18"/>
              </w:rPr>
              <w:t>7</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352D079" w14:textId="24BF21A9" w:rsidR="00BA2097" w:rsidRPr="00BA2097" w:rsidRDefault="00BA2097" w:rsidP="00BA2097">
            <w:pPr>
              <w:rPr>
                <w:sz w:val="18"/>
                <w:szCs w:val="18"/>
              </w:rPr>
            </w:pPr>
            <w:r w:rsidRPr="00BA2097">
              <w:rPr>
                <w:sz w:val="18"/>
                <w:szCs w:val="18"/>
              </w:rPr>
              <w:t>72</w:t>
            </w:r>
          </w:p>
        </w:tc>
      </w:tr>
      <w:tr w:rsidR="00BA2097" w:rsidRPr="006B638B" w14:paraId="0C1D7C0A" w14:textId="77777777" w:rsidTr="00BE5001">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D5FEC0B" w14:textId="001F95E3" w:rsidR="00BA2097" w:rsidRPr="00BA2097" w:rsidRDefault="00BA2097" w:rsidP="00BA2097">
            <w:pPr>
              <w:rPr>
                <w:snapToGrid w:val="0"/>
                <w:sz w:val="16"/>
                <w:szCs w:val="16"/>
              </w:rPr>
            </w:pPr>
            <w:r w:rsidRPr="00BA2097">
              <w:t>Strong</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3EF5695" w14:textId="537B145B" w:rsidR="00BA2097" w:rsidRPr="00BA2097" w:rsidRDefault="00BA2097" w:rsidP="00BA2097">
            <w:pPr>
              <w:rPr>
                <w:snapToGrid w:val="0"/>
                <w:sz w:val="18"/>
                <w:szCs w:val="18"/>
              </w:rPr>
            </w:pPr>
            <w:r w:rsidRPr="00BA2097">
              <w:rPr>
                <w:sz w:val="18"/>
                <w:szCs w:val="18"/>
              </w:rPr>
              <w:t>13.89</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FD9843E" w14:textId="33C8B73C" w:rsidR="00BA2097" w:rsidRPr="00BA2097" w:rsidRDefault="00BA2097" w:rsidP="00BA2097">
            <w:pPr>
              <w:rPr>
                <w:snapToGrid w:val="0"/>
                <w:sz w:val="18"/>
                <w:szCs w:val="18"/>
              </w:rPr>
            </w:pPr>
            <w:r w:rsidRPr="00BA2097">
              <w:rPr>
                <w:sz w:val="18"/>
                <w:szCs w:val="18"/>
              </w:rPr>
              <w:t>5.56</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6B330DE" w14:textId="362A39E9" w:rsidR="00BA2097" w:rsidRPr="00BA2097" w:rsidRDefault="00BA2097" w:rsidP="00BA2097">
            <w:pPr>
              <w:rPr>
                <w:snapToGrid w:val="0"/>
                <w:sz w:val="18"/>
                <w:szCs w:val="18"/>
              </w:rPr>
            </w:pPr>
            <w:r w:rsidRPr="00BA2097">
              <w:rPr>
                <w:sz w:val="18"/>
                <w:szCs w:val="18"/>
              </w:rPr>
              <w:t>2.78</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3666F52" w14:textId="0CFC7391" w:rsidR="00BA2097" w:rsidRPr="00BA2097" w:rsidRDefault="00BA2097" w:rsidP="00BA2097">
            <w:pPr>
              <w:rPr>
                <w:snapToGrid w:val="0"/>
                <w:sz w:val="18"/>
                <w:szCs w:val="18"/>
              </w:rPr>
            </w:pPr>
            <w:r w:rsidRPr="00BA2097">
              <w:rPr>
                <w:sz w:val="18"/>
                <w:szCs w:val="18"/>
              </w:rPr>
              <w:t>16.67</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BC958E2" w14:textId="4BEA45EF" w:rsidR="00BA2097" w:rsidRPr="00BA2097" w:rsidRDefault="00BA2097" w:rsidP="00BA2097">
            <w:pPr>
              <w:rPr>
                <w:snapToGrid w:val="0"/>
                <w:sz w:val="18"/>
                <w:szCs w:val="18"/>
              </w:rPr>
            </w:pPr>
            <w:r w:rsidRPr="00BA2097">
              <w:rPr>
                <w:sz w:val="18"/>
                <w:szCs w:val="18"/>
              </w:rPr>
              <w:t>2.78</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663A380" w14:textId="7589CDDE" w:rsidR="00BA2097" w:rsidRPr="00BA2097" w:rsidRDefault="00BA2097" w:rsidP="00BA2097">
            <w:pPr>
              <w:rPr>
                <w:snapToGrid w:val="0"/>
                <w:sz w:val="18"/>
                <w:szCs w:val="18"/>
              </w:rPr>
            </w:pPr>
            <w:r w:rsidRPr="00BA2097">
              <w:rPr>
                <w:sz w:val="18"/>
                <w:szCs w:val="18"/>
              </w:rPr>
              <w:t>2.78</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78457B2" w14:textId="42ABBB01" w:rsidR="00BA2097" w:rsidRPr="00BA2097" w:rsidRDefault="00BA2097" w:rsidP="00BA2097">
            <w:pPr>
              <w:rPr>
                <w:snapToGrid w:val="0"/>
                <w:sz w:val="18"/>
                <w:szCs w:val="18"/>
              </w:rPr>
            </w:pPr>
            <w:r w:rsidRPr="00BA2097">
              <w:rPr>
                <w:sz w:val="18"/>
                <w:szCs w:val="18"/>
              </w:rPr>
              <w:t>0</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B24F43F" w14:textId="5131EADB" w:rsidR="00BA2097" w:rsidRPr="00BA2097" w:rsidRDefault="00BA2097" w:rsidP="00BA2097">
            <w:pPr>
              <w:rPr>
                <w:sz w:val="18"/>
                <w:szCs w:val="18"/>
              </w:rPr>
            </w:pPr>
            <w:r w:rsidRPr="00BA2097">
              <w:rPr>
                <w:sz w:val="18"/>
                <w:szCs w:val="18"/>
              </w:rPr>
              <w:t>19.44</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3BAF1A5" w14:textId="030BB711" w:rsidR="00BA2097" w:rsidRPr="00BA2097" w:rsidRDefault="00BA2097" w:rsidP="00BA2097">
            <w:pPr>
              <w:rPr>
                <w:sz w:val="18"/>
                <w:szCs w:val="18"/>
              </w:rPr>
            </w:pPr>
            <w:r w:rsidRPr="00BA2097">
              <w:rPr>
                <w:sz w:val="18"/>
                <w:szCs w:val="18"/>
              </w:rPr>
              <w:t>5.56</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5D54234" w14:textId="737AC30A" w:rsidR="00BA2097" w:rsidRPr="00BA2097" w:rsidRDefault="00BA2097" w:rsidP="00BA2097">
            <w:pPr>
              <w:rPr>
                <w:sz w:val="18"/>
                <w:szCs w:val="18"/>
              </w:rPr>
            </w:pPr>
            <w:r w:rsidRPr="00BA2097">
              <w:rPr>
                <w:sz w:val="18"/>
                <w:szCs w:val="18"/>
              </w:rPr>
              <w:t>0</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5970A6" w14:textId="47995BDC" w:rsidR="00BA2097" w:rsidRPr="00BA2097" w:rsidRDefault="00BA2097" w:rsidP="00BA2097">
            <w:pPr>
              <w:rPr>
                <w:sz w:val="18"/>
                <w:szCs w:val="18"/>
              </w:rPr>
            </w:pPr>
            <w:r w:rsidRPr="00BA2097">
              <w:rPr>
                <w:sz w:val="18"/>
                <w:szCs w:val="18"/>
              </w:rPr>
              <w:t>0</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436D24" w14:textId="6165CFD3" w:rsidR="00BA2097" w:rsidRPr="00BA2097" w:rsidRDefault="00BA2097" w:rsidP="00BA2097">
            <w:pPr>
              <w:rPr>
                <w:sz w:val="18"/>
                <w:szCs w:val="18"/>
              </w:rPr>
            </w:pPr>
            <w:r w:rsidRPr="00BA2097">
              <w:rPr>
                <w:sz w:val="18"/>
                <w:szCs w:val="18"/>
              </w:rPr>
              <w:t>2.78</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8BED9F0" w14:textId="19E2C7BE" w:rsidR="00BA2097" w:rsidRPr="00BA2097" w:rsidRDefault="00BA2097" w:rsidP="00BA2097">
            <w:pPr>
              <w:rPr>
                <w:sz w:val="18"/>
                <w:szCs w:val="18"/>
              </w:rPr>
            </w:pPr>
            <w:r w:rsidRPr="00BA2097">
              <w:rPr>
                <w:sz w:val="18"/>
                <w:szCs w:val="18"/>
              </w:rPr>
              <w:t>19.44</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CBBC08C" w14:textId="2C1581B1" w:rsidR="00BA2097" w:rsidRPr="00BA2097" w:rsidRDefault="00BA2097" w:rsidP="00BA2097">
            <w:pPr>
              <w:rPr>
                <w:sz w:val="18"/>
                <w:szCs w:val="18"/>
              </w:rPr>
            </w:pPr>
            <w:r w:rsidRPr="00BA2097">
              <w:rPr>
                <w:sz w:val="18"/>
                <w:szCs w:val="18"/>
              </w:rPr>
              <w:t>0</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9D6BE6F" w14:textId="501D2995" w:rsidR="00BA2097" w:rsidRPr="00BA2097" w:rsidRDefault="00BA2097" w:rsidP="00BA2097">
            <w:pPr>
              <w:rPr>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E5480AA" w14:textId="09D12182" w:rsidR="00BA2097" w:rsidRPr="00BA2097" w:rsidRDefault="00BA2097" w:rsidP="00BA2097">
            <w:pPr>
              <w:rPr>
                <w:sz w:val="18"/>
                <w:szCs w:val="18"/>
              </w:rPr>
            </w:pPr>
            <w:r w:rsidRPr="00BA2097">
              <w:rPr>
                <w:sz w:val="18"/>
                <w:szCs w:val="18"/>
              </w:rPr>
              <w:t>8.33</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AD8D985" w14:textId="36FF2CAD" w:rsidR="00BA2097" w:rsidRPr="00BA2097" w:rsidRDefault="00BA2097" w:rsidP="00BA2097">
            <w:pPr>
              <w:rPr>
                <w:sz w:val="18"/>
                <w:szCs w:val="18"/>
              </w:rPr>
            </w:pPr>
            <w:r w:rsidRPr="00BA2097">
              <w:rPr>
                <w:sz w:val="18"/>
                <w:szCs w:val="18"/>
              </w:rPr>
              <w:t>36</w:t>
            </w:r>
          </w:p>
        </w:tc>
      </w:tr>
      <w:tr w:rsidR="00BA2097" w:rsidRPr="006B638B" w14:paraId="0A512E2B" w14:textId="77777777" w:rsidTr="00BE5001">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60A59B" w14:textId="73699272" w:rsidR="00BA2097" w:rsidRPr="00BA2097" w:rsidRDefault="00BA2097" w:rsidP="00BA2097">
            <w:pPr>
              <w:rPr>
                <w:snapToGrid w:val="0"/>
                <w:sz w:val="16"/>
                <w:szCs w:val="16"/>
              </w:rPr>
            </w:pPr>
            <w:r w:rsidRPr="00BA2097">
              <w:t>Average</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BBE13C2" w14:textId="7661C861" w:rsidR="00BA2097" w:rsidRPr="00BA2097" w:rsidRDefault="00BA2097" w:rsidP="00BA2097">
            <w:pPr>
              <w:rPr>
                <w:snapToGrid w:val="0"/>
                <w:sz w:val="18"/>
                <w:szCs w:val="18"/>
              </w:rPr>
            </w:pPr>
            <w:r w:rsidRPr="00BA2097">
              <w:rPr>
                <w:sz w:val="18"/>
                <w:szCs w:val="18"/>
              </w:rPr>
              <w:t>20.41</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608DB41" w14:textId="205121C8" w:rsidR="00BA2097" w:rsidRPr="00BA2097" w:rsidRDefault="00BA2097" w:rsidP="00BA2097">
            <w:pPr>
              <w:rPr>
                <w:snapToGrid w:val="0"/>
                <w:sz w:val="18"/>
                <w:szCs w:val="18"/>
              </w:rPr>
            </w:pPr>
            <w:r w:rsidRPr="00BA2097">
              <w:rPr>
                <w:sz w:val="18"/>
                <w:szCs w:val="18"/>
              </w:rPr>
              <w:t>2.04</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CD04E77" w14:textId="6389C8E6" w:rsidR="00BA2097" w:rsidRPr="00BA2097" w:rsidRDefault="00BA2097" w:rsidP="00BA2097">
            <w:pPr>
              <w:rPr>
                <w:snapToGrid w:val="0"/>
                <w:sz w:val="18"/>
                <w:szCs w:val="18"/>
              </w:rPr>
            </w:pPr>
            <w:r w:rsidRPr="00BA2097">
              <w:rPr>
                <w:sz w:val="18"/>
                <w:szCs w:val="18"/>
              </w:rPr>
              <w:t>6.12</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5EFCD3" w14:textId="37ED1831" w:rsidR="00BA2097" w:rsidRPr="00BA2097" w:rsidRDefault="00BA2097" w:rsidP="00BA2097">
            <w:pPr>
              <w:rPr>
                <w:snapToGrid w:val="0"/>
                <w:sz w:val="18"/>
                <w:szCs w:val="18"/>
              </w:rPr>
            </w:pPr>
            <w:r w:rsidRPr="00BA2097">
              <w:rPr>
                <w:sz w:val="18"/>
                <w:szCs w:val="18"/>
              </w:rPr>
              <w:t>14.28</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162370" w14:textId="1DC5D436" w:rsidR="00BA2097" w:rsidRPr="00BA2097" w:rsidRDefault="00BA2097" w:rsidP="00BA2097">
            <w:pPr>
              <w:rPr>
                <w:snapToGrid w:val="0"/>
                <w:sz w:val="18"/>
                <w:szCs w:val="18"/>
              </w:rPr>
            </w:pPr>
            <w:r w:rsidRPr="00BA2097">
              <w:rPr>
                <w:sz w:val="18"/>
                <w:szCs w:val="18"/>
              </w:rPr>
              <w:t>10.20</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55A5208" w14:textId="496AEF3D" w:rsidR="00BA2097" w:rsidRPr="00BA2097" w:rsidRDefault="00BA2097" w:rsidP="00BA2097">
            <w:pPr>
              <w:rPr>
                <w:snapToGrid w:val="0"/>
                <w:sz w:val="18"/>
                <w:szCs w:val="18"/>
              </w:rPr>
            </w:pPr>
            <w:r w:rsidRPr="00BA2097">
              <w:rPr>
                <w:sz w:val="18"/>
                <w:szCs w:val="18"/>
              </w:rPr>
              <w:t>4.08</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509EEA5" w14:textId="2668C5E9" w:rsidR="00BA2097" w:rsidRPr="00BA2097" w:rsidRDefault="00BA2097" w:rsidP="00BA2097">
            <w:pPr>
              <w:rPr>
                <w:snapToGrid w:val="0"/>
                <w:sz w:val="18"/>
                <w:szCs w:val="18"/>
              </w:rPr>
            </w:pPr>
            <w:r w:rsidRPr="00BA2097">
              <w:rPr>
                <w:sz w:val="18"/>
                <w:szCs w:val="18"/>
              </w:rPr>
              <w:t>4.08</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91525CD" w14:textId="1C7D51D1" w:rsidR="00BA2097" w:rsidRPr="00BA2097" w:rsidRDefault="00BA2097" w:rsidP="00BA2097">
            <w:pPr>
              <w:rPr>
                <w:sz w:val="18"/>
                <w:szCs w:val="18"/>
              </w:rPr>
            </w:pPr>
            <w:r w:rsidRPr="00BA2097">
              <w:rPr>
                <w:sz w:val="18"/>
                <w:szCs w:val="18"/>
              </w:rPr>
              <w:t>12.24</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581EF6" w14:textId="0EB86E0F" w:rsidR="00BA2097" w:rsidRPr="00BA2097" w:rsidRDefault="00BA2097" w:rsidP="00BA2097">
            <w:pPr>
              <w:rPr>
                <w:sz w:val="18"/>
                <w:szCs w:val="18"/>
              </w:rPr>
            </w:pPr>
            <w:r w:rsidRPr="00BA2097">
              <w:rPr>
                <w:sz w:val="18"/>
                <w:szCs w:val="18"/>
              </w:rPr>
              <w:t>2.04</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A89603" w14:textId="5462F297" w:rsidR="00BA2097" w:rsidRPr="00BA2097" w:rsidRDefault="00BA2097" w:rsidP="00BA2097">
            <w:pPr>
              <w:rPr>
                <w:sz w:val="18"/>
                <w:szCs w:val="18"/>
              </w:rPr>
            </w:pPr>
            <w:r w:rsidRPr="00BA2097">
              <w:rPr>
                <w:sz w:val="18"/>
                <w:szCs w:val="18"/>
              </w:rPr>
              <w:t>0</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48FD857" w14:textId="73016D15" w:rsidR="00BA2097" w:rsidRPr="00BA2097" w:rsidRDefault="00BA2097" w:rsidP="00BA2097">
            <w:pPr>
              <w:rPr>
                <w:sz w:val="18"/>
                <w:szCs w:val="18"/>
              </w:rPr>
            </w:pPr>
            <w:r w:rsidRPr="00BA2097">
              <w:rPr>
                <w:sz w:val="18"/>
                <w:szCs w:val="18"/>
              </w:rPr>
              <w:t>2.04</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D6B66FB" w14:textId="18C2C3DB" w:rsidR="00BA2097" w:rsidRPr="00BA2097" w:rsidRDefault="00BA2097" w:rsidP="00BA2097">
            <w:pPr>
              <w:rPr>
                <w:sz w:val="18"/>
                <w:szCs w:val="18"/>
              </w:rPr>
            </w:pPr>
            <w:r w:rsidRPr="00BA2097">
              <w:rPr>
                <w:sz w:val="18"/>
                <w:szCs w:val="18"/>
              </w:rPr>
              <w:t>6.12</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C5AA22C" w14:textId="02E05A8A" w:rsidR="00BA2097" w:rsidRPr="00BA2097" w:rsidRDefault="00BA2097" w:rsidP="00BA2097">
            <w:pPr>
              <w:rPr>
                <w:sz w:val="18"/>
                <w:szCs w:val="18"/>
              </w:rPr>
            </w:pPr>
            <w:r w:rsidRPr="00BA2097">
              <w:rPr>
                <w:sz w:val="18"/>
                <w:szCs w:val="18"/>
              </w:rPr>
              <w:t>8.16</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C0C368B" w14:textId="73FE1986" w:rsidR="00BA2097" w:rsidRPr="00BA2097" w:rsidRDefault="00BA2097" w:rsidP="00BA2097">
            <w:pPr>
              <w:rPr>
                <w:sz w:val="18"/>
                <w:szCs w:val="18"/>
              </w:rPr>
            </w:pPr>
            <w:r w:rsidRPr="00BA2097">
              <w:rPr>
                <w:sz w:val="18"/>
                <w:szCs w:val="18"/>
              </w:rPr>
              <w:t>2.04</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B95540D" w14:textId="76262F20" w:rsidR="00BA2097" w:rsidRPr="00BA2097" w:rsidRDefault="00BA2097" w:rsidP="00BA2097">
            <w:pPr>
              <w:rPr>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AC66399" w14:textId="31EAE2BA" w:rsidR="00BA2097" w:rsidRPr="00BA2097" w:rsidRDefault="00BA2097" w:rsidP="00BA2097">
            <w:pPr>
              <w:rPr>
                <w:sz w:val="18"/>
                <w:szCs w:val="18"/>
              </w:rPr>
            </w:pPr>
            <w:r w:rsidRPr="00BA2097">
              <w:rPr>
                <w:sz w:val="18"/>
                <w:szCs w:val="18"/>
              </w:rPr>
              <w:t>6.12</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7E79522" w14:textId="1B08B60A" w:rsidR="00BA2097" w:rsidRPr="00BA2097" w:rsidRDefault="00BA2097" w:rsidP="00BA2097">
            <w:pPr>
              <w:rPr>
                <w:sz w:val="18"/>
                <w:szCs w:val="18"/>
              </w:rPr>
            </w:pPr>
            <w:r w:rsidRPr="00BA2097">
              <w:rPr>
                <w:sz w:val="18"/>
                <w:szCs w:val="18"/>
              </w:rPr>
              <w:t>49</w:t>
            </w:r>
          </w:p>
        </w:tc>
      </w:tr>
      <w:tr w:rsidR="00BA2097" w:rsidRPr="006B638B" w14:paraId="37364518" w14:textId="77777777" w:rsidTr="00BE5001">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43E93DC" w14:textId="003CFA6D" w:rsidR="00BA2097" w:rsidRPr="00BA2097" w:rsidRDefault="00BA2097" w:rsidP="00BA2097">
            <w:pPr>
              <w:rPr>
                <w:snapToGrid w:val="0"/>
                <w:sz w:val="16"/>
                <w:szCs w:val="16"/>
              </w:rPr>
            </w:pPr>
            <w:r w:rsidRPr="00BA2097">
              <w:t>Weak</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FBB1672" w14:textId="383C6783" w:rsidR="00BA2097" w:rsidRPr="00BA2097" w:rsidRDefault="00BA2097" w:rsidP="00BA2097">
            <w:pPr>
              <w:rPr>
                <w:snapToGrid w:val="0"/>
                <w:sz w:val="18"/>
                <w:szCs w:val="18"/>
              </w:rPr>
            </w:pPr>
            <w:r w:rsidRPr="00BA2097">
              <w:rPr>
                <w:sz w:val="18"/>
                <w:szCs w:val="18"/>
              </w:rPr>
              <w:t>29.41</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758DDBF" w14:textId="005BEA2E" w:rsidR="00BA2097" w:rsidRPr="00BA2097" w:rsidRDefault="00BA2097" w:rsidP="00BA2097">
            <w:pPr>
              <w:rPr>
                <w:snapToGrid w:val="0"/>
                <w:sz w:val="18"/>
                <w:szCs w:val="18"/>
              </w:rPr>
            </w:pPr>
            <w:r w:rsidRPr="00BA2097">
              <w:rPr>
                <w:sz w:val="18"/>
                <w:szCs w:val="18"/>
              </w:rPr>
              <w:t>0</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3FA30E" w14:textId="6133952A" w:rsidR="00BA2097" w:rsidRPr="00BA2097" w:rsidRDefault="00BA2097" w:rsidP="00BA2097">
            <w:pPr>
              <w:rPr>
                <w:snapToGrid w:val="0"/>
                <w:sz w:val="18"/>
                <w:szCs w:val="18"/>
              </w:rPr>
            </w:pPr>
            <w:r w:rsidRPr="00BA2097">
              <w:rPr>
                <w:sz w:val="18"/>
                <w:szCs w:val="18"/>
              </w:rPr>
              <w:t>0</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F5F328A" w14:textId="12EE5DC7" w:rsidR="00BA2097" w:rsidRPr="00BA2097" w:rsidRDefault="00BA2097" w:rsidP="00BA2097">
            <w:pPr>
              <w:rPr>
                <w:snapToGrid w:val="0"/>
                <w:sz w:val="18"/>
                <w:szCs w:val="18"/>
              </w:rPr>
            </w:pPr>
            <w:r w:rsidRPr="00BA2097">
              <w:rPr>
                <w:sz w:val="18"/>
                <w:szCs w:val="18"/>
              </w:rPr>
              <w:t>11.76</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222CBE6" w14:textId="5D906446" w:rsidR="00BA2097" w:rsidRPr="00BA2097" w:rsidRDefault="00BA2097" w:rsidP="00BA2097">
            <w:pPr>
              <w:rPr>
                <w:snapToGrid w:val="0"/>
                <w:sz w:val="18"/>
                <w:szCs w:val="18"/>
              </w:rPr>
            </w:pPr>
            <w:r w:rsidRPr="00BA2097">
              <w:rPr>
                <w:sz w:val="18"/>
                <w:szCs w:val="18"/>
              </w:rPr>
              <w:t>11.76</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BF50274" w14:textId="0763A820" w:rsidR="00BA2097" w:rsidRPr="00BA2097" w:rsidRDefault="00BA2097" w:rsidP="00BA2097">
            <w:pPr>
              <w:rPr>
                <w:snapToGrid w:val="0"/>
                <w:sz w:val="18"/>
                <w:szCs w:val="18"/>
              </w:rPr>
            </w:pPr>
            <w:r w:rsidRPr="00BA2097">
              <w:rPr>
                <w:sz w:val="18"/>
                <w:szCs w:val="18"/>
              </w:rPr>
              <w:t>0</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16C1C6C" w14:textId="15358D2C" w:rsidR="00BA2097" w:rsidRPr="00BA2097" w:rsidRDefault="00BA2097" w:rsidP="00BA2097">
            <w:pPr>
              <w:rPr>
                <w:snapToGrid w:val="0"/>
                <w:sz w:val="18"/>
                <w:szCs w:val="18"/>
              </w:rPr>
            </w:pPr>
            <w:r w:rsidRPr="00BA2097">
              <w:rPr>
                <w:sz w:val="18"/>
                <w:szCs w:val="18"/>
              </w:rPr>
              <w:t>5.88</w:t>
            </w:r>
          </w:p>
        </w:tc>
        <w:tc>
          <w:tcPr>
            <w:tcW w:w="55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B8B0D83" w14:textId="427597A4" w:rsidR="00BA2097" w:rsidRPr="00BA2097" w:rsidRDefault="00BA2097" w:rsidP="00BA2097">
            <w:pPr>
              <w:rPr>
                <w:sz w:val="18"/>
                <w:szCs w:val="18"/>
              </w:rPr>
            </w:pPr>
            <w:r w:rsidRPr="00BA2097">
              <w:rPr>
                <w:sz w:val="18"/>
                <w:szCs w:val="18"/>
              </w:rPr>
              <w:t>11.76</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0922FDD" w14:textId="3447536F" w:rsidR="00BA2097" w:rsidRPr="00BA2097" w:rsidRDefault="00BA2097" w:rsidP="00BA2097">
            <w:pPr>
              <w:rPr>
                <w:sz w:val="18"/>
                <w:szCs w:val="18"/>
              </w:rPr>
            </w:pPr>
            <w:r w:rsidRPr="00BA2097">
              <w:rPr>
                <w:sz w:val="18"/>
                <w:szCs w:val="18"/>
              </w:rPr>
              <w:t>5.88</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342E506" w14:textId="2F588F89" w:rsidR="00BA2097" w:rsidRPr="00BA2097" w:rsidRDefault="00BA2097" w:rsidP="00BA2097">
            <w:pPr>
              <w:rPr>
                <w:sz w:val="18"/>
                <w:szCs w:val="18"/>
              </w:rPr>
            </w:pPr>
            <w:r w:rsidRPr="00BA2097">
              <w:rPr>
                <w:sz w:val="18"/>
                <w:szCs w:val="18"/>
              </w:rPr>
              <w:t>11.76</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858EE0F" w14:textId="738735CF" w:rsidR="00BA2097" w:rsidRPr="00BA2097" w:rsidRDefault="00BA2097" w:rsidP="00BA2097">
            <w:pPr>
              <w:rPr>
                <w:sz w:val="18"/>
                <w:szCs w:val="18"/>
              </w:rPr>
            </w:pPr>
            <w:r w:rsidRPr="00BA2097">
              <w:rPr>
                <w:sz w:val="18"/>
                <w:szCs w:val="18"/>
              </w:rPr>
              <w:t>0</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6B19390" w14:textId="25284B80" w:rsidR="00BA2097" w:rsidRPr="00BA2097" w:rsidRDefault="00BA2097" w:rsidP="00BA2097">
            <w:pPr>
              <w:rPr>
                <w:sz w:val="18"/>
                <w:szCs w:val="18"/>
              </w:rPr>
            </w:pPr>
            <w:r w:rsidRPr="00BA2097">
              <w:rPr>
                <w:sz w:val="18"/>
                <w:szCs w:val="18"/>
              </w:rPr>
              <w:t>0</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576B42F" w14:textId="15E52660" w:rsidR="00BA2097" w:rsidRPr="00BA2097" w:rsidRDefault="00BA2097" w:rsidP="00BA2097">
            <w:pPr>
              <w:rPr>
                <w:sz w:val="18"/>
                <w:szCs w:val="18"/>
              </w:rPr>
            </w:pPr>
            <w:r w:rsidRPr="00BA2097">
              <w:rPr>
                <w:sz w:val="18"/>
                <w:szCs w:val="18"/>
              </w:rPr>
              <w:t>5.88</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5EB43BF" w14:textId="12FDDF2F" w:rsidR="00BA2097" w:rsidRPr="00BA2097" w:rsidRDefault="00BA2097" w:rsidP="00BA2097">
            <w:pPr>
              <w:rPr>
                <w:sz w:val="18"/>
                <w:szCs w:val="18"/>
              </w:rPr>
            </w:pPr>
            <w:r w:rsidRPr="00BA2097">
              <w:rPr>
                <w:sz w:val="18"/>
                <w:szCs w:val="18"/>
              </w:rPr>
              <w:t>0</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92B39A" w14:textId="3067CB4B" w:rsidR="00BA2097" w:rsidRPr="00BA2097" w:rsidRDefault="00BA2097" w:rsidP="00BA2097">
            <w:pPr>
              <w:rPr>
                <w:sz w:val="18"/>
                <w:szCs w:val="18"/>
              </w:rPr>
            </w:pPr>
            <w:r w:rsidRPr="00BA2097">
              <w:rPr>
                <w:sz w:val="18"/>
                <w:szCs w:val="18"/>
              </w:rPr>
              <w:t>0</w:t>
            </w:r>
          </w:p>
        </w:tc>
        <w:tc>
          <w:tcPr>
            <w:tcW w:w="55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0010426" w14:textId="18EEBF16" w:rsidR="00BA2097" w:rsidRPr="00BA2097" w:rsidRDefault="00BA2097" w:rsidP="00BA2097">
            <w:pPr>
              <w:rPr>
                <w:sz w:val="18"/>
                <w:szCs w:val="18"/>
              </w:rPr>
            </w:pPr>
            <w:r w:rsidRPr="00BA2097">
              <w:rPr>
                <w:sz w:val="18"/>
                <w:szCs w:val="18"/>
              </w:rPr>
              <w:t>5.88</w:t>
            </w:r>
          </w:p>
        </w:tc>
        <w:tc>
          <w:tcPr>
            <w:tcW w:w="7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8A6EF46" w14:textId="1A25635F" w:rsidR="00BA2097" w:rsidRPr="00BA2097" w:rsidRDefault="00BA2097" w:rsidP="00BA2097">
            <w:pPr>
              <w:rPr>
                <w:sz w:val="18"/>
                <w:szCs w:val="18"/>
              </w:rPr>
            </w:pPr>
            <w:r w:rsidRPr="00BA2097">
              <w:rPr>
                <w:sz w:val="18"/>
                <w:szCs w:val="18"/>
              </w:rPr>
              <w:t>17</w:t>
            </w:r>
          </w:p>
        </w:tc>
      </w:tr>
    </w:tbl>
    <w:p w14:paraId="38057C84" w14:textId="77777777" w:rsidR="00BA2097" w:rsidRDefault="00BA2097" w:rsidP="00BA2097"/>
    <w:p w14:paraId="3C4BDE71" w14:textId="77777777" w:rsidR="005B44F2" w:rsidRDefault="005B44F2" w:rsidP="005B44F2"/>
    <w:p w14:paraId="580B77FB" w14:textId="18616AB4" w:rsidR="00AE5C06" w:rsidRPr="000A1560" w:rsidRDefault="00AE5C06" w:rsidP="00AE5C06">
      <w:pPr>
        <w:keepNext/>
        <w:jc w:val="center"/>
        <w:rPr>
          <w:b/>
        </w:rPr>
      </w:pPr>
      <w:r w:rsidRPr="000A1560">
        <w:rPr>
          <w:b/>
        </w:rPr>
        <w:t xml:space="preserve">Table </w:t>
      </w:r>
      <w:r>
        <w:rPr>
          <w:b/>
        </w:rPr>
        <w:t>13</w:t>
      </w:r>
      <w:r w:rsidRPr="000A1560">
        <w:rPr>
          <w:b/>
        </w:rPr>
        <w:t xml:space="preserve">. </w:t>
      </w:r>
      <w:r w:rsidRPr="00AE5C06">
        <w:rPr>
          <w:b/>
        </w:rPr>
        <w:t>MBTI results</w:t>
      </w:r>
      <w:r>
        <w:rPr>
          <w:b/>
        </w:rPr>
        <w:t xml:space="preserve"> continue</w:t>
      </w:r>
    </w:p>
    <w:tbl>
      <w:tblPr>
        <w:tblW w:w="8902" w:type="dxa"/>
        <w:jc w:val="center"/>
        <w:tblLayout w:type="fixed"/>
        <w:tblCellMar>
          <w:left w:w="40" w:type="dxa"/>
          <w:right w:w="40" w:type="dxa"/>
        </w:tblCellMar>
        <w:tblLook w:val="0000" w:firstRow="0" w:lastRow="0" w:firstColumn="0" w:lastColumn="0" w:noHBand="0" w:noVBand="0"/>
      </w:tblPr>
      <w:tblGrid>
        <w:gridCol w:w="1033"/>
        <w:gridCol w:w="506"/>
        <w:gridCol w:w="506"/>
        <w:gridCol w:w="533"/>
        <w:gridCol w:w="524"/>
        <w:gridCol w:w="525"/>
        <w:gridCol w:w="525"/>
        <w:gridCol w:w="525"/>
        <w:gridCol w:w="525"/>
        <w:gridCol w:w="507"/>
        <w:gridCol w:w="525"/>
        <w:gridCol w:w="525"/>
        <w:gridCol w:w="525"/>
        <w:gridCol w:w="898"/>
        <w:gridCol w:w="720"/>
      </w:tblGrid>
      <w:tr w:rsidR="00AE5C06" w14:paraId="1FDC1B94" w14:textId="77777777" w:rsidTr="00FC1407">
        <w:trPr>
          <w:trHeight w:val="298"/>
          <w:jc w:val="center"/>
        </w:trPr>
        <w:tc>
          <w:tcPr>
            <w:tcW w:w="1033" w:type="dxa"/>
            <w:tcBorders>
              <w:top w:val="single" w:sz="6" w:space="0" w:color="000000"/>
              <w:left w:val="single" w:sz="6" w:space="0" w:color="000000"/>
              <w:bottom w:val="single" w:sz="6" w:space="0" w:color="000000"/>
              <w:right w:val="single" w:sz="6" w:space="0" w:color="000000"/>
            </w:tcBorders>
            <w:shd w:val="solid" w:color="C0C0C0" w:fill="auto"/>
          </w:tcPr>
          <w:p w14:paraId="2C5EFCE7" w14:textId="502D4063" w:rsidR="00AE5C06" w:rsidRPr="00D8131C" w:rsidRDefault="00AE5C06" w:rsidP="00AE5C06">
            <w:pPr>
              <w:keepNext/>
              <w:rPr>
                <w:snapToGrid w:val="0"/>
                <w:sz w:val="18"/>
                <w:szCs w:val="18"/>
              </w:rPr>
            </w:pPr>
            <w:r w:rsidRPr="00D8131C">
              <w:rPr>
                <w:snapToGrid w:val="0"/>
                <w:sz w:val="18"/>
                <w:szCs w:val="18"/>
              </w:rPr>
              <w:t>ROLE</w:t>
            </w:r>
            <w:r>
              <w:rPr>
                <w:snapToGrid w:val="0"/>
                <w:sz w:val="18"/>
                <w:szCs w:val="18"/>
              </w:rPr>
              <w:t>/ STRENGTH</w:t>
            </w:r>
          </w:p>
        </w:tc>
        <w:tc>
          <w:tcPr>
            <w:tcW w:w="506" w:type="dxa"/>
            <w:tcBorders>
              <w:top w:val="single" w:sz="6" w:space="0" w:color="000000"/>
              <w:left w:val="single" w:sz="6" w:space="0" w:color="000000"/>
              <w:bottom w:val="single" w:sz="6" w:space="0" w:color="000000"/>
              <w:right w:val="single" w:sz="6" w:space="0" w:color="000000"/>
            </w:tcBorders>
            <w:shd w:val="solid" w:color="C0C0C0" w:fill="auto"/>
          </w:tcPr>
          <w:p w14:paraId="58F94C0A" w14:textId="77777777" w:rsidR="00AE5C06" w:rsidRPr="00D8131C" w:rsidRDefault="00AE5C06" w:rsidP="00AE5C06">
            <w:pPr>
              <w:keepNext/>
              <w:rPr>
                <w:snapToGrid w:val="0"/>
                <w:sz w:val="18"/>
                <w:szCs w:val="18"/>
              </w:rPr>
            </w:pPr>
            <w:r>
              <w:rPr>
                <w:snapToGrid w:val="0"/>
                <w:sz w:val="18"/>
                <w:szCs w:val="18"/>
              </w:rPr>
              <w:t>E</w:t>
            </w:r>
          </w:p>
        </w:tc>
        <w:tc>
          <w:tcPr>
            <w:tcW w:w="506" w:type="dxa"/>
            <w:tcBorders>
              <w:top w:val="single" w:sz="6" w:space="0" w:color="000000"/>
              <w:left w:val="single" w:sz="6" w:space="0" w:color="000000"/>
              <w:bottom w:val="single" w:sz="6" w:space="0" w:color="000000"/>
              <w:right w:val="single" w:sz="6" w:space="0" w:color="000000"/>
            </w:tcBorders>
            <w:shd w:val="solid" w:color="C0C0C0" w:fill="auto"/>
          </w:tcPr>
          <w:p w14:paraId="6EE703B5" w14:textId="77777777" w:rsidR="00AE5C06" w:rsidRPr="00D8131C" w:rsidRDefault="00AE5C06" w:rsidP="00AE5C06">
            <w:pPr>
              <w:keepNext/>
              <w:rPr>
                <w:snapToGrid w:val="0"/>
                <w:sz w:val="18"/>
                <w:szCs w:val="18"/>
              </w:rPr>
            </w:pPr>
            <w:r>
              <w:rPr>
                <w:snapToGrid w:val="0"/>
                <w:sz w:val="18"/>
                <w:szCs w:val="18"/>
              </w:rPr>
              <w:t>I</w:t>
            </w:r>
          </w:p>
        </w:tc>
        <w:tc>
          <w:tcPr>
            <w:tcW w:w="533" w:type="dxa"/>
            <w:tcBorders>
              <w:top w:val="single" w:sz="6" w:space="0" w:color="000000"/>
              <w:left w:val="single" w:sz="6" w:space="0" w:color="000000"/>
              <w:bottom w:val="single" w:sz="6" w:space="0" w:color="000000"/>
              <w:right w:val="single" w:sz="6" w:space="0" w:color="000000"/>
            </w:tcBorders>
            <w:shd w:val="solid" w:color="C0C0C0" w:fill="auto"/>
          </w:tcPr>
          <w:p w14:paraId="2F861C0F" w14:textId="77777777" w:rsidR="00AE5C06" w:rsidRPr="00D8131C" w:rsidRDefault="00AE5C06" w:rsidP="00AE5C06">
            <w:pPr>
              <w:pStyle w:val="Heading4"/>
              <w:jc w:val="left"/>
              <w:rPr>
                <w:b w:val="0"/>
                <w:szCs w:val="18"/>
              </w:rPr>
            </w:pPr>
            <w:r>
              <w:rPr>
                <w:b w:val="0"/>
                <w:szCs w:val="18"/>
              </w:rPr>
              <w:t>S</w:t>
            </w:r>
          </w:p>
        </w:tc>
        <w:tc>
          <w:tcPr>
            <w:tcW w:w="524" w:type="dxa"/>
            <w:tcBorders>
              <w:top w:val="single" w:sz="6" w:space="0" w:color="000000"/>
              <w:left w:val="single" w:sz="6" w:space="0" w:color="000000"/>
              <w:bottom w:val="single" w:sz="6" w:space="0" w:color="000000"/>
              <w:right w:val="single" w:sz="6" w:space="0" w:color="000000"/>
            </w:tcBorders>
            <w:shd w:val="solid" w:color="C0C0C0" w:fill="auto"/>
          </w:tcPr>
          <w:p w14:paraId="46EF351B" w14:textId="77777777" w:rsidR="00AE5C06" w:rsidRPr="00D8131C" w:rsidRDefault="00AE5C06" w:rsidP="00AE5C06">
            <w:pPr>
              <w:keepNext/>
              <w:rPr>
                <w:snapToGrid w:val="0"/>
                <w:sz w:val="18"/>
                <w:szCs w:val="18"/>
              </w:rPr>
            </w:pPr>
            <w:r>
              <w:rPr>
                <w:snapToGrid w:val="0"/>
                <w:sz w:val="18"/>
                <w:szCs w:val="18"/>
              </w:rPr>
              <w:t>N</w:t>
            </w:r>
          </w:p>
        </w:tc>
        <w:tc>
          <w:tcPr>
            <w:tcW w:w="525" w:type="dxa"/>
            <w:tcBorders>
              <w:top w:val="single" w:sz="6" w:space="0" w:color="000000"/>
              <w:left w:val="single" w:sz="6" w:space="0" w:color="000000"/>
              <w:bottom w:val="single" w:sz="6" w:space="0" w:color="000000"/>
              <w:right w:val="single" w:sz="6" w:space="0" w:color="000000"/>
            </w:tcBorders>
            <w:shd w:val="solid" w:color="C0C0C0" w:fill="auto"/>
          </w:tcPr>
          <w:p w14:paraId="61D5157D" w14:textId="77777777" w:rsidR="00AE5C06" w:rsidRPr="00D8131C" w:rsidRDefault="00AE5C06" w:rsidP="00AE5C06">
            <w:pPr>
              <w:keepNext/>
              <w:rPr>
                <w:snapToGrid w:val="0"/>
                <w:sz w:val="18"/>
                <w:szCs w:val="18"/>
              </w:rPr>
            </w:pPr>
            <w:r>
              <w:rPr>
                <w:snapToGrid w:val="0"/>
                <w:sz w:val="18"/>
                <w:szCs w:val="18"/>
              </w:rPr>
              <w:t>T</w:t>
            </w:r>
          </w:p>
        </w:tc>
        <w:tc>
          <w:tcPr>
            <w:tcW w:w="525" w:type="dxa"/>
            <w:tcBorders>
              <w:top w:val="single" w:sz="6" w:space="0" w:color="000000"/>
              <w:left w:val="single" w:sz="6" w:space="0" w:color="000000"/>
              <w:bottom w:val="single" w:sz="6" w:space="0" w:color="000000"/>
              <w:right w:val="single" w:sz="6" w:space="0" w:color="000000"/>
            </w:tcBorders>
            <w:shd w:val="solid" w:color="C0C0C0" w:fill="auto"/>
          </w:tcPr>
          <w:p w14:paraId="46A63D98" w14:textId="77777777" w:rsidR="00AE5C06" w:rsidRPr="00D8131C" w:rsidRDefault="00AE5C06" w:rsidP="00AE5C06">
            <w:pPr>
              <w:keepNext/>
              <w:rPr>
                <w:snapToGrid w:val="0"/>
                <w:sz w:val="18"/>
                <w:szCs w:val="18"/>
              </w:rPr>
            </w:pPr>
            <w:r>
              <w:rPr>
                <w:snapToGrid w:val="0"/>
                <w:sz w:val="18"/>
                <w:szCs w:val="18"/>
              </w:rPr>
              <w:t>F</w:t>
            </w:r>
          </w:p>
        </w:tc>
        <w:tc>
          <w:tcPr>
            <w:tcW w:w="525" w:type="dxa"/>
            <w:tcBorders>
              <w:top w:val="single" w:sz="6" w:space="0" w:color="000000"/>
              <w:left w:val="single" w:sz="6" w:space="0" w:color="000000"/>
              <w:bottom w:val="single" w:sz="6" w:space="0" w:color="000000"/>
              <w:right w:val="single" w:sz="6" w:space="0" w:color="000000"/>
            </w:tcBorders>
            <w:shd w:val="solid" w:color="C0C0C0" w:fill="auto"/>
          </w:tcPr>
          <w:p w14:paraId="7295BA3F" w14:textId="77777777" w:rsidR="00AE5C06" w:rsidRPr="00D8131C" w:rsidRDefault="00AE5C06" w:rsidP="00AE5C06">
            <w:pPr>
              <w:keepNext/>
              <w:rPr>
                <w:snapToGrid w:val="0"/>
                <w:sz w:val="18"/>
                <w:szCs w:val="18"/>
              </w:rPr>
            </w:pPr>
            <w:r>
              <w:rPr>
                <w:snapToGrid w:val="0"/>
                <w:sz w:val="18"/>
                <w:szCs w:val="18"/>
              </w:rPr>
              <w:t>J</w:t>
            </w:r>
          </w:p>
        </w:tc>
        <w:tc>
          <w:tcPr>
            <w:tcW w:w="525" w:type="dxa"/>
            <w:tcBorders>
              <w:top w:val="single" w:sz="6" w:space="0" w:color="000000"/>
              <w:left w:val="single" w:sz="6" w:space="0" w:color="000000"/>
              <w:bottom w:val="single" w:sz="6" w:space="0" w:color="000000"/>
              <w:right w:val="single" w:sz="6" w:space="0" w:color="000000"/>
            </w:tcBorders>
            <w:shd w:val="solid" w:color="C0C0C0" w:fill="auto"/>
          </w:tcPr>
          <w:p w14:paraId="7516EE68" w14:textId="77777777" w:rsidR="00AE5C06" w:rsidRPr="00D8131C" w:rsidRDefault="00AE5C06" w:rsidP="00AE5C06">
            <w:pPr>
              <w:keepNext/>
              <w:rPr>
                <w:sz w:val="18"/>
                <w:szCs w:val="18"/>
              </w:rPr>
            </w:pPr>
            <w:r>
              <w:rPr>
                <w:sz w:val="18"/>
                <w:szCs w:val="18"/>
              </w:rPr>
              <w:t>P</w:t>
            </w:r>
          </w:p>
        </w:tc>
        <w:tc>
          <w:tcPr>
            <w:tcW w:w="507" w:type="dxa"/>
            <w:tcBorders>
              <w:top w:val="single" w:sz="6" w:space="0" w:color="000000"/>
              <w:left w:val="single" w:sz="6" w:space="0" w:color="000000"/>
              <w:bottom w:val="single" w:sz="6" w:space="0" w:color="000000"/>
              <w:right w:val="single" w:sz="6" w:space="0" w:color="000000"/>
            </w:tcBorders>
            <w:shd w:val="solid" w:color="C0C0C0" w:fill="auto"/>
          </w:tcPr>
          <w:p w14:paraId="0BC4FECD" w14:textId="77777777" w:rsidR="00AE5C06" w:rsidRPr="00D8131C" w:rsidRDefault="00AE5C06" w:rsidP="00AE5C06">
            <w:pPr>
              <w:keepNext/>
              <w:rPr>
                <w:sz w:val="18"/>
                <w:szCs w:val="18"/>
              </w:rPr>
            </w:pPr>
            <w:r>
              <w:rPr>
                <w:sz w:val="18"/>
                <w:szCs w:val="18"/>
              </w:rPr>
              <w:t>SJ</w:t>
            </w:r>
          </w:p>
        </w:tc>
        <w:tc>
          <w:tcPr>
            <w:tcW w:w="525" w:type="dxa"/>
            <w:tcBorders>
              <w:top w:val="single" w:sz="6" w:space="0" w:color="000000"/>
              <w:left w:val="single" w:sz="6" w:space="0" w:color="000000"/>
              <w:bottom w:val="single" w:sz="6" w:space="0" w:color="000000"/>
              <w:right w:val="single" w:sz="6" w:space="0" w:color="000000"/>
            </w:tcBorders>
            <w:shd w:val="solid" w:color="C0C0C0" w:fill="auto"/>
          </w:tcPr>
          <w:p w14:paraId="1F6FAB0F" w14:textId="77777777" w:rsidR="00AE5C06" w:rsidRPr="00D8131C" w:rsidRDefault="00AE5C06" w:rsidP="00AE5C06">
            <w:pPr>
              <w:keepNext/>
              <w:rPr>
                <w:sz w:val="18"/>
                <w:szCs w:val="18"/>
              </w:rPr>
            </w:pPr>
            <w:r>
              <w:rPr>
                <w:sz w:val="18"/>
                <w:szCs w:val="18"/>
              </w:rPr>
              <w:t>SP</w:t>
            </w:r>
          </w:p>
        </w:tc>
        <w:tc>
          <w:tcPr>
            <w:tcW w:w="525" w:type="dxa"/>
            <w:tcBorders>
              <w:top w:val="single" w:sz="6" w:space="0" w:color="000000"/>
              <w:left w:val="single" w:sz="6" w:space="0" w:color="000000"/>
              <w:bottom w:val="single" w:sz="6" w:space="0" w:color="000000"/>
              <w:right w:val="single" w:sz="6" w:space="0" w:color="000000"/>
            </w:tcBorders>
            <w:shd w:val="solid" w:color="C0C0C0" w:fill="auto"/>
          </w:tcPr>
          <w:p w14:paraId="1A0214DA" w14:textId="77777777" w:rsidR="00AE5C06" w:rsidRPr="00D8131C" w:rsidRDefault="00AE5C06" w:rsidP="00AE5C06">
            <w:pPr>
              <w:keepNext/>
              <w:rPr>
                <w:sz w:val="18"/>
                <w:szCs w:val="18"/>
              </w:rPr>
            </w:pPr>
            <w:r w:rsidRPr="00C82E26">
              <w:rPr>
                <w:sz w:val="18"/>
                <w:szCs w:val="18"/>
              </w:rPr>
              <w:t>NT</w:t>
            </w:r>
          </w:p>
        </w:tc>
        <w:tc>
          <w:tcPr>
            <w:tcW w:w="525" w:type="dxa"/>
            <w:tcBorders>
              <w:top w:val="single" w:sz="6" w:space="0" w:color="000000"/>
              <w:left w:val="single" w:sz="6" w:space="0" w:color="000000"/>
              <w:bottom w:val="single" w:sz="6" w:space="0" w:color="000000"/>
              <w:right w:val="single" w:sz="6" w:space="0" w:color="000000"/>
            </w:tcBorders>
            <w:shd w:val="solid" w:color="C0C0C0" w:fill="auto"/>
          </w:tcPr>
          <w:p w14:paraId="5CE69DB9" w14:textId="77777777" w:rsidR="00AE5C06" w:rsidRPr="00D8131C" w:rsidRDefault="00AE5C06" w:rsidP="00AE5C06">
            <w:pPr>
              <w:keepNext/>
              <w:rPr>
                <w:sz w:val="18"/>
                <w:szCs w:val="18"/>
              </w:rPr>
            </w:pPr>
            <w:r w:rsidRPr="00C82E26">
              <w:rPr>
                <w:sz w:val="18"/>
                <w:szCs w:val="18"/>
              </w:rPr>
              <w:t>NF</w:t>
            </w:r>
          </w:p>
        </w:tc>
        <w:tc>
          <w:tcPr>
            <w:tcW w:w="898" w:type="dxa"/>
            <w:tcBorders>
              <w:top w:val="single" w:sz="6" w:space="0" w:color="000000"/>
              <w:left w:val="single" w:sz="6" w:space="0" w:color="000000"/>
              <w:bottom w:val="single" w:sz="6" w:space="0" w:color="000000"/>
              <w:right w:val="single" w:sz="6" w:space="0" w:color="000000"/>
            </w:tcBorders>
            <w:shd w:val="solid" w:color="C0C0C0" w:fill="auto"/>
          </w:tcPr>
          <w:p w14:paraId="163DBAB2" w14:textId="7980C0F4" w:rsidR="00AE5C06" w:rsidRPr="00D8131C" w:rsidRDefault="00AE5C06" w:rsidP="00AE5C06">
            <w:pPr>
              <w:keepNext/>
              <w:rPr>
                <w:sz w:val="18"/>
                <w:szCs w:val="18"/>
              </w:rPr>
            </w:pPr>
            <w:r>
              <w:rPr>
                <w:sz w:val="18"/>
                <w:szCs w:val="18"/>
              </w:rPr>
              <w:t>GENDER</w:t>
            </w: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92FF523" w14:textId="77777777" w:rsidR="00AE5C06" w:rsidRDefault="00AE5C06" w:rsidP="00AE5C06">
            <w:pPr>
              <w:keepNext/>
              <w:rPr>
                <w:sz w:val="18"/>
                <w:szCs w:val="18"/>
              </w:rPr>
            </w:pPr>
            <w:r>
              <w:rPr>
                <w:sz w:val="18"/>
                <w:szCs w:val="18"/>
              </w:rPr>
              <w:t>COUNT</w:t>
            </w:r>
          </w:p>
        </w:tc>
      </w:tr>
      <w:tr w:rsidR="00AE5C06" w:rsidRPr="006B638B" w14:paraId="1EC9F5B0" w14:textId="77777777" w:rsidTr="00FC1407">
        <w:trPr>
          <w:trHeight w:val="298"/>
          <w:jc w:val="center"/>
        </w:trPr>
        <w:tc>
          <w:tcPr>
            <w:tcW w:w="1033" w:type="dxa"/>
            <w:vMerge w:val="restart"/>
            <w:tcBorders>
              <w:top w:val="single" w:sz="6" w:space="0" w:color="C0C0C0"/>
              <w:left w:val="single" w:sz="6" w:space="0" w:color="C0C0C0"/>
              <w:right w:val="single" w:sz="6" w:space="0" w:color="C0C0C0"/>
            </w:tcBorders>
            <w:shd w:val="solid" w:color="FFFFFF" w:fill="auto"/>
          </w:tcPr>
          <w:p w14:paraId="7F1CD8E4" w14:textId="730C0468" w:rsidR="00AE5C06" w:rsidRPr="00D8131C" w:rsidRDefault="00AE5C06" w:rsidP="00AE5C06">
            <w:pPr>
              <w:keepNext/>
              <w:rPr>
                <w:snapToGrid w:val="0"/>
                <w:sz w:val="16"/>
                <w:szCs w:val="16"/>
              </w:rPr>
            </w:pPr>
            <w:r w:rsidRPr="00BA2097">
              <w:rPr>
                <w:snapToGrid w:val="0"/>
                <w:szCs w:val="22"/>
              </w:rPr>
              <w:t>Computer engineer</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A8720D8" w14:textId="65CBDF27" w:rsidR="00AE5C06" w:rsidRPr="003E0B02" w:rsidRDefault="00AE5C06" w:rsidP="00AE5C06">
            <w:pPr>
              <w:keepNext/>
              <w:rPr>
                <w:snapToGrid w:val="0"/>
                <w:sz w:val="16"/>
                <w:szCs w:val="16"/>
              </w:rPr>
            </w:pPr>
            <w:r w:rsidRPr="00513A62">
              <w:rPr>
                <w:sz w:val="14"/>
                <w:szCs w:val="14"/>
              </w:rPr>
              <w:t>30.39</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D040498" w14:textId="0E42C27D" w:rsidR="00AE5C06" w:rsidRPr="003E0B02" w:rsidRDefault="00AE5C06" w:rsidP="00AE5C06">
            <w:pPr>
              <w:keepNext/>
              <w:rPr>
                <w:snapToGrid w:val="0"/>
                <w:sz w:val="16"/>
                <w:szCs w:val="16"/>
              </w:rPr>
            </w:pPr>
            <w:r w:rsidRPr="00513A62">
              <w:rPr>
                <w:sz w:val="14"/>
                <w:szCs w:val="14"/>
              </w:rPr>
              <w:t>69.6</w:t>
            </w:r>
            <w:r>
              <w:rPr>
                <w:sz w:val="14"/>
                <w:szCs w:val="14"/>
              </w:rPr>
              <w:t>1</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E30F418" w14:textId="5BD3E424" w:rsidR="00AE5C06" w:rsidRPr="003E0B02" w:rsidRDefault="00AE5C06" w:rsidP="00AE5C06">
            <w:pPr>
              <w:keepNext/>
              <w:rPr>
                <w:snapToGrid w:val="0"/>
                <w:sz w:val="16"/>
                <w:szCs w:val="16"/>
              </w:rPr>
            </w:pPr>
            <w:r w:rsidRPr="00513A62">
              <w:rPr>
                <w:sz w:val="14"/>
                <w:szCs w:val="14"/>
              </w:rPr>
              <w:t>51.96</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710EB07" w14:textId="4CFE18CA" w:rsidR="00AE5C06" w:rsidRPr="003E0B02" w:rsidRDefault="00AE5C06" w:rsidP="00AE5C06">
            <w:pPr>
              <w:keepNext/>
              <w:rPr>
                <w:snapToGrid w:val="0"/>
                <w:sz w:val="16"/>
                <w:szCs w:val="16"/>
              </w:rPr>
            </w:pPr>
            <w:r w:rsidRPr="00513A62">
              <w:rPr>
                <w:sz w:val="14"/>
                <w:szCs w:val="14"/>
              </w:rPr>
              <w:t>48.0</w:t>
            </w:r>
            <w:r>
              <w:rPr>
                <w:sz w:val="14"/>
                <w:szCs w:val="14"/>
              </w:rPr>
              <w:t>4</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1528C3" w14:textId="54A0AB39" w:rsidR="00AE5C06" w:rsidRPr="003E0B02" w:rsidRDefault="00AE5C06" w:rsidP="00AE5C06">
            <w:pPr>
              <w:keepNext/>
              <w:rPr>
                <w:snapToGrid w:val="0"/>
                <w:sz w:val="16"/>
                <w:szCs w:val="16"/>
              </w:rPr>
            </w:pPr>
            <w:r w:rsidRPr="00513A62">
              <w:rPr>
                <w:sz w:val="14"/>
                <w:szCs w:val="14"/>
              </w:rPr>
              <w:t>83.33</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C983AD" w14:textId="43836AC6" w:rsidR="00AE5C06" w:rsidRPr="003E0B02" w:rsidRDefault="00AE5C06" w:rsidP="00AE5C06">
            <w:pPr>
              <w:keepNext/>
              <w:rPr>
                <w:snapToGrid w:val="0"/>
                <w:sz w:val="16"/>
                <w:szCs w:val="16"/>
              </w:rPr>
            </w:pPr>
            <w:r w:rsidRPr="00513A62">
              <w:rPr>
                <w:sz w:val="14"/>
                <w:szCs w:val="14"/>
              </w:rPr>
              <w:t>16.6</w:t>
            </w:r>
            <w:r>
              <w:rPr>
                <w:sz w:val="14"/>
                <w:szCs w:val="14"/>
              </w:rPr>
              <w:t>7</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2CD5E97" w14:textId="66D0A1FA" w:rsidR="00AE5C06" w:rsidRPr="003E0B02" w:rsidRDefault="00AE5C06" w:rsidP="00AE5C06">
            <w:pPr>
              <w:keepNext/>
              <w:rPr>
                <w:snapToGrid w:val="0"/>
                <w:sz w:val="16"/>
                <w:szCs w:val="16"/>
              </w:rPr>
            </w:pPr>
            <w:r w:rsidRPr="00513A62">
              <w:rPr>
                <w:sz w:val="14"/>
                <w:szCs w:val="14"/>
              </w:rPr>
              <w:t>60.78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B2790F" w14:textId="586AEADA" w:rsidR="00AE5C06" w:rsidRPr="003E0B02" w:rsidRDefault="00AE5C06" w:rsidP="00AE5C06">
            <w:pPr>
              <w:keepNext/>
              <w:rPr>
                <w:sz w:val="16"/>
                <w:szCs w:val="16"/>
              </w:rPr>
            </w:pPr>
            <w:r w:rsidRPr="00513A62">
              <w:rPr>
                <w:sz w:val="14"/>
                <w:szCs w:val="14"/>
              </w:rPr>
              <w:t>39.2</w:t>
            </w:r>
            <w:r>
              <w:rPr>
                <w:sz w:val="14"/>
                <w:szCs w:val="14"/>
              </w:rPr>
              <w:t>2</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8DB02C0" w14:textId="2FA417F0" w:rsidR="00AE5C06" w:rsidRPr="003E0B02" w:rsidRDefault="00AE5C06" w:rsidP="00AE5C06">
            <w:pPr>
              <w:keepNext/>
              <w:rPr>
                <w:snapToGrid w:val="0"/>
                <w:sz w:val="16"/>
                <w:szCs w:val="16"/>
              </w:rPr>
            </w:pPr>
            <w:r w:rsidRPr="00CA2459">
              <w:rPr>
                <w:sz w:val="14"/>
                <w:szCs w:val="14"/>
              </w:rPr>
              <w:t>41.1</w:t>
            </w:r>
            <w:r>
              <w:rPr>
                <w:sz w:val="14"/>
                <w:szCs w:val="14"/>
              </w:rPr>
              <w:t>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5055279" w14:textId="710295D1" w:rsidR="00AE5C06" w:rsidRPr="003E0B02" w:rsidRDefault="00AE5C06" w:rsidP="00AE5C06">
            <w:pPr>
              <w:keepNext/>
              <w:rPr>
                <w:snapToGrid w:val="0"/>
                <w:sz w:val="16"/>
                <w:szCs w:val="16"/>
              </w:rPr>
            </w:pPr>
            <w:r w:rsidRPr="00CA2459">
              <w:rPr>
                <w:sz w:val="14"/>
                <w:szCs w:val="14"/>
              </w:rPr>
              <w:t>28.43</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839B3D1" w14:textId="588E36B4" w:rsidR="00AE5C06" w:rsidRPr="003E0B02" w:rsidRDefault="00AE5C06" w:rsidP="00AE5C06">
            <w:pPr>
              <w:keepNext/>
              <w:rPr>
                <w:snapToGrid w:val="0"/>
                <w:sz w:val="16"/>
                <w:szCs w:val="16"/>
              </w:rPr>
            </w:pPr>
            <w:r w:rsidRPr="00CA2459">
              <w:rPr>
                <w:sz w:val="14"/>
                <w:szCs w:val="14"/>
              </w:rPr>
              <w:t>40</w:t>
            </w:r>
            <w:r>
              <w:rPr>
                <w:sz w:val="14"/>
                <w:szCs w:val="14"/>
              </w:rPr>
              <w:t>.2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8B413D2" w14:textId="35622832" w:rsidR="00AE5C06" w:rsidRPr="003E0B02" w:rsidRDefault="00AE5C06" w:rsidP="00AE5C06">
            <w:pPr>
              <w:keepNext/>
              <w:rPr>
                <w:snapToGrid w:val="0"/>
                <w:sz w:val="16"/>
                <w:szCs w:val="16"/>
              </w:rPr>
            </w:pPr>
            <w:r w:rsidRPr="00CA2459">
              <w:rPr>
                <w:sz w:val="14"/>
                <w:szCs w:val="14"/>
              </w:rPr>
              <w:t>7.84</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F69304A" w14:textId="5DC03356" w:rsidR="00AE5C06" w:rsidRPr="003E0B02" w:rsidRDefault="00AE5C06" w:rsidP="00AE5C06">
            <w:pPr>
              <w:keepNext/>
              <w:rPr>
                <w:snapToGrid w:val="0"/>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16E47EC" w14:textId="53CA4E04" w:rsidR="00AE5C06" w:rsidRPr="003E0B02" w:rsidRDefault="00AE5C06" w:rsidP="00AE5C06">
            <w:pPr>
              <w:keepNext/>
              <w:rPr>
                <w:snapToGrid w:val="0"/>
                <w:sz w:val="16"/>
                <w:szCs w:val="16"/>
              </w:rPr>
            </w:pPr>
            <w:r>
              <w:rPr>
                <w:sz w:val="14"/>
                <w:szCs w:val="14"/>
              </w:rPr>
              <w:t>102</w:t>
            </w:r>
          </w:p>
        </w:tc>
      </w:tr>
      <w:tr w:rsidR="00AE5C06" w:rsidRPr="006B638B" w14:paraId="5A4DAC1C" w14:textId="77777777" w:rsidTr="00FC1407">
        <w:trPr>
          <w:trHeight w:val="298"/>
          <w:jc w:val="center"/>
        </w:trPr>
        <w:tc>
          <w:tcPr>
            <w:tcW w:w="1033" w:type="dxa"/>
            <w:vMerge/>
            <w:tcBorders>
              <w:left w:val="single" w:sz="6" w:space="0" w:color="C0C0C0"/>
              <w:right w:val="single" w:sz="6" w:space="0" w:color="C0C0C0"/>
            </w:tcBorders>
            <w:shd w:val="solid" w:color="FFFFFF" w:fill="auto"/>
          </w:tcPr>
          <w:p w14:paraId="3AEFCFD4" w14:textId="77777777" w:rsidR="00AE5C06" w:rsidRPr="002239A8" w:rsidRDefault="00AE5C06" w:rsidP="00AE5C06">
            <w:pPr>
              <w:keepNext/>
              <w:rPr>
                <w:snapToGrid w:val="0"/>
                <w:sz w:val="16"/>
                <w:szCs w:val="16"/>
              </w:rPr>
            </w:pP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E053D99" w14:textId="2F42C1BC" w:rsidR="00AE5C06" w:rsidRPr="003E0B02" w:rsidRDefault="00AE5C06" w:rsidP="00AE5C06">
            <w:pPr>
              <w:keepNext/>
              <w:rPr>
                <w:snapToGrid w:val="0"/>
                <w:sz w:val="16"/>
                <w:szCs w:val="16"/>
              </w:rPr>
            </w:pPr>
            <w:r w:rsidRPr="00783464">
              <w:rPr>
                <w:sz w:val="14"/>
                <w:szCs w:val="14"/>
              </w:rPr>
              <w:t>38.96</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A18DA3D" w14:textId="7305E469" w:rsidR="00AE5C06" w:rsidRPr="003E0B02" w:rsidRDefault="00AE5C06" w:rsidP="00AE5C06">
            <w:pPr>
              <w:keepNext/>
              <w:rPr>
                <w:snapToGrid w:val="0"/>
                <w:sz w:val="16"/>
                <w:szCs w:val="16"/>
              </w:rPr>
            </w:pPr>
            <w:r w:rsidRPr="00783464">
              <w:rPr>
                <w:sz w:val="14"/>
                <w:szCs w:val="14"/>
              </w:rPr>
              <w:t>61.0</w:t>
            </w:r>
            <w:r>
              <w:rPr>
                <w:sz w:val="14"/>
                <w:szCs w:val="14"/>
              </w:rPr>
              <w:t>4</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6795730" w14:textId="7AA077F2" w:rsidR="00AE5C06" w:rsidRPr="003E0B02" w:rsidRDefault="00AE5C06" w:rsidP="00AE5C06">
            <w:pPr>
              <w:keepNext/>
              <w:rPr>
                <w:snapToGrid w:val="0"/>
                <w:sz w:val="16"/>
                <w:szCs w:val="16"/>
              </w:rPr>
            </w:pPr>
            <w:r w:rsidRPr="00783464">
              <w:rPr>
                <w:sz w:val="14"/>
                <w:szCs w:val="14"/>
              </w:rPr>
              <w:t>55.84</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8129E30" w14:textId="52273367" w:rsidR="00AE5C06" w:rsidRPr="003E0B02" w:rsidRDefault="00AE5C06" w:rsidP="00AE5C06">
            <w:pPr>
              <w:keepNext/>
              <w:rPr>
                <w:snapToGrid w:val="0"/>
                <w:sz w:val="16"/>
                <w:szCs w:val="16"/>
              </w:rPr>
            </w:pPr>
            <w:r w:rsidRPr="00783464">
              <w:rPr>
                <w:sz w:val="14"/>
                <w:szCs w:val="14"/>
              </w:rPr>
              <w:t>44.1</w:t>
            </w:r>
            <w:r>
              <w:rPr>
                <w:sz w:val="14"/>
                <w:szCs w:val="14"/>
              </w:rPr>
              <w:t>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D4B516F" w14:textId="297E1929" w:rsidR="00AE5C06" w:rsidRPr="003E0B02" w:rsidRDefault="00AE5C06" w:rsidP="00AE5C06">
            <w:pPr>
              <w:keepNext/>
              <w:rPr>
                <w:snapToGrid w:val="0"/>
                <w:sz w:val="16"/>
                <w:szCs w:val="16"/>
              </w:rPr>
            </w:pPr>
            <w:r w:rsidRPr="00783464">
              <w:rPr>
                <w:sz w:val="14"/>
                <w:szCs w:val="14"/>
              </w:rPr>
              <w:t>88.31</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D7FD96D" w14:textId="166DA2A5" w:rsidR="00AE5C06" w:rsidRPr="003E0B02" w:rsidRDefault="00AE5C06" w:rsidP="00AE5C06">
            <w:pPr>
              <w:keepNext/>
              <w:rPr>
                <w:snapToGrid w:val="0"/>
                <w:sz w:val="16"/>
                <w:szCs w:val="16"/>
              </w:rPr>
            </w:pPr>
            <w:r w:rsidRPr="00783464">
              <w:rPr>
                <w:sz w:val="14"/>
                <w:szCs w:val="14"/>
              </w:rPr>
              <w:t>11.6</w:t>
            </w:r>
            <w:r>
              <w:rPr>
                <w:sz w:val="14"/>
                <w:szCs w:val="14"/>
              </w:rPr>
              <w:t>9</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CC51D16" w14:textId="70E221EB" w:rsidR="00AE5C06" w:rsidRPr="003E0B02" w:rsidRDefault="00AE5C06" w:rsidP="00AE5C06">
            <w:pPr>
              <w:keepNext/>
              <w:rPr>
                <w:snapToGrid w:val="0"/>
                <w:sz w:val="16"/>
                <w:szCs w:val="16"/>
              </w:rPr>
            </w:pPr>
            <w:r w:rsidRPr="00783464">
              <w:rPr>
                <w:sz w:val="14"/>
                <w:szCs w:val="14"/>
              </w:rPr>
              <w:t>61.0</w:t>
            </w:r>
            <w:r>
              <w:rPr>
                <w:sz w:val="14"/>
                <w:szCs w:val="14"/>
              </w:rPr>
              <w:t>4</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0F9C3D0" w14:textId="569CFE71" w:rsidR="00AE5C06" w:rsidRPr="003E0B02" w:rsidRDefault="00AE5C06" w:rsidP="00AE5C06">
            <w:pPr>
              <w:keepNext/>
              <w:rPr>
                <w:sz w:val="16"/>
                <w:szCs w:val="16"/>
              </w:rPr>
            </w:pPr>
            <w:r w:rsidRPr="00783464">
              <w:rPr>
                <w:sz w:val="14"/>
                <w:szCs w:val="14"/>
              </w:rPr>
              <w:t>38.96</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8D9CED7" w14:textId="4CE16255" w:rsidR="00AE5C06" w:rsidRPr="003E0B02" w:rsidRDefault="00AE5C06" w:rsidP="00AE5C06">
            <w:pPr>
              <w:keepNext/>
              <w:rPr>
                <w:sz w:val="16"/>
                <w:szCs w:val="16"/>
              </w:rPr>
            </w:pPr>
            <w:r w:rsidRPr="00783464">
              <w:rPr>
                <w:sz w:val="14"/>
                <w:szCs w:val="14"/>
              </w:rPr>
              <w:t>36.36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6E0E480" w14:textId="2340CF67" w:rsidR="00AE5C06" w:rsidRPr="003E0B02" w:rsidRDefault="00AE5C06" w:rsidP="00AE5C06">
            <w:pPr>
              <w:keepNext/>
              <w:rPr>
                <w:sz w:val="16"/>
                <w:szCs w:val="16"/>
              </w:rPr>
            </w:pPr>
            <w:r w:rsidRPr="00783464">
              <w:rPr>
                <w:sz w:val="14"/>
                <w:szCs w:val="14"/>
              </w:rPr>
              <w:t>24.6</w:t>
            </w:r>
            <w:r>
              <w:rPr>
                <w:sz w:val="14"/>
                <w:szCs w:val="14"/>
              </w:rPr>
              <w:t>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CAAC688" w14:textId="1A14B943" w:rsidR="00AE5C06" w:rsidRPr="003E0B02" w:rsidRDefault="00AE5C06" w:rsidP="00AE5C06">
            <w:pPr>
              <w:keepNext/>
              <w:rPr>
                <w:sz w:val="16"/>
                <w:szCs w:val="16"/>
              </w:rPr>
            </w:pPr>
            <w:r w:rsidRPr="00DA6725">
              <w:rPr>
                <w:sz w:val="14"/>
                <w:szCs w:val="14"/>
              </w:rPr>
              <w:t>41.5</w:t>
            </w:r>
            <w:r>
              <w:rPr>
                <w:sz w:val="14"/>
                <w:szCs w:val="14"/>
              </w:rPr>
              <w:t>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8F4CE9" w14:textId="215F81B4" w:rsidR="00AE5C06" w:rsidRPr="003E0B02" w:rsidRDefault="00AE5C06" w:rsidP="00AE5C06">
            <w:pPr>
              <w:keepNext/>
              <w:rPr>
                <w:sz w:val="16"/>
                <w:szCs w:val="16"/>
              </w:rPr>
            </w:pPr>
            <w:r w:rsidRPr="00DA6725">
              <w:rPr>
                <w:sz w:val="14"/>
                <w:szCs w:val="14"/>
              </w:rPr>
              <w:t>2.</w:t>
            </w:r>
            <w:r>
              <w:rPr>
                <w:sz w:val="14"/>
                <w:szCs w:val="14"/>
              </w:rPr>
              <w:t>6</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A866A14" w14:textId="131FD2A9" w:rsidR="00AE5C06" w:rsidRPr="003E0B02" w:rsidRDefault="00AE5C06" w:rsidP="00AE5C06">
            <w:pPr>
              <w:keepNext/>
              <w:rPr>
                <w:sz w:val="16"/>
                <w:szCs w:val="16"/>
              </w:rPr>
            </w:pPr>
            <w:r>
              <w:rPr>
                <w:sz w:val="14"/>
                <w:szCs w:val="14"/>
              </w:rPr>
              <w:t>M</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1A0363D" w14:textId="4FBCAC18" w:rsidR="00AE5C06" w:rsidRPr="003E0B02" w:rsidRDefault="00AE5C06" w:rsidP="00AE5C06">
            <w:pPr>
              <w:keepNext/>
              <w:rPr>
                <w:sz w:val="16"/>
                <w:szCs w:val="16"/>
              </w:rPr>
            </w:pPr>
            <w:r>
              <w:rPr>
                <w:sz w:val="14"/>
                <w:szCs w:val="14"/>
              </w:rPr>
              <w:t>77</w:t>
            </w:r>
          </w:p>
        </w:tc>
      </w:tr>
      <w:tr w:rsidR="00AE5C06" w:rsidRPr="006B638B" w14:paraId="155C9F33" w14:textId="77777777" w:rsidTr="00FC1407">
        <w:trPr>
          <w:trHeight w:val="298"/>
          <w:jc w:val="center"/>
        </w:trPr>
        <w:tc>
          <w:tcPr>
            <w:tcW w:w="1033" w:type="dxa"/>
            <w:vMerge/>
            <w:tcBorders>
              <w:left w:val="single" w:sz="6" w:space="0" w:color="C0C0C0"/>
              <w:bottom w:val="single" w:sz="6" w:space="0" w:color="C0C0C0"/>
              <w:right w:val="single" w:sz="6" w:space="0" w:color="C0C0C0"/>
            </w:tcBorders>
            <w:shd w:val="solid" w:color="FFFFFF" w:fill="auto"/>
          </w:tcPr>
          <w:p w14:paraId="5C893504" w14:textId="77777777" w:rsidR="00AE5C06" w:rsidRPr="002239A8" w:rsidRDefault="00AE5C06" w:rsidP="00AE5C06">
            <w:pPr>
              <w:keepNext/>
              <w:rPr>
                <w:snapToGrid w:val="0"/>
                <w:sz w:val="16"/>
                <w:szCs w:val="16"/>
              </w:rPr>
            </w:pP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4A8A333" w14:textId="51F41456" w:rsidR="00AE5C06" w:rsidRPr="003E0B02" w:rsidRDefault="00AE5C06" w:rsidP="00AE5C06">
            <w:pPr>
              <w:keepNext/>
              <w:rPr>
                <w:snapToGrid w:val="0"/>
                <w:sz w:val="16"/>
                <w:szCs w:val="16"/>
              </w:rPr>
            </w:pPr>
            <w:r>
              <w:rPr>
                <w:sz w:val="14"/>
                <w:szCs w:val="14"/>
              </w:rPr>
              <w:t>4</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4898B09" w14:textId="3DF347E3" w:rsidR="00AE5C06" w:rsidRPr="003E0B02" w:rsidRDefault="00AE5C06" w:rsidP="00AE5C06">
            <w:pPr>
              <w:keepNext/>
              <w:rPr>
                <w:snapToGrid w:val="0"/>
                <w:sz w:val="16"/>
                <w:szCs w:val="16"/>
              </w:rPr>
            </w:pPr>
            <w:r>
              <w:rPr>
                <w:sz w:val="14"/>
                <w:szCs w:val="14"/>
              </w:rPr>
              <w:t>96</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BA791E4" w14:textId="26A3BC7A" w:rsidR="00AE5C06" w:rsidRPr="003E0B02" w:rsidRDefault="00AE5C06" w:rsidP="00AE5C06">
            <w:pPr>
              <w:keepNext/>
              <w:rPr>
                <w:snapToGrid w:val="0"/>
                <w:sz w:val="16"/>
                <w:szCs w:val="16"/>
              </w:rPr>
            </w:pPr>
            <w:r>
              <w:rPr>
                <w:sz w:val="14"/>
                <w:szCs w:val="14"/>
              </w:rPr>
              <w:t>40</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694A573" w14:textId="0FC07878" w:rsidR="00AE5C06" w:rsidRPr="003E0B02" w:rsidRDefault="00AE5C06" w:rsidP="00AE5C06">
            <w:pPr>
              <w:keepNext/>
              <w:rPr>
                <w:snapToGrid w:val="0"/>
                <w:sz w:val="16"/>
                <w:szCs w:val="16"/>
              </w:rPr>
            </w:pPr>
            <w:r>
              <w:rPr>
                <w:sz w:val="14"/>
                <w:szCs w:val="14"/>
              </w:rPr>
              <w:t>60</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F9C33E0" w14:textId="012D577E" w:rsidR="00AE5C06" w:rsidRPr="003E0B02" w:rsidRDefault="00AE5C06" w:rsidP="00AE5C06">
            <w:pPr>
              <w:keepNext/>
              <w:rPr>
                <w:snapToGrid w:val="0"/>
                <w:sz w:val="16"/>
                <w:szCs w:val="16"/>
              </w:rPr>
            </w:pPr>
            <w:r>
              <w:rPr>
                <w:sz w:val="14"/>
                <w:szCs w:val="14"/>
              </w:rPr>
              <w:t>68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67EDF08" w14:textId="73B8A1F9" w:rsidR="00AE5C06" w:rsidRPr="003E0B02" w:rsidRDefault="00AE5C06" w:rsidP="00AE5C06">
            <w:pPr>
              <w:keepNext/>
              <w:rPr>
                <w:snapToGrid w:val="0"/>
                <w:sz w:val="16"/>
                <w:szCs w:val="16"/>
              </w:rPr>
            </w:pPr>
            <w:r>
              <w:rPr>
                <w:sz w:val="14"/>
                <w:szCs w:val="14"/>
              </w:rPr>
              <w:t>32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C3F1AC3" w14:textId="3D040ADF" w:rsidR="00AE5C06" w:rsidRPr="003E0B02" w:rsidRDefault="00AE5C06" w:rsidP="00AE5C06">
            <w:pPr>
              <w:keepNext/>
              <w:rPr>
                <w:snapToGrid w:val="0"/>
                <w:sz w:val="16"/>
                <w:szCs w:val="16"/>
              </w:rPr>
            </w:pPr>
            <w:r>
              <w:rPr>
                <w:sz w:val="14"/>
                <w:szCs w:val="14"/>
              </w:rPr>
              <w:t>60</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BF2710D" w14:textId="307743D4" w:rsidR="00AE5C06" w:rsidRPr="003E0B02" w:rsidRDefault="00AE5C06" w:rsidP="00AE5C06">
            <w:pPr>
              <w:keepNext/>
              <w:rPr>
                <w:sz w:val="16"/>
                <w:szCs w:val="16"/>
              </w:rPr>
            </w:pPr>
            <w:r>
              <w:rPr>
                <w:sz w:val="14"/>
                <w:szCs w:val="14"/>
              </w:rPr>
              <w:t>40</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E7BAC3" w14:textId="2F5696BA" w:rsidR="00AE5C06" w:rsidRPr="003E0B02" w:rsidRDefault="00AE5C06" w:rsidP="00AE5C06">
            <w:pPr>
              <w:keepNext/>
              <w:rPr>
                <w:sz w:val="16"/>
                <w:szCs w:val="16"/>
              </w:rPr>
            </w:pPr>
            <w:r>
              <w:rPr>
                <w:sz w:val="14"/>
                <w:szCs w:val="14"/>
              </w:rPr>
              <w:t>56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AF4D023" w14:textId="025A53E3" w:rsidR="00AE5C06" w:rsidRPr="003E0B02" w:rsidRDefault="00AE5C06" w:rsidP="00AE5C06">
            <w:pPr>
              <w:keepNext/>
              <w:rPr>
                <w:sz w:val="16"/>
                <w:szCs w:val="16"/>
              </w:rPr>
            </w:pPr>
            <w:r>
              <w:rPr>
                <w:sz w:val="14"/>
                <w:szCs w:val="14"/>
              </w:rPr>
              <w:t>40</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CE1ADF3" w14:textId="5E240521" w:rsidR="00AE5C06" w:rsidRPr="003E0B02" w:rsidRDefault="00AE5C06" w:rsidP="00AE5C06">
            <w:pPr>
              <w:keepNext/>
              <w:rPr>
                <w:sz w:val="16"/>
                <w:szCs w:val="16"/>
              </w:rPr>
            </w:pPr>
            <w:r>
              <w:rPr>
                <w:sz w:val="14"/>
                <w:szCs w:val="14"/>
              </w:rPr>
              <w:t>36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8DB17F2" w14:textId="5658CDAA" w:rsidR="00AE5C06" w:rsidRPr="003E0B02" w:rsidRDefault="00AE5C06" w:rsidP="00AE5C06">
            <w:pPr>
              <w:keepNext/>
              <w:rPr>
                <w:sz w:val="16"/>
                <w:szCs w:val="16"/>
              </w:rPr>
            </w:pPr>
            <w:r>
              <w:rPr>
                <w:sz w:val="14"/>
                <w:szCs w:val="14"/>
              </w:rPr>
              <w:t>24</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832827F" w14:textId="1422EB6A" w:rsidR="00AE5C06" w:rsidRPr="003E0B02" w:rsidRDefault="00AE5C06" w:rsidP="00AE5C06">
            <w:pPr>
              <w:keepNext/>
              <w:rPr>
                <w:sz w:val="16"/>
                <w:szCs w:val="16"/>
              </w:rPr>
            </w:pPr>
            <w:r>
              <w:rPr>
                <w:sz w:val="14"/>
                <w:szCs w:val="14"/>
              </w:rPr>
              <w:t>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4C504FA" w14:textId="1F850EBF" w:rsidR="00AE5C06" w:rsidRPr="003E0B02" w:rsidRDefault="00AE5C06" w:rsidP="00AE5C06">
            <w:pPr>
              <w:keepNext/>
              <w:rPr>
                <w:sz w:val="16"/>
                <w:szCs w:val="16"/>
              </w:rPr>
            </w:pPr>
            <w:r>
              <w:rPr>
                <w:sz w:val="14"/>
                <w:szCs w:val="14"/>
              </w:rPr>
              <w:t>25</w:t>
            </w:r>
          </w:p>
        </w:tc>
      </w:tr>
      <w:tr w:rsidR="00AE5C06" w:rsidRPr="006B638B" w14:paraId="3EA723AF" w14:textId="77777777" w:rsidTr="00FC1407">
        <w:trPr>
          <w:trHeight w:val="298"/>
          <w:jc w:val="center"/>
        </w:trPr>
        <w:tc>
          <w:tcPr>
            <w:tcW w:w="1033" w:type="dxa"/>
            <w:tcBorders>
              <w:top w:val="single" w:sz="6" w:space="0" w:color="C0C0C0"/>
              <w:left w:val="single" w:sz="6" w:space="0" w:color="C0C0C0"/>
              <w:bottom w:val="single" w:sz="6" w:space="0" w:color="C0C0C0"/>
              <w:right w:val="single" w:sz="6" w:space="0" w:color="C0C0C0"/>
            </w:tcBorders>
            <w:shd w:val="solid" w:color="FFFFFF" w:fill="auto"/>
          </w:tcPr>
          <w:p w14:paraId="6CB1D55F" w14:textId="2F11FFF2" w:rsidR="00AE5C06" w:rsidRPr="002239A8" w:rsidRDefault="00AE5C06" w:rsidP="00AE5C06">
            <w:pPr>
              <w:rPr>
                <w:snapToGrid w:val="0"/>
                <w:sz w:val="16"/>
                <w:szCs w:val="16"/>
              </w:rPr>
            </w:pPr>
            <w:r w:rsidRPr="00BA2097">
              <w:rPr>
                <w:snapToGrid w:val="0"/>
                <w:szCs w:val="22"/>
              </w:rPr>
              <w:t>Software engineer</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CDF7584" w14:textId="76235EDF" w:rsidR="00AE5C06" w:rsidRPr="003E0B02" w:rsidRDefault="00AE5C06" w:rsidP="00AE5C06">
            <w:pPr>
              <w:rPr>
                <w:snapToGrid w:val="0"/>
                <w:sz w:val="16"/>
                <w:szCs w:val="16"/>
              </w:rPr>
            </w:pPr>
            <w:r w:rsidRPr="008D2EE6">
              <w:rPr>
                <w:sz w:val="14"/>
                <w:szCs w:val="14"/>
              </w:rPr>
              <w:t>31.8</w:t>
            </w:r>
            <w:r>
              <w:rPr>
                <w:sz w:val="14"/>
                <w:szCs w:val="14"/>
              </w:rPr>
              <w:t>7</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3AC372C" w14:textId="5EF8FCFC" w:rsidR="00AE5C06" w:rsidRPr="003E0B02" w:rsidRDefault="00AE5C06" w:rsidP="00AE5C06">
            <w:pPr>
              <w:rPr>
                <w:snapToGrid w:val="0"/>
                <w:sz w:val="16"/>
                <w:szCs w:val="16"/>
              </w:rPr>
            </w:pPr>
            <w:r w:rsidRPr="008D2EE6">
              <w:rPr>
                <w:sz w:val="14"/>
                <w:szCs w:val="14"/>
              </w:rPr>
              <w:t>68.13</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0CD743D" w14:textId="698CD328" w:rsidR="00AE5C06" w:rsidRPr="003E0B02" w:rsidRDefault="00AE5C06" w:rsidP="00AE5C06">
            <w:pPr>
              <w:rPr>
                <w:snapToGrid w:val="0"/>
                <w:sz w:val="16"/>
                <w:szCs w:val="16"/>
              </w:rPr>
            </w:pPr>
            <w:r w:rsidRPr="008D2EE6">
              <w:rPr>
                <w:sz w:val="14"/>
                <w:szCs w:val="14"/>
              </w:rPr>
              <w:t>53.8</w:t>
            </w:r>
            <w:r>
              <w:rPr>
                <w:sz w:val="14"/>
                <w:szCs w:val="14"/>
              </w:rPr>
              <w:t>5</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4F13F86" w14:textId="061C1A7C" w:rsidR="00AE5C06" w:rsidRPr="003E0B02" w:rsidRDefault="00AE5C06" w:rsidP="00AE5C06">
            <w:pPr>
              <w:rPr>
                <w:snapToGrid w:val="0"/>
                <w:sz w:val="16"/>
                <w:szCs w:val="16"/>
              </w:rPr>
            </w:pPr>
            <w:r w:rsidRPr="008D2EE6">
              <w:rPr>
                <w:sz w:val="14"/>
                <w:szCs w:val="14"/>
              </w:rPr>
              <w:t>46.15</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61EB8CC" w14:textId="08D8763B" w:rsidR="00AE5C06" w:rsidRPr="003E0B02" w:rsidRDefault="00AE5C06" w:rsidP="00AE5C06">
            <w:pPr>
              <w:rPr>
                <w:snapToGrid w:val="0"/>
                <w:sz w:val="16"/>
                <w:szCs w:val="16"/>
              </w:rPr>
            </w:pPr>
            <w:r w:rsidRPr="008D2EE6">
              <w:rPr>
                <w:sz w:val="14"/>
                <w:szCs w:val="14"/>
              </w:rPr>
              <w:t>83.5</w:t>
            </w:r>
            <w:r>
              <w:rPr>
                <w:sz w:val="14"/>
                <w:szCs w:val="14"/>
              </w:rPr>
              <w:t>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3A417AA" w14:textId="6E72113F" w:rsidR="00AE5C06" w:rsidRPr="003E0B02" w:rsidRDefault="00AE5C06" w:rsidP="00AE5C06">
            <w:pPr>
              <w:rPr>
                <w:snapToGrid w:val="0"/>
                <w:sz w:val="16"/>
                <w:szCs w:val="16"/>
              </w:rPr>
            </w:pPr>
            <w:r w:rsidRPr="008D2EE6">
              <w:rPr>
                <w:sz w:val="14"/>
                <w:szCs w:val="14"/>
              </w:rPr>
              <w:t>16.48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92CBF62" w14:textId="6292BBB0" w:rsidR="00AE5C06" w:rsidRPr="003E0B02" w:rsidRDefault="00AE5C06" w:rsidP="00AE5C06">
            <w:pPr>
              <w:rPr>
                <w:snapToGrid w:val="0"/>
                <w:sz w:val="16"/>
                <w:szCs w:val="16"/>
              </w:rPr>
            </w:pPr>
            <w:r w:rsidRPr="008D2EE6">
              <w:rPr>
                <w:sz w:val="14"/>
                <w:szCs w:val="14"/>
              </w:rPr>
              <w:t>59.34</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4B6D849" w14:textId="0D9F185E" w:rsidR="00AE5C06" w:rsidRPr="003E0B02" w:rsidRDefault="00AE5C06" w:rsidP="00AE5C06">
            <w:pPr>
              <w:rPr>
                <w:sz w:val="16"/>
                <w:szCs w:val="16"/>
              </w:rPr>
            </w:pPr>
            <w:r w:rsidRPr="008D2EE6">
              <w:rPr>
                <w:sz w:val="14"/>
                <w:szCs w:val="14"/>
              </w:rPr>
              <w:t>40.6</w:t>
            </w:r>
            <w:r>
              <w:rPr>
                <w:sz w:val="14"/>
                <w:szCs w:val="14"/>
              </w:rPr>
              <w:t>6</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5943F82" w14:textId="7D128063" w:rsidR="00AE5C06" w:rsidRPr="003E0B02" w:rsidRDefault="00AE5C06" w:rsidP="00AE5C06">
            <w:pPr>
              <w:rPr>
                <w:sz w:val="16"/>
                <w:szCs w:val="16"/>
              </w:rPr>
            </w:pPr>
            <w:r w:rsidRPr="00C32386">
              <w:rPr>
                <w:sz w:val="14"/>
                <w:szCs w:val="14"/>
              </w:rPr>
              <w:t>39.56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3555A03" w14:textId="7203210D" w:rsidR="00AE5C06" w:rsidRPr="003E0B02" w:rsidRDefault="00AE5C06" w:rsidP="00AE5C06">
            <w:pPr>
              <w:rPr>
                <w:sz w:val="16"/>
                <w:szCs w:val="16"/>
              </w:rPr>
            </w:pPr>
            <w:r w:rsidRPr="00C32386">
              <w:rPr>
                <w:sz w:val="14"/>
                <w:szCs w:val="14"/>
              </w:rPr>
              <w:t>28.57</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C6ADB42" w14:textId="1A8746FB" w:rsidR="00AE5C06" w:rsidRPr="003E0B02" w:rsidRDefault="00AE5C06" w:rsidP="00AE5C06">
            <w:pPr>
              <w:rPr>
                <w:sz w:val="16"/>
                <w:szCs w:val="16"/>
              </w:rPr>
            </w:pPr>
            <w:r w:rsidRPr="00C32386">
              <w:rPr>
                <w:sz w:val="14"/>
                <w:szCs w:val="14"/>
              </w:rPr>
              <w:t>38.46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A6A7FB2" w14:textId="657579EC" w:rsidR="00AE5C06" w:rsidRPr="003E0B02" w:rsidRDefault="00AE5C06" w:rsidP="00AE5C06">
            <w:pPr>
              <w:rPr>
                <w:sz w:val="16"/>
                <w:szCs w:val="16"/>
              </w:rPr>
            </w:pPr>
            <w:r w:rsidRPr="00C32386">
              <w:rPr>
                <w:sz w:val="14"/>
                <w:szCs w:val="14"/>
              </w:rPr>
              <w:t>7.69</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2B19EDD" w14:textId="4E9373E0" w:rsidR="00AE5C06" w:rsidRPr="003E0B02" w:rsidRDefault="00AE5C06" w:rsidP="00AE5C06">
            <w:pPr>
              <w:rPr>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3285DE7" w14:textId="3C4ED952" w:rsidR="00AE5C06" w:rsidRPr="003E0B02" w:rsidRDefault="00AE5C06" w:rsidP="00AE5C06">
            <w:pPr>
              <w:rPr>
                <w:sz w:val="16"/>
                <w:szCs w:val="16"/>
              </w:rPr>
            </w:pPr>
            <w:r>
              <w:rPr>
                <w:sz w:val="14"/>
                <w:szCs w:val="14"/>
              </w:rPr>
              <w:t>91</w:t>
            </w:r>
          </w:p>
        </w:tc>
      </w:tr>
      <w:tr w:rsidR="00AE5C06" w:rsidRPr="006B638B" w14:paraId="646A4E5C" w14:textId="77777777" w:rsidTr="00FC1407">
        <w:trPr>
          <w:trHeight w:val="298"/>
          <w:jc w:val="center"/>
        </w:trPr>
        <w:tc>
          <w:tcPr>
            <w:tcW w:w="1033" w:type="dxa"/>
            <w:tcBorders>
              <w:top w:val="single" w:sz="6" w:space="0" w:color="C0C0C0"/>
              <w:left w:val="single" w:sz="6" w:space="0" w:color="C0C0C0"/>
              <w:bottom w:val="single" w:sz="6" w:space="0" w:color="C0C0C0"/>
              <w:right w:val="single" w:sz="6" w:space="0" w:color="C0C0C0"/>
            </w:tcBorders>
            <w:shd w:val="solid" w:color="FFFFFF" w:fill="auto"/>
          </w:tcPr>
          <w:p w14:paraId="0C01655E" w14:textId="6094AB9F" w:rsidR="00AE5C06" w:rsidRPr="00C82E26" w:rsidRDefault="00AE5C06" w:rsidP="00AE5C06">
            <w:pPr>
              <w:rPr>
                <w:snapToGrid w:val="0"/>
                <w:sz w:val="16"/>
                <w:szCs w:val="16"/>
              </w:rPr>
            </w:pPr>
            <w:r w:rsidRPr="00BA2097">
              <w:rPr>
                <w:snapToGrid w:val="0"/>
                <w:szCs w:val="22"/>
              </w:rPr>
              <w:t>Developer</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5B7F904" w14:textId="4F5909F4" w:rsidR="00AE5C06" w:rsidRPr="003E0B02" w:rsidRDefault="00AE5C06" w:rsidP="00AE5C06">
            <w:pPr>
              <w:rPr>
                <w:snapToGrid w:val="0"/>
                <w:sz w:val="16"/>
                <w:szCs w:val="16"/>
              </w:rPr>
            </w:pPr>
            <w:r>
              <w:rPr>
                <w:sz w:val="14"/>
                <w:szCs w:val="14"/>
              </w:rPr>
              <w:t>33.33</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DD8CC6B" w14:textId="0FEBE3EA" w:rsidR="00AE5C06" w:rsidRPr="003E0B02" w:rsidRDefault="00AE5C06" w:rsidP="00AE5C06">
            <w:pPr>
              <w:rPr>
                <w:snapToGrid w:val="0"/>
                <w:sz w:val="16"/>
                <w:szCs w:val="16"/>
              </w:rPr>
            </w:pPr>
            <w:r>
              <w:rPr>
                <w:sz w:val="14"/>
                <w:szCs w:val="14"/>
              </w:rPr>
              <w:t>66.67</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270707" w14:textId="14DCA70D" w:rsidR="00AE5C06" w:rsidRPr="003E0B02" w:rsidRDefault="00AE5C06" w:rsidP="00AE5C06">
            <w:pPr>
              <w:rPr>
                <w:snapToGrid w:val="0"/>
                <w:sz w:val="16"/>
                <w:szCs w:val="16"/>
              </w:rPr>
            </w:pPr>
            <w:r w:rsidRPr="00A14C22">
              <w:rPr>
                <w:sz w:val="14"/>
                <w:szCs w:val="14"/>
              </w:rPr>
              <w:t>59.72</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1456F95" w14:textId="7FC849D9" w:rsidR="00AE5C06" w:rsidRPr="003E0B02" w:rsidRDefault="00AE5C06" w:rsidP="00AE5C06">
            <w:pPr>
              <w:rPr>
                <w:snapToGrid w:val="0"/>
                <w:sz w:val="16"/>
                <w:szCs w:val="16"/>
              </w:rPr>
            </w:pPr>
            <w:r w:rsidRPr="00A14C22">
              <w:rPr>
                <w:sz w:val="14"/>
                <w:szCs w:val="14"/>
              </w:rPr>
              <w:t>40.2</w:t>
            </w:r>
            <w:r>
              <w:rPr>
                <w:sz w:val="14"/>
                <w:szCs w:val="14"/>
              </w:rPr>
              <w:t>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FD69161" w14:textId="651FD127" w:rsidR="00AE5C06" w:rsidRPr="003E0B02" w:rsidRDefault="00AE5C06" w:rsidP="00AE5C06">
            <w:pPr>
              <w:rPr>
                <w:snapToGrid w:val="0"/>
                <w:sz w:val="16"/>
                <w:szCs w:val="16"/>
              </w:rPr>
            </w:pPr>
            <w:r w:rsidRPr="00D740FE">
              <w:rPr>
                <w:sz w:val="14"/>
                <w:szCs w:val="14"/>
              </w:rPr>
              <w:t>84.72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593FF72" w14:textId="0D09D92E" w:rsidR="00AE5C06" w:rsidRPr="003E0B02" w:rsidRDefault="00AE5C06" w:rsidP="00AE5C06">
            <w:pPr>
              <w:rPr>
                <w:snapToGrid w:val="0"/>
                <w:sz w:val="16"/>
                <w:szCs w:val="16"/>
              </w:rPr>
            </w:pPr>
            <w:r w:rsidRPr="00D740FE">
              <w:rPr>
                <w:sz w:val="14"/>
                <w:szCs w:val="14"/>
              </w:rPr>
              <w:t>15.2</w:t>
            </w:r>
            <w:r>
              <w:rPr>
                <w:sz w:val="14"/>
                <w:szCs w:val="14"/>
              </w:rPr>
              <w:t>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9BB7DA7" w14:textId="460855B3" w:rsidR="00AE5C06" w:rsidRPr="003E0B02" w:rsidRDefault="00AE5C06" w:rsidP="00AE5C06">
            <w:pPr>
              <w:rPr>
                <w:snapToGrid w:val="0"/>
                <w:sz w:val="16"/>
                <w:szCs w:val="16"/>
              </w:rPr>
            </w:pPr>
            <w:r w:rsidRPr="00D740FE">
              <w:rPr>
                <w:sz w:val="14"/>
                <w:szCs w:val="14"/>
              </w:rPr>
              <w:t>59.72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8D01CD9" w14:textId="6AE6E9C2" w:rsidR="00AE5C06" w:rsidRPr="003E0B02" w:rsidRDefault="00AE5C06" w:rsidP="00AE5C06">
            <w:pPr>
              <w:rPr>
                <w:sz w:val="16"/>
                <w:szCs w:val="16"/>
              </w:rPr>
            </w:pPr>
            <w:r w:rsidRPr="00D740FE">
              <w:rPr>
                <w:sz w:val="14"/>
                <w:szCs w:val="14"/>
              </w:rPr>
              <w:t>40.2</w:t>
            </w:r>
            <w:r>
              <w:rPr>
                <w:sz w:val="14"/>
                <w:szCs w:val="14"/>
              </w:rPr>
              <w:t>8</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2EF9EF9" w14:textId="74CCE9A7" w:rsidR="00AE5C06" w:rsidRPr="003E0B02" w:rsidRDefault="00AE5C06" w:rsidP="00AE5C06">
            <w:pPr>
              <w:rPr>
                <w:sz w:val="16"/>
                <w:szCs w:val="16"/>
              </w:rPr>
            </w:pPr>
            <w:r w:rsidRPr="00D740FE">
              <w:rPr>
                <w:sz w:val="14"/>
                <w:szCs w:val="14"/>
              </w:rPr>
              <w:t>40.2</w:t>
            </w:r>
            <w:r>
              <w:rPr>
                <w:sz w:val="14"/>
                <w:szCs w:val="14"/>
              </w:rPr>
              <w:t>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DB2B71B" w14:textId="6EFB90A7" w:rsidR="00AE5C06" w:rsidRPr="003E0B02" w:rsidRDefault="00AE5C06" w:rsidP="00AE5C06">
            <w:pPr>
              <w:rPr>
                <w:sz w:val="16"/>
                <w:szCs w:val="16"/>
              </w:rPr>
            </w:pPr>
            <w:r w:rsidRPr="00D740FE">
              <w:rPr>
                <w:sz w:val="14"/>
                <w:szCs w:val="14"/>
              </w:rPr>
              <w:t>26.3</w:t>
            </w:r>
            <w:r>
              <w:rPr>
                <w:sz w:val="14"/>
                <w:szCs w:val="14"/>
              </w:rPr>
              <w:t>9</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C27825D" w14:textId="67B11209" w:rsidR="00AE5C06" w:rsidRPr="003E0B02" w:rsidRDefault="00AE5C06" w:rsidP="00AE5C06">
            <w:pPr>
              <w:rPr>
                <w:sz w:val="16"/>
                <w:szCs w:val="16"/>
              </w:rPr>
            </w:pPr>
            <w:r w:rsidRPr="00D740FE">
              <w:rPr>
                <w:sz w:val="14"/>
                <w:szCs w:val="14"/>
              </w:rPr>
              <w:t>34.72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2C117DC" w14:textId="20052B5A" w:rsidR="00AE5C06" w:rsidRPr="003E0B02" w:rsidRDefault="00AE5C06" w:rsidP="00AE5C06">
            <w:pPr>
              <w:rPr>
                <w:sz w:val="16"/>
                <w:szCs w:val="16"/>
              </w:rPr>
            </w:pPr>
            <w:r w:rsidRPr="00D740FE">
              <w:rPr>
                <w:sz w:val="14"/>
                <w:szCs w:val="14"/>
              </w:rPr>
              <w:t>5.5</w:t>
            </w:r>
            <w:r>
              <w:rPr>
                <w:sz w:val="14"/>
                <w:szCs w:val="14"/>
              </w:rPr>
              <w:t>6</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4BCFFF5" w14:textId="37F3FDB9" w:rsidR="00AE5C06" w:rsidRPr="003E0B02" w:rsidRDefault="00AE5C06" w:rsidP="00AE5C06">
            <w:pPr>
              <w:rPr>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B413DA" w14:textId="52C4C0D9" w:rsidR="00AE5C06" w:rsidRPr="003E0B02" w:rsidRDefault="00AE5C06" w:rsidP="00AE5C06">
            <w:pPr>
              <w:rPr>
                <w:sz w:val="16"/>
                <w:szCs w:val="16"/>
              </w:rPr>
            </w:pPr>
            <w:r>
              <w:rPr>
                <w:sz w:val="14"/>
                <w:szCs w:val="14"/>
              </w:rPr>
              <w:t>72</w:t>
            </w:r>
          </w:p>
        </w:tc>
      </w:tr>
      <w:tr w:rsidR="00AE5C06" w:rsidRPr="006B638B" w14:paraId="63535BA8" w14:textId="77777777" w:rsidTr="00FC1407">
        <w:trPr>
          <w:trHeight w:val="298"/>
          <w:jc w:val="center"/>
        </w:trPr>
        <w:tc>
          <w:tcPr>
            <w:tcW w:w="10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E3AEDE" w14:textId="4288E241" w:rsidR="00AE5C06" w:rsidRPr="00637451" w:rsidRDefault="00AE5C06" w:rsidP="00AE5C06">
            <w:pPr>
              <w:rPr>
                <w:snapToGrid w:val="0"/>
                <w:sz w:val="16"/>
                <w:szCs w:val="16"/>
              </w:rPr>
            </w:pPr>
            <w:r w:rsidRPr="00BA2097">
              <w:t>Strong</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E074F7B" w14:textId="6178F1A9" w:rsidR="00AE5C06" w:rsidRPr="003E0B02" w:rsidRDefault="00AE5C06" w:rsidP="00AE5C06">
            <w:pPr>
              <w:rPr>
                <w:snapToGrid w:val="0"/>
                <w:sz w:val="16"/>
                <w:szCs w:val="16"/>
              </w:rPr>
            </w:pPr>
            <w:r>
              <w:rPr>
                <w:sz w:val="14"/>
                <w:szCs w:val="14"/>
              </w:rPr>
              <w:t>36.1</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980FAED" w14:textId="48725429" w:rsidR="00AE5C06" w:rsidRPr="003E0B02" w:rsidRDefault="00AE5C06" w:rsidP="00AE5C06">
            <w:pPr>
              <w:rPr>
                <w:snapToGrid w:val="0"/>
                <w:sz w:val="16"/>
                <w:szCs w:val="16"/>
              </w:rPr>
            </w:pPr>
            <w:r>
              <w:rPr>
                <w:sz w:val="14"/>
                <w:szCs w:val="14"/>
              </w:rPr>
              <w:t>63.9</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4271663" w14:textId="366350CD" w:rsidR="00AE5C06" w:rsidRPr="003E0B02" w:rsidRDefault="00AE5C06" w:rsidP="00AE5C06">
            <w:pPr>
              <w:rPr>
                <w:snapToGrid w:val="0"/>
                <w:sz w:val="16"/>
                <w:szCs w:val="16"/>
              </w:rPr>
            </w:pPr>
            <w:r>
              <w:rPr>
                <w:sz w:val="14"/>
                <w:szCs w:val="14"/>
              </w:rPr>
              <w:t>50</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A92A7F5" w14:textId="25698258" w:rsidR="00AE5C06" w:rsidRPr="003E0B02" w:rsidRDefault="00AE5C06" w:rsidP="00AE5C06">
            <w:pPr>
              <w:rPr>
                <w:snapToGrid w:val="0"/>
                <w:sz w:val="16"/>
                <w:szCs w:val="16"/>
              </w:rPr>
            </w:pPr>
            <w:r>
              <w:rPr>
                <w:sz w:val="14"/>
                <w:szCs w:val="14"/>
              </w:rPr>
              <w:t>50</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425398" w14:textId="0F83DF05" w:rsidR="00AE5C06" w:rsidRPr="003E0B02" w:rsidRDefault="00AE5C06" w:rsidP="00AE5C06">
            <w:pPr>
              <w:rPr>
                <w:snapToGrid w:val="0"/>
                <w:sz w:val="16"/>
                <w:szCs w:val="16"/>
              </w:rPr>
            </w:pPr>
            <w:r>
              <w:rPr>
                <w:sz w:val="14"/>
                <w:szCs w:val="14"/>
              </w:rPr>
              <w:t>88.89</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68DD625" w14:textId="58203997" w:rsidR="00AE5C06" w:rsidRPr="003E0B02" w:rsidRDefault="00AE5C06" w:rsidP="00AE5C06">
            <w:pPr>
              <w:rPr>
                <w:snapToGrid w:val="0"/>
                <w:sz w:val="16"/>
                <w:szCs w:val="16"/>
              </w:rPr>
            </w:pPr>
            <w:r>
              <w:rPr>
                <w:sz w:val="14"/>
                <w:szCs w:val="14"/>
              </w:rPr>
              <w:t>11.11</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A5D20CF" w14:textId="407F6F32" w:rsidR="00AE5C06" w:rsidRPr="003E0B02" w:rsidRDefault="00AE5C06" w:rsidP="00AE5C06">
            <w:pPr>
              <w:rPr>
                <w:snapToGrid w:val="0"/>
                <w:sz w:val="16"/>
                <w:szCs w:val="16"/>
              </w:rPr>
            </w:pPr>
            <w:r>
              <w:rPr>
                <w:sz w:val="14"/>
                <w:szCs w:val="14"/>
              </w:rPr>
              <w:t>66.67</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1C0771A" w14:textId="7E5FEF9B" w:rsidR="00AE5C06" w:rsidRPr="003E0B02" w:rsidRDefault="00AE5C06" w:rsidP="00AE5C06">
            <w:pPr>
              <w:rPr>
                <w:sz w:val="16"/>
                <w:szCs w:val="16"/>
              </w:rPr>
            </w:pPr>
            <w:r>
              <w:rPr>
                <w:sz w:val="14"/>
                <w:szCs w:val="14"/>
              </w:rPr>
              <w:t>33.33</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A5C203" w14:textId="3235D42C" w:rsidR="00AE5C06" w:rsidRPr="003E0B02" w:rsidRDefault="00AE5C06" w:rsidP="00AE5C06">
            <w:pPr>
              <w:rPr>
                <w:sz w:val="16"/>
                <w:szCs w:val="16"/>
              </w:rPr>
            </w:pPr>
            <w:r>
              <w:rPr>
                <w:sz w:val="14"/>
                <w:szCs w:val="14"/>
              </w:rPr>
              <w:t>38.89</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510D552" w14:textId="2582C299" w:rsidR="00AE5C06" w:rsidRPr="003E0B02" w:rsidRDefault="00AE5C06" w:rsidP="00AE5C06">
            <w:pPr>
              <w:rPr>
                <w:sz w:val="16"/>
                <w:szCs w:val="16"/>
              </w:rPr>
            </w:pPr>
            <w:r>
              <w:rPr>
                <w:sz w:val="14"/>
                <w:szCs w:val="14"/>
              </w:rPr>
              <w:t>25</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1D4684F" w14:textId="010F0379" w:rsidR="00AE5C06" w:rsidRPr="003E0B02" w:rsidRDefault="00AE5C06" w:rsidP="00AE5C06">
            <w:pPr>
              <w:rPr>
                <w:sz w:val="16"/>
                <w:szCs w:val="16"/>
              </w:rPr>
            </w:pPr>
            <w:r>
              <w:rPr>
                <w:sz w:val="14"/>
                <w:szCs w:val="14"/>
              </w:rPr>
              <w:t>47.22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CB2570C" w14:textId="2DAD69FE" w:rsidR="00AE5C06" w:rsidRPr="003E0B02" w:rsidRDefault="00AE5C06" w:rsidP="00AE5C06">
            <w:pPr>
              <w:rPr>
                <w:sz w:val="16"/>
                <w:szCs w:val="16"/>
              </w:rPr>
            </w:pPr>
            <w:r>
              <w:rPr>
                <w:sz w:val="14"/>
                <w:szCs w:val="14"/>
              </w:rPr>
              <w:t>2.78</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0C2319E" w14:textId="36E4463B" w:rsidR="00AE5C06" w:rsidRPr="003E0B02" w:rsidRDefault="00AE5C06" w:rsidP="00AE5C06">
            <w:pPr>
              <w:rPr>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4F62E1A" w14:textId="05D12A7A" w:rsidR="00AE5C06" w:rsidRPr="003E0B02" w:rsidRDefault="00AE5C06" w:rsidP="00AE5C06">
            <w:pPr>
              <w:rPr>
                <w:sz w:val="16"/>
                <w:szCs w:val="16"/>
              </w:rPr>
            </w:pPr>
            <w:r>
              <w:rPr>
                <w:sz w:val="14"/>
                <w:szCs w:val="14"/>
              </w:rPr>
              <w:t>36</w:t>
            </w:r>
          </w:p>
        </w:tc>
      </w:tr>
      <w:tr w:rsidR="00AE5C06" w:rsidRPr="006B638B" w14:paraId="5F6F9361" w14:textId="77777777" w:rsidTr="00FC1407">
        <w:trPr>
          <w:trHeight w:val="298"/>
          <w:jc w:val="center"/>
        </w:trPr>
        <w:tc>
          <w:tcPr>
            <w:tcW w:w="10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38545F6" w14:textId="185CBC3F" w:rsidR="00AE5C06" w:rsidRPr="00637451" w:rsidRDefault="00AE5C06" w:rsidP="00AE5C06">
            <w:pPr>
              <w:rPr>
                <w:snapToGrid w:val="0"/>
                <w:sz w:val="16"/>
                <w:szCs w:val="16"/>
              </w:rPr>
            </w:pPr>
            <w:r w:rsidRPr="00BA2097">
              <w:t>Average</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8DE76F6" w14:textId="4546653A" w:rsidR="00AE5C06" w:rsidRPr="003E0B02" w:rsidRDefault="00AE5C06" w:rsidP="00AE5C06">
            <w:pPr>
              <w:rPr>
                <w:snapToGrid w:val="0"/>
                <w:sz w:val="16"/>
                <w:szCs w:val="16"/>
              </w:rPr>
            </w:pPr>
            <w:r w:rsidRPr="007C26F7">
              <w:rPr>
                <w:sz w:val="14"/>
                <w:szCs w:val="14"/>
              </w:rPr>
              <w:t>26.53</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9869848" w14:textId="5A4FC298" w:rsidR="00AE5C06" w:rsidRPr="003E0B02" w:rsidRDefault="00AE5C06" w:rsidP="00AE5C06">
            <w:pPr>
              <w:rPr>
                <w:snapToGrid w:val="0"/>
                <w:sz w:val="16"/>
                <w:szCs w:val="16"/>
              </w:rPr>
            </w:pPr>
            <w:r w:rsidRPr="007C26F7">
              <w:rPr>
                <w:sz w:val="14"/>
                <w:szCs w:val="14"/>
              </w:rPr>
              <w:t>73.4</w:t>
            </w:r>
            <w:r>
              <w:rPr>
                <w:sz w:val="14"/>
                <w:szCs w:val="14"/>
              </w:rPr>
              <w:t>7</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B8CBE9F" w14:textId="4B9D0AA7" w:rsidR="00AE5C06" w:rsidRPr="003E0B02" w:rsidRDefault="00AE5C06" w:rsidP="00AE5C06">
            <w:pPr>
              <w:rPr>
                <w:snapToGrid w:val="0"/>
                <w:sz w:val="16"/>
                <w:szCs w:val="16"/>
              </w:rPr>
            </w:pPr>
            <w:r>
              <w:rPr>
                <w:sz w:val="14"/>
                <w:szCs w:val="14"/>
              </w:rPr>
              <w:t>48.98</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179CA01" w14:textId="5CB77C8D" w:rsidR="00AE5C06" w:rsidRPr="003E0B02" w:rsidRDefault="00AE5C06" w:rsidP="00AE5C06">
            <w:pPr>
              <w:rPr>
                <w:snapToGrid w:val="0"/>
                <w:sz w:val="16"/>
                <w:szCs w:val="16"/>
              </w:rPr>
            </w:pPr>
            <w:r>
              <w:rPr>
                <w:sz w:val="14"/>
                <w:szCs w:val="14"/>
              </w:rPr>
              <w:t>51.02</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84765F2" w14:textId="4A8A685C" w:rsidR="00AE5C06" w:rsidRPr="003E0B02" w:rsidRDefault="00AE5C06" w:rsidP="00AE5C06">
            <w:pPr>
              <w:rPr>
                <w:snapToGrid w:val="0"/>
                <w:sz w:val="16"/>
                <w:szCs w:val="16"/>
              </w:rPr>
            </w:pPr>
            <w:r>
              <w:rPr>
                <w:sz w:val="14"/>
                <w:szCs w:val="14"/>
              </w:rPr>
              <w:t>79.6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61EF018" w14:textId="371327DF" w:rsidR="00AE5C06" w:rsidRPr="003E0B02" w:rsidRDefault="00AE5C06" w:rsidP="00AE5C06">
            <w:pPr>
              <w:rPr>
                <w:snapToGrid w:val="0"/>
                <w:sz w:val="16"/>
                <w:szCs w:val="16"/>
              </w:rPr>
            </w:pPr>
            <w:r>
              <w:rPr>
                <w:sz w:val="14"/>
                <w:szCs w:val="14"/>
              </w:rPr>
              <w:t>20.41</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BEDBA3C" w14:textId="546D09EB" w:rsidR="00AE5C06" w:rsidRPr="003E0B02" w:rsidRDefault="00AE5C06" w:rsidP="00AE5C06">
            <w:pPr>
              <w:rPr>
                <w:snapToGrid w:val="0"/>
                <w:sz w:val="16"/>
                <w:szCs w:val="16"/>
              </w:rPr>
            </w:pPr>
            <w:r>
              <w:rPr>
                <w:sz w:val="14"/>
                <w:szCs w:val="14"/>
              </w:rPr>
              <w:t>59.18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A0E70C0" w14:textId="1E972430" w:rsidR="00AE5C06" w:rsidRPr="003E0B02" w:rsidRDefault="00AE5C06" w:rsidP="00AE5C06">
            <w:pPr>
              <w:rPr>
                <w:sz w:val="16"/>
                <w:szCs w:val="16"/>
              </w:rPr>
            </w:pPr>
            <w:r>
              <w:rPr>
                <w:sz w:val="14"/>
                <w:szCs w:val="14"/>
              </w:rPr>
              <w:t>40.82</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708779B" w14:textId="5DE25F43" w:rsidR="00AE5C06" w:rsidRPr="003E0B02" w:rsidRDefault="00AE5C06" w:rsidP="00AE5C06">
            <w:pPr>
              <w:rPr>
                <w:sz w:val="16"/>
                <w:szCs w:val="16"/>
              </w:rPr>
            </w:pPr>
            <w:r>
              <w:rPr>
                <w:sz w:val="14"/>
                <w:szCs w:val="14"/>
              </w:rPr>
              <w:t>42.86</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AE1208B" w14:textId="11585329" w:rsidR="00AE5C06" w:rsidRPr="003E0B02" w:rsidRDefault="00AE5C06" w:rsidP="00AE5C06">
            <w:pPr>
              <w:rPr>
                <w:sz w:val="16"/>
                <w:szCs w:val="16"/>
              </w:rPr>
            </w:pPr>
            <w:r>
              <w:rPr>
                <w:sz w:val="14"/>
                <w:szCs w:val="14"/>
              </w:rPr>
              <w:t>30.61</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9AA46EA" w14:textId="7EA0A5CD" w:rsidR="00AE5C06" w:rsidRPr="003E0B02" w:rsidRDefault="00AE5C06" w:rsidP="00AE5C06">
            <w:pPr>
              <w:rPr>
                <w:sz w:val="16"/>
                <w:szCs w:val="16"/>
              </w:rPr>
            </w:pPr>
            <w:r>
              <w:rPr>
                <w:sz w:val="14"/>
                <w:szCs w:val="14"/>
              </w:rPr>
              <w:t>38.78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46F77B8" w14:textId="159F0260" w:rsidR="00AE5C06" w:rsidRPr="003E0B02" w:rsidRDefault="00AE5C06" w:rsidP="00AE5C06">
            <w:pPr>
              <w:rPr>
                <w:sz w:val="16"/>
                <w:szCs w:val="16"/>
              </w:rPr>
            </w:pPr>
            <w:r>
              <w:rPr>
                <w:sz w:val="14"/>
                <w:szCs w:val="14"/>
              </w:rPr>
              <w:t>12.24</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350993A" w14:textId="5FEAE3CD" w:rsidR="00AE5C06" w:rsidRPr="003E0B02" w:rsidRDefault="00AE5C06" w:rsidP="00AE5C06">
            <w:pPr>
              <w:rPr>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612EF35" w14:textId="083D0C7F" w:rsidR="00AE5C06" w:rsidRPr="003E0B02" w:rsidRDefault="00AE5C06" w:rsidP="00AE5C06">
            <w:pPr>
              <w:rPr>
                <w:sz w:val="16"/>
                <w:szCs w:val="16"/>
              </w:rPr>
            </w:pPr>
            <w:r>
              <w:rPr>
                <w:sz w:val="14"/>
                <w:szCs w:val="14"/>
              </w:rPr>
              <w:t>49</w:t>
            </w:r>
          </w:p>
        </w:tc>
      </w:tr>
      <w:tr w:rsidR="00AE5C06" w:rsidRPr="006B638B" w14:paraId="09FC7335" w14:textId="77777777" w:rsidTr="00FC1407">
        <w:trPr>
          <w:trHeight w:val="298"/>
          <w:jc w:val="center"/>
        </w:trPr>
        <w:tc>
          <w:tcPr>
            <w:tcW w:w="10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727B7B" w14:textId="38AE6E31" w:rsidR="00AE5C06" w:rsidRPr="00637451" w:rsidRDefault="00AE5C06" w:rsidP="00AE5C06">
            <w:pPr>
              <w:rPr>
                <w:snapToGrid w:val="0"/>
                <w:sz w:val="16"/>
                <w:szCs w:val="16"/>
              </w:rPr>
            </w:pPr>
            <w:r w:rsidRPr="00BA2097">
              <w:t>Weak</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764182" w14:textId="59C66D7B" w:rsidR="00AE5C06" w:rsidRPr="003E0B02" w:rsidRDefault="00AE5C06" w:rsidP="00AE5C06">
            <w:pPr>
              <w:rPr>
                <w:snapToGrid w:val="0"/>
                <w:sz w:val="16"/>
                <w:szCs w:val="16"/>
              </w:rPr>
            </w:pPr>
            <w:r>
              <w:rPr>
                <w:sz w:val="14"/>
                <w:szCs w:val="14"/>
              </w:rPr>
              <w:t>29.41</w:t>
            </w:r>
          </w:p>
        </w:tc>
        <w:tc>
          <w:tcPr>
            <w:tcW w:w="50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2BBE8C7" w14:textId="6AA60A00" w:rsidR="00AE5C06" w:rsidRPr="003E0B02" w:rsidRDefault="00AE5C06" w:rsidP="00AE5C06">
            <w:pPr>
              <w:rPr>
                <w:snapToGrid w:val="0"/>
                <w:sz w:val="16"/>
                <w:szCs w:val="16"/>
              </w:rPr>
            </w:pPr>
            <w:r>
              <w:rPr>
                <w:sz w:val="14"/>
                <w:szCs w:val="14"/>
              </w:rPr>
              <w:t>70.58</w:t>
            </w:r>
          </w:p>
        </w:tc>
        <w:tc>
          <w:tcPr>
            <w:tcW w:w="53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DDDEEE3" w14:textId="242BBAF6" w:rsidR="00AE5C06" w:rsidRPr="003E0B02" w:rsidRDefault="00AE5C06" w:rsidP="00AE5C06">
            <w:pPr>
              <w:rPr>
                <w:snapToGrid w:val="0"/>
                <w:sz w:val="16"/>
                <w:szCs w:val="16"/>
              </w:rPr>
            </w:pPr>
            <w:r w:rsidRPr="001B3559">
              <w:rPr>
                <w:sz w:val="14"/>
                <w:szCs w:val="14"/>
              </w:rPr>
              <w:t>64.7</w:t>
            </w:r>
            <w:r>
              <w:rPr>
                <w:sz w:val="14"/>
                <w:szCs w:val="14"/>
              </w:rPr>
              <w:t>1</w:t>
            </w:r>
          </w:p>
        </w:tc>
        <w:tc>
          <w:tcPr>
            <w:tcW w:w="52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6225714" w14:textId="4FE45FB9" w:rsidR="00AE5C06" w:rsidRPr="003E0B02" w:rsidRDefault="00AE5C06" w:rsidP="00AE5C06">
            <w:pPr>
              <w:rPr>
                <w:snapToGrid w:val="0"/>
                <w:sz w:val="16"/>
                <w:szCs w:val="16"/>
              </w:rPr>
            </w:pPr>
            <w:r w:rsidRPr="001B3559">
              <w:rPr>
                <w:sz w:val="14"/>
                <w:szCs w:val="14"/>
              </w:rPr>
              <w:t>35.29</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736138" w14:textId="32A56C54" w:rsidR="00AE5C06" w:rsidRPr="003E0B02" w:rsidRDefault="00AE5C06" w:rsidP="00AE5C06">
            <w:pPr>
              <w:rPr>
                <w:snapToGrid w:val="0"/>
                <w:sz w:val="16"/>
                <w:szCs w:val="16"/>
              </w:rPr>
            </w:pPr>
            <w:r w:rsidRPr="001B3559">
              <w:rPr>
                <w:sz w:val="14"/>
                <w:szCs w:val="14"/>
              </w:rPr>
              <w:t>82.35</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B65A212" w14:textId="2FD8904A" w:rsidR="00AE5C06" w:rsidRPr="003E0B02" w:rsidRDefault="00AE5C06" w:rsidP="00AE5C06">
            <w:pPr>
              <w:rPr>
                <w:snapToGrid w:val="0"/>
                <w:sz w:val="16"/>
                <w:szCs w:val="16"/>
              </w:rPr>
            </w:pPr>
            <w:r w:rsidRPr="001B3559">
              <w:rPr>
                <w:sz w:val="14"/>
                <w:szCs w:val="14"/>
              </w:rPr>
              <w:t>17.64</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50768C6" w14:textId="5F393FE7" w:rsidR="00AE5C06" w:rsidRPr="003E0B02" w:rsidRDefault="00AE5C06" w:rsidP="00AE5C06">
            <w:pPr>
              <w:rPr>
                <w:snapToGrid w:val="0"/>
                <w:sz w:val="16"/>
                <w:szCs w:val="16"/>
              </w:rPr>
            </w:pPr>
            <w:r w:rsidRPr="001B3559">
              <w:rPr>
                <w:sz w:val="14"/>
                <w:szCs w:val="14"/>
              </w:rPr>
              <w:t>52.94</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84B64C5" w14:textId="0FB59415" w:rsidR="00AE5C06" w:rsidRPr="003E0B02" w:rsidRDefault="00AE5C06" w:rsidP="00AE5C06">
            <w:pPr>
              <w:rPr>
                <w:sz w:val="16"/>
                <w:szCs w:val="16"/>
              </w:rPr>
            </w:pPr>
            <w:r w:rsidRPr="001B3559">
              <w:rPr>
                <w:sz w:val="14"/>
                <w:szCs w:val="14"/>
              </w:rPr>
              <w:t>47.0</w:t>
            </w:r>
            <w:r>
              <w:rPr>
                <w:sz w:val="14"/>
                <w:szCs w:val="14"/>
              </w:rPr>
              <w:t>6</w:t>
            </w:r>
          </w:p>
        </w:tc>
        <w:tc>
          <w:tcPr>
            <w:tcW w:w="50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65C889" w14:textId="1B6A94A3" w:rsidR="00AE5C06" w:rsidRPr="003E0B02" w:rsidRDefault="00AE5C06" w:rsidP="00AE5C06">
            <w:pPr>
              <w:rPr>
                <w:sz w:val="16"/>
                <w:szCs w:val="16"/>
              </w:rPr>
            </w:pPr>
            <w:r w:rsidRPr="001B3559">
              <w:rPr>
                <w:sz w:val="14"/>
                <w:szCs w:val="14"/>
              </w:rPr>
              <w:t>41.1</w:t>
            </w:r>
            <w:r>
              <w:rPr>
                <w:sz w:val="14"/>
                <w:szCs w:val="14"/>
              </w:rPr>
              <w:t>8</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CB09FB" w14:textId="1D47A11D" w:rsidR="00AE5C06" w:rsidRPr="003E0B02" w:rsidRDefault="00AE5C06" w:rsidP="00AE5C06">
            <w:pPr>
              <w:rPr>
                <w:sz w:val="16"/>
                <w:szCs w:val="16"/>
              </w:rPr>
            </w:pPr>
            <w:r w:rsidRPr="001B3559">
              <w:rPr>
                <w:sz w:val="14"/>
                <w:szCs w:val="14"/>
              </w:rPr>
              <w:t>29.41</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E4AD6B2" w14:textId="75ED4C16" w:rsidR="00AE5C06" w:rsidRPr="003E0B02" w:rsidRDefault="00AE5C06" w:rsidP="00AE5C06">
            <w:pPr>
              <w:rPr>
                <w:sz w:val="16"/>
                <w:szCs w:val="16"/>
              </w:rPr>
            </w:pPr>
            <w:r w:rsidRPr="001B3559">
              <w:rPr>
                <w:sz w:val="14"/>
                <w:szCs w:val="14"/>
              </w:rPr>
              <w:t>29.41</w:t>
            </w:r>
          </w:p>
        </w:tc>
        <w:tc>
          <w:tcPr>
            <w:tcW w:w="5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81B55E4" w14:textId="57419D15" w:rsidR="00AE5C06" w:rsidRPr="003E0B02" w:rsidRDefault="00AE5C06" w:rsidP="00AE5C06">
            <w:pPr>
              <w:rPr>
                <w:sz w:val="16"/>
                <w:szCs w:val="16"/>
              </w:rPr>
            </w:pPr>
            <w:r w:rsidRPr="001B3559">
              <w:rPr>
                <w:sz w:val="14"/>
                <w:szCs w:val="14"/>
              </w:rPr>
              <w:t>5.88</w:t>
            </w:r>
          </w:p>
        </w:tc>
        <w:tc>
          <w:tcPr>
            <w:tcW w:w="89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BBABC9B" w14:textId="290F7585" w:rsidR="00AE5C06" w:rsidRPr="003E0B02" w:rsidRDefault="00AE5C06" w:rsidP="00AE5C06">
            <w:pPr>
              <w:rPr>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5E269A9" w14:textId="4243F6D4" w:rsidR="00AE5C06" w:rsidRPr="003E0B02" w:rsidRDefault="00AE5C06" w:rsidP="00AE5C06">
            <w:pPr>
              <w:rPr>
                <w:sz w:val="16"/>
                <w:szCs w:val="16"/>
              </w:rPr>
            </w:pPr>
            <w:r>
              <w:rPr>
                <w:sz w:val="14"/>
                <w:szCs w:val="14"/>
              </w:rPr>
              <w:t>17</w:t>
            </w:r>
          </w:p>
        </w:tc>
      </w:tr>
    </w:tbl>
    <w:p w14:paraId="34DC60A4" w14:textId="77777777" w:rsidR="00AE5C06" w:rsidRDefault="00AE5C06" w:rsidP="00AE5C06"/>
    <w:p w14:paraId="56009E65" w14:textId="130E8B10" w:rsidR="000C0E20" w:rsidRDefault="00C4441A" w:rsidP="00607BCF">
      <w:pPr>
        <w:pStyle w:val="Heading2"/>
      </w:pPr>
      <w:r>
        <w:t>The big 5 test</w:t>
      </w:r>
    </w:p>
    <w:p w14:paraId="2298FE70" w14:textId="203C7827" w:rsidR="00001D9B" w:rsidRDefault="00001D9B" w:rsidP="00001D9B">
      <w:pPr>
        <w:rPr>
          <w:rFonts w:eastAsia="MS Mincho"/>
        </w:rPr>
      </w:pPr>
      <w:r>
        <w:rPr>
          <w:rFonts w:eastAsia="MS Mincho"/>
        </w:rPr>
        <w:t xml:space="preserve">For </w:t>
      </w:r>
      <w:r w:rsidR="00F91945">
        <w:rPr>
          <w:rFonts w:eastAsia="MS Mincho"/>
        </w:rPr>
        <w:t xml:space="preserve">the </w:t>
      </w:r>
      <w:r>
        <w:rPr>
          <w:rFonts w:eastAsia="MS Mincho"/>
        </w:rPr>
        <w:t xml:space="preserve">next step, the big five results </w:t>
      </w:r>
      <w:r w:rsidR="00607BCF">
        <w:rPr>
          <w:rFonts w:eastAsia="MS Mincho"/>
        </w:rPr>
        <w:t>were</w:t>
      </w:r>
      <w:r>
        <w:rPr>
          <w:rFonts w:eastAsia="MS Mincho"/>
        </w:rPr>
        <w:t xml:space="preserve"> displayed in table </w:t>
      </w:r>
      <w:r w:rsidR="004E5B86">
        <w:rPr>
          <w:rFonts w:eastAsia="MS Mincho"/>
        </w:rPr>
        <w:t>14</w:t>
      </w:r>
      <w:r>
        <w:rPr>
          <w:rFonts w:eastAsia="MS Mincho"/>
        </w:rPr>
        <w:t>. In our study</w:t>
      </w:r>
      <w:r w:rsidR="00F91945">
        <w:rPr>
          <w:rFonts w:eastAsia="MS Mincho"/>
        </w:rPr>
        <w:t>,</w:t>
      </w:r>
      <w:r>
        <w:rPr>
          <w:rFonts w:eastAsia="MS Mincho"/>
        </w:rPr>
        <w:t xml:space="preserve"> we use</w:t>
      </w:r>
      <w:r w:rsidR="00607BCF">
        <w:rPr>
          <w:rFonts w:eastAsia="MS Mincho"/>
        </w:rPr>
        <w:t>d</w:t>
      </w:r>
      <w:r>
        <w:rPr>
          <w:rFonts w:eastAsia="MS Mincho"/>
        </w:rPr>
        <w:t xml:space="preserve"> </w:t>
      </w:r>
      <w:r w:rsidR="00446F02">
        <w:rPr>
          <w:rFonts w:eastAsia="MS Mincho"/>
        </w:rPr>
        <w:t xml:space="preserve">the </w:t>
      </w:r>
      <w:r>
        <w:rPr>
          <w:rFonts w:eastAsia="MS Mincho"/>
        </w:rPr>
        <w:t xml:space="preserve">NEO-FFI with </w:t>
      </w:r>
      <w:r w:rsidR="00607BCF">
        <w:rPr>
          <w:rFonts w:eastAsia="MS Mincho"/>
        </w:rPr>
        <w:t>sixty</w:t>
      </w:r>
      <w:r>
        <w:rPr>
          <w:rFonts w:eastAsia="MS Mincho"/>
        </w:rPr>
        <w:t xml:space="preserve"> items to examine participants after taking</w:t>
      </w:r>
      <w:r w:rsidR="00607BCF">
        <w:rPr>
          <w:rFonts w:eastAsia="MS Mincho"/>
        </w:rPr>
        <w:t xml:space="preserve"> the</w:t>
      </w:r>
      <w:r>
        <w:rPr>
          <w:rFonts w:eastAsia="MS Mincho"/>
        </w:rPr>
        <w:t xml:space="preserve"> MBTI </w:t>
      </w:r>
      <w:r w:rsidR="00607BCF">
        <w:rPr>
          <w:rFonts w:eastAsia="MS Mincho"/>
        </w:rPr>
        <w:t>t</w:t>
      </w:r>
      <w:r>
        <w:rPr>
          <w:rFonts w:eastAsia="MS Mincho"/>
        </w:rPr>
        <w:t>est.</w:t>
      </w:r>
      <w:r w:rsidR="00B0655A">
        <w:rPr>
          <w:rFonts w:eastAsia="MS Mincho"/>
        </w:rPr>
        <w:t xml:space="preserve"> The number</w:t>
      </w:r>
      <w:r w:rsidR="006B7A37">
        <w:rPr>
          <w:rFonts w:eastAsia="MS Mincho"/>
        </w:rPr>
        <w:t>s</w:t>
      </w:r>
      <w:r w:rsidR="00B0655A">
        <w:rPr>
          <w:rFonts w:eastAsia="MS Mincho"/>
        </w:rPr>
        <w:t xml:space="preserve"> that showed for O, C, </w:t>
      </w:r>
      <w:r w:rsidR="00446F02">
        <w:rPr>
          <w:rFonts w:eastAsia="MS Mincho"/>
        </w:rPr>
        <w:t>E, A, and</w:t>
      </w:r>
      <w:r w:rsidR="00B0655A">
        <w:rPr>
          <w:rFonts w:eastAsia="MS Mincho"/>
        </w:rPr>
        <w:t xml:space="preserve"> N </w:t>
      </w:r>
      <w:r w:rsidR="006B7A37">
        <w:rPr>
          <w:rFonts w:eastAsia="MS Mincho"/>
        </w:rPr>
        <w:t>were</w:t>
      </w:r>
      <w:r w:rsidR="00B0655A">
        <w:rPr>
          <w:rFonts w:eastAsia="MS Mincho"/>
        </w:rPr>
        <w:t xml:space="preserve"> </w:t>
      </w:r>
      <w:r w:rsidR="00F91945">
        <w:rPr>
          <w:rFonts w:eastAsia="MS Mincho"/>
        </w:rPr>
        <w:t xml:space="preserve">the </w:t>
      </w:r>
      <w:r w:rsidR="00B0655A">
        <w:rPr>
          <w:rFonts w:eastAsia="MS Mincho"/>
        </w:rPr>
        <w:t>average of their results.</w:t>
      </w:r>
    </w:p>
    <w:p w14:paraId="04EFBEEF" w14:textId="7C7C8E0B" w:rsidR="00C4441A" w:rsidRDefault="00C4441A" w:rsidP="00C515D2"/>
    <w:p w14:paraId="3EFA9646" w14:textId="7CFE6995" w:rsidR="00001D9B" w:rsidRPr="000A1560" w:rsidRDefault="00001D9B" w:rsidP="00001D9B">
      <w:pPr>
        <w:keepNext/>
        <w:jc w:val="center"/>
        <w:rPr>
          <w:b/>
        </w:rPr>
      </w:pPr>
      <w:r w:rsidRPr="000A1560">
        <w:rPr>
          <w:b/>
        </w:rPr>
        <w:t xml:space="preserve">Table </w:t>
      </w:r>
      <w:r w:rsidR="00F10424">
        <w:rPr>
          <w:b/>
        </w:rPr>
        <w:t>14</w:t>
      </w:r>
      <w:r w:rsidRPr="000A1560">
        <w:rPr>
          <w:b/>
        </w:rPr>
        <w:t xml:space="preserve">. </w:t>
      </w:r>
      <w:r w:rsidR="006650AF">
        <w:rPr>
          <w:b/>
        </w:rPr>
        <w:t>The</w:t>
      </w:r>
      <w:r w:rsidR="00042B0C">
        <w:rPr>
          <w:b/>
        </w:rPr>
        <w:t xml:space="preserve"> </w:t>
      </w:r>
      <w:r w:rsidR="006650AF">
        <w:rPr>
          <w:b/>
        </w:rPr>
        <w:t xml:space="preserve">big </w:t>
      </w:r>
      <w:r w:rsidR="003923A9">
        <w:rPr>
          <w:b/>
        </w:rPr>
        <w:t>five</w:t>
      </w:r>
      <w:r w:rsidR="007E6A15">
        <w:rPr>
          <w:b/>
        </w:rPr>
        <w:t xml:space="preserve"> average</w:t>
      </w:r>
      <w:r w:rsidR="006650AF">
        <w:rPr>
          <w:b/>
        </w:rPr>
        <w:t xml:space="preserve"> </w:t>
      </w:r>
      <w:r w:rsidR="00DA1BCB">
        <w:rPr>
          <w:b/>
        </w:rPr>
        <w:t>results</w:t>
      </w:r>
    </w:p>
    <w:tbl>
      <w:tblPr>
        <w:tblW w:w="7763" w:type="dxa"/>
        <w:jc w:val="center"/>
        <w:tblLayout w:type="fixed"/>
        <w:tblCellMar>
          <w:left w:w="40" w:type="dxa"/>
          <w:right w:w="40" w:type="dxa"/>
        </w:tblCellMar>
        <w:tblLook w:val="0000" w:firstRow="0" w:lastRow="0" w:firstColumn="0" w:lastColumn="0" w:noHBand="0" w:noVBand="0"/>
      </w:tblPr>
      <w:tblGrid>
        <w:gridCol w:w="1034"/>
        <w:gridCol w:w="969"/>
        <w:gridCol w:w="969"/>
        <w:gridCol w:w="969"/>
        <w:gridCol w:w="969"/>
        <w:gridCol w:w="964"/>
        <w:gridCol w:w="925"/>
        <w:gridCol w:w="964"/>
      </w:tblGrid>
      <w:tr w:rsidR="00001D9B" w14:paraId="5ADAD1D0" w14:textId="77777777" w:rsidTr="00001D9B">
        <w:trPr>
          <w:trHeight w:val="298"/>
          <w:jc w:val="center"/>
        </w:trPr>
        <w:tc>
          <w:tcPr>
            <w:tcW w:w="1034" w:type="dxa"/>
            <w:tcBorders>
              <w:top w:val="single" w:sz="6" w:space="0" w:color="000000"/>
              <w:left w:val="single" w:sz="6" w:space="0" w:color="000000"/>
              <w:bottom w:val="single" w:sz="6" w:space="0" w:color="000000"/>
              <w:right w:val="single" w:sz="6" w:space="0" w:color="000000"/>
            </w:tcBorders>
            <w:shd w:val="solid" w:color="C0C0C0" w:fill="auto"/>
          </w:tcPr>
          <w:p w14:paraId="4447A8C7" w14:textId="46863599" w:rsidR="00001D9B" w:rsidRPr="00D8131C" w:rsidRDefault="00001D9B" w:rsidP="00001D9B">
            <w:pPr>
              <w:keepNext/>
              <w:rPr>
                <w:snapToGrid w:val="0"/>
                <w:sz w:val="18"/>
                <w:szCs w:val="18"/>
              </w:rPr>
            </w:pPr>
            <w:r w:rsidRPr="00D8131C">
              <w:rPr>
                <w:snapToGrid w:val="0"/>
                <w:sz w:val="18"/>
                <w:szCs w:val="18"/>
              </w:rPr>
              <w:t>ROLE</w:t>
            </w:r>
            <w:r>
              <w:rPr>
                <w:snapToGrid w:val="0"/>
                <w:sz w:val="18"/>
                <w:szCs w:val="18"/>
              </w:rPr>
              <w:t>/ STRENGTH</w:t>
            </w:r>
          </w:p>
        </w:tc>
        <w:tc>
          <w:tcPr>
            <w:tcW w:w="969" w:type="dxa"/>
            <w:tcBorders>
              <w:top w:val="single" w:sz="6" w:space="0" w:color="000000"/>
              <w:left w:val="single" w:sz="6" w:space="0" w:color="000000"/>
              <w:bottom w:val="single" w:sz="6" w:space="0" w:color="000000"/>
              <w:right w:val="single" w:sz="6" w:space="0" w:color="000000"/>
            </w:tcBorders>
            <w:shd w:val="solid" w:color="C0C0C0" w:fill="auto"/>
          </w:tcPr>
          <w:p w14:paraId="36FA4679" w14:textId="77777777" w:rsidR="00001D9B" w:rsidRPr="00D8131C" w:rsidRDefault="00001D9B" w:rsidP="00001D9B">
            <w:pPr>
              <w:pStyle w:val="Heading4"/>
              <w:jc w:val="left"/>
              <w:rPr>
                <w:b w:val="0"/>
                <w:szCs w:val="18"/>
              </w:rPr>
            </w:pPr>
            <w:r>
              <w:rPr>
                <w:b w:val="0"/>
                <w:szCs w:val="18"/>
              </w:rPr>
              <w:t>O</w:t>
            </w:r>
          </w:p>
        </w:tc>
        <w:tc>
          <w:tcPr>
            <w:tcW w:w="969" w:type="dxa"/>
            <w:tcBorders>
              <w:top w:val="single" w:sz="6" w:space="0" w:color="000000"/>
              <w:left w:val="single" w:sz="6" w:space="0" w:color="000000"/>
              <w:bottom w:val="single" w:sz="6" w:space="0" w:color="000000"/>
              <w:right w:val="single" w:sz="6" w:space="0" w:color="000000"/>
            </w:tcBorders>
            <w:shd w:val="solid" w:color="C0C0C0" w:fill="auto"/>
          </w:tcPr>
          <w:p w14:paraId="3A6E5857" w14:textId="77777777" w:rsidR="00001D9B" w:rsidRPr="00D8131C" w:rsidRDefault="00001D9B" w:rsidP="00001D9B">
            <w:pPr>
              <w:keepNext/>
              <w:rPr>
                <w:snapToGrid w:val="0"/>
                <w:sz w:val="18"/>
                <w:szCs w:val="18"/>
              </w:rPr>
            </w:pPr>
            <w:r>
              <w:rPr>
                <w:snapToGrid w:val="0"/>
                <w:sz w:val="18"/>
                <w:szCs w:val="18"/>
              </w:rPr>
              <w:t>C</w:t>
            </w:r>
          </w:p>
        </w:tc>
        <w:tc>
          <w:tcPr>
            <w:tcW w:w="969" w:type="dxa"/>
            <w:tcBorders>
              <w:top w:val="single" w:sz="6" w:space="0" w:color="000000"/>
              <w:left w:val="single" w:sz="6" w:space="0" w:color="000000"/>
              <w:bottom w:val="single" w:sz="6" w:space="0" w:color="000000"/>
              <w:right w:val="single" w:sz="6" w:space="0" w:color="000000"/>
            </w:tcBorders>
            <w:shd w:val="solid" w:color="C0C0C0" w:fill="auto"/>
          </w:tcPr>
          <w:p w14:paraId="363FC6EA" w14:textId="77777777" w:rsidR="00001D9B" w:rsidRPr="00D8131C" w:rsidRDefault="00001D9B" w:rsidP="00001D9B">
            <w:pPr>
              <w:keepNext/>
              <w:rPr>
                <w:snapToGrid w:val="0"/>
                <w:sz w:val="18"/>
                <w:szCs w:val="18"/>
              </w:rPr>
            </w:pPr>
            <w:r>
              <w:rPr>
                <w:snapToGrid w:val="0"/>
                <w:sz w:val="18"/>
                <w:szCs w:val="18"/>
              </w:rPr>
              <w:t>E</w:t>
            </w:r>
          </w:p>
        </w:tc>
        <w:tc>
          <w:tcPr>
            <w:tcW w:w="969" w:type="dxa"/>
            <w:tcBorders>
              <w:top w:val="single" w:sz="6" w:space="0" w:color="000000"/>
              <w:left w:val="single" w:sz="6" w:space="0" w:color="000000"/>
              <w:bottom w:val="single" w:sz="6" w:space="0" w:color="000000"/>
              <w:right w:val="single" w:sz="6" w:space="0" w:color="000000"/>
            </w:tcBorders>
            <w:shd w:val="solid" w:color="C0C0C0" w:fill="auto"/>
          </w:tcPr>
          <w:p w14:paraId="47BED985" w14:textId="77777777" w:rsidR="00001D9B" w:rsidRPr="00D8131C" w:rsidRDefault="00001D9B" w:rsidP="00001D9B">
            <w:pPr>
              <w:keepNext/>
              <w:rPr>
                <w:snapToGrid w:val="0"/>
                <w:sz w:val="18"/>
                <w:szCs w:val="18"/>
              </w:rPr>
            </w:pPr>
            <w:r>
              <w:rPr>
                <w:snapToGrid w:val="0"/>
                <w:sz w:val="18"/>
                <w:szCs w:val="18"/>
              </w:rPr>
              <w:t>A</w:t>
            </w:r>
          </w:p>
        </w:tc>
        <w:tc>
          <w:tcPr>
            <w:tcW w:w="964" w:type="dxa"/>
            <w:tcBorders>
              <w:top w:val="single" w:sz="6" w:space="0" w:color="000000"/>
              <w:left w:val="single" w:sz="6" w:space="0" w:color="000000"/>
              <w:bottom w:val="single" w:sz="6" w:space="0" w:color="000000"/>
              <w:right w:val="single" w:sz="6" w:space="0" w:color="000000"/>
            </w:tcBorders>
            <w:shd w:val="solid" w:color="C0C0C0" w:fill="auto"/>
          </w:tcPr>
          <w:p w14:paraId="7FABAD56" w14:textId="77777777" w:rsidR="00001D9B" w:rsidRPr="00D8131C" w:rsidRDefault="00001D9B" w:rsidP="00001D9B">
            <w:pPr>
              <w:keepNext/>
              <w:rPr>
                <w:snapToGrid w:val="0"/>
                <w:sz w:val="18"/>
                <w:szCs w:val="18"/>
              </w:rPr>
            </w:pPr>
            <w:r>
              <w:rPr>
                <w:snapToGrid w:val="0"/>
                <w:sz w:val="18"/>
                <w:szCs w:val="18"/>
              </w:rPr>
              <w:t>N</w:t>
            </w:r>
          </w:p>
        </w:tc>
        <w:tc>
          <w:tcPr>
            <w:tcW w:w="925" w:type="dxa"/>
            <w:tcBorders>
              <w:top w:val="single" w:sz="6" w:space="0" w:color="000000"/>
              <w:left w:val="single" w:sz="6" w:space="0" w:color="000000"/>
              <w:bottom w:val="single" w:sz="6" w:space="0" w:color="000000"/>
              <w:right w:val="single" w:sz="6" w:space="0" w:color="000000"/>
            </w:tcBorders>
            <w:shd w:val="solid" w:color="C0C0C0" w:fill="auto"/>
          </w:tcPr>
          <w:p w14:paraId="0E051441" w14:textId="61CF35AF" w:rsidR="00001D9B" w:rsidRDefault="00001D9B" w:rsidP="00001D9B">
            <w:pPr>
              <w:keepNext/>
              <w:rPr>
                <w:sz w:val="18"/>
                <w:szCs w:val="18"/>
              </w:rPr>
            </w:pPr>
            <w:r w:rsidRPr="00001D9B">
              <w:rPr>
                <w:sz w:val="18"/>
                <w:szCs w:val="18"/>
              </w:rPr>
              <w:t>GENDER</w:t>
            </w:r>
          </w:p>
        </w:tc>
        <w:tc>
          <w:tcPr>
            <w:tcW w:w="964" w:type="dxa"/>
            <w:tcBorders>
              <w:top w:val="single" w:sz="6" w:space="0" w:color="000000"/>
              <w:left w:val="single" w:sz="6" w:space="0" w:color="000000"/>
              <w:bottom w:val="single" w:sz="6" w:space="0" w:color="000000"/>
              <w:right w:val="single" w:sz="6" w:space="0" w:color="000000"/>
            </w:tcBorders>
            <w:shd w:val="solid" w:color="C0C0C0" w:fill="auto"/>
          </w:tcPr>
          <w:p w14:paraId="7825BD44" w14:textId="03166A9F" w:rsidR="00001D9B" w:rsidRDefault="00001D9B" w:rsidP="00001D9B">
            <w:pPr>
              <w:keepNext/>
              <w:rPr>
                <w:sz w:val="18"/>
                <w:szCs w:val="18"/>
              </w:rPr>
            </w:pPr>
            <w:r>
              <w:rPr>
                <w:sz w:val="18"/>
                <w:szCs w:val="18"/>
              </w:rPr>
              <w:t>COUNT</w:t>
            </w:r>
          </w:p>
        </w:tc>
      </w:tr>
      <w:tr w:rsidR="00001D9B" w:rsidRPr="006B638B" w14:paraId="419777A3" w14:textId="77777777" w:rsidTr="00CD737C">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54F01FB5" w14:textId="437DA78E" w:rsidR="00001D9B" w:rsidRPr="00D0711C" w:rsidRDefault="00001D9B" w:rsidP="00001D9B">
            <w:pPr>
              <w:keepNext/>
              <w:rPr>
                <w:snapToGrid w:val="0"/>
                <w:sz w:val="20"/>
                <w:szCs w:val="20"/>
              </w:rPr>
            </w:pPr>
            <w:r w:rsidRPr="00D0711C">
              <w:rPr>
                <w:snapToGrid w:val="0"/>
                <w:sz w:val="20"/>
                <w:szCs w:val="20"/>
              </w:rPr>
              <w:t>Computer engineer</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5B4510E" w14:textId="3ABC814E" w:rsidR="00001D9B" w:rsidRPr="00D0711C" w:rsidRDefault="00001D9B" w:rsidP="00001D9B">
            <w:pPr>
              <w:keepNext/>
              <w:rPr>
                <w:snapToGrid w:val="0"/>
                <w:sz w:val="20"/>
                <w:szCs w:val="20"/>
              </w:rPr>
            </w:pPr>
            <w:r w:rsidRPr="00D0711C">
              <w:rPr>
                <w:sz w:val="20"/>
                <w:szCs w:val="20"/>
              </w:rPr>
              <w:t>34.70</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86C45A4" w14:textId="1EEEC413" w:rsidR="00001D9B" w:rsidRPr="00D0711C" w:rsidRDefault="00001D9B" w:rsidP="00001D9B">
            <w:pPr>
              <w:keepNext/>
              <w:rPr>
                <w:snapToGrid w:val="0"/>
                <w:sz w:val="20"/>
                <w:szCs w:val="20"/>
              </w:rPr>
            </w:pPr>
            <w:r w:rsidRPr="00D0711C">
              <w:rPr>
                <w:sz w:val="20"/>
                <w:szCs w:val="20"/>
              </w:rPr>
              <w:t>33.53</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E1837E1" w14:textId="0DA0794A" w:rsidR="00001D9B" w:rsidRPr="00D0711C" w:rsidRDefault="00001D9B" w:rsidP="00001D9B">
            <w:pPr>
              <w:keepNext/>
              <w:rPr>
                <w:snapToGrid w:val="0"/>
                <w:sz w:val="20"/>
                <w:szCs w:val="20"/>
              </w:rPr>
            </w:pPr>
            <w:r w:rsidRPr="00D0711C">
              <w:rPr>
                <w:sz w:val="20"/>
                <w:szCs w:val="20"/>
              </w:rPr>
              <w:t>23.88</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25D570B" w14:textId="6E653A36" w:rsidR="00001D9B" w:rsidRPr="00D0711C" w:rsidRDefault="00001D9B" w:rsidP="00001D9B">
            <w:pPr>
              <w:keepNext/>
              <w:rPr>
                <w:snapToGrid w:val="0"/>
                <w:sz w:val="20"/>
                <w:szCs w:val="20"/>
              </w:rPr>
            </w:pPr>
            <w:r w:rsidRPr="00D0711C">
              <w:rPr>
                <w:sz w:val="20"/>
                <w:szCs w:val="20"/>
              </w:rPr>
              <w:t>34.6</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62FC737" w14:textId="41333E8E" w:rsidR="00001D9B" w:rsidRPr="00D0711C" w:rsidRDefault="00001D9B" w:rsidP="00001D9B">
            <w:pPr>
              <w:keepNext/>
              <w:rPr>
                <w:snapToGrid w:val="0"/>
                <w:sz w:val="20"/>
                <w:szCs w:val="20"/>
              </w:rPr>
            </w:pPr>
            <w:r w:rsidRPr="00D0711C">
              <w:rPr>
                <w:sz w:val="20"/>
                <w:szCs w:val="20"/>
              </w:rPr>
              <w:t>21.65</w:t>
            </w:r>
          </w:p>
        </w:tc>
        <w:tc>
          <w:tcPr>
            <w:tcW w:w="9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78CBBB2" w14:textId="65F3A9BF" w:rsidR="00001D9B" w:rsidRPr="00D0711C" w:rsidRDefault="00001D9B" w:rsidP="00001D9B">
            <w:pPr>
              <w:rPr>
                <w:sz w:val="20"/>
                <w:szCs w:val="20"/>
              </w:rPr>
            </w:pPr>
            <w:r w:rsidRPr="00D0711C">
              <w:rPr>
                <w:sz w:val="20"/>
                <w:szCs w:val="20"/>
              </w:rPr>
              <w:t>M/F</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DE98C4" w14:textId="2A984D11" w:rsidR="00001D9B" w:rsidRPr="00D0711C" w:rsidRDefault="00001D9B" w:rsidP="00001D9B">
            <w:pPr>
              <w:keepNext/>
              <w:rPr>
                <w:snapToGrid w:val="0"/>
                <w:sz w:val="20"/>
                <w:szCs w:val="20"/>
              </w:rPr>
            </w:pPr>
            <w:r w:rsidRPr="00D0711C">
              <w:rPr>
                <w:sz w:val="20"/>
                <w:szCs w:val="20"/>
              </w:rPr>
              <w:t>102</w:t>
            </w:r>
          </w:p>
        </w:tc>
      </w:tr>
      <w:tr w:rsidR="00001D9B" w:rsidRPr="006B638B" w14:paraId="442A74DC" w14:textId="77777777" w:rsidTr="00CD737C">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1A9AD3E4" w14:textId="77777777" w:rsidR="00001D9B" w:rsidRPr="00D0711C" w:rsidRDefault="00001D9B" w:rsidP="00001D9B">
            <w:pPr>
              <w:keepNext/>
              <w:rPr>
                <w:snapToGrid w:val="0"/>
                <w:sz w:val="20"/>
                <w:szCs w:val="20"/>
              </w:rPr>
            </w:pPr>
            <w:r w:rsidRPr="00D0711C">
              <w:rPr>
                <w:sz w:val="20"/>
                <w:szCs w:val="20"/>
              </w:rPr>
              <w:t>Analyst (student)</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F7B19D9" w14:textId="0E36EE21" w:rsidR="00001D9B" w:rsidRPr="00D0711C" w:rsidRDefault="00001D9B" w:rsidP="00001D9B">
            <w:pPr>
              <w:keepNext/>
              <w:rPr>
                <w:snapToGrid w:val="0"/>
                <w:sz w:val="20"/>
                <w:szCs w:val="20"/>
              </w:rPr>
            </w:pPr>
            <w:r w:rsidRPr="00D0711C">
              <w:rPr>
                <w:sz w:val="20"/>
                <w:szCs w:val="20"/>
              </w:rPr>
              <w:t>35.68</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09B601D" w14:textId="6C5A1B03" w:rsidR="00001D9B" w:rsidRPr="00D0711C" w:rsidRDefault="00001D9B" w:rsidP="00001D9B">
            <w:pPr>
              <w:keepNext/>
              <w:rPr>
                <w:snapToGrid w:val="0"/>
                <w:sz w:val="20"/>
                <w:szCs w:val="20"/>
              </w:rPr>
            </w:pPr>
            <w:r w:rsidRPr="00D0711C">
              <w:rPr>
                <w:sz w:val="20"/>
                <w:szCs w:val="20"/>
              </w:rPr>
              <w:t>36.62</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3C320EA" w14:textId="29FD7CF7" w:rsidR="00001D9B" w:rsidRPr="00D0711C" w:rsidRDefault="00001D9B" w:rsidP="00001D9B">
            <w:pPr>
              <w:keepNext/>
              <w:rPr>
                <w:snapToGrid w:val="0"/>
                <w:sz w:val="20"/>
                <w:szCs w:val="20"/>
              </w:rPr>
            </w:pPr>
            <w:r w:rsidRPr="00D0711C">
              <w:rPr>
                <w:sz w:val="20"/>
                <w:szCs w:val="20"/>
              </w:rPr>
              <w:t>25.40</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FD26588" w14:textId="7CAFDBB4" w:rsidR="00001D9B" w:rsidRPr="00D0711C" w:rsidRDefault="00001D9B" w:rsidP="00001D9B">
            <w:pPr>
              <w:keepNext/>
              <w:rPr>
                <w:snapToGrid w:val="0"/>
                <w:sz w:val="20"/>
                <w:szCs w:val="20"/>
              </w:rPr>
            </w:pPr>
            <w:r w:rsidRPr="00D0711C">
              <w:rPr>
                <w:sz w:val="20"/>
                <w:szCs w:val="20"/>
              </w:rPr>
              <w:t>34.29</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58DF8E9" w14:textId="086F34D0" w:rsidR="00001D9B" w:rsidRPr="00D0711C" w:rsidRDefault="00001D9B" w:rsidP="00001D9B">
            <w:pPr>
              <w:keepNext/>
              <w:rPr>
                <w:snapToGrid w:val="0"/>
                <w:sz w:val="20"/>
                <w:szCs w:val="20"/>
              </w:rPr>
            </w:pPr>
            <w:r w:rsidRPr="00D0711C">
              <w:rPr>
                <w:sz w:val="20"/>
                <w:szCs w:val="20"/>
              </w:rPr>
              <w:t>22.29</w:t>
            </w:r>
          </w:p>
        </w:tc>
        <w:tc>
          <w:tcPr>
            <w:tcW w:w="9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417EC1F" w14:textId="2D49C5D0" w:rsidR="00001D9B" w:rsidRPr="00D0711C" w:rsidRDefault="00001D9B" w:rsidP="00001D9B">
            <w:pPr>
              <w:keepNext/>
              <w:rPr>
                <w:sz w:val="20"/>
                <w:szCs w:val="20"/>
              </w:rPr>
            </w:pPr>
            <w:r w:rsidRPr="00D0711C">
              <w:rPr>
                <w:sz w:val="20"/>
                <w:szCs w:val="20"/>
              </w:rPr>
              <w:t>M</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292C8B4" w14:textId="02368F06" w:rsidR="00001D9B" w:rsidRPr="00D0711C" w:rsidRDefault="00001D9B" w:rsidP="00001D9B">
            <w:pPr>
              <w:keepNext/>
              <w:rPr>
                <w:sz w:val="20"/>
                <w:szCs w:val="20"/>
              </w:rPr>
            </w:pPr>
            <w:r w:rsidRPr="00D0711C">
              <w:rPr>
                <w:sz w:val="20"/>
                <w:szCs w:val="20"/>
              </w:rPr>
              <w:t>77</w:t>
            </w:r>
          </w:p>
        </w:tc>
      </w:tr>
      <w:tr w:rsidR="00001D9B" w:rsidRPr="006B638B" w14:paraId="348513E9" w14:textId="77777777" w:rsidTr="00CD737C">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32CDB47E" w14:textId="77777777" w:rsidR="00001D9B" w:rsidRPr="00D0711C" w:rsidRDefault="00001D9B" w:rsidP="00001D9B">
            <w:pPr>
              <w:keepNext/>
              <w:rPr>
                <w:snapToGrid w:val="0"/>
                <w:sz w:val="20"/>
                <w:szCs w:val="20"/>
              </w:rPr>
            </w:pPr>
            <w:r w:rsidRPr="00D0711C">
              <w:rPr>
                <w:sz w:val="20"/>
                <w:szCs w:val="20"/>
              </w:rPr>
              <w:t>Architect (student)</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E552794" w14:textId="2B7BF085" w:rsidR="00001D9B" w:rsidRPr="00D0711C" w:rsidRDefault="00001D9B" w:rsidP="00001D9B">
            <w:pPr>
              <w:keepNext/>
              <w:rPr>
                <w:snapToGrid w:val="0"/>
                <w:sz w:val="20"/>
                <w:szCs w:val="20"/>
              </w:rPr>
            </w:pPr>
            <w:r w:rsidRPr="00D0711C">
              <w:rPr>
                <w:sz w:val="20"/>
                <w:szCs w:val="20"/>
              </w:rPr>
              <w:t>31.68</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3DC33E2" w14:textId="0457F63D" w:rsidR="00001D9B" w:rsidRPr="00D0711C" w:rsidRDefault="00001D9B" w:rsidP="00001D9B">
            <w:pPr>
              <w:keepNext/>
              <w:rPr>
                <w:snapToGrid w:val="0"/>
                <w:sz w:val="20"/>
                <w:szCs w:val="20"/>
              </w:rPr>
            </w:pPr>
            <w:r w:rsidRPr="00D0711C">
              <w:rPr>
                <w:sz w:val="20"/>
                <w:szCs w:val="20"/>
              </w:rPr>
              <w:t>33.6</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BF13C8" w14:textId="11033E8A" w:rsidR="00001D9B" w:rsidRPr="00D0711C" w:rsidRDefault="00001D9B" w:rsidP="00001D9B">
            <w:pPr>
              <w:keepNext/>
              <w:rPr>
                <w:snapToGrid w:val="0"/>
                <w:sz w:val="20"/>
                <w:szCs w:val="20"/>
              </w:rPr>
            </w:pPr>
            <w:r w:rsidRPr="00D0711C">
              <w:rPr>
                <w:sz w:val="20"/>
                <w:szCs w:val="20"/>
              </w:rPr>
              <w:t>19.2</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A66BFB8" w14:textId="6F8E5FBA" w:rsidR="00001D9B" w:rsidRPr="00D0711C" w:rsidRDefault="00001D9B" w:rsidP="00001D9B">
            <w:pPr>
              <w:keepNext/>
              <w:rPr>
                <w:snapToGrid w:val="0"/>
                <w:sz w:val="20"/>
                <w:szCs w:val="20"/>
              </w:rPr>
            </w:pPr>
            <w:r w:rsidRPr="00D0711C">
              <w:rPr>
                <w:sz w:val="20"/>
                <w:szCs w:val="20"/>
              </w:rPr>
              <w:t>35.52</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2D5A414" w14:textId="1A85603C" w:rsidR="00001D9B" w:rsidRPr="00D0711C" w:rsidRDefault="00001D9B" w:rsidP="00001D9B">
            <w:pPr>
              <w:keepNext/>
              <w:rPr>
                <w:snapToGrid w:val="0"/>
                <w:sz w:val="20"/>
                <w:szCs w:val="20"/>
              </w:rPr>
            </w:pPr>
            <w:r w:rsidRPr="00D0711C">
              <w:rPr>
                <w:sz w:val="20"/>
                <w:szCs w:val="20"/>
              </w:rPr>
              <w:t>19.68</w:t>
            </w:r>
          </w:p>
        </w:tc>
        <w:tc>
          <w:tcPr>
            <w:tcW w:w="9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BE5B628" w14:textId="09C9904D" w:rsidR="00001D9B" w:rsidRPr="00D0711C" w:rsidRDefault="00001D9B" w:rsidP="00001D9B">
            <w:pPr>
              <w:keepNext/>
              <w:rPr>
                <w:sz w:val="20"/>
                <w:szCs w:val="20"/>
              </w:rPr>
            </w:pPr>
            <w:r w:rsidRPr="00D0711C">
              <w:rPr>
                <w:sz w:val="20"/>
                <w:szCs w:val="20"/>
              </w:rPr>
              <w:t>F</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9044983" w14:textId="7CFEEA41" w:rsidR="00001D9B" w:rsidRPr="00D0711C" w:rsidRDefault="00001D9B" w:rsidP="00001D9B">
            <w:pPr>
              <w:keepNext/>
              <w:rPr>
                <w:sz w:val="20"/>
                <w:szCs w:val="20"/>
              </w:rPr>
            </w:pPr>
            <w:r w:rsidRPr="00D0711C">
              <w:rPr>
                <w:sz w:val="20"/>
                <w:szCs w:val="20"/>
              </w:rPr>
              <w:t>25</w:t>
            </w:r>
          </w:p>
        </w:tc>
      </w:tr>
      <w:tr w:rsidR="00001D9B" w:rsidRPr="006B638B" w14:paraId="6F25E857" w14:textId="77777777" w:rsidTr="00CD737C">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3B2B84AF" w14:textId="64EE85A7" w:rsidR="00001D9B" w:rsidRPr="00D0711C" w:rsidRDefault="00001D9B" w:rsidP="00001D9B">
            <w:pPr>
              <w:rPr>
                <w:snapToGrid w:val="0"/>
                <w:sz w:val="20"/>
                <w:szCs w:val="20"/>
              </w:rPr>
            </w:pPr>
            <w:r w:rsidRPr="00D0711C">
              <w:rPr>
                <w:snapToGrid w:val="0"/>
                <w:sz w:val="20"/>
                <w:szCs w:val="20"/>
              </w:rPr>
              <w:t>Software engineer</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C9BC1AA" w14:textId="3CEC2320" w:rsidR="00001D9B" w:rsidRPr="00D0711C" w:rsidRDefault="00001D9B" w:rsidP="00001D9B">
            <w:pPr>
              <w:rPr>
                <w:snapToGrid w:val="0"/>
                <w:sz w:val="20"/>
                <w:szCs w:val="20"/>
              </w:rPr>
            </w:pPr>
            <w:r w:rsidRPr="00D0711C">
              <w:rPr>
                <w:sz w:val="20"/>
                <w:szCs w:val="20"/>
              </w:rPr>
              <w:t>35.08</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E617E76" w14:textId="5621BFF7" w:rsidR="00001D9B" w:rsidRPr="00D0711C" w:rsidRDefault="00001D9B" w:rsidP="00001D9B">
            <w:pPr>
              <w:rPr>
                <w:snapToGrid w:val="0"/>
                <w:sz w:val="20"/>
                <w:szCs w:val="20"/>
              </w:rPr>
            </w:pPr>
            <w:r w:rsidRPr="00D0711C">
              <w:rPr>
                <w:sz w:val="20"/>
                <w:szCs w:val="20"/>
              </w:rPr>
              <w:t>35.21</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3D3754" w14:textId="6DA15D71" w:rsidR="00001D9B" w:rsidRPr="00D0711C" w:rsidRDefault="00001D9B" w:rsidP="00001D9B">
            <w:pPr>
              <w:rPr>
                <w:snapToGrid w:val="0"/>
                <w:sz w:val="20"/>
                <w:szCs w:val="20"/>
              </w:rPr>
            </w:pPr>
            <w:r w:rsidRPr="00D0711C">
              <w:rPr>
                <w:sz w:val="20"/>
                <w:szCs w:val="20"/>
              </w:rPr>
              <w:t>24</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0806FC7" w14:textId="7E3E8DC5" w:rsidR="00001D9B" w:rsidRPr="00D0711C" w:rsidRDefault="00001D9B" w:rsidP="00001D9B">
            <w:pPr>
              <w:rPr>
                <w:snapToGrid w:val="0"/>
                <w:sz w:val="20"/>
                <w:szCs w:val="20"/>
              </w:rPr>
            </w:pPr>
            <w:r w:rsidRPr="00D0711C">
              <w:rPr>
                <w:sz w:val="20"/>
                <w:szCs w:val="20"/>
              </w:rPr>
              <w:t>34.43</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A4CEC1A" w14:textId="475A16DD" w:rsidR="00001D9B" w:rsidRPr="00D0711C" w:rsidRDefault="00001D9B" w:rsidP="00001D9B">
            <w:pPr>
              <w:rPr>
                <w:snapToGrid w:val="0"/>
                <w:sz w:val="20"/>
                <w:szCs w:val="20"/>
              </w:rPr>
            </w:pPr>
            <w:r w:rsidRPr="00D0711C">
              <w:rPr>
                <w:sz w:val="20"/>
                <w:szCs w:val="20"/>
              </w:rPr>
              <w:t>35.22</w:t>
            </w:r>
          </w:p>
        </w:tc>
        <w:tc>
          <w:tcPr>
            <w:tcW w:w="9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1C3D9F8" w14:textId="662C09D4" w:rsidR="00001D9B" w:rsidRPr="00D0711C" w:rsidRDefault="00001D9B" w:rsidP="00001D9B">
            <w:pPr>
              <w:rPr>
                <w:sz w:val="20"/>
                <w:szCs w:val="20"/>
              </w:rPr>
            </w:pPr>
            <w:r w:rsidRPr="00D0711C">
              <w:rPr>
                <w:sz w:val="20"/>
                <w:szCs w:val="20"/>
              </w:rPr>
              <w:t>M/F</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40A6DE0" w14:textId="0F45353F" w:rsidR="00001D9B" w:rsidRPr="00D0711C" w:rsidRDefault="00001D9B" w:rsidP="00001D9B">
            <w:pPr>
              <w:rPr>
                <w:sz w:val="20"/>
                <w:szCs w:val="20"/>
              </w:rPr>
            </w:pPr>
            <w:r w:rsidRPr="00D0711C">
              <w:rPr>
                <w:sz w:val="20"/>
                <w:szCs w:val="20"/>
              </w:rPr>
              <w:t>91</w:t>
            </w:r>
          </w:p>
        </w:tc>
      </w:tr>
      <w:tr w:rsidR="00001D9B" w:rsidRPr="006B638B" w14:paraId="2B194362" w14:textId="77777777" w:rsidTr="00CD737C">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258197E2" w14:textId="2BD6202A" w:rsidR="00001D9B" w:rsidRPr="00D0711C" w:rsidRDefault="00001D9B" w:rsidP="00001D9B">
            <w:pPr>
              <w:rPr>
                <w:snapToGrid w:val="0"/>
                <w:sz w:val="20"/>
                <w:szCs w:val="20"/>
              </w:rPr>
            </w:pPr>
            <w:r w:rsidRPr="00D0711C">
              <w:rPr>
                <w:snapToGrid w:val="0"/>
                <w:sz w:val="20"/>
                <w:szCs w:val="20"/>
              </w:rPr>
              <w:t>Developer</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507A735" w14:textId="5D7C60DE" w:rsidR="00001D9B" w:rsidRPr="00D0711C" w:rsidRDefault="00001D9B" w:rsidP="00001D9B">
            <w:pPr>
              <w:rPr>
                <w:snapToGrid w:val="0"/>
                <w:sz w:val="20"/>
                <w:szCs w:val="20"/>
              </w:rPr>
            </w:pPr>
            <w:r w:rsidRPr="00D0711C">
              <w:rPr>
                <w:sz w:val="20"/>
                <w:szCs w:val="20"/>
              </w:rPr>
              <w:t>35.33</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1A676C5" w14:textId="2F0F39BC" w:rsidR="00001D9B" w:rsidRPr="00D0711C" w:rsidRDefault="00001D9B" w:rsidP="00001D9B">
            <w:pPr>
              <w:rPr>
                <w:snapToGrid w:val="0"/>
                <w:sz w:val="20"/>
                <w:szCs w:val="20"/>
              </w:rPr>
            </w:pPr>
            <w:r w:rsidRPr="00D0711C">
              <w:rPr>
                <w:sz w:val="20"/>
                <w:szCs w:val="20"/>
              </w:rPr>
              <w:t>35.33</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68443C9" w14:textId="77777777" w:rsidR="00001D9B" w:rsidRPr="00D0711C" w:rsidRDefault="00001D9B" w:rsidP="00001D9B">
            <w:pPr>
              <w:rPr>
                <w:sz w:val="20"/>
                <w:szCs w:val="20"/>
              </w:rPr>
            </w:pPr>
            <w:r w:rsidRPr="00D0711C">
              <w:rPr>
                <w:sz w:val="20"/>
                <w:szCs w:val="20"/>
              </w:rPr>
              <w:t>24.67</w:t>
            </w:r>
          </w:p>
          <w:p w14:paraId="0A27273B" w14:textId="7626B896" w:rsidR="00001D9B" w:rsidRPr="00D0711C" w:rsidRDefault="00001D9B" w:rsidP="00001D9B">
            <w:pPr>
              <w:rPr>
                <w:snapToGrid w:val="0"/>
                <w:sz w:val="20"/>
                <w:szCs w:val="20"/>
              </w:rPr>
            </w:pP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B18B6BC" w14:textId="58D89463" w:rsidR="00001D9B" w:rsidRPr="00D0711C" w:rsidRDefault="00001D9B" w:rsidP="00001D9B">
            <w:pPr>
              <w:rPr>
                <w:snapToGrid w:val="0"/>
                <w:sz w:val="20"/>
                <w:szCs w:val="20"/>
              </w:rPr>
            </w:pPr>
            <w:r w:rsidRPr="00D0711C">
              <w:rPr>
                <w:sz w:val="20"/>
                <w:szCs w:val="20"/>
              </w:rPr>
              <w:t>34.83</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E271BE5" w14:textId="27DA0597" w:rsidR="00001D9B" w:rsidRPr="00D0711C" w:rsidRDefault="00001D9B" w:rsidP="00001D9B">
            <w:pPr>
              <w:rPr>
                <w:snapToGrid w:val="0"/>
                <w:sz w:val="20"/>
                <w:szCs w:val="20"/>
              </w:rPr>
            </w:pPr>
            <w:r w:rsidRPr="00D0711C">
              <w:rPr>
                <w:sz w:val="20"/>
                <w:szCs w:val="20"/>
              </w:rPr>
              <w:t>21.83</w:t>
            </w:r>
          </w:p>
        </w:tc>
        <w:tc>
          <w:tcPr>
            <w:tcW w:w="9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41F5BAE" w14:textId="72153969" w:rsidR="00001D9B" w:rsidRPr="00D0711C" w:rsidRDefault="00001D9B" w:rsidP="00001D9B">
            <w:pPr>
              <w:rPr>
                <w:sz w:val="20"/>
                <w:szCs w:val="20"/>
              </w:rPr>
            </w:pPr>
            <w:r w:rsidRPr="00D0711C">
              <w:rPr>
                <w:sz w:val="20"/>
                <w:szCs w:val="20"/>
              </w:rPr>
              <w:t>M/F</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D65F29C" w14:textId="7A207875" w:rsidR="00001D9B" w:rsidRPr="00D0711C" w:rsidRDefault="00001D9B" w:rsidP="00001D9B">
            <w:pPr>
              <w:rPr>
                <w:sz w:val="20"/>
                <w:szCs w:val="20"/>
              </w:rPr>
            </w:pPr>
            <w:r w:rsidRPr="00D0711C">
              <w:rPr>
                <w:sz w:val="20"/>
                <w:szCs w:val="20"/>
              </w:rPr>
              <w:t>72</w:t>
            </w:r>
          </w:p>
        </w:tc>
      </w:tr>
      <w:tr w:rsidR="00001D9B" w:rsidRPr="006B638B" w14:paraId="628A52C2" w14:textId="77777777" w:rsidTr="00CD737C">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29659B0" w14:textId="27061B7E" w:rsidR="00001D9B" w:rsidRPr="00D0711C" w:rsidRDefault="00001D9B" w:rsidP="00001D9B">
            <w:pPr>
              <w:rPr>
                <w:snapToGrid w:val="0"/>
                <w:sz w:val="20"/>
                <w:szCs w:val="20"/>
              </w:rPr>
            </w:pPr>
            <w:r w:rsidRPr="00D0711C">
              <w:rPr>
                <w:sz w:val="20"/>
                <w:szCs w:val="20"/>
              </w:rPr>
              <w:t>Strong</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682EE07" w14:textId="5FAB46EA" w:rsidR="00001D9B" w:rsidRPr="00D0711C" w:rsidRDefault="00001D9B" w:rsidP="00001D9B">
            <w:pPr>
              <w:rPr>
                <w:snapToGrid w:val="0"/>
                <w:sz w:val="20"/>
                <w:szCs w:val="20"/>
              </w:rPr>
            </w:pPr>
            <w:r w:rsidRPr="00D0711C">
              <w:rPr>
                <w:sz w:val="20"/>
                <w:szCs w:val="20"/>
              </w:rPr>
              <w:t>36</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7F25483" w14:textId="62E96975" w:rsidR="00001D9B" w:rsidRPr="00D0711C" w:rsidRDefault="00001D9B" w:rsidP="00001D9B">
            <w:pPr>
              <w:rPr>
                <w:snapToGrid w:val="0"/>
                <w:sz w:val="20"/>
                <w:szCs w:val="20"/>
              </w:rPr>
            </w:pPr>
            <w:r w:rsidRPr="00D0711C">
              <w:rPr>
                <w:sz w:val="20"/>
                <w:szCs w:val="20"/>
              </w:rPr>
              <w:t>36</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6A11ADB" w14:textId="4F0FB7BF" w:rsidR="00001D9B" w:rsidRPr="00D0711C" w:rsidRDefault="00001D9B" w:rsidP="00001D9B">
            <w:pPr>
              <w:rPr>
                <w:snapToGrid w:val="0"/>
                <w:sz w:val="20"/>
                <w:szCs w:val="20"/>
              </w:rPr>
            </w:pPr>
            <w:r w:rsidRPr="00D0711C">
              <w:rPr>
                <w:sz w:val="20"/>
                <w:szCs w:val="20"/>
              </w:rPr>
              <w:t>24.33</w:t>
            </w:r>
          </w:p>
        </w:tc>
        <w:tc>
          <w:tcPr>
            <w:tcW w:w="96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D900161" w14:textId="57DBC340" w:rsidR="00001D9B" w:rsidRPr="00D0711C" w:rsidRDefault="00001D9B" w:rsidP="00001D9B">
            <w:pPr>
              <w:rPr>
                <w:snapToGrid w:val="0"/>
                <w:sz w:val="20"/>
                <w:szCs w:val="20"/>
              </w:rPr>
            </w:pPr>
            <w:r w:rsidRPr="00D0711C">
              <w:rPr>
                <w:sz w:val="20"/>
                <w:szCs w:val="20"/>
              </w:rPr>
              <w:t>34.33</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8919418" w14:textId="7F01C634" w:rsidR="00001D9B" w:rsidRPr="00D0711C" w:rsidRDefault="00001D9B" w:rsidP="00001D9B">
            <w:pPr>
              <w:rPr>
                <w:snapToGrid w:val="0"/>
                <w:sz w:val="20"/>
                <w:szCs w:val="20"/>
              </w:rPr>
            </w:pPr>
            <w:r w:rsidRPr="00D0711C">
              <w:rPr>
                <w:sz w:val="20"/>
                <w:szCs w:val="20"/>
              </w:rPr>
              <w:t>23.33</w:t>
            </w:r>
          </w:p>
        </w:tc>
        <w:tc>
          <w:tcPr>
            <w:tcW w:w="92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59EC25F" w14:textId="021DBF04" w:rsidR="00001D9B" w:rsidRPr="00D0711C" w:rsidRDefault="00001D9B" w:rsidP="00001D9B">
            <w:pPr>
              <w:rPr>
                <w:sz w:val="20"/>
                <w:szCs w:val="20"/>
              </w:rPr>
            </w:pPr>
            <w:r w:rsidRPr="00D0711C">
              <w:rPr>
                <w:sz w:val="20"/>
                <w:szCs w:val="20"/>
              </w:rPr>
              <w:t>M/F</w:t>
            </w:r>
          </w:p>
        </w:tc>
        <w:tc>
          <w:tcPr>
            <w:tcW w:w="9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3EB3CDA" w14:textId="097A05D4" w:rsidR="00001D9B" w:rsidRPr="00D0711C" w:rsidRDefault="00001D9B" w:rsidP="00001D9B">
            <w:pPr>
              <w:rPr>
                <w:sz w:val="20"/>
                <w:szCs w:val="20"/>
              </w:rPr>
            </w:pPr>
            <w:r w:rsidRPr="00D0711C">
              <w:rPr>
                <w:sz w:val="20"/>
                <w:szCs w:val="20"/>
              </w:rPr>
              <w:t>36</w:t>
            </w:r>
          </w:p>
        </w:tc>
      </w:tr>
    </w:tbl>
    <w:p w14:paraId="70AB477B" w14:textId="77777777" w:rsidR="00001D9B" w:rsidRDefault="00001D9B" w:rsidP="00001D9B"/>
    <w:p w14:paraId="5162372D" w14:textId="3FEBAADD" w:rsidR="00C4441A" w:rsidRDefault="00C4441A" w:rsidP="00C515D2"/>
    <w:p w14:paraId="43879B9D" w14:textId="4469A17D" w:rsidR="00C4441A" w:rsidRDefault="00C4441A" w:rsidP="00C515D2"/>
    <w:p w14:paraId="23650EE1" w14:textId="77777777" w:rsidR="00C4441A" w:rsidRPr="00C515D2" w:rsidRDefault="00C4441A" w:rsidP="00C515D2"/>
    <w:p w14:paraId="1C4A4428" w14:textId="4261D4CB" w:rsidR="00AD502F" w:rsidRDefault="00193F85" w:rsidP="00AD1AA5">
      <w:pPr>
        <w:pStyle w:val="Heading1"/>
      </w:pPr>
      <w:r>
        <w:t>Result and f</w:t>
      </w:r>
      <w:r w:rsidR="007711E7">
        <w:t xml:space="preserve">indings </w:t>
      </w:r>
    </w:p>
    <w:p w14:paraId="3A9577FE" w14:textId="09223D0A" w:rsidR="007711E7" w:rsidRDefault="00CD6C75" w:rsidP="007711E7">
      <w:pPr>
        <w:pStyle w:val="Heading2"/>
      </w:pPr>
      <w:r>
        <w:t>Analyzing other works</w:t>
      </w:r>
      <w:r w:rsidR="004E0A89">
        <w:t xml:space="preserve"> which used MBTI</w:t>
      </w:r>
    </w:p>
    <w:p w14:paraId="68631DDF" w14:textId="7F497018" w:rsidR="00CD6C75" w:rsidRDefault="00CD6C75" w:rsidP="00243F61">
      <w:r>
        <w:t>In this part</w:t>
      </w:r>
      <w:r w:rsidR="00F91945">
        <w:t>,</w:t>
      </w:r>
      <w:r>
        <w:t xml:space="preserve"> we tend</w:t>
      </w:r>
      <w:r w:rsidR="00F83282">
        <w:t>ed</w:t>
      </w:r>
      <w:r>
        <w:t xml:space="preserve"> to extract some roles from </w:t>
      </w:r>
      <w:r w:rsidR="00C177CA">
        <w:t>previous section</w:t>
      </w:r>
      <w:r>
        <w:t xml:space="preserve"> tables. As the base personality table, we use</w:t>
      </w:r>
      <w:r w:rsidR="00F83282">
        <w:t>d</w:t>
      </w:r>
      <w:r>
        <w:t xml:space="preserve"> US personality, Table </w:t>
      </w:r>
      <w:r w:rsidR="00F83282">
        <w:t>1</w:t>
      </w:r>
      <w:r w:rsidR="00F91945">
        <w:t>,</w:t>
      </w:r>
      <w:r w:rsidR="00F83282">
        <w:t xml:space="preserve"> and Table 2.</w:t>
      </w:r>
      <w:r>
        <w:t xml:space="preserve"> however</w:t>
      </w:r>
      <w:r w:rsidR="00F83282">
        <w:t>,</w:t>
      </w:r>
      <w:r>
        <w:t xml:space="preserve"> this </w:t>
      </w:r>
      <w:r w:rsidR="00F83282">
        <w:t>was</w:t>
      </w:r>
      <w:r>
        <w:t xml:space="preserve"> an approximate</w:t>
      </w:r>
      <w:r w:rsidR="00F83282">
        <w:t xml:space="preserve"> approach</w:t>
      </w:r>
      <w:r>
        <w:t xml:space="preserve"> but </w:t>
      </w:r>
      <w:r w:rsidR="00F91945">
        <w:t xml:space="preserve">the </w:t>
      </w:r>
      <w:r>
        <w:t>trend c</w:t>
      </w:r>
      <w:r w:rsidR="00D369E0">
        <w:t>ould</w:t>
      </w:r>
      <w:r>
        <w:t xml:space="preserve"> be </w:t>
      </w:r>
      <w:r w:rsidR="00FA2AF8">
        <w:t>seen</w:t>
      </w:r>
      <w:r w:rsidR="00F83282">
        <w:t xml:space="preserve"> roughly</w:t>
      </w:r>
      <w:r w:rsidR="00FA2AF8">
        <w:t>. In</w:t>
      </w:r>
      <w:r>
        <w:t xml:space="preserve"> Fig 1, we ha</w:t>
      </w:r>
      <w:r w:rsidR="00142D6D">
        <w:t>d</w:t>
      </w:r>
      <w:r>
        <w:t xml:space="preserve"> studies of Table </w:t>
      </w:r>
      <w:r w:rsidR="004E5B86">
        <w:t>7</w:t>
      </w:r>
      <w:r>
        <w:t xml:space="preserve">, which was </w:t>
      </w:r>
      <w:r w:rsidR="00F91945">
        <w:t xml:space="preserve">the </w:t>
      </w:r>
      <w:r>
        <w:t xml:space="preserve">personality of software engineers in different roles, and </w:t>
      </w:r>
      <w:r w:rsidR="00F91945">
        <w:t xml:space="preserve">the </w:t>
      </w:r>
      <w:r>
        <w:t>US average personality in red (the other ones are black because it does</w:t>
      </w:r>
      <w:r w:rsidR="00C511C8">
        <w:t xml:space="preserve"> </w:t>
      </w:r>
      <w:r>
        <w:t>n</w:t>
      </w:r>
      <w:r w:rsidR="00C511C8">
        <w:t>o</w:t>
      </w:r>
      <w:r>
        <w:t>t matter</w:t>
      </w:r>
      <w:r w:rsidR="00142D6D">
        <w:t>,</w:t>
      </w:r>
      <w:r>
        <w:t xml:space="preserve"> but the order of them</w:t>
      </w:r>
      <w:r w:rsidR="00243F61">
        <w:t xml:space="preserve"> can indicate</w:t>
      </w:r>
      <w:r>
        <w:t xml:space="preserve"> which one belongs to which study). ISTJ </w:t>
      </w:r>
      <w:r w:rsidR="00142D6D">
        <w:t>w</w:t>
      </w:r>
      <w:r w:rsidR="00F91945">
        <w:t>as</w:t>
      </w:r>
      <w:r>
        <w:t xml:space="preserve"> the personality type that ha</w:t>
      </w:r>
      <w:r w:rsidR="00142D6D">
        <w:t>d</w:t>
      </w:r>
      <w:r>
        <w:t xml:space="preserve"> more than </w:t>
      </w:r>
      <w:r w:rsidR="00F91945">
        <w:t xml:space="preserve">the </w:t>
      </w:r>
      <w:r>
        <w:t>US average</w:t>
      </w:r>
      <w:r w:rsidR="00282756">
        <w:t xml:space="preserve"> in many</w:t>
      </w:r>
      <w:r>
        <w:t xml:space="preserve"> of th</w:t>
      </w:r>
      <w:r w:rsidR="00F91945">
        <w:t>ese studies</w:t>
      </w:r>
      <w:r>
        <w:t xml:space="preserve"> with </w:t>
      </w:r>
      <w:r w:rsidR="00F91945">
        <w:t xml:space="preserve">a </w:t>
      </w:r>
      <w:r>
        <w:t xml:space="preserve">considerable difference. INFJ, INTJ, ISTP, INTP, ENTP, ESTJ, and ENTJ also </w:t>
      </w:r>
      <w:r w:rsidR="00142D6D">
        <w:t>were</w:t>
      </w:r>
      <w:r>
        <w:t xml:space="preserve"> higher than average in most studies. </w:t>
      </w:r>
      <w:r w:rsidR="00142D6D">
        <w:t>In contrast</w:t>
      </w:r>
      <w:r>
        <w:t xml:space="preserve">, ISFJ, ISFP, ESFP, ENFP, and ESFJ </w:t>
      </w:r>
      <w:r w:rsidR="00142D6D">
        <w:t>were</w:t>
      </w:r>
      <w:r>
        <w:t xml:space="preserve"> </w:t>
      </w:r>
      <w:r w:rsidR="00282756" w:rsidRPr="00282756">
        <w:t xml:space="preserve">predominantly </w:t>
      </w:r>
      <w:r>
        <w:t xml:space="preserve">or completely below average </w:t>
      </w:r>
      <w:r w:rsidR="00E60E1B">
        <w:t>in the way that</w:t>
      </w:r>
      <w:r>
        <w:t xml:space="preserve"> c</w:t>
      </w:r>
      <w:r w:rsidR="00142D6D">
        <w:t>ould</w:t>
      </w:r>
      <w:r>
        <w:t xml:space="preserve"> </w:t>
      </w:r>
      <w:r w:rsidR="00E755C4">
        <w:t xml:space="preserve">be detected </w:t>
      </w:r>
      <w:r w:rsidR="00142D6D">
        <w:t>obviously</w:t>
      </w:r>
      <w:r>
        <w:t xml:space="preserve">. </w:t>
      </w:r>
    </w:p>
    <w:p w14:paraId="3D7DD079" w14:textId="70422703" w:rsidR="00CD6C75" w:rsidRDefault="00CD6C75" w:rsidP="00CD6C75">
      <w:pPr>
        <w:jc w:val="center"/>
      </w:pPr>
      <w:r>
        <w:rPr>
          <w:rFonts w:eastAsia="MS Mincho"/>
          <w:noProof/>
        </w:rPr>
        <w:lastRenderedPageBreak/>
        <w:drawing>
          <wp:inline distT="0" distB="0" distL="0" distR="0" wp14:anchorId="6024F732" wp14:editId="6FF44306">
            <wp:extent cx="4869320" cy="32632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9359" cy="3310232"/>
                    </a:xfrm>
                    <a:prstGeom prst="rect">
                      <a:avLst/>
                    </a:prstGeom>
                    <a:noFill/>
                    <a:ln>
                      <a:noFill/>
                    </a:ln>
                  </pic:spPr>
                </pic:pic>
              </a:graphicData>
            </a:graphic>
          </wp:inline>
        </w:drawing>
      </w:r>
    </w:p>
    <w:p w14:paraId="69DB9935" w14:textId="58A9EA65" w:rsidR="00CD6C75" w:rsidRPr="00CD6C75" w:rsidRDefault="00CD6C75" w:rsidP="00CD6C75">
      <w:pPr>
        <w:jc w:val="center"/>
        <w:rPr>
          <w:b/>
        </w:rPr>
      </w:pPr>
      <w:r>
        <w:rPr>
          <w:b/>
        </w:rPr>
        <w:t xml:space="preserve">Figure 1. </w:t>
      </w:r>
      <w:r w:rsidR="00025A0C">
        <w:rPr>
          <w:b/>
        </w:rPr>
        <w:t>sixteen</w:t>
      </w:r>
      <w:r w:rsidRPr="00CD6C75">
        <w:rPr>
          <w:b/>
        </w:rPr>
        <w:t xml:space="preserve"> personality type</w:t>
      </w:r>
      <w:r w:rsidR="00BA69D5">
        <w:rPr>
          <w:b/>
        </w:rPr>
        <w:t>s</w:t>
      </w:r>
      <w:r w:rsidRPr="00CD6C75">
        <w:rPr>
          <w:b/>
        </w:rPr>
        <w:t xml:space="preserve"> of </w:t>
      </w:r>
      <w:proofErr w:type="gramStart"/>
      <w:r w:rsidRPr="00CD6C75">
        <w:rPr>
          <w:b/>
        </w:rPr>
        <w:t>Table</w:t>
      </w:r>
      <w:proofErr w:type="gramEnd"/>
      <w:r w:rsidRPr="00CD6C75">
        <w:rPr>
          <w:b/>
        </w:rPr>
        <w:t xml:space="preserve"> </w:t>
      </w:r>
      <w:r w:rsidR="004E5B86">
        <w:rPr>
          <w:b/>
        </w:rPr>
        <w:t>7</w:t>
      </w:r>
      <w:r w:rsidRPr="00CD6C75">
        <w:rPr>
          <w:b/>
        </w:rPr>
        <w:t xml:space="preserve"> and US average personality (Table </w:t>
      </w:r>
      <w:r w:rsidR="004E5B86">
        <w:rPr>
          <w:b/>
        </w:rPr>
        <w:t>1</w:t>
      </w:r>
      <w:r w:rsidRPr="00CD6C75">
        <w:rPr>
          <w:b/>
        </w:rPr>
        <w:t>)</w:t>
      </w:r>
    </w:p>
    <w:p w14:paraId="289187F5" w14:textId="4539C6E6" w:rsidR="00CD6C75" w:rsidRDefault="00CD6C75" w:rsidP="00CD6C75">
      <w:r>
        <w:t>In Fig 2, we ha</w:t>
      </w:r>
      <w:r w:rsidR="00145CE7">
        <w:t>d</w:t>
      </w:r>
      <w:r>
        <w:t xml:space="preserve"> studies of Table </w:t>
      </w:r>
      <w:r w:rsidR="004E5B86">
        <w:t>8</w:t>
      </w:r>
      <w:r>
        <w:t xml:space="preserve">, which was personality letters of software engineers in different roles, and </w:t>
      </w:r>
      <w:r w:rsidR="00BA69D5">
        <w:t xml:space="preserve">the </w:t>
      </w:r>
      <w:r>
        <w:t xml:space="preserve">US average personality in red. T and N </w:t>
      </w:r>
      <w:r w:rsidR="00025A0C">
        <w:t>were</w:t>
      </w:r>
      <w:r>
        <w:t xml:space="preserve"> higher than average in all of these studies. Also, I and J </w:t>
      </w:r>
      <w:r w:rsidR="00BA69D5">
        <w:t xml:space="preserve">are </w:t>
      </w:r>
      <w:r>
        <w:t xml:space="preserve">higher in most cases. F, S, E, and P </w:t>
      </w:r>
      <w:r w:rsidR="00FB60D4">
        <w:t>were</w:t>
      </w:r>
      <w:r>
        <w:t xml:space="preserve"> average or below average in most cases.</w:t>
      </w:r>
    </w:p>
    <w:p w14:paraId="5F4E882D" w14:textId="77777777" w:rsidR="00CD6C75" w:rsidRDefault="00CD6C75" w:rsidP="00CD6C75">
      <w:pPr>
        <w:rPr>
          <w:noProof/>
        </w:rPr>
      </w:pPr>
    </w:p>
    <w:p w14:paraId="72198596" w14:textId="5B9DA849" w:rsidR="00CD6C75" w:rsidRDefault="00025A0C" w:rsidP="00CD6C75">
      <w:pPr>
        <w:jc w:val="center"/>
      </w:pPr>
      <w:r>
        <w:rPr>
          <w:noProof/>
        </w:rPr>
        <w:drawing>
          <wp:inline distT="0" distB="0" distL="0" distR="0" wp14:anchorId="19653383" wp14:editId="362C469C">
            <wp:extent cx="5477510" cy="33997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3399790"/>
                    </a:xfrm>
                    <a:prstGeom prst="rect">
                      <a:avLst/>
                    </a:prstGeom>
                    <a:noFill/>
                    <a:ln>
                      <a:noFill/>
                    </a:ln>
                  </pic:spPr>
                </pic:pic>
              </a:graphicData>
            </a:graphic>
          </wp:inline>
        </w:drawing>
      </w:r>
    </w:p>
    <w:p w14:paraId="369B45E2" w14:textId="41543731" w:rsidR="00CD6C75" w:rsidRPr="00CD6C75" w:rsidRDefault="00CD6C75" w:rsidP="00CD6C75">
      <w:pPr>
        <w:jc w:val="center"/>
        <w:rPr>
          <w:b/>
        </w:rPr>
      </w:pPr>
      <w:r>
        <w:t xml:space="preserve"> </w:t>
      </w:r>
      <w:r>
        <w:rPr>
          <w:b/>
        </w:rPr>
        <w:t>Figure 2.</w:t>
      </w:r>
      <w:r w:rsidRPr="00CD6C75">
        <w:rPr>
          <w:b/>
        </w:rPr>
        <w:t xml:space="preserve"> </w:t>
      </w:r>
      <w:r w:rsidR="00025A0C">
        <w:rPr>
          <w:b/>
        </w:rPr>
        <w:t>eight</w:t>
      </w:r>
      <w:r w:rsidRPr="00CD6C75">
        <w:rPr>
          <w:b/>
        </w:rPr>
        <w:t xml:space="preserve"> personality letters (Table </w:t>
      </w:r>
      <w:r w:rsidR="004E5B86">
        <w:rPr>
          <w:b/>
        </w:rPr>
        <w:t>8</w:t>
      </w:r>
      <w:r w:rsidRPr="00CD6C75">
        <w:rPr>
          <w:b/>
        </w:rPr>
        <w:t xml:space="preserve">) and US average personality (Table </w:t>
      </w:r>
      <w:r w:rsidR="004E5B86">
        <w:rPr>
          <w:b/>
        </w:rPr>
        <w:t>2</w:t>
      </w:r>
      <w:r w:rsidRPr="00CD6C75">
        <w:rPr>
          <w:b/>
        </w:rPr>
        <w:t>)</w:t>
      </w:r>
    </w:p>
    <w:p w14:paraId="51EFDA78" w14:textId="77777777" w:rsidR="00CD6C75" w:rsidRDefault="00CD6C75" w:rsidP="00CD6C75"/>
    <w:p w14:paraId="799CFF56" w14:textId="00381CBB" w:rsidR="00CD6C75" w:rsidRDefault="00CD6C75" w:rsidP="00CD6C75">
      <w:r>
        <w:lastRenderedPageBreak/>
        <w:t>In Fig 3, we ha</w:t>
      </w:r>
      <w:r w:rsidR="002543F4">
        <w:t>d</w:t>
      </w:r>
      <w:r>
        <w:t xml:space="preserve"> studies of Table </w:t>
      </w:r>
      <w:r w:rsidR="004E5B86">
        <w:t>6</w:t>
      </w:r>
      <w:r>
        <w:t xml:space="preserve">, which was KTS of software engineers in different roles, and </w:t>
      </w:r>
      <w:r w:rsidR="00DD61FD">
        <w:t xml:space="preserve">the </w:t>
      </w:r>
      <w:r>
        <w:t xml:space="preserve">US average personality in red. </w:t>
      </w:r>
      <w:r w:rsidR="00FD235A" w:rsidRPr="00FD235A">
        <w:t xml:space="preserve">NT and NF </w:t>
      </w:r>
      <w:r w:rsidR="002543F4">
        <w:t>were</w:t>
      </w:r>
      <w:r w:rsidR="00FD235A" w:rsidRPr="00FD235A">
        <w:t xml:space="preserve"> higher than average in most of these studies. In contrast, SP and SJ </w:t>
      </w:r>
      <w:r w:rsidR="002543F4">
        <w:t>were</w:t>
      </w:r>
      <w:r w:rsidR="00FD235A" w:rsidRPr="00FD235A">
        <w:t xml:space="preserve"> below average.</w:t>
      </w:r>
    </w:p>
    <w:p w14:paraId="16FC8CF7" w14:textId="342DFC56" w:rsidR="00CD6C75" w:rsidRDefault="00CD6C75" w:rsidP="00CD6C75">
      <w:pPr>
        <w:jc w:val="center"/>
      </w:pPr>
      <w:r>
        <w:rPr>
          <w:rFonts w:eastAsia="MS Mincho"/>
          <w:noProof/>
        </w:rPr>
        <w:drawing>
          <wp:inline distT="0" distB="0" distL="0" distR="0" wp14:anchorId="43AA4277" wp14:editId="39BA1E6D">
            <wp:extent cx="4729075" cy="31693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169" cy="3178752"/>
                    </a:xfrm>
                    <a:prstGeom prst="rect">
                      <a:avLst/>
                    </a:prstGeom>
                    <a:noFill/>
                    <a:ln>
                      <a:noFill/>
                    </a:ln>
                  </pic:spPr>
                </pic:pic>
              </a:graphicData>
            </a:graphic>
          </wp:inline>
        </w:drawing>
      </w:r>
    </w:p>
    <w:p w14:paraId="43E4973E" w14:textId="0691F052" w:rsidR="00C177CA" w:rsidRDefault="00C177CA" w:rsidP="00C177CA">
      <w:pPr>
        <w:jc w:val="center"/>
      </w:pPr>
      <w:r>
        <w:rPr>
          <w:b/>
        </w:rPr>
        <w:t xml:space="preserve">Figure </w:t>
      </w:r>
      <w:r w:rsidR="00D01028">
        <w:rPr>
          <w:b/>
        </w:rPr>
        <w:t>3</w:t>
      </w:r>
      <w:r>
        <w:rPr>
          <w:b/>
        </w:rPr>
        <w:t>.</w:t>
      </w:r>
      <w:r w:rsidRPr="00CD6C75">
        <w:rPr>
          <w:b/>
        </w:rPr>
        <w:t xml:space="preserve"> </w:t>
      </w:r>
      <w:r w:rsidRPr="00C177CA">
        <w:rPr>
          <w:b/>
        </w:rPr>
        <w:t xml:space="preserve">KTS (Table </w:t>
      </w:r>
      <w:r w:rsidR="004E5B86">
        <w:rPr>
          <w:b/>
        </w:rPr>
        <w:t>8</w:t>
      </w:r>
      <w:r w:rsidRPr="00C177CA">
        <w:rPr>
          <w:b/>
        </w:rPr>
        <w:t xml:space="preserve">) and US average KTS personality (inferred from Table </w:t>
      </w:r>
      <w:r w:rsidR="004E5B86">
        <w:rPr>
          <w:b/>
        </w:rPr>
        <w:t>1</w:t>
      </w:r>
      <w:r w:rsidR="00D01028">
        <w:t>)</w:t>
      </w:r>
    </w:p>
    <w:p w14:paraId="545E029C" w14:textId="77777777" w:rsidR="00CD6C75" w:rsidRDefault="00CD6C75" w:rsidP="00CD6C75"/>
    <w:p w14:paraId="7D1D8104" w14:textId="39CAA2BB" w:rsidR="00CD6C75" w:rsidRDefault="00CD6C75" w:rsidP="00EF7D7D">
      <w:r>
        <w:t xml:space="preserve">For being more accurate to see which differences </w:t>
      </w:r>
      <w:r w:rsidR="00BF34D1">
        <w:t>were</w:t>
      </w:r>
      <w:r>
        <w:t xml:space="preserve"> meaning</w:t>
      </w:r>
      <w:r w:rsidR="001C7624">
        <w:t>ful</w:t>
      </w:r>
      <w:r>
        <w:t xml:space="preserve"> we </w:t>
      </w:r>
      <w:r w:rsidR="003C1BC8">
        <w:t>had to</w:t>
      </w:r>
      <w:r>
        <w:t xml:space="preserve"> see if they </w:t>
      </w:r>
      <w:r w:rsidR="003C1BC8">
        <w:t>were</w:t>
      </w:r>
      <w:r>
        <w:t xml:space="preserve"> statistically significant or not. </w:t>
      </w:r>
      <w:r w:rsidR="001C7624">
        <w:t>We use</w:t>
      </w:r>
      <w:r w:rsidR="003C1BC8">
        <w:t>d</w:t>
      </w:r>
      <w:r w:rsidR="00EB4663">
        <w:t xml:space="preserve"> the</w:t>
      </w:r>
      <w:r w:rsidR="001C7624">
        <w:t xml:space="preserve"> one</w:t>
      </w:r>
      <w:r w:rsidR="00B20417">
        <w:t>-</w:t>
      </w:r>
      <w:r w:rsidR="001C7624">
        <w:t xml:space="preserve">sample </w:t>
      </w:r>
      <w:r w:rsidR="003C1BC8">
        <w:t>t</w:t>
      </w:r>
      <w:r w:rsidR="001C7624">
        <w:t xml:space="preserve">-test to satisfy this cause and the result was reported </w:t>
      </w:r>
      <w:r w:rsidR="00D8670B">
        <w:t>in table 1</w:t>
      </w:r>
      <w:r w:rsidR="00F10424">
        <w:t>5</w:t>
      </w:r>
      <w:r w:rsidR="00D8670B">
        <w:t xml:space="preserve"> and table 1</w:t>
      </w:r>
      <w:r w:rsidR="00F10424">
        <w:t>6</w:t>
      </w:r>
      <w:r w:rsidR="001C7624">
        <w:t xml:space="preserve">. </w:t>
      </w:r>
    </w:p>
    <w:p w14:paraId="070DB7A6" w14:textId="5CAF93D6" w:rsidR="00BB2614" w:rsidRDefault="00BB2614" w:rsidP="008E3646"/>
    <w:p w14:paraId="13B8595A" w14:textId="361F171A" w:rsidR="00F30944" w:rsidRPr="000A1560" w:rsidRDefault="00F30944" w:rsidP="00F30944">
      <w:pPr>
        <w:keepNext/>
        <w:jc w:val="center"/>
        <w:rPr>
          <w:b/>
        </w:rPr>
      </w:pPr>
      <w:r w:rsidRPr="000A1560">
        <w:rPr>
          <w:b/>
        </w:rPr>
        <w:t xml:space="preserve">Table </w:t>
      </w:r>
      <w:r w:rsidR="00293755">
        <w:rPr>
          <w:b/>
        </w:rPr>
        <w:t>1</w:t>
      </w:r>
      <w:r w:rsidR="00F10424">
        <w:rPr>
          <w:b/>
        </w:rPr>
        <w:t>5</w:t>
      </w:r>
      <w:r w:rsidRPr="000A1560">
        <w:rPr>
          <w:b/>
        </w:rPr>
        <w:t xml:space="preserve">. </w:t>
      </w:r>
      <w:r w:rsidR="00531990" w:rsidRPr="00531990">
        <w:rPr>
          <w:b/>
        </w:rPr>
        <w:t xml:space="preserve">P-value and differences of studies using MBTI as their </w:t>
      </w:r>
      <w:r w:rsidR="00FA1FD2">
        <w:rPr>
          <w:b/>
        </w:rPr>
        <w:t>m</w:t>
      </w:r>
      <w:r w:rsidR="00531990" w:rsidRPr="00531990">
        <w:rPr>
          <w:b/>
        </w:rPr>
        <w:t>ethodology</w:t>
      </w:r>
    </w:p>
    <w:tbl>
      <w:tblPr>
        <w:tblW w:w="11422" w:type="dxa"/>
        <w:jc w:val="center"/>
        <w:tblLayout w:type="fixed"/>
        <w:tblCellMar>
          <w:left w:w="40" w:type="dxa"/>
          <w:right w:w="40" w:type="dxa"/>
        </w:tblCellMar>
        <w:tblLook w:val="0000" w:firstRow="0" w:lastRow="0" w:firstColumn="0" w:lastColumn="0" w:noHBand="0" w:noVBand="0"/>
      </w:tblPr>
      <w:tblGrid>
        <w:gridCol w:w="751"/>
        <w:gridCol w:w="951"/>
        <w:gridCol w:w="540"/>
        <w:gridCol w:w="540"/>
        <w:gridCol w:w="526"/>
        <w:gridCol w:w="568"/>
        <w:gridCol w:w="568"/>
        <w:gridCol w:w="568"/>
        <w:gridCol w:w="568"/>
        <w:gridCol w:w="568"/>
        <w:gridCol w:w="568"/>
        <w:gridCol w:w="568"/>
        <w:gridCol w:w="568"/>
        <w:gridCol w:w="568"/>
        <w:gridCol w:w="568"/>
        <w:gridCol w:w="568"/>
        <w:gridCol w:w="568"/>
        <w:gridCol w:w="568"/>
        <w:gridCol w:w="730"/>
      </w:tblGrid>
      <w:tr w:rsidR="00F30944" w14:paraId="302C8ABA" w14:textId="77777777" w:rsidTr="000B3696">
        <w:trPr>
          <w:trHeight w:val="298"/>
          <w:jc w:val="center"/>
        </w:trPr>
        <w:tc>
          <w:tcPr>
            <w:tcW w:w="751" w:type="dxa"/>
            <w:tcBorders>
              <w:top w:val="single" w:sz="6" w:space="0" w:color="000000"/>
              <w:left w:val="single" w:sz="6" w:space="0" w:color="000000"/>
              <w:bottom w:val="single" w:sz="6" w:space="0" w:color="000000"/>
              <w:right w:val="single" w:sz="6" w:space="0" w:color="000000"/>
            </w:tcBorders>
            <w:shd w:val="solid" w:color="C0C0C0" w:fill="auto"/>
          </w:tcPr>
          <w:p w14:paraId="22487C2F" w14:textId="77777777" w:rsidR="00F30944" w:rsidRPr="00D8131C" w:rsidRDefault="00F30944" w:rsidP="008A1906">
            <w:pPr>
              <w:keepNext/>
              <w:rPr>
                <w:snapToGrid w:val="0"/>
                <w:sz w:val="18"/>
                <w:szCs w:val="18"/>
              </w:rPr>
            </w:pPr>
            <w:r w:rsidRPr="00D8131C">
              <w:rPr>
                <w:snapToGrid w:val="0"/>
                <w:sz w:val="18"/>
                <w:szCs w:val="18"/>
              </w:rPr>
              <w:t>STUDY</w:t>
            </w:r>
          </w:p>
        </w:tc>
        <w:tc>
          <w:tcPr>
            <w:tcW w:w="951" w:type="dxa"/>
            <w:tcBorders>
              <w:top w:val="single" w:sz="6" w:space="0" w:color="000000"/>
              <w:left w:val="single" w:sz="6" w:space="0" w:color="000000"/>
              <w:bottom w:val="single" w:sz="6" w:space="0" w:color="000000"/>
              <w:right w:val="single" w:sz="6" w:space="0" w:color="000000"/>
            </w:tcBorders>
            <w:shd w:val="solid" w:color="C0C0C0" w:fill="auto"/>
          </w:tcPr>
          <w:p w14:paraId="51D0CA2D" w14:textId="77777777" w:rsidR="00F30944" w:rsidRPr="00D8131C" w:rsidRDefault="00F30944" w:rsidP="008A1906">
            <w:pPr>
              <w:keepNext/>
              <w:rPr>
                <w:snapToGrid w:val="0"/>
                <w:sz w:val="18"/>
                <w:szCs w:val="18"/>
              </w:rPr>
            </w:pPr>
            <w:r w:rsidRPr="00D8131C">
              <w:rPr>
                <w:snapToGrid w:val="0"/>
                <w:sz w:val="18"/>
                <w:szCs w:val="18"/>
              </w:rPr>
              <w:t>ROLE</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1E8F58A" w14:textId="77777777" w:rsidR="00F30944" w:rsidRPr="00D8131C" w:rsidRDefault="00F30944" w:rsidP="008A1906">
            <w:pPr>
              <w:keepNext/>
              <w:rPr>
                <w:snapToGrid w:val="0"/>
                <w:sz w:val="18"/>
                <w:szCs w:val="18"/>
              </w:rPr>
            </w:pPr>
            <w:r w:rsidRPr="00D8131C">
              <w:rPr>
                <w:snapToGrid w:val="0"/>
                <w:sz w:val="18"/>
                <w:szCs w:val="18"/>
              </w:rPr>
              <w:t>ISTJ</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71209D20" w14:textId="77777777" w:rsidR="00F30944" w:rsidRPr="00D8131C" w:rsidRDefault="00F30944" w:rsidP="008A1906">
            <w:pPr>
              <w:keepNext/>
              <w:rPr>
                <w:snapToGrid w:val="0"/>
                <w:sz w:val="18"/>
                <w:szCs w:val="18"/>
              </w:rPr>
            </w:pPr>
            <w:r w:rsidRPr="00D8131C">
              <w:rPr>
                <w:snapToGrid w:val="0"/>
                <w:sz w:val="18"/>
                <w:szCs w:val="18"/>
              </w:rPr>
              <w:t>ISFJ</w:t>
            </w:r>
          </w:p>
        </w:tc>
        <w:tc>
          <w:tcPr>
            <w:tcW w:w="526" w:type="dxa"/>
            <w:tcBorders>
              <w:top w:val="single" w:sz="6" w:space="0" w:color="000000"/>
              <w:left w:val="single" w:sz="6" w:space="0" w:color="000000"/>
              <w:bottom w:val="single" w:sz="6" w:space="0" w:color="000000"/>
              <w:right w:val="single" w:sz="6" w:space="0" w:color="000000"/>
            </w:tcBorders>
            <w:shd w:val="solid" w:color="C0C0C0" w:fill="auto"/>
          </w:tcPr>
          <w:p w14:paraId="0B38C758" w14:textId="77777777" w:rsidR="00F30944" w:rsidRPr="00D8131C" w:rsidRDefault="00F30944" w:rsidP="008A1906">
            <w:pPr>
              <w:pStyle w:val="Heading4"/>
              <w:jc w:val="left"/>
              <w:rPr>
                <w:b w:val="0"/>
                <w:szCs w:val="18"/>
              </w:rPr>
            </w:pPr>
            <w:r w:rsidRPr="00D8131C">
              <w:rPr>
                <w:b w:val="0"/>
                <w:szCs w:val="18"/>
              </w:rPr>
              <w:t>INFJ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1C44320B" w14:textId="77777777" w:rsidR="00F30944" w:rsidRPr="00D8131C" w:rsidRDefault="00F30944" w:rsidP="008A1906">
            <w:pPr>
              <w:keepNext/>
              <w:rPr>
                <w:snapToGrid w:val="0"/>
                <w:sz w:val="18"/>
                <w:szCs w:val="18"/>
              </w:rPr>
            </w:pPr>
            <w:r w:rsidRPr="00D8131C">
              <w:rPr>
                <w:snapToGrid w:val="0"/>
                <w:sz w:val="18"/>
                <w:szCs w:val="18"/>
              </w:rPr>
              <w:t>INTJ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7F4096E0" w14:textId="77777777" w:rsidR="00F30944" w:rsidRPr="00D8131C" w:rsidRDefault="00F30944" w:rsidP="008A1906">
            <w:pPr>
              <w:keepNext/>
              <w:rPr>
                <w:snapToGrid w:val="0"/>
                <w:sz w:val="18"/>
                <w:szCs w:val="18"/>
              </w:rPr>
            </w:pPr>
            <w:r w:rsidRPr="00D8131C">
              <w:rPr>
                <w:snapToGrid w:val="0"/>
                <w:sz w:val="18"/>
                <w:szCs w:val="18"/>
              </w:rPr>
              <w:t>ISTP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6BE90922" w14:textId="77777777" w:rsidR="00F30944" w:rsidRPr="00D8131C" w:rsidRDefault="00F30944" w:rsidP="008A1906">
            <w:pPr>
              <w:keepNext/>
              <w:rPr>
                <w:snapToGrid w:val="0"/>
                <w:sz w:val="18"/>
                <w:szCs w:val="18"/>
              </w:rPr>
            </w:pPr>
            <w:r w:rsidRPr="00D8131C">
              <w:rPr>
                <w:snapToGrid w:val="0"/>
                <w:sz w:val="18"/>
                <w:szCs w:val="18"/>
              </w:rPr>
              <w:t>ISFP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66103DA2" w14:textId="77777777" w:rsidR="00F30944" w:rsidRPr="00D8131C" w:rsidRDefault="00F30944" w:rsidP="008A1906">
            <w:pPr>
              <w:keepNext/>
              <w:rPr>
                <w:snapToGrid w:val="0"/>
                <w:sz w:val="18"/>
                <w:szCs w:val="18"/>
              </w:rPr>
            </w:pPr>
            <w:r w:rsidRPr="00D8131C">
              <w:rPr>
                <w:snapToGrid w:val="0"/>
                <w:sz w:val="18"/>
                <w:szCs w:val="18"/>
              </w:rPr>
              <w:t>INFP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1819596E" w14:textId="77777777" w:rsidR="00F30944" w:rsidRPr="00D8131C" w:rsidRDefault="00F30944" w:rsidP="008A1906">
            <w:pPr>
              <w:keepNext/>
              <w:rPr>
                <w:sz w:val="18"/>
                <w:szCs w:val="18"/>
              </w:rPr>
            </w:pPr>
            <w:r w:rsidRPr="00D8131C">
              <w:rPr>
                <w:sz w:val="18"/>
                <w:szCs w:val="18"/>
              </w:rPr>
              <w:t>INTP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1F8881D1" w14:textId="77777777" w:rsidR="00F30944" w:rsidRPr="00D8131C" w:rsidRDefault="00F30944" w:rsidP="008A1906">
            <w:pPr>
              <w:keepNext/>
              <w:rPr>
                <w:sz w:val="18"/>
                <w:szCs w:val="18"/>
              </w:rPr>
            </w:pPr>
            <w:r w:rsidRPr="00D8131C">
              <w:rPr>
                <w:sz w:val="18"/>
                <w:szCs w:val="18"/>
              </w:rPr>
              <w:t>ESTP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52E8F2E3" w14:textId="77777777" w:rsidR="00F30944" w:rsidRPr="00D8131C" w:rsidRDefault="00F30944" w:rsidP="008A1906">
            <w:pPr>
              <w:keepNext/>
              <w:rPr>
                <w:sz w:val="18"/>
                <w:szCs w:val="18"/>
              </w:rPr>
            </w:pPr>
            <w:r w:rsidRPr="00D8131C">
              <w:rPr>
                <w:sz w:val="18"/>
                <w:szCs w:val="18"/>
              </w:rPr>
              <w:t>ESFP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4DBABEA3" w14:textId="77777777" w:rsidR="00F30944" w:rsidRPr="00D8131C" w:rsidRDefault="00F30944" w:rsidP="008A1906">
            <w:pPr>
              <w:keepNext/>
              <w:rPr>
                <w:sz w:val="18"/>
                <w:szCs w:val="18"/>
              </w:rPr>
            </w:pPr>
            <w:r w:rsidRPr="00D8131C">
              <w:rPr>
                <w:sz w:val="18"/>
                <w:szCs w:val="18"/>
              </w:rPr>
              <w:t>ENFP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10305AB2" w14:textId="77777777" w:rsidR="00F30944" w:rsidRPr="00D8131C" w:rsidRDefault="00F30944" w:rsidP="008A1906">
            <w:pPr>
              <w:keepNext/>
              <w:rPr>
                <w:sz w:val="18"/>
                <w:szCs w:val="18"/>
              </w:rPr>
            </w:pPr>
            <w:r w:rsidRPr="00D8131C">
              <w:rPr>
                <w:sz w:val="18"/>
                <w:szCs w:val="18"/>
              </w:rPr>
              <w:t>ENTP</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2A140C39" w14:textId="77777777" w:rsidR="00F30944" w:rsidRPr="00D8131C" w:rsidRDefault="00F30944" w:rsidP="008A1906">
            <w:pPr>
              <w:keepNext/>
              <w:rPr>
                <w:sz w:val="18"/>
                <w:szCs w:val="18"/>
              </w:rPr>
            </w:pPr>
            <w:r w:rsidRPr="00D8131C">
              <w:rPr>
                <w:sz w:val="18"/>
                <w:szCs w:val="18"/>
              </w:rPr>
              <w:t>ESTJ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5E25AAF7" w14:textId="77777777" w:rsidR="00F30944" w:rsidRPr="00D8131C" w:rsidRDefault="00F30944" w:rsidP="008A1906">
            <w:pPr>
              <w:keepNext/>
              <w:rPr>
                <w:sz w:val="18"/>
                <w:szCs w:val="18"/>
              </w:rPr>
            </w:pPr>
            <w:r w:rsidRPr="00D8131C">
              <w:rPr>
                <w:sz w:val="18"/>
                <w:szCs w:val="18"/>
              </w:rPr>
              <w:t>E</w:t>
            </w:r>
            <w:r>
              <w:rPr>
                <w:sz w:val="18"/>
                <w:szCs w:val="18"/>
              </w:rPr>
              <w:t>S</w:t>
            </w:r>
            <w:r w:rsidRPr="00D8131C">
              <w:rPr>
                <w:sz w:val="18"/>
                <w:szCs w:val="18"/>
              </w:rPr>
              <w:t>FJ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661CB1C6" w14:textId="77777777" w:rsidR="00F30944" w:rsidRPr="00D8131C" w:rsidRDefault="00F30944" w:rsidP="008A1906">
            <w:pPr>
              <w:keepNext/>
              <w:rPr>
                <w:sz w:val="18"/>
                <w:szCs w:val="18"/>
              </w:rPr>
            </w:pPr>
            <w:r w:rsidRPr="00D8131C">
              <w:rPr>
                <w:sz w:val="18"/>
                <w:szCs w:val="18"/>
              </w:rPr>
              <w:t>EN</w:t>
            </w:r>
            <w:r>
              <w:rPr>
                <w:sz w:val="18"/>
                <w:szCs w:val="18"/>
              </w:rPr>
              <w:t>F</w:t>
            </w:r>
            <w:r w:rsidRPr="00D8131C">
              <w:rPr>
                <w:sz w:val="18"/>
                <w:szCs w:val="18"/>
              </w:rPr>
              <w:t>J</w:t>
            </w:r>
          </w:p>
        </w:tc>
        <w:tc>
          <w:tcPr>
            <w:tcW w:w="568" w:type="dxa"/>
            <w:tcBorders>
              <w:top w:val="single" w:sz="6" w:space="0" w:color="000000"/>
              <w:left w:val="single" w:sz="6" w:space="0" w:color="000000"/>
              <w:bottom w:val="single" w:sz="6" w:space="0" w:color="000000"/>
              <w:right w:val="single" w:sz="6" w:space="0" w:color="000000"/>
            </w:tcBorders>
            <w:shd w:val="solid" w:color="C0C0C0" w:fill="auto"/>
          </w:tcPr>
          <w:p w14:paraId="75DCF648" w14:textId="77777777" w:rsidR="00F30944" w:rsidRPr="00D8131C" w:rsidRDefault="00F30944" w:rsidP="008A1906">
            <w:pPr>
              <w:keepNext/>
              <w:rPr>
                <w:sz w:val="18"/>
                <w:szCs w:val="18"/>
              </w:rPr>
            </w:pPr>
            <w:r>
              <w:rPr>
                <w:sz w:val="18"/>
                <w:szCs w:val="18"/>
              </w:rPr>
              <w:t>ENTJ</w:t>
            </w:r>
          </w:p>
        </w:tc>
        <w:tc>
          <w:tcPr>
            <w:tcW w:w="730" w:type="dxa"/>
            <w:tcBorders>
              <w:top w:val="single" w:sz="6" w:space="0" w:color="000000"/>
              <w:left w:val="single" w:sz="6" w:space="0" w:color="000000"/>
              <w:bottom w:val="single" w:sz="6" w:space="0" w:color="000000"/>
              <w:right w:val="single" w:sz="6" w:space="0" w:color="000000"/>
            </w:tcBorders>
            <w:shd w:val="solid" w:color="C0C0C0" w:fill="auto"/>
          </w:tcPr>
          <w:p w14:paraId="38E123F0" w14:textId="77777777" w:rsidR="00F30944" w:rsidRDefault="00F30944" w:rsidP="008A1906">
            <w:pPr>
              <w:keepNext/>
              <w:rPr>
                <w:sz w:val="18"/>
                <w:szCs w:val="18"/>
              </w:rPr>
            </w:pPr>
            <w:r>
              <w:rPr>
                <w:sz w:val="18"/>
                <w:szCs w:val="18"/>
              </w:rPr>
              <w:t>COUNT</w:t>
            </w:r>
          </w:p>
        </w:tc>
      </w:tr>
      <w:tr w:rsidR="00F30944" w:rsidRPr="006B638B" w14:paraId="7A425017" w14:textId="77777777" w:rsidTr="000B3696">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37D2C18F" w14:textId="77777777" w:rsidR="00F30944" w:rsidRDefault="00F30944" w:rsidP="008A1906">
            <w:pPr>
              <w:keepNext/>
              <w:ind w:left="720" w:hanging="720"/>
              <w:rPr>
                <w:snapToGrid w:val="0"/>
                <w:sz w:val="16"/>
                <w:szCs w:val="16"/>
              </w:rPr>
            </w:pPr>
            <w:proofErr w:type="spellStart"/>
            <w:r w:rsidRPr="002A6666">
              <w:rPr>
                <w:snapToGrid w:val="0"/>
                <w:sz w:val="16"/>
                <w:szCs w:val="16"/>
              </w:rPr>
              <w:t>Capretz</w:t>
            </w:r>
            <w:proofErr w:type="spellEnd"/>
          </w:p>
          <w:p w14:paraId="2B58696F" w14:textId="77777777" w:rsidR="00F30944" w:rsidRDefault="00F30944" w:rsidP="008A1906">
            <w:pPr>
              <w:keepNext/>
              <w:ind w:left="720" w:hanging="720"/>
              <w:rPr>
                <w:snapToGrid w:val="0"/>
                <w:sz w:val="16"/>
                <w:szCs w:val="16"/>
              </w:rPr>
            </w:pPr>
            <w:r w:rsidRPr="002A6666">
              <w:rPr>
                <w:snapToGrid w:val="0"/>
                <w:sz w:val="16"/>
                <w:szCs w:val="16"/>
              </w:rPr>
              <w:t xml:space="preserve"> et al.</w:t>
            </w:r>
          </w:p>
          <w:p w14:paraId="79D1A309" w14:textId="77777777" w:rsidR="00F30944" w:rsidRPr="00D8131C" w:rsidRDefault="00F30944" w:rsidP="008A1906">
            <w:pPr>
              <w:keepNext/>
              <w:ind w:left="720" w:hanging="720"/>
              <w:rPr>
                <w:snapToGrid w:val="0"/>
                <w:sz w:val="16"/>
                <w:szCs w:val="16"/>
              </w:rPr>
            </w:pPr>
            <w:r w:rsidRPr="002A6666">
              <w:rPr>
                <w:snapToGrid w:val="0"/>
                <w:sz w:val="16"/>
                <w:szCs w:val="16"/>
              </w:rPr>
              <w:t xml:space="preserve"> </w:t>
            </w:r>
            <w:r>
              <w:rPr>
                <w:snapToGrid w:val="0"/>
                <w:sz w:val="16"/>
                <w:szCs w:val="16"/>
              </w:rPr>
              <w:t>(</w:t>
            </w:r>
            <w:r w:rsidRPr="002A6666">
              <w:rPr>
                <w:snapToGrid w:val="0"/>
                <w:sz w:val="16"/>
                <w:szCs w:val="16"/>
              </w:rPr>
              <w:t>2015</w:t>
            </w:r>
            <w:r>
              <w:rPr>
                <w:snapToGrid w:val="0"/>
                <w:sz w:val="16"/>
                <w:szCs w:val="16"/>
              </w:rPr>
              <w:t>)</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7A6876B1" w14:textId="77777777" w:rsidR="00F30944" w:rsidRPr="00D8131C" w:rsidRDefault="00F30944" w:rsidP="008A1906">
            <w:pPr>
              <w:keepNext/>
              <w:rPr>
                <w:snapToGrid w:val="0"/>
                <w:sz w:val="16"/>
                <w:szCs w:val="16"/>
              </w:rPr>
            </w:pPr>
            <w:r w:rsidRPr="00D8131C">
              <w:rPr>
                <w:snapToGrid w:val="0"/>
                <w:sz w:val="16"/>
                <w:szCs w:val="16"/>
              </w:rPr>
              <w:t xml:space="preserve">Software </w:t>
            </w:r>
            <w:r>
              <w:rPr>
                <w:snapToGrid w:val="0"/>
                <w:sz w:val="16"/>
                <w:szCs w:val="16"/>
              </w:rPr>
              <w:t xml:space="preserve">   </w:t>
            </w:r>
            <w:r w:rsidRPr="00D8131C">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49E7032" w14:textId="5FFFD369" w:rsidR="00F30944" w:rsidRPr="00367CB6" w:rsidRDefault="001D15F5" w:rsidP="008A1906">
            <w:pPr>
              <w:keepNext/>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D42E670" w14:textId="318393F5" w:rsidR="00F30944" w:rsidRPr="00367CB6" w:rsidRDefault="001D15F5" w:rsidP="008A1906">
            <w:pPr>
              <w:keepNext/>
              <w:rPr>
                <w:snapToGrid w:val="0"/>
                <w:sz w:val="16"/>
                <w:szCs w:val="16"/>
              </w:rPr>
            </w:pPr>
            <w:r w:rsidRPr="00367CB6">
              <w:rPr>
                <w:snapToGrid w:val="0"/>
                <w:sz w:val="16"/>
                <w:szCs w:val="16"/>
              </w:rPr>
              <w:t>_</w:t>
            </w:r>
          </w:p>
        </w:tc>
        <w:tc>
          <w:tcPr>
            <w:tcW w:w="526" w:type="dxa"/>
            <w:tcBorders>
              <w:top w:val="single" w:sz="6" w:space="0" w:color="C0C0C0"/>
              <w:left w:val="single" w:sz="6" w:space="0" w:color="C0C0C0"/>
              <w:bottom w:val="single" w:sz="6" w:space="0" w:color="C0C0C0"/>
              <w:right w:val="single" w:sz="6" w:space="0" w:color="C0C0C0"/>
            </w:tcBorders>
            <w:shd w:val="solid" w:color="FFFFFF" w:fill="auto"/>
          </w:tcPr>
          <w:p w14:paraId="2A8F19FA" w14:textId="3BB6EC5C"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EE443A4" w14:textId="1DC4C017"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603D0C8" w14:textId="158F0A10"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258879A" w14:textId="77777777" w:rsidR="00F30944" w:rsidRDefault="001D15F5" w:rsidP="008A1906">
            <w:pPr>
              <w:keepNext/>
              <w:rPr>
                <w:sz w:val="16"/>
                <w:szCs w:val="16"/>
              </w:rPr>
            </w:pPr>
            <w:r w:rsidRPr="00367CB6">
              <w:rPr>
                <w:sz w:val="16"/>
                <w:szCs w:val="16"/>
              </w:rPr>
              <w:t>&lt;0.001</w:t>
            </w:r>
          </w:p>
          <w:p w14:paraId="7B6D5933" w14:textId="0956FE42" w:rsidR="00663407" w:rsidRPr="00367CB6" w:rsidRDefault="00663407"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C54B622" w14:textId="043105D9" w:rsidR="00F30944" w:rsidRDefault="001D15F5" w:rsidP="008A1906">
            <w:pPr>
              <w:keepNext/>
              <w:rPr>
                <w:sz w:val="16"/>
                <w:szCs w:val="16"/>
              </w:rPr>
            </w:pPr>
            <w:r w:rsidRPr="00367CB6">
              <w:rPr>
                <w:sz w:val="16"/>
                <w:szCs w:val="16"/>
              </w:rPr>
              <w:t>&lt;0.001</w:t>
            </w:r>
          </w:p>
          <w:p w14:paraId="67BA0A21" w14:textId="67238BF2" w:rsidR="000345B9" w:rsidRDefault="000345B9" w:rsidP="008A1906">
            <w:pPr>
              <w:keepNext/>
              <w:rPr>
                <w:snapToGrid w:val="0"/>
                <w:sz w:val="16"/>
                <w:szCs w:val="16"/>
              </w:rPr>
            </w:pPr>
            <w:proofErr w:type="spellStart"/>
            <w:r>
              <w:rPr>
                <w:sz w:val="16"/>
                <w:szCs w:val="16"/>
              </w:rPr>
              <w:t>Dif</w:t>
            </w:r>
            <w:proofErr w:type="spellEnd"/>
            <w:r>
              <w:rPr>
                <w:sz w:val="16"/>
                <w:szCs w:val="16"/>
              </w:rPr>
              <w:t xml:space="preserve"> -</w:t>
            </w:r>
          </w:p>
          <w:p w14:paraId="2D0403D9" w14:textId="7535CF0A" w:rsidR="00663407" w:rsidRPr="00367CB6" w:rsidRDefault="00663407" w:rsidP="008A1906">
            <w:pPr>
              <w:keepNext/>
              <w:rPr>
                <w:snapToGrid w:val="0"/>
                <w:sz w:val="16"/>
                <w:szCs w:val="16"/>
              </w:rPr>
            </w:pP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E145B4D" w14:textId="28DBD6C7" w:rsidR="00F30944" w:rsidRPr="00367CB6" w:rsidRDefault="001D15F5" w:rsidP="008A1906">
            <w:pPr>
              <w:keepNext/>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F55339E" w14:textId="77777777" w:rsidR="00F30944" w:rsidRDefault="001D15F5" w:rsidP="008A1906">
            <w:pPr>
              <w:keepNext/>
              <w:rPr>
                <w:sz w:val="16"/>
                <w:szCs w:val="16"/>
              </w:rPr>
            </w:pPr>
            <w:r w:rsidRPr="00367CB6">
              <w:rPr>
                <w:sz w:val="16"/>
                <w:szCs w:val="16"/>
              </w:rPr>
              <w:t>&lt;0.001</w:t>
            </w:r>
          </w:p>
          <w:p w14:paraId="3DFF46AE" w14:textId="42A9FCDB" w:rsidR="000F0CC2" w:rsidRPr="00367CB6" w:rsidRDefault="000F0CC2"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5475369" w14:textId="610FF492"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E11993C" w14:textId="77777777" w:rsidR="00F30944" w:rsidRDefault="001D15F5" w:rsidP="008A1906">
            <w:pPr>
              <w:keepNext/>
              <w:rPr>
                <w:sz w:val="16"/>
                <w:szCs w:val="16"/>
              </w:rPr>
            </w:pPr>
            <w:r w:rsidRPr="00367CB6">
              <w:rPr>
                <w:sz w:val="16"/>
                <w:szCs w:val="16"/>
              </w:rPr>
              <w:t>&lt;0.001</w:t>
            </w:r>
          </w:p>
          <w:p w14:paraId="1C57A097" w14:textId="04309301" w:rsidR="00AB284C" w:rsidRPr="00367CB6" w:rsidRDefault="00AB284C"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8B8723B" w14:textId="77126285"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52EEFC5" w14:textId="77777777" w:rsidR="00F30944" w:rsidRDefault="001D15F5" w:rsidP="008A1906">
            <w:pPr>
              <w:keepNext/>
              <w:rPr>
                <w:snapToGrid w:val="0"/>
                <w:sz w:val="16"/>
                <w:szCs w:val="16"/>
              </w:rPr>
            </w:pPr>
            <w:r w:rsidRPr="00367CB6">
              <w:rPr>
                <w:sz w:val="16"/>
                <w:szCs w:val="16"/>
              </w:rPr>
              <w:t>&lt;0.001</w:t>
            </w:r>
          </w:p>
          <w:p w14:paraId="0703362D" w14:textId="54B13A32" w:rsidR="00334D17" w:rsidRPr="00367CB6" w:rsidRDefault="00334D17"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60DF168" w14:textId="77777777" w:rsidR="00F30944" w:rsidRDefault="001D15F5" w:rsidP="008A1906">
            <w:pPr>
              <w:keepNext/>
              <w:rPr>
                <w:sz w:val="16"/>
                <w:szCs w:val="16"/>
              </w:rPr>
            </w:pPr>
            <w:r w:rsidRPr="00367CB6">
              <w:rPr>
                <w:sz w:val="16"/>
                <w:szCs w:val="16"/>
              </w:rPr>
              <w:t>&lt;0.001</w:t>
            </w:r>
          </w:p>
          <w:p w14:paraId="21420FAD" w14:textId="4FF2F6ED" w:rsidR="0057794B" w:rsidRPr="00367CB6" w:rsidRDefault="0057794B"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E602394" w14:textId="4F316FC9"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5BF7002" w14:textId="77777777" w:rsidR="00F30944" w:rsidRDefault="001D15F5" w:rsidP="008A1906">
            <w:pPr>
              <w:keepNext/>
              <w:rPr>
                <w:snapToGrid w:val="0"/>
                <w:sz w:val="16"/>
                <w:szCs w:val="16"/>
              </w:rPr>
            </w:pPr>
            <w:r w:rsidRPr="00367CB6">
              <w:rPr>
                <w:sz w:val="16"/>
                <w:szCs w:val="16"/>
              </w:rPr>
              <w:t>&lt;0.001</w:t>
            </w:r>
          </w:p>
          <w:p w14:paraId="4941ECC3" w14:textId="0C38C2F0" w:rsidR="006D1C9F" w:rsidRPr="00367CB6" w:rsidRDefault="006D1C9F" w:rsidP="008A1906">
            <w:pPr>
              <w:keepNext/>
              <w:rPr>
                <w:snapToGrid w:val="0"/>
                <w:sz w:val="16"/>
                <w:szCs w:val="16"/>
              </w:rPr>
            </w:pPr>
            <w:proofErr w:type="spellStart"/>
            <w:r>
              <w:rPr>
                <w:sz w:val="16"/>
                <w:szCs w:val="16"/>
              </w:rPr>
              <w:t>Dif</w:t>
            </w:r>
            <w:proofErr w:type="spellEnd"/>
            <w:r>
              <w:rPr>
                <w:sz w:val="16"/>
                <w:szCs w:val="16"/>
              </w:rPr>
              <w:t xml:space="preserve"> +</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0124C265" w14:textId="4469D662" w:rsidR="00F30944" w:rsidRPr="00D8131C" w:rsidRDefault="00F30944" w:rsidP="008A1906">
            <w:pPr>
              <w:keepNext/>
              <w:rPr>
                <w:snapToGrid w:val="0"/>
                <w:sz w:val="16"/>
                <w:szCs w:val="16"/>
              </w:rPr>
            </w:pPr>
            <w:r>
              <w:rPr>
                <w:snapToGrid w:val="0"/>
                <w:sz w:val="16"/>
                <w:szCs w:val="16"/>
              </w:rPr>
              <w:t>100</w:t>
            </w:r>
          </w:p>
        </w:tc>
      </w:tr>
      <w:tr w:rsidR="00F30944" w:rsidRPr="006B638B" w14:paraId="2983C22A" w14:textId="77777777" w:rsidTr="000B3696">
        <w:trPr>
          <w:trHeight w:val="298"/>
          <w:jc w:val="center"/>
        </w:trPr>
        <w:tc>
          <w:tcPr>
            <w:tcW w:w="751" w:type="dxa"/>
            <w:vMerge w:val="restart"/>
            <w:tcBorders>
              <w:top w:val="single" w:sz="6" w:space="0" w:color="C0C0C0"/>
              <w:left w:val="single" w:sz="6" w:space="0" w:color="C0C0C0"/>
              <w:right w:val="single" w:sz="6" w:space="0" w:color="C0C0C0"/>
            </w:tcBorders>
            <w:shd w:val="solid" w:color="FFFFFF" w:fill="auto"/>
            <w:vAlign w:val="center"/>
          </w:tcPr>
          <w:p w14:paraId="5D07736C" w14:textId="77777777" w:rsidR="00F30944" w:rsidRPr="00D8131C" w:rsidRDefault="00F30944" w:rsidP="008A1906">
            <w:pPr>
              <w:keepNext/>
              <w:rPr>
                <w:snapToGrid w:val="0"/>
                <w:sz w:val="16"/>
                <w:szCs w:val="16"/>
              </w:rPr>
            </w:pPr>
            <w:r w:rsidRPr="002A6666">
              <w:rPr>
                <w:snapToGrid w:val="0"/>
                <w:sz w:val="16"/>
                <w:szCs w:val="16"/>
              </w:rPr>
              <w:t>A. Schaubhut and C. Thompson (2008)</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01E3DF5D" w14:textId="77777777" w:rsidR="00F30944" w:rsidRPr="00D8131C" w:rsidRDefault="00F30944" w:rsidP="008A1906">
            <w:pPr>
              <w:keepNext/>
              <w:rPr>
                <w:snapToGrid w:val="0"/>
                <w:sz w:val="16"/>
                <w:szCs w:val="16"/>
              </w:rPr>
            </w:pPr>
            <w:r w:rsidRPr="002239A8">
              <w:rPr>
                <w:snapToGrid w:val="0"/>
                <w:sz w:val="16"/>
                <w:szCs w:val="16"/>
              </w:rPr>
              <w:t xml:space="preserve">Software </w:t>
            </w:r>
            <w:r>
              <w:rPr>
                <w:snapToGrid w:val="0"/>
                <w:sz w:val="16"/>
                <w:szCs w:val="16"/>
              </w:rPr>
              <w:t xml:space="preserve">   </w:t>
            </w:r>
            <w:r w:rsidRPr="002239A8">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2E07A863" w14:textId="77777777" w:rsidR="00F30944" w:rsidRDefault="001D15F5" w:rsidP="008A1906">
            <w:pPr>
              <w:keepNext/>
              <w:rPr>
                <w:sz w:val="16"/>
                <w:szCs w:val="16"/>
              </w:rPr>
            </w:pPr>
            <w:r w:rsidRPr="00367CB6">
              <w:rPr>
                <w:sz w:val="16"/>
                <w:szCs w:val="16"/>
              </w:rPr>
              <w:t>&lt;0.001</w:t>
            </w:r>
          </w:p>
          <w:p w14:paraId="1DFCA032" w14:textId="76D3A080" w:rsidR="000B3696" w:rsidRPr="00367CB6" w:rsidRDefault="000B3696" w:rsidP="008A1906">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27E22350" w14:textId="77777777" w:rsidR="00F30944" w:rsidRDefault="001D15F5" w:rsidP="008A1906">
            <w:pPr>
              <w:keepNext/>
              <w:rPr>
                <w:snapToGrid w:val="0"/>
                <w:sz w:val="16"/>
                <w:szCs w:val="16"/>
              </w:rPr>
            </w:pPr>
            <w:r w:rsidRPr="00367CB6">
              <w:rPr>
                <w:sz w:val="16"/>
                <w:szCs w:val="16"/>
              </w:rPr>
              <w:t>&lt;0.001</w:t>
            </w:r>
          </w:p>
          <w:p w14:paraId="7F9A547C" w14:textId="79E528E3" w:rsidR="000B3696" w:rsidRPr="00367CB6" w:rsidRDefault="000B3696" w:rsidP="008A1906">
            <w:pPr>
              <w:keepNext/>
              <w:rPr>
                <w:snapToGrid w:val="0"/>
                <w:sz w:val="16"/>
                <w:szCs w:val="16"/>
              </w:rPr>
            </w:pPr>
            <w:proofErr w:type="spellStart"/>
            <w:r>
              <w:rPr>
                <w:sz w:val="16"/>
                <w:szCs w:val="16"/>
              </w:rPr>
              <w:t>Dif</w:t>
            </w:r>
            <w:proofErr w:type="spellEnd"/>
            <w:r>
              <w:rPr>
                <w:sz w:val="16"/>
                <w:szCs w:val="16"/>
              </w:rPr>
              <w:t xml:space="preserve"> -</w:t>
            </w:r>
          </w:p>
        </w:tc>
        <w:tc>
          <w:tcPr>
            <w:tcW w:w="526" w:type="dxa"/>
            <w:tcBorders>
              <w:top w:val="single" w:sz="6" w:space="0" w:color="C0C0C0"/>
              <w:left w:val="single" w:sz="6" w:space="0" w:color="C0C0C0"/>
              <w:bottom w:val="single" w:sz="6" w:space="0" w:color="C0C0C0"/>
              <w:right w:val="single" w:sz="6" w:space="0" w:color="C0C0C0"/>
            </w:tcBorders>
            <w:shd w:val="solid" w:color="FFFFFF" w:fill="auto"/>
          </w:tcPr>
          <w:p w14:paraId="5EA82456" w14:textId="2D075925"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CF93F9E" w14:textId="77777777" w:rsidR="00F30944" w:rsidRDefault="001D15F5" w:rsidP="008A1906">
            <w:pPr>
              <w:keepNext/>
              <w:rPr>
                <w:sz w:val="16"/>
                <w:szCs w:val="16"/>
              </w:rPr>
            </w:pPr>
            <w:r w:rsidRPr="00367CB6">
              <w:rPr>
                <w:sz w:val="16"/>
                <w:szCs w:val="16"/>
              </w:rPr>
              <w:t>&lt;0.001</w:t>
            </w:r>
          </w:p>
          <w:p w14:paraId="7386EADB" w14:textId="210A4201" w:rsidR="00E175B0" w:rsidRPr="00367CB6" w:rsidRDefault="00E175B0"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EB6C311" w14:textId="77777777" w:rsidR="00F30944" w:rsidRDefault="001D15F5" w:rsidP="008A1906">
            <w:pPr>
              <w:keepNext/>
              <w:rPr>
                <w:sz w:val="16"/>
                <w:szCs w:val="16"/>
              </w:rPr>
            </w:pPr>
            <w:r w:rsidRPr="00367CB6">
              <w:rPr>
                <w:sz w:val="16"/>
                <w:szCs w:val="16"/>
              </w:rPr>
              <w:t>&lt;0.001</w:t>
            </w:r>
          </w:p>
          <w:p w14:paraId="19ECB7D1" w14:textId="24664E66" w:rsidR="00663407" w:rsidRPr="00367CB6" w:rsidRDefault="00663407"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89DB53" w14:textId="77777777" w:rsidR="00F30944" w:rsidRDefault="001D15F5" w:rsidP="008A1906">
            <w:pPr>
              <w:keepNext/>
              <w:rPr>
                <w:snapToGrid w:val="0"/>
                <w:sz w:val="16"/>
                <w:szCs w:val="16"/>
              </w:rPr>
            </w:pPr>
            <w:r w:rsidRPr="00367CB6">
              <w:rPr>
                <w:sz w:val="16"/>
                <w:szCs w:val="16"/>
              </w:rPr>
              <w:t>&lt;0.001</w:t>
            </w:r>
          </w:p>
          <w:p w14:paraId="295481E7" w14:textId="1DAFCEA7" w:rsidR="00663407" w:rsidRPr="00367CB6" w:rsidRDefault="00663407"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A083E81" w14:textId="08FEB30D"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4CF0043" w14:textId="77777777" w:rsidR="00F30944" w:rsidRDefault="001D15F5" w:rsidP="008A1906">
            <w:pPr>
              <w:keepNext/>
              <w:rPr>
                <w:sz w:val="16"/>
                <w:szCs w:val="16"/>
              </w:rPr>
            </w:pPr>
            <w:r w:rsidRPr="00367CB6">
              <w:rPr>
                <w:sz w:val="16"/>
                <w:szCs w:val="16"/>
              </w:rPr>
              <w:t>&lt;0.001</w:t>
            </w:r>
          </w:p>
          <w:p w14:paraId="1952AE90" w14:textId="0449E7C8" w:rsidR="000345B9" w:rsidRPr="00367CB6" w:rsidRDefault="000345B9"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3FF79AC" w14:textId="2A2CF359" w:rsidR="00F30944" w:rsidRPr="00367CB6" w:rsidRDefault="001D15F5" w:rsidP="008A1906">
            <w:pPr>
              <w:keepNext/>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85AC191" w14:textId="77777777" w:rsidR="00F30944" w:rsidRDefault="001D15F5" w:rsidP="008A1906">
            <w:pPr>
              <w:keepNext/>
              <w:rPr>
                <w:sz w:val="16"/>
                <w:szCs w:val="16"/>
              </w:rPr>
            </w:pPr>
            <w:r w:rsidRPr="00367CB6">
              <w:rPr>
                <w:sz w:val="16"/>
                <w:szCs w:val="16"/>
              </w:rPr>
              <w:t>&lt;0.001</w:t>
            </w:r>
          </w:p>
          <w:p w14:paraId="4AEB672B" w14:textId="6BD08DAF" w:rsidR="00BE77B5" w:rsidRPr="00BE77B5" w:rsidRDefault="00BE77B5" w:rsidP="00BE77B5">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561D147" w14:textId="77777777" w:rsidR="00F30944" w:rsidRDefault="001D15F5" w:rsidP="008A1906">
            <w:pPr>
              <w:keepNext/>
              <w:rPr>
                <w:sz w:val="16"/>
                <w:szCs w:val="16"/>
              </w:rPr>
            </w:pPr>
            <w:r w:rsidRPr="00367CB6">
              <w:rPr>
                <w:sz w:val="16"/>
                <w:szCs w:val="16"/>
              </w:rPr>
              <w:t>&lt;0.001</w:t>
            </w:r>
          </w:p>
          <w:p w14:paraId="43E1B27D" w14:textId="54A665FC" w:rsidR="00AB284C" w:rsidRPr="00367CB6" w:rsidRDefault="00AB284C"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DAAC5F7" w14:textId="77777777" w:rsidR="00F30944" w:rsidRDefault="001D15F5" w:rsidP="008A1906">
            <w:pPr>
              <w:keepNext/>
              <w:rPr>
                <w:sz w:val="16"/>
                <w:szCs w:val="16"/>
              </w:rPr>
            </w:pPr>
            <w:r w:rsidRPr="00367CB6">
              <w:rPr>
                <w:sz w:val="16"/>
                <w:szCs w:val="16"/>
              </w:rPr>
              <w:t>&lt;0.001</w:t>
            </w:r>
          </w:p>
          <w:p w14:paraId="44894565" w14:textId="7B798CD6" w:rsidR="007E66BE" w:rsidRPr="00367CB6" w:rsidRDefault="007E66BE"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B927A74" w14:textId="77777777" w:rsidR="00F30944" w:rsidRDefault="001D15F5" w:rsidP="008A1906">
            <w:pPr>
              <w:keepNext/>
              <w:rPr>
                <w:sz w:val="16"/>
                <w:szCs w:val="16"/>
              </w:rPr>
            </w:pPr>
            <w:r w:rsidRPr="00367CB6">
              <w:rPr>
                <w:sz w:val="16"/>
                <w:szCs w:val="16"/>
              </w:rPr>
              <w:t>&lt;0.001</w:t>
            </w:r>
          </w:p>
          <w:p w14:paraId="61380151" w14:textId="5D706F55" w:rsidR="00334D17" w:rsidRPr="00367CB6" w:rsidRDefault="00334D17"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464B836" w14:textId="77777777" w:rsidR="00F30944" w:rsidRDefault="001D15F5" w:rsidP="008A1906">
            <w:pPr>
              <w:keepNext/>
              <w:rPr>
                <w:sz w:val="16"/>
                <w:szCs w:val="16"/>
              </w:rPr>
            </w:pPr>
            <w:r w:rsidRPr="00367CB6">
              <w:rPr>
                <w:sz w:val="16"/>
                <w:szCs w:val="16"/>
              </w:rPr>
              <w:t>&lt;0.001</w:t>
            </w:r>
          </w:p>
          <w:p w14:paraId="3C976129" w14:textId="46FBBDC4" w:rsidR="0057794B" w:rsidRPr="00367CB6" w:rsidRDefault="0057794B"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677287B" w14:textId="49F842B8" w:rsidR="00F30944" w:rsidRPr="00367CB6" w:rsidRDefault="001D15F5" w:rsidP="008A1906">
            <w:pPr>
              <w:keepNext/>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C39C7FC" w14:textId="77777777" w:rsidR="00F30944" w:rsidRDefault="001D15F5" w:rsidP="008A1906">
            <w:pPr>
              <w:keepNext/>
              <w:rPr>
                <w:sz w:val="16"/>
                <w:szCs w:val="16"/>
              </w:rPr>
            </w:pPr>
            <w:r w:rsidRPr="00367CB6">
              <w:rPr>
                <w:sz w:val="16"/>
                <w:szCs w:val="16"/>
              </w:rPr>
              <w:t>&lt;0.001</w:t>
            </w:r>
          </w:p>
          <w:p w14:paraId="7458AE34" w14:textId="3FB9CD0A" w:rsidR="006D1C9F" w:rsidRPr="00367CB6" w:rsidRDefault="006D1C9F" w:rsidP="008A1906">
            <w:pPr>
              <w:keepNext/>
              <w:rPr>
                <w:sz w:val="16"/>
                <w:szCs w:val="16"/>
              </w:rPr>
            </w:pPr>
            <w:proofErr w:type="spellStart"/>
            <w:r>
              <w:rPr>
                <w:sz w:val="16"/>
                <w:szCs w:val="16"/>
              </w:rPr>
              <w:t>Dif</w:t>
            </w:r>
            <w:proofErr w:type="spellEnd"/>
            <w:r>
              <w:rPr>
                <w:sz w:val="16"/>
                <w:szCs w:val="16"/>
              </w:rPr>
              <w:t xml:space="preserve"> +</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091FF196" w14:textId="77777777" w:rsidR="00F30944" w:rsidRPr="00D8131C" w:rsidRDefault="00F30944" w:rsidP="008A1906">
            <w:pPr>
              <w:keepNext/>
              <w:rPr>
                <w:sz w:val="16"/>
                <w:szCs w:val="16"/>
              </w:rPr>
            </w:pPr>
            <w:r w:rsidRPr="00630ED8">
              <w:rPr>
                <w:sz w:val="16"/>
                <w:szCs w:val="16"/>
              </w:rPr>
              <w:t>1326</w:t>
            </w:r>
          </w:p>
        </w:tc>
      </w:tr>
      <w:tr w:rsidR="00F30944" w:rsidRPr="006B638B" w14:paraId="28105519" w14:textId="77777777" w:rsidTr="000B3696">
        <w:trPr>
          <w:trHeight w:val="298"/>
          <w:jc w:val="center"/>
        </w:trPr>
        <w:tc>
          <w:tcPr>
            <w:tcW w:w="751" w:type="dxa"/>
            <w:vMerge/>
            <w:tcBorders>
              <w:left w:val="single" w:sz="6" w:space="0" w:color="C0C0C0"/>
              <w:right w:val="single" w:sz="6" w:space="0" w:color="C0C0C0"/>
            </w:tcBorders>
            <w:shd w:val="solid" w:color="FFFFFF" w:fill="auto"/>
          </w:tcPr>
          <w:p w14:paraId="3EBC815A" w14:textId="77777777" w:rsidR="00F30944" w:rsidRPr="00D8131C" w:rsidRDefault="00F30944" w:rsidP="008A1906">
            <w:pPr>
              <w:keepNext/>
              <w:rPr>
                <w:snapToGrid w:val="0"/>
                <w:sz w:val="16"/>
                <w:szCs w:val="16"/>
              </w:rPr>
            </w:pP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60BB2718" w14:textId="77777777" w:rsidR="00F30944" w:rsidRPr="00D8131C" w:rsidRDefault="00F30944" w:rsidP="008A1906">
            <w:pPr>
              <w:keepNext/>
              <w:rPr>
                <w:snapToGrid w:val="0"/>
                <w:sz w:val="16"/>
                <w:szCs w:val="16"/>
              </w:rPr>
            </w:pPr>
            <w:r w:rsidRPr="002239A8">
              <w:rPr>
                <w:snapToGrid w:val="0"/>
                <w:sz w:val="16"/>
                <w:szCs w:val="16"/>
              </w:rPr>
              <w:t xml:space="preserve">System </w:t>
            </w:r>
            <w:r>
              <w:rPr>
                <w:snapToGrid w:val="0"/>
                <w:sz w:val="16"/>
                <w:szCs w:val="16"/>
              </w:rPr>
              <w:t xml:space="preserve">      </w:t>
            </w:r>
            <w:r w:rsidRPr="002239A8">
              <w:rPr>
                <w:snapToGrid w:val="0"/>
                <w:sz w:val="16"/>
                <w:szCs w:val="16"/>
              </w:rPr>
              <w:t>analysts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5EDD82C0" w14:textId="77777777" w:rsidR="00F30944" w:rsidRDefault="004137B6" w:rsidP="008A1906">
            <w:pPr>
              <w:keepNext/>
              <w:rPr>
                <w:sz w:val="16"/>
                <w:szCs w:val="16"/>
              </w:rPr>
            </w:pPr>
            <w:r w:rsidRPr="00367CB6">
              <w:rPr>
                <w:sz w:val="16"/>
                <w:szCs w:val="16"/>
              </w:rPr>
              <w:t>&lt;0.001</w:t>
            </w:r>
          </w:p>
          <w:p w14:paraId="06D7B5EA" w14:textId="72EDF9E1" w:rsidR="000B3696" w:rsidRPr="00367CB6" w:rsidRDefault="000B3696" w:rsidP="008A1906">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69B2AE33" w14:textId="77777777" w:rsidR="00F30944" w:rsidRDefault="004137B6" w:rsidP="008A1906">
            <w:pPr>
              <w:keepNext/>
              <w:rPr>
                <w:sz w:val="16"/>
                <w:szCs w:val="16"/>
              </w:rPr>
            </w:pPr>
            <w:r w:rsidRPr="00367CB6">
              <w:rPr>
                <w:sz w:val="16"/>
                <w:szCs w:val="16"/>
              </w:rPr>
              <w:t>&lt;0.001</w:t>
            </w:r>
          </w:p>
          <w:p w14:paraId="1C6A7E98" w14:textId="614AC48B" w:rsidR="000B3696" w:rsidRPr="00367CB6" w:rsidRDefault="000B3696" w:rsidP="008A1906">
            <w:pPr>
              <w:keepNext/>
              <w:rPr>
                <w:snapToGrid w:val="0"/>
                <w:sz w:val="16"/>
                <w:szCs w:val="16"/>
              </w:rPr>
            </w:pPr>
            <w:proofErr w:type="spellStart"/>
            <w:r>
              <w:rPr>
                <w:sz w:val="16"/>
                <w:szCs w:val="16"/>
              </w:rPr>
              <w:t>Dif</w:t>
            </w:r>
            <w:proofErr w:type="spellEnd"/>
            <w:r>
              <w:rPr>
                <w:sz w:val="16"/>
                <w:szCs w:val="16"/>
              </w:rPr>
              <w:t xml:space="preserve"> -</w:t>
            </w:r>
          </w:p>
        </w:tc>
        <w:tc>
          <w:tcPr>
            <w:tcW w:w="526" w:type="dxa"/>
            <w:tcBorders>
              <w:top w:val="single" w:sz="6" w:space="0" w:color="C0C0C0"/>
              <w:left w:val="single" w:sz="6" w:space="0" w:color="C0C0C0"/>
              <w:bottom w:val="single" w:sz="6" w:space="0" w:color="C0C0C0"/>
              <w:right w:val="single" w:sz="6" w:space="0" w:color="C0C0C0"/>
            </w:tcBorders>
            <w:shd w:val="solid" w:color="FFFFFF" w:fill="auto"/>
          </w:tcPr>
          <w:p w14:paraId="3C87439E" w14:textId="709E8FA9"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5B7316" w14:textId="77777777" w:rsidR="00F30944" w:rsidRDefault="004137B6" w:rsidP="008A1906">
            <w:pPr>
              <w:keepNext/>
              <w:rPr>
                <w:sz w:val="16"/>
                <w:szCs w:val="16"/>
              </w:rPr>
            </w:pPr>
            <w:r w:rsidRPr="00367CB6">
              <w:rPr>
                <w:sz w:val="16"/>
                <w:szCs w:val="16"/>
              </w:rPr>
              <w:t>&lt;0.001</w:t>
            </w:r>
          </w:p>
          <w:p w14:paraId="2C39D94B" w14:textId="0E5AF8AC" w:rsidR="00E175B0" w:rsidRPr="00367CB6" w:rsidRDefault="00E175B0"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251E45E" w14:textId="64952A6D" w:rsidR="00F30944" w:rsidRPr="00367CB6" w:rsidRDefault="00663407"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9B1CD44" w14:textId="77777777" w:rsidR="00F30944" w:rsidRDefault="004137B6" w:rsidP="008A1906">
            <w:pPr>
              <w:keepNext/>
              <w:rPr>
                <w:snapToGrid w:val="0"/>
                <w:sz w:val="16"/>
                <w:szCs w:val="16"/>
              </w:rPr>
            </w:pPr>
            <w:r w:rsidRPr="00367CB6">
              <w:rPr>
                <w:sz w:val="16"/>
                <w:szCs w:val="16"/>
              </w:rPr>
              <w:t>&lt;0.001</w:t>
            </w:r>
          </w:p>
          <w:p w14:paraId="5AB2C6FC" w14:textId="651CA8B4" w:rsidR="00663407" w:rsidRPr="00367CB6" w:rsidRDefault="00663407" w:rsidP="008A1906">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7888D69" w14:textId="681EF7BA" w:rsidR="00F30944" w:rsidRPr="00367CB6" w:rsidRDefault="001D15F5" w:rsidP="008A1906">
            <w:pPr>
              <w:keepNext/>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6DC4ADE" w14:textId="77777777" w:rsidR="00F30944" w:rsidRDefault="004137B6" w:rsidP="008A1906">
            <w:pPr>
              <w:keepNext/>
              <w:rPr>
                <w:sz w:val="16"/>
                <w:szCs w:val="16"/>
              </w:rPr>
            </w:pPr>
            <w:r w:rsidRPr="00367CB6">
              <w:rPr>
                <w:sz w:val="16"/>
                <w:szCs w:val="16"/>
              </w:rPr>
              <w:t>&lt;0.001</w:t>
            </w:r>
          </w:p>
          <w:p w14:paraId="6CA5C324" w14:textId="7C312294" w:rsidR="000345B9" w:rsidRPr="00367CB6" w:rsidRDefault="000345B9"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6C8D2FA" w14:textId="77777777" w:rsidR="00F30944" w:rsidRDefault="004137B6" w:rsidP="008A1906">
            <w:pPr>
              <w:keepNext/>
              <w:rPr>
                <w:sz w:val="16"/>
                <w:szCs w:val="16"/>
              </w:rPr>
            </w:pPr>
            <w:r w:rsidRPr="00367CB6">
              <w:rPr>
                <w:sz w:val="16"/>
                <w:szCs w:val="16"/>
              </w:rPr>
              <w:t>=0.004</w:t>
            </w:r>
          </w:p>
          <w:p w14:paraId="2E3C3FA7" w14:textId="015291E6" w:rsidR="000F0CC2" w:rsidRPr="00367CB6" w:rsidRDefault="000F0CC2"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D1F8963" w14:textId="77777777" w:rsidR="00F30944" w:rsidRDefault="004137B6" w:rsidP="008A1906">
            <w:pPr>
              <w:keepNext/>
              <w:rPr>
                <w:sz w:val="16"/>
                <w:szCs w:val="16"/>
              </w:rPr>
            </w:pPr>
            <w:r w:rsidRPr="00367CB6">
              <w:rPr>
                <w:sz w:val="16"/>
                <w:szCs w:val="16"/>
              </w:rPr>
              <w:t>&lt;0.001</w:t>
            </w:r>
          </w:p>
          <w:p w14:paraId="5862C202" w14:textId="3705DF98" w:rsidR="00BE77B5" w:rsidRPr="00BE77B5" w:rsidRDefault="00BE77B5" w:rsidP="00BE77B5">
            <w:pPr>
              <w:keepNext/>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E2532D9" w14:textId="77777777" w:rsidR="00F30944" w:rsidRDefault="004137B6" w:rsidP="008A1906">
            <w:pPr>
              <w:keepNext/>
              <w:rPr>
                <w:sz w:val="16"/>
                <w:szCs w:val="16"/>
              </w:rPr>
            </w:pPr>
            <w:r w:rsidRPr="00367CB6">
              <w:rPr>
                <w:sz w:val="16"/>
                <w:szCs w:val="16"/>
              </w:rPr>
              <w:t>&lt;0.001</w:t>
            </w:r>
          </w:p>
          <w:p w14:paraId="5FB9A67C" w14:textId="441C6EE5" w:rsidR="00AB284C" w:rsidRPr="00367CB6" w:rsidRDefault="00AB284C"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2A3E243" w14:textId="77777777" w:rsidR="00F30944" w:rsidRDefault="004137B6" w:rsidP="008A1906">
            <w:pPr>
              <w:keepNext/>
              <w:rPr>
                <w:sz w:val="16"/>
                <w:szCs w:val="16"/>
              </w:rPr>
            </w:pPr>
            <w:r w:rsidRPr="00367CB6">
              <w:rPr>
                <w:sz w:val="16"/>
                <w:szCs w:val="16"/>
              </w:rPr>
              <w:t>&lt;0.001</w:t>
            </w:r>
          </w:p>
          <w:p w14:paraId="7034C221" w14:textId="642BD6FD" w:rsidR="007E66BE" w:rsidRPr="00367CB6" w:rsidRDefault="007E66BE"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C95ECB0" w14:textId="77777777" w:rsidR="00F30944" w:rsidRDefault="004137B6" w:rsidP="008A1906">
            <w:pPr>
              <w:keepNext/>
              <w:rPr>
                <w:sz w:val="16"/>
                <w:szCs w:val="16"/>
              </w:rPr>
            </w:pPr>
            <w:r w:rsidRPr="00367CB6">
              <w:rPr>
                <w:sz w:val="16"/>
                <w:szCs w:val="16"/>
              </w:rPr>
              <w:t>&lt;0.001</w:t>
            </w:r>
          </w:p>
          <w:p w14:paraId="33085916" w14:textId="2EA605E3" w:rsidR="00334D17" w:rsidRPr="00367CB6" w:rsidRDefault="00334D17"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8138541" w14:textId="77777777" w:rsidR="00F30944" w:rsidRDefault="004137B6" w:rsidP="008A1906">
            <w:pPr>
              <w:keepNext/>
              <w:rPr>
                <w:sz w:val="16"/>
                <w:szCs w:val="16"/>
              </w:rPr>
            </w:pPr>
            <w:r w:rsidRPr="00367CB6">
              <w:rPr>
                <w:sz w:val="16"/>
                <w:szCs w:val="16"/>
              </w:rPr>
              <w:t>&lt;0.001</w:t>
            </w:r>
          </w:p>
          <w:p w14:paraId="624E6673" w14:textId="2FEBE2E9" w:rsidR="0057794B" w:rsidRPr="00367CB6" w:rsidRDefault="0057794B" w:rsidP="008A1906">
            <w:pPr>
              <w:keepNext/>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4BD3239" w14:textId="3E2E4418" w:rsidR="00F30944" w:rsidRPr="00367CB6" w:rsidRDefault="001D15F5" w:rsidP="008A1906">
            <w:pPr>
              <w:keepNext/>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C33918D" w14:textId="77777777" w:rsidR="00F30944" w:rsidRDefault="004137B6" w:rsidP="008A1906">
            <w:pPr>
              <w:keepNext/>
              <w:rPr>
                <w:sz w:val="16"/>
                <w:szCs w:val="16"/>
              </w:rPr>
            </w:pPr>
            <w:r w:rsidRPr="00367CB6">
              <w:rPr>
                <w:sz w:val="16"/>
                <w:szCs w:val="16"/>
              </w:rPr>
              <w:t>&lt;0.001</w:t>
            </w:r>
          </w:p>
          <w:p w14:paraId="193CBCDB" w14:textId="2163AE5C" w:rsidR="006D1C9F" w:rsidRPr="00367CB6" w:rsidRDefault="006D1C9F" w:rsidP="008A1906">
            <w:pPr>
              <w:keepNext/>
              <w:rPr>
                <w:sz w:val="16"/>
                <w:szCs w:val="16"/>
              </w:rPr>
            </w:pPr>
            <w:proofErr w:type="spellStart"/>
            <w:r>
              <w:rPr>
                <w:sz w:val="16"/>
                <w:szCs w:val="16"/>
              </w:rPr>
              <w:t>Dif</w:t>
            </w:r>
            <w:proofErr w:type="spellEnd"/>
            <w:r>
              <w:rPr>
                <w:sz w:val="16"/>
                <w:szCs w:val="16"/>
              </w:rPr>
              <w:t xml:space="preserve"> +</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4A25D2AF" w14:textId="77777777" w:rsidR="00F30944" w:rsidRPr="00D8131C" w:rsidRDefault="00F30944" w:rsidP="008A1906">
            <w:pPr>
              <w:keepNext/>
              <w:rPr>
                <w:sz w:val="16"/>
                <w:szCs w:val="16"/>
              </w:rPr>
            </w:pPr>
            <w:r w:rsidRPr="003A5DC5">
              <w:rPr>
                <w:sz w:val="16"/>
                <w:szCs w:val="16"/>
              </w:rPr>
              <w:t>2493</w:t>
            </w:r>
          </w:p>
        </w:tc>
      </w:tr>
      <w:tr w:rsidR="00F30944" w:rsidRPr="006B638B" w14:paraId="3E967196" w14:textId="77777777" w:rsidTr="000B3696">
        <w:trPr>
          <w:trHeight w:val="298"/>
          <w:jc w:val="center"/>
        </w:trPr>
        <w:tc>
          <w:tcPr>
            <w:tcW w:w="751" w:type="dxa"/>
            <w:vMerge/>
            <w:tcBorders>
              <w:left w:val="single" w:sz="6" w:space="0" w:color="C0C0C0"/>
              <w:bottom w:val="single" w:sz="6" w:space="0" w:color="C0C0C0"/>
              <w:right w:val="single" w:sz="6" w:space="0" w:color="C0C0C0"/>
            </w:tcBorders>
            <w:shd w:val="solid" w:color="FFFFFF" w:fill="auto"/>
          </w:tcPr>
          <w:p w14:paraId="159D6B8A" w14:textId="77777777" w:rsidR="00F30944" w:rsidRPr="00D8131C" w:rsidRDefault="00F30944" w:rsidP="008A1906">
            <w:pPr>
              <w:rPr>
                <w:snapToGrid w:val="0"/>
                <w:sz w:val="16"/>
                <w:szCs w:val="16"/>
              </w:rPr>
            </w:pP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53333D3C" w14:textId="77777777" w:rsidR="00F30944" w:rsidRPr="00D8131C" w:rsidRDefault="00F30944" w:rsidP="008A1906">
            <w:pPr>
              <w:rPr>
                <w:snapToGrid w:val="0"/>
                <w:sz w:val="16"/>
                <w:szCs w:val="16"/>
              </w:rPr>
            </w:pPr>
            <w:r w:rsidRPr="002239A8">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C0625C9" w14:textId="77777777" w:rsidR="00F30944" w:rsidRDefault="00B2404F" w:rsidP="008A1906">
            <w:pPr>
              <w:rPr>
                <w:sz w:val="16"/>
                <w:szCs w:val="16"/>
              </w:rPr>
            </w:pPr>
            <w:r w:rsidRPr="00367CB6">
              <w:rPr>
                <w:sz w:val="16"/>
                <w:szCs w:val="16"/>
              </w:rPr>
              <w:t>&lt;0.001</w:t>
            </w:r>
          </w:p>
          <w:p w14:paraId="6FC11829" w14:textId="12E488CF"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6ABA6C3" w14:textId="77777777" w:rsidR="00F30944" w:rsidRDefault="00B2404F" w:rsidP="008A1906">
            <w:pPr>
              <w:rPr>
                <w:sz w:val="16"/>
                <w:szCs w:val="16"/>
              </w:rPr>
            </w:pPr>
            <w:r w:rsidRPr="00367CB6">
              <w:rPr>
                <w:sz w:val="16"/>
                <w:szCs w:val="16"/>
              </w:rPr>
              <w:t>&lt;0.001</w:t>
            </w:r>
          </w:p>
          <w:p w14:paraId="5DC8D647" w14:textId="3229798E"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26"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C688197" w14:textId="77777777" w:rsidR="00F30944" w:rsidRDefault="00B2404F" w:rsidP="008A1906">
            <w:pPr>
              <w:rPr>
                <w:snapToGrid w:val="0"/>
                <w:sz w:val="16"/>
                <w:szCs w:val="16"/>
              </w:rPr>
            </w:pPr>
            <w:r w:rsidRPr="00367CB6">
              <w:rPr>
                <w:sz w:val="16"/>
                <w:szCs w:val="16"/>
              </w:rPr>
              <w:t>=0.003</w:t>
            </w:r>
          </w:p>
          <w:p w14:paraId="7CD14585" w14:textId="70403BD2"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39290A5" w14:textId="77777777" w:rsidR="00F30944" w:rsidRDefault="00B2404F" w:rsidP="008A1906">
            <w:pPr>
              <w:rPr>
                <w:sz w:val="16"/>
                <w:szCs w:val="16"/>
              </w:rPr>
            </w:pPr>
            <w:r w:rsidRPr="00367CB6">
              <w:rPr>
                <w:sz w:val="16"/>
                <w:szCs w:val="16"/>
              </w:rPr>
              <w:t>&lt;0.001</w:t>
            </w:r>
          </w:p>
          <w:p w14:paraId="0364F675" w14:textId="58C3FF0E" w:rsidR="00E175B0" w:rsidRPr="00367CB6" w:rsidRDefault="00E175B0"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488C387" w14:textId="77777777" w:rsidR="00F30944" w:rsidRDefault="00B2404F" w:rsidP="008A1906">
            <w:pPr>
              <w:rPr>
                <w:sz w:val="16"/>
                <w:szCs w:val="16"/>
              </w:rPr>
            </w:pPr>
            <w:r w:rsidRPr="00367CB6">
              <w:rPr>
                <w:sz w:val="16"/>
                <w:szCs w:val="16"/>
              </w:rPr>
              <w:t>&lt;0.001</w:t>
            </w:r>
          </w:p>
          <w:p w14:paraId="534F92C9" w14:textId="5DC1E117" w:rsidR="00663407" w:rsidRPr="00367CB6" w:rsidRDefault="00663407"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919BFD3" w14:textId="77777777" w:rsidR="00F30944" w:rsidRDefault="00B2404F" w:rsidP="008A1906">
            <w:pPr>
              <w:rPr>
                <w:sz w:val="16"/>
                <w:szCs w:val="16"/>
              </w:rPr>
            </w:pPr>
            <w:r w:rsidRPr="00367CB6">
              <w:rPr>
                <w:sz w:val="16"/>
                <w:szCs w:val="16"/>
              </w:rPr>
              <w:t>&lt;0.001</w:t>
            </w:r>
          </w:p>
          <w:p w14:paraId="2EBF1046" w14:textId="2BE0E6E2" w:rsidR="00663407" w:rsidRPr="00367CB6" w:rsidRDefault="00663407"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825F8B6" w14:textId="77777777" w:rsidR="00F30944" w:rsidRDefault="00B2404F" w:rsidP="008A1906">
            <w:pPr>
              <w:rPr>
                <w:sz w:val="16"/>
                <w:szCs w:val="16"/>
              </w:rPr>
            </w:pPr>
            <w:r w:rsidRPr="00367CB6">
              <w:rPr>
                <w:sz w:val="16"/>
                <w:szCs w:val="16"/>
              </w:rPr>
              <w:t>&lt;0.001</w:t>
            </w:r>
          </w:p>
          <w:p w14:paraId="72E00C71" w14:textId="13C34166" w:rsidR="000345B9" w:rsidRPr="00367CB6" w:rsidRDefault="000345B9"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84A420A" w14:textId="5DC8FC85" w:rsidR="00F30944" w:rsidRPr="00367CB6" w:rsidRDefault="00663F3E"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3D43E30" w14:textId="2E36A569" w:rsidR="00F30944" w:rsidRPr="00367CB6" w:rsidRDefault="00663F3E"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5EBA7BB" w14:textId="77777777" w:rsidR="00F30944" w:rsidRDefault="00B2404F" w:rsidP="008A1906">
            <w:pPr>
              <w:rPr>
                <w:sz w:val="16"/>
                <w:szCs w:val="16"/>
              </w:rPr>
            </w:pPr>
            <w:r w:rsidRPr="00367CB6">
              <w:rPr>
                <w:sz w:val="16"/>
                <w:szCs w:val="16"/>
              </w:rPr>
              <w:t>&lt;0.001</w:t>
            </w:r>
          </w:p>
          <w:p w14:paraId="3062BF5C" w14:textId="0C8E6C6E" w:rsidR="00BE77B5" w:rsidRPr="00367CB6" w:rsidRDefault="00BE77B5"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76B56DA" w14:textId="77777777" w:rsidR="00F30944" w:rsidRDefault="00B2404F" w:rsidP="008A1906">
            <w:pPr>
              <w:rPr>
                <w:sz w:val="16"/>
                <w:szCs w:val="16"/>
              </w:rPr>
            </w:pPr>
            <w:r w:rsidRPr="00367CB6">
              <w:rPr>
                <w:sz w:val="16"/>
                <w:szCs w:val="16"/>
              </w:rPr>
              <w:t>&lt;0.001</w:t>
            </w:r>
          </w:p>
          <w:p w14:paraId="5753F314" w14:textId="0BEF99AD" w:rsidR="00AB284C" w:rsidRPr="00367CB6" w:rsidRDefault="00AB284C"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EE266FB" w14:textId="77777777" w:rsidR="00F30944" w:rsidRDefault="00B2404F" w:rsidP="008A1906">
            <w:pPr>
              <w:rPr>
                <w:sz w:val="16"/>
                <w:szCs w:val="16"/>
              </w:rPr>
            </w:pPr>
            <w:r w:rsidRPr="00367CB6">
              <w:rPr>
                <w:sz w:val="16"/>
                <w:szCs w:val="16"/>
              </w:rPr>
              <w:t>&lt;0.001</w:t>
            </w:r>
          </w:p>
          <w:p w14:paraId="4AA12B1E" w14:textId="2E95894B" w:rsidR="007E66BE" w:rsidRPr="00367CB6" w:rsidRDefault="007E66BE"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6B77959" w14:textId="77777777" w:rsidR="00F30944" w:rsidRDefault="00B2404F" w:rsidP="008A1906">
            <w:pPr>
              <w:rPr>
                <w:sz w:val="16"/>
                <w:szCs w:val="16"/>
              </w:rPr>
            </w:pPr>
            <w:r w:rsidRPr="00367CB6">
              <w:rPr>
                <w:sz w:val="16"/>
                <w:szCs w:val="16"/>
              </w:rPr>
              <w:t>&lt;0.001</w:t>
            </w:r>
          </w:p>
          <w:p w14:paraId="24000A79" w14:textId="27B7361B" w:rsidR="00334D17" w:rsidRPr="00367CB6" w:rsidRDefault="00334D17"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D639CC" w14:textId="77777777" w:rsidR="00F30944" w:rsidRDefault="00B2404F" w:rsidP="008A1906">
            <w:pPr>
              <w:rPr>
                <w:sz w:val="16"/>
                <w:szCs w:val="16"/>
              </w:rPr>
            </w:pPr>
            <w:r w:rsidRPr="00367CB6">
              <w:rPr>
                <w:sz w:val="16"/>
                <w:szCs w:val="16"/>
              </w:rPr>
              <w:t>&lt;0.001</w:t>
            </w:r>
          </w:p>
          <w:p w14:paraId="309E7F00" w14:textId="68741748" w:rsidR="0057794B" w:rsidRPr="00367CB6" w:rsidRDefault="0057794B"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BDE46F6" w14:textId="77777777" w:rsidR="00F30944" w:rsidRDefault="00B2404F" w:rsidP="008A1906">
            <w:pPr>
              <w:rPr>
                <w:sz w:val="16"/>
                <w:szCs w:val="16"/>
              </w:rPr>
            </w:pPr>
            <w:r w:rsidRPr="00367CB6">
              <w:rPr>
                <w:sz w:val="16"/>
                <w:szCs w:val="16"/>
              </w:rPr>
              <w:t>&lt;0.001</w:t>
            </w:r>
          </w:p>
          <w:p w14:paraId="4B7B01EF" w14:textId="295525A8" w:rsidR="006D1C9F" w:rsidRPr="00367CB6" w:rsidRDefault="006D1C9F"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9ADE61" w14:textId="77777777" w:rsidR="00F30944" w:rsidRDefault="00B2404F" w:rsidP="008A1906">
            <w:pPr>
              <w:rPr>
                <w:sz w:val="16"/>
                <w:szCs w:val="16"/>
              </w:rPr>
            </w:pPr>
            <w:r w:rsidRPr="00367CB6">
              <w:rPr>
                <w:sz w:val="16"/>
                <w:szCs w:val="16"/>
              </w:rPr>
              <w:t>&lt;0.001</w:t>
            </w:r>
          </w:p>
          <w:p w14:paraId="49060CFC" w14:textId="6351EE7A" w:rsidR="006D1C9F" w:rsidRPr="00367CB6" w:rsidRDefault="006D1C9F" w:rsidP="008A1906">
            <w:pPr>
              <w:rPr>
                <w:sz w:val="16"/>
                <w:szCs w:val="16"/>
              </w:rPr>
            </w:pPr>
            <w:proofErr w:type="spellStart"/>
            <w:r>
              <w:rPr>
                <w:sz w:val="16"/>
                <w:szCs w:val="16"/>
              </w:rPr>
              <w:t>Dif</w:t>
            </w:r>
            <w:proofErr w:type="spellEnd"/>
            <w:r>
              <w:rPr>
                <w:sz w:val="16"/>
                <w:szCs w:val="16"/>
              </w:rPr>
              <w:t xml:space="preserve"> +</w:t>
            </w:r>
          </w:p>
        </w:tc>
        <w:tc>
          <w:tcPr>
            <w:tcW w:w="73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82CED40" w14:textId="77777777" w:rsidR="00F30944" w:rsidRPr="00D8131C" w:rsidRDefault="00F30944" w:rsidP="008A1906">
            <w:pPr>
              <w:rPr>
                <w:sz w:val="16"/>
                <w:szCs w:val="16"/>
              </w:rPr>
            </w:pPr>
            <w:r w:rsidRPr="00047422">
              <w:rPr>
                <w:sz w:val="14"/>
                <w:szCs w:val="14"/>
              </w:rPr>
              <w:t>1719</w:t>
            </w:r>
          </w:p>
        </w:tc>
      </w:tr>
      <w:tr w:rsidR="00F30944" w:rsidRPr="006B638B" w14:paraId="714A2BF5" w14:textId="77777777" w:rsidTr="000B3696">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2C907052" w14:textId="77777777" w:rsidR="00F30944" w:rsidRDefault="00F30944" w:rsidP="008A1906">
            <w:pPr>
              <w:tabs>
                <w:tab w:val="left" w:pos="425"/>
              </w:tabs>
              <w:rPr>
                <w:snapToGrid w:val="0"/>
                <w:sz w:val="16"/>
                <w:szCs w:val="16"/>
              </w:rPr>
            </w:pPr>
            <w:r w:rsidRPr="002A6666">
              <w:rPr>
                <w:snapToGrid w:val="0"/>
                <w:sz w:val="16"/>
                <w:szCs w:val="16"/>
              </w:rPr>
              <w:t>Choi et al. (2008)</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3C31B1B0" w14:textId="77777777" w:rsidR="00F30944" w:rsidRPr="00637451" w:rsidRDefault="00F30944" w:rsidP="008A1906">
            <w:pPr>
              <w:rPr>
                <w:snapToGrid w:val="0"/>
                <w:sz w:val="16"/>
                <w:szCs w:val="16"/>
              </w:rPr>
            </w:pPr>
            <w:r w:rsidRPr="004A7BC1">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597A73BE" w14:textId="1D8EF2DB" w:rsidR="00F30944" w:rsidRPr="00367CB6" w:rsidRDefault="00656A0F" w:rsidP="008A1906">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7EB6052D" w14:textId="77777777" w:rsidR="00F30944" w:rsidRDefault="00656A0F" w:rsidP="008A1906">
            <w:pPr>
              <w:rPr>
                <w:sz w:val="16"/>
                <w:szCs w:val="16"/>
              </w:rPr>
            </w:pPr>
            <w:r w:rsidRPr="00367CB6">
              <w:rPr>
                <w:sz w:val="16"/>
                <w:szCs w:val="16"/>
              </w:rPr>
              <w:t>&lt;0.001</w:t>
            </w:r>
          </w:p>
          <w:p w14:paraId="49B732D0" w14:textId="27F181EA"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26" w:type="dxa"/>
            <w:tcBorders>
              <w:top w:val="single" w:sz="6" w:space="0" w:color="C0C0C0"/>
              <w:left w:val="single" w:sz="6" w:space="0" w:color="C0C0C0"/>
              <w:bottom w:val="single" w:sz="6" w:space="0" w:color="C0C0C0"/>
              <w:right w:val="single" w:sz="6" w:space="0" w:color="C0C0C0"/>
            </w:tcBorders>
            <w:shd w:val="solid" w:color="FFFFFF" w:fill="auto"/>
          </w:tcPr>
          <w:p w14:paraId="142539E5" w14:textId="286269C1" w:rsidR="00F30944" w:rsidRPr="00367CB6" w:rsidRDefault="00656A0F"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32AC1FB" w14:textId="6AAABC37" w:rsidR="00F30944" w:rsidRPr="00367CB6" w:rsidRDefault="00656A0F"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A60B870" w14:textId="79B55E4C" w:rsidR="00F30944" w:rsidRPr="00367CB6" w:rsidRDefault="00656A0F"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B907D12" w14:textId="08BB176E" w:rsidR="00F30944" w:rsidRPr="00367CB6" w:rsidRDefault="00656A0F"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11B1A51" w14:textId="22505D11" w:rsidR="00F30944" w:rsidRPr="00367CB6" w:rsidRDefault="00656A0F"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7CD7C27" w14:textId="35CACA52" w:rsidR="00F30944" w:rsidRPr="00367CB6" w:rsidRDefault="00656A0F"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120BF34" w14:textId="05E17025" w:rsidR="00F30944" w:rsidRPr="00367CB6" w:rsidRDefault="00656A0F"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0542254" w14:textId="4F518452" w:rsidR="00F30944" w:rsidRPr="00367CB6" w:rsidRDefault="00656A0F"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6B5D4B1" w14:textId="206B481B" w:rsidR="00F30944" w:rsidRPr="00367CB6" w:rsidRDefault="00656A0F"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8AD84E2" w14:textId="3266F49C" w:rsidR="00F30944" w:rsidRPr="00367CB6" w:rsidRDefault="00656A0F"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3CFB23B" w14:textId="58A6A10B" w:rsidR="00F30944" w:rsidRPr="00367CB6" w:rsidRDefault="00656A0F"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DFD8511" w14:textId="77777777" w:rsidR="00F30944" w:rsidRDefault="00656A0F" w:rsidP="008A1906">
            <w:pPr>
              <w:rPr>
                <w:sz w:val="16"/>
                <w:szCs w:val="16"/>
              </w:rPr>
            </w:pPr>
            <w:r w:rsidRPr="00367CB6">
              <w:rPr>
                <w:sz w:val="16"/>
                <w:szCs w:val="16"/>
              </w:rPr>
              <w:t>&lt;0.001</w:t>
            </w:r>
          </w:p>
          <w:p w14:paraId="01F5835D" w14:textId="01E6D42B" w:rsidR="0057794B" w:rsidRPr="00367CB6" w:rsidRDefault="0057794B"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2BD3910" w14:textId="14B6EFCA" w:rsidR="00F30944" w:rsidRPr="00367CB6" w:rsidRDefault="00656A0F"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042F015" w14:textId="14078D63" w:rsidR="00F30944" w:rsidRPr="00367CB6" w:rsidRDefault="00656A0F" w:rsidP="008A1906">
            <w:pPr>
              <w:rPr>
                <w:sz w:val="16"/>
                <w:szCs w:val="16"/>
              </w:rPr>
            </w:pPr>
            <w:r w:rsidRPr="00367CB6">
              <w:rPr>
                <w:snapToGrid w:val="0"/>
                <w:sz w:val="16"/>
                <w:szCs w:val="16"/>
              </w:rPr>
              <w:t>_</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53013B3B" w14:textId="77777777" w:rsidR="00F30944" w:rsidRPr="00F33A6B" w:rsidRDefault="00F30944" w:rsidP="008A1906">
            <w:pPr>
              <w:rPr>
                <w:sz w:val="16"/>
                <w:szCs w:val="16"/>
              </w:rPr>
            </w:pPr>
            <w:r w:rsidRPr="00637451">
              <w:rPr>
                <w:sz w:val="16"/>
                <w:szCs w:val="16"/>
              </w:rPr>
              <w:t>128</w:t>
            </w:r>
          </w:p>
        </w:tc>
      </w:tr>
      <w:tr w:rsidR="00F30944" w:rsidRPr="006B638B" w14:paraId="3D44F242" w14:textId="77777777" w:rsidTr="000B3696">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45855AED" w14:textId="77777777" w:rsidR="00F30944" w:rsidRPr="00D8131C" w:rsidRDefault="00F30944" w:rsidP="008A1906">
            <w:pPr>
              <w:tabs>
                <w:tab w:val="left" w:pos="425"/>
              </w:tabs>
              <w:rPr>
                <w:snapToGrid w:val="0"/>
                <w:sz w:val="16"/>
                <w:szCs w:val="16"/>
              </w:rPr>
            </w:pPr>
            <w:proofErr w:type="spellStart"/>
            <w:r w:rsidRPr="002A6666">
              <w:rPr>
                <w:snapToGrid w:val="0"/>
                <w:sz w:val="16"/>
                <w:szCs w:val="16"/>
              </w:rPr>
              <w:t>Capretz</w:t>
            </w:r>
            <w:proofErr w:type="spellEnd"/>
            <w:r w:rsidRPr="002A6666">
              <w:rPr>
                <w:snapToGrid w:val="0"/>
                <w:sz w:val="16"/>
                <w:szCs w:val="16"/>
              </w:rPr>
              <w:t xml:space="preserve"> (2002)</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27FE18EE" w14:textId="77777777" w:rsidR="00F30944" w:rsidRPr="00D8131C" w:rsidRDefault="00F30944" w:rsidP="008A1906">
            <w:pPr>
              <w:rPr>
                <w:snapToGrid w:val="0"/>
                <w:sz w:val="16"/>
                <w:szCs w:val="16"/>
              </w:rPr>
            </w:pPr>
            <w:r w:rsidRPr="00637451">
              <w:rPr>
                <w:snapToGrid w:val="0"/>
                <w:sz w:val="16"/>
                <w:szCs w:val="16"/>
              </w:rPr>
              <w:t>Software 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5BD46A0" w14:textId="77777777" w:rsidR="00F30944" w:rsidRDefault="008E3646" w:rsidP="008A1906">
            <w:pPr>
              <w:rPr>
                <w:sz w:val="16"/>
                <w:szCs w:val="16"/>
              </w:rPr>
            </w:pPr>
            <w:r w:rsidRPr="00367CB6">
              <w:rPr>
                <w:sz w:val="16"/>
                <w:szCs w:val="16"/>
              </w:rPr>
              <w:t>&lt;0.001</w:t>
            </w:r>
          </w:p>
          <w:p w14:paraId="5A0F2C57" w14:textId="394B48A2"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7735567E" w14:textId="77777777" w:rsidR="00F30944" w:rsidRDefault="008E3646" w:rsidP="008A1906">
            <w:pPr>
              <w:rPr>
                <w:sz w:val="16"/>
                <w:szCs w:val="16"/>
              </w:rPr>
            </w:pPr>
            <w:r w:rsidRPr="00367CB6">
              <w:rPr>
                <w:sz w:val="16"/>
                <w:szCs w:val="16"/>
              </w:rPr>
              <w:t>&lt;0.001</w:t>
            </w:r>
          </w:p>
          <w:p w14:paraId="1324E332" w14:textId="54441C61"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26" w:type="dxa"/>
            <w:tcBorders>
              <w:top w:val="single" w:sz="6" w:space="0" w:color="C0C0C0"/>
              <w:left w:val="single" w:sz="6" w:space="0" w:color="C0C0C0"/>
              <w:bottom w:val="single" w:sz="6" w:space="0" w:color="C0C0C0"/>
              <w:right w:val="single" w:sz="6" w:space="0" w:color="C0C0C0"/>
            </w:tcBorders>
            <w:shd w:val="solid" w:color="FFFFFF" w:fill="auto"/>
          </w:tcPr>
          <w:p w14:paraId="394D391E" w14:textId="77777777" w:rsidR="00F30944" w:rsidRDefault="00AE5866" w:rsidP="008A1906">
            <w:pPr>
              <w:rPr>
                <w:sz w:val="16"/>
                <w:szCs w:val="16"/>
              </w:rPr>
            </w:pPr>
            <w:r w:rsidRPr="00367CB6">
              <w:rPr>
                <w:sz w:val="16"/>
                <w:szCs w:val="16"/>
              </w:rPr>
              <w:t>=0.002</w:t>
            </w:r>
          </w:p>
          <w:p w14:paraId="092CA3A0" w14:textId="6294F4B6" w:rsidR="000B3696" w:rsidRPr="00367CB6" w:rsidRDefault="000B3696"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6AFB8F6" w14:textId="77777777" w:rsidR="00F30944" w:rsidRDefault="008E3646" w:rsidP="008A1906">
            <w:pPr>
              <w:rPr>
                <w:sz w:val="16"/>
                <w:szCs w:val="16"/>
              </w:rPr>
            </w:pPr>
            <w:r w:rsidRPr="00367CB6">
              <w:rPr>
                <w:sz w:val="16"/>
                <w:szCs w:val="16"/>
              </w:rPr>
              <w:t>&lt;0.001</w:t>
            </w:r>
          </w:p>
          <w:p w14:paraId="108DD5EB" w14:textId="5E57823E" w:rsidR="00E175B0" w:rsidRPr="00367CB6" w:rsidRDefault="00E175B0"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4A3FFF5" w14:textId="77777777" w:rsidR="00F30944" w:rsidRDefault="008E3646" w:rsidP="008A1906">
            <w:pPr>
              <w:rPr>
                <w:sz w:val="16"/>
                <w:szCs w:val="16"/>
              </w:rPr>
            </w:pPr>
            <w:r w:rsidRPr="00367CB6">
              <w:rPr>
                <w:sz w:val="16"/>
                <w:szCs w:val="16"/>
              </w:rPr>
              <w:t>&lt;0.001</w:t>
            </w:r>
          </w:p>
          <w:p w14:paraId="2C5452F7" w14:textId="029F45AE" w:rsidR="00663407" w:rsidRPr="00367CB6" w:rsidRDefault="00663407"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C8BC830" w14:textId="77777777" w:rsidR="00F30944" w:rsidRDefault="008E3646" w:rsidP="008A1906">
            <w:pPr>
              <w:rPr>
                <w:snapToGrid w:val="0"/>
                <w:sz w:val="16"/>
                <w:szCs w:val="16"/>
              </w:rPr>
            </w:pPr>
            <w:r w:rsidRPr="00367CB6">
              <w:rPr>
                <w:sz w:val="16"/>
                <w:szCs w:val="16"/>
              </w:rPr>
              <w:t>&lt;0.001</w:t>
            </w:r>
          </w:p>
          <w:p w14:paraId="39FFA938" w14:textId="798BB2AD" w:rsidR="00663407" w:rsidRPr="00367CB6" w:rsidRDefault="00663407"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00B9ADE" w14:textId="0E2C428E" w:rsidR="00F30944" w:rsidRPr="00367CB6" w:rsidRDefault="00AE5866"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6A51CB3" w14:textId="77777777" w:rsidR="00F30944" w:rsidRDefault="008E3646" w:rsidP="008A1906">
            <w:pPr>
              <w:rPr>
                <w:sz w:val="16"/>
                <w:szCs w:val="16"/>
              </w:rPr>
            </w:pPr>
            <w:r w:rsidRPr="00367CB6">
              <w:rPr>
                <w:sz w:val="16"/>
                <w:szCs w:val="16"/>
              </w:rPr>
              <w:t>&lt;0.001</w:t>
            </w:r>
          </w:p>
          <w:p w14:paraId="78410219" w14:textId="774ADC89" w:rsidR="000345B9" w:rsidRPr="00367CB6" w:rsidRDefault="000345B9"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0FA75E9" w14:textId="77A44F7E" w:rsidR="00F30944" w:rsidRPr="00367CB6" w:rsidRDefault="00AE5866"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21AD35" w14:textId="77777777" w:rsidR="00F30944" w:rsidRDefault="008E3646" w:rsidP="008A1906">
            <w:pPr>
              <w:rPr>
                <w:sz w:val="16"/>
                <w:szCs w:val="16"/>
              </w:rPr>
            </w:pPr>
            <w:r w:rsidRPr="00367CB6">
              <w:rPr>
                <w:sz w:val="16"/>
                <w:szCs w:val="16"/>
              </w:rPr>
              <w:t>&lt;0.001</w:t>
            </w:r>
          </w:p>
          <w:p w14:paraId="538A5D29" w14:textId="7FFE84C5" w:rsidR="00BE77B5" w:rsidRPr="00367CB6" w:rsidRDefault="00BE77B5"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416A5F4" w14:textId="77777777" w:rsidR="00F30944" w:rsidRDefault="008E3646" w:rsidP="008A1906">
            <w:pPr>
              <w:rPr>
                <w:sz w:val="16"/>
                <w:szCs w:val="16"/>
              </w:rPr>
            </w:pPr>
            <w:r w:rsidRPr="00367CB6">
              <w:rPr>
                <w:sz w:val="16"/>
                <w:szCs w:val="16"/>
              </w:rPr>
              <w:t>&lt;0.001</w:t>
            </w:r>
          </w:p>
          <w:p w14:paraId="7E24CEEC" w14:textId="43E94753" w:rsidR="00AB284C" w:rsidRPr="00367CB6" w:rsidRDefault="00AB284C"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D4AC147" w14:textId="77777777" w:rsidR="00F30944" w:rsidRDefault="008E3646" w:rsidP="008A1906">
            <w:pPr>
              <w:rPr>
                <w:sz w:val="16"/>
                <w:szCs w:val="16"/>
              </w:rPr>
            </w:pPr>
            <w:r w:rsidRPr="00367CB6">
              <w:rPr>
                <w:sz w:val="16"/>
                <w:szCs w:val="16"/>
              </w:rPr>
              <w:t>&lt;0.001</w:t>
            </w:r>
          </w:p>
          <w:p w14:paraId="65233C8D" w14:textId="77E58473" w:rsidR="007E66BE" w:rsidRPr="00367CB6" w:rsidRDefault="007E66BE"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D1CFCD8" w14:textId="77777777" w:rsidR="00F30944" w:rsidRDefault="00AE5866" w:rsidP="008A1906">
            <w:pPr>
              <w:rPr>
                <w:sz w:val="16"/>
                <w:szCs w:val="16"/>
              </w:rPr>
            </w:pPr>
            <w:r w:rsidRPr="00367CB6">
              <w:rPr>
                <w:sz w:val="16"/>
                <w:szCs w:val="16"/>
              </w:rPr>
              <w:t>=0.014</w:t>
            </w:r>
          </w:p>
          <w:p w14:paraId="13D6E124" w14:textId="4C1CC429" w:rsidR="00334D17" w:rsidRPr="00367CB6" w:rsidRDefault="00334D17"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2DD5C48" w14:textId="77777777" w:rsidR="00F30944" w:rsidRDefault="008E3646" w:rsidP="008A1906">
            <w:pPr>
              <w:rPr>
                <w:sz w:val="16"/>
                <w:szCs w:val="16"/>
              </w:rPr>
            </w:pPr>
            <w:r w:rsidRPr="00367CB6">
              <w:rPr>
                <w:sz w:val="16"/>
                <w:szCs w:val="16"/>
              </w:rPr>
              <w:t>&lt;0.001</w:t>
            </w:r>
          </w:p>
          <w:p w14:paraId="3587D57B" w14:textId="212A019C" w:rsidR="0057794B" w:rsidRPr="00367CB6" w:rsidRDefault="0057794B"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7159A63" w14:textId="70863090" w:rsidR="00F30944" w:rsidRPr="00367CB6" w:rsidRDefault="00AE5866"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F9CA48A" w14:textId="77777777" w:rsidR="00F30944" w:rsidRDefault="008E3646" w:rsidP="008A1906">
            <w:pPr>
              <w:rPr>
                <w:sz w:val="16"/>
                <w:szCs w:val="16"/>
              </w:rPr>
            </w:pPr>
            <w:r w:rsidRPr="00367CB6">
              <w:rPr>
                <w:sz w:val="16"/>
                <w:szCs w:val="16"/>
              </w:rPr>
              <w:t>&lt;0.001</w:t>
            </w:r>
          </w:p>
          <w:p w14:paraId="52D0A579" w14:textId="7761293B" w:rsidR="006D1C9F" w:rsidRPr="00367CB6" w:rsidRDefault="006D1C9F" w:rsidP="008A1906">
            <w:pPr>
              <w:rPr>
                <w:sz w:val="16"/>
                <w:szCs w:val="16"/>
              </w:rPr>
            </w:pPr>
            <w:proofErr w:type="spellStart"/>
            <w:r>
              <w:rPr>
                <w:sz w:val="16"/>
                <w:szCs w:val="16"/>
              </w:rPr>
              <w:t>Dif</w:t>
            </w:r>
            <w:proofErr w:type="spellEnd"/>
            <w:r>
              <w:rPr>
                <w:sz w:val="16"/>
                <w:szCs w:val="16"/>
              </w:rPr>
              <w:t xml:space="preserve"> +</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2969072C" w14:textId="77777777" w:rsidR="00F30944" w:rsidRPr="00D8131C" w:rsidRDefault="00F30944" w:rsidP="008A1906">
            <w:pPr>
              <w:rPr>
                <w:sz w:val="16"/>
                <w:szCs w:val="16"/>
              </w:rPr>
            </w:pPr>
            <w:r w:rsidRPr="00F33A6B">
              <w:rPr>
                <w:sz w:val="16"/>
                <w:szCs w:val="16"/>
              </w:rPr>
              <w:t>1252</w:t>
            </w:r>
          </w:p>
        </w:tc>
      </w:tr>
      <w:tr w:rsidR="00F30944" w:rsidRPr="006B638B" w14:paraId="455BA995" w14:textId="77777777" w:rsidTr="000B3696">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190EAE90" w14:textId="77777777" w:rsidR="00F30944" w:rsidRPr="00D8131C" w:rsidRDefault="00F30944" w:rsidP="008A1906">
            <w:pPr>
              <w:rPr>
                <w:snapToGrid w:val="0"/>
                <w:sz w:val="16"/>
                <w:szCs w:val="16"/>
              </w:rPr>
            </w:pPr>
            <w:r w:rsidRPr="002A6666">
              <w:rPr>
                <w:snapToGrid w:val="0"/>
                <w:sz w:val="16"/>
                <w:szCs w:val="16"/>
              </w:rPr>
              <w:lastRenderedPageBreak/>
              <w:t>Barnes (1975)</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634B82F5" w14:textId="77777777" w:rsidR="00F30944" w:rsidRPr="00D8131C" w:rsidRDefault="00F30944" w:rsidP="008A1906">
            <w:pPr>
              <w:rPr>
                <w:snapToGrid w:val="0"/>
                <w:sz w:val="16"/>
                <w:szCs w:val="16"/>
              </w:rPr>
            </w:pPr>
            <w:r w:rsidRPr="00637451">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62EBD721" w14:textId="5078CF17" w:rsidR="00F30944" w:rsidRPr="00367CB6" w:rsidRDefault="00106554" w:rsidP="008A1906">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2029684" w14:textId="77777777" w:rsidR="00F30944" w:rsidRDefault="00106554" w:rsidP="008A1906">
            <w:pPr>
              <w:rPr>
                <w:sz w:val="16"/>
                <w:szCs w:val="16"/>
              </w:rPr>
            </w:pPr>
            <w:r w:rsidRPr="00367CB6">
              <w:rPr>
                <w:sz w:val="16"/>
                <w:szCs w:val="16"/>
              </w:rPr>
              <w:t>=0.003</w:t>
            </w:r>
          </w:p>
          <w:p w14:paraId="0CA8FCEF" w14:textId="0854F948"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26" w:type="dxa"/>
            <w:tcBorders>
              <w:top w:val="single" w:sz="6" w:space="0" w:color="C0C0C0"/>
              <w:left w:val="single" w:sz="6" w:space="0" w:color="C0C0C0"/>
              <w:bottom w:val="single" w:sz="6" w:space="0" w:color="C0C0C0"/>
              <w:right w:val="single" w:sz="6" w:space="0" w:color="C0C0C0"/>
            </w:tcBorders>
            <w:shd w:val="solid" w:color="FFFFFF" w:fill="auto"/>
          </w:tcPr>
          <w:p w14:paraId="49FC1E89" w14:textId="185391BC"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82C5312" w14:textId="540DC8A6"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77BC990" w14:textId="171D3FBB"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2F03BA1" w14:textId="5DDD6C41"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52C70AC" w14:textId="0BB4F06C"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4EB4083" w14:textId="0E8588B8" w:rsidR="00F30944" w:rsidRPr="00367CB6" w:rsidRDefault="00106554"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016CD1C" w14:textId="46D72BF6" w:rsidR="00F30944" w:rsidRPr="00367CB6" w:rsidRDefault="00106554"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69DB0CD" w14:textId="77777777" w:rsidR="00F30944" w:rsidRDefault="00106554" w:rsidP="008A1906">
            <w:pPr>
              <w:rPr>
                <w:sz w:val="16"/>
                <w:szCs w:val="16"/>
              </w:rPr>
            </w:pPr>
            <w:r w:rsidRPr="00367CB6">
              <w:rPr>
                <w:sz w:val="16"/>
                <w:szCs w:val="16"/>
              </w:rPr>
              <w:t>=0.036</w:t>
            </w:r>
          </w:p>
          <w:p w14:paraId="65C79E1C" w14:textId="2A947979" w:rsidR="00BE77B5" w:rsidRPr="00367CB6" w:rsidRDefault="00BE77B5"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6098A70" w14:textId="7FF8E15A" w:rsidR="00F30944" w:rsidRPr="00367CB6" w:rsidRDefault="00106554"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710C49A" w14:textId="13145FAE" w:rsidR="00F30944" w:rsidRPr="00367CB6" w:rsidRDefault="00106554"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9532096" w14:textId="68787791" w:rsidR="00F30944" w:rsidRPr="00367CB6" w:rsidRDefault="00106554" w:rsidP="008A1906">
            <w:pPr>
              <w:rPr>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11EBB8C" w14:textId="77777777" w:rsidR="00F30944" w:rsidRDefault="00106554" w:rsidP="008A1906">
            <w:pPr>
              <w:rPr>
                <w:sz w:val="16"/>
                <w:szCs w:val="16"/>
              </w:rPr>
            </w:pPr>
            <w:r w:rsidRPr="00367CB6">
              <w:rPr>
                <w:sz w:val="16"/>
                <w:szCs w:val="16"/>
              </w:rPr>
              <w:t>&lt;0.001</w:t>
            </w:r>
          </w:p>
          <w:p w14:paraId="1515EFC3" w14:textId="630DA1C1" w:rsidR="0057794B" w:rsidRPr="00367CB6" w:rsidRDefault="0057794B"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253019DB" w14:textId="77777777" w:rsidR="00F30944" w:rsidRDefault="00106554" w:rsidP="008A1906">
            <w:pPr>
              <w:rPr>
                <w:sz w:val="16"/>
                <w:szCs w:val="16"/>
              </w:rPr>
            </w:pPr>
            <w:r w:rsidRPr="00367CB6">
              <w:rPr>
                <w:sz w:val="16"/>
                <w:szCs w:val="16"/>
              </w:rPr>
              <w:t>=0.002</w:t>
            </w:r>
          </w:p>
          <w:p w14:paraId="059BDA72" w14:textId="415CA32D" w:rsidR="006D1C9F" w:rsidRPr="00367CB6" w:rsidRDefault="006D1C9F"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3930FAA" w14:textId="77777777" w:rsidR="00F30944" w:rsidRDefault="00106554" w:rsidP="008A1906">
            <w:pPr>
              <w:rPr>
                <w:sz w:val="16"/>
                <w:szCs w:val="16"/>
              </w:rPr>
            </w:pPr>
            <w:r w:rsidRPr="00367CB6">
              <w:rPr>
                <w:sz w:val="16"/>
                <w:szCs w:val="16"/>
              </w:rPr>
              <w:t>=0.003</w:t>
            </w:r>
          </w:p>
          <w:p w14:paraId="4717E948" w14:textId="1BCCC660" w:rsidR="006D1C9F" w:rsidRPr="00367CB6" w:rsidRDefault="006D1C9F" w:rsidP="008A1906">
            <w:pPr>
              <w:rPr>
                <w:sz w:val="16"/>
                <w:szCs w:val="16"/>
              </w:rPr>
            </w:pPr>
            <w:proofErr w:type="spellStart"/>
            <w:r>
              <w:rPr>
                <w:sz w:val="16"/>
                <w:szCs w:val="16"/>
              </w:rPr>
              <w:t>Dif</w:t>
            </w:r>
            <w:proofErr w:type="spellEnd"/>
            <w:r>
              <w:rPr>
                <w:sz w:val="16"/>
                <w:szCs w:val="16"/>
              </w:rPr>
              <w:t xml:space="preserve"> +</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7B5D4CE3" w14:textId="77777777" w:rsidR="00F30944" w:rsidRPr="00D8131C" w:rsidRDefault="00F30944" w:rsidP="008A1906">
            <w:pPr>
              <w:rPr>
                <w:sz w:val="16"/>
                <w:szCs w:val="16"/>
              </w:rPr>
            </w:pPr>
            <w:r w:rsidRPr="00BB0F0F">
              <w:rPr>
                <w:sz w:val="16"/>
                <w:szCs w:val="16"/>
              </w:rPr>
              <w:t>59</w:t>
            </w:r>
          </w:p>
        </w:tc>
      </w:tr>
      <w:tr w:rsidR="00F30944" w:rsidRPr="006B638B" w14:paraId="2D754D3F" w14:textId="77777777" w:rsidTr="000B3696">
        <w:trPr>
          <w:trHeight w:val="298"/>
          <w:jc w:val="center"/>
        </w:trPr>
        <w:tc>
          <w:tcPr>
            <w:tcW w:w="751" w:type="dxa"/>
            <w:tcBorders>
              <w:top w:val="single" w:sz="6" w:space="0" w:color="C0C0C0"/>
              <w:left w:val="single" w:sz="6" w:space="0" w:color="C0C0C0"/>
              <w:bottom w:val="single" w:sz="6" w:space="0" w:color="C0C0C0"/>
              <w:right w:val="single" w:sz="6" w:space="0" w:color="C0C0C0"/>
            </w:tcBorders>
            <w:shd w:val="solid" w:color="FFFFFF" w:fill="auto"/>
          </w:tcPr>
          <w:p w14:paraId="6885A28D" w14:textId="77777777" w:rsidR="00F30944" w:rsidRPr="00637451" w:rsidRDefault="00F30944" w:rsidP="008A1906">
            <w:pPr>
              <w:rPr>
                <w:snapToGrid w:val="0"/>
                <w:sz w:val="16"/>
                <w:szCs w:val="16"/>
              </w:rPr>
            </w:pPr>
            <w:r w:rsidRPr="002A6666">
              <w:rPr>
                <w:snapToGrid w:val="0"/>
                <w:sz w:val="16"/>
                <w:szCs w:val="16"/>
              </w:rPr>
              <w:t xml:space="preserve">A. </w:t>
            </w:r>
            <w:proofErr w:type="spellStart"/>
            <w:r w:rsidRPr="002A6666">
              <w:rPr>
                <w:snapToGrid w:val="0"/>
                <w:sz w:val="16"/>
                <w:szCs w:val="16"/>
              </w:rPr>
              <w:t>Buie</w:t>
            </w:r>
            <w:proofErr w:type="spellEnd"/>
            <w:r w:rsidRPr="002A6666">
              <w:rPr>
                <w:snapToGrid w:val="0"/>
                <w:sz w:val="16"/>
                <w:szCs w:val="16"/>
              </w:rPr>
              <w:t xml:space="preserve"> (1988)</w:t>
            </w:r>
          </w:p>
        </w:tc>
        <w:tc>
          <w:tcPr>
            <w:tcW w:w="951" w:type="dxa"/>
            <w:tcBorders>
              <w:top w:val="single" w:sz="6" w:space="0" w:color="C0C0C0"/>
              <w:left w:val="single" w:sz="6" w:space="0" w:color="C0C0C0"/>
              <w:bottom w:val="single" w:sz="6" w:space="0" w:color="C0C0C0"/>
              <w:right w:val="single" w:sz="6" w:space="0" w:color="C0C0C0"/>
            </w:tcBorders>
            <w:shd w:val="solid" w:color="FFFFFF" w:fill="auto"/>
          </w:tcPr>
          <w:p w14:paraId="69B9EADD" w14:textId="77777777" w:rsidR="00F30944" w:rsidRPr="00D8131C" w:rsidRDefault="00F30944" w:rsidP="008A1906">
            <w:pPr>
              <w:rPr>
                <w:snapToGrid w:val="0"/>
                <w:sz w:val="16"/>
                <w:szCs w:val="16"/>
              </w:rPr>
            </w:pPr>
            <w:r w:rsidRPr="00637451">
              <w:rPr>
                <w:snapToGrid w:val="0"/>
                <w:sz w:val="16"/>
                <w:szCs w:val="16"/>
              </w:rPr>
              <w:t>Scientific Computer Professionals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4D240DD5" w14:textId="77777777" w:rsidR="00F30944" w:rsidRDefault="00106554" w:rsidP="008A1906">
            <w:pPr>
              <w:rPr>
                <w:snapToGrid w:val="0"/>
                <w:sz w:val="16"/>
                <w:szCs w:val="16"/>
              </w:rPr>
            </w:pPr>
            <w:r w:rsidRPr="00367CB6">
              <w:rPr>
                <w:sz w:val="16"/>
                <w:szCs w:val="16"/>
              </w:rPr>
              <w:t>=0.02</w:t>
            </w:r>
          </w:p>
          <w:p w14:paraId="1C7412DA" w14:textId="7B33790C" w:rsidR="000B3696" w:rsidRPr="00367CB6" w:rsidRDefault="000B3696" w:rsidP="008A1906">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2C04049F" w14:textId="40EB916D" w:rsidR="00F30944" w:rsidRPr="00367CB6" w:rsidRDefault="00106554" w:rsidP="008A1906">
            <w:pPr>
              <w:rPr>
                <w:snapToGrid w:val="0"/>
                <w:sz w:val="16"/>
                <w:szCs w:val="16"/>
              </w:rPr>
            </w:pPr>
            <w:r w:rsidRPr="00367CB6">
              <w:rPr>
                <w:snapToGrid w:val="0"/>
                <w:sz w:val="16"/>
                <w:szCs w:val="16"/>
              </w:rPr>
              <w:t>_</w:t>
            </w:r>
          </w:p>
        </w:tc>
        <w:tc>
          <w:tcPr>
            <w:tcW w:w="526" w:type="dxa"/>
            <w:tcBorders>
              <w:top w:val="single" w:sz="6" w:space="0" w:color="C0C0C0"/>
              <w:left w:val="single" w:sz="6" w:space="0" w:color="C0C0C0"/>
              <w:bottom w:val="single" w:sz="6" w:space="0" w:color="C0C0C0"/>
              <w:right w:val="single" w:sz="6" w:space="0" w:color="C0C0C0"/>
            </w:tcBorders>
            <w:shd w:val="solid" w:color="FFFFFF" w:fill="auto"/>
          </w:tcPr>
          <w:p w14:paraId="31320FEB" w14:textId="6ED01CBE"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33B7BCB4" w14:textId="77777777" w:rsidR="00F30944" w:rsidRDefault="00106554" w:rsidP="008A1906">
            <w:pPr>
              <w:rPr>
                <w:sz w:val="16"/>
                <w:szCs w:val="16"/>
              </w:rPr>
            </w:pPr>
            <w:r w:rsidRPr="00367CB6">
              <w:rPr>
                <w:sz w:val="16"/>
                <w:szCs w:val="16"/>
              </w:rPr>
              <w:t>=0.035</w:t>
            </w:r>
          </w:p>
          <w:p w14:paraId="68998123" w14:textId="2ACF1078" w:rsidR="00E175B0" w:rsidRPr="00367CB6" w:rsidRDefault="00E175B0" w:rsidP="008A1906">
            <w:pPr>
              <w:rPr>
                <w:snapToGrid w:val="0"/>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3FC0297" w14:textId="16AFBC1B"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5FC43C1" w14:textId="00214063"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9C02857" w14:textId="0FE9319E" w:rsidR="00F30944" w:rsidRPr="00367CB6" w:rsidRDefault="00106554" w:rsidP="008A1906">
            <w:pPr>
              <w:rPr>
                <w:snapToGrid w:val="0"/>
                <w:sz w:val="16"/>
                <w:szCs w:val="16"/>
              </w:rPr>
            </w:pPr>
            <w:r w:rsidRPr="00367CB6">
              <w:rPr>
                <w:snapToGrid w:val="0"/>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0EACBD3" w14:textId="77777777" w:rsidR="00F30944" w:rsidRDefault="00106554" w:rsidP="008A1906">
            <w:pPr>
              <w:rPr>
                <w:sz w:val="16"/>
                <w:szCs w:val="16"/>
              </w:rPr>
            </w:pPr>
            <w:r w:rsidRPr="00367CB6">
              <w:rPr>
                <w:sz w:val="16"/>
                <w:szCs w:val="16"/>
              </w:rPr>
              <w:t>=0.032</w:t>
            </w:r>
          </w:p>
          <w:p w14:paraId="6BD87AA7" w14:textId="0A9A443C" w:rsidR="000345B9" w:rsidRPr="00367CB6" w:rsidRDefault="000345B9" w:rsidP="008A1906">
            <w:pPr>
              <w:rPr>
                <w:sz w:val="16"/>
                <w:szCs w:val="16"/>
              </w:rPr>
            </w:pPr>
            <w:proofErr w:type="spellStart"/>
            <w:r>
              <w:rPr>
                <w:sz w:val="16"/>
                <w:szCs w:val="16"/>
              </w:rPr>
              <w:t>Dif</w:t>
            </w:r>
            <w:proofErr w:type="spellEnd"/>
            <w:r>
              <w:rPr>
                <w:sz w:val="16"/>
                <w:szCs w:val="16"/>
              </w:rPr>
              <w:t xml:space="preserve"> +</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6AE64BD5" w14:textId="2A432D1B" w:rsidR="00F30944" w:rsidRPr="00367CB6" w:rsidRDefault="00106554" w:rsidP="008A1906">
            <w:pPr>
              <w:rPr>
                <w:sz w:val="16"/>
                <w:szCs w:val="16"/>
              </w:rPr>
            </w:pPr>
            <w:r w:rsidRPr="00367CB6">
              <w:rPr>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FF80B43" w14:textId="7FBA545B" w:rsidR="00F30944" w:rsidRPr="00367CB6" w:rsidRDefault="00106554" w:rsidP="008A1906">
            <w:pPr>
              <w:rPr>
                <w:sz w:val="16"/>
                <w:szCs w:val="16"/>
              </w:rPr>
            </w:pPr>
            <w:r w:rsidRPr="00367CB6">
              <w:rPr>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09D4DDF0" w14:textId="77291FEA" w:rsidR="00F30944" w:rsidRPr="00367CB6" w:rsidRDefault="00106554" w:rsidP="008A1906">
            <w:pPr>
              <w:rPr>
                <w:sz w:val="16"/>
                <w:szCs w:val="16"/>
              </w:rPr>
            </w:pPr>
            <w:r w:rsidRPr="00367CB6">
              <w:rPr>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652F66F" w14:textId="6251CCC2" w:rsidR="00F30944" w:rsidRPr="00367CB6" w:rsidRDefault="00106554" w:rsidP="008A1906">
            <w:pPr>
              <w:rPr>
                <w:sz w:val="16"/>
                <w:szCs w:val="16"/>
              </w:rPr>
            </w:pPr>
            <w:r w:rsidRPr="00367CB6">
              <w:rPr>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77C4EDA4" w14:textId="29B365B6" w:rsidR="00F30944" w:rsidRPr="00367CB6" w:rsidRDefault="00106554" w:rsidP="008A1906">
            <w:pPr>
              <w:rPr>
                <w:sz w:val="16"/>
                <w:szCs w:val="16"/>
              </w:rPr>
            </w:pPr>
            <w:r w:rsidRPr="00367CB6">
              <w:rPr>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58DDAD4E" w14:textId="4FD140E5" w:rsidR="00F30944" w:rsidRPr="00367CB6" w:rsidRDefault="00106554" w:rsidP="008A1906">
            <w:pPr>
              <w:rPr>
                <w:sz w:val="16"/>
                <w:szCs w:val="16"/>
              </w:rPr>
            </w:pPr>
            <w:r w:rsidRPr="00367CB6">
              <w:rPr>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4B4E6593" w14:textId="627579DF" w:rsidR="00F30944" w:rsidRPr="00367CB6" w:rsidRDefault="00106554" w:rsidP="008A1906">
            <w:pPr>
              <w:rPr>
                <w:sz w:val="16"/>
                <w:szCs w:val="16"/>
              </w:rPr>
            </w:pPr>
            <w:r w:rsidRPr="00367CB6">
              <w:rPr>
                <w:sz w:val="16"/>
                <w:szCs w:val="16"/>
              </w:rPr>
              <w:t>_</w:t>
            </w:r>
          </w:p>
        </w:tc>
        <w:tc>
          <w:tcPr>
            <w:tcW w:w="568" w:type="dxa"/>
            <w:tcBorders>
              <w:top w:val="single" w:sz="6" w:space="0" w:color="C0C0C0"/>
              <w:left w:val="single" w:sz="6" w:space="0" w:color="C0C0C0"/>
              <w:bottom w:val="single" w:sz="6" w:space="0" w:color="C0C0C0"/>
              <w:right w:val="single" w:sz="6" w:space="0" w:color="C0C0C0"/>
            </w:tcBorders>
            <w:shd w:val="solid" w:color="FFFFFF" w:fill="auto"/>
          </w:tcPr>
          <w:p w14:paraId="199B82E2" w14:textId="4A921D29" w:rsidR="00F30944" w:rsidRPr="00367CB6" w:rsidRDefault="00106554" w:rsidP="008A1906">
            <w:pPr>
              <w:rPr>
                <w:sz w:val="16"/>
                <w:szCs w:val="16"/>
              </w:rPr>
            </w:pPr>
            <w:r w:rsidRPr="00367CB6">
              <w:rPr>
                <w:sz w:val="16"/>
                <w:szCs w:val="16"/>
              </w:rPr>
              <w:t>_</w:t>
            </w:r>
          </w:p>
        </w:tc>
        <w:tc>
          <w:tcPr>
            <w:tcW w:w="730" w:type="dxa"/>
            <w:tcBorders>
              <w:top w:val="single" w:sz="6" w:space="0" w:color="C0C0C0"/>
              <w:left w:val="single" w:sz="6" w:space="0" w:color="C0C0C0"/>
              <w:bottom w:val="single" w:sz="6" w:space="0" w:color="C0C0C0"/>
              <w:right w:val="single" w:sz="6" w:space="0" w:color="C0C0C0"/>
            </w:tcBorders>
            <w:shd w:val="solid" w:color="FFFFFF" w:fill="auto"/>
          </w:tcPr>
          <w:p w14:paraId="7DF8E0B4" w14:textId="77777777" w:rsidR="00F30944" w:rsidRDefault="00F30944" w:rsidP="008A1906">
            <w:pPr>
              <w:rPr>
                <w:sz w:val="16"/>
                <w:szCs w:val="16"/>
              </w:rPr>
            </w:pPr>
          </w:p>
          <w:p w14:paraId="4FD159F8" w14:textId="77777777" w:rsidR="00F30944" w:rsidRPr="001206BB" w:rsidRDefault="00F30944" w:rsidP="008A1906">
            <w:pPr>
              <w:rPr>
                <w:sz w:val="16"/>
                <w:szCs w:val="16"/>
              </w:rPr>
            </w:pPr>
            <w:r w:rsidRPr="001206BB">
              <w:rPr>
                <w:sz w:val="16"/>
                <w:szCs w:val="16"/>
              </w:rPr>
              <w:t>47</w:t>
            </w:r>
          </w:p>
        </w:tc>
      </w:tr>
    </w:tbl>
    <w:p w14:paraId="7C084C94" w14:textId="69E79B19" w:rsidR="00F30944" w:rsidRDefault="00F30944" w:rsidP="00F30944"/>
    <w:p w14:paraId="7535F48B" w14:textId="77777777" w:rsidR="0094661C" w:rsidRDefault="0094661C" w:rsidP="00F30944"/>
    <w:p w14:paraId="656ED0A2" w14:textId="76CF5A9C" w:rsidR="00F30944" w:rsidRPr="000A1560" w:rsidRDefault="00F30944" w:rsidP="00F30944">
      <w:pPr>
        <w:keepNext/>
        <w:jc w:val="center"/>
        <w:rPr>
          <w:b/>
        </w:rPr>
      </w:pPr>
      <w:r w:rsidRPr="000A1560">
        <w:rPr>
          <w:b/>
        </w:rPr>
        <w:t xml:space="preserve">Table </w:t>
      </w:r>
      <w:r w:rsidR="00293755">
        <w:rPr>
          <w:b/>
        </w:rPr>
        <w:t>1</w:t>
      </w:r>
      <w:r w:rsidR="00F10424">
        <w:rPr>
          <w:b/>
        </w:rPr>
        <w:t>6</w:t>
      </w:r>
      <w:r w:rsidRPr="000A1560">
        <w:rPr>
          <w:b/>
        </w:rPr>
        <w:t xml:space="preserve">. </w:t>
      </w:r>
      <w:r w:rsidR="00531990">
        <w:rPr>
          <w:b/>
        </w:rPr>
        <w:t>P-value and differences of s</w:t>
      </w:r>
      <w:r>
        <w:rPr>
          <w:b/>
        </w:rPr>
        <w:t xml:space="preserve">tudies using MBTI as their </w:t>
      </w:r>
      <w:r w:rsidR="00723FE7">
        <w:rPr>
          <w:b/>
        </w:rPr>
        <w:t>m</w:t>
      </w:r>
      <w:r>
        <w:rPr>
          <w:b/>
        </w:rPr>
        <w:t>ethodology continue</w:t>
      </w:r>
    </w:p>
    <w:tbl>
      <w:tblPr>
        <w:tblW w:w="9892" w:type="dxa"/>
        <w:jc w:val="center"/>
        <w:tblLayout w:type="fixed"/>
        <w:tblCellMar>
          <w:left w:w="40" w:type="dxa"/>
          <w:right w:w="40" w:type="dxa"/>
        </w:tblCellMar>
        <w:tblLook w:val="0000" w:firstRow="0" w:lastRow="0" w:firstColumn="0" w:lastColumn="0" w:noHBand="0" w:noVBand="0"/>
      </w:tblPr>
      <w:tblGrid>
        <w:gridCol w:w="720"/>
        <w:gridCol w:w="900"/>
        <w:gridCol w:w="540"/>
        <w:gridCol w:w="540"/>
        <w:gridCol w:w="551"/>
        <w:gridCol w:w="539"/>
        <w:gridCol w:w="539"/>
        <w:gridCol w:w="539"/>
        <w:gridCol w:w="539"/>
        <w:gridCol w:w="539"/>
        <w:gridCol w:w="539"/>
        <w:gridCol w:w="539"/>
        <w:gridCol w:w="539"/>
        <w:gridCol w:w="539"/>
        <w:gridCol w:w="980"/>
        <w:gridCol w:w="810"/>
      </w:tblGrid>
      <w:tr w:rsidR="00F30944" w14:paraId="6D6547B4" w14:textId="77777777" w:rsidTr="008A1906">
        <w:trPr>
          <w:trHeight w:val="298"/>
          <w:jc w:val="center"/>
        </w:trPr>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6746D541" w14:textId="77777777" w:rsidR="00F30944" w:rsidRPr="00D8131C" w:rsidRDefault="00F30944" w:rsidP="008A1906">
            <w:pPr>
              <w:keepNext/>
              <w:rPr>
                <w:snapToGrid w:val="0"/>
                <w:sz w:val="18"/>
                <w:szCs w:val="18"/>
              </w:rPr>
            </w:pPr>
            <w:r w:rsidRPr="00D8131C">
              <w:rPr>
                <w:snapToGrid w:val="0"/>
                <w:sz w:val="18"/>
                <w:szCs w:val="18"/>
              </w:rPr>
              <w:t>STUDY</w:t>
            </w: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37008DD" w14:textId="77777777" w:rsidR="00F30944" w:rsidRPr="00D8131C" w:rsidRDefault="00F30944" w:rsidP="008A1906">
            <w:pPr>
              <w:keepNext/>
              <w:rPr>
                <w:snapToGrid w:val="0"/>
                <w:sz w:val="18"/>
                <w:szCs w:val="18"/>
              </w:rPr>
            </w:pPr>
            <w:r w:rsidRPr="00D8131C">
              <w:rPr>
                <w:snapToGrid w:val="0"/>
                <w:sz w:val="18"/>
                <w:szCs w:val="18"/>
              </w:rPr>
              <w:t>ROLE</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1C10CF7E" w14:textId="77777777" w:rsidR="00F30944" w:rsidRPr="00D8131C" w:rsidRDefault="00F30944" w:rsidP="008A1906">
            <w:pPr>
              <w:keepNext/>
              <w:rPr>
                <w:snapToGrid w:val="0"/>
                <w:sz w:val="18"/>
                <w:szCs w:val="18"/>
              </w:rPr>
            </w:pPr>
            <w:r>
              <w:rPr>
                <w:snapToGrid w:val="0"/>
                <w:sz w:val="18"/>
                <w:szCs w:val="18"/>
              </w:rPr>
              <w:t>E</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4BF4DA02" w14:textId="77777777" w:rsidR="00F30944" w:rsidRPr="00D8131C" w:rsidRDefault="00F30944" w:rsidP="008A1906">
            <w:pPr>
              <w:keepNext/>
              <w:rPr>
                <w:snapToGrid w:val="0"/>
                <w:sz w:val="18"/>
                <w:szCs w:val="18"/>
              </w:rPr>
            </w:pPr>
            <w:r>
              <w:rPr>
                <w:snapToGrid w:val="0"/>
                <w:sz w:val="18"/>
                <w:szCs w:val="18"/>
              </w:rPr>
              <w:t>I</w:t>
            </w:r>
          </w:p>
        </w:tc>
        <w:tc>
          <w:tcPr>
            <w:tcW w:w="551" w:type="dxa"/>
            <w:tcBorders>
              <w:top w:val="single" w:sz="6" w:space="0" w:color="000000"/>
              <w:left w:val="single" w:sz="6" w:space="0" w:color="000000"/>
              <w:bottom w:val="single" w:sz="6" w:space="0" w:color="000000"/>
              <w:right w:val="single" w:sz="6" w:space="0" w:color="000000"/>
            </w:tcBorders>
            <w:shd w:val="solid" w:color="C0C0C0" w:fill="auto"/>
          </w:tcPr>
          <w:p w14:paraId="0B5C5246" w14:textId="77777777" w:rsidR="00F30944" w:rsidRPr="00D8131C" w:rsidRDefault="00F30944" w:rsidP="008A1906">
            <w:pPr>
              <w:pStyle w:val="Heading4"/>
              <w:jc w:val="left"/>
              <w:rPr>
                <w:b w:val="0"/>
                <w:szCs w:val="18"/>
              </w:rPr>
            </w:pPr>
            <w:r>
              <w:rPr>
                <w:b w:val="0"/>
                <w:szCs w:val="18"/>
              </w:rPr>
              <w:t>S</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6FCD0F35" w14:textId="77777777" w:rsidR="00F30944" w:rsidRPr="00D8131C" w:rsidRDefault="00F30944" w:rsidP="008A1906">
            <w:pPr>
              <w:keepNext/>
              <w:rPr>
                <w:snapToGrid w:val="0"/>
                <w:sz w:val="18"/>
                <w:szCs w:val="18"/>
              </w:rPr>
            </w:pPr>
            <w:r>
              <w:rPr>
                <w:snapToGrid w:val="0"/>
                <w:sz w:val="18"/>
                <w:szCs w:val="18"/>
              </w:rPr>
              <w:t>N</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28CD64E8" w14:textId="77777777" w:rsidR="00F30944" w:rsidRPr="00D8131C" w:rsidRDefault="00F30944" w:rsidP="008A1906">
            <w:pPr>
              <w:keepNext/>
              <w:rPr>
                <w:snapToGrid w:val="0"/>
                <w:sz w:val="18"/>
                <w:szCs w:val="18"/>
              </w:rPr>
            </w:pPr>
            <w:r>
              <w:rPr>
                <w:snapToGrid w:val="0"/>
                <w:sz w:val="18"/>
                <w:szCs w:val="18"/>
              </w:rPr>
              <w:t>T</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6AA4ED79" w14:textId="77777777" w:rsidR="00F30944" w:rsidRPr="00D8131C" w:rsidRDefault="00F30944" w:rsidP="008A1906">
            <w:pPr>
              <w:keepNext/>
              <w:rPr>
                <w:snapToGrid w:val="0"/>
                <w:sz w:val="18"/>
                <w:szCs w:val="18"/>
              </w:rPr>
            </w:pPr>
            <w:r>
              <w:rPr>
                <w:snapToGrid w:val="0"/>
                <w:sz w:val="18"/>
                <w:szCs w:val="18"/>
              </w:rPr>
              <w:t>F</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543728F3" w14:textId="77777777" w:rsidR="00F30944" w:rsidRPr="00D8131C" w:rsidRDefault="00F30944" w:rsidP="008A1906">
            <w:pPr>
              <w:keepNext/>
              <w:rPr>
                <w:snapToGrid w:val="0"/>
                <w:sz w:val="18"/>
                <w:szCs w:val="18"/>
              </w:rPr>
            </w:pPr>
            <w:r>
              <w:rPr>
                <w:snapToGrid w:val="0"/>
                <w:sz w:val="18"/>
                <w:szCs w:val="18"/>
              </w:rPr>
              <w:t>J</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632AE4FE" w14:textId="77777777" w:rsidR="00F30944" w:rsidRPr="00D8131C" w:rsidRDefault="00F30944" w:rsidP="008A1906">
            <w:pPr>
              <w:keepNext/>
              <w:rPr>
                <w:sz w:val="18"/>
                <w:szCs w:val="18"/>
              </w:rPr>
            </w:pPr>
            <w:r>
              <w:rPr>
                <w:sz w:val="18"/>
                <w:szCs w:val="18"/>
              </w:rPr>
              <w:t>P</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7F9FC1A1" w14:textId="77777777" w:rsidR="00F30944" w:rsidRPr="00D8131C" w:rsidRDefault="00F30944" w:rsidP="008A1906">
            <w:pPr>
              <w:keepNext/>
              <w:rPr>
                <w:sz w:val="18"/>
                <w:szCs w:val="18"/>
              </w:rPr>
            </w:pPr>
            <w:r>
              <w:rPr>
                <w:sz w:val="18"/>
                <w:szCs w:val="18"/>
              </w:rPr>
              <w:t>SJ</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2ED44A21" w14:textId="77777777" w:rsidR="00F30944" w:rsidRPr="00D8131C" w:rsidRDefault="00F30944" w:rsidP="008A1906">
            <w:pPr>
              <w:keepNext/>
              <w:rPr>
                <w:sz w:val="18"/>
                <w:szCs w:val="18"/>
              </w:rPr>
            </w:pPr>
            <w:r>
              <w:rPr>
                <w:sz w:val="18"/>
                <w:szCs w:val="18"/>
              </w:rPr>
              <w:t>SP</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212CAB95" w14:textId="77777777" w:rsidR="00F30944" w:rsidRPr="00D8131C" w:rsidRDefault="00F30944" w:rsidP="008A1906">
            <w:pPr>
              <w:keepNext/>
              <w:rPr>
                <w:sz w:val="18"/>
                <w:szCs w:val="18"/>
              </w:rPr>
            </w:pPr>
            <w:r w:rsidRPr="00C82E26">
              <w:rPr>
                <w:sz w:val="18"/>
                <w:szCs w:val="18"/>
              </w:rPr>
              <w:t>NT</w:t>
            </w:r>
          </w:p>
        </w:tc>
        <w:tc>
          <w:tcPr>
            <w:tcW w:w="539" w:type="dxa"/>
            <w:tcBorders>
              <w:top w:val="single" w:sz="6" w:space="0" w:color="000000"/>
              <w:left w:val="single" w:sz="6" w:space="0" w:color="000000"/>
              <w:bottom w:val="single" w:sz="6" w:space="0" w:color="000000"/>
              <w:right w:val="single" w:sz="6" w:space="0" w:color="000000"/>
            </w:tcBorders>
            <w:shd w:val="solid" w:color="C0C0C0" w:fill="auto"/>
          </w:tcPr>
          <w:p w14:paraId="49BF3391" w14:textId="77777777" w:rsidR="00F30944" w:rsidRPr="00D8131C" w:rsidRDefault="00F30944" w:rsidP="008A1906">
            <w:pPr>
              <w:keepNext/>
              <w:rPr>
                <w:sz w:val="18"/>
                <w:szCs w:val="18"/>
              </w:rPr>
            </w:pPr>
            <w:r w:rsidRPr="00C82E26">
              <w:rPr>
                <w:sz w:val="18"/>
                <w:szCs w:val="18"/>
              </w:rPr>
              <w:t>NF</w:t>
            </w:r>
          </w:p>
        </w:tc>
        <w:tc>
          <w:tcPr>
            <w:tcW w:w="980" w:type="dxa"/>
            <w:tcBorders>
              <w:top w:val="single" w:sz="6" w:space="0" w:color="000000"/>
              <w:left w:val="single" w:sz="6" w:space="0" w:color="000000"/>
              <w:bottom w:val="single" w:sz="6" w:space="0" w:color="000000"/>
              <w:right w:val="single" w:sz="6" w:space="0" w:color="000000"/>
            </w:tcBorders>
            <w:shd w:val="solid" w:color="C0C0C0" w:fill="auto"/>
          </w:tcPr>
          <w:p w14:paraId="472A239B" w14:textId="77777777" w:rsidR="00F30944" w:rsidRPr="00D8131C" w:rsidRDefault="00F30944" w:rsidP="008A1906">
            <w:pPr>
              <w:keepNext/>
              <w:rPr>
                <w:sz w:val="18"/>
                <w:szCs w:val="18"/>
              </w:rPr>
            </w:pPr>
            <w:r w:rsidRPr="00C82E26">
              <w:rPr>
                <w:sz w:val="18"/>
                <w:szCs w:val="18"/>
              </w:rPr>
              <w:t>C</w:t>
            </w:r>
            <w:r>
              <w:rPr>
                <w:sz w:val="18"/>
                <w:szCs w:val="18"/>
              </w:rPr>
              <w:t>OUNTRY</w:t>
            </w: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36A4DAA9" w14:textId="77777777" w:rsidR="00F30944" w:rsidRDefault="00F30944" w:rsidP="008A1906">
            <w:pPr>
              <w:keepNext/>
              <w:rPr>
                <w:sz w:val="18"/>
                <w:szCs w:val="18"/>
              </w:rPr>
            </w:pPr>
            <w:r>
              <w:rPr>
                <w:sz w:val="18"/>
                <w:szCs w:val="18"/>
              </w:rPr>
              <w:t>COUNT</w:t>
            </w:r>
          </w:p>
        </w:tc>
      </w:tr>
      <w:tr w:rsidR="00F30944" w:rsidRPr="006B638B" w14:paraId="51678603" w14:textId="77777777" w:rsidTr="008A1906">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617CBB13" w14:textId="77777777" w:rsidR="00F30944" w:rsidRDefault="00F30944" w:rsidP="008A1906">
            <w:pPr>
              <w:keepNext/>
              <w:ind w:left="720" w:hanging="720"/>
              <w:rPr>
                <w:snapToGrid w:val="0"/>
                <w:sz w:val="16"/>
                <w:szCs w:val="16"/>
              </w:rPr>
            </w:pPr>
            <w:proofErr w:type="spellStart"/>
            <w:r w:rsidRPr="002A6666">
              <w:rPr>
                <w:snapToGrid w:val="0"/>
                <w:sz w:val="16"/>
                <w:szCs w:val="16"/>
              </w:rPr>
              <w:t>Capretz</w:t>
            </w:r>
            <w:proofErr w:type="spellEnd"/>
          </w:p>
          <w:p w14:paraId="0921BD52" w14:textId="77777777" w:rsidR="00F30944" w:rsidRDefault="00F30944" w:rsidP="008A1906">
            <w:pPr>
              <w:keepNext/>
              <w:ind w:left="720" w:hanging="720"/>
              <w:rPr>
                <w:snapToGrid w:val="0"/>
                <w:sz w:val="16"/>
                <w:szCs w:val="16"/>
              </w:rPr>
            </w:pPr>
            <w:r w:rsidRPr="002A6666">
              <w:rPr>
                <w:snapToGrid w:val="0"/>
                <w:sz w:val="16"/>
                <w:szCs w:val="16"/>
              </w:rPr>
              <w:t xml:space="preserve"> et al.</w:t>
            </w:r>
          </w:p>
          <w:p w14:paraId="6E68981A" w14:textId="77777777" w:rsidR="00F30944" w:rsidRPr="00D8131C" w:rsidRDefault="00F30944" w:rsidP="008A1906">
            <w:pPr>
              <w:keepNext/>
              <w:ind w:left="720" w:hanging="720"/>
              <w:rPr>
                <w:snapToGrid w:val="0"/>
                <w:sz w:val="16"/>
                <w:szCs w:val="16"/>
              </w:rPr>
            </w:pPr>
            <w:r w:rsidRPr="002A6666">
              <w:rPr>
                <w:snapToGrid w:val="0"/>
                <w:sz w:val="16"/>
                <w:szCs w:val="16"/>
              </w:rPr>
              <w:t xml:space="preserve"> </w:t>
            </w:r>
            <w:r>
              <w:rPr>
                <w:snapToGrid w:val="0"/>
                <w:sz w:val="16"/>
                <w:szCs w:val="16"/>
              </w:rPr>
              <w:t>(</w:t>
            </w:r>
            <w:r w:rsidRPr="002A6666">
              <w:rPr>
                <w:snapToGrid w:val="0"/>
                <w:sz w:val="16"/>
                <w:szCs w:val="16"/>
              </w:rPr>
              <w:t>2015</w:t>
            </w:r>
            <w:r>
              <w:rPr>
                <w:snapToGrid w:val="0"/>
                <w:sz w:val="16"/>
                <w:szCs w:val="16"/>
              </w:rPr>
              <w:t>)</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3DA008D1" w14:textId="77777777" w:rsidR="00F30944" w:rsidRPr="00D8131C" w:rsidRDefault="00F30944" w:rsidP="008A1906">
            <w:pPr>
              <w:keepNext/>
              <w:rPr>
                <w:snapToGrid w:val="0"/>
                <w:sz w:val="16"/>
                <w:szCs w:val="16"/>
              </w:rPr>
            </w:pPr>
            <w:r w:rsidRPr="00D8131C">
              <w:rPr>
                <w:snapToGrid w:val="0"/>
                <w:sz w:val="16"/>
                <w:szCs w:val="16"/>
              </w:rPr>
              <w:t xml:space="preserve">Software </w:t>
            </w:r>
            <w:r>
              <w:rPr>
                <w:snapToGrid w:val="0"/>
                <w:sz w:val="16"/>
                <w:szCs w:val="16"/>
              </w:rPr>
              <w:t xml:space="preserve">   </w:t>
            </w:r>
            <w:r w:rsidRPr="00D8131C">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F7F1F01" w14:textId="25B172EC" w:rsidR="00F30944" w:rsidRPr="00367CB6" w:rsidRDefault="00367CB6" w:rsidP="008A1906">
            <w:pPr>
              <w:keepNext/>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AD5447B" w14:textId="195C95CA" w:rsidR="00F30944" w:rsidRPr="00367CB6" w:rsidRDefault="00367CB6" w:rsidP="008A1906">
            <w:pPr>
              <w:keepNext/>
              <w:rPr>
                <w:snapToGrid w:val="0"/>
                <w:sz w:val="16"/>
                <w:szCs w:val="16"/>
              </w:rPr>
            </w:pPr>
            <w:r w:rsidRPr="00367CB6">
              <w:rPr>
                <w:snapToGrid w:val="0"/>
                <w:sz w:val="16"/>
                <w:szCs w:val="16"/>
              </w:rPr>
              <w:t>_</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32B0D15D" w14:textId="40A8E72B" w:rsidR="00F30944" w:rsidRPr="00367CB6" w:rsidRDefault="00367CB6" w:rsidP="008A1906">
            <w:pPr>
              <w:keepNext/>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45CBCD8" w14:textId="48079697" w:rsidR="00F30944" w:rsidRPr="00367CB6" w:rsidRDefault="00367CB6" w:rsidP="008A1906">
            <w:pPr>
              <w:keepNext/>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4D19C04" w14:textId="77777777" w:rsidR="00F30944" w:rsidRDefault="001D15F5" w:rsidP="008A1906">
            <w:pPr>
              <w:keepNext/>
              <w:rPr>
                <w:snapToGrid w:val="0"/>
                <w:sz w:val="16"/>
                <w:szCs w:val="16"/>
              </w:rPr>
            </w:pPr>
            <w:r w:rsidRPr="00367CB6">
              <w:rPr>
                <w:sz w:val="16"/>
                <w:szCs w:val="16"/>
              </w:rPr>
              <w:t>&lt;0.001</w:t>
            </w:r>
          </w:p>
          <w:p w14:paraId="34C57F10" w14:textId="385B18A0" w:rsidR="00780A95" w:rsidRPr="00367CB6" w:rsidRDefault="00780A95"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AE22EA5" w14:textId="77777777" w:rsidR="00F30944" w:rsidRDefault="001D15F5" w:rsidP="008A1906">
            <w:pPr>
              <w:keepNext/>
              <w:rPr>
                <w:sz w:val="16"/>
                <w:szCs w:val="16"/>
              </w:rPr>
            </w:pPr>
            <w:r w:rsidRPr="00367CB6">
              <w:rPr>
                <w:sz w:val="16"/>
                <w:szCs w:val="16"/>
              </w:rPr>
              <w:t>&lt;0.001</w:t>
            </w:r>
          </w:p>
          <w:p w14:paraId="17A8656D" w14:textId="12244690" w:rsidR="00780A95" w:rsidRPr="00367CB6" w:rsidRDefault="00780A95"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247CD8E" w14:textId="055F1A12" w:rsidR="00F30944" w:rsidRPr="00367CB6" w:rsidRDefault="00367CB6" w:rsidP="008A1906">
            <w:pPr>
              <w:keepNext/>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7A59AF4" w14:textId="2E5396D7" w:rsidR="00F30944" w:rsidRPr="00367CB6" w:rsidRDefault="00367CB6" w:rsidP="008A1906">
            <w:pPr>
              <w:keepNext/>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736385C" w14:textId="4A2C1266" w:rsidR="00F30944" w:rsidRPr="00367CB6" w:rsidRDefault="00367CB6" w:rsidP="008A1906">
            <w:pPr>
              <w:keepNext/>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61D2AB0" w14:textId="1D1423B9" w:rsidR="00F30944" w:rsidRPr="00367CB6" w:rsidRDefault="00367CB6" w:rsidP="008A1906">
            <w:pPr>
              <w:keepNext/>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7FB9926" w14:textId="2BE53646" w:rsidR="00F30944" w:rsidRPr="00367CB6" w:rsidRDefault="00367CB6" w:rsidP="008A1906">
            <w:pPr>
              <w:keepNext/>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A2F2057" w14:textId="59E5C4D4" w:rsidR="00F30944" w:rsidRPr="00367CB6" w:rsidRDefault="00367CB6" w:rsidP="008A1906">
            <w:pPr>
              <w:keepNext/>
              <w:rPr>
                <w:snapToGrid w:val="0"/>
                <w:sz w:val="16"/>
                <w:szCs w:val="16"/>
              </w:rPr>
            </w:pPr>
            <w:r w:rsidRPr="00367CB6">
              <w:rPr>
                <w:snapToGrid w:val="0"/>
                <w:sz w:val="16"/>
                <w:szCs w:val="16"/>
              </w:rPr>
              <w:t>_</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2CF8AC22" w14:textId="77777777" w:rsidR="00F30944" w:rsidRPr="003E0B02" w:rsidRDefault="00F30944" w:rsidP="008A1906">
            <w:pPr>
              <w:keepNext/>
              <w:rPr>
                <w:snapToGrid w:val="0"/>
                <w:sz w:val="16"/>
                <w:szCs w:val="16"/>
              </w:rPr>
            </w:pPr>
            <w:r w:rsidRPr="003E0B02">
              <w:rPr>
                <w:sz w:val="16"/>
                <w:szCs w:val="16"/>
              </w:rPr>
              <w:t>Cuba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5AF057DC" w14:textId="77777777" w:rsidR="00F30944" w:rsidRPr="003E0B02" w:rsidRDefault="00F30944" w:rsidP="008A1906">
            <w:pPr>
              <w:keepNext/>
              <w:rPr>
                <w:snapToGrid w:val="0"/>
                <w:sz w:val="16"/>
                <w:szCs w:val="16"/>
              </w:rPr>
            </w:pPr>
            <w:r w:rsidRPr="003E0B02">
              <w:rPr>
                <w:sz w:val="16"/>
                <w:szCs w:val="16"/>
              </w:rPr>
              <w:t>100</w:t>
            </w:r>
          </w:p>
        </w:tc>
      </w:tr>
      <w:tr w:rsidR="00F30944" w:rsidRPr="006B638B" w14:paraId="6D31C22E" w14:textId="77777777" w:rsidTr="008A1906">
        <w:trPr>
          <w:trHeight w:val="298"/>
          <w:jc w:val="center"/>
        </w:trPr>
        <w:tc>
          <w:tcPr>
            <w:tcW w:w="720" w:type="dxa"/>
            <w:vMerge w:val="restart"/>
            <w:tcBorders>
              <w:top w:val="single" w:sz="6" w:space="0" w:color="C0C0C0"/>
              <w:left w:val="single" w:sz="6" w:space="0" w:color="C0C0C0"/>
              <w:right w:val="single" w:sz="6" w:space="0" w:color="C0C0C0"/>
            </w:tcBorders>
            <w:shd w:val="solid" w:color="FFFFFF" w:fill="auto"/>
            <w:vAlign w:val="center"/>
          </w:tcPr>
          <w:p w14:paraId="0B8CFAEF" w14:textId="77777777" w:rsidR="00F30944" w:rsidRPr="00D8131C" w:rsidRDefault="00F30944" w:rsidP="008A1906">
            <w:pPr>
              <w:keepNext/>
              <w:rPr>
                <w:snapToGrid w:val="0"/>
                <w:sz w:val="16"/>
                <w:szCs w:val="16"/>
              </w:rPr>
            </w:pPr>
            <w:r w:rsidRPr="002A6666">
              <w:rPr>
                <w:snapToGrid w:val="0"/>
                <w:sz w:val="16"/>
                <w:szCs w:val="16"/>
              </w:rPr>
              <w:t>A. Schaubhut and C. Thompson (2008)</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3A834E22" w14:textId="77777777" w:rsidR="00F30944" w:rsidRPr="00D8131C" w:rsidRDefault="00F30944" w:rsidP="008A1906">
            <w:pPr>
              <w:keepNext/>
              <w:rPr>
                <w:snapToGrid w:val="0"/>
                <w:sz w:val="16"/>
                <w:szCs w:val="16"/>
              </w:rPr>
            </w:pPr>
            <w:r w:rsidRPr="002239A8">
              <w:rPr>
                <w:snapToGrid w:val="0"/>
                <w:sz w:val="16"/>
                <w:szCs w:val="16"/>
              </w:rPr>
              <w:t xml:space="preserve">Software </w:t>
            </w:r>
            <w:r>
              <w:rPr>
                <w:snapToGrid w:val="0"/>
                <w:sz w:val="16"/>
                <w:szCs w:val="16"/>
              </w:rPr>
              <w:t xml:space="preserve">   </w:t>
            </w:r>
            <w:r w:rsidRPr="002239A8">
              <w:rPr>
                <w:snapToGrid w:val="0"/>
                <w:sz w:val="16"/>
                <w:szCs w:val="16"/>
              </w:rPr>
              <w:t>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902B98A" w14:textId="77777777" w:rsidR="00F30944" w:rsidRDefault="004137B6" w:rsidP="008A1906">
            <w:pPr>
              <w:keepNext/>
              <w:rPr>
                <w:sz w:val="16"/>
                <w:szCs w:val="16"/>
              </w:rPr>
            </w:pPr>
            <w:r w:rsidRPr="00367CB6">
              <w:rPr>
                <w:sz w:val="16"/>
                <w:szCs w:val="16"/>
              </w:rPr>
              <w:t>&lt;0.001</w:t>
            </w:r>
          </w:p>
          <w:p w14:paraId="5A5947BD" w14:textId="3894B34F" w:rsidR="008C176A" w:rsidRPr="00367CB6" w:rsidRDefault="008C176A" w:rsidP="008A1906">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3BEDEF1" w14:textId="77777777" w:rsidR="00F30944" w:rsidRDefault="004137B6" w:rsidP="008A1906">
            <w:pPr>
              <w:keepNext/>
              <w:rPr>
                <w:sz w:val="16"/>
                <w:szCs w:val="16"/>
              </w:rPr>
            </w:pPr>
            <w:r w:rsidRPr="00367CB6">
              <w:rPr>
                <w:sz w:val="16"/>
                <w:szCs w:val="16"/>
              </w:rPr>
              <w:t>&lt;0.001</w:t>
            </w:r>
          </w:p>
          <w:p w14:paraId="2E221240" w14:textId="4C7B7E5E" w:rsidR="008C176A" w:rsidRPr="00367CB6" w:rsidRDefault="008C176A" w:rsidP="008A1906">
            <w:pPr>
              <w:keepNext/>
              <w:rPr>
                <w:snapToGrid w:val="0"/>
                <w:sz w:val="16"/>
                <w:szCs w:val="16"/>
              </w:rPr>
            </w:pPr>
            <w:proofErr w:type="spellStart"/>
            <w:r>
              <w:rPr>
                <w:sz w:val="16"/>
                <w:szCs w:val="16"/>
              </w:rPr>
              <w:t>Dif</w:t>
            </w:r>
            <w:proofErr w:type="spellEnd"/>
            <w:r>
              <w:rPr>
                <w:sz w:val="16"/>
                <w:szCs w:val="16"/>
              </w:rPr>
              <w:t xml:space="preserve"> +</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697DD33A" w14:textId="77777777" w:rsidR="00F30944" w:rsidRDefault="004137B6" w:rsidP="008A1906">
            <w:pPr>
              <w:keepNext/>
              <w:rPr>
                <w:sz w:val="16"/>
                <w:szCs w:val="16"/>
              </w:rPr>
            </w:pPr>
            <w:r w:rsidRPr="00367CB6">
              <w:rPr>
                <w:sz w:val="16"/>
                <w:szCs w:val="16"/>
              </w:rPr>
              <w:t>&lt;0.001</w:t>
            </w:r>
          </w:p>
          <w:p w14:paraId="6C22ED00" w14:textId="592B5126" w:rsidR="009D1DF8" w:rsidRPr="00367CB6" w:rsidRDefault="009D1DF8"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7AC97FA" w14:textId="77777777" w:rsidR="00F30944" w:rsidRDefault="004137B6" w:rsidP="008A1906">
            <w:pPr>
              <w:keepNext/>
              <w:rPr>
                <w:sz w:val="16"/>
                <w:szCs w:val="16"/>
              </w:rPr>
            </w:pPr>
            <w:r w:rsidRPr="00367CB6">
              <w:rPr>
                <w:sz w:val="16"/>
                <w:szCs w:val="16"/>
              </w:rPr>
              <w:t>&lt;0.001</w:t>
            </w:r>
          </w:p>
          <w:p w14:paraId="12EB0B58" w14:textId="534EFD21" w:rsidR="009D1DF8" w:rsidRPr="00367CB6" w:rsidRDefault="009D1DF8"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36C2D3D" w14:textId="77777777" w:rsidR="00F30944" w:rsidRDefault="004137B6" w:rsidP="008A1906">
            <w:pPr>
              <w:keepNext/>
              <w:rPr>
                <w:snapToGrid w:val="0"/>
                <w:sz w:val="16"/>
                <w:szCs w:val="16"/>
              </w:rPr>
            </w:pPr>
            <w:r w:rsidRPr="00367CB6">
              <w:rPr>
                <w:sz w:val="16"/>
                <w:szCs w:val="16"/>
              </w:rPr>
              <w:t>&lt;0.001</w:t>
            </w:r>
          </w:p>
          <w:p w14:paraId="5E1EE9A3" w14:textId="181063BD" w:rsidR="009D1DF8" w:rsidRPr="00367CB6" w:rsidRDefault="009D1DF8"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C67251A" w14:textId="77777777" w:rsidR="00F30944" w:rsidRDefault="004137B6" w:rsidP="008A1906">
            <w:pPr>
              <w:keepNext/>
              <w:rPr>
                <w:snapToGrid w:val="0"/>
                <w:sz w:val="16"/>
                <w:szCs w:val="16"/>
              </w:rPr>
            </w:pPr>
            <w:r w:rsidRPr="00367CB6">
              <w:rPr>
                <w:sz w:val="16"/>
                <w:szCs w:val="16"/>
              </w:rPr>
              <w:t>&lt;0.001</w:t>
            </w:r>
          </w:p>
          <w:p w14:paraId="62F5F4AB" w14:textId="0C071B9C" w:rsidR="009D1DF8" w:rsidRPr="00367CB6" w:rsidRDefault="009D1DF8"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0B837E3" w14:textId="75DCF090" w:rsidR="00F30944" w:rsidRPr="00367CB6" w:rsidRDefault="00367CB6" w:rsidP="008A1906">
            <w:pPr>
              <w:keepNext/>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644CB4C" w14:textId="0520B44B" w:rsidR="00F30944" w:rsidRPr="00367CB6" w:rsidRDefault="00367CB6" w:rsidP="008A1906">
            <w:pPr>
              <w:keepNext/>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17461D2" w14:textId="77777777" w:rsidR="00F30944" w:rsidRDefault="00FB7B88" w:rsidP="008A1906">
            <w:pPr>
              <w:keepNext/>
              <w:rPr>
                <w:sz w:val="16"/>
                <w:szCs w:val="16"/>
              </w:rPr>
            </w:pPr>
            <w:r w:rsidRPr="00367CB6">
              <w:rPr>
                <w:sz w:val="16"/>
                <w:szCs w:val="16"/>
              </w:rPr>
              <w:t>&lt;0.001</w:t>
            </w:r>
          </w:p>
          <w:p w14:paraId="1837CF32" w14:textId="48D9A17C" w:rsidR="007D0847" w:rsidRPr="00367CB6" w:rsidRDefault="007D0847" w:rsidP="008A1906">
            <w:pPr>
              <w:keepNext/>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45F6635" w14:textId="77777777" w:rsidR="00F30944" w:rsidRDefault="00FB7B88" w:rsidP="008A1906">
            <w:pPr>
              <w:keepNext/>
              <w:rPr>
                <w:sz w:val="16"/>
                <w:szCs w:val="16"/>
              </w:rPr>
            </w:pPr>
            <w:r w:rsidRPr="00367CB6">
              <w:rPr>
                <w:sz w:val="16"/>
                <w:szCs w:val="16"/>
              </w:rPr>
              <w:t>&lt;0.001</w:t>
            </w:r>
          </w:p>
          <w:p w14:paraId="30146790" w14:textId="0A38404F" w:rsidR="007D0847" w:rsidRPr="00367CB6" w:rsidRDefault="007D0847" w:rsidP="008A1906">
            <w:pPr>
              <w:keepNext/>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514CFD2" w14:textId="77777777" w:rsidR="00F30944" w:rsidRDefault="00FB7B88" w:rsidP="008A1906">
            <w:pPr>
              <w:keepNext/>
              <w:rPr>
                <w:sz w:val="16"/>
                <w:szCs w:val="16"/>
              </w:rPr>
            </w:pPr>
            <w:r w:rsidRPr="00367CB6">
              <w:rPr>
                <w:sz w:val="16"/>
                <w:szCs w:val="16"/>
              </w:rPr>
              <w:t>&lt;0.001</w:t>
            </w:r>
          </w:p>
          <w:p w14:paraId="19D5D435" w14:textId="67F64DCB" w:rsidR="007D0847" w:rsidRPr="00367CB6" w:rsidRDefault="007D0847" w:rsidP="008A1906">
            <w:pPr>
              <w:keepNext/>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93E58BC" w14:textId="77777777" w:rsidR="00F30944" w:rsidRDefault="00FB7B88" w:rsidP="008A1906">
            <w:pPr>
              <w:keepNext/>
              <w:rPr>
                <w:sz w:val="16"/>
                <w:szCs w:val="16"/>
              </w:rPr>
            </w:pPr>
            <w:r w:rsidRPr="00367CB6">
              <w:rPr>
                <w:sz w:val="16"/>
                <w:szCs w:val="16"/>
              </w:rPr>
              <w:t>&lt;0.001</w:t>
            </w:r>
          </w:p>
          <w:p w14:paraId="3B3AC760" w14:textId="6F135F40" w:rsidR="007D0847" w:rsidRPr="00367CB6" w:rsidRDefault="007D0847" w:rsidP="008A1906">
            <w:pPr>
              <w:keepNext/>
              <w:rPr>
                <w:sz w:val="16"/>
                <w:szCs w:val="16"/>
              </w:rPr>
            </w:pPr>
            <w:proofErr w:type="spellStart"/>
            <w:r>
              <w:rPr>
                <w:sz w:val="16"/>
                <w:szCs w:val="16"/>
              </w:rPr>
              <w:t>Dif</w:t>
            </w:r>
            <w:proofErr w:type="spellEnd"/>
            <w:r>
              <w:rPr>
                <w:sz w:val="16"/>
                <w:szCs w:val="16"/>
              </w:rPr>
              <w:t xml:space="preserve"> +</w:t>
            </w:r>
          </w:p>
        </w:tc>
        <w:tc>
          <w:tcPr>
            <w:tcW w:w="980" w:type="dxa"/>
            <w:vMerge w:val="restart"/>
            <w:tcBorders>
              <w:top w:val="single" w:sz="6" w:space="0" w:color="C0C0C0"/>
              <w:left w:val="single" w:sz="6" w:space="0" w:color="C0C0C0"/>
              <w:right w:val="single" w:sz="6" w:space="0" w:color="C0C0C0"/>
            </w:tcBorders>
            <w:shd w:val="solid" w:color="FFFFFF" w:fill="auto"/>
          </w:tcPr>
          <w:p w14:paraId="58FF8AB6" w14:textId="77777777" w:rsidR="00F30944" w:rsidRPr="003E0B02" w:rsidRDefault="00F30944" w:rsidP="008A1906">
            <w:pPr>
              <w:keepNext/>
              <w:rPr>
                <w:sz w:val="16"/>
                <w:szCs w:val="16"/>
              </w:rPr>
            </w:pPr>
            <w:r w:rsidRPr="00A77056">
              <w:rPr>
                <w:sz w:val="16"/>
                <w:szCs w:val="16"/>
              </w:rPr>
              <w:t>Multicultural</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5E7943FA" w14:textId="77777777" w:rsidR="00F30944" w:rsidRPr="003E0B02" w:rsidRDefault="00F30944" w:rsidP="008A1906">
            <w:pPr>
              <w:keepNext/>
              <w:rPr>
                <w:sz w:val="16"/>
                <w:szCs w:val="16"/>
              </w:rPr>
            </w:pPr>
            <w:r w:rsidRPr="003E0B02">
              <w:rPr>
                <w:sz w:val="16"/>
                <w:szCs w:val="16"/>
              </w:rPr>
              <w:t>1326</w:t>
            </w:r>
          </w:p>
        </w:tc>
      </w:tr>
      <w:tr w:rsidR="00F30944" w:rsidRPr="006B638B" w14:paraId="0F9FC016" w14:textId="77777777" w:rsidTr="008A1906">
        <w:trPr>
          <w:trHeight w:val="298"/>
          <w:jc w:val="center"/>
        </w:trPr>
        <w:tc>
          <w:tcPr>
            <w:tcW w:w="720" w:type="dxa"/>
            <w:vMerge/>
            <w:tcBorders>
              <w:left w:val="single" w:sz="6" w:space="0" w:color="C0C0C0"/>
              <w:right w:val="single" w:sz="6" w:space="0" w:color="C0C0C0"/>
            </w:tcBorders>
            <w:shd w:val="solid" w:color="FFFFFF" w:fill="auto"/>
          </w:tcPr>
          <w:p w14:paraId="28F36249" w14:textId="77777777" w:rsidR="00F30944" w:rsidRPr="00D8131C" w:rsidRDefault="00F30944" w:rsidP="008A1906">
            <w:pPr>
              <w:keepNext/>
              <w:rPr>
                <w:snapToGrid w:val="0"/>
                <w:sz w:val="16"/>
                <w:szCs w:val="16"/>
              </w:rPr>
            </w:pP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1C0E62DD" w14:textId="77777777" w:rsidR="00F30944" w:rsidRPr="00D8131C" w:rsidRDefault="00F30944" w:rsidP="008A1906">
            <w:pPr>
              <w:keepNext/>
              <w:rPr>
                <w:snapToGrid w:val="0"/>
                <w:sz w:val="16"/>
                <w:szCs w:val="16"/>
              </w:rPr>
            </w:pPr>
            <w:r w:rsidRPr="002239A8">
              <w:rPr>
                <w:snapToGrid w:val="0"/>
                <w:sz w:val="16"/>
                <w:szCs w:val="16"/>
              </w:rPr>
              <w:t xml:space="preserve">System </w:t>
            </w:r>
            <w:r>
              <w:rPr>
                <w:snapToGrid w:val="0"/>
                <w:sz w:val="16"/>
                <w:szCs w:val="16"/>
              </w:rPr>
              <w:t xml:space="preserve">      </w:t>
            </w:r>
            <w:r w:rsidRPr="002239A8">
              <w:rPr>
                <w:snapToGrid w:val="0"/>
                <w:sz w:val="16"/>
                <w:szCs w:val="16"/>
              </w:rPr>
              <w:t>analysts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6EF371AD" w14:textId="7B8D4FCD" w:rsidR="00F30944" w:rsidRPr="00367CB6" w:rsidRDefault="00A14408" w:rsidP="008A1906">
            <w:pPr>
              <w:keepNext/>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C5CFF4C" w14:textId="16533583" w:rsidR="00F30944" w:rsidRPr="00367CB6" w:rsidRDefault="00A14408" w:rsidP="008A1906">
            <w:pPr>
              <w:keepNext/>
              <w:rPr>
                <w:snapToGrid w:val="0"/>
                <w:sz w:val="16"/>
                <w:szCs w:val="16"/>
              </w:rPr>
            </w:pPr>
            <w:r w:rsidRPr="00367CB6">
              <w:rPr>
                <w:snapToGrid w:val="0"/>
                <w:sz w:val="16"/>
                <w:szCs w:val="16"/>
              </w:rPr>
              <w:t>_</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5E86EE93" w14:textId="77777777" w:rsidR="00F30944" w:rsidRDefault="00A14408" w:rsidP="008A1906">
            <w:pPr>
              <w:keepNext/>
              <w:rPr>
                <w:sz w:val="16"/>
                <w:szCs w:val="16"/>
              </w:rPr>
            </w:pPr>
            <w:r w:rsidRPr="00367CB6">
              <w:rPr>
                <w:sz w:val="16"/>
                <w:szCs w:val="16"/>
              </w:rPr>
              <w:t>&lt;0.001</w:t>
            </w:r>
          </w:p>
          <w:p w14:paraId="66BACD6A" w14:textId="797B56B7" w:rsidR="006725CF" w:rsidRPr="00367CB6" w:rsidRDefault="006725CF"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3D6121B" w14:textId="77777777" w:rsidR="00F30944" w:rsidRDefault="00A14408" w:rsidP="008A1906">
            <w:pPr>
              <w:keepNext/>
              <w:rPr>
                <w:sz w:val="16"/>
                <w:szCs w:val="16"/>
              </w:rPr>
            </w:pPr>
            <w:r w:rsidRPr="00367CB6">
              <w:rPr>
                <w:sz w:val="16"/>
                <w:szCs w:val="16"/>
              </w:rPr>
              <w:t>&lt;0.001</w:t>
            </w:r>
          </w:p>
          <w:p w14:paraId="27674E4D" w14:textId="2681720C" w:rsidR="006725CF" w:rsidRPr="00367CB6" w:rsidRDefault="006725CF"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BE7782A" w14:textId="77777777" w:rsidR="00F30944" w:rsidRDefault="00A14408" w:rsidP="008A1906">
            <w:pPr>
              <w:keepNext/>
              <w:rPr>
                <w:snapToGrid w:val="0"/>
                <w:sz w:val="16"/>
                <w:szCs w:val="16"/>
              </w:rPr>
            </w:pPr>
            <w:r w:rsidRPr="00367CB6">
              <w:rPr>
                <w:sz w:val="16"/>
                <w:szCs w:val="16"/>
              </w:rPr>
              <w:t>&lt;0.001</w:t>
            </w:r>
          </w:p>
          <w:p w14:paraId="41339DF0" w14:textId="79F9E58E" w:rsidR="0094661C" w:rsidRPr="00367CB6" w:rsidRDefault="0094661C"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67E78F9" w14:textId="77777777" w:rsidR="00F30944" w:rsidRDefault="00A14408" w:rsidP="008A1906">
            <w:pPr>
              <w:keepNext/>
              <w:rPr>
                <w:snapToGrid w:val="0"/>
                <w:sz w:val="16"/>
                <w:szCs w:val="16"/>
              </w:rPr>
            </w:pPr>
            <w:r w:rsidRPr="00367CB6">
              <w:rPr>
                <w:sz w:val="16"/>
                <w:szCs w:val="16"/>
              </w:rPr>
              <w:t>&lt;0.001</w:t>
            </w:r>
          </w:p>
          <w:p w14:paraId="743EE257" w14:textId="6CF3CD02" w:rsidR="0094661C" w:rsidRPr="00367CB6" w:rsidRDefault="0094661C"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C92AE45" w14:textId="77777777" w:rsidR="00F30944" w:rsidRDefault="00A14408" w:rsidP="008A1906">
            <w:pPr>
              <w:keepNext/>
              <w:rPr>
                <w:snapToGrid w:val="0"/>
                <w:sz w:val="16"/>
                <w:szCs w:val="16"/>
              </w:rPr>
            </w:pPr>
            <w:r w:rsidRPr="00367CB6">
              <w:rPr>
                <w:sz w:val="16"/>
                <w:szCs w:val="16"/>
              </w:rPr>
              <w:t>&lt;0.001</w:t>
            </w:r>
          </w:p>
          <w:p w14:paraId="2B7E21DC" w14:textId="523487E0" w:rsidR="00941939" w:rsidRPr="00367CB6" w:rsidRDefault="00941939" w:rsidP="008A1906">
            <w:pPr>
              <w:keepNext/>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FE541EE" w14:textId="77777777" w:rsidR="00F30944" w:rsidRDefault="00A14408" w:rsidP="008A1906">
            <w:pPr>
              <w:keepNext/>
              <w:rPr>
                <w:sz w:val="16"/>
                <w:szCs w:val="16"/>
              </w:rPr>
            </w:pPr>
            <w:r w:rsidRPr="00367CB6">
              <w:rPr>
                <w:sz w:val="16"/>
                <w:szCs w:val="16"/>
              </w:rPr>
              <w:t>&lt;0.001</w:t>
            </w:r>
          </w:p>
          <w:p w14:paraId="20E5D150" w14:textId="691F0A4B" w:rsidR="00941939" w:rsidRPr="00367CB6" w:rsidRDefault="00941939" w:rsidP="008A1906">
            <w:pPr>
              <w:keepNext/>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576DD1F" w14:textId="77777777" w:rsidR="00F30944" w:rsidRDefault="00A14408" w:rsidP="008A1906">
            <w:pPr>
              <w:keepNext/>
              <w:rPr>
                <w:sz w:val="16"/>
                <w:szCs w:val="16"/>
              </w:rPr>
            </w:pPr>
            <w:r w:rsidRPr="00367CB6">
              <w:rPr>
                <w:sz w:val="16"/>
                <w:szCs w:val="16"/>
              </w:rPr>
              <w:t>&lt;0.001</w:t>
            </w:r>
          </w:p>
          <w:p w14:paraId="2B9B9C1E" w14:textId="0C0DA663" w:rsidR="0061367C" w:rsidRPr="00367CB6" w:rsidRDefault="0061367C" w:rsidP="008A1906">
            <w:pPr>
              <w:keepNext/>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E9AF54E" w14:textId="77777777" w:rsidR="00F30944" w:rsidRDefault="00A14408" w:rsidP="008A1906">
            <w:pPr>
              <w:keepNext/>
              <w:rPr>
                <w:sz w:val="16"/>
                <w:szCs w:val="16"/>
              </w:rPr>
            </w:pPr>
            <w:r w:rsidRPr="00367CB6">
              <w:rPr>
                <w:sz w:val="16"/>
                <w:szCs w:val="16"/>
              </w:rPr>
              <w:t>&lt;0.001</w:t>
            </w:r>
          </w:p>
          <w:p w14:paraId="0BC0EB44" w14:textId="29C19D89" w:rsidR="006A04E7" w:rsidRPr="00367CB6" w:rsidRDefault="006A04E7" w:rsidP="008A1906">
            <w:pPr>
              <w:keepNext/>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30E444F" w14:textId="4A64B11B" w:rsidR="00F30944" w:rsidRPr="00367CB6" w:rsidRDefault="00A14408" w:rsidP="008A1906">
            <w:pPr>
              <w:keepNext/>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B9C43A7" w14:textId="77777777" w:rsidR="00F30944" w:rsidRDefault="00A14408" w:rsidP="008A1906">
            <w:pPr>
              <w:keepNext/>
              <w:rPr>
                <w:sz w:val="16"/>
                <w:szCs w:val="16"/>
              </w:rPr>
            </w:pPr>
            <w:r w:rsidRPr="00367CB6">
              <w:rPr>
                <w:sz w:val="16"/>
                <w:szCs w:val="16"/>
              </w:rPr>
              <w:t>&lt;0.001</w:t>
            </w:r>
          </w:p>
          <w:p w14:paraId="555F2B71" w14:textId="64DC5A92" w:rsidR="00F4576C" w:rsidRPr="00367CB6" w:rsidRDefault="00F4576C" w:rsidP="008A1906">
            <w:pPr>
              <w:keepNext/>
              <w:rPr>
                <w:sz w:val="16"/>
                <w:szCs w:val="16"/>
              </w:rPr>
            </w:pPr>
            <w:proofErr w:type="spellStart"/>
            <w:r>
              <w:rPr>
                <w:sz w:val="16"/>
                <w:szCs w:val="16"/>
              </w:rPr>
              <w:t>Dif</w:t>
            </w:r>
            <w:proofErr w:type="spellEnd"/>
            <w:r>
              <w:rPr>
                <w:sz w:val="16"/>
                <w:szCs w:val="16"/>
              </w:rPr>
              <w:t xml:space="preserve"> +</w:t>
            </w:r>
          </w:p>
        </w:tc>
        <w:tc>
          <w:tcPr>
            <w:tcW w:w="980" w:type="dxa"/>
            <w:vMerge/>
            <w:tcBorders>
              <w:left w:val="single" w:sz="6" w:space="0" w:color="C0C0C0"/>
              <w:right w:val="single" w:sz="6" w:space="0" w:color="C0C0C0"/>
            </w:tcBorders>
            <w:shd w:val="solid" w:color="FFFFFF" w:fill="auto"/>
          </w:tcPr>
          <w:p w14:paraId="3F12765B" w14:textId="77777777" w:rsidR="00F30944" w:rsidRPr="003E0B02" w:rsidRDefault="00F30944" w:rsidP="008A1906">
            <w:pPr>
              <w:keepNext/>
              <w:rPr>
                <w:sz w:val="16"/>
                <w:szCs w:val="16"/>
              </w:rPr>
            </w:pP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4253458B" w14:textId="77777777" w:rsidR="00F30944" w:rsidRPr="003E0B02" w:rsidRDefault="00F30944" w:rsidP="008A1906">
            <w:pPr>
              <w:keepNext/>
              <w:rPr>
                <w:sz w:val="16"/>
                <w:szCs w:val="16"/>
              </w:rPr>
            </w:pPr>
            <w:r w:rsidRPr="003E0B02">
              <w:rPr>
                <w:sz w:val="16"/>
                <w:szCs w:val="16"/>
              </w:rPr>
              <w:t>2493</w:t>
            </w:r>
          </w:p>
        </w:tc>
      </w:tr>
      <w:tr w:rsidR="00F30944" w:rsidRPr="006B638B" w14:paraId="1F7B1D0A" w14:textId="77777777" w:rsidTr="008A1906">
        <w:trPr>
          <w:trHeight w:val="298"/>
          <w:jc w:val="center"/>
        </w:trPr>
        <w:tc>
          <w:tcPr>
            <w:tcW w:w="720" w:type="dxa"/>
            <w:vMerge/>
            <w:tcBorders>
              <w:left w:val="single" w:sz="6" w:space="0" w:color="C0C0C0"/>
              <w:bottom w:val="single" w:sz="6" w:space="0" w:color="C0C0C0"/>
              <w:right w:val="single" w:sz="6" w:space="0" w:color="C0C0C0"/>
            </w:tcBorders>
            <w:shd w:val="solid" w:color="FFFFFF" w:fill="auto"/>
          </w:tcPr>
          <w:p w14:paraId="7E98D69E" w14:textId="77777777" w:rsidR="00F30944" w:rsidRPr="00D8131C" w:rsidRDefault="00F30944" w:rsidP="008A1906">
            <w:pPr>
              <w:rPr>
                <w:snapToGrid w:val="0"/>
                <w:sz w:val="16"/>
                <w:szCs w:val="16"/>
              </w:rPr>
            </w:pP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486E684E" w14:textId="77777777" w:rsidR="00F30944" w:rsidRPr="00D8131C" w:rsidRDefault="00F30944" w:rsidP="008A1906">
            <w:pPr>
              <w:rPr>
                <w:snapToGrid w:val="0"/>
                <w:sz w:val="16"/>
                <w:szCs w:val="16"/>
              </w:rPr>
            </w:pPr>
            <w:r w:rsidRPr="002239A8">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7D45578D" w14:textId="77777777" w:rsidR="00F30944" w:rsidRDefault="001C1DDE" w:rsidP="008A1906">
            <w:pPr>
              <w:rPr>
                <w:snapToGrid w:val="0"/>
                <w:sz w:val="16"/>
                <w:szCs w:val="16"/>
              </w:rPr>
            </w:pPr>
            <w:r w:rsidRPr="00367CB6">
              <w:rPr>
                <w:sz w:val="16"/>
                <w:szCs w:val="16"/>
              </w:rPr>
              <w:t>&lt;0.001</w:t>
            </w:r>
          </w:p>
          <w:p w14:paraId="4EA44A62" w14:textId="683CC94F" w:rsidR="00BF395E" w:rsidRPr="00367CB6" w:rsidRDefault="00BF395E" w:rsidP="008A1906">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20999038" w14:textId="77777777" w:rsidR="00F30944" w:rsidRDefault="001C1DDE" w:rsidP="008A1906">
            <w:pPr>
              <w:rPr>
                <w:sz w:val="16"/>
                <w:szCs w:val="16"/>
              </w:rPr>
            </w:pPr>
            <w:r w:rsidRPr="00367CB6">
              <w:rPr>
                <w:sz w:val="16"/>
                <w:szCs w:val="16"/>
              </w:rPr>
              <w:t>&lt;0.001</w:t>
            </w:r>
          </w:p>
          <w:p w14:paraId="0FC66779" w14:textId="3E3E66C5" w:rsidR="00BF395E" w:rsidRPr="00367CB6" w:rsidRDefault="00BF395E" w:rsidP="008A1906">
            <w:pPr>
              <w:rPr>
                <w:snapToGrid w:val="0"/>
                <w:sz w:val="16"/>
                <w:szCs w:val="16"/>
              </w:rPr>
            </w:pPr>
            <w:proofErr w:type="spellStart"/>
            <w:r>
              <w:rPr>
                <w:sz w:val="16"/>
                <w:szCs w:val="16"/>
              </w:rPr>
              <w:t>Dif</w:t>
            </w:r>
            <w:proofErr w:type="spellEnd"/>
            <w:r>
              <w:rPr>
                <w:sz w:val="16"/>
                <w:szCs w:val="16"/>
              </w:rPr>
              <w:t xml:space="preserve"> +</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0E19F0D6" w14:textId="77777777" w:rsidR="00F30944" w:rsidRDefault="001C1DDE" w:rsidP="008A1906">
            <w:pPr>
              <w:rPr>
                <w:sz w:val="16"/>
                <w:szCs w:val="16"/>
              </w:rPr>
            </w:pPr>
            <w:r w:rsidRPr="00367CB6">
              <w:rPr>
                <w:sz w:val="16"/>
                <w:szCs w:val="16"/>
              </w:rPr>
              <w:t>&lt;0.001</w:t>
            </w:r>
          </w:p>
          <w:p w14:paraId="497C4694" w14:textId="14390315" w:rsidR="006725CF" w:rsidRPr="00367CB6" w:rsidRDefault="006725CF"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C5372AC" w14:textId="77777777" w:rsidR="00F30944" w:rsidRDefault="001C1DDE" w:rsidP="008A1906">
            <w:pPr>
              <w:rPr>
                <w:sz w:val="16"/>
                <w:szCs w:val="16"/>
              </w:rPr>
            </w:pPr>
            <w:r w:rsidRPr="00367CB6">
              <w:rPr>
                <w:sz w:val="16"/>
                <w:szCs w:val="16"/>
              </w:rPr>
              <w:t>&lt;0.001</w:t>
            </w:r>
          </w:p>
          <w:p w14:paraId="3FAC6964" w14:textId="08632441" w:rsidR="006725CF" w:rsidRPr="00367CB6" w:rsidRDefault="006725CF"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6C64787" w14:textId="77777777" w:rsidR="00F30944" w:rsidRDefault="001C1DDE" w:rsidP="008A1906">
            <w:pPr>
              <w:rPr>
                <w:sz w:val="16"/>
                <w:szCs w:val="16"/>
              </w:rPr>
            </w:pPr>
            <w:r w:rsidRPr="00367CB6">
              <w:rPr>
                <w:sz w:val="16"/>
                <w:szCs w:val="16"/>
              </w:rPr>
              <w:t>&lt;0.001</w:t>
            </w:r>
          </w:p>
          <w:p w14:paraId="5454020F" w14:textId="6FB2D0F8"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665CDB9" w14:textId="77777777" w:rsidR="00F30944" w:rsidRDefault="001C1DDE" w:rsidP="008A1906">
            <w:pPr>
              <w:rPr>
                <w:sz w:val="16"/>
                <w:szCs w:val="16"/>
              </w:rPr>
            </w:pPr>
            <w:r w:rsidRPr="00367CB6">
              <w:rPr>
                <w:sz w:val="16"/>
                <w:szCs w:val="16"/>
              </w:rPr>
              <w:t>&lt;0.001</w:t>
            </w:r>
          </w:p>
          <w:p w14:paraId="35DFE665" w14:textId="6A921B08"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9968E93" w14:textId="0358EDBC" w:rsidR="00F30944" w:rsidRPr="00367CB6" w:rsidRDefault="00C749FA"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FE88E18" w14:textId="65D4BB2B" w:rsidR="00F30944" w:rsidRPr="00367CB6" w:rsidRDefault="00C749FA"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A907DDD" w14:textId="77777777" w:rsidR="00F30944" w:rsidRDefault="00C749FA" w:rsidP="008A1906">
            <w:pPr>
              <w:rPr>
                <w:sz w:val="16"/>
                <w:szCs w:val="16"/>
              </w:rPr>
            </w:pPr>
            <w:r w:rsidRPr="00367CB6">
              <w:rPr>
                <w:sz w:val="16"/>
                <w:szCs w:val="16"/>
              </w:rPr>
              <w:t>&lt;0.001</w:t>
            </w:r>
          </w:p>
          <w:p w14:paraId="27A00FC1" w14:textId="74396B16" w:rsidR="0061367C" w:rsidRPr="00367CB6" w:rsidRDefault="0061367C" w:rsidP="008A1906">
            <w:pPr>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E6912F8" w14:textId="77777777" w:rsidR="00F30944" w:rsidRDefault="00C749FA" w:rsidP="008A1906">
            <w:pPr>
              <w:rPr>
                <w:sz w:val="16"/>
                <w:szCs w:val="16"/>
              </w:rPr>
            </w:pPr>
            <w:r w:rsidRPr="00367CB6">
              <w:rPr>
                <w:sz w:val="16"/>
                <w:szCs w:val="16"/>
              </w:rPr>
              <w:t>&lt;0.001</w:t>
            </w:r>
          </w:p>
          <w:p w14:paraId="42891B35" w14:textId="5009B21F" w:rsidR="006A04E7" w:rsidRPr="00367CB6" w:rsidRDefault="006A04E7" w:rsidP="008A1906">
            <w:pPr>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0E58DA8" w14:textId="5257269F" w:rsidR="00F30944" w:rsidRPr="00367CB6" w:rsidRDefault="00C749FA"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B58C9F1" w14:textId="77777777" w:rsidR="00F30944" w:rsidRDefault="00C749FA" w:rsidP="008A1906">
            <w:pPr>
              <w:rPr>
                <w:sz w:val="16"/>
                <w:szCs w:val="16"/>
              </w:rPr>
            </w:pPr>
            <w:r w:rsidRPr="00367CB6">
              <w:rPr>
                <w:sz w:val="16"/>
                <w:szCs w:val="16"/>
              </w:rPr>
              <w:t>&lt;0.001</w:t>
            </w:r>
          </w:p>
          <w:p w14:paraId="217831DC" w14:textId="5847EB4E" w:rsidR="00F4576C" w:rsidRPr="00367CB6" w:rsidRDefault="00F4576C" w:rsidP="008A1906">
            <w:pPr>
              <w:rPr>
                <w:sz w:val="16"/>
                <w:szCs w:val="16"/>
              </w:rPr>
            </w:pPr>
            <w:proofErr w:type="spellStart"/>
            <w:r>
              <w:rPr>
                <w:sz w:val="16"/>
                <w:szCs w:val="16"/>
              </w:rPr>
              <w:t>Dif</w:t>
            </w:r>
            <w:proofErr w:type="spellEnd"/>
            <w:r>
              <w:rPr>
                <w:sz w:val="16"/>
                <w:szCs w:val="16"/>
              </w:rPr>
              <w:t xml:space="preserve"> +</w:t>
            </w:r>
          </w:p>
        </w:tc>
        <w:tc>
          <w:tcPr>
            <w:tcW w:w="980" w:type="dxa"/>
            <w:vMerge/>
            <w:tcBorders>
              <w:left w:val="single" w:sz="6" w:space="0" w:color="C0C0C0"/>
              <w:bottom w:val="single" w:sz="6" w:space="0" w:color="C0C0C0"/>
              <w:right w:val="single" w:sz="6" w:space="0" w:color="C0C0C0"/>
            </w:tcBorders>
            <w:shd w:val="solid" w:color="FFFFFF" w:fill="auto"/>
          </w:tcPr>
          <w:p w14:paraId="1B1D97DF" w14:textId="77777777" w:rsidR="00F30944" w:rsidRPr="003E0B02" w:rsidRDefault="00F30944" w:rsidP="008A1906">
            <w:pPr>
              <w:rPr>
                <w:sz w:val="16"/>
                <w:szCs w:val="16"/>
                <w:lang w:bidi="fa-IR"/>
              </w:rPr>
            </w:pP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5957FC69" w14:textId="77777777" w:rsidR="00F30944" w:rsidRPr="003E0B02" w:rsidRDefault="00F30944" w:rsidP="008A1906">
            <w:pPr>
              <w:rPr>
                <w:sz w:val="16"/>
                <w:szCs w:val="16"/>
              </w:rPr>
            </w:pPr>
            <w:r w:rsidRPr="003E0B02">
              <w:rPr>
                <w:sz w:val="16"/>
                <w:szCs w:val="16"/>
              </w:rPr>
              <w:t>1719</w:t>
            </w:r>
          </w:p>
        </w:tc>
      </w:tr>
      <w:tr w:rsidR="00F30944" w:rsidRPr="006B638B" w14:paraId="38FAD4BB" w14:textId="77777777" w:rsidTr="008A1906">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5115DAC1" w14:textId="77777777" w:rsidR="00F30944" w:rsidRDefault="00F30944" w:rsidP="008A1906">
            <w:pPr>
              <w:tabs>
                <w:tab w:val="left" w:pos="425"/>
              </w:tabs>
              <w:rPr>
                <w:snapToGrid w:val="0"/>
                <w:sz w:val="16"/>
                <w:szCs w:val="16"/>
              </w:rPr>
            </w:pPr>
            <w:r w:rsidRPr="002A6666">
              <w:rPr>
                <w:snapToGrid w:val="0"/>
                <w:sz w:val="16"/>
                <w:szCs w:val="16"/>
              </w:rPr>
              <w:t>Choi et al. (2008)</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4E75FAF3" w14:textId="77777777" w:rsidR="00F30944" w:rsidRPr="00637451" w:rsidRDefault="00F30944" w:rsidP="008A1906">
            <w:pPr>
              <w:rPr>
                <w:snapToGrid w:val="0"/>
                <w:sz w:val="16"/>
                <w:szCs w:val="16"/>
              </w:rPr>
            </w:pPr>
            <w:r w:rsidRPr="00C82E26">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1F291824" w14:textId="55F7425A" w:rsidR="00F30944" w:rsidRPr="00367CB6" w:rsidRDefault="00656A0F" w:rsidP="008A1906">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68FEB15" w14:textId="5F460790" w:rsidR="00F30944" w:rsidRPr="00367CB6" w:rsidRDefault="00656A0F" w:rsidP="008A1906">
            <w:pPr>
              <w:rPr>
                <w:snapToGrid w:val="0"/>
                <w:sz w:val="16"/>
                <w:szCs w:val="16"/>
              </w:rPr>
            </w:pPr>
            <w:r w:rsidRPr="00367CB6">
              <w:rPr>
                <w:snapToGrid w:val="0"/>
                <w:sz w:val="16"/>
                <w:szCs w:val="16"/>
              </w:rPr>
              <w:t>_</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5A3A3B7A" w14:textId="4198A913" w:rsidR="00F30944" w:rsidRPr="00367CB6" w:rsidRDefault="00656A0F"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7088FAA" w14:textId="04AE46AC" w:rsidR="00F30944" w:rsidRPr="00367CB6" w:rsidRDefault="00656A0F"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45EA69B" w14:textId="77777777" w:rsidR="00F30944" w:rsidRDefault="00656A0F" w:rsidP="008A1906">
            <w:pPr>
              <w:rPr>
                <w:sz w:val="16"/>
                <w:szCs w:val="16"/>
              </w:rPr>
            </w:pPr>
            <w:r w:rsidRPr="00367CB6">
              <w:rPr>
                <w:sz w:val="16"/>
                <w:szCs w:val="16"/>
              </w:rPr>
              <w:t>&lt;0.001</w:t>
            </w:r>
          </w:p>
          <w:p w14:paraId="6E7C2626" w14:textId="0E2A4993"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94EB621" w14:textId="77777777" w:rsidR="00F30944" w:rsidRDefault="00656A0F" w:rsidP="008A1906">
            <w:pPr>
              <w:rPr>
                <w:sz w:val="16"/>
                <w:szCs w:val="16"/>
              </w:rPr>
            </w:pPr>
            <w:r w:rsidRPr="00367CB6">
              <w:rPr>
                <w:sz w:val="16"/>
                <w:szCs w:val="16"/>
              </w:rPr>
              <w:t>&lt;0.001</w:t>
            </w:r>
          </w:p>
          <w:p w14:paraId="2BD08541" w14:textId="7BADD6B8"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994D56B" w14:textId="559574E2" w:rsidR="00F30944" w:rsidRPr="00367CB6" w:rsidRDefault="00656A0F"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DCC5CA9" w14:textId="3C315FB6" w:rsidR="00F30944" w:rsidRPr="00367CB6" w:rsidRDefault="00656A0F"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40BA3BA" w14:textId="6D2865A5" w:rsidR="00F30944" w:rsidRPr="00367CB6" w:rsidRDefault="00656A0F"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D94D25D" w14:textId="5340AAE1" w:rsidR="00F30944" w:rsidRPr="00367CB6" w:rsidRDefault="00656A0F"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15711AD" w14:textId="2EF1CE40" w:rsidR="00F30944" w:rsidRPr="00367CB6" w:rsidRDefault="00656A0F"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746ACBF" w14:textId="77777777" w:rsidR="00F30944" w:rsidRDefault="00656A0F" w:rsidP="008A1906">
            <w:pPr>
              <w:rPr>
                <w:sz w:val="16"/>
                <w:szCs w:val="16"/>
              </w:rPr>
            </w:pPr>
            <w:r w:rsidRPr="00367CB6">
              <w:rPr>
                <w:sz w:val="16"/>
                <w:szCs w:val="16"/>
              </w:rPr>
              <w:t>&lt;0.001</w:t>
            </w:r>
          </w:p>
          <w:p w14:paraId="644DF628" w14:textId="0D42C814" w:rsidR="00F4576C" w:rsidRPr="00367CB6" w:rsidRDefault="00F4576C" w:rsidP="008A1906">
            <w:pPr>
              <w:rPr>
                <w:sz w:val="16"/>
                <w:szCs w:val="16"/>
              </w:rPr>
            </w:pPr>
            <w:proofErr w:type="spellStart"/>
            <w:r>
              <w:rPr>
                <w:sz w:val="16"/>
                <w:szCs w:val="16"/>
              </w:rPr>
              <w:t>Dif</w:t>
            </w:r>
            <w:proofErr w:type="spellEnd"/>
            <w:r>
              <w:rPr>
                <w:sz w:val="16"/>
                <w:szCs w:val="16"/>
              </w:rPr>
              <w:t xml:space="preserve"> -</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1DE95458" w14:textId="77777777" w:rsidR="00F30944" w:rsidRPr="003E0B02" w:rsidRDefault="00F30944" w:rsidP="008A1906">
            <w:pPr>
              <w:rPr>
                <w:sz w:val="16"/>
                <w:szCs w:val="16"/>
              </w:rPr>
            </w:pPr>
            <w:r>
              <w:rPr>
                <w:sz w:val="16"/>
                <w:szCs w:val="16"/>
              </w:rPr>
              <w:t>USA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1B557875" w14:textId="77777777" w:rsidR="00F30944" w:rsidRPr="003E0B02" w:rsidRDefault="00F30944" w:rsidP="008A1906">
            <w:pPr>
              <w:rPr>
                <w:sz w:val="16"/>
                <w:szCs w:val="16"/>
              </w:rPr>
            </w:pPr>
            <w:r w:rsidRPr="003E0B02">
              <w:rPr>
                <w:sz w:val="16"/>
                <w:szCs w:val="16"/>
              </w:rPr>
              <w:t>128</w:t>
            </w:r>
          </w:p>
        </w:tc>
      </w:tr>
      <w:tr w:rsidR="00F30944" w:rsidRPr="006B638B" w14:paraId="5CD3FF54" w14:textId="77777777" w:rsidTr="008A1906">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09BFD491" w14:textId="77777777" w:rsidR="00F30944" w:rsidRPr="00D8131C" w:rsidRDefault="00F30944" w:rsidP="008A1906">
            <w:pPr>
              <w:tabs>
                <w:tab w:val="left" w:pos="425"/>
              </w:tabs>
              <w:rPr>
                <w:snapToGrid w:val="0"/>
                <w:sz w:val="16"/>
                <w:szCs w:val="16"/>
              </w:rPr>
            </w:pPr>
            <w:proofErr w:type="spellStart"/>
            <w:r w:rsidRPr="002A6666">
              <w:rPr>
                <w:snapToGrid w:val="0"/>
                <w:sz w:val="16"/>
                <w:szCs w:val="16"/>
              </w:rPr>
              <w:t>Capretz</w:t>
            </w:r>
            <w:proofErr w:type="spellEnd"/>
            <w:r w:rsidRPr="002A6666">
              <w:rPr>
                <w:snapToGrid w:val="0"/>
                <w:sz w:val="16"/>
                <w:szCs w:val="16"/>
              </w:rPr>
              <w:t xml:space="preserve"> (2002)</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1F4A6EDB" w14:textId="77777777" w:rsidR="00F30944" w:rsidRPr="00D8131C" w:rsidRDefault="00F30944" w:rsidP="008A1906">
            <w:pPr>
              <w:rPr>
                <w:snapToGrid w:val="0"/>
                <w:sz w:val="16"/>
                <w:szCs w:val="16"/>
              </w:rPr>
            </w:pPr>
            <w:r w:rsidRPr="00637451">
              <w:rPr>
                <w:snapToGrid w:val="0"/>
                <w:sz w:val="16"/>
                <w:szCs w:val="16"/>
              </w:rPr>
              <w:t>Software engineer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59A48CC8" w14:textId="77777777" w:rsidR="00F30944" w:rsidRDefault="004B1D2C" w:rsidP="008A1906">
            <w:pPr>
              <w:rPr>
                <w:snapToGrid w:val="0"/>
                <w:sz w:val="16"/>
                <w:szCs w:val="16"/>
              </w:rPr>
            </w:pPr>
            <w:r w:rsidRPr="00367CB6">
              <w:rPr>
                <w:sz w:val="16"/>
                <w:szCs w:val="16"/>
              </w:rPr>
              <w:t>&lt;0.001</w:t>
            </w:r>
          </w:p>
          <w:p w14:paraId="058B9989" w14:textId="18B9B17F" w:rsidR="00BF395E" w:rsidRPr="00367CB6" w:rsidRDefault="00BF395E" w:rsidP="008A1906">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2B3B759C" w14:textId="77777777" w:rsidR="00F30944" w:rsidRDefault="004B1D2C" w:rsidP="008A1906">
            <w:pPr>
              <w:rPr>
                <w:sz w:val="16"/>
                <w:szCs w:val="16"/>
              </w:rPr>
            </w:pPr>
            <w:r w:rsidRPr="00367CB6">
              <w:rPr>
                <w:sz w:val="16"/>
                <w:szCs w:val="16"/>
              </w:rPr>
              <w:t>&lt;0.001</w:t>
            </w:r>
          </w:p>
          <w:p w14:paraId="578DC54E" w14:textId="231BBA04" w:rsidR="00BF395E" w:rsidRPr="00367CB6" w:rsidRDefault="00BF395E" w:rsidP="008A1906">
            <w:pPr>
              <w:rPr>
                <w:snapToGrid w:val="0"/>
                <w:sz w:val="16"/>
                <w:szCs w:val="16"/>
              </w:rPr>
            </w:pPr>
            <w:proofErr w:type="spellStart"/>
            <w:r>
              <w:rPr>
                <w:sz w:val="16"/>
                <w:szCs w:val="16"/>
              </w:rPr>
              <w:t>Dif</w:t>
            </w:r>
            <w:proofErr w:type="spellEnd"/>
            <w:r>
              <w:rPr>
                <w:sz w:val="16"/>
                <w:szCs w:val="16"/>
              </w:rPr>
              <w:t xml:space="preserve"> +</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2EECC524" w14:textId="77777777" w:rsidR="00F30944" w:rsidRDefault="004B1D2C" w:rsidP="008A1906">
            <w:pPr>
              <w:rPr>
                <w:sz w:val="16"/>
                <w:szCs w:val="16"/>
              </w:rPr>
            </w:pPr>
            <w:r w:rsidRPr="00367CB6">
              <w:rPr>
                <w:sz w:val="16"/>
                <w:szCs w:val="16"/>
              </w:rPr>
              <w:t>&lt;0.001</w:t>
            </w:r>
          </w:p>
          <w:p w14:paraId="74D72570" w14:textId="4C53D16A" w:rsidR="006725CF" w:rsidRPr="00367CB6" w:rsidRDefault="006725CF"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AFE4769" w14:textId="77777777" w:rsidR="00F30944" w:rsidRDefault="004B1D2C" w:rsidP="008A1906">
            <w:pPr>
              <w:rPr>
                <w:snapToGrid w:val="0"/>
                <w:sz w:val="16"/>
                <w:szCs w:val="16"/>
              </w:rPr>
            </w:pPr>
            <w:r w:rsidRPr="00367CB6">
              <w:rPr>
                <w:sz w:val="16"/>
                <w:szCs w:val="16"/>
              </w:rPr>
              <w:t>&lt;0.001</w:t>
            </w:r>
          </w:p>
          <w:p w14:paraId="7CC42D4C" w14:textId="38066794" w:rsidR="006725CF" w:rsidRPr="00367CB6" w:rsidRDefault="006725CF"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77FC1AE3" w14:textId="77777777" w:rsidR="00F30944" w:rsidRDefault="004B1D2C" w:rsidP="008A1906">
            <w:pPr>
              <w:rPr>
                <w:sz w:val="16"/>
                <w:szCs w:val="16"/>
              </w:rPr>
            </w:pPr>
            <w:r w:rsidRPr="00367CB6">
              <w:rPr>
                <w:sz w:val="16"/>
                <w:szCs w:val="16"/>
              </w:rPr>
              <w:t>&lt;0.001</w:t>
            </w:r>
          </w:p>
          <w:p w14:paraId="0D0AC74E" w14:textId="1DA07146"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0663FAE" w14:textId="77777777" w:rsidR="00F30944" w:rsidRDefault="004B1D2C" w:rsidP="008A1906">
            <w:pPr>
              <w:rPr>
                <w:snapToGrid w:val="0"/>
                <w:sz w:val="16"/>
                <w:szCs w:val="16"/>
              </w:rPr>
            </w:pPr>
            <w:r w:rsidRPr="00367CB6">
              <w:rPr>
                <w:sz w:val="16"/>
                <w:szCs w:val="16"/>
              </w:rPr>
              <w:t>&lt;0.001</w:t>
            </w:r>
          </w:p>
          <w:p w14:paraId="718CB733" w14:textId="5DA5B8E5"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E5D24C0" w14:textId="2F8FD211" w:rsidR="00F30944" w:rsidRPr="00367CB6" w:rsidRDefault="004B1D2C"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657B218" w14:textId="37616098" w:rsidR="00F30944" w:rsidRPr="00367CB6" w:rsidRDefault="004B1D2C"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1E5841D" w14:textId="77777777" w:rsidR="00F30944" w:rsidRDefault="008E3646" w:rsidP="008A1906">
            <w:pPr>
              <w:rPr>
                <w:sz w:val="16"/>
                <w:szCs w:val="16"/>
              </w:rPr>
            </w:pPr>
            <w:r w:rsidRPr="00367CB6">
              <w:rPr>
                <w:sz w:val="16"/>
                <w:szCs w:val="16"/>
              </w:rPr>
              <w:t>&lt;0.001</w:t>
            </w:r>
          </w:p>
          <w:p w14:paraId="3D57FC1D" w14:textId="5D0A0960" w:rsidR="0061367C" w:rsidRPr="00367CB6" w:rsidRDefault="0061367C" w:rsidP="008A1906">
            <w:pPr>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ADA499E" w14:textId="77777777" w:rsidR="00F30944" w:rsidRDefault="008E3646" w:rsidP="008A1906">
            <w:pPr>
              <w:rPr>
                <w:sz w:val="16"/>
                <w:szCs w:val="16"/>
              </w:rPr>
            </w:pPr>
            <w:r w:rsidRPr="00367CB6">
              <w:rPr>
                <w:sz w:val="16"/>
                <w:szCs w:val="16"/>
              </w:rPr>
              <w:t>&lt;0.001</w:t>
            </w:r>
          </w:p>
          <w:p w14:paraId="736FC39E" w14:textId="4346FA68" w:rsidR="006A04E7" w:rsidRPr="00367CB6" w:rsidRDefault="006A04E7" w:rsidP="008A1906">
            <w:pPr>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56BBEE4" w14:textId="77777777" w:rsidR="00F30944" w:rsidRDefault="008E3646" w:rsidP="008A1906">
            <w:pPr>
              <w:rPr>
                <w:sz w:val="16"/>
                <w:szCs w:val="16"/>
              </w:rPr>
            </w:pPr>
            <w:r w:rsidRPr="00367CB6">
              <w:rPr>
                <w:sz w:val="16"/>
                <w:szCs w:val="16"/>
              </w:rPr>
              <w:t>&lt;0.001</w:t>
            </w:r>
          </w:p>
          <w:p w14:paraId="21B0717F" w14:textId="718725F0" w:rsidR="006A04E7" w:rsidRPr="00367CB6" w:rsidRDefault="006A04E7" w:rsidP="008A1906">
            <w:pPr>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A2C6D8D" w14:textId="77777777" w:rsidR="00F30944" w:rsidRDefault="008E3646" w:rsidP="008A1906">
            <w:pPr>
              <w:rPr>
                <w:sz w:val="16"/>
                <w:szCs w:val="16"/>
              </w:rPr>
            </w:pPr>
            <w:r w:rsidRPr="00367CB6">
              <w:rPr>
                <w:sz w:val="16"/>
                <w:szCs w:val="16"/>
              </w:rPr>
              <w:t>&lt;0.001</w:t>
            </w:r>
          </w:p>
          <w:p w14:paraId="08FEDA99" w14:textId="05737FC3" w:rsidR="00F4576C" w:rsidRPr="00367CB6" w:rsidRDefault="00F4576C" w:rsidP="008A1906">
            <w:pPr>
              <w:rPr>
                <w:sz w:val="16"/>
                <w:szCs w:val="16"/>
              </w:rPr>
            </w:pPr>
            <w:proofErr w:type="spellStart"/>
            <w:r>
              <w:rPr>
                <w:sz w:val="16"/>
                <w:szCs w:val="16"/>
              </w:rPr>
              <w:t>Dif</w:t>
            </w:r>
            <w:proofErr w:type="spellEnd"/>
            <w:r>
              <w:rPr>
                <w:sz w:val="16"/>
                <w:szCs w:val="16"/>
              </w:rPr>
              <w:t xml:space="preserve"> +</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3414E1AB" w14:textId="77777777" w:rsidR="00F30944" w:rsidRPr="003E0B02" w:rsidRDefault="00F30944" w:rsidP="008A1906">
            <w:pPr>
              <w:rPr>
                <w:sz w:val="16"/>
                <w:szCs w:val="16"/>
              </w:rPr>
            </w:pPr>
            <w:r w:rsidRPr="001916C9">
              <w:rPr>
                <w:sz w:val="16"/>
                <w:szCs w:val="16"/>
              </w:rPr>
              <w:t>Canada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20223EE8" w14:textId="77777777" w:rsidR="00F30944" w:rsidRPr="003E0B02" w:rsidRDefault="00F30944" w:rsidP="008A1906">
            <w:pPr>
              <w:rPr>
                <w:sz w:val="16"/>
                <w:szCs w:val="16"/>
              </w:rPr>
            </w:pPr>
            <w:r w:rsidRPr="003E0B02">
              <w:rPr>
                <w:sz w:val="16"/>
                <w:szCs w:val="16"/>
              </w:rPr>
              <w:t>1252</w:t>
            </w:r>
          </w:p>
        </w:tc>
      </w:tr>
      <w:tr w:rsidR="00F30944" w:rsidRPr="006B638B" w14:paraId="0D2154A2" w14:textId="77777777" w:rsidTr="008A1906">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4BF72A6F" w14:textId="77777777" w:rsidR="00F30944" w:rsidRPr="00D8131C" w:rsidRDefault="00F30944" w:rsidP="008A1906">
            <w:pPr>
              <w:rPr>
                <w:snapToGrid w:val="0"/>
                <w:sz w:val="16"/>
                <w:szCs w:val="16"/>
              </w:rPr>
            </w:pPr>
            <w:r w:rsidRPr="002A6666">
              <w:rPr>
                <w:snapToGrid w:val="0"/>
                <w:sz w:val="16"/>
                <w:szCs w:val="16"/>
              </w:rPr>
              <w:t>Barnes (1975)</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6423B3E5" w14:textId="77777777" w:rsidR="00F30944" w:rsidRPr="00D8131C" w:rsidRDefault="00F30944" w:rsidP="008A1906">
            <w:pPr>
              <w:rPr>
                <w:snapToGrid w:val="0"/>
                <w:sz w:val="16"/>
                <w:szCs w:val="16"/>
              </w:rPr>
            </w:pPr>
            <w:r w:rsidRPr="00637451">
              <w:rPr>
                <w:snapToGrid w:val="0"/>
                <w:sz w:val="16"/>
                <w:szCs w:val="16"/>
              </w:rPr>
              <w:t>Developer</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48B954A6" w14:textId="35A19CDB" w:rsidR="00F30944" w:rsidRPr="00367CB6" w:rsidRDefault="00106554" w:rsidP="008A1906">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08F132D5" w14:textId="25E15BCE" w:rsidR="00F30944" w:rsidRPr="00367CB6" w:rsidRDefault="00106554" w:rsidP="008A1906">
            <w:pPr>
              <w:rPr>
                <w:snapToGrid w:val="0"/>
                <w:sz w:val="16"/>
                <w:szCs w:val="16"/>
              </w:rPr>
            </w:pPr>
            <w:r w:rsidRPr="00367CB6">
              <w:rPr>
                <w:snapToGrid w:val="0"/>
                <w:sz w:val="16"/>
                <w:szCs w:val="16"/>
              </w:rPr>
              <w:t>_</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4914FA64" w14:textId="77777777" w:rsidR="00F30944" w:rsidRDefault="00106554" w:rsidP="008A1906">
            <w:pPr>
              <w:rPr>
                <w:snapToGrid w:val="0"/>
                <w:sz w:val="16"/>
                <w:szCs w:val="16"/>
              </w:rPr>
            </w:pPr>
            <w:r w:rsidRPr="00367CB6">
              <w:rPr>
                <w:sz w:val="16"/>
                <w:szCs w:val="16"/>
              </w:rPr>
              <w:t>&lt;0.001</w:t>
            </w:r>
          </w:p>
          <w:p w14:paraId="2837D6A5" w14:textId="44D6B44E" w:rsidR="006725CF" w:rsidRPr="00367CB6" w:rsidRDefault="006725CF"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688468F" w14:textId="77777777" w:rsidR="00F30944" w:rsidRDefault="00106554" w:rsidP="008A1906">
            <w:pPr>
              <w:rPr>
                <w:snapToGrid w:val="0"/>
                <w:sz w:val="16"/>
                <w:szCs w:val="16"/>
              </w:rPr>
            </w:pPr>
            <w:r w:rsidRPr="00367CB6">
              <w:rPr>
                <w:sz w:val="16"/>
                <w:szCs w:val="16"/>
              </w:rPr>
              <w:t>&lt;0.001</w:t>
            </w:r>
          </w:p>
          <w:p w14:paraId="01323370" w14:textId="5507AD8C" w:rsidR="006725CF" w:rsidRPr="00367CB6" w:rsidRDefault="006725CF"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55E87DC1" w14:textId="77777777" w:rsidR="00F30944" w:rsidRDefault="00106554" w:rsidP="008A1906">
            <w:pPr>
              <w:rPr>
                <w:sz w:val="16"/>
                <w:szCs w:val="16"/>
              </w:rPr>
            </w:pPr>
            <w:r w:rsidRPr="00367CB6">
              <w:rPr>
                <w:sz w:val="16"/>
                <w:szCs w:val="16"/>
              </w:rPr>
              <w:t>=0.036</w:t>
            </w:r>
          </w:p>
          <w:p w14:paraId="7DEC0BB4" w14:textId="532D4009"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FE6119D" w14:textId="77777777" w:rsidR="00F30944" w:rsidRDefault="00106554" w:rsidP="008A1906">
            <w:pPr>
              <w:rPr>
                <w:snapToGrid w:val="0"/>
                <w:sz w:val="16"/>
                <w:szCs w:val="16"/>
              </w:rPr>
            </w:pPr>
            <w:r w:rsidRPr="00367CB6">
              <w:rPr>
                <w:sz w:val="16"/>
                <w:szCs w:val="16"/>
              </w:rPr>
              <w:t>=0.036</w:t>
            </w:r>
          </w:p>
          <w:p w14:paraId="6389E530" w14:textId="783E876D"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C2A3DED" w14:textId="226A0567" w:rsidR="00F30944" w:rsidRPr="00367CB6" w:rsidRDefault="00106554"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B967E9F" w14:textId="5CC61D28" w:rsidR="00F30944" w:rsidRPr="00367CB6" w:rsidRDefault="00106554"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7846538" w14:textId="2F078D99" w:rsidR="00F30944" w:rsidRPr="00367CB6" w:rsidRDefault="00106554"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D2BC572" w14:textId="5F1EBFCB" w:rsidR="00F30944" w:rsidRPr="00367CB6" w:rsidRDefault="00106554"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34297C8" w14:textId="5F28879B" w:rsidR="00F30944" w:rsidRPr="00367CB6" w:rsidRDefault="00106554" w:rsidP="008A1906">
            <w:pPr>
              <w:rPr>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4CC5A6AD" w14:textId="3A73905E" w:rsidR="00F30944" w:rsidRPr="00367CB6" w:rsidRDefault="00106554" w:rsidP="008A1906">
            <w:pPr>
              <w:rPr>
                <w:sz w:val="16"/>
                <w:szCs w:val="16"/>
              </w:rPr>
            </w:pPr>
            <w:r w:rsidRPr="00367CB6">
              <w:rPr>
                <w:snapToGrid w:val="0"/>
                <w:sz w:val="16"/>
                <w:szCs w:val="16"/>
              </w:rPr>
              <w:t>_</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55981E94" w14:textId="77777777" w:rsidR="00F30944" w:rsidRPr="003E0B02" w:rsidRDefault="00F30944" w:rsidP="008A1906">
            <w:pPr>
              <w:rPr>
                <w:sz w:val="16"/>
                <w:szCs w:val="16"/>
              </w:rPr>
            </w:pPr>
            <w:r w:rsidRPr="003E0B02">
              <w:rPr>
                <w:sz w:val="16"/>
                <w:szCs w:val="16"/>
              </w:rPr>
              <w:t>USA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47D9E48A" w14:textId="77777777" w:rsidR="00F30944" w:rsidRPr="003E0B02" w:rsidRDefault="00F30944" w:rsidP="008A1906">
            <w:pPr>
              <w:rPr>
                <w:sz w:val="16"/>
                <w:szCs w:val="16"/>
              </w:rPr>
            </w:pPr>
            <w:r w:rsidRPr="003E0B02">
              <w:rPr>
                <w:sz w:val="16"/>
                <w:szCs w:val="16"/>
              </w:rPr>
              <w:t>59</w:t>
            </w:r>
          </w:p>
        </w:tc>
      </w:tr>
      <w:tr w:rsidR="00F30944" w:rsidRPr="006B638B" w14:paraId="4F90808F" w14:textId="77777777" w:rsidTr="008A1906">
        <w:trPr>
          <w:trHeight w:val="298"/>
          <w:jc w:val="center"/>
        </w:trPr>
        <w:tc>
          <w:tcPr>
            <w:tcW w:w="720" w:type="dxa"/>
            <w:tcBorders>
              <w:top w:val="single" w:sz="6" w:space="0" w:color="C0C0C0"/>
              <w:left w:val="single" w:sz="6" w:space="0" w:color="C0C0C0"/>
              <w:bottom w:val="single" w:sz="6" w:space="0" w:color="C0C0C0"/>
              <w:right w:val="single" w:sz="6" w:space="0" w:color="C0C0C0"/>
            </w:tcBorders>
            <w:shd w:val="solid" w:color="FFFFFF" w:fill="auto"/>
          </w:tcPr>
          <w:p w14:paraId="52B87DCD" w14:textId="77777777" w:rsidR="00F30944" w:rsidRPr="00637451" w:rsidRDefault="00F30944" w:rsidP="008A1906">
            <w:pPr>
              <w:rPr>
                <w:snapToGrid w:val="0"/>
                <w:sz w:val="16"/>
                <w:szCs w:val="16"/>
              </w:rPr>
            </w:pPr>
            <w:r w:rsidRPr="002A6666">
              <w:rPr>
                <w:snapToGrid w:val="0"/>
                <w:sz w:val="16"/>
                <w:szCs w:val="16"/>
              </w:rPr>
              <w:t xml:space="preserve">A. </w:t>
            </w:r>
            <w:proofErr w:type="spellStart"/>
            <w:r w:rsidRPr="002A6666">
              <w:rPr>
                <w:snapToGrid w:val="0"/>
                <w:sz w:val="16"/>
                <w:szCs w:val="16"/>
              </w:rPr>
              <w:t>Buie</w:t>
            </w:r>
            <w:proofErr w:type="spellEnd"/>
            <w:r w:rsidRPr="002A6666">
              <w:rPr>
                <w:snapToGrid w:val="0"/>
                <w:sz w:val="16"/>
                <w:szCs w:val="16"/>
              </w:rPr>
              <w:t xml:space="preserve"> (1988)</w:t>
            </w:r>
          </w:p>
        </w:tc>
        <w:tc>
          <w:tcPr>
            <w:tcW w:w="900" w:type="dxa"/>
            <w:tcBorders>
              <w:top w:val="single" w:sz="6" w:space="0" w:color="C0C0C0"/>
              <w:left w:val="single" w:sz="6" w:space="0" w:color="C0C0C0"/>
              <w:bottom w:val="single" w:sz="6" w:space="0" w:color="C0C0C0"/>
              <w:right w:val="single" w:sz="6" w:space="0" w:color="C0C0C0"/>
            </w:tcBorders>
            <w:shd w:val="solid" w:color="FFFFFF" w:fill="auto"/>
          </w:tcPr>
          <w:p w14:paraId="0ABF0F19" w14:textId="77777777" w:rsidR="00F30944" w:rsidRPr="00D8131C" w:rsidRDefault="00F30944" w:rsidP="008A1906">
            <w:pPr>
              <w:rPr>
                <w:snapToGrid w:val="0"/>
                <w:sz w:val="16"/>
                <w:szCs w:val="16"/>
              </w:rPr>
            </w:pPr>
            <w:r w:rsidRPr="00637451">
              <w:rPr>
                <w:snapToGrid w:val="0"/>
                <w:sz w:val="16"/>
                <w:szCs w:val="16"/>
              </w:rPr>
              <w:t>Scientific Computer Professionals</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332BB1DF" w14:textId="77777777" w:rsidR="00F30944" w:rsidRDefault="00106554" w:rsidP="008A1906">
            <w:pPr>
              <w:rPr>
                <w:sz w:val="16"/>
                <w:szCs w:val="16"/>
              </w:rPr>
            </w:pPr>
            <w:r w:rsidRPr="00367CB6">
              <w:rPr>
                <w:sz w:val="16"/>
                <w:szCs w:val="16"/>
              </w:rPr>
              <w:t>&lt;0.001</w:t>
            </w:r>
          </w:p>
          <w:p w14:paraId="5EB2DB97" w14:textId="2E537BD3" w:rsidR="00BF395E" w:rsidRPr="00367CB6" w:rsidRDefault="00BF395E" w:rsidP="008A1906">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tcPr>
          <w:p w14:paraId="2DA02C5C" w14:textId="77777777" w:rsidR="00F30944" w:rsidRDefault="00106554" w:rsidP="008A1906">
            <w:pPr>
              <w:rPr>
                <w:sz w:val="16"/>
                <w:szCs w:val="16"/>
              </w:rPr>
            </w:pPr>
            <w:r w:rsidRPr="00367CB6">
              <w:rPr>
                <w:sz w:val="16"/>
                <w:szCs w:val="16"/>
              </w:rPr>
              <w:t>&lt;0.001</w:t>
            </w:r>
          </w:p>
          <w:p w14:paraId="0E9F21D3" w14:textId="74D2930B" w:rsidR="00BF395E" w:rsidRPr="00367CB6" w:rsidRDefault="00BF395E" w:rsidP="008A1906">
            <w:pPr>
              <w:rPr>
                <w:snapToGrid w:val="0"/>
                <w:sz w:val="16"/>
                <w:szCs w:val="16"/>
              </w:rPr>
            </w:pPr>
            <w:proofErr w:type="spellStart"/>
            <w:r>
              <w:rPr>
                <w:sz w:val="16"/>
                <w:szCs w:val="16"/>
              </w:rPr>
              <w:t>Dif</w:t>
            </w:r>
            <w:proofErr w:type="spellEnd"/>
            <w:r>
              <w:rPr>
                <w:sz w:val="16"/>
                <w:szCs w:val="16"/>
              </w:rPr>
              <w:t xml:space="preserve"> +</w:t>
            </w:r>
          </w:p>
        </w:tc>
        <w:tc>
          <w:tcPr>
            <w:tcW w:w="551" w:type="dxa"/>
            <w:tcBorders>
              <w:top w:val="single" w:sz="6" w:space="0" w:color="C0C0C0"/>
              <w:left w:val="single" w:sz="6" w:space="0" w:color="C0C0C0"/>
              <w:bottom w:val="single" w:sz="6" w:space="0" w:color="C0C0C0"/>
              <w:right w:val="single" w:sz="6" w:space="0" w:color="C0C0C0"/>
            </w:tcBorders>
            <w:shd w:val="solid" w:color="FFFFFF" w:fill="auto"/>
          </w:tcPr>
          <w:p w14:paraId="09E159B2" w14:textId="5645B087" w:rsidR="00F30944" w:rsidRPr="00367CB6" w:rsidRDefault="00106554"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253AC46D" w14:textId="795BEAA5" w:rsidR="00F30944" w:rsidRPr="00367CB6" w:rsidRDefault="00106554"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277EDCD" w14:textId="77777777" w:rsidR="00F30944" w:rsidRDefault="00106554" w:rsidP="008A1906">
            <w:pPr>
              <w:rPr>
                <w:sz w:val="16"/>
                <w:szCs w:val="16"/>
              </w:rPr>
            </w:pPr>
            <w:r w:rsidRPr="00367CB6">
              <w:rPr>
                <w:sz w:val="16"/>
                <w:szCs w:val="16"/>
              </w:rPr>
              <w:t>=0.017</w:t>
            </w:r>
          </w:p>
          <w:p w14:paraId="5A8E5D5E" w14:textId="4DEA8BB1"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05E33F2" w14:textId="77777777" w:rsidR="00F30944" w:rsidRDefault="00106554" w:rsidP="008A1906">
            <w:pPr>
              <w:rPr>
                <w:sz w:val="16"/>
                <w:szCs w:val="16"/>
              </w:rPr>
            </w:pPr>
            <w:r w:rsidRPr="00367CB6">
              <w:rPr>
                <w:sz w:val="16"/>
                <w:szCs w:val="16"/>
              </w:rPr>
              <w:t>=0.017</w:t>
            </w:r>
          </w:p>
          <w:p w14:paraId="22A0BBD6" w14:textId="28FB988B" w:rsidR="0094661C" w:rsidRPr="00367CB6" w:rsidRDefault="0094661C" w:rsidP="008A1906">
            <w:pPr>
              <w:rPr>
                <w:snapToGrid w:val="0"/>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B52CEAC" w14:textId="70B4EE44" w:rsidR="00F30944" w:rsidRPr="00367CB6" w:rsidRDefault="00106554" w:rsidP="008A1906">
            <w:pPr>
              <w:rPr>
                <w:snapToGrid w:val="0"/>
                <w:sz w:val="16"/>
                <w:szCs w:val="16"/>
              </w:rPr>
            </w:pPr>
            <w:r w:rsidRPr="00367CB6">
              <w:rPr>
                <w:snapToGrid w:val="0"/>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02CF4C5E" w14:textId="682599CA" w:rsidR="00F30944" w:rsidRPr="00367CB6" w:rsidRDefault="00106554" w:rsidP="008A1906">
            <w:pPr>
              <w:rPr>
                <w:sz w:val="16"/>
                <w:szCs w:val="16"/>
              </w:rPr>
            </w:pPr>
            <w:r w:rsidRPr="00367CB6">
              <w:rPr>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40A9AB3" w14:textId="77777777" w:rsidR="00F30944" w:rsidRDefault="00106554" w:rsidP="008A1906">
            <w:pPr>
              <w:rPr>
                <w:sz w:val="16"/>
                <w:szCs w:val="16"/>
              </w:rPr>
            </w:pPr>
            <w:r w:rsidRPr="00367CB6">
              <w:rPr>
                <w:sz w:val="16"/>
                <w:szCs w:val="16"/>
              </w:rPr>
              <w:t>0.018</w:t>
            </w:r>
          </w:p>
          <w:p w14:paraId="65B1683F" w14:textId="75DD80E4" w:rsidR="0061367C" w:rsidRPr="00367CB6" w:rsidRDefault="0061367C" w:rsidP="008A1906">
            <w:pPr>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61F91845" w14:textId="5BFA4575" w:rsidR="00F30944" w:rsidRPr="00367CB6" w:rsidRDefault="00106554" w:rsidP="008A1906">
            <w:pPr>
              <w:rPr>
                <w:sz w:val="16"/>
                <w:szCs w:val="16"/>
              </w:rPr>
            </w:pPr>
            <w:r w:rsidRPr="00367CB6">
              <w:rPr>
                <w:sz w:val="16"/>
                <w:szCs w:val="16"/>
              </w:rPr>
              <w:t>_</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1D25B578" w14:textId="77777777" w:rsidR="00F30944" w:rsidRDefault="00106554" w:rsidP="008A1906">
            <w:pPr>
              <w:rPr>
                <w:sz w:val="16"/>
                <w:szCs w:val="16"/>
              </w:rPr>
            </w:pPr>
            <w:r w:rsidRPr="00367CB6">
              <w:rPr>
                <w:sz w:val="16"/>
                <w:szCs w:val="16"/>
              </w:rPr>
              <w:t>&lt;0.001</w:t>
            </w:r>
          </w:p>
          <w:p w14:paraId="2C2508AD" w14:textId="4AAF7A56" w:rsidR="006A04E7" w:rsidRPr="00367CB6" w:rsidRDefault="006A04E7" w:rsidP="008A1906">
            <w:pPr>
              <w:rPr>
                <w:sz w:val="16"/>
                <w:szCs w:val="16"/>
              </w:rPr>
            </w:pPr>
            <w:proofErr w:type="spellStart"/>
            <w:r>
              <w:rPr>
                <w:sz w:val="16"/>
                <w:szCs w:val="16"/>
              </w:rPr>
              <w:t>Dif</w:t>
            </w:r>
            <w:proofErr w:type="spellEnd"/>
            <w:r>
              <w:rPr>
                <w:sz w:val="16"/>
                <w:szCs w:val="16"/>
              </w:rPr>
              <w:t xml:space="preserve"> +</w:t>
            </w:r>
          </w:p>
        </w:tc>
        <w:tc>
          <w:tcPr>
            <w:tcW w:w="539" w:type="dxa"/>
            <w:tcBorders>
              <w:top w:val="single" w:sz="6" w:space="0" w:color="C0C0C0"/>
              <w:left w:val="single" w:sz="6" w:space="0" w:color="C0C0C0"/>
              <w:bottom w:val="single" w:sz="6" w:space="0" w:color="C0C0C0"/>
              <w:right w:val="single" w:sz="6" w:space="0" w:color="C0C0C0"/>
            </w:tcBorders>
            <w:shd w:val="solid" w:color="FFFFFF" w:fill="auto"/>
          </w:tcPr>
          <w:p w14:paraId="39E19BEA" w14:textId="77777777" w:rsidR="00F30944" w:rsidRDefault="00106554" w:rsidP="008A1906">
            <w:pPr>
              <w:rPr>
                <w:sz w:val="16"/>
                <w:szCs w:val="16"/>
              </w:rPr>
            </w:pPr>
            <w:r w:rsidRPr="00367CB6">
              <w:rPr>
                <w:sz w:val="16"/>
                <w:szCs w:val="16"/>
              </w:rPr>
              <w:t>=0.032</w:t>
            </w:r>
          </w:p>
          <w:p w14:paraId="23CAA71F" w14:textId="1F27253E" w:rsidR="00F4576C" w:rsidRPr="00367CB6" w:rsidRDefault="00F4576C" w:rsidP="008A1906">
            <w:pPr>
              <w:rPr>
                <w:sz w:val="16"/>
                <w:szCs w:val="16"/>
              </w:rPr>
            </w:pPr>
            <w:proofErr w:type="spellStart"/>
            <w:r>
              <w:rPr>
                <w:sz w:val="16"/>
                <w:szCs w:val="16"/>
              </w:rPr>
              <w:t>Dif</w:t>
            </w:r>
            <w:proofErr w:type="spellEnd"/>
            <w:r>
              <w:rPr>
                <w:sz w:val="16"/>
                <w:szCs w:val="16"/>
              </w:rPr>
              <w:t xml:space="preserve"> +</w:t>
            </w:r>
          </w:p>
        </w:tc>
        <w:tc>
          <w:tcPr>
            <w:tcW w:w="980" w:type="dxa"/>
            <w:tcBorders>
              <w:top w:val="single" w:sz="6" w:space="0" w:color="C0C0C0"/>
              <w:left w:val="single" w:sz="6" w:space="0" w:color="C0C0C0"/>
              <w:bottom w:val="single" w:sz="6" w:space="0" w:color="C0C0C0"/>
              <w:right w:val="single" w:sz="6" w:space="0" w:color="C0C0C0"/>
            </w:tcBorders>
            <w:shd w:val="solid" w:color="FFFFFF" w:fill="auto"/>
          </w:tcPr>
          <w:p w14:paraId="307A14AC" w14:textId="77777777" w:rsidR="00F30944" w:rsidRPr="003E0B02" w:rsidRDefault="00F30944" w:rsidP="008A1906">
            <w:pPr>
              <w:rPr>
                <w:sz w:val="16"/>
                <w:szCs w:val="16"/>
              </w:rPr>
            </w:pPr>
            <w:r w:rsidRPr="003E0B02">
              <w:rPr>
                <w:sz w:val="16"/>
                <w:szCs w:val="16"/>
              </w:rPr>
              <w:t>USA</w:t>
            </w:r>
          </w:p>
        </w:tc>
        <w:tc>
          <w:tcPr>
            <w:tcW w:w="810" w:type="dxa"/>
            <w:tcBorders>
              <w:top w:val="single" w:sz="6" w:space="0" w:color="C0C0C0"/>
              <w:left w:val="single" w:sz="6" w:space="0" w:color="C0C0C0"/>
              <w:bottom w:val="single" w:sz="6" w:space="0" w:color="C0C0C0"/>
              <w:right w:val="single" w:sz="6" w:space="0" w:color="C0C0C0"/>
            </w:tcBorders>
            <w:shd w:val="solid" w:color="FFFFFF" w:fill="auto"/>
          </w:tcPr>
          <w:p w14:paraId="5677DE1A" w14:textId="77777777" w:rsidR="00F30944" w:rsidRPr="003E0B02" w:rsidRDefault="00F30944" w:rsidP="008A1906">
            <w:pPr>
              <w:rPr>
                <w:sz w:val="16"/>
                <w:szCs w:val="16"/>
              </w:rPr>
            </w:pPr>
            <w:r w:rsidRPr="003E0B02">
              <w:rPr>
                <w:sz w:val="16"/>
                <w:szCs w:val="16"/>
              </w:rPr>
              <w:t>47</w:t>
            </w:r>
          </w:p>
        </w:tc>
      </w:tr>
    </w:tbl>
    <w:p w14:paraId="75A0C41D" w14:textId="77777777" w:rsidR="00F30944" w:rsidRDefault="00F30944" w:rsidP="00F30944"/>
    <w:p w14:paraId="0B4694AF" w14:textId="77777777" w:rsidR="00F30944" w:rsidRDefault="00F30944" w:rsidP="00CD6C75"/>
    <w:p w14:paraId="6F7B92A2" w14:textId="1BEB7B20" w:rsidR="00215636" w:rsidRDefault="00215636" w:rsidP="00CD6C75">
      <w:r>
        <w:t>For interpreting Table 1</w:t>
      </w:r>
      <w:r w:rsidR="00F10424">
        <w:t>5</w:t>
      </w:r>
      <w:r>
        <w:t xml:space="preserve"> and </w:t>
      </w:r>
      <w:r w:rsidR="00B20417">
        <w:t>T</w:t>
      </w:r>
      <w:r>
        <w:t>able 1</w:t>
      </w:r>
      <w:r w:rsidR="00F10424">
        <w:t>6</w:t>
      </w:r>
      <w:r>
        <w:t xml:space="preserve"> we use</w:t>
      </w:r>
      <w:r w:rsidR="00A50084">
        <w:t>d</w:t>
      </w:r>
      <w:r>
        <w:t xml:space="preserve"> </w:t>
      </w:r>
      <w:r w:rsidR="00723056">
        <w:t>voting</w:t>
      </w:r>
      <w:r w:rsidR="00331820">
        <w:t xml:space="preserve">, win condition occurs when something has </w:t>
      </w:r>
      <w:r>
        <w:t xml:space="preserve">more than </w:t>
      </w:r>
      <w:r w:rsidR="00723056">
        <w:t>fifty</w:t>
      </w:r>
      <w:r>
        <w:t xml:space="preserve"> percent</w:t>
      </w:r>
      <w:r w:rsidR="00331820">
        <w:t>,</w:t>
      </w:r>
      <w:r>
        <w:t xml:space="preserve"> and if </w:t>
      </w:r>
      <w:r w:rsidR="00B74080">
        <w:t>a</w:t>
      </w:r>
      <w:r>
        <w:t xml:space="preserve"> column had </w:t>
      </w:r>
      <w:proofErr w:type="spellStart"/>
      <w:r>
        <w:t>Dif</w:t>
      </w:r>
      <w:proofErr w:type="spellEnd"/>
      <w:r>
        <w:t xml:space="preserve"> + and </w:t>
      </w:r>
      <w:proofErr w:type="spellStart"/>
      <w:r>
        <w:t>Dif</w:t>
      </w:r>
      <w:proofErr w:type="spellEnd"/>
      <w:r>
        <w:t xml:space="preserve"> – combined, subtraction would be used. </w:t>
      </w:r>
      <w:r w:rsidR="00CD6C75">
        <w:t xml:space="preserve">From </w:t>
      </w:r>
      <w:r w:rsidR="00723056">
        <w:t xml:space="preserve">these results </w:t>
      </w:r>
      <w:r w:rsidR="00CD6C75">
        <w:t>we c</w:t>
      </w:r>
      <w:r w:rsidR="00B74080">
        <w:t>ould</w:t>
      </w:r>
      <w:r w:rsidR="00CD6C75">
        <w:t xml:space="preserve"> find out</w:t>
      </w:r>
      <w:r>
        <w:t>:</w:t>
      </w:r>
    </w:p>
    <w:p w14:paraId="2040CD8F" w14:textId="1C1371AC" w:rsidR="004A7571" w:rsidRDefault="004A7571" w:rsidP="00644B9E">
      <w:pPr>
        <w:pStyle w:val="ListParagraph"/>
        <w:numPr>
          <w:ilvl w:val="0"/>
          <w:numId w:val="20"/>
        </w:numPr>
      </w:pPr>
      <w:r>
        <w:t xml:space="preserve">being T or </w:t>
      </w:r>
      <w:r w:rsidR="00CD6C75">
        <w:t>not being F</w:t>
      </w:r>
      <w:r w:rsidR="00E76CE2">
        <w:t xml:space="preserve"> (100%)</w:t>
      </w:r>
    </w:p>
    <w:p w14:paraId="01509041" w14:textId="15CF14F8" w:rsidR="009C1EC6" w:rsidRDefault="009C1EC6" w:rsidP="00644B9E">
      <w:pPr>
        <w:pStyle w:val="ListParagraph"/>
        <w:numPr>
          <w:ilvl w:val="0"/>
          <w:numId w:val="20"/>
        </w:numPr>
      </w:pPr>
      <w:r>
        <w:t xml:space="preserve">being N or not being </w:t>
      </w:r>
      <w:r w:rsidR="005B16F7">
        <w:t>S (</w:t>
      </w:r>
      <w:r w:rsidR="00E76CE2">
        <w:t>62.5%)</w:t>
      </w:r>
    </w:p>
    <w:p w14:paraId="32A02A15" w14:textId="05E2D23D" w:rsidR="00A515B7" w:rsidRDefault="00A515B7" w:rsidP="00644B9E">
      <w:pPr>
        <w:pStyle w:val="ListParagraph"/>
        <w:numPr>
          <w:ilvl w:val="0"/>
          <w:numId w:val="20"/>
        </w:numPr>
      </w:pPr>
      <w:r>
        <w:t>not being SJ (62.5%)</w:t>
      </w:r>
    </w:p>
    <w:p w14:paraId="46357F7A" w14:textId="0056F985" w:rsidR="00EC4AD4" w:rsidRDefault="00EC4AD4" w:rsidP="00644B9E">
      <w:pPr>
        <w:pStyle w:val="ListParagraph"/>
        <w:numPr>
          <w:ilvl w:val="0"/>
          <w:numId w:val="20"/>
        </w:numPr>
      </w:pPr>
      <w:r>
        <w:t>being ISTJ (62.5%)</w:t>
      </w:r>
    </w:p>
    <w:p w14:paraId="0B17E77B" w14:textId="6AB7FC1C" w:rsidR="00ED7E63" w:rsidRDefault="00ED7E63" w:rsidP="00644B9E">
      <w:pPr>
        <w:pStyle w:val="ListParagraph"/>
        <w:numPr>
          <w:ilvl w:val="0"/>
          <w:numId w:val="20"/>
        </w:numPr>
      </w:pPr>
      <w:r>
        <w:t>not being ISFJ (75%)</w:t>
      </w:r>
    </w:p>
    <w:p w14:paraId="1C08D6F2" w14:textId="2E104DEE" w:rsidR="003C07E9" w:rsidRDefault="003C07E9" w:rsidP="00644B9E">
      <w:pPr>
        <w:pStyle w:val="ListParagraph"/>
        <w:numPr>
          <w:ilvl w:val="0"/>
          <w:numId w:val="20"/>
        </w:numPr>
      </w:pPr>
      <w:r>
        <w:t>being INTJ (</w:t>
      </w:r>
      <w:r w:rsidR="00E16666">
        <w:t>62.5</w:t>
      </w:r>
      <w:r>
        <w:t>%)</w:t>
      </w:r>
    </w:p>
    <w:p w14:paraId="513F8E34" w14:textId="59398A84" w:rsidR="0086341C" w:rsidRDefault="00B4196B" w:rsidP="00644B9E">
      <w:pPr>
        <w:pStyle w:val="ListParagraph"/>
        <w:numPr>
          <w:ilvl w:val="0"/>
          <w:numId w:val="20"/>
        </w:numPr>
      </w:pPr>
      <w:r>
        <w:t xml:space="preserve">not </w:t>
      </w:r>
      <w:r w:rsidR="0086341C">
        <w:t>being ISFP (62.5%)</w:t>
      </w:r>
    </w:p>
    <w:p w14:paraId="2F4F9B62" w14:textId="32175B96" w:rsidR="003C07E9" w:rsidRDefault="00362AF0" w:rsidP="00644B9E">
      <w:pPr>
        <w:pStyle w:val="ListParagraph"/>
        <w:numPr>
          <w:ilvl w:val="0"/>
          <w:numId w:val="20"/>
        </w:numPr>
      </w:pPr>
      <w:r>
        <w:t>not being E</w:t>
      </w:r>
      <w:r w:rsidR="00571D56">
        <w:t>S</w:t>
      </w:r>
      <w:r>
        <w:t>FP</w:t>
      </w:r>
      <w:r w:rsidR="009648CF">
        <w:t xml:space="preserve"> </w:t>
      </w:r>
      <w:r>
        <w:t>(62.5%)</w:t>
      </w:r>
    </w:p>
    <w:p w14:paraId="59CABFCE" w14:textId="4958E06F" w:rsidR="00E425D5" w:rsidRDefault="00E425D5" w:rsidP="00644B9E">
      <w:pPr>
        <w:pStyle w:val="ListParagraph"/>
        <w:numPr>
          <w:ilvl w:val="0"/>
          <w:numId w:val="20"/>
        </w:numPr>
      </w:pPr>
      <w:r>
        <w:t>not being ENFP (62.5%)</w:t>
      </w:r>
    </w:p>
    <w:p w14:paraId="1898EBF1" w14:textId="0F841601" w:rsidR="00E425D5" w:rsidRDefault="00D67B0D" w:rsidP="00644B9E">
      <w:pPr>
        <w:pStyle w:val="ListParagraph"/>
        <w:numPr>
          <w:ilvl w:val="0"/>
          <w:numId w:val="20"/>
        </w:numPr>
      </w:pPr>
      <w:r>
        <w:t>being ESTJ (62.5%)</w:t>
      </w:r>
    </w:p>
    <w:p w14:paraId="6C4AF727" w14:textId="42C71F5A" w:rsidR="003D53AA" w:rsidRDefault="000D7A93" w:rsidP="00644B9E">
      <w:pPr>
        <w:pStyle w:val="ListParagraph"/>
        <w:numPr>
          <w:ilvl w:val="0"/>
          <w:numId w:val="20"/>
        </w:numPr>
      </w:pPr>
      <w:r>
        <w:t xml:space="preserve">not </w:t>
      </w:r>
      <w:r w:rsidR="003D53AA">
        <w:t>being ESFJ (87.5%)</w:t>
      </w:r>
    </w:p>
    <w:p w14:paraId="6259C872" w14:textId="44BE1D46" w:rsidR="002709B8" w:rsidRDefault="002709B8" w:rsidP="00644B9E">
      <w:pPr>
        <w:pStyle w:val="ListParagraph"/>
        <w:numPr>
          <w:ilvl w:val="0"/>
          <w:numId w:val="20"/>
        </w:numPr>
      </w:pPr>
      <w:r>
        <w:lastRenderedPageBreak/>
        <w:t>being ENTJ (62.5%)</w:t>
      </w:r>
    </w:p>
    <w:p w14:paraId="6345B177" w14:textId="77777777" w:rsidR="00D67B0D" w:rsidRDefault="00D67B0D" w:rsidP="009C1EC6"/>
    <w:p w14:paraId="6BF439C8" w14:textId="13A67C3E" w:rsidR="00781177" w:rsidRDefault="00781177" w:rsidP="009C1EC6">
      <w:r>
        <w:t xml:space="preserve">And border </w:t>
      </w:r>
      <w:r w:rsidR="00D24EF5">
        <w:t>results</w:t>
      </w:r>
      <w:r>
        <w:t>:</w:t>
      </w:r>
    </w:p>
    <w:p w14:paraId="7172AE0C" w14:textId="26571F6A" w:rsidR="00781177" w:rsidRDefault="00781177" w:rsidP="00644B9E">
      <w:pPr>
        <w:pStyle w:val="ListParagraph"/>
        <w:numPr>
          <w:ilvl w:val="0"/>
          <w:numId w:val="21"/>
        </w:numPr>
      </w:pPr>
      <w:r>
        <w:t>being I or not being E (50%)</w:t>
      </w:r>
    </w:p>
    <w:p w14:paraId="06D1AE85" w14:textId="6C89805C" w:rsidR="00A515B7" w:rsidRDefault="00A515B7" w:rsidP="00644B9E">
      <w:pPr>
        <w:pStyle w:val="ListParagraph"/>
        <w:numPr>
          <w:ilvl w:val="0"/>
          <w:numId w:val="21"/>
        </w:numPr>
      </w:pPr>
      <w:r>
        <w:t>not being SP (50%)</w:t>
      </w:r>
    </w:p>
    <w:p w14:paraId="248DE5F4" w14:textId="2DF8B226" w:rsidR="00386AF8" w:rsidRDefault="00386AF8" w:rsidP="00644B9E">
      <w:pPr>
        <w:pStyle w:val="ListParagraph"/>
        <w:numPr>
          <w:ilvl w:val="0"/>
          <w:numId w:val="21"/>
        </w:numPr>
      </w:pPr>
      <w:r>
        <w:t>being NF (50%)</w:t>
      </w:r>
    </w:p>
    <w:p w14:paraId="094E423B" w14:textId="4BAC062A" w:rsidR="0056409F" w:rsidRDefault="0056409F" w:rsidP="00644B9E">
      <w:pPr>
        <w:pStyle w:val="ListParagraph"/>
        <w:numPr>
          <w:ilvl w:val="0"/>
          <w:numId w:val="21"/>
        </w:numPr>
      </w:pPr>
      <w:r>
        <w:t>being INTP (50%)</w:t>
      </w:r>
    </w:p>
    <w:p w14:paraId="720E2AD3" w14:textId="46343EEC" w:rsidR="00386AF8" w:rsidRDefault="0037171D" w:rsidP="00A66B73">
      <w:pPr>
        <w:pStyle w:val="ListParagraph"/>
        <w:numPr>
          <w:ilvl w:val="0"/>
          <w:numId w:val="21"/>
        </w:numPr>
      </w:pPr>
      <w:r>
        <w:t>being ENTP (50%)</w:t>
      </w:r>
    </w:p>
    <w:p w14:paraId="5D5ECB49" w14:textId="77777777" w:rsidR="004420CB" w:rsidRDefault="004420CB" w:rsidP="004420CB"/>
    <w:p w14:paraId="259FF9B6" w14:textId="0EF10EF1" w:rsidR="009C1EC6" w:rsidRDefault="004E0A89" w:rsidP="004E0A89">
      <w:pPr>
        <w:pStyle w:val="Heading2"/>
      </w:pPr>
      <w:r>
        <w:t xml:space="preserve">Analyzing other works which used </w:t>
      </w:r>
      <w:r w:rsidRPr="004E0A89">
        <w:t>NEO-FFI</w:t>
      </w:r>
    </w:p>
    <w:p w14:paraId="36277347" w14:textId="33FFA0B0" w:rsidR="004E0A89" w:rsidRDefault="004E0A89" w:rsidP="004E0A89">
      <w:r>
        <w:t>R</w:t>
      </w:r>
      <w:r w:rsidRPr="001704E0">
        <w:t xml:space="preserve">esearches using </w:t>
      </w:r>
      <w:r>
        <w:t>the b</w:t>
      </w:r>
      <w:r w:rsidRPr="001704E0">
        <w:t>ig five</w:t>
      </w:r>
      <w:r>
        <w:t xml:space="preserve"> was done</w:t>
      </w:r>
      <w:r w:rsidRPr="001704E0">
        <w:t xml:space="preserve"> with various format</w:t>
      </w:r>
      <w:r w:rsidR="00B20417">
        <w:t>s</w:t>
      </w:r>
      <w:r w:rsidRPr="001704E0">
        <w:t xml:space="preserve"> </w:t>
      </w:r>
      <w:r>
        <w:t>and it</w:t>
      </w:r>
      <w:r w:rsidRPr="001704E0">
        <w:t xml:space="preserve"> leads to different result</w:t>
      </w:r>
      <w:r>
        <w:t>s</w:t>
      </w:r>
      <w:r w:rsidRPr="001704E0">
        <w:t>.</w:t>
      </w:r>
      <w:r>
        <w:t xml:space="preserve"> Comparing</w:t>
      </w:r>
      <w:r w:rsidRPr="001704E0">
        <w:t xml:space="preserve"> </w:t>
      </w:r>
      <w:r>
        <w:t>t</w:t>
      </w:r>
      <w:r w:rsidRPr="001704E0">
        <w:t>hose which use</w:t>
      </w:r>
      <w:r>
        <w:t>d</w:t>
      </w:r>
      <w:r w:rsidRPr="001704E0">
        <w:t xml:space="preserve"> NEO-FFI with Table </w:t>
      </w:r>
      <w:r>
        <w:t>5 showed</w:t>
      </w:r>
      <w:r w:rsidRPr="001704E0">
        <w:t xml:space="preserve"> O </w:t>
      </w:r>
      <w:r>
        <w:t>was</w:t>
      </w:r>
      <w:r w:rsidRPr="001704E0">
        <w:t xml:space="preserve"> </w:t>
      </w:r>
      <w:r>
        <w:t>m</w:t>
      </w:r>
      <w:r w:rsidRPr="001704E0">
        <w:t xml:space="preserve">ore than </w:t>
      </w:r>
      <w:r w:rsidR="00B20417">
        <w:t xml:space="preserve">the </w:t>
      </w:r>
      <w:r>
        <w:t>n</w:t>
      </w:r>
      <w:r w:rsidRPr="001704E0">
        <w:t>orm in</w:t>
      </w:r>
      <w:r>
        <w:t xml:space="preserve"> both</w:t>
      </w:r>
      <w:r w:rsidRPr="001704E0">
        <w:t xml:space="preserve"> </w:t>
      </w:r>
      <w:proofErr w:type="spellStart"/>
      <w:r w:rsidRPr="00594DB9">
        <w:t>Acuña</w:t>
      </w:r>
      <w:proofErr w:type="spellEnd"/>
      <w:r w:rsidRPr="00594DB9">
        <w:t xml:space="preserve"> et al. (2009)</w:t>
      </w:r>
      <w:r w:rsidRPr="001704E0">
        <w:t xml:space="preserve"> and</w:t>
      </w:r>
      <w:r>
        <w:t xml:space="preserve"> </w:t>
      </w:r>
      <w:r w:rsidRPr="00594DB9">
        <w:t>Bell et al. (2010)</w:t>
      </w:r>
      <w:r w:rsidRPr="001704E0">
        <w:t xml:space="preserve">, while C </w:t>
      </w:r>
      <w:r>
        <w:t>wa</w:t>
      </w:r>
      <w:r w:rsidRPr="001704E0">
        <w:t xml:space="preserve">s less than </w:t>
      </w:r>
      <w:r w:rsidR="00B20417">
        <w:t xml:space="preserve">the </w:t>
      </w:r>
      <w:r w:rsidRPr="001704E0">
        <w:t>norm in th</w:t>
      </w:r>
      <w:r>
        <w:t>em</w:t>
      </w:r>
      <w:r w:rsidRPr="001704E0">
        <w:t xml:space="preserve">. Also, N </w:t>
      </w:r>
      <w:r>
        <w:t>wa</w:t>
      </w:r>
      <w:r w:rsidRPr="001704E0">
        <w:t xml:space="preserve">s equal to </w:t>
      </w:r>
      <w:r w:rsidR="00B20417">
        <w:t xml:space="preserve">the </w:t>
      </w:r>
      <w:r w:rsidRPr="001704E0">
        <w:t>norm in both of them.</w:t>
      </w:r>
      <w:r>
        <w:t xml:space="preserve"> In addition,</w:t>
      </w:r>
      <w:r w:rsidRPr="001704E0">
        <w:t xml:space="preserve"> E </w:t>
      </w:r>
      <w:r>
        <w:t>wa</w:t>
      </w:r>
      <w:r w:rsidRPr="001704E0">
        <w:t xml:space="preserve">s more and A </w:t>
      </w:r>
      <w:r>
        <w:t>wa</w:t>
      </w:r>
      <w:r w:rsidRPr="001704E0">
        <w:t xml:space="preserve">s less in one and they </w:t>
      </w:r>
      <w:r>
        <w:t>were</w:t>
      </w:r>
      <w:r w:rsidRPr="001704E0">
        <w:t xml:space="preserve"> equal in the other. It </w:t>
      </w:r>
      <w:r>
        <w:t>wa</w:t>
      </w:r>
      <w:r w:rsidRPr="001704E0">
        <w:t>s good to be mentioned, the one which ha</w:t>
      </w:r>
      <w:r>
        <w:t>d</w:t>
      </w:r>
      <w:r w:rsidRPr="001704E0">
        <w:t xml:space="preserve"> A and E equal to </w:t>
      </w:r>
      <w:r w:rsidR="00B20417">
        <w:t xml:space="preserve">the </w:t>
      </w:r>
      <w:r w:rsidRPr="001704E0">
        <w:t xml:space="preserve">norm </w:t>
      </w:r>
      <w:r>
        <w:t>wa</w:t>
      </w:r>
      <w:r w:rsidRPr="001704E0">
        <w:t xml:space="preserve">s from </w:t>
      </w:r>
      <w:r w:rsidR="00B20417">
        <w:t xml:space="preserve">the </w:t>
      </w:r>
      <w:r w:rsidRPr="001704E0">
        <w:t>UK</w:t>
      </w:r>
      <w:r w:rsidR="00B20417">
        <w:t>,</w:t>
      </w:r>
      <w:r w:rsidRPr="001704E0">
        <w:t xml:space="preserve"> and</w:t>
      </w:r>
      <w:r w:rsidR="004B0C4E">
        <w:t xml:space="preserve"> with</w:t>
      </w:r>
      <w:r w:rsidRPr="001704E0">
        <w:t xml:space="preserve"> the British table ha</w:t>
      </w:r>
      <w:r>
        <w:t>d</w:t>
      </w:r>
      <w:r w:rsidRPr="001704E0">
        <w:t xml:space="preserve"> a better match than the other</w:t>
      </w:r>
      <w:r w:rsidR="00781715">
        <w:t>s</w:t>
      </w:r>
      <w:r w:rsidRPr="001704E0">
        <w:t>.</w:t>
      </w:r>
    </w:p>
    <w:p w14:paraId="3E329914" w14:textId="77777777" w:rsidR="004E0A89" w:rsidRDefault="004E0A89" w:rsidP="00CD6C75"/>
    <w:p w14:paraId="2F23FC82" w14:textId="557B111E" w:rsidR="00B07279" w:rsidRDefault="00B07279" w:rsidP="00B07279">
      <w:pPr>
        <w:pStyle w:val="Heading2"/>
      </w:pPr>
      <w:r>
        <w:t xml:space="preserve">Analyzing Iranian </w:t>
      </w:r>
      <w:r w:rsidR="00747E90">
        <w:t>computer</w:t>
      </w:r>
      <w:r>
        <w:t xml:space="preserve"> engineers</w:t>
      </w:r>
      <w:r w:rsidR="004B0C4E">
        <w:t>'</w:t>
      </w:r>
      <w:r w:rsidR="00DB40DE">
        <w:t xml:space="preserve"> MBTI profile</w:t>
      </w:r>
    </w:p>
    <w:p w14:paraId="559B48A1" w14:textId="49F40D24" w:rsidR="00DB40DE" w:rsidRDefault="00DB40DE" w:rsidP="00DB40DE">
      <w:r>
        <w:t>In fig 4, the bar chart of MBTI personality of</w:t>
      </w:r>
      <w:r w:rsidR="00F4246A">
        <w:t xml:space="preserve"> Iranian</w:t>
      </w:r>
      <w:r>
        <w:t xml:space="preserve"> computer engineer</w:t>
      </w:r>
      <w:r w:rsidR="000A3C80">
        <w:t>s</w:t>
      </w:r>
      <w:r>
        <w:t>, software engineer</w:t>
      </w:r>
      <w:r w:rsidR="000A3C80">
        <w:t>s</w:t>
      </w:r>
      <w:r>
        <w:t xml:space="preserve">, and </w:t>
      </w:r>
      <w:proofErr w:type="gramStart"/>
      <w:r>
        <w:t>developer</w:t>
      </w:r>
      <w:r w:rsidR="000A3C80">
        <w:t>s</w:t>
      </w:r>
      <w:proofErr w:type="gramEnd"/>
      <w:r>
        <w:t xml:space="preserve"> vs Iran</w:t>
      </w:r>
      <w:r w:rsidR="00AD4A51">
        <w:t xml:space="preserve"> norm</w:t>
      </w:r>
      <w:r w:rsidR="001124B0">
        <w:t>s</w:t>
      </w:r>
      <w:r>
        <w:t xml:space="preserve"> </w:t>
      </w:r>
      <w:r w:rsidR="00AD4A51">
        <w:t>w</w:t>
      </w:r>
      <w:r w:rsidR="00D40637">
        <w:t>as</w:t>
      </w:r>
      <w:r>
        <w:t xml:space="preserve"> shown for visual comparison. ISTJ, INTJ, INTP, ISTP, and ESTJ ha</w:t>
      </w:r>
      <w:r w:rsidR="00BF40EF">
        <w:t>d</w:t>
      </w:r>
      <w:r>
        <w:t xml:space="preserve"> </w:t>
      </w:r>
      <w:r w:rsidR="00D40637">
        <w:t xml:space="preserve">a </w:t>
      </w:r>
      <w:r>
        <w:t xml:space="preserve">considerable positive difference </w:t>
      </w:r>
      <w:r w:rsidR="00D40637">
        <w:t>from</w:t>
      </w:r>
      <w:r>
        <w:t xml:space="preserve"> </w:t>
      </w:r>
      <w:r w:rsidR="001124B0">
        <w:t>the norm</w:t>
      </w:r>
      <w:r>
        <w:t>. In contrast, ISFJ, INFP, ESFP, ENFP, ENTP, ESFJ, and ENFJ ha</w:t>
      </w:r>
      <w:r w:rsidR="001625EF">
        <w:t>d</w:t>
      </w:r>
      <w:r>
        <w:t xml:space="preserve"> differen</w:t>
      </w:r>
      <w:r w:rsidR="00E940CA">
        <w:t>ces</w:t>
      </w:r>
      <w:r>
        <w:t xml:space="preserve"> from</w:t>
      </w:r>
      <w:r w:rsidR="00E940CA">
        <w:t xml:space="preserve"> the</w:t>
      </w:r>
      <w:r>
        <w:t xml:space="preserve"> norms</w:t>
      </w:r>
      <w:r w:rsidR="00E940CA">
        <w:t xml:space="preserve"> negatively</w:t>
      </w:r>
      <w:r>
        <w:t xml:space="preserve">.  </w:t>
      </w:r>
    </w:p>
    <w:p w14:paraId="52C93010" w14:textId="2B1D9FD2" w:rsidR="00DB40DE" w:rsidRDefault="00DB40DE" w:rsidP="00D01028">
      <w:pPr>
        <w:jc w:val="center"/>
      </w:pPr>
      <w:r>
        <w:rPr>
          <w:rFonts w:eastAsia="MS Mincho"/>
          <w:noProof/>
        </w:rPr>
        <w:drawing>
          <wp:inline distT="0" distB="0" distL="0" distR="0" wp14:anchorId="56BCEBD1" wp14:editId="7C34ECA3">
            <wp:extent cx="4870450" cy="326405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1267" cy="3284706"/>
                    </a:xfrm>
                    <a:prstGeom prst="rect">
                      <a:avLst/>
                    </a:prstGeom>
                    <a:noFill/>
                    <a:ln>
                      <a:noFill/>
                    </a:ln>
                  </pic:spPr>
                </pic:pic>
              </a:graphicData>
            </a:graphic>
          </wp:inline>
        </w:drawing>
      </w:r>
    </w:p>
    <w:p w14:paraId="0E89C7A6" w14:textId="74AFDFC2" w:rsidR="00DB40DE" w:rsidRDefault="002A4DCB" w:rsidP="002A4DCB">
      <w:pPr>
        <w:jc w:val="center"/>
      </w:pPr>
      <w:bookmarkStart w:id="10" w:name="_Hlk128841361"/>
      <w:r>
        <w:rPr>
          <w:b/>
        </w:rPr>
        <w:t xml:space="preserve">Figure </w:t>
      </w:r>
      <w:r w:rsidR="00AB28F4">
        <w:rPr>
          <w:b/>
        </w:rPr>
        <w:t>4</w:t>
      </w:r>
      <w:r>
        <w:rPr>
          <w:b/>
        </w:rPr>
        <w:t>.</w:t>
      </w:r>
      <w:r w:rsidRPr="00CD6C75">
        <w:rPr>
          <w:b/>
        </w:rPr>
        <w:t xml:space="preserve"> </w:t>
      </w:r>
      <w:r w:rsidRPr="002A4DCB">
        <w:rPr>
          <w:b/>
        </w:rPr>
        <w:t xml:space="preserve">personality </w:t>
      </w:r>
      <w:bookmarkEnd w:id="10"/>
      <w:r w:rsidRPr="002A4DCB">
        <w:rPr>
          <w:b/>
        </w:rPr>
        <w:t>type</w:t>
      </w:r>
      <w:r w:rsidR="0093062F">
        <w:rPr>
          <w:b/>
        </w:rPr>
        <w:t>s</w:t>
      </w:r>
      <w:r w:rsidRPr="002A4DCB">
        <w:rPr>
          <w:b/>
        </w:rPr>
        <w:t xml:space="preserve"> of </w:t>
      </w:r>
      <w:r w:rsidR="00DF2871" w:rsidRPr="002A4DCB">
        <w:rPr>
          <w:b/>
        </w:rPr>
        <w:t>Tables</w:t>
      </w:r>
      <w:r w:rsidRPr="002A4DCB">
        <w:rPr>
          <w:b/>
        </w:rPr>
        <w:t xml:space="preserve"> </w:t>
      </w:r>
      <w:r w:rsidR="004E5B86">
        <w:rPr>
          <w:b/>
        </w:rPr>
        <w:t>5</w:t>
      </w:r>
      <w:r w:rsidRPr="002A4DCB">
        <w:rPr>
          <w:b/>
        </w:rPr>
        <w:t xml:space="preserve"> and Iran</w:t>
      </w:r>
      <w:r w:rsidR="00721172">
        <w:rPr>
          <w:b/>
        </w:rPr>
        <w:t>ians</w:t>
      </w:r>
      <w:r w:rsidR="00CB03E1">
        <w:rPr>
          <w:b/>
        </w:rPr>
        <w:t>'</w:t>
      </w:r>
      <w:r w:rsidRPr="002A4DCB">
        <w:rPr>
          <w:b/>
        </w:rPr>
        <w:t xml:space="preserve"> average personalit</w:t>
      </w:r>
      <w:r w:rsidR="0093062F">
        <w:rPr>
          <w:b/>
        </w:rPr>
        <w:t>ies</w:t>
      </w:r>
      <w:r w:rsidRPr="002A4DCB">
        <w:rPr>
          <w:b/>
        </w:rPr>
        <w:t xml:space="preserve"> (Table </w:t>
      </w:r>
      <w:r w:rsidR="00721172">
        <w:rPr>
          <w:b/>
        </w:rPr>
        <w:t>3</w:t>
      </w:r>
      <w:r w:rsidRPr="002A4DCB">
        <w:rPr>
          <w:b/>
        </w:rPr>
        <w:t>)</w:t>
      </w:r>
    </w:p>
    <w:p w14:paraId="29BFFBE3" w14:textId="77777777" w:rsidR="00DB40DE" w:rsidRDefault="00DB40DE" w:rsidP="00DB40DE"/>
    <w:p w14:paraId="452F049D" w14:textId="1901EF9D" w:rsidR="00DB40DE" w:rsidRDefault="00DB40DE" w:rsidP="00DB40DE">
      <w:r>
        <w:t>In fig 5, the bar chart of MBTI</w:t>
      </w:r>
      <w:r w:rsidR="00333B81">
        <w:t>'s</w:t>
      </w:r>
      <w:r>
        <w:t xml:space="preserve"> </w:t>
      </w:r>
      <w:r w:rsidR="00333B81">
        <w:t>eight</w:t>
      </w:r>
      <w:r>
        <w:t xml:space="preserve"> personalit</w:t>
      </w:r>
      <w:r w:rsidR="00710397">
        <w:t>y</w:t>
      </w:r>
      <w:r>
        <w:t xml:space="preserve"> letters of computer engineer</w:t>
      </w:r>
      <w:r w:rsidR="00710397">
        <w:t>s</w:t>
      </w:r>
      <w:r>
        <w:t>, software engineer</w:t>
      </w:r>
      <w:r w:rsidR="00710397">
        <w:t>s</w:t>
      </w:r>
      <w:r>
        <w:t xml:space="preserve">, and </w:t>
      </w:r>
      <w:proofErr w:type="gramStart"/>
      <w:r>
        <w:t>developer</w:t>
      </w:r>
      <w:r w:rsidR="00710397">
        <w:t>s</w:t>
      </w:r>
      <w:proofErr w:type="gramEnd"/>
      <w:r>
        <w:t xml:space="preserve"> vs Iran</w:t>
      </w:r>
      <w:r w:rsidR="00BE3C53">
        <w:t xml:space="preserve"> norm</w:t>
      </w:r>
      <w:r>
        <w:t xml:space="preserve"> </w:t>
      </w:r>
      <w:r w:rsidR="00AD2789">
        <w:t>w</w:t>
      </w:r>
      <w:r w:rsidR="00D40637">
        <w:t>as</w:t>
      </w:r>
      <w:r>
        <w:t xml:space="preserve"> shown. I, S, T, and J </w:t>
      </w:r>
      <w:r w:rsidR="00AD2789">
        <w:t>were</w:t>
      </w:r>
      <w:r>
        <w:t xml:space="preserve"> more than norms and their complementary letters </w:t>
      </w:r>
      <w:r w:rsidR="00AD2789">
        <w:t>were</w:t>
      </w:r>
      <w:r>
        <w:t xml:space="preserve"> less than norms.</w:t>
      </w:r>
    </w:p>
    <w:p w14:paraId="5FE299CC" w14:textId="4086D9BF" w:rsidR="00DB40DE" w:rsidRDefault="00473384" w:rsidP="002A4DCB">
      <w:pPr>
        <w:jc w:val="center"/>
      </w:pPr>
      <w:r>
        <w:rPr>
          <w:rFonts w:eastAsia="MS Mincho"/>
          <w:noProof/>
        </w:rPr>
        <w:drawing>
          <wp:inline distT="0" distB="0" distL="0" distR="0" wp14:anchorId="1C1D300D" wp14:editId="0818F54A">
            <wp:extent cx="5477510" cy="33985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7510" cy="3398520"/>
                    </a:xfrm>
                    <a:prstGeom prst="rect">
                      <a:avLst/>
                    </a:prstGeom>
                    <a:noFill/>
                    <a:ln>
                      <a:noFill/>
                    </a:ln>
                  </pic:spPr>
                </pic:pic>
              </a:graphicData>
            </a:graphic>
          </wp:inline>
        </w:drawing>
      </w:r>
    </w:p>
    <w:p w14:paraId="29F6F693" w14:textId="0DA0F3B9" w:rsidR="00DB40DE" w:rsidRDefault="002A4DCB" w:rsidP="00DF2871">
      <w:pPr>
        <w:jc w:val="center"/>
      </w:pPr>
      <w:r>
        <w:rPr>
          <w:b/>
        </w:rPr>
        <w:t>Figure 5.</w:t>
      </w:r>
      <w:r w:rsidRPr="00CD6C75">
        <w:rPr>
          <w:b/>
        </w:rPr>
        <w:t xml:space="preserve"> </w:t>
      </w:r>
      <w:r w:rsidR="00BA7204">
        <w:rPr>
          <w:b/>
        </w:rPr>
        <w:t>eight</w:t>
      </w:r>
      <w:r w:rsidRPr="002A4DCB">
        <w:rPr>
          <w:b/>
        </w:rPr>
        <w:t xml:space="preserve"> personality letters (Table </w:t>
      </w:r>
      <w:r w:rsidR="004E5B86">
        <w:rPr>
          <w:b/>
        </w:rPr>
        <w:t>6</w:t>
      </w:r>
      <w:r w:rsidRPr="002A4DCB">
        <w:rPr>
          <w:b/>
        </w:rPr>
        <w:t xml:space="preserve">) and </w:t>
      </w:r>
      <w:proofErr w:type="spellStart"/>
      <w:r w:rsidRPr="002A4DCB">
        <w:rPr>
          <w:b/>
        </w:rPr>
        <w:t>Iran</w:t>
      </w:r>
      <w:r w:rsidR="00D40637">
        <w:rPr>
          <w:b/>
        </w:rPr>
        <w:t>s</w:t>
      </w:r>
      <w:proofErr w:type="spellEnd"/>
      <w:r w:rsidR="00CB03E1">
        <w:rPr>
          <w:b/>
        </w:rPr>
        <w:t>'</w:t>
      </w:r>
      <w:r w:rsidRPr="002A4DCB">
        <w:rPr>
          <w:b/>
        </w:rPr>
        <w:t xml:space="preserve"> average personality (Table </w:t>
      </w:r>
      <w:r w:rsidR="00002A4C">
        <w:rPr>
          <w:b/>
        </w:rPr>
        <w:t>4</w:t>
      </w:r>
      <w:r w:rsidRPr="002A4DCB">
        <w:rPr>
          <w:b/>
        </w:rPr>
        <w:t>)</w:t>
      </w:r>
    </w:p>
    <w:p w14:paraId="025E3D13" w14:textId="77777777" w:rsidR="00DB40DE" w:rsidRDefault="00DB40DE" w:rsidP="00DB40DE">
      <w:r>
        <w:t xml:space="preserve"> </w:t>
      </w:r>
    </w:p>
    <w:p w14:paraId="2DCCFBBA" w14:textId="77777777" w:rsidR="00DB40DE" w:rsidRDefault="00DB40DE" w:rsidP="00DB40DE"/>
    <w:p w14:paraId="2BE1E903" w14:textId="35B71886" w:rsidR="00DB40DE" w:rsidRDefault="00DB40DE" w:rsidP="00DB40DE">
      <w:r>
        <w:t>In fig 6, the bar chart of KTS personality of computer engineer</w:t>
      </w:r>
      <w:r w:rsidR="00BE3C53">
        <w:t>s</w:t>
      </w:r>
      <w:r>
        <w:t>, software engineer</w:t>
      </w:r>
      <w:r w:rsidR="00BE3C53">
        <w:t>s</w:t>
      </w:r>
      <w:r>
        <w:t xml:space="preserve">, and </w:t>
      </w:r>
      <w:proofErr w:type="gramStart"/>
      <w:r>
        <w:t>developer</w:t>
      </w:r>
      <w:r w:rsidR="00BE3C53">
        <w:t>s</w:t>
      </w:r>
      <w:proofErr w:type="gramEnd"/>
      <w:r>
        <w:t xml:space="preserve"> vs Iran</w:t>
      </w:r>
      <w:r w:rsidR="00BE3C53">
        <w:t xml:space="preserve"> norm</w:t>
      </w:r>
      <w:r>
        <w:t xml:space="preserve"> </w:t>
      </w:r>
      <w:r w:rsidR="00D17DB2">
        <w:t>w</w:t>
      </w:r>
      <w:r w:rsidR="00D40637">
        <w:t>as</w:t>
      </w:r>
      <w:r>
        <w:t xml:space="preserve"> </w:t>
      </w:r>
      <w:r w:rsidR="00A43081">
        <w:t>displayed</w:t>
      </w:r>
      <w:r>
        <w:t xml:space="preserve">. SJ, SP, </w:t>
      </w:r>
      <w:r w:rsidR="00D40637">
        <w:t xml:space="preserve">and </w:t>
      </w:r>
      <w:r>
        <w:t xml:space="preserve">NT </w:t>
      </w:r>
      <w:r w:rsidR="009D328C">
        <w:t>were</w:t>
      </w:r>
      <w:r>
        <w:t xml:space="preserve"> above the norm and NF is below it.</w:t>
      </w:r>
    </w:p>
    <w:p w14:paraId="7853DB70" w14:textId="77777777" w:rsidR="00DB40DE" w:rsidRDefault="00DB40DE" w:rsidP="00DB40DE"/>
    <w:p w14:paraId="26EC0660" w14:textId="02D9FC05" w:rsidR="00DB40DE" w:rsidRDefault="00000C42" w:rsidP="002A4DCB">
      <w:pPr>
        <w:jc w:val="center"/>
      </w:pPr>
      <w:r>
        <w:rPr>
          <w:rFonts w:eastAsia="MS Mincho"/>
          <w:noProof/>
        </w:rPr>
        <w:lastRenderedPageBreak/>
        <w:drawing>
          <wp:inline distT="0" distB="0" distL="0" distR="0" wp14:anchorId="7E41DCBF" wp14:editId="2C062584">
            <wp:extent cx="5476875" cy="3400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3400425"/>
                    </a:xfrm>
                    <a:prstGeom prst="rect">
                      <a:avLst/>
                    </a:prstGeom>
                    <a:noFill/>
                    <a:ln>
                      <a:noFill/>
                    </a:ln>
                  </pic:spPr>
                </pic:pic>
              </a:graphicData>
            </a:graphic>
          </wp:inline>
        </w:drawing>
      </w:r>
    </w:p>
    <w:p w14:paraId="7656B842" w14:textId="5FA77A80" w:rsidR="002A4DCB" w:rsidRDefault="002A4DCB" w:rsidP="002A4DCB">
      <w:r>
        <w:rPr>
          <w:b/>
        </w:rPr>
        <w:t>Figure 6.</w:t>
      </w:r>
      <w:r w:rsidRPr="00CD6C75">
        <w:rPr>
          <w:b/>
        </w:rPr>
        <w:t xml:space="preserve"> </w:t>
      </w:r>
      <w:r w:rsidRPr="002A4DCB">
        <w:rPr>
          <w:b/>
        </w:rPr>
        <w:t xml:space="preserve">KTS (Table </w:t>
      </w:r>
      <w:r w:rsidR="00630BBB">
        <w:rPr>
          <w:b/>
        </w:rPr>
        <w:t>6</w:t>
      </w:r>
      <w:r w:rsidRPr="002A4DCB">
        <w:rPr>
          <w:b/>
        </w:rPr>
        <w:t>) and Iran</w:t>
      </w:r>
      <w:r w:rsidR="00C75A9F">
        <w:rPr>
          <w:b/>
        </w:rPr>
        <w:t>'s</w:t>
      </w:r>
      <w:r w:rsidRPr="002A4DCB">
        <w:rPr>
          <w:b/>
        </w:rPr>
        <w:t xml:space="preserve"> average KTS personality (inferred from Table </w:t>
      </w:r>
      <w:r w:rsidR="00CF1D3F">
        <w:rPr>
          <w:b/>
        </w:rPr>
        <w:t>3</w:t>
      </w:r>
      <w:r w:rsidR="006A76E6">
        <w:t>)</w:t>
      </w:r>
    </w:p>
    <w:p w14:paraId="3E5DF6ED" w14:textId="3D82F25F" w:rsidR="00480B7C" w:rsidRDefault="00480B7C" w:rsidP="00CD6C75"/>
    <w:p w14:paraId="200889E3" w14:textId="5C1B4AD2" w:rsidR="001E2367" w:rsidRDefault="00225735" w:rsidP="00CD6C75">
      <w:r>
        <w:t>For further analy</w:t>
      </w:r>
      <w:r w:rsidR="00C75A9F">
        <w:t>sis</w:t>
      </w:r>
      <w:r>
        <w:t>,</w:t>
      </w:r>
      <w:r w:rsidR="00DE17BF">
        <w:t xml:space="preserve"> we </w:t>
      </w:r>
      <w:r w:rsidR="001D18E0" w:rsidRPr="001D18E0">
        <w:t>endeavore</w:t>
      </w:r>
      <w:r w:rsidR="001D18E0">
        <w:t>d</w:t>
      </w:r>
      <w:r w:rsidR="001D18E0" w:rsidRPr="001D18E0">
        <w:t xml:space="preserve"> </w:t>
      </w:r>
      <w:r w:rsidR="00DE17BF">
        <w:t xml:space="preserve">to see which results </w:t>
      </w:r>
      <w:r w:rsidR="001D18E0">
        <w:t>were</w:t>
      </w:r>
      <w:r>
        <w:t xml:space="preserve"> </w:t>
      </w:r>
      <w:r w:rsidR="00DE17BF">
        <w:t>statistically significant</w:t>
      </w:r>
      <w:r w:rsidR="00AB28F4">
        <w:t xml:space="preserve"> so these </w:t>
      </w:r>
      <w:r w:rsidR="00AB28F4" w:rsidRPr="00827543">
        <w:t>evaluations were shown in Table 1</w:t>
      </w:r>
      <w:r w:rsidR="00D86CC8">
        <w:t>7</w:t>
      </w:r>
      <w:r w:rsidR="00AB28F4" w:rsidRPr="00827543">
        <w:t xml:space="preserve"> and </w:t>
      </w:r>
      <w:r w:rsidR="00C75A9F">
        <w:t>T</w:t>
      </w:r>
      <w:r w:rsidR="00AB28F4" w:rsidRPr="00827543">
        <w:t>able 1</w:t>
      </w:r>
      <w:r w:rsidR="00D86CC8">
        <w:t>8</w:t>
      </w:r>
      <w:r w:rsidR="00DE17BF" w:rsidRPr="00827543">
        <w:t>.</w:t>
      </w:r>
      <w:r w:rsidR="00AB28F4" w:rsidRPr="00827543">
        <w:t xml:space="preserve"> The base table of </w:t>
      </w:r>
      <w:r w:rsidR="006957B1" w:rsidRPr="00827543">
        <w:t>comparison</w:t>
      </w:r>
      <w:r w:rsidR="00AB28F4" w:rsidRPr="00827543">
        <w:t xml:space="preserve"> for Table 1</w:t>
      </w:r>
      <w:r w:rsidR="00D86CC8">
        <w:t>7</w:t>
      </w:r>
      <w:r w:rsidR="00AB28F4" w:rsidRPr="00827543">
        <w:t xml:space="preserve"> and Table </w:t>
      </w:r>
      <w:r w:rsidR="00AB28F4" w:rsidRPr="003668D4">
        <w:t>1</w:t>
      </w:r>
      <w:r w:rsidR="00D86CC8">
        <w:t>8</w:t>
      </w:r>
      <w:r w:rsidR="00AB28F4" w:rsidRPr="003668D4">
        <w:t xml:space="preserve"> were different from</w:t>
      </w:r>
      <w:r w:rsidR="006957B1" w:rsidRPr="003668D4">
        <w:t xml:space="preserve"> Table 15 and Table 16 and </w:t>
      </w:r>
      <w:r w:rsidR="00827543" w:rsidRPr="003668D4">
        <w:t>they were</w:t>
      </w:r>
      <w:r w:rsidR="006957B1" w:rsidRPr="003668D4">
        <w:t xml:space="preserve"> Table 3 and Table 4 which </w:t>
      </w:r>
      <w:r w:rsidR="00827543" w:rsidRPr="003668D4">
        <w:t>were</w:t>
      </w:r>
      <w:r w:rsidR="006957B1" w:rsidRPr="003668D4">
        <w:t xml:space="preserve"> Iran</w:t>
      </w:r>
      <w:r w:rsidR="006957B1" w:rsidRPr="00827543">
        <w:t xml:space="preserve"> norm</w:t>
      </w:r>
      <w:r w:rsidR="00827543" w:rsidRPr="00827543">
        <w:t>s</w:t>
      </w:r>
      <w:r w:rsidR="006957B1" w:rsidRPr="00827543">
        <w:t>.</w:t>
      </w:r>
    </w:p>
    <w:p w14:paraId="09C9708A" w14:textId="4C7AD9F6" w:rsidR="00F10424" w:rsidRDefault="00AB28F4" w:rsidP="00CD6C75">
      <w:pPr>
        <w:rPr>
          <w:rtl/>
          <w:lang w:bidi="fa-IR"/>
        </w:rPr>
      </w:pPr>
      <w:r>
        <w:t xml:space="preserve">   </w:t>
      </w:r>
    </w:p>
    <w:p w14:paraId="0FEF1163" w14:textId="3160B60B" w:rsidR="00F10424" w:rsidRPr="000A1560" w:rsidRDefault="00F10424" w:rsidP="00F10424">
      <w:pPr>
        <w:keepNext/>
        <w:jc w:val="center"/>
        <w:rPr>
          <w:b/>
        </w:rPr>
      </w:pPr>
      <w:r w:rsidRPr="000A1560">
        <w:rPr>
          <w:b/>
        </w:rPr>
        <w:t xml:space="preserve">Table </w:t>
      </w:r>
      <w:r>
        <w:rPr>
          <w:b/>
        </w:rPr>
        <w:t>1</w:t>
      </w:r>
      <w:r w:rsidR="00D86CC8">
        <w:rPr>
          <w:b/>
        </w:rPr>
        <w:t>7</w:t>
      </w:r>
      <w:r w:rsidRPr="000A1560">
        <w:rPr>
          <w:b/>
        </w:rPr>
        <w:t xml:space="preserve">. </w:t>
      </w:r>
      <w:r w:rsidR="006A76E6" w:rsidRPr="006A76E6">
        <w:rPr>
          <w:b/>
        </w:rPr>
        <w:t xml:space="preserve">P-value and differences of </w:t>
      </w:r>
      <w:r>
        <w:rPr>
          <w:b/>
        </w:rPr>
        <w:t>MBTI results</w:t>
      </w:r>
    </w:p>
    <w:tbl>
      <w:tblPr>
        <w:tblW w:w="10612" w:type="dxa"/>
        <w:jc w:val="center"/>
        <w:tblLayout w:type="fixed"/>
        <w:tblCellMar>
          <w:left w:w="40" w:type="dxa"/>
          <w:right w:w="40" w:type="dxa"/>
        </w:tblCellMar>
        <w:tblLook w:val="0000" w:firstRow="0" w:lastRow="0" w:firstColumn="0" w:lastColumn="0" w:noHBand="0" w:noVBand="0"/>
      </w:tblPr>
      <w:tblGrid>
        <w:gridCol w:w="1034"/>
        <w:gridCol w:w="529"/>
        <w:gridCol w:w="481"/>
        <w:gridCol w:w="548"/>
        <w:gridCol w:w="550"/>
        <w:gridCol w:w="548"/>
        <w:gridCol w:w="547"/>
        <w:gridCol w:w="615"/>
        <w:gridCol w:w="540"/>
        <w:gridCol w:w="513"/>
        <w:gridCol w:w="555"/>
        <w:gridCol w:w="564"/>
        <w:gridCol w:w="565"/>
        <w:gridCol w:w="550"/>
        <w:gridCol w:w="549"/>
        <w:gridCol w:w="557"/>
        <w:gridCol w:w="647"/>
        <w:gridCol w:w="720"/>
      </w:tblGrid>
      <w:tr w:rsidR="005B7927" w14:paraId="51A602B4" w14:textId="77777777" w:rsidTr="005B7927">
        <w:trPr>
          <w:trHeight w:val="298"/>
          <w:jc w:val="center"/>
        </w:trPr>
        <w:tc>
          <w:tcPr>
            <w:tcW w:w="1034" w:type="dxa"/>
            <w:tcBorders>
              <w:top w:val="single" w:sz="6" w:space="0" w:color="000000"/>
              <w:left w:val="single" w:sz="6" w:space="0" w:color="000000"/>
              <w:bottom w:val="single" w:sz="6" w:space="0" w:color="000000"/>
              <w:right w:val="single" w:sz="6" w:space="0" w:color="000000"/>
            </w:tcBorders>
            <w:shd w:val="solid" w:color="C0C0C0" w:fill="auto"/>
          </w:tcPr>
          <w:p w14:paraId="617ACE1B" w14:textId="77777777" w:rsidR="00F10424" w:rsidRPr="00D8131C" w:rsidRDefault="00F10424" w:rsidP="002D6E0D">
            <w:pPr>
              <w:keepNext/>
              <w:rPr>
                <w:snapToGrid w:val="0"/>
                <w:sz w:val="18"/>
                <w:szCs w:val="18"/>
              </w:rPr>
            </w:pPr>
            <w:r w:rsidRPr="00D8131C">
              <w:rPr>
                <w:snapToGrid w:val="0"/>
                <w:sz w:val="18"/>
                <w:szCs w:val="18"/>
              </w:rPr>
              <w:t>ROLE</w:t>
            </w:r>
            <w:r>
              <w:rPr>
                <w:snapToGrid w:val="0"/>
                <w:sz w:val="18"/>
                <w:szCs w:val="18"/>
              </w:rPr>
              <w:t>/ STRENGTH</w:t>
            </w:r>
          </w:p>
        </w:tc>
        <w:tc>
          <w:tcPr>
            <w:tcW w:w="529" w:type="dxa"/>
            <w:tcBorders>
              <w:top w:val="single" w:sz="6" w:space="0" w:color="000000"/>
              <w:left w:val="single" w:sz="6" w:space="0" w:color="000000"/>
              <w:bottom w:val="single" w:sz="6" w:space="0" w:color="000000"/>
              <w:right w:val="single" w:sz="6" w:space="0" w:color="000000"/>
            </w:tcBorders>
            <w:shd w:val="solid" w:color="C0C0C0" w:fill="auto"/>
          </w:tcPr>
          <w:p w14:paraId="3F41D9E2" w14:textId="77777777" w:rsidR="00F10424" w:rsidRPr="00D8131C" w:rsidRDefault="00F10424" w:rsidP="002D6E0D">
            <w:pPr>
              <w:keepNext/>
              <w:rPr>
                <w:snapToGrid w:val="0"/>
                <w:sz w:val="18"/>
                <w:szCs w:val="18"/>
              </w:rPr>
            </w:pPr>
            <w:r w:rsidRPr="00D8131C">
              <w:rPr>
                <w:snapToGrid w:val="0"/>
                <w:sz w:val="18"/>
                <w:szCs w:val="18"/>
              </w:rPr>
              <w:t>ISTJ</w:t>
            </w:r>
          </w:p>
        </w:tc>
        <w:tc>
          <w:tcPr>
            <w:tcW w:w="481" w:type="dxa"/>
            <w:tcBorders>
              <w:top w:val="single" w:sz="6" w:space="0" w:color="000000"/>
              <w:left w:val="single" w:sz="6" w:space="0" w:color="000000"/>
              <w:bottom w:val="single" w:sz="6" w:space="0" w:color="000000"/>
              <w:right w:val="single" w:sz="6" w:space="0" w:color="000000"/>
            </w:tcBorders>
            <w:shd w:val="solid" w:color="C0C0C0" w:fill="auto"/>
          </w:tcPr>
          <w:p w14:paraId="5C507CD4" w14:textId="77777777" w:rsidR="00F10424" w:rsidRPr="00D8131C" w:rsidRDefault="00F10424" w:rsidP="002D6E0D">
            <w:pPr>
              <w:keepNext/>
              <w:rPr>
                <w:snapToGrid w:val="0"/>
                <w:sz w:val="18"/>
                <w:szCs w:val="18"/>
              </w:rPr>
            </w:pPr>
            <w:r w:rsidRPr="00D8131C">
              <w:rPr>
                <w:snapToGrid w:val="0"/>
                <w:sz w:val="18"/>
                <w:szCs w:val="18"/>
              </w:rPr>
              <w:t>ISFJ</w:t>
            </w:r>
          </w:p>
        </w:tc>
        <w:tc>
          <w:tcPr>
            <w:tcW w:w="548" w:type="dxa"/>
            <w:tcBorders>
              <w:top w:val="single" w:sz="6" w:space="0" w:color="000000"/>
              <w:left w:val="single" w:sz="6" w:space="0" w:color="000000"/>
              <w:bottom w:val="single" w:sz="6" w:space="0" w:color="000000"/>
              <w:right w:val="single" w:sz="6" w:space="0" w:color="000000"/>
            </w:tcBorders>
            <w:shd w:val="solid" w:color="C0C0C0" w:fill="auto"/>
          </w:tcPr>
          <w:p w14:paraId="16D1C708" w14:textId="77777777" w:rsidR="00F10424" w:rsidRPr="00D8131C" w:rsidRDefault="00F10424" w:rsidP="002D6E0D">
            <w:pPr>
              <w:pStyle w:val="Heading4"/>
              <w:jc w:val="left"/>
              <w:rPr>
                <w:b w:val="0"/>
                <w:szCs w:val="18"/>
              </w:rPr>
            </w:pPr>
            <w:r w:rsidRPr="00D8131C">
              <w:rPr>
                <w:b w:val="0"/>
                <w:szCs w:val="18"/>
              </w:rPr>
              <w:t>INFJ</w:t>
            </w:r>
          </w:p>
        </w:tc>
        <w:tc>
          <w:tcPr>
            <w:tcW w:w="550" w:type="dxa"/>
            <w:tcBorders>
              <w:top w:val="single" w:sz="6" w:space="0" w:color="000000"/>
              <w:left w:val="single" w:sz="6" w:space="0" w:color="000000"/>
              <w:bottom w:val="single" w:sz="6" w:space="0" w:color="000000"/>
              <w:right w:val="single" w:sz="6" w:space="0" w:color="000000"/>
            </w:tcBorders>
            <w:shd w:val="solid" w:color="C0C0C0" w:fill="auto"/>
          </w:tcPr>
          <w:p w14:paraId="08CD349C" w14:textId="77777777" w:rsidR="00F10424" w:rsidRPr="00D8131C" w:rsidRDefault="00F10424" w:rsidP="002D6E0D">
            <w:pPr>
              <w:keepNext/>
              <w:rPr>
                <w:snapToGrid w:val="0"/>
                <w:sz w:val="18"/>
                <w:szCs w:val="18"/>
              </w:rPr>
            </w:pPr>
            <w:r w:rsidRPr="00D8131C">
              <w:rPr>
                <w:snapToGrid w:val="0"/>
                <w:sz w:val="18"/>
                <w:szCs w:val="18"/>
              </w:rPr>
              <w:t>INTJ</w:t>
            </w:r>
          </w:p>
        </w:tc>
        <w:tc>
          <w:tcPr>
            <w:tcW w:w="548" w:type="dxa"/>
            <w:tcBorders>
              <w:top w:val="single" w:sz="6" w:space="0" w:color="000000"/>
              <w:left w:val="single" w:sz="6" w:space="0" w:color="000000"/>
              <w:bottom w:val="single" w:sz="6" w:space="0" w:color="000000"/>
              <w:right w:val="single" w:sz="6" w:space="0" w:color="000000"/>
            </w:tcBorders>
            <w:shd w:val="solid" w:color="C0C0C0" w:fill="auto"/>
          </w:tcPr>
          <w:p w14:paraId="4367E8B6" w14:textId="77777777" w:rsidR="00F10424" w:rsidRPr="00D8131C" w:rsidRDefault="00F10424" w:rsidP="002D6E0D">
            <w:pPr>
              <w:keepNext/>
              <w:rPr>
                <w:snapToGrid w:val="0"/>
                <w:sz w:val="18"/>
                <w:szCs w:val="18"/>
              </w:rPr>
            </w:pPr>
            <w:r w:rsidRPr="00D8131C">
              <w:rPr>
                <w:snapToGrid w:val="0"/>
                <w:sz w:val="18"/>
                <w:szCs w:val="18"/>
              </w:rPr>
              <w:t>ISTP</w:t>
            </w:r>
          </w:p>
        </w:tc>
        <w:tc>
          <w:tcPr>
            <w:tcW w:w="547" w:type="dxa"/>
            <w:tcBorders>
              <w:top w:val="single" w:sz="6" w:space="0" w:color="000000"/>
              <w:left w:val="single" w:sz="6" w:space="0" w:color="000000"/>
              <w:bottom w:val="single" w:sz="6" w:space="0" w:color="000000"/>
              <w:right w:val="single" w:sz="6" w:space="0" w:color="000000"/>
            </w:tcBorders>
            <w:shd w:val="solid" w:color="C0C0C0" w:fill="auto"/>
          </w:tcPr>
          <w:p w14:paraId="0457761F" w14:textId="77777777" w:rsidR="00F10424" w:rsidRPr="00D8131C" w:rsidRDefault="00F10424" w:rsidP="002D6E0D">
            <w:pPr>
              <w:keepNext/>
              <w:rPr>
                <w:snapToGrid w:val="0"/>
                <w:sz w:val="18"/>
                <w:szCs w:val="18"/>
              </w:rPr>
            </w:pPr>
            <w:r w:rsidRPr="00D8131C">
              <w:rPr>
                <w:snapToGrid w:val="0"/>
                <w:sz w:val="18"/>
                <w:szCs w:val="18"/>
              </w:rPr>
              <w:t>ISFP</w:t>
            </w:r>
          </w:p>
        </w:tc>
        <w:tc>
          <w:tcPr>
            <w:tcW w:w="615" w:type="dxa"/>
            <w:tcBorders>
              <w:top w:val="single" w:sz="6" w:space="0" w:color="000000"/>
              <w:left w:val="single" w:sz="6" w:space="0" w:color="000000"/>
              <w:bottom w:val="single" w:sz="6" w:space="0" w:color="000000"/>
              <w:right w:val="single" w:sz="6" w:space="0" w:color="000000"/>
            </w:tcBorders>
            <w:shd w:val="solid" w:color="C0C0C0" w:fill="auto"/>
          </w:tcPr>
          <w:p w14:paraId="2A5B3B3C" w14:textId="77777777" w:rsidR="00F10424" w:rsidRPr="00D8131C" w:rsidRDefault="00F10424" w:rsidP="002D6E0D">
            <w:pPr>
              <w:keepNext/>
              <w:rPr>
                <w:snapToGrid w:val="0"/>
                <w:sz w:val="18"/>
                <w:szCs w:val="18"/>
              </w:rPr>
            </w:pPr>
            <w:r w:rsidRPr="00D8131C">
              <w:rPr>
                <w:snapToGrid w:val="0"/>
                <w:sz w:val="18"/>
                <w:szCs w:val="18"/>
              </w:rPr>
              <w:t>INFP</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08FC3A93" w14:textId="77777777" w:rsidR="00F10424" w:rsidRPr="00D8131C" w:rsidRDefault="00F10424" w:rsidP="002D6E0D">
            <w:pPr>
              <w:keepNext/>
              <w:rPr>
                <w:sz w:val="18"/>
                <w:szCs w:val="18"/>
              </w:rPr>
            </w:pPr>
            <w:r w:rsidRPr="00D8131C">
              <w:rPr>
                <w:sz w:val="18"/>
                <w:szCs w:val="18"/>
              </w:rPr>
              <w:t>INTP</w:t>
            </w:r>
          </w:p>
        </w:tc>
        <w:tc>
          <w:tcPr>
            <w:tcW w:w="513" w:type="dxa"/>
            <w:tcBorders>
              <w:top w:val="single" w:sz="6" w:space="0" w:color="000000"/>
              <w:left w:val="single" w:sz="6" w:space="0" w:color="000000"/>
              <w:bottom w:val="single" w:sz="6" w:space="0" w:color="000000"/>
              <w:right w:val="single" w:sz="6" w:space="0" w:color="000000"/>
            </w:tcBorders>
            <w:shd w:val="solid" w:color="C0C0C0" w:fill="auto"/>
          </w:tcPr>
          <w:p w14:paraId="4F5FE1B5" w14:textId="77777777" w:rsidR="00F10424" w:rsidRPr="00D8131C" w:rsidRDefault="00F10424" w:rsidP="002D6E0D">
            <w:pPr>
              <w:keepNext/>
              <w:rPr>
                <w:sz w:val="18"/>
                <w:szCs w:val="18"/>
              </w:rPr>
            </w:pPr>
            <w:r w:rsidRPr="00D8131C">
              <w:rPr>
                <w:sz w:val="18"/>
                <w:szCs w:val="18"/>
              </w:rPr>
              <w:t>ESTP</w:t>
            </w:r>
          </w:p>
        </w:tc>
        <w:tc>
          <w:tcPr>
            <w:tcW w:w="555" w:type="dxa"/>
            <w:tcBorders>
              <w:top w:val="single" w:sz="6" w:space="0" w:color="000000"/>
              <w:left w:val="single" w:sz="6" w:space="0" w:color="000000"/>
              <w:bottom w:val="single" w:sz="6" w:space="0" w:color="000000"/>
              <w:right w:val="single" w:sz="6" w:space="0" w:color="000000"/>
            </w:tcBorders>
            <w:shd w:val="solid" w:color="C0C0C0" w:fill="auto"/>
          </w:tcPr>
          <w:p w14:paraId="2C62C176" w14:textId="77777777" w:rsidR="00F10424" w:rsidRPr="00D8131C" w:rsidRDefault="00F10424" w:rsidP="002D6E0D">
            <w:pPr>
              <w:keepNext/>
              <w:rPr>
                <w:sz w:val="18"/>
                <w:szCs w:val="18"/>
              </w:rPr>
            </w:pPr>
            <w:r w:rsidRPr="00D8131C">
              <w:rPr>
                <w:sz w:val="18"/>
                <w:szCs w:val="18"/>
              </w:rPr>
              <w:t>ESFP</w:t>
            </w:r>
          </w:p>
        </w:tc>
        <w:tc>
          <w:tcPr>
            <w:tcW w:w="564" w:type="dxa"/>
            <w:tcBorders>
              <w:top w:val="single" w:sz="6" w:space="0" w:color="000000"/>
              <w:left w:val="single" w:sz="6" w:space="0" w:color="000000"/>
              <w:bottom w:val="single" w:sz="6" w:space="0" w:color="000000"/>
              <w:right w:val="single" w:sz="6" w:space="0" w:color="000000"/>
            </w:tcBorders>
            <w:shd w:val="solid" w:color="C0C0C0" w:fill="auto"/>
          </w:tcPr>
          <w:p w14:paraId="63A48423" w14:textId="77777777" w:rsidR="00F10424" w:rsidRPr="00D8131C" w:rsidRDefault="00F10424" w:rsidP="002D6E0D">
            <w:pPr>
              <w:keepNext/>
              <w:rPr>
                <w:sz w:val="18"/>
                <w:szCs w:val="18"/>
              </w:rPr>
            </w:pPr>
            <w:r w:rsidRPr="00D8131C">
              <w:rPr>
                <w:sz w:val="18"/>
                <w:szCs w:val="18"/>
              </w:rPr>
              <w:t>ENFP</w:t>
            </w:r>
          </w:p>
        </w:tc>
        <w:tc>
          <w:tcPr>
            <w:tcW w:w="565" w:type="dxa"/>
            <w:tcBorders>
              <w:top w:val="single" w:sz="6" w:space="0" w:color="000000"/>
              <w:left w:val="single" w:sz="6" w:space="0" w:color="000000"/>
              <w:bottom w:val="single" w:sz="6" w:space="0" w:color="000000"/>
              <w:right w:val="single" w:sz="6" w:space="0" w:color="000000"/>
            </w:tcBorders>
            <w:shd w:val="solid" w:color="C0C0C0" w:fill="auto"/>
          </w:tcPr>
          <w:p w14:paraId="396E1C5D" w14:textId="77777777" w:rsidR="00F10424" w:rsidRPr="00D8131C" w:rsidRDefault="00F10424" w:rsidP="002D6E0D">
            <w:pPr>
              <w:keepNext/>
              <w:rPr>
                <w:sz w:val="18"/>
                <w:szCs w:val="18"/>
              </w:rPr>
            </w:pPr>
            <w:r w:rsidRPr="00D8131C">
              <w:rPr>
                <w:sz w:val="18"/>
                <w:szCs w:val="18"/>
              </w:rPr>
              <w:t>ENTP</w:t>
            </w:r>
          </w:p>
        </w:tc>
        <w:tc>
          <w:tcPr>
            <w:tcW w:w="550" w:type="dxa"/>
            <w:tcBorders>
              <w:top w:val="single" w:sz="6" w:space="0" w:color="000000"/>
              <w:left w:val="single" w:sz="6" w:space="0" w:color="000000"/>
              <w:bottom w:val="single" w:sz="6" w:space="0" w:color="000000"/>
              <w:right w:val="single" w:sz="6" w:space="0" w:color="000000"/>
            </w:tcBorders>
            <w:shd w:val="solid" w:color="C0C0C0" w:fill="auto"/>
          </w:tcPr>
          <w:p w14:paraId="5042F9F8" w14:textId="77777777" w:rsidR="00F10424" w:rsidRPr="00D8131C" w:rsidRDefault="00F10424" w:rsidP="002D6E0D">
            <w:pPr>
              <w:keepNext/>
              <w:rPr>
                <w:sz w:val="18"/>
                <w:szCs w:val="18"/>
              </w:rPr>
            </w:pPr>
            <w:r w:rsidRPr="00D8131C">
              <w:rPr>
                <w:sz w:val="18"/>
                <w:szCs w:val="18"/>
              </w:rPr>
              <w:t>ESTJ</w:t>
            </w:r>
          </w:p>
        </w:tc>
        <w:tc>
          <w:tcPr>
            <w:tcW w:w="549" w:type="dxa"/>
            <w:tcBorders>
              <w:top w:val="single" w:sz="6" w:space="0" w:color="000000"/>
              <w:left w:val="single" w:sz="6" w:space="0" w:color="000000"/>
              <w:bottom w:val="single" w:sz="6" w:space="0" w:color="000000"/>
              <w:right w:val="single" w:sz="6" w:space="0" w:color="000000"/>
            </w:tcBorders>
            <w:shd w:val="solid" w:color="C0C0C0" w:fill="auto"/>
          </w:tcPr>
          <w:p w14:paraId="347C854C" w14:textId="77777777" w:rsidR="00F10424" w:rsidRPr="00D8131C" w:rsidRDefault="00F10424" w:rsidP="002D6E0D">
            <w:pPr>
              <w:keepNext/>
              <w:rPr>
                <w:sz w:val="18"/>
                <w:szCs w:val="18"/>
              </w:rPr>
            </w:pPr>
            <w:r w:rsidRPr="00D8131C">
              <w:rPr>
                <w:sz w:val="18"/>
                <w:szCs w:val="18"/>
              </w:rPr>
              <w:t>E</w:t>
            </w:r>
            <w:r>
              <w:rPr>
                <w:sz w:val="18"/>
                <w:szCs w:val="18"/>
              </w:rPr>
              <w:t>S</w:t>
            </w:r>
            <w:r w:rsidRPr="00D8131C">
              <w:rPr>
                <w:sz w:val="18"/>
                <w:szCs w:val="18"/>
              </w:rPr>
              <w:t>FJ</w:t>
            </w:r>
          </w:p>
        </w:tc>
        <w:tc>
          <w:tcPr>
            <w:tcW w:w="557" w:type="dxa"/>
            <w:tcBorders>
              <w:top w:val="single" w:sz="6" w:space="0" w:color="000000"/>
              <w:left w:val="single" w:sz="6" w:space="0" w:color="000000"/>
              <w:bottom w:val="single" w:sz="6" w:space="0" w:color="000000"/>
              <w:right w:val="single" w:sz="6" w:space="0" w:color="000000"/>
            </w:tcBorders>
            <w:shd w:val="solid" w:color="C0C0C0" w:fill="auto"/>
          </w:tcPr>
          <w:p w14:paraId="28128529" w14:textId="77777777" w:rsidR="00F10424" w:rsidRPr="00D8131C" w:rsidRDefault="00F10424" w:rsidP="002D6E0D">
            <w:pPr>
              <w:keepNext/>
              <w:rPr>
                <w:sz w:val="18"/>
                <w:szCs w:val="18"/>
              </w:rPr>
            </w:pPr>
            <w:r w:rsidRPr="00D8131C">
              <w:rPr>
                <w:sz w:val="18"/>
                <w:szCs w:val="18"/>
              </w:rPr>
              <w:t>EN</w:t>
            </w:r>
            <w:r>
              <w:rPr>
                <w:sz w:val="18"/>
                <w:szCs w:val="18"/>
              </w:rPr>
              <w:t>F</w:t>
            </w:r>
            <w:r w:rsidRPr="00D8131C">
              <w:rPr>
                <w:sz w:val="18"/>
                <w:szCs w:val="18"/>
              </w:rPr>
              <w:t>J</w:t>
            </w:r>
          </w:p>
        </w:tc>
        <w:tc>
          <w:tcPr>
            <w:tcW w:w="647" w:type="dxa"/>
            <w:tcBorders>
              <w:top w:val="single" w:sz="6" w:space="0" w:color="000000"/>
              <w:left w:val="single" w:sz="6" w:space="0" w:color="000000"/>
              <w:bottom w:val="single" w:sz="6" w:space="0" w:color="000000"/>
              <w:right w:val="single" w:sz="6" w:space="0" w:color="000000"/>
            </w:tcBorders>
            <w:shd w:val="solid" w:color="C0C0C0" w:fill="auto"/>
          </w:tcPr>
          <w:p w14:paraId="698B337C" w14:textId="77777777" w:rsidR="00F10424" w:rsidRPr="00D8131C" w:rsidRDefault="00F10424" w:rsidP="002D6E0D">
            <w:pPr>
              <w:keepNext/>
              <w:rPr>
                <w:sz w:val="18"/>
                <w:szCs w:val="18"/>
              </w:rPr>
            </w:pPr>
            <w:r>
              <w:rPr>
                <w:sz w:val="18"/>
                <w:szCs w:val="18"/>
              </w:rPr>
              <w:t>ENTJ</w:t>
            </w: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1C4301BA" w14:textId="77777777" w:rsidR="00F10424" w:rsidRDefault="00F10424" w:rsidP="002D6E0D">
            <w:pPr>
              <w:keepNext/>
              <w:rPr>
                <w:sz w:val="18"/>
                <w:szCs w:val="18"/>
              </w:rPr>
            </w:pPr>
            <w:r>
              <w:rPr>
                <w:sz w:val="18"/>
                <w:szCs w:val="18"/>
              </w:rPr>
              <w:t>COUNT</w:t>
            </w:r>
          </w:p>
        </w:tc>
      </w:tr>
      <w:tr w:rsidR="005B7927" w:rsidRPr="006B638B" w14:paraId="398402AC" w14:textId="77777777" w:rsidTr="005B7927">
        <w:trPr>
          <w:trHeight w:val="298"/>
          <w:jc w:val="center"/>
        </w:trPr>
        <w:tc>
          <w:tcPr>
            <w:tcW w:w="1034" w:type="dxa"/>
            <w:tcBorders>
              <w:top w:val="single" w:sz="6" w:space="0" w:color="C0C0C0"/>
              <w:left w:val="single" w:sz="6" w:space="0" w:color="C0C0C0"/>
              <w:right w:val="single" w:sz="6" w:space="0" w:color="C0C0C0"/>
            </w:tcBorders>
            <w:shd w:val="solid" w:color="FFFFFF" w:fill="auto"/>
          </w:tcPr>
          <w:p w14:paraId="68C28DD4" w14:textId="77777777" w:rsidR="00F10424" w:rsidRPr="00903AFF" w:rsidRDefault="00F10424" w:rsidP="002D6E0D">
            <w:pPr>
              <w:keepNext/>
              <w:rPr>
                <w:snapToGrid w:val="0"/>
                <w:sz w:val="18"/>
                <w:szCs w:val="18"/>
              </w:rPr>
            </w:pPr>
            <w:r w:rsidRPr="00903AFF">
              <w:rPr>
                <w:snapToGrid w:val="0"/>
                <w:sz w:val="18"/>
                <w:szCs w:val="18"/>
              </w:rPr>
              <w:t>Computer engineer</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83B95CF" w14:textId="29ECC140" w:rsidR="00D21988" w:rsidRDefault="00D21988" w:rsidP="00D21988">
            <w:pPr>
              <w:rPr>
                <w:snapToGrid w:val="0"/>
                <w:sz w:val="16"/>
                <w:szCs w:val="16"/>
              </w:rPr>
            </w:pPr>
            <w:r w:rsidRPr="00367CB6">
              <w:rPr>
                <w:sz w:val="16"/>
                <w:szCs w:val="16"/>
              </w:rPr>
              <w:t>&lt;0.001</w:t>
            </w:r>
          </w:p>
          <w:p w14:paraId="0AC7E113" w14:textId="6BEC5CAF" w:rsidR="00F10424" w:rsidRPr="00BA2097" w:rsidRDefault="00392652" w:rsidP="00392652">
            <w:pPr>
              <w:rPr>
                <w:snapToGrid w:val="0"/>
                <w:sz w:val="18"/>
                <w:szCs w:val="18"/>
              </w:rPr>
            </w:pPr>
            <w:proofErr w:type="spellStart"/>
            <w:r>
              <w:rPr>
                <w:sz w:val="16"/>
                <w:szCs w:val="16"/>
              </w:rPr>
              <w:t>Dif</w:t>
            </w:r>
            <w:proofErr w:type="spellEnd"/>
            <w:r>
              <w:rPr>
                <w:sz w:val="16"/>
                <w:szCs w:val="16"/>
              </w:rPr>
              <w:t xml:space="preserve"> +</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124E53" w14:textId="50294DB4" w:rsidR="00F10424" w:rsidRPr="00BA2097" w:rsidRDefault="002975AB" w:rsidP="002D6E0D">
            <w:pPr>
              <w:keepNext/>
              <w:rPr>
                <w:snapToGrid w:val="0"/>
                <w:sz w:val="18"/>
                <w:szCs w:val="18"/>
              </w:rPr>
            </w:pPr>
            <w:r w:rsidRPr="00367CB6">
              <w:rPr>
                <w:snapToGrid w:val="0"/>
                <w:sz w:val="16"/>
                <w:szCs w:val="16"/>
              </w:rPr>
              <w:t>_</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6539760" w14:textId="3DC853E5" w:rsidR="00F10424" w:rsidRPr="00BA2097" w:rsidRDefault="002975AB" w:rsidP="002D6E0D">
            <w:pPr>
              <w:keepNext/>
              <w:rPr>
                <w:snapToGrid w:val="0"/>
                <w:sz w:val="18"/>
                <w:szCs w:val="18"/>
              </w:rPr>
            </w:pPr>
            <w:r w:rsidRPr="00367CB6">
              <w:rPr>
                <w:snapToGrid w:val="0"/>
                <w:sz w:val="16"/>
                <w:szCs w:val="16"/>
              </w:rPr>
              <w:t>_</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4175343" w14:textId="0EF8F49A" w:rsidR="002975AB" w:rsidRDefault="005B7927" w:rsidP="002975AB">
            <w:pPr>
              <w:rPr>
                <w:sz w:val="16"/>
                <w:szCs w:val="16"/>
              </w:rPr>
            </w:pPr>
            <w:r>
              <w:rPr>
                <w:sz w:val="16"/>
                <w:szCs w:val="16"/>
              </w:rPr>
              <w:t>=</w:t>
            </w:r>
            <w:r w:rsidR="002975AB" w:rsidRPr="00367CB6">
              <w:rPr>
                <w:sz w:val="16"/>
                <w:szCs w:val="16"/>
              </w:rPr>
              <w:t>0.0</w:t>
            </w:r>
            <w:r>
              <w:rPr>
                <w:sz w:val="16"/>
                <w:szCs w:val="16"/>
              </w:rPr>
              <w:t>22</w:t>
            </w:r>
          </w:p>
          <w:p w14:paraId="6FE313D1" w14:textId="28575C1E" w:rsidR="00F10424" w:rsidRPr="00BA2097" w:rsidRDefault="00FF5CA9" w:rsidP="00FF5CA9">
            <w:pPr>
              <w:rPr>
                <w:snapToGrid w:val="0"/>
                <w:sz w:val="18"/>
                <w:szCs w:val="18"/>
              </w:rPr>
            </w:pPr>
            <w:proofErr w:type="spellStart"/>
            <w:r>
              <w:rPr>
                <w:sz w:val="16"/>
                <w:szCs w:val="16"/>
              </w:rPr>
              <w:t>Dif</w:t>
            </w:r>
            <w:proofErr w:type="spellEnd"/>
            <w:r>
              <w:rPr>
                <w:sz w:val="16"/>
                <w:szCs w:val="16"/>
              </w:rPr>
              <w:t xml:space="preserve"> +</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57C1FE0" w14:textId="0FFFED5B" w:rsidR="00F10424" w:rsidRPr="00BA2097" w:rsidRDefault="002975AB" w:rsidP="002D6E0D">
            <w:pPr>
              <w:keepNext/>
              <w:rPr>
                <w:snapToGrid w:val="0"/>
                <w:sz w:val="18"/>
                <w:szCs w:val="18"/>
              </w:rPr>
            </w:pPr>
            <w:r w:rsidRPr="00367CB6">
              <w:rPr>
                <w:snapToGrid w:val="0"/>
                <w:sz w:val="16"/>
                <w:szCs w:val="16"/>
              </w:rPr>
              <w:t>_</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1EC14BA" w14:textId="4480F362" w:rsidR="002975AB" w:rsidRDefault="002975AB" w:rsidP="002975AB">
            <w:pPr>
              <w:rPr>
                <w:snapToGrid w:val="0"/>
                <w:sz w:val="16"/>
                <w:szCs w:val="16"/>
              </w:rPr>
            </w:pPr>
            <w:r w:rsidRPr="00367CB6">
              <w:rPr>
                <w:sz w:val="16"/>
                <w:szCs w:val="16"/>
              </w:rPr>
              <w:t>&lt;0.001</w:t>
            </w:r>
          </w:p>
          <w:p w14:paraId="35DFC465" w14:textId="432BD59B" w:rsidR="00F10424" w:rsidRPr="00BA2097" w:rsidRDefault="00FF5CA9" w:rsidP="00FF5CA9">
            <w:pPr>
              <w:rPr>
                <w:snapToGrid w:val="0"/>
                <w:sz w:val="18"/>
                <w:szCs w:val="18"/>
              </w:rPr>
            </w:pPr>
            <w:proofErr w:type="spellStart"/>
            <w:r>
              <w:rPr>
                <w:sz w:val="16"/>
                <w:szCs w:val="16"/>
              </w:rPr>
              <w:t>Dif</w:t>
            </w:r>
            <w:proofErr w:type="spellEnd"/>
            <w:r>
              <w:rPr>
                <w:sz w:val="16"/>
                <w:szCs w:val="16"/>
              </w:rPr>
              <w:t xml:space="preserve"> -</w:t>
            </w:r>
          </w:p>
        </w:tc>
        <w:tc>
          <w:tcPr>
            <w:tcW w:w="61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3613A2C" w14:textId="77777777" w:rsidR="00F10424" w:rsidRDefault="005B7927" w:rsidP="002D6E0D">
            <w:pPr>
              <w:keepNext/>
              <w:rPr>
                <w:sz w:val="18"/>
                <w:szCs w:val="18"/>
              </w:rPr>
            </w:pPr>
            <w:r>
              <w:rPr>
                <w:sz w:val="18"/>
                <w:szCs w:val="18"/>
              </w:rPr>
              <w:t>=0.002</w:t>
            </w:r>
          </w:p>
          <w:p w14:paraId="647E1F72" w14:textId="4C06FB84" w:rsidR="003D4DCE" w:rsidRPr="00BA2097" w:rsidRDefault="003D4DCE" w:rsidP="002D6E0D">
            <w:pPr>
              <w:keepNext/>
              <w:rPr>
                <w:snapToGrid w:val="0"/>
                <w:sz w:val="18"/>
                <w:szCs w:val="18"/>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5894090" w14:textId="1A5EF214" w:rsidR="00F10424" w:rsidRPr="00BA2097" w:rsidRDefault="005B7927" w:rsidP="002D6E0D">
            <w:pPr>
              <w:keepNext/>
              <w:rPr>
                <w:sz w:val="18"/>
                <w:szCs w:val="18"/>
              </w:rPr>
            </w:pPr>
            <w:r w:rsidRPr="00367CB6">
              <w:rPr>
                <w:snapToGrid w:val="0"/>
                <w:sz w:val="16"/>
                <w:szCs w:val="16"/>
              </w:rPr>
              <w:t>_</w:t>
            </w:r>
          </w:p>
        </w:tc>
        <w:tc>
          <w:tcPr>
            <w:tcW w:w="5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D7EC096" w14:textId="55A8870D" w:rsidR="00F10424" w:rsidRPr="00BA2097" w:rsidRDefault="002975AB" w:rsidP="002D6E0D">
            <w:pPr>
              <w:keepNext/>
              <w:rPr>
                <w:snapToGrid w:val="0"/>
                <w:sz w:val="18"/>
                <w:szCs w:val="18"/>
              </w:rPr>
            </w:pPr>
            <w:r w:rsidRPr="00367CB6">
              <w:rPr>
                <w:snapToGrid w:val="0"/>
                <w:sz w:val="16"/>
                <w:szCs w:val="16"/>
              </w:rPr>
              <w:t>_</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D4E84F2" w14:textId="470003F1" w:rsidR="002975AB" w:rsidRDefault="00B877C2" w:rsidP="002975AB">
            <w:pPr>
              <w:rPr>
                <w:sz w:val="16"/>
                <w:szCs w:val="16"/>
              </w:rPr>
            </w:pPr>
            <w:r>
              <w:rPr>
                <w:sz w:val="16"/>
                <w:szCs w:val="16"/>
              </w:rPr>
              <w:t>=0.044</w:t>
            </w:r>
          </w:p>
          <w:p w14:paraId="52AF0006" w14:textId="2E416D31" w:rsidR="00F10424" w:rsidRPr="00BA2097" w:rsidRDefault="00C12AB9" w:rsidP="00C12AB9">
            <w:pPr>
              <w:rPr>
                <w:snapToGrid w:val="0"/>
                <w:sz w:val="18"/>
                <w:szCs w:val="18"/>
              </w:rPr>
            </w:pPr>
            <w:proofErr w:type="spellStart"/>
            <w:r>
              <w:rPr>
                <w:sz w:val="16"/>
                <w:szCs w:val="16"/>
              </w:rPr>
              <w:t>Dif</w:t>
            </w:r>
            <w:proofErr w:type="spellEnd"/>
            <w:r>
              <w:rPr>
                <w:sz w:val="16"/>
                <w:szCs w:val="16"/>
              </w:rPr>
              <w:t xml:space="preserve"> -</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A211239" w14:textId="0EFEB95C" w:rsidR="002975AB" w:rsidRDefault="002975AB" w:rsidP="002975AB">
            <w:pPr>
              <w:rPr>
                <w:sz w:val="16"/>
                <w:szCs w:val="16"/>
              </w:rPr>
            </w:pPr>
            <w:r w:rsidRPr="00367CB6">
              <w:rPr>
                <w:sz w:val="16"/>
                <w:szCs w:val="16"/>
              </w:rPr>
              <w:t>&lt;0.001</w:t>
            </w:r>
          </w:p>
          <w:p w14:paraId="1EA0D59A" w14:textId="72A5E334" w:rsidR="00F10424" w:rsidRPr="00BA2097" w:rsidRDefault="007B65E3" w:rsidP="007B65E3">
            <w:pPr>
              <w:rPr>
                <w:snapToGrid w:val="0"/>
                <w:sz w:val="18"/>
                <w:szCs w:val="18"/>
              </w:rPr>
            </w:pPr>
            <w:proofErr w:type="spellStart"/>
            <w:r>
              <w:rPr>
                <w:sz w:val="16"/>
                <w:szCs w:val="16"/>
              </w:rPr>
              <w:t>Dif</w:t>
            </w:r>
            <w:proofErr w:type="spellEnd"/>
            <w:r>
              <w:rPr>
                <w:sz w:val="16"/>
                <w:szCs w:val="16"/>
              </w:rPr>
              <w:t xml:space="preserve"> -</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B2F2C3F" w14:textId="467AE4B4" w:rsidR="00F10424" w:rsidRPr="00BA2097" w:rsidRDefault="002975AB" w:rsidP="002D6E0D">
            <w:pPr>
              <w:keepNext/>
              <w:rPr>
                <w:snapToGrid w:val="0"/>
                <w:sz w:val="18"/>
                <w:szCs w:val="18"/>
              </w:rPr>
            </w:pPr>
            <w:r w:rsidRPr="00367CB6">
              <w:rPr>
                <w:snapToGrid w:val="0"/>
                <w:sz w:val="16"/>
                <w:szCs w:val="16"/>
              </w:rPr>
              <w:t>_</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BC1224F" w14:textId="5E4C7512" w:rsidR="00F10424" w:rsidRPr="00BA2097" w:rsidRDefault="002975AB" w:rsidP="002D6E0D">
            <w:pPr>
              <w:keepNext/>
              <w:rPr>
                <w:snapToGrid w:val="0"/>
                <w:sz w:val="18"/>
                <w:szCs w:val="18"/>
              </w:rPr>
            </w:pPr>
            <w:r w:rsidRPr="00367CB6">
              <w:rPr>
                <w:snapToGrid w:val="0"/>
                <w:sz w:val="16"/>
                <w:szCs w:val="16"/>
              </w:rPr>
              <w:t>_</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04C837" w14:textId="77777777" w:rsidR="002975AB" w:rsidRDefault="002975AB" w:rsidP="002975AB">
            <w:pPr>
              <w:rPr>
                <w:snapToGrid w:val="0"/>
                <w:sz w:val="16"/>
                <w:szCs w:val="16"/>
              </w:rPr>
            </w:pPr>
            <w:r w:rsidRPr="00367CB6">
              <w:rPr>
                <w:sz w:val="16"/>
                <w:szCs w:val="16"/>
              </w:rPr>
              <w:t>&lt;0.001</w:t>
            </w:r>
          </w:p>
          <w:p w14:paraId="3B4E1E18" w14:textId="26C1E7A0" w:rsidR="00F10424" w:rsidRPr="00BA2097" w:rsidRDefault="009B5915" w:rsidP="002D6E0D">
            <w:pPr>
              <w:keepNext/>
              <w:rPr>
                <w:snapToGrid w:val="0"/>
                <w:sz w:val="18"/>
                <w:szCs w:val="18"/>
              </w:rPr>
            </w:pPr>
            <w:proofErr w:type="spellStart"/>
            <w:r>
              <w:rPr>
                <w:sz w:val="16"/>
                <w:szCs w:val="16"/>
              </w:rPr>
              <w:t>Dif</w:t>
            </w:r>
            <w:proofErr w:type="spellEnd"/>
            <w:r>
              <w:rPr>
                <w:sz w:val="16"/>
                <w:szCs w:val="16"/>
              </w:rPr>
              <w:t xml:space="preserve"> -</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E5600D" w14:textId="220AAC6F" w:rsidR="00F10424" w:rsidRPr="00BA2097" w:rsidRDefault="002975AB" w:rsidP="002D6E0D">
            <w:pPr>
              <w:keepNext/>
              <w:rPr>
                <w:snapToGrid w:val="0"/>
                <w:sz w:val="18"/>
                <w:szCs w:val="18"/>
              </w:rPr>
            </w:pPr>
            <w:r w:rsidRPr="00367CB6">
              <w:rPr>
                <w:snapToGrid w:val="0"/>
                <w:sz w:val="16"/>
                <w:szCs w:val="16"/>
              </w:rPr>
              <w:t>_</w:t>
            </w:r>
          </w:p>
        </w:tc>
        <w:tc>
          <w:tcPr>
            <w:tcW w:w="6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0A2AAB1" w14:textId="5650D4D7" w:rsidR="00F10424" w:rsidRPr="00BA2097" w:rsidRDefault="00B877C2" w:rsidP="002D6E0D">
            <w:pPr>
              <w:keepNext/>
              <w:rPr>
                <w:snapToGrid w:val="0"/>
                <w:sz w:val="18"/>
                <w:szCs w:val="18"/>
              </w:rPr>
            </w:pPr>
            <w:r w:rsidRPr="00367CB6">
              <w:rPr>
                <w:snapToGrid w:val="0"/>
                <w:sz w:val="16"/>
                <w:szCs w:val="16"/>
              </w:rPr>
              <w:t>_</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B7B0537" w14:textId="77777777" w:rsidR="00F10424" w:rsidRPr="00BA2097" w:rsidRDefault="00F10424" w:rsidP="002D6E0D">
            <w:pPr>
              <w:keepNext/>
              <w:rPr>
                <w:snapToGrid w:val="0"/>
                <w:sz w:val="18"/>
                <w:szCs w:val="18"/>
              </w:rPr>
            </w:pPr>
            <w:r w:rsidRPr="00BA2097">
              <w:rPr>
                <w:sz w:val="18"/>
                <w:szCs w:val="18"/>
              </w:rPr>
              <w:t>102</w:t>
            </w:r>
          </w:p>
        </w:tc>
      </w:tr>
      <w:tr w:rsidR="005B7927" w:rsidRPr="006B638B" w14:paraId="639EE649" w14:textId="77777777" w:rsidTr="005B7927">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760AB5DA" w14:textId="77777777" w:rsidR="00F10424" w:rsidRPr="00903AFF" w:rsidRDefault="00F10424" w:rsidP="002D6E0D">
            <w:pPr>
              <w:rPr>
                <w:snapToGrid w:val="0"/>
                <w:sz w:val="18"/>
                <w:szCs w:val="18"/>
              </w:rPr>
            </w:pPr>
            <w:r w:rsidRPr="00903AFF">
              <w:rPr>
                <w:snapToGrid w:val="0"/>
                <w:sz w:val="18"/>
                <w:szCs w:val="18"/>
              </w:rPr>
              <w:t>Software engineer</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168C99B" w14:textId="65AC930B" w:rsidR="0048326C" w:rsidRDefault="0048326C" w:rsidP="0048326C">
            <w:pPr>
              <w:rPr>
                <w:snapToGrid w:val="0"/>
                <w:sz w:val="16"/>
                <w:szCs w:val="16"/>
              </w:rPr>
            </w:pPr>
            <w:r w:rsidRPr="00367CB6">
              <w:rPr>
                <w:sz w:val="16"/>
                <w:szCs w:val="16"/>
              </w:rPr>
              <w:t>&lt;0.001</w:t>
            </w:r>
          </w:p>
          <w:p w14:paraId="13EF740B" w14:textId="7B13B858" w:rsidR="00F10424" w:rsidRPr="00BA2097" w:rsidRDefault="00392652" w:rsidP="00392652">
            <w:pPr>
              <w:rPr>
                <w:snapToGrid w:val="0"/>
                <w:sz w:val="18"/>
                <w:szCs w:val="18"/>
              </w:rPr>
            </w:pPr>
            <w:proofErr w:type="spellStart"/>
            <w:r>
              <w:rPr>
                <w:sz w:val="16"/>
                <w:szCs w:val="16"/>
              </w:rPr>
              <w:t>Dif</w:t>
            </w:r>
            <w:proofErr w:type="spellEnd"/>
            <w:r>
              <w:rPr>
                <w:sz w:val="16"/>
                <w:szCs w:val="16"/>
              </w:rPr>
              <w:t xml:space="preserve"> +</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443899C" w14:textId="00DA8B58" w:rsidR="00F10424" w:rsidRPr="00BA2097" w:rsidRDefault="0048326C" w:rsidP="002D6E0D">
            <w:pPr>
              <w:rPr>
                <w:snapToGrid w:val="0"/>
                <w:sz w:val="18"/>
                <w:szCs w:val="18"/>
              </w:rPr>
            </w:pPr>
            <w:r w:rsidRPr="00367CB6">
              <w:rPr>
                <w:snapToGrid w:val="0"/>
                <w:sz w:val="16"/>
                <w:szCs w:val="16"/>
              </w:rPr>
              <w:t>_</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E0307AE" w14:textId="0DA3CDB4" w:rsidR="00F10424" w:rsidRPr="00BA2097" w:rsidRDefault="0048326C" w:rsidP="002D6E0D">
            <w:pPr>
              <w:rPr>
                <w:snapToGrid w:val="0"/>
                <w:sz w:val="18"/>
                <w:szCs w:val="18"/>
              </w:rPr>
            </w:pPr>
            <w:r w:rsidRPr="00367CB6">
              <w:rPr>
                <w:snapToGrid w:val="0"/>
                <w:sz w:val="16"/>
                <w:szCs w:val="16"/>
              </w:rPr>
              <w:t>_</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54A682B" w14:textId="66DCCB1A" w:rsidR="00F10424" w:rsidRPr="00BA2097" w:rsidRDefault="0048326C" w:rsidP="002D6E0D">
            <w:pPr>
              <w:rPr>
                <w:snapToGrid w:val="0"/>
                <w:sz w:val="18"/>
                <w:szCs w:val="18"/>
              </w:rPr>
            </w:pPr>
            <w:r w:rsidRPr="00367CB6">
              <w:rPr>
                <w:snapToGrid w:val="0"/>
                <w:sz w:val="16"/>
                <w:szCs w:val="16"/>
              </w:rPr>
              <w:t>_</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28AF7D0" w14:textId="34A592D0" w:rsidR="00F10424" w:rsidRPr="00BA2097" w:rsidRDefault="0048326C" w:rsidP="002D6E0D">
            <w:pPr>
              <w:rPr>
                <w:snapToGrid w:val="0"/>
                <w:sz w:val="18"/>
                <w:szCs w:val="18"/>
              </w:rPr>
            </w:pPr>
            <w:r w:rsidRPr="00367CB6">
              <w:rPr>
                <w:snapToGrid w:val="0"/>
                <w:sz w:val="16"/>
                <w:szCs w:val="16"/>
              </w:rPr>
              <w:t>_</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851B743" w14:textId="2BAE8159" w:rsidR="00F10424" w:rsidRPr="00BA2097" w:rsidRDefault="0048326C" w:rsidP="002D6E0D">
            <w:pPr>
              <w:rPr>
                <w:snapToGrid w:val="0"/>
                <w:sz w:val="18"/>
                <w:szCs w:val="18"/>
              </w:rPr>
            </w:pPr>
            <w:r w:rsidRPr="00367CB6">
              <w:rPr>
                <w:snapToGrid w:val="0"/>
                <w:sz w:val="16"/>
                <w:szCs w:val="16"/>
              </w:rPr>
              <w:t>_</w:t>
            </w:r>
          </w:p>
        </w:tc>
        <w:tc>
          <w:tcPr>
            <w:tcW w:w="61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DFA734B" w14:textId="77777777" w:rsidR="00F10424" w:rsidRDefault="0048326C" w:rsidP="002D6E0D">
            <w:pPr>
              <w:rPr>
                <w:sz w:val="18"/>
                <w:szCs w:val="18"/>
              </w:rPr>
            </w:pPr>
            <w:r>
              <w:rPr>
                <w:sz w:val="18"/>
                <w:szCs w:val="18"/>
              </w:rPr>
              <w:t>=0.001</w:t>
            </w:r>
          </w:p>
          <w:p w14:paraId="11F050DF" w14:textId="78CF4A34" w:rsidR="003D4DCE" w:rsidRPr="00BA2097" w:rsidRDefault="003D4DCE" w:rsidP="002D6E0D">
            <w:pPr>
              <w:rPr>
                <w:snapToGrid w:val="0"/>
                <w:sz w:val="18"/>
                <w:szCs w:val="18"/>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B5B3215" w14:textId="3564F4D0" w:rsidR="00F10424" w:rsidRPr="00BA2097" w:rsidRDefault="0048326C" w:rsidP="002D6E0D">
            <w:pPr>
              <w:rPr>
                <w:sz w:val="18"/>
                <w:szCs w:val="18"/>
              </w:rPr>
            </w:pPr>
            <w:r w:rsidRPr="00367CB6">
              <w:rPr>
                <w:snapToGrid w:val="0"/>
                <w:sz w:val="16"/>
                <w:szCs w:val="16"/>
              </w:rPr>
              <w:t>_</w:t>
            </w:r>
          </w:p>
        </w:tc>
        <w:tc>
          <w:tcPr>
            <w:tcW w:w="5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49D3CE1" w14:textId="7258AF9F" w:rsidR="00F10424" w:rsidRPr="00BA2097" w:rsidRDefault="0048326C" w:rsidP="002D6E0D">
            <w:pPr>
              <w:rPr>
                <w:sz w:val="18"/>
                <w:szCs w:val="18"/>
              </w:rPr>
            </w:pPr>
            <w:r w:rsidRPr="00367CB6">
              <w:rPr>
                <w:snapToGrid w:val="0"/>
                <w:sz w:val="16"/>
                <w:szCs w:val="16"/>
              </w:rPr>
              <w:t>_</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F3530C6" w14:textId="58E63852" w:rsidR="00F10424" w:rsidRPr="00BA2097" w:rsidRDefault="0048326C" w:rsidP="002D6E0D">
            <w:pPr>
              <w:rPr>
                <w:sz w:val="18"/>
                <w:szCs w:val="18"/>
              </w:rPr>
            </w:pPr>
            <w:r w:rsidRPr="00367CB6">
              <w:rPr>
                <w:snapToGrid w:val="0"/>
                <w:sz w:val="16"/>
                <w:szCs w:val="16"/>
              </w:rPr>
              <w:t>_</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AE5209C" w14:textId="610A48C3" w:rsidR="0057271E" w:rsidRDefault="0057271E" w:rsidP="0057271E">
            <w:pPr>
              <w:rPr>
                <w:sz w:val="16"/>
                <w:szCs w:val="16"/>
              </w:rPr>
            </w:pPr>
            <w:r w:rsidRPr="00367CB6">
              <w:rPr>
                <w:sz w:val="16"/>
                <w:szCs w:val="16"/>
              </w:rPr>
              <w:t>&lt;0.001</w:t>
            </w:r>
          </w:p>
          <w:p w14:paraId="569CD5C6" w14:textId="228AA3B5" w:rsidR="00F10424" w:rsidRPr="00BA2097" w:rsidRDefault="007B65E3" w:rsidP="007B65E3">
            <w:pPr>
              <w:rPr>
                <w:sz w:val="18"/>
                <w:szCs w:val="18"/>
              </w:rPr>
            </w:pPr>
            <w:proofErr w:type="spellStart"/>
            <w:r>
              <w:rPr>
                <w:sz w:val="16"/>
                <w:szCs w:val="16"/>
              </w:rPr>
              <w:t>Dif</w:t>
            </w:r>
            <w:proofErr w:type="spellEnd"/>
            <w:r>
              <w:rPr>
                <w:sz w:val="16"/>
                <w:szCs w:val="16"/>
              </w:rPr>
              <w:t xml:space="preserve"> -</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9C1EF76" w14:textId="65F8BAE9" w:rsidR="00F10424" w:rsidRPr="00BA2097" w:rsidRDefault="0057271E" w:rsidP="002D6E0D">
            <w:pPr>
              <w:rPr>
                <w:sz w:val="18"/>
                <w:szCs w:val="18"/>
              </w:rPr>
            </w:pPr>
            <w:r w:rsidRPr="00367CB6">
              <w:rPr>
                <w:snapToGrid w:val="0"/>
                <w:sz w:val="16"/>
                <w:szCs w:val="16"/>
              </w:rPr>
              <w:t>_</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00C563E" w14:textId="1AFBF78E" w:rsidR="00F10424" w:rsidRPr="00BA2097" w:rsidRDefault="0057271E" w:rsidP="002D6E0D">
            <w:pPr>
              <w:rPr>
                <w:sz w:val="18"/>
                <w:szCs w:val="18"/>
              </w:rPr>
            </w:pPr>
            <w:r w:rsidRPr="00367CB6">
              <w:rPr>
                <w:snapToGrid w:val="0"/>
                <w:sz w:val="16"/>
                <w:szCs w:val="16"/>
              </w:rPr>
              <w:t>_</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72A7DFE" w14:textId="77DFB67E" w:rsidR="0057271E" w:rsidRDefault="0057271E" w:rsidP="0057271E">
            <w:pPr>
              <w:rPr>
                <w:sz w:val="16"/>
                <w:szCs w:val="16"/>
              </w:rPr>
            </w:pPr>
            <w:r w:rsidRPr="00367CB6">
              <w:rPr>
                <w:sz w:val="16"/>
                <w:szCs w:val="16"/>
              </w:rPr>
              <w:t>&lt;0.001</w:t>
            </w:r>
          </w:p>
          <w:p w14:paraId="745529DD" w14:textId="695C52C0" w:rsidR="00F10424" w:rsidRPr="00BA2097" w:rsidRDefault="009B5915" w:rsidP="009B5915">
            <w:pPr>
              <w:rPr>
                <w:sz w:val="18"/>
                <w:szCs w:val="18"/>
              </w:rPr>
            </w:pPr>
            <w:proofErr w:type="spellStart"/>
            <w:r>
              <w:rPr>
                <w:sz w:val="16"/>
                <w:szCs w:val="16"/>
              </w:rPr>
              <w:t>Dif</w:t>
            </w:r>
            <w:proofErr w:type="spellEnd"/>
            <w:r>
              <w:rPr>
                <w:sz w:val="16"/>
                <w:szCs w:val="16"/>
              </w:rPr>
              <w:t xml:space="preserve"> -</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233FCF9" w14:textId="5EBE946A" w:rsidR="00F10424" w:rsidRPr="00BA2097" w:rsidRDefault="0057271E" w:rsidP="002D6E0D">
            <w:pPr>
              <w:rPr>
                <w:sz w:val="18"/>
                <w:szCs w:val="18"/>
              </w:rPr>
            </w:pPr>
            <w:r w:rsidRPr="00367CB6">
              <w:rPr>
                <w:snapToGrid w:val="0"/>
                <w:sz w:val="16"/>
                <w:szCs w:val="16"/>
              </w:rPr>
              <w:t>_</w:t>
            </w:r>
          </w:p>
        </w:tc>
        <w:tc>
          <w:tcPr>
            <w:tcW w:w="6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F7C9D1F" w14:textId="2EFA6567" w:rsidR="00F10424" w:rsidRPr="00BA2097" w:rsidRDefault="0057271E" w:rsidP="002D6E0D">
            <w:pPr>
              <w:rPr>
                <w:sz w:val="18"/>
                <w:szCs w:val="18"/>
              </w:rPr>
            </w:pPr>
            <w:r w:rsidRPr="00367CB6">
              <w:rPr>
                <w:snapToGrid w:val="0"/>
                <w:sz w:val="16"/>
                <w:szCs w:val="16"/>
              </w:rPr>
              <w:t>_</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AA47EBE" w14:textId="77777777" w:rsidR="00F10424" w:rsidRPr="00BA2097" w:rsidRDefault="00F10424" w:rsidP="002D6E0D">
            <w:pPr>
              <w:rPr>
                <w:sz w:val="18"/>
                <w:szCs w:val="18"/>
              </w:rPr>
            </w:pPr>
            <w:r w:rsidRPr="00BA2097">
              <w:rPr>
                <w:sz w:val="18"/>
                <w:szCs w:val="18"/>
              </w:rPr>
              <w:t>91</w:t>
            </w:r>
          </w:p>
        </w:tc>
      </w:tr>
      <w:tr w:rsidR="005B7927" w:rsidRPr="006B638B" w14:paraId="4EC4B573" w14:textId="77777777" w:rsidTr="005B7927">
        <w:trPr>
          <w:trHeight w:val="298"/>
          <w:jc w:val="center"/>
        </w:trPr>
        <w:tc>
          <w:tcPr>
            <w:tcW w:w="1034" w:type="dxa"/>
            <w:tcBorders>
              <w:top w:val="single" w:sz="6" w:space="0" w:color="C0C0C0"/>
              <w:left w:val="single" w:sz="6" w:space="0" w:color="C0C0C0"/>
              <w:bottom w:val="single" w:sz="6" w:space="0" w:color="C0C0C0"/>
              <w:right w:val="single" w:sz="6" w:space="0" w:color="C0C0C0"/>
            </w:tcBorders>
            <w:shd w:val="solid" w:color="FFFFFF" w:fill="auto"/>
          </w:tcPr>
          <w:p w14:paraId="61F55F40" w14:textId="77777777" w:rsidR="00F10424" w:rsidRPr="00903AFF" w:rsidRDefault="00F10424" w:rsidP="002D6E0D">
            <w:pPr>
              <w:rPr>
                <w:snapToGrid w:val="0"/>
                <w:sz w:val="18"/>
                <w:szCs w:val="18"/>
              </w:rPr>
            </w:pPr>
            <w:r w:rsidRPr="00903AFF">
              <w:rPr>
                <w:snapToGrid w:val="0"/>
                <w:sz w:val="18"/>
                <w:szCs w:val="18"/>
              </w:rPr>
              <w:t>Developer</w:t>
            </w:r>
          </w:p>
        </w:tc>
        <w:tc>
          <w:tcPr>
            <w:tcW w:w="52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94833A2" w14:textId="3E94027A" w:rsidR="006C716E" w:rsidRDefault="006C716E" w:rsidP="006C716E">
            <w:pPr>
              <w:rPr>
                <w:sz w:val="16"/>
                <w:szCs w:val="16"/>
              </w:rPr>
            </w:pPr>
            <w:r>
              <w:rPr>
                <w:sz w:val="16"/>
                <w:szCs w:val="16"/>
              </w:rPr>
              <w:t>=</w:t>
            </w:r>
            <w:r w:rsidRPr="00367CB6">
              <w:rPr>
                <w:sz w:val="16"/>
                <w:szCs w:val="16"/>
              </w:rPr>
              <w:t>0.0</w:t>
            </w:r>
            <w:r>
              <w:rPr>
                <w:sz w:val="16"/>
                <w:szCs w:val="16"/>
              </w:rPr>
              <w:t>02</w:t>
            </w:r>
          </w:p>
          <w:p w14:paraId="1D540733" w14:textId="72255724" w:rsidR="00F10424" w:rsidRPr="00BA2097" w:rsidRDefault="00392652" w:rsidP="00392652">
            <w:pPr>
              <w:rPr>
                <w:snapToGrid w:val="0"/>
                <w:sz w:val="18"/>
                <w:szCs w:val="18"/>
              </w:rPr>
            </w:pPr>
            <w:proofErr w:type="spellStart"/>
            <w:r>
              <w:rPr>
                <w:sz w:val="16"/>
                <w:szCs w:val="16"/>
              </w:rPr>
              <w:t>Dif</w:t>
            </w:r>
            <w:proofErr w:type="spellEnd"/>
            <w:r>
              <w:rPr>
                <w:sz w:val="16"/>
                <w:szCs w:val="16"/>
              </w:rPr>
              <w:t xml:space="preserve"> +</w:t>
            </w:r>
          </w:p>
        </w:tc>
        <w:tc>
          <w:tcPr>
            <w:tcW w:w="481"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A4E70D" w14:textId="6883D475" w:rsidR="00F10424" w:rsidRPr="00BA2097" w:rsidRDefault="006C716E" w:rsidP="002D6E0D">
            <w:pPr>
              <w:rPr>
                <w:snapToGrid w:val="0"/>
                <w:sz w:val="18"/>
                <w:szCs w:val="18"/>
              </w:rPr>
            </w:pPr>
            <w:r w:rsidRPr="00367CB6">
              <w:rPr>
                <w:snapToGrid w:val="0"/>
                <w:sz w:val="16"/>
                <w:szCs w:val="16"/>
              </w:rPr>
              <w:t>_</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040A80D" w14:textId="0EB65055" w:rsidR="00F10424" w:rsidRPr="00BA2097" w:rsidRDefault="006C716E" w:rsidP="002D6E0D">
            <w:pPr>
              <w:rPr>
                <w:snapToGrid w:val="0"/>
                <w:sz w:val="18"/>
                <w:szCs w:val="18"/>
              </w:rPr>
            </w:pPr>
            <w:r w:rsidRPr="00367CB6">
              <w:rPr>
                <w:snapToGrid w:val="0"/>
                <w:sz w:val="16"/>
                <w:szCs w:val="16"/>
              </w:rPr>
              <w:t>_</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B7BDBC2" w14:textId="5D82B1E8" w:rsidR="00F10424" w:rsidRPr="00BA2097" w:rsidRDefault="006C716E" w:rsidP="002D6E0D">
            <w:pPr>
              <w:rPr>
                <w:snapToGrid w:val="0"/>
                <w:sz w:val="18"/>
                <w:szCs w:val="18"/>
              </w:rPr>
            </w:pPr>
            <w:r w:rsidRPr="00367CB6">
              <w:rPr>
                <w:snapToGrid w:val="0"/>
                <w:sz w:val="16"/>
                <w:szCs w:val="16"/>
              </w:rPr>
              <w:t>_</w:t>
            </w:r>
          </w:p>
        </w:tc>
        <w:tc>
          <w:tcPr>
            <w:tcW w:w="548"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9AA5D92" w14:textId="2DB5998F" w:rsidR="00F10424" w:rsidRPr="00BA2097" w:rsidRDefault="006C716E" w:rsidP="002D6E0D">
            <w:pPr>
              <w:rPr>
                <w:snapToGrid w:val="0"/>
                <w:sz w:val="18"/>
                <w:szCs w:val="18"/>
              </w:rPr>
            </w:pPr>
            <w:r w:rsidRPr="00367CB6">
              <w:rPr>
                <w:snapToGrid w:val="0"/>
                <w:sz w:val="16"/>
                <w:szCs w:val="16"/>
              </w:rPr>
              <w:t>_</w:t>
            </w:r>
          </w:p>
        </w:tc>
        <w:tc>
          <w:tcPr>
            <w:tcW w:w="5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7D47772" w14:textId="12F51718" w:rsidR="00F10424" w:rsidRPr="00BA2097" w:rsidRDefault="006C716E" w:rsidP="002D6E0D">
            <w:pPr>
              <w:rPr>
                <w:snapToGrid w:val="0"/>
                <w:sz w:val="18"/>
                <w:szCs w:val="18"/>
              </w:rPr>
            </w:pPr>
            <w:r w:rsidRPr="00367CB6">
              <w:rPr>
                <w:snapToGrid w:val="0"/>
                <w:sz w:val="16"/>
                <w:szCs w:val="16"/>
              </w:rPr>
              <w:t>_</w:t>
            </w:r>
          </w:p>
        </w:tc>
        <w:tc>
          <w:tcPr>
            <w:tcW w:w="61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CF6F5E0" w14:textId="51E25C95" w:rsidR="00F10424" w:rsidRPr="00BA2097" w:rsidRDefault="00D60933" w:rsidP="002D6E0D">
            <w:pPr>
              <w:rPr>
                <w:snapToGrid w:val="0"/>
                <w:sz w:val="18"/>
                <w:szCs w:val="18"/>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9438BB0" w14:textId="7A182E49" w:rsidR="00F10424" w:rsidRPr="00BA2097" w:rsidRDefault="00D60933" w:rsidP="002D6E0D">
            <w:pPr>
              <w:rPr>
                <w:sz w:val="18"/>
                <w:szCs w:val="18"/>
              </w:rPr>
            </w:pPr>
            <w:r w:rsidRPr="00367CB6">
              <w:rPr>
                <w:snapToGrid w:val="0"/>
                <w:sz w:val="16"/>
                <w:szCs w:val="16"/>
              </w:rPr>
              <w:t>_</w:t>
            </w:r>
          </w:p>
        </w:tc>
        <w:tc>
          <w:tcPr>
            <w:tcW w:w="513"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F52956A" w14:textId="0F0FEB24" w:rsidR="00F10424" w:rsidRPr="00BA2097" w:rsidRDefault="00D60933" w:rsidP="002D6E0D">
            <w:pPr>
              <w:rPr>
                <w:sz w:val="18"/>
                <w:szCs w:val="18"/>
              </w:rPr>
            </w:pPr>
            <w:r w:rsidRPr="00367CB6">
              <w:rPr>
                <w:snapToGrid w:val="0"/>
                <w:sz w:val="16"/>
                <w:szCs w:val="16"/>
              </w:rPr>
              <w:t>_</w:t>
            </w:r>
          </w:p>
        </w:tc>
        <w:tc>
          <w:tcPr>
            <w:tcW w:w="55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3AB902" w14:textId="35B73AFB" w:rsidR="00F10424" w:rsidRPr="00BA2097" w:rsidRDefault="00D60933" w:rsidP="002D6E0D">
            <w:pPr>
              <w:rPr>
                <w:sz w:val="18"/>
                <w:szCs w:val="18"/>
              </w:rPr>
            </w:pPr>
            <w:r w:rsidRPr="00367CB6">
              <w:rPr>
                <w:snapToGrid w:val="0"/>
                <w:sz w:val="16"/>
                <w:szCs w:val="16"/>
              </w:rPr>
              <w:t>_</w:t>
            </w:r>
          </w:p>
        </w:tc>
        <w:tc>
          <w:tcPr>
            <w:tcW w:w="564"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43733EE" w14:textId="3BB7244E" w:rsidR="00D60933" w:rsidRDefault="00D60933" w:rsidP="00D60933">
            <w:pPr>
              <w:rPr>
                <w:sz w:val="16"/>
                <w:szCs w:val="16"/>
              </w:rPr>
            </w:pPr>
            <w:r w:rsidRPr="00367CB6">
              <w:rPr>
                <w:sz w:val="16"/>
                <w:szCs w:val="16"/>
              </w:rPr>
              <w:t>&lt;0.001</w:t>
            </w:r>
          </w:p>
          <w:p w14:paraId="6DD84FB9" w14:textId="2C205BC1" w:rsidR="00F10424" w:rsidRPr="00BA2097" w:rsidRDefault="007B65E3" w:rsidP="007B65E3">
            <w:pPr>
              <w:rPr>
                <w:sz w:val="18"/>
                <w:szCs w:val="18"/>
              </w:rPr>
            </w:pPr>
            <w:proofErr w:type="spellStart"/>
            <w:r>
              <w:rPr>
                <w:sz w:val="16"/>
                <w:szCs w:val="16"/>
              </w:rPr>
              <w:t>Dif</w:t>
            </w:r>
            <w:proofErr w:type="spellEnd"/>
            <w:r>
              <w:rPr>
                <w:sz w:val="16"/>
                <w:szCs w:val="16"/>
              </w:rPr>
              <w:t xml:space="preserve"> -</w:t>
            </w:r>
          </w:p>
        </w:tc>
        <w:tc>
          <w:tcPr>
            <w:tcW w:w="565"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E776FC9" w14:textId="2C2B478C" w:rsidR="00F10424" w:rsidRPr="00BA2097" w:rsidRDefault="00D60933" w:rsidP="002D6E0D">
            <w:pPr>
              <w:rPr>
                <w:sz w:val="18"/>
                <w:szCs w:val="18"/>
              </w:rPr>
            </w:pPr>
            <w:r w:rsidRPr="00367CB6">
              <w:rPr>
                <w:snapToGrid w:val="0"/>
                <w:sz w:val="16"/>
                <w:szCs w:val="16"/>
              </w:rPr>
              <w:t>_</w:t>
            </w:r>
          </w:p>
        </w:tc>
        <w:tc>
          <w:tcPr>
            <w:tcW w:w="55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70823FF" w14:textId="40050FF6" w:rsidR="00F10424" w:rsidRPr="00BA2097" w:rsidRDefault="00D60933" w:rsidP="002D6E0D">
            <w:pPr>
              <w:rPr>
                <w:sz w:val="18"/>
                <w:szCs w:val="18"/>
              </w:rPr>
            </w:pPr>
            <w:r w:rsidRPr="00367CB6">
              <w:rPr>
                <w:snapToGrid w:val="0"/>
                <w:sz w:val="16"/>
                <w:szCs w:val="16"/>
              </w:rPr>
              <w:t>_</w:t>
            </w:r>
          </w:p>
        </w:tc>
        <w:tc>
          <w:tcPr>
            <w:tcW w:w="54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E59CD65" w14:textId="63748AE5" w:rsidR="00F10424" w:rsidRPr="00BA2097" w:rsidRDefault="00D60933" w:rsidP="002D6E0D">
            <w:pPr>
              <w:rPr>
                <w:sz w:val="18"/>
                <w:szCs w:val="18"/>
              </w:rPr>
            </w:pPr>
            <w:r w:rsidRPr="00367CB6">
              <w:rPr>
                <w:snapToGrid w:val="0"/>
                <w:sz w:val="16"/>
                <w:szCs w:val="16"/>
              </w:rPr>
              <w:t>_</w:t>
            </w:r>
          </w:p>
        </w:tc>
        <w:tc>
          <w:tcPr>
            <w:tcW w:w="55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6297AC7" w14:textId="66791CA7" w:rsidR="00F10424" w:rsidRPr="00BA2097" w:rsidRDefault="00D60933" w:rsidP="002D6E0D">
            <w:pPr>
              <w:rPr>
                <w:sz w:val="18"/>
                <w:szCs w:val="18"/>
              </w:rPr>
            </w:pPr>
            <w:r w:rsidRPr="00367CB6">
              <w:rPr>
                <w:snapToGrid w:val="0"/>
                <w:sz w:val="16"/>
                <w:szCs w:val="16"/>
              </w:rPr>
              <w:t>_</w:t>
            </w:r>
          </w:p>
        </w:tc>
        <w:tc>
          <w:tcPr>
            <w:tcW w:w="647"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057EB06" w14:textId="67BA1B59" w:rsidR="00F10424" w:rsidRPr="00BA2097" w:rsidRDefault="00D60933" w:rsidP="002D6E0D">
            <w:pPr>
              <w:rPr>
                <w:sz w:val="18"/>
                <w:szCs w:val="18"/>
              </w:rPr>
            </w:pPr>
            <w:r w:rsidRPr="00367CB6">
              <w:rPr>
                <w:snapToGrid w:val="0"/>
                <w:sz w:val="16"/>
                <w:szCs w:val="16"/>
              </w:rPr>
              <w:t>_</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7E03100" w14:textId="77777777" w:rsidR="00F10424" w:rsidRPr="00BA2097" w:rsidRDefault="00F10424" w:rsidP="002D6E0D">
            <w:pPr>
              <w:rPr>
                <w:sz w:val="18"/>
                <w:szCs w:val="18"/>
              </w:rPr>
            </w:pPr>
            <w:r w:rsidRPr="00BA2097">
              <w:rPr>
                <w:sz w:val="18"/>
                <w:szCs w:val="18"/>
              </w:rPr>
              <w:t>72</w:t>
            </w:r>
          </w:p>
        </w:tc>
      </w:tr>
    </w:tbl>
    <w:p w14:paraId="6EDCEE8D" w14:textId="77777777" w:rsidR="00F10424" w:rsidRDefault="00F10424" w:rsidP="00F10424"/>
    <w:p w14:paraId="2CB88CA3" w14:textId="77777777" w:rsidR="00F10424" w:rsidRDefault="00F10424" w:rsidP="00F10424"/>
    <w:p w14:paraId="3EF814F8" w14:textId="73E838CD" w:rsidR="00F10424" w:rsidRPr="000A1560" w:rsidRDefault="00F10424" w:rsidP="00F10424">
      <w:pPr>
        <w:keepNext/>
        <w:jc w:val="center"/>
        <w:rPr>
          <w:b/>
        </w:rPr>
      </w:pPr>
      <w:r w:rsidRPr="000A1560">
        <w:rPr>
          <w:b/>
        </w:rPr>
        <w:lastRenderedPageBreak/>
        <w:t xml:space="preserve">Table </w:t>
      </w:r>
      <w:r>
        <w:rPr>
          <w:b/>
        </w:rPr>
        <w:t>1</w:t>
      </w:r>
      <w:r w:rsidR="00D86CC8">
        <w:rPr>
          <w:b/>
        </w:rPr>
        <w:t>8</w:t>
      </w:r>
      <w:r w:rsidRPr="000A1560">
        <w:rPr>
          <w:b/>
        </w:rPr>
        <w:t xml:space="preserve">. </w:t>
      </w:r>
      <w:r w:rsidR="006A76E6" w:rsidRPr="006A76E6">
        <w:rPr>
          <w:b/>
        </w:rPr>
        <w:t xml:space="preserve">P-value and differences of </w:t>
      </w:r>
      <w:r w:rsidRPr="00AE5C06">
        <w:rPr>
          <w:b/>
        </w:rPr>
        <w:t>MBTI results</w:t>
      </w:r>
      <w:r>
        <w:rPr>
          <w:b/>
        </w:rPr>
        <w:t xml:space="preserve"> continue</w:t>
      </w:r>
    </w:p>
    <w:tbl>
      <w:tblPr>
        <w:tblW w:w="9172" w:type="dxa"/>
        <w:jc w:val="center"/>
        <w:tblLayout w:type="fixed"/>
        <w:tblCellMar>
          <w:left w:w="40" w:type="dxa"/>
          <w:right w:w="40" w:type="dxa"/>
        </w:tblCellMar>
        <w:tblLook w:val="0000" w:firstRow="0" w:lastRow="0" w:firstColumn="0" w:lastColumn="0" w:noHBand="0" w:noVBand="0"/>
      </w:tblPr>
      <w:tblGrid>
        <w:gridCol w:w="1033"/>
        <w:gridCol w:w="579"/>
        <w:gridCol w:w="540"/>
        <w:gridCol w:w="540"/>
        <w:gridCol w:w="540"/>
        <w:gridCol w:w="540"/>
        <w:gridCol w:w="540"/>
        <w:gridCol w:w="540"/>
        <w:gridCol w:w="540"/>
        <w:gridCol w:w="540"/>
        <w:gridCol w:w="540"/>
        <w:gridCol w:w="540"/>
        <w:gridCol w:w="540"/>
        <w:gridCol w:w="900"/>
        <w:gridCol w:w="720"/>
      </w:tblGrid>
      <w:tr w:rsidR="00552D86" w14:paraId="100BAF8F" w14:textId="77777777" w:rsidTr="008A3120">
        <w:trPr>
          <w:trHeight w:val="298"/>
          <w:jc w:val="center"/>
        </w:trPr>
        <w:tc>
          <w:tcPr>
            <w:tcW w:w="1033" w:type="dxa"/>
            <w:tcBorders>
              <w:top w:val="single" w:sz="6" w:space="0" w:color="000000"/>
              <w:left w:val="single" w:sz="6" w:space="0" w:color="000000"/>
              <w:bottom w:val="single" w:sz="6" w:space="0" w:color="000000"/>
              <w:right w:val="single" w:sz="6" w:space="0" w:color="000000"/>
            </w:tcBorders>
            <w:shd w:val="solid" w:color="C0C0C0" w:fill="auto"/>
          </w:tcPr>
          <w:p w14:paraId="4E493A12" w14:textId="77777777" w:rsidR="00F10424" w:rsidRPr="00D8131C" w:rsidRDefault="00F10424" w:rsidP="002D6E0D">
            <w:pPr>
              <w:keepNext/>
              <w:rPr>
                <w:snapToGrid w:val="0"/>
                <w:sz w:val="18"/>
                <w:szCs w:val="18"/>
              </w:rPr>
            </w:pPr>
            <w:r w:rsidRPr="00D8131C">
              <w:rPr>
                <w:snapToGrid w:val="0"/>
                <w:sz w:val="18"/>
                <w:szCs w:val="18"/>
              </w:rPr>
              <w:t>ROLE</w:t>
            </w:r>
            <w:r>
              <w:rPr>
                <w:snapToGrid w:val="0"/>
                <w:sz w:val="18"/>
                <w:szCs w:val="18"/>
              </w:rPr>
              <w:t>/ STRENGTH</w:t>
            </w:r>
          </w:p>
        </w:tc>
        <w:tc>
          <w:tcPr>
            <w:tcW w:w="579" w:type="dxa"/>
            <w:tcBorders>
              <w:top w:val="single" w:sz="6" w:space="0" w:color="000000"/>
              <w:left w:val="single" w:sz="6" w:space="0" w:color="000000"/>
              <w:bottom w:val="single" w:sz="6" w:space="0" w:color="000000"/>
              <w:right w:val="single" w:sz="6" w:space="0" w:color="000000"/>
            </w:tcBorders>
            <w:shd w:val="solid" w:color="C0C0C0" w:fill="auto"/>
          </w:tcPr>
          <w:p w14:paraId="6A45A56B" w14:textId="77777777" w:rsidR="00F10424" w:rsidRPr="00D8131C" w:rsidRDefault="00F10424" w:rsidP="002D6E0D">
            <w:pPr>
              <w:keepNext/>
              <w:rPr>
                <w:snapToGrid w:val="0"/>
                <w:sz w:val="18"/>
                <w:szCs w:val="18"/>
              </w:rPr>
            </w:pPr>
            <w:r>
              <w:rPr>
                <w:snapToGrid w:val="0"/>
                <w:sz w:val="18"/>
                <w:szCs w:val="18"/>
              </w:rPr>
              <w:t>E</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0CE7F4C2" w14:textId="77777777" w:rsidR="00F10424" w:rsidRPr="00D8131C" w:rsidRDefault="00F10424" w:rsidP="002D6E0D">
            <w:pPr>
              <w:keepNext/>
              <w:rPr>
                <w:snapToGrid w:val="0"/>
                <w:sz w:val="18"/>
                <w:szCs w:val="18"/>
              </w:rPr>
            </w:pPr>
            <w:r>
              <w:rPr>
                <w:snapToGrid w:val="0"/>
                <w:sz w:val="18"/>
                <w:szCs w:val="18"/>
              </w:rPr>
              <w:t>I</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39A565C2" w14:textId="77777777" w:rsidR="00F10424" w:rsidRPr="00D8131C" w:rsidRDefault="00F10424" w:rsidP="002D6E0D">
            <w:pPr>
              <w:pStyle w:val="Heading4"/>
              <w:jc w:val="left"/>
              <w:rPr>
                <w:b w:val="0"/>
                <w:szCs w:val="18"/>
              </w:rPr>
            </w:pPr>
            <w:r>
              <w:rPr>
                <w:b w:val="0"/>
                <w:szCs w:val="18"/>
              </w:rPr>
              <w:t>S</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193D8E8F" w14:textId="77777777" w:rsidR="00F10424" w:rsidRPr="00D8131C" w:rsidRDefault="00F10424" w:rsidP="002D6E0D">
            <w:pPr>
              <w:keepNext/>
              <w:rPr>
                <w:snapToGrid w:val="0"/>
                <w:sz w:val="18"/>
                <w:szCs w:val="18"/>
              </w:rPr>
            </w:pPr>
            <w:r>
              <w:rPr>
                <w:snapToGrid w:val="0"/>
                <w:sz w:val="18"/>
                <w:szCs w:val="18"/>
              </w:rPr>
              <w:t>N</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6992B793" w14:textId="77777777" w:rsidR="00F10424" w:rsidRPr="00D8131C" w:rsidRDefault="00F10424" w:rsidP="002D6E0D">
            <w:pPr>
              <w:keepNext/>
              <w:rPr>
                <w:snapToGrid w:val="0"/>
                <w:sz w:val="18"/>
                <w:szCs w:val="18"/>
              </w:rPr>
            </w:pPr>
            <w:r>
              <w:rPr>
                <w:snapToGrid w:val="0"/>
                <w:sz w:val="18"/>
                <w:szCs w:val="18"/>
              </w:rPr>
              <w:t>T</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3C996203" w14:textId="77777777" w:rsidR="00F10424" w:rsidRPr="00D8131C" w:rsidRDefault="00F10424" w:rsidP="002D6E0D">
            <w:pPr>
              <w:keepNext/>
              <w:rPr>
                <w:snapToGrid w:val="0"/>
                <w:sz w:val="18"/>
                <w:szCs w:val="18"/>
              </w:rPr>
            </w:pPr>
            <w:r>
              <w:rPr>
                <w:snapToGrid w:val="0"/>
                <w:sz w:val="18"/>
                <w:szCs w:val="18"/>
              </w:rPr>
              <w:t>F</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6351DE3C" w14:textId="77777777" w:rsidR="00F10424" w:rsidRPr="00D8131C" w:rsidRDefault="00F10424" w:rsidP="002D6E0D">
            <w:pPr>
              <w:keepNext/>
              <w:rPr>
                <w:snapToGrid w:val="0"/>
                <w:sz w:val="18"/>
                <w:szCs w:val="18"/>
              </w:rPr>
            </w:pPr>
            <w:r>
              <w:rPr>
                <w:snapToGrid w:val="0"/>
                <w:sz w:val="18"/>
                <w:szCs w:val="18"/>
              </w:rPr>
              <w:t>J</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6C79922" w14:textId="77777777" w:rsidR="00F10424" w:rsidRPr="00D8131C" w:rsidRDefault="00F10424" w:rsidP="002D6E0D">
            <w:pPr>
              <w:keepNext/>
              <w:rPr>
                <w:sz w:val="18"/>
                <w:szCs w:val="18"/>
              </w:rPr>
            </w:pPr>
            <w:r>
              <w:rPr>
                <w:sz w:val="18"/>
                <w:szCs w:val="18"/>
              </w:rPr>
              <w:t>P</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424A986D" w14:textId="77777777" w:rsidR="00F10424" w:rsidRPr="00D8131C" w:rsidRDefault="00F10424" w:rsidP="002D6E0D">
            <w:pPr>
              <w:keepNext/>
              <w:rPr>
                <w:sz w:val="18"/>
                <w:szCs w:val="18"/>
              </w:rPr>
            </w:pPr>
            <w:r>
              <w:rPr>
                <w:sz w:val="18"/>
                <w:szCs w:val="18"/>
              </w:rPr>
              <w:t>SJ</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42C656BA" w14:textId="77777777" w:rsidR="00F10424" w:rsidRPr="00D8131C" w:rsidRDefault="00F10424" w:rsidP="002D6E0D">
            <w:pPr>
              <w:keepNext/>
              <w:rPr>
                <w:sz w:val="18"/>
                <w:szCs w:val="18"/>
              </w:rPr>
            </w:pPr>
            <w:r>
              <w:rPr>
                <w:sz w:val="18"/>
                <w:szCs w:val="18"/>
              </w:rPr>
              <w:t>SP</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4DFA0233" w14:textId="77777777" w:rsidR="00F10424" w:rsidRPr="00D8131C" w:rsidRDefault="00F10424" w:rsidP="002D6E0D">
            <w:pPr>
              <w:keepNext/>
              <w:rPr>
                <w:sz w:val="18"/>
                <w:szCs w:val="18"/>
              </w:rPr>
            </w:pPr>
            <w:r w:rsidRPr="00C82E26">
              <w:rPr>
                <w:sz w:val="18"/>
                <w:szCs w:val="18"/>
              </w:rPr>
              <w:t>NT</w:t>
            </w: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0B333632" w14:textId="77777777" w:rsidR="00F10424" w:rsidRPr="00D8131C" w:rsidRDefault="00F10424" w:rsidP="002D6E0D">
            <w:pPr>
              <w:keepNext/>
              <w:rPr>
                <w:sz w:val="18"/>
                <w:szCs w:val="18"/>
              </w:rPr>
            </w:pPr>
            <w:r w:rsidRPr="00C82E26">
              <w:rPr>
                <w:sz w:val="18"/>
                <w:szCs w:val="18"/>
              </w:rPr>
              <w:t>NF</w:t>
            </w: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6B2E392" w14:textId="77777777" w:rsidR="00F10424" w:rsidRPr="00D8131C" w:rsidRDefault="00F10424" w:rsidP="002D6E0D">
            <w:pPr>
              <w:keepNext/>
              <w:rPr>
                <w:sz w:val="18"/>
                <w:szCs w:val="18"/>
              </w:rPr>
            </w:pPr>
            <w:r>
              <w:rPr>
                <w:sz w:val="18"/>
                <w:szCs w:val="18"/>
              </w:rPr>
              <w:t>GENDER</w:t>
            </w: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7D135D9" w14:textId="77777777" w:rsidR="00F10424" w:rsidRDefault="00F10424" w:rsidP="002D6E0D">
            <w:pPr>
              <w:keepNext/>
              <w:rPr>
                <w:sz w:val="18"/>
                <w:szCs w:val="18"/>
              </w:rPr>
            </w:pPr>
            <w:r>
              <w:rPr>
                <w:sz w:val="18"/>
                <w:szCs w:val="18"/>
              </w:rPr>
              <w:t>COUNT</w:t>
            </w:r>
          </w:p>
        </w:tc>
      </w:tr>
      <w:tr w:rsidR="00552D86" w:rsidRPr="006B638B" w14:paraId="36E06F5F" w14:textId="77777777" w:rsidTr="008A3120">
        <w:trPr>
          <w:trHeight w:val="298"/>
          <w:jc w:val="center"/>
        </w:trPr>
        <w:tc>
          <w:tcPr>
            <w:tcW w:w="1033" w:type="dxa"/>
            <w:tcBorders>
              <w:top w:val="single" w:sz="6" w:space="0" w:color="C0C0C0"/>
              <w:left w:val="single" w:sz="6" w:space="0" w:color="C0C0C0"/>
              <w:right w:val="single" w:sz="6" w:space="0" w:color="C0C0C0"/>
            </w:tcBorders>
            <w:shd w:val="solid" w:color="FFFFFF" w:fill="auto"/>
          </w:tcPr>
          <w:p w14:paraId="2B5ABFBE" w14:textId="77777777" w:rsidR="00F10424" w:rsidRPr="00903AFF" w:rsidRDefault="00F10424" w:rsidP="002D6E0D">
            <w:pPr>
              <w:keepNext/>
              <w:rPr>
                <w:snapToGrid w:val="0"/>
                <w:sz w:val="18"/>
                <w:szCs w:val="18"/>
              </w:rPr>
            </w:pPr>
            <w:r w:rsidRPr="00903AFF">
              <w:rPr>
                <w:snapToGrid w:val="0"/>
                <w:sz w:val="18"/>
                <w:szCs w:val="18"/>
              </w:rPr>
              <w:t>Computer engineer</w:t>
            </w:r>
          </w:p>
        </w:tc>
        <w:tc>
          <w:tcPr>
            <w:tcW w:w="57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E69DD02" w14:textId="77777777" w:rsidR="00552D86" w:rsidRDefault="00552D86" w:rsidP="00552D86">
            <w:pPr>
              <w:rPr>
                <w:snapToGrid w:val="0"/>
                <w:sz w:val="16"/>
                <w:szCs w:val="16"/>
              </w:rPr>
            </w:pPr>
            <w:r w:rsidRPr="00367CB6">
              <w:rPr>
                <w:sz w:val="16"/>
                <w:szCs w:val="16"/>
              </w:rPr>
              <w:t>&lt;0.001</w:t>
            </w:r>
          </w:p>
          <w:p w14:paraId="537A97BE" w14:textId="6233E52F" w:rsidR="00F10424" w:rsidRPr="003E0B02" w:rsidRDefault="00D758D3" w:rsidP="002D6E0D">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6A1DBAA" w14:textId="77777777" w:rsidR="00552D86" w:rsidRDefault="00552D86" w:rsidP="00552D86">
            <w:pPr>
              <w:rPr>
                <w:snapToGrid w:val="0"/>
                <w:sz w:val="16"/>
                <w:szCs w:val="16"/>
              </w:rPr>
            </w:pPr>
            <w:r w:rsidRPr="00367CB6">
              <w:rPr>
                <w:sz w:val="16"/>
                <w:szCs w:val="16"/>
              </w:rPr>
              <w:t>&lt;0.001</w:t>
            </w:r>
          </w:p>
          <w:p w14:paraId="211C24F3" w14:textId="0AF05874" w:rsidR="00F10424" w:rsidRPr="003E0B02" w:rsidRDefault="00D758D3" w:rsidP="002D6E0D">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FC23859" w14:textId="359B3D3D" w:rsidR="00F10424" w:rsidRPr="003E0B02" w:rsidRDefault="002975AB" w:rsidP="002D6E0D">
            <w:pPr>
              <w:keepNext/>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8F87F67" w14:textId="7944AE35" w:rsidR="00F10424" w:rsidRPr="003E0B02" w:rsidRDefault="002975AB" w:rsidP="002D6E0D">
            <w:pPr>
              <w:keepNext/>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194D460" w14:textId="77777777" w:rsidR="00552D86" w:rsidRDefault="00552D86" w:rsidP="00552D86">
            <w:pPr>
              <w:rPr>
                <w:snapToGrid w:val="0"/>
                <w:sz w:val="16"/>
                <w:szCs w:val="16"/>
              </w:rPr>
            </w:pPr>
            <w:r w:rsidRPr="00367CB6">
              <w:rPr>
                <w:sz w:val="16"/>
                <w:szCs w:val="16"/>
              </w:rPr>
              <w:t>&lt;0.001</w:t>
            </w:r>
          </w:p>
          <w:p w14:paraId="203C80CA" w14:textId="3C2E96F7" w:rsidR="00F10424" w:rsidRPr="003E0B02" w:rsidRDefault="00D758D3" w:rsidP="002D6E0D">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D78B2CD" w14:textId="77777777" w:rsidR="00552D86" w:rsidRDefault="00552D86" w:rsidP="00552D86">
            <w:pPr>
              <w:rPr>
                <w:snapToGrid w:val="0"/>
                <w:sz w:val="16"/>
                <w:szCs w:val="16"/>
              </w:rPr>
            </w:pPr>
            <w:r w:rsidRPr="00367CB6">
              <w:rPr>
                <w:sz w:val="16"/>
                <w:szCs w:val="16"/>
              </w:rPr>
              <w:t>&lt;0.001</w:t>
            </w:r>
          </w:p>
          <w:p w14:paraId="4C258E36" w14:textId="1A16AF95" w:rsidR="00F10424" w:rsidRPr="003E0B02" w:rsidRDefault="00D758D3" w:rsidP="002D6E0D">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7CD9CBC" w14:textId="315B5238" w:rsidR="00F10424" w:rsidRPr="003E0B02" w:rsidRDefault="002975AB" w:rsidP="002D6E0D">
            <w:pPr>
              <w:keepNext/>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602C073" w14:textId="7A33110F" w:rsidR="00F10424" w:rsidRPr="003E0B02" w:rsidRDefault="002975AB" w:rsidP="002D6E0D">
            <w:pPr>
              <w:keepNext/>
              <w:rPr>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1CBF77F" w14:textId="77777777" w:rsidR="00F10424" w:rsidRDefault="00E73468" w:rsidP="002D6E0D">
            <w:pPr>
              <w:keepNext/>
              <w:rPr>
                <w:snapToGrid w:val="0"/>
                <w:sz w:val="16"/>
                <w:szCs w:val="16"/>
              </w:rPr>
            </w:pPr>
            <w:r>
              <w:rPr>
                <w:snapToGrid w:val="0"/>
                <w:sz w:val="16"/>
                <w:szCs w:val="16"/>
              </w:rPr>
              <w:t>=0.004</w:t>
            </w:r>
          </w:p>
          <w:p w14:paraId="329DC1B0" w14:textId="78E283CC" w:rsidR="00690E66" w:rsidRPr="003E0B02" w:rsidRDefault="00690E66" w:rsidP="002D6E0D">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CEDC8CA" w14:textId="77777777" w:rsidR="00F10424" w:rsidRDefault="00E73468" w:rsidP="002D6E0D">
            <w:pPr>
              <w:keepNext/>
              <w:rPr>
                <w:snapToGrid w:val="0"/>
                <w:sz w:val="16"/>
                <w:szCs w:val="16"/>
              </w:rPr>
            </w:pPr>
            <w:r>
              <w:rPr>
                <w:snapToGrid w:val="0"/>
                <w:sz w:val="16"/>
                <w:szCs w:val="16"/>
              </w:rPr>
              <w:t>=0.004</w:t>
            </w:r>
          </w:p>
          <w:p w14:paraId="691C4278" w14:textId="093CBADD" w:rsidR="00690E66" w:rsidRPr="003E0B02" w:rsidRDefault="00690E66" w:rsidP="002D6E0D">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3FE19A2" w14:textId="77777777" w:rsidR="00F10424" w:rsidRDefault="002949F1" w:rsidP="002D6E0D">
            <w:pPr>
              <w:keepNext/>
              <w:rPr>
                <w:snapToGrid w:val="0"/>
                <w:sz w:val="16"/>
                <w:szCs w:val="16"/>
              </w:rPr>
            </w:pPr>
            <w:r>
              <w:rPr>
                <w:snapToGrid w:val="0"/>
                <w:sz w:val="16"/>
                <w:szCs w:val="16"/>
              </w:rPr>
              <w:t>=</w:t>
            </w:r>
            <w:r w:rsidR="00E73468">
              <w:rPr>
                <w:snapToGrid w:val="0"/>
                <w:sz w:val="16"/>
                <w:szCs w:val="16"/>
              </w:rPr>
              <w:t>0.02</w:t>
            </w:r>
          </w:p>
          <w:p w14:paraId="7C2EE502" w14:textId="762A42CD" w:rsidR="00690E66" w:rsidRPr="003E0B02" w:rsidRDefault="00690E66" w:rsidP="002D6E0D">
            <w:pPr>
              <w:keepNext/>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BA4791E" w14:textId="77777777" w:rsidR="00E73468" w:rsidRDefault="00E73468" w:rsidP="00E73468">
            <w:pPr>
              <w:rPr>
                <w:snapToGrid w:val="0"/>
                <w:sz w:val="16"/>
                <w:szCs w:val="16"/>
              </w:rPr>
            </w:pPr>
            <w:r w:rsidRPr="00367CB6">
              <w:rPr>
                <w:sz w:val="16"/>
                <w:szCs w:val="16"/>
              </w:rPr>
              <w:t>&lt;0.001</w:t>
            </w:r>
          </w:p>
          <w:p w14:paraId="2E1481C0" w14:textId="3463D603" w:rsidR="00F10424" w:rsidRPr="003E0B02" w:rsidRDefault="00690E66" w:rsidP="002D6E0D">
            <w:pPr>
              <w:keepNext/>
              <w:rPr>
                <w:snapToGrid w:val="0"/>
                <w:sz w:val="16"/>
                <w:szCs w:val="16"/>
              </w:rPr>
            </w:pPr>
            <w:proofErr w:type="spellStart"/>
            <w:r>
              <w:rPr>
                <w:sz w:val="16"/>
                <w:szCs w:val="16"/>
              </w:rPr>
              <w:t>Dif</w:t>
            </w:r>
            <w:proofErr w:type="spellEnd"/>
            <w:r>
              <w:rPr>
                <w:sz w:val="16"/>
                <w:szCs w:val="16"/>
              </w:rPr>
              <w:t xml:space="preserve"> -</w:t>
            </w:r>
          </w:p>
        </w:tc>
        <w:tc>
          <w:tcPr>
            <w:tcW w:w="9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3C27EAF" w14:textId="77777777" w:rsidR="00F10424" w:rsidRPr="003E0B02" w:rsidRDefault="00F10424" w:rsidP="002D6E0D">
            <w:pPr>
              <w:keepNext/>
              <w:rPr>
                <w:snapToGrid w:val="0"/>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782FAE8" w14:textId="77777777" w:rsidR="00F10424" w:rsidRPr="003E0B02" w:rsidRDefault="00F10424" w:rsidP="002D6E0D">
            <w:pPr>
              <w:keepNext/>
              <w:rPr>
                <w:snapToGrid w:val="0"/>
                <w:sz w:val="16"/>
                <w:szCs w:val="16"/>
              </w:rPr>
            </w:pPr>
            <w:r>
              <w:rPr>
                <w:sz w:val="14"/>
                <w:szCs w:val="14"/>
              </w:rPr>
              <w:t>102</w:t>
            </w:r>
          </w:p>
        </w:tc>
      </w:tr>
      <w:tr w:rsidR="00552D86" w:rsidRPr="006B638B" w14:paraId="344C7FF0" w14:textId="77777777" w:rsidTr="008A3120">
        <w:trPr>
          <w:trHeight w:val="298"/>
          <w:jc w:val="center"/>
        </w:trPr>
        <w:tc>
          <w:tcPr>
            <w:tcW w:w="1033" w:type="dxa"/>
            <w:tcBorders>
              <w:top w:val="single" w:sz="6" w:space="0" w:color="C0C0C0"/>
              <w:left w:val="single" w:sz="6" w:space="0" w:color="C0C0C0"/>
              <w:bottom w:val="single" w:sz="6" w:space="0" w:color="C0C0C0"/>
              <w:right w:val="single" w:sz="6" w:space="0" w:color="C0C0C0"/>
            </w:tcBorders>
            <w:shd w:val="solid" w:color="FFFFFF" w:fill="auto"/>
          </w:tcPr>
          <w:p w14:paraId="4D22DFE3" w14:textId="77777777" w:rsidR="00F10424" w:rsidRPr="00903AFF" w:rsidRDefault="00F10424" w:rsidP="002D6E0D">
            <w:pPr>
              <w:rPr>
                <w:snapToGrid w:val="0"/>
                <w:sz w:val="18"/>
                <w:szCs w:val="18"/>
              </w:rPr>
            </w:pPr>
            <w:r w:rsidRPr="00903AFF">
              <w:rPr>
                <w:snapToGrid w:val="0"/>
                <w:sz w:val="18"/>
                <w:szCs w:val="18"/>
              </w:rPr>
              <w:t>Software engineer</w:t>
            </w:r>
          </w:p>
        </w:tc>
        <w:tc>
          <w:tcPr>
            <w:tcW w:w="57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B06B25F" w14:textId="77777777" w:rsidR="002949F1" w:rsidRDefault="002949F1" w:rsidP="002949F1">
            <w:pPr>
              <w:rPr>
                <w:snapToGrid w:val="0"/>
                <w:sz w:val="16"/>
                <w:szCs w:val="16"/>
              </w:rPr>
            </w:pPr>
            <w:r w:rsidRPr="00367CB6">
              <w:rPr>
                <w:sz w:val="16"/>
                <w:szCs w:val="16"/>
              </w:rPr>
              <w:t>&lt;0.001</w:t>
            </w:r>
          </w:p>
          <w:p w14:paraId="4DF3D52A" w14:textId="333C2639" w:rsidR="00F10424" w:rsidRPr="003E0B02" w:rsidRDefault="00D758D3" w:rsidP="002D6E0D">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611D380" w14:textId="77777777" w:rsidR="002949F1" w:rsidRDefault="002949F1" w:rsidP="002949F1">
            <w:pPr>
              <w:rPr>
                <w:snapToGrid w:val="0"/>
                <w:sz w:val="16"/>
                <w:szCs w:val="16"/>
              </w:rPr>
            </w:pPr>
            <w:r w:rsidRPr="00367CB6">
              <w:rPr>
                <w:sz w:val="16"/>
                <w:szCs w:val="16"/>
              </w:rPr>
              <w:t>&lt;0.001</w:t>
            </w:r>
          </w:p>
          <w:p w14:paraId="1E4593F6" w14:textId="76325D01" w:rsidR="00F10424" w:rsidRPr="003E0B02" w:rsidRDefault="00D758D3" w:rsidP="002D6E0D">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E4A06D3" w14:textId="1755C16C" w:rsidR="00F10424" w:rsidRPr="003E0B02" w:rsidRDefault="002949F1" w:rsidP="002D6E0D">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8F4D147" w14:textId="7928FF22" w:rsidR="00F10424" w:rsidRPr="003E0B02" w:rsidRDefault="002949F1" w:rsidP="002D6E0D">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94CA6F6" w14:textId="77777777" w:rsidR="009653A9" w:rsidRDefault="009653A9" w:rsidP="009653A9">
            <w:pPr>
              <w:rPr>
                <w:snapToGrid w:val="0"/>
                <w:sz w:val="16"/>
                <w:szCs w:val="16"/>
              </w:rPr>
            </w:pPr>
            <w:r w:rsidRPr="00367CB6">
              <w:rPr>
                <w:sz w:val="16"/>
                <w:szCs w:val="16"/>
              </w:rPr>
              <w:t>&lt;0.001</w:t>
            </w:r>
          </w:p>
          <w:p w14:paraId="530D57C0" w14:textId="04F643E6" w:rsidR="00F10424" w:rsidRPr="003E0B02" w:rsidRDefault="00D758D3" w:rsidP="002D6E0D">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17BC98" w14:textId="77777777" w:rsidR="009653A9" w:rsidRDefault="009653A9" w:rsidP="009653A9">
            <w:pPr>
              <w:rPr>
                <w:snapToGrid w:val="0"/>
                <w:sz w:val="16"/>
                <w:szCs w:val="16"/>
              </w:rPr>
            </w:pPr>
            <w:r w:rsidRPr="00367CB6">
              <w:rPr>
                <w:sz w:val="16"/>
                <w:szCs w:val="16"/>
              </w:rPr>
              <w:t>&lt;0.001</w:t>
            </w:r>
          </w:p>
          <w:p w14:paraId="41EC3B1D" w14:textId="6E5E1E53" w:rsidR="00F10424" w:rsidRPr="003E0B02" w:rsidRDefault="00D758D3" w:rsidP="002D6E0D">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EA4A3A0" w14:textId="6AE118F3" w:rsidR="00F10424" w:rsidRPr="003E0B02" w:rsidRDefault="002949F1" w:rsidP="002D6E0D">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D25EDAB" w14:textId="4F3CBAEC" w:rsidR="00F10424" w:rsidRPr="003E0B02" w:rsidRDefault="002949F1" w:rsidP="002D6E0D">
            <w:pPr>
              <w:rPr>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04D2EFE" w14:textId="77777777" w:rsidR="00F10424" w:rsidRDefault="002949F1" w:rsidP="002D6E0D">
            <w:pPr>
              <w:rPr>
                <w:sz w:val="16"/>
                <w:szCs w:val="16"/>
              </w:rPr>
            </w:pPr>
            <w:r>
              <w:rPr>
                <w:sz w:val="16"/>
                <w:szCs w:val="16"/>
              </w:rPr>
              <w:t>=0.015</w:t>
            </w:r>
          </w:p>
          <w:p w14:paraId="231B89F9" w14:textId="3C10A2E3" w:rsidR="00690E66" w:rsidRPr="003E0B02" w:rsidRDefault="00690E66" w:rsidP="002D6E0D">
            <w:pPr>
              <w:rPr>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04ECE4" w14:textId="77777777" w:rsidR="00F10424" w:rsidRDefault="002949F1" w:rsidP="002D6E0D">
            <w:pPr>
              <w:rPr>
                <w:sz w:val="16"/>
                <w:szCs w:val="16"/>
              </w:rPr>
            </w:pPr>
            <w:r>
              <w:rPr>
                <w:sz w:val="16"/>
                <w:szCs w:val="16"/>
              </w:rPr>
              <w:t>=0.006</w:t>
            </w:r>
          </w:p>
          <w:p w14:paraId="7288C88E" w14:textId="6B00AF82" w:rsidR="00690E66" w:rsidRPr="003E0B02" w:rsidRDefault="00690E66" w:rsidP="002D6E0D">
            <w:pPr>
              <w:rPr>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482EB26" w14:textId="12733319" w:rsidR="00F10424" w:rsidRPr="003E0B02" w:rsidRDefault="00073E5C" w:rsidP="002D6E0D">
            <w:pPr>
              <w:rPr>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3DB99A7" w14:textId="77777777" w:rsidR="00073E5C" w:rsidRDefault="00073E5C" w:rsidP="00073E5C">
            <w:pPr>
              <w:rPr>
                <w:snapToGrid w:val="0"/>
                <w:sz w:val="16"/>
                <w:szCs w:val="16"/>
              </w:rPr>
            </w:pPr>
            <w:r w:rsidRPr="00367CB6">
              <w:rPr>
                <w:sz w:val="16"/>
                <w:szCs w:val="16"/>
              </w:rPr>
              <w:t>&lt;0.001</w:t>
            </w:r>
          </w:p>
          <w:p w14:paraId="2D83B226" w14:textId="58924BF1" w:rsidR="00F10424" w:rsidRPr="003E0B02" w:rsidRDefault="00690E66" w:rsidP="002D6E0D">
            <w:pPr>
              <w:rPr>
                <w:sz w:val="16"/>
                <w:szCs w:val="16"/>
              </w:rPr>
            </w:pPr>
            <w:proofErr w:type="spellStart"/>
            <w:r>
              <w:rPr>
                <w:sz w:val="16"/>
                <w:szCs w:val="16"/>
              </w:rPr>
              <w:t>Dif</w:t>
            </w:r>
            <w:proofErr w:type="spellEnd"/>
            <w:r>
              <w:rPr>
                <w:sz w:val="16"/>
                <w:szCs w:val="16"/>
              </w:rPr>
              <w:t xml:space="preserve"> -</w:t>
            </w:r>
          </w:p>
        </w:tc>
        <w:tc>
          <w:tcPr>
            <w:tcW w:w="9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0562F20" w14:textId="77777777" w:rsidR="00F10424" w:rsidRPr="003E0B02" w:rsidRDefault="00F10424" w:rsidP="002D6E0D">
            <w:pPr>
              <w:rPr>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55AB7DD" w14:textId="77777777" w:rsidR="00F10424" w:rsidRPr="003E0B02" w:rsidRDefault="00F10424" w:rsidP="002D6E0D">
            <w:pPr>
              <w:rPr>
                <w:sz w:val="16"/>
                <w:szCs w:val="16"/>
              </w:rPr>
            </w:pPr>
            <w:r>
              <w:rPr>
                <w:sz w:val="14"/>
                <w:szCs w:val="14"/>
              </w:rPr>
              <w:t>91</w:t>
            </w:r>
          </w:p>
        </w:tc>
      </w:tr>
      <w:tr w:rsidR="00117CCB" w:rsidRPr="006B638B" w14:paraId="57BEE87D" w14:textId="77777777" w:rsidTr="008A3120">
        <w:trPr>
          <w:trHeight w:val="298"/>
          <w:jc w:val="center"/>
        </w:trPr>
        <w:tc>
          <w:tcPr>
            <w:tcW w:w="1033" w:type="dxa"/>
            <w:tcBorders>
              <w:top w:val="single" w:sz="6" w:space="0" w:color="C0C0C0"/>
              <w:left w:val="single" w:sz="6" w:space="0" w:color="C0C0C0"/>
              <w:bottom w:val="single" w:sz="6" w:space="0" w:color="C0C0C0"/>
              <w:right w:val="single" w:sz="6" w:space="0" w:color="C0C0C0"/>
            </w:tcBorders>
            <w:shd w:val="solid" w:color="FFFFFF" w:fill="auto"/>
          </w:tcPr>
          <w:p w14:paraId="75D4EE54" w14:textId="77777777" w:rsidR="00117CCB" w:rsidRPr="00903AFF" w:rsidRDefault="00117CCB" w:rsidP="00117CCB">
            <w:pPr>
              <w:rPr>
                <w:snapToGrid w:val="0"/>
                <w:sz w:val="18"/>
                <w:szCs w:val="18"/>
              </w:rPr>
            </w:pPr>
            <w:r w:rsidRPr="00903AFF">
              <w:rPr>
                <w:snapToGrid w:val="0"/>
                <w:sz w:val="18"/>
                <w:szCs w:val="18"/>
              </w:rPr>
              <w:t>Developer</w:t>
            </w:r>
          </w:p>
        </w:tc>
        <w:tc>
          <w:tcPr>
            <w:tcW w:w="579"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036454AA" w14:textId="77777777" w:rsidR="00117CCB" w:rsidRDefault="00117CCB" w:rsidP="00117CCB">
            <w:pPr>
              <w:rPr>
                <w:snapToGrid w:val="0"/>
                <w:sz w:val="16"/>
                <w:szCs w:val="16"/>
              </w:rPr>
            </w:pPr>
            <w:r w:rsidRPr="00367CB6">
              <w:rPr>
                <w:sz w:val="16"/>
                <w:szCs w:val="16"/>
              </w:rPr>
              <w:t>&lt;0.001</w:t>
            </w:r>
          </w:p>
          <w:p w14:paraId="04C80C0C" w14:textId="1DBC094A" w:rsidR="00117CCB" w:rsidRPr="003E0B02" w:rsidRDefault="00D758D3" w:rsidP="00117CCB">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CD3E3A9" w14:textId="77777777" w:rsidR="00117CCB" w:rsidRDefault="00117CCB" w:rsidP="00117CCB">
            <w:pPr>
              <w:rPr>
                <w:snapToGrid w:val="0"/>
                <w:sz w:val="16"/>
                <w:szCs w:val="16"/>
              </w:rPr>
            </w:pPr>
            <w:r w:rsidRPr="00367CB6">
              <w:rPr>
                <w:sz w:val="16"/>
                <w:szCs w:val="16"/>
              </w:rPr>
              <w:t>&lt;0.001</w:t>
            </w:r>
          </w:p>
          <w:p w14:paraId="0982E1D5" w14:textId="132D65EA" w:rsidR="00117CCB" w:rsidRPr="003E0B02" w:rsidRDefault="00D758D3" w:rsidP="00117CCB">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5D1B30B1" w14:textId="77777777" w:rsidR="00117CCB" w:rsidRDefault="00117CCB" w:rsidP="00117CCB">
            <w:pPr>
              <w:rPr>
                <w:snapToGrid w:val="0"/>
                <w:sz w:val="16"/>
                <w:szCs w:val="16"/>
              </w:rPr>
            </w:pPr>
            <w:r>
              <w:rPr>
                <w:snapToGrid w:val="0"/>
                <w:sz w:val="16"/>
                <w:szCs w:val="16"/>
              </w:rPr>
              <w:t>=0.026</w:t>
            </w:r>
          </w:p>
          <w:p w14:paraId="7D1E6811" w14:textId="7727D2C2" w:rsidR="00D758D3" w:rsidRPr="003E0B02" w:rsidRDefault="00D758D3" w:rsidP="00117CCB">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F92355A" w14:textId="77777777" w:rsidR="00117CCB" w:rsidRDefault="00117CCB" w:rsidP="00117CCB">
            <w:pPr>
              <w:rPr>
                <w:snapToGrid w:val="0"/>
                <w:sz w:val="16"/>
                <w:szCs w:val="16"/>
              </w:rPr>
            </w:pPr>
            <w:r>
              <w:rPr>
                <w:snapToGrid w:val="0"/>
                <w:sz w:val="16"/>
                <w:szCs w:val="16"/>
              </w:rPr>
              <w:t>=0.026</w:t>
            </w:r>
          </w:p>
          <w:p w14:paraId="128B3D27" w14:textId="17157FA3" w:rsidR="00D758D3" w:rsidRPr="003E0B02" w:rsidRDefault="00D758D3" w:rsidP="00117CCB">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30C37D53" w14:textId="77777777" w:rsidR="00117CCB" w:rsidRDefault="00117CCB" w:rsidP="00117CCB">
            <w:pPr>
              <w:rPr>
                <w:snapToGrid w:val="0"/>
                <w:sz w:val="16"/>
                <w:szCs w:val="16"/>
              </w:rPr>
            </w:pPr>
            <w:r w:rsidRPr="00367CB6">
              <w:rPr>
                <w:sz w:val="16"/>
                <w:szCs w:val="16"/>
              </w:rPr>
              <w:t>&lt;0.001</w:t>
            </w:r>
          </w:p>
          <w:p w14:paraId="02B5C715" w14:textId="7F7A22BE" w:rsidR="00117CCB" w:rsidRPr="003E0B02" w:rsidRDefault="00D758D3" w:rsidP="00117CCB">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687CCC0" w14:textId="77777777" w:rsidR="00117CCB" w:rsidRDefault="00117CCB" w:rsidP="00117CCB">
            <w:pPr>
              <w:rPr>
                <w:snapToGrid w:val="0"/>
                <w:sz w:val="16"/>
                <w:szCs w:val="16"/>
              </w:rPr>
            </w:pPr>
            <w:r w:rsidRPr="00367CB6">
              <w:rPr>
                <w:sz w:val="16"/>
                <w:szCs w:val="16"/>
              </w:rPr>
              <w:t>&lt;0.001</w:t>
            </w:r>
          </w:p>
          <w:p w14:paraId="12A30FCD" w14:textId="2D0DBE4D" w:rsidR="00117CCB" w:rsidRPr="003E0B02" w:rsidRDefault="00D758D3" w:rsidP="00117CCB">
            <w:pPr>
              <w:rPr>
                <w:snapToGrid w:val="0"/>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14A1F488" w14:textId="511BD922" w:rsidR="00117CCB" w:rsidRPr="003E0B02" w:rsidRDefault="00117CCB" w:rsidP="00117CCB">
            <w:pPr>
              <w:rPr>
                <w:snapToGrid w:val="0"/>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42ED3B5" w14:textId="016EC647" w:rsidR="00117CCB" w:rsidRPr="003E0B02" w:rsidRDefault="00117CCB" w:rsidP="00117CCB">
            <w:pPr>
              <w:rPr>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44AF31C" w14:textId="77777777" w:rsidR="00117CCB" w:rsidRDefault="00117CCB" w:rsidP="00117CCB">
            <w:pPr>
              <w:rPr>
                <w:sz w:val="16"/>
                <w:szCs w:val="16"/>
              </w:rPr>
            </w:pPr>
            <w:r>
              <w:rPr>
                <w:sz w:val="16"/>
                <w:szCs w:val="16"/>
              </w:rPr>
              <w:t>=0.013</w:t>
            </w:r>
          </w:p>
          <w:p w14:paraId="337C997A" w14:textId="2A5D6765" w:rsidR="00690E66" w:rsidRPr="003E0B02" w:rsidRDefault="00690E66" w:rsidP="00117CCB">
            <w:pPr>
              <w:rPr>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A98A4DC" w14:textId="77777777" w:rsidR="00117CCB" w:rsidRDefault="00117CCB" w:rsidP="00117CCB">
            <w:pPr>
              <w:rPr>
                <w:sz w:val="16"/>
                <w:szCs w:val="16"/>
              </w:rPr>
            </w:pPr>
            <w:r>
              <w:rPr>
                <w:sz w:val="16"/>
                <w:szCs w:val="16"/>
              </w:rPr>
              <w:t>=0.037</w:t>
            </w:r>
          </w:p>
          <w:p w14:paraId="4E18A52D" w14:textId="7CF98A06" w:rsidR="00690E66" w:rsidRPr="003E0B02" w:rsidRDefault="00690E66" w:rsidP="00117CCB">
            <w:pPr>
              <w:rPr>
                <w:sz w:val="16"/>
                <w:szCs w:val="16"/>
              </w:rPr>
            </w:pPr>
            <w:proofErr w:type="spellStart"/>
            <w:r>
              <w:rPr>
                <w:sz w:val="16"/>
                <w:szCs w:val="16"/>
              </w:rPr>
              <w:t>Dif</w:t>
            </w:r>
            <w:proofErr w:type="spellEnd"/>
            <w:r>
              <w:rPr>
                <w:sz w:val="16"/>
                <w:szCs w:val="16"/>
              </w:rPr>
              <w:t xml:space="preserve"> +</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2285909B" w14:textId="4AD08E81" w:rsidR="00117CCB" w:rsidRPr="003E0B02" w:rsidRDefault="00117CCB" w:rsidP="00117CCB">
            <w:pPr>
              <w:rPr>
                <w:sz w:val="16"/>
                <w:szCs w:val="16"/>
              </w:rPr>
            </w:pPr>
            <w:r w:rsidRPr="00367CB6">
              <w:rPr>
                <w:snapToGrid w:val="0"/>
                <w:sz w:val="16"/>
                <w:szCs w:val="16"/>
              </w:rPr>
              <w:t>_</w:t>
            </w:r>
          </w:p>
        </w:tc>
        <w:tc>
          <w:tcPr>
            <w:tcW w:w="54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47BD1BFA" w14:textId="77777777" w:rsidR="009E1A65" w:rsidRDefault="009E1A65" w:rsidP="009E1A65">
            <w:pPr>
              <w:rPr>
                <w:snapToGrid w:val="0"/>
                <w:sz w:val="16"/>
                <w:szCs w:val="16"/>
              </w:rPr>
            </w:pPr>
            <w:r w:rsidRPr="00367CB6">
              <w:rPr>
                <w:sz w:val="16"/>
                <w:szCs w:val="16"/>
              </w:rPr>
              <w:t>&lt;0.001</w:t>
            </w:r>
          </w:p>
          <w:p w14:paraId="79095B4E" w14:textId="7406CE59" w:rsidR="00117CCB" w:rsidRPr="003E0B02" w:rsidRDefault="00690E66" w:rsidP="00117CCB">
            <w:pPr>
              <w:rPr>
                <w:sz w:val="16"/>
                <w:szCs w:val="16"/>
              </w:rPr>
            </w:pPr>
            <w:proofErr w:type="spellStart"/>
            <w:r>
              <w:rPr>
                <w:sz w:val="16"/>
                <w:szCs w:val="16"/>
              </w:rPr>
              <w:t>Dif</w:t>
            </w:r>
            <w:proofErr w:type="spellEnd"/>
            <w:r>
              <w:rPr>
                <w:sz w:val="16"/>
                <w:szCs w:val="16"/>
              </w:rPr>
              <w:t xml:space="preserve"> -</w:t>
            </w:r>
          </w:p>
        </w:tc>
        <w:tc>
          <w:tcPr>
            <w:tcW w:w="90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7700A6BC" w14:textId="77777777" w:rsidR="00117CCB" w:rsidRPr="003E0B02" w:rsidRDefault="00117CCB" w:rsidP="00117CCB">
            <w:pPr>
              <w:rPr>
                <w:sz w:val="16"/>
                <w:szCs w:val="16"/>
              </w:rPr>
            </w:pPr>
            <w:r>
              <w:rPr>
                <w:sz w:val="14"/>
                <w:szCs w:val="14"/>
              </w:rPr>
              <w:t>M/F</w:t>
            </w:r>
          </w:p>
        </w:tc>
        <w:tc>
          <w:tcPr>
            <w:tcW w:w="720" w:type="dxa"/>
            <w:tcBorders>
              <w:top w:val="single" w:sz="6" w:space="0" w:color="C0C0C0"/>
              <w:left w:val="single" w:sz="6" w:space="0" w:color="C0C0C0"/>
              <w:bottom w:val="single" w:sz="6" w:space="0" w:color="C0C0C0"/>
              <w:right w:val="single" w:sz="6" w:space="0" w:color="C0C0C0"/>
            </w:tcBorders>
            <w:shd w:val="solid" w:color="FFFFFF" w:fill="auto"/>
            <w:vAlign w:val="center"/>
          </w:tcPr>
          <w:p w14:paraId="6F096D9C" w14:textId="77777777" w:rsidR="00117CCB" w:rsidRPr="003E0B02" w:rsidRDefault="00117CCB" w:rsidP="00117CCB">
            <w:pPr>
              <w:rPr>
                <w:sz w:val="16"/>
                <w:szCs w:val="16"/>
              </w:rPr>
            </w:pPr>
            <w:r>
              <w:rPr>
                <w:sz w:val="14"/>
                <w:szCs w:val="14"/>
              </w:rPr>
              <w:t>72</w:t>
            </w:r>
          </w:p>
        </w:tc>
      </w:tr>
    </w:tbl>
    <w:p w14:paraId="6398EB5E" w14:textId="0063A54F" w:rsidR="008135DD" w:rsidRDefault="00DE17BF" w:rsidP="00CD6C75">
      <w:r>
        <w:t xml:space="preserve"> </w:t>
      </w:r>
      <w:r w:rsidR="00225735">
        <w:t xml:space="preserve"> </w:t>
      </w:r>
    </w:p>
    <w:p w14:paraId="797B8C8C" w14:textId="5841AA0B" w:rsidR="00747E90" w:rsidRDefault="00747E90" w:rsidP="00747E90">
      <w:pPr>
        <w:pStyle w:val="Heading2"/>
      </w:pPr>
      <w:r>
        <w:t xml:space="preserve">Analyzing Iranian computer engineers which used </w:t>
      </w:r>
      <w:r w:rsidRPr="004E0A89">
        <w:t>NEO-FFI</w:t>
      </w:r>
    </w:p>
    <w:p w14:paraId="67B91EB9" w14:textId="7F7290D9" w:rsidR="008135DD" w:rsidRDefault="00747E90" w:rsidP="00CA7274">
      <w:r w:rsidRPr="00DA1BCB">
        <w:t xml:space="preserve">This </w:t>
      </w:r>
      <w:r>
        <w:t>sixty</w:t>
      </w:r>
      <w:r w:rsidRPr="00DA1BCB">
        <w:t>-questioned NEO-FFI c</w:t>
      </w:r>
      <w:r w:rsidR="00873D6B">
        <w:t>an</w:t>
      </w:r>
      <w:r w:rsidRPr="00DA1BCB">
        <w:t xml:space="preserve"> have result</w:t>
      </w:r>
      <w:r w:rsidR="001D0E87">
        <w:t>s</w:t>
      </w:r>
      <w:r w:rsidRPr="00DA1BCB">
        <w:t xml:space="preserve"> between 0 to 48</w:t>
      </w:r>
      <w:r>
        <w:t xml:space="preserve"> for each item</w:t>
      </w:r>
      <w:r w:rsidRPr="00DA1BCB">
        <w:t>. In a</w:t>
      </w:r>
      <w:r>
        <w:t xml:space="preserve"> </w:t>
      </w:r>
      <w:r w:rsidRPr="00DA1BCB">
        <w:t>partitioning</w:t>
      </w:r>
      <w:r>
        <w:t xml:space="preserve"> by </w:t>
      </w:r>
      <w:proofErr w:type="spellStart"/>
      <w:r w:rsidRPr="00FA3F06">
        <w:t>Fathian</w:t>
      </w:r>
      <w:proofErr w:type="spellEnd"/>
      <w:r w:rsidRPr="00FA3F06">
        <w:t xml:space="preserve"> </w:t>
      </w:r>
      <w:proofErr w:type="spellStart"/>
      <w:r w:rsidRPr="00FA3F06">
        <w:t>Ashtiani</w:t>
      </w:r>
      <w:proofErr w:type="spellEnd"/>
      <w:r w:rsidRPr="00FA3F06">
        <w:t xml:space="preserve"> (2010)</w:t>
      </w:r>
      <w:r w:rsidR="001D0E87">
        <w:t>,</w:t>
      </w:r>
      <w:r w:rsidRPr="00DA1BCB">
        <w:t xml:space="preserve"> 0 to 12 </w:t>
      </w:r>
      <w:r w:rsidR="00D12619">
        <w:t>was</w:t>
      </w:r>
      <w:r w:rsidRPr="00DA1BCB">
        <w:t xml:space="preserve"> low,12 to 24</w:t>
      </w:r>
      <w:r w:rsidR="00D12619">
        <w:t xml:space="preserve"> was</w:t>
      </w:r>
      <w:r w:rsidRPr="00DA1BCB">
        <w:t xml:space="preserve"> </w:t>
      </w:r>
      <w:r w:rsidR="00D13E52">
        <w:t>consider</w:t>
      </w:r>
      <w:r w:rsidR="00D12619">
        <w:t>ed</w:t>
      </w:r>
      <w:r w:rsidR="00D13E52">
        <w:t xml:space="preserve"> to be</w:t>
      </w:r>
      <w:r w:rsidRPr="00DA1BCB">
        <w:t xml:space="preserve"> medium</w:t>
      </w:r>
      <w:r>
        <w:t>,</w:t>
      </w:r>
      <w:r w:rsidRPr="00DA1BCB">
        <w:t xml:space="preserve"> and 24 to 48</w:t>
      </w:r>
      <w:r w:rsidR="00D12619">
        <w:t xml:space="preserve"> was</w:t>
      </w:r>
      <w:r w:rsidRPr="00DA1BCB">
        <w:t xml:space="preserve"> </w:t>
      </w:r>
      <w:r w:rsidR="00D12619">
        <w:t>suppose</w:t>
      </w:r>
      <w:r w:rsidR="00D12619" w:rsidRPr="00DA1BCB">
        <w:t>d to</w:t>
      </w:r>
      <w:r w:rsidRPr="00DA1BCB">
        <w:t xml:space="preserve"> be </w:t>
      </w:r>
      <w:r w:rsidR="001D0E87">
        <w:t xml:space="preserve">a </w:t>
      </w:r>
      <w:r w:rsidRPr="00DA1BCB">
        <w:t xml:space="preserve">high score. With comparing </w:t>
      </w:r>
      <w:r w:rsidR="001D0E87">
        <w:t>T</w:t>
      </w:r>
      <w:r w:rsidRPr="00DA1BCB">
        <w:t>able</w:t>
      </w:r>
      <w:r w:rsidR="001D0E87">
        <w:t>s</w:t>
      </w:r>
      <w:r w:rsidRPr="00DA1BCB">
        <w:t xml:space="preserve"> </w:t>
      </w:r>
      <w:r>
        <w:t>14</w:t>
      </w:r>
      <w:r w:rsidRPr="00DA1BCB">
        <w:t xml:space="preserve"> and </w:t>
      </w:r>
      <w:r>
        <w:t>6</w:t>
      </w:r>
      <w:r w:rsidRPr="00DA1BCB">
        <w:t xml:space="preserve">, which </w:t>
      </w:r>
      <w:r w:rsidR="00D13E52">
        <w:t>were</w:t>
      </w:r>
      <w:r w:rsidRPr="00DA1BCB">
        <w:t xml:space="preserve"> about Iranian norms, C, E, and N </w:t>
      </w:r>
      <w:r w:rsidR="00120441">
        <w:t>were</w:t>
      </w:r>
      <w:r w:rsidRPr="00DA1BCB">
        <w:t xml:space="preserve"> less than norms; furthermore, O and A </w:t>
      </w:r>
      <w:r w:rsidR="004C0A30">
        <w:t>were</w:t>
      </w:r>
      <w:r w:rsidRPr="00DA1BCB">
        <w:t xml:space="preserve"> approximately equal to norms.</w:t>
      </w:r>
    </w:p>
    <w:p w14:paraId="016955FE" w14:textId="4114AFB0" w:rsidR="008135DD" w:rsidRDefault="008135DD" w:rsidP="00CD6C75"/>
    <w:p w14:paraId="3C141720" w14:textId="692BDFF9" w:rsidR="008135DD" w:rsidRPr="00B02B58" w:rsidRDefault="008135DD" w:rsidP="008135DD">
      <w:pPr>
        <w:pStyle w:val="Heading1"/>
      </w:pPr>
      <w:r>
        <w:t>Limitation</w:t>
      </w:r>
      <w:r w:rsidR="001D0E87">
        <w:t>s</w:t>
      </w:r>
      <w:r>
        <w:t xml:space="preserve"> and future work </w:t>
      </w:r>
    </w:p>
    <w:p w14:paraId="51A4D88A" w14:textId="2A0947A8" w:rsidR="008135DD" w:rsidRDefault="001D0E87" w:rsidP="00CD6C75">
      <w:r>
        <w:t>The f</w:t>
      </w:r>
      <w:r w:rsidR="008135DD" w:rsidRPr="008135DD">
        <w:t xml:space="preserve">irst limitation that can be mentioned is the size of </w:t>
      </w:r>
      <w:r>
        <w:t xml:space="preserve">the </w:t>
      </w:r>
      <w:r w:rsidR="008135DD" w:rsidRPr="008135DD">
        <w:t>sample and the way of motivating people to involves in the test. If the sample size is increase</w:t>
      </w:r>
      <w:r w:rsidR="00320411">
        <w:t>d</w:t>
      </w:r>
      <w:r w:rsidR="008135DD" w:rsidRPr="008135DD">
        <w:t xml:space="preserve"> as much as possible, </w:t>
      </w:r>
      <w:r w:rsidR="00320411">
        <w:t xml:space="preserve">not only </w:t>
      </w:r>
      <w:r w:rsidR="008135DD" w:rsidRPr="008135DD">
        <w:t>we can reach a better and more accurate result</w:t>
      </w:r>
      <w:r w:rsidR="00320411">
        <w:t xml:space="preserve"> but also speaking about gender and role difference can be meaningful and </w:t>
      </w:r>
      <w:r w:rsidR="00044C3C">
        <w:t>l</w:t>
      </w:r>
      <w:r>
        <w:t>e</w:t>
      </w:r>
      <w:r w:rsidR="00044C3C">
        <w:t>s</w:t>
      </w:r>
      <w:r>
        <w:t>s</w:t>
      </w:r>
      <w:r w:rsidR="00044C3C">
        <w:t>en</w:t>
      </w:r>
      <w:r w:rsidR="00320411">
        <w:t xml:space="preserve"> learning. </w:t>
      </w:r>
      <w:r w:rsidR="00F678B7">
        <w:t>In addition</w:t>
      </w:r>
      <w:r w:rsidR="00FD4A40">
        <w:t>,</w:t>
      </w:r>
      <w:r w:rsidR="008135DD" w:rsidRPr="008135DD">
        <w:t xml:space="preserve"> this exam had 160 items and</w:t>
      </w:r>
      <w:r w:rsidR="00580B96">
        <w:t xml:space="preserve"> it</w:t>
      </w:r>
      <w:r w:rsidR="008135DD" w:rsidRPr="008135DD">
        <w:t xml:space="preserve"> t</w:t>
      </w:r>
      <w:r w:rsidR="00580B96">
        <w:t>ook</w:t>
      </w:r>
      <w:r w:rsidR="008135DD" w:rsidRPr="008135DD">
        <w:t xml:space="preserve"> more than </w:t>
      </w:r>
      <w:r w:rsidR="00B75C86">
        <w:t>ten</w:t>
      </w:r>
      <w:r w:rsidR="008135DD" w:rsidRPr="008135DD">
        <w:t xml:space="preserve"> minutes which </w:t>
      </w:r>
      <w:r w:rsidR="009802CE">
        <w:t>might</w:t>
      </w:r>
      <w:r w:rsidR="008135DD" w:rsidRPr="008135DD">
        <w:t xml:space="preserve"> </w:t>
      </w:r>
      <w:r>
        <w:t xml:space="preserve">have </w:t>
      </w:r>
      <w:r w:rsidR="008135DD" w:rsidRPr="008135DD">
        <w:t>bo</w:t>
      </w:r>
      <w:r>
        <w:t>re</w:t>
      </w:r>
      <w:r w:rsidR="008135DD" w:rsidRPr="008135DD">
        <w:t xml:space="preserve">d the examiner </w:t>
      </w:r>
      <w:r w:rsidR="00B75C86">
        <w:t>that</w:t>
      </w:r>
      <w:r w:rsidR="009802CE">
        <w:t xml:space="preserve"> </w:t>
      </w:r>
      <w:r w:rsidR="00FD4A40">
        <w:t>led</w:t>
      </w:r>
      <w:r w:rsidR="008135DD" w:rsidRPr="008135DD">
        <w:t xml:space="preserve"> the test</w:t>
      </w:r>
      <w:r w:rsidR="009802CE">
        <w:t>ers to do the test</w:t>
      </w:r>
      <w:r w:rsidR="008135DD" w:rsidRPr="008135DD">
        <w:t xml:space="preserve"> randomly and incorrectly. </w:t>
      </w:r>
      <w:r w:rsidR="00C24981">
        <w:t>O</w:t>
      </w:r>
      <w:r w:rsidR="008135DD" w:rsidRPr="008135DD">
        <w:t xml:space="preserve">ne of the ways can solve this problem is finding a gamification method, an appropriate prize, or both. </w:t>
      </w:r>
      <w:r w:rsidR="00F33302">
        <w:t>The</w:t>
      </w:r>
      <w:r w:rsidR="008135DD" w:rsidRPr="008135DD">
        <w:t xml:space="preserve"> next </w:t>
      </w:r>
      <w:r w:rsidR="00F33302">
        <w:t>problem</w:t>
      </w:r>
      <w:r w:rsidR="008135DD" w:rsidRPr="008135DD">
        <w:t xml:space="preserve"> is some people always select what they think is</w:t>
      </w:r>
      <w:r>
        <w:t xml:space="preserve"> a</w:t>
      </w:r>
      <w:r w:rsidR="008135DD" w:rsidRPr="008135DD">
        <w:t xml:space="preserve"> better answer</w:t>
      </w:r>
      <w:r w:rsidR="00F33302">
        <w:t xml:space="preserve"> </w:t>
      </w:r>
      <w:r w:rsidR="00F33302" w:rsidRPr="008135DD">
        <w:t>in self-reporting</w:t>
      </w:r>
      <w:r w:rsidR="00F33302">
        <w:t xml:space="preserve"> tests</w:t>
      </w:r>
      <w:r w:rsidR="008135DD" w:rsidRPr="008135DD">
        <w:t xml:space="preserve"> which is not correct about the</w:t>
      </w:r>
      <w:r w:rsidR="00F33302">
        <w:t>m</w:t>
      </w:r>
      <w:r w:rsidR="008135DD" w:rsidRPr="008135DD">
        <w:t>selves so finding better ways than using these classic</w:t>
      </w:r>
      <w:r w:rsidR="008A6AA8">
        <w:t xml:space="preserve"> methods for</w:t>
      </w:r>
      <w:r w:rsidR="008135DD" w:rsidRPr="008135DD">
        <w:t xml:space="preserve"> Interviews can make the result more accurate by remov</w:t>
      </w:r>
      <w:r>
        <w:t>ing</w:t>
      </w:r>
      <w:r w:rsidR="008135DD" w:rsidRPr="008135DD">
        <w:t xml:space="preserve"> </w:t>
      </w:r>
      <w:r w:rsidR="00970BCB">
        <w:t xml:space="preserve">the </w:t>
      </w:r>
      <w:r w:rsidR="008135DD" w:rsidRPr="008135DD">
        <w:t xml:space="preserve">self-reporting part </w:t>
      </w:r>
      <w:r w:rsidR="008B6798">
        <w:t>regarding that</w:t>
      </w:r>
      <w:r w:rsidR="008135DD" w:rsidRPr="008135DD">
        <w:t xml:space="preserve"> computer engineers and psychologist must think and research about it. The last thing </w:t>
      </w:r>
      <w:r>
        <w:t xml:space="preserve">that </w:t>
      </w:r>
      <w:r w:rsidR="008135DD" w:rsidRPr="008135DD">
        <w:t xml:space="preserve">is </w:t>
      </w:r>
      <w:r w:rsidR="00F90538" w:rsidRPr="00CF545F">
        <w:t>benefic</w:t>
      </w:r>
      <w:r w:rsidR="00F90538">
        <w:t>ial</w:t>
      </w:r>
      <w:r w:rsidR="00CF545F" w:rsidRPr="00CF545F">
        <w:t xml:space="preserve"> </w:t>
      </w:r>
      <w:r w:rsidR="008135DD" w:rsidRPr="008135DD">
        <w:t>to be done is research</w:t>
      </w:r>
      <w:r w:rsidR="00F90538">
        <w:t>ing</w:t>
      </w:r>
      <w:r w:rsidR="008135DD" w:rsidRPr="008135DD">
        <w:t xml:space="preserve"> the personality changes which occur </w:t>
      </w:r>
      <w:r>
        <w:t>in</w:t>
      </w:r>
      <w:r w:rsidR="008135DD" w:rsidRPr="008135DD">
        <w:t xml:space="preserve"> samples who start to learn computer</w:t>
      </w:r>
      <w:r>
        <w:t>s</w:t>
      </w:r>
      <w:r w:rsidR="008135DD" w:rsidRPr="008135DD">
        <w:t xml:space="preserve"> and after some years of passing the lessons (like</w:t>
      </w:r>
      <w:r>
        <w:t xml:space="preserve"> the</w:t>
      </w:r>
      <w:r w:rsidR="008135DD" w:rsidRPr="008135DD">
        <w:t xml:space="preserve"> </w:t>
      </w:r>
      <w:r>
        <w:t>A</w:t>
      </w:r>
      <w:r w:rsidR="008135DD" w:rsidRPr="008135DD">
        <w:t xml:space="preserve">lgorithm, </w:t>
      </w:r>
      <w:r>
        <w:t>L</w:t>
      </w:r>
      <w:r w:rsidR="008135DD" w:rsidRPr="008135DD">
        <w:t>ogical circuit</w:t>
      </w:r>
      <w:r>
        <w:t>,</w:t>
      </w:r>
      <w:r w:rsidR="008135DD" w:rsidRPr="008135DD">
        <w:t xml:space="preserve"> and so on), solving computer problems and working experience for many years can be </w:t>
      </w:r>
      <w:r w:rsidR="00365784" w:rsidRPr="00365784">
        <w:t>knowledge acquiri</w:t>
      </w:r>
      <w:r w:rsidR="00365784">
        <w:t>ng.</w:t>
      </w:r>
    </w:p>
    <w:p w14:paraId="1A4FEA15" w14:textId="77777777" w:rsidR="00CA7274" w:rsidRDefault="00CA7274" w:rsidP="00CD6C75"/>
    <w:p w14:paraId="37E3788B" w14:textId="127E71E7" w:rsidR="008135DD" w:rsidRPr="00B02B58" w:rsidRDefault="008135DD" w:rsidP="008135DD">
      <w:pPr>
        <w:pStyle w:val="Heading1"/>
      </w:pPr>
      <w:r>
        <w:t xml:space="preserve">Conclusion </w:t>
      </w:r>
    </w:p>
    <w:p w14:paraId="539CE3EA" w14:textId="547A23D3" w:rsidR="00587762" w:rsidRDefault="001C637B" w:rsidP="001C637B">
      <w:r>
        <w:t xml:space="preserve">There </w:t>
      </w:r>
      <w:r w:rsidR="00970BCB">
        <w:t>are</w:t>
      </w:r>
      <w:r>
        <w:t xml:space="preserve"> some previous works on finding </w:t>
      </w:r>
      <w:r w:rsidR="00970BCB">
        <w:t xml:space="preserve">the </w:t>
      </w:r>
      <w:r>
        <w:t>personality of software engineers but many of them use computer students as their sample. This method is not completely correct because many of these students may not continue working or selecting this fi</w:t>
      </w:r>
      <w:r w:rsidR="00970BCB">
        <w:t>el</w:t>
      </w:r>
      <w:r>
        <w:t xml:space="preserve">d without any </w:t>
      </w:r>
      <w:r w:rsidR="00587762" w:rsidRPr="00587762">
        <w:t xml:space="preserve">fond </w:t>
      </w:r>
      <w:r>
        <w:t>and compatibility. Also, many of those students may become teachers, professors, Managers, or find another career.</w:t>
      </w:r>
      <w:r w:rsidR="00587762">
        <w:t xml:space="preserve"> </w:t>
      </w:r>
    </w:p>
    <w:p w14:paraId="4F0DF597" w14:textId="127C2D62" w:rsidR="00872DE5" w:rsidRDefault="00587762" w:rsidP="00872DE5">
      <w:r>
        <w:t xml:space="preserve">As </w:t>
      </w:r>
      <w:r w:rsidR="00970BCB">
        <w:t xml:space="preserve">the </w:t>
      </w:r>
      <w:r>
        <w:t xml:space="preserve">first step, some of </w:t>
      </w:r>
      <w:r w:rsidR="00970BCB">
        <w:t xml:space="preserve">the </w:t>
      </w:r>
      <w:r w:rsidR="00E74785">
        <w:t>previous</w:t>
      </w:r>
      <w:r>
        <w:t xml:space="preserve"> works were shown and </w:t>
      </w:r>
      <w:r w:rsidR="004D0CBD">
        <w:t>compared with norms analytically</w:t>
      </w:r>
      <w:r w:rsidR="00E74785">
        <w:t xml:space="preserve">, </w:t>
      </w:r>
      <w:r w:rsidR="00970BCB">
        <w:t xml:space="preserve">and </w:t>
      </w:r>
      <w:r w:rsidR="00E74785">
        <w:t xml:space="preserve">one sample t-test </w:t>
      </w:r>
      <w:r w:rsidR="00970BCB">
        <w:t xml:space="preserve">was </w:t>
      </w:r>
      <w:r w:rsidR="00E74785">
        <w:t xml:space="preserve">used to see if </w:t>
      </w:r>
      <w:r w:rsidR="00970BCB">
        <w:t xml:space="preserve">the </w:t>
      </w:r>
      <w:r w:rsidR="00E74785">
        <w:t xml:space="preserve">difference </w:t>
      </w:r>
      <w:r w:rsidR="00970BCB">
        <w:t xml:space="preserve">was </w:t>
      </w:r>
      <w:r w:rsidR="00E74785">
        <w:t>statistically significant</w:t>
      </w:r>
      <w:r>
        <w:t xml:space="preserve">. In </w:t>
      </w:r>
      <w:r w:rsidR="004D0CBD">
        <w:t>research</w:t>
      </w:r>
      <w:r>
        <w:t xml:space="preserve"> that used MBTI, we found that software engineers were more </w:t>
      </w:r>
      <w:r w:rsidRPr="00587762">
        <w:t>ISTJ</w:t>
      </w:r>
      <w:r>
        <w:t xml:space="preserve">, </w:t>
      </w:r>
      <w:r w:rsidRPr="00587762">
        <w:t>INTJ</w:t>
      </w:r>
      <w:r>
        <w:t xml:space="preserve">, </w:t>
      </w:r>
      <w:r w:rsidRPr="00587762">
        <w:t>ESTJ</w:t>
      </w:r>
      <w:r>
        <w:t xml:space="preserve">, and </w:t>
      </w:r>
      <w:r w:rsidRPr="00587762">
        <w:t>ENTJ</w:t>
      </w:r>
      <w:r>
        <w:t>; in contrast</w:t>
      </w:r>
      <w:r w:rsidR="00970BCB">
        <w:t>,</w:t>
      </w:r>
      <w:r>
        <w:t xml:space="preserve"> they were less </w:t>
      </w:r>
      <w:r w:rsidRPr="00587762">
        <w:t>ISFJ</w:t>
      </w:r>
      <w:r>
        <w:t xml:space="preserve">, </w:t>
      </w:r>
      <w:r w:rsidRPr="00587762">
        <w:t>ISFP</w:t>
      </w:r>
      <w:r>
        <w:t xml:space="preserve">, </w:t>
      </w:r>
      <w:r w:rsidRPr="00587762">
        <w:t>ESFP</w:t>
      </w:r>
      <w:r>
        <w:t>,</w:t>
      </w:r>
      <w:r w:rsidRPr="00587762">
        <w:t xml:space="preserve"> ENFP</w:t>
      </w:r>
      <w:r>
        <w:t xml:space="preserve">, and </w:t>
      </w:r>
      <w:r w:rsidRPr="00587762">
        <w:t>ESFJ</w:t>
      </w:r>
      <w:r>
        <w:t>. Moreover, they ha</w:t>
      </w:r>
      <w:r w:rsidR="004D0CBD">
        <w:t xml:space="preserve">d </w:t>
      </w:r>
      <w:r w:rsidR="00970BCB">
        <w:t>m</w:t>
      </w:r>
      <w:r w:rsidR="004D0CBD">
        <w:t xml:space="preserve">ore T and N </w:t>
      </w:r>
      <w:r w:rsidR="00970BCB">
        <w:t>but</w:t>
      </w:r>
      <w:r w:rsidR="004D0CBD">
        <w:t xml:space="preserve"> less SJ </w:t>
      </w:r>
      <w:r w:rsidR="00E74785">
        <w:t>in their personality</w:t>
      </w:r>
      <w:r w:rsidR="004D0CBD">
        <w:t>.</w:t>
      </w:r>
    </w:p>
    <w:p w14:paraId="3D39E46F" w14:textId="0463ADC8" w:rsidR="001C637B" w:rsidRDefault="00872DE5" w:rsidP="00094FA4">
      <w:r w:rsidRPr="00872DE5">
        <w:t>For</w:t>
      </w:r>
      <w:r>
        <w:t xml:space="preserve"> the</w:t>
      </w:r>
      <w:r w:rsidRPr="00872DE5">
        <w:t xml:space="preserve"> </w:t>
      </w:r>
      <w:r>
        <w:t>b</w:t>
      </w:r>
      <w:r w:rsidRPr="00872DE5">
        <w:t>ig five,</w:t>
      </w:r>
      <w:r>
        <w:t xml:space="preserve"> we displayed some of </w:t>
      </w:r>
      <w:r w:rsidR="00970BCB">
        <w:t xml:space="preserve">the </w:t>
      </w:r>
      <w:r>
        <w:t>results from previous works</w:t>
      </w:r>
      <w:r w:rsidRPr="00872DE5">
        <w:t xml:space="preserve"> </w:t>
      </w:r>
      <w:r w:rsidR="00970BCB">
        <w:t xml:space="preserve">however </w:t>
      </w:r>
      <w:r w:rsidRPr="00872DE5">
        <w:t>the different formats of it ha</w:t>
      </w:r>
      <w:r>
        <w:t>d</w:t>
      </w:r>
      <w:r w:rsidRPr="00872DE5">
        <w:t xml:space="preserve"> </w:t>
      </w:r>
      <w:r w:rsidR="00970BCB">
        <w:t xml:space="preserve">a </w:t>
      </w:r>
      <w:r w:rsidRPr="00872DE5">
        <w:t xml:space="preserve">variety </w:t>
      </w:r>
      <w:r w:rsidR="00970BCB">
        <w:t xml:space="preserve">of </w:t>
      </w:r>
      <w:r w:rsidRPr="00872DE5">
        <w:t>score range</w:t>
      </w:r>
      <w:r w:rsidR="00970BCB">
        <w:t>s</w:t>
      </w:r>
      <w:r w:rsidRPr="00872DE5">
        <w:t>,</w:t>
      </w:r>
      <w:r w:rsidR="00970BCB">
        <w:t xml:space="preserve"> making</w:t>
      </w:r>
      <w:r w:rsidRPr="00872DE5">
        <w:t xml:space="preserve"> the comparison difficult. </w:t>
      </w:r>
      <w:r>
        <w:t>In spite of that</w:t>
      </w:r>
      <w:r w:rsidRPr="00872DE5">
        <w:t>, for those wh</w:t>
      </w:r>
      <w:r w:rsidR="00970BCB">
        <w:t>o</w:t>
      </w:r>
      <w:r w:rsidRPr="00872DE5">
        <w:t xml:space="preserve"> </w:t>
      </w:r>
      <w:r w:rsidRPr="00872DE5">
        <w:lastRenderedPageBreak/>
        <w:t>use NEO-FFI</w:t>
      </w:r>
      <w:r>
        <w:t>,</w:t>
      </w:r>
      <w:r w:rsidRPr="00872DE5">
        <w:t xml:space="preserve"> we compared it with British norms and find out that in one of them O and E </w:t>
      </w:r>
      <w:r>
        <w:t>w</w:t>
      </w:r>
      <w:r w:rsidR="00800102">
        <w:t>ere</w:t>
      </w:r>
      <w:r w:rsidRPr="00872DE5">
        <w:t xml:space="preserve"> higher than norms though C and A </w:t>
      </w:r>
      <w:r>
        <w:t>w</w:t>
      </w:r>
      <w:r w:rsidR="00800102">
        <w:t>ere</w:t>
      </w:r>
      <w:r w:rsidRPr="00872DE5">
        <w:t xml:space="preserve"> below it</w:t>
      </w:r>
      <w:r w:rsidR="00800102">
        <w:t>,</w:t>
      </w:r>
      <w:r w:rsidRPr="00872DE5">
        <w:t xml:space="preserve"> and N </w:t>
      </w:r>
      <w:r>
        <w:t>was</w:t>
      </w:r>
      <w:r w:rsidRPr="00872DE5">
        <w:t xml:space="preserve"> nearly equal </w:t>
      </w:r>
      <w:r w:rsidR="00800102">
        <w:t>to</w:t>
      </w:r>
      <w:r w:rsidRPr="00872DE5">
        <w:t xml:space="preserve"> it. In the other study</w:t>
      </w:r>
      <w:r w:rsidR="00800102">
        <w:t>,</w:t>
      </w:r>
      <w:r w:rsidRPr="00872DE5">
        <w:t xml:space="preserve"> </w:t>
      </w:r>
      <w:r w:rsidR="005B1051">
        <w:t>O</w:t>
      </w:r>
      <w:r w:rsidRPr="00872DE5">
        <w:t xml:space="preserve"> </w:t>
      </w:r>
      <w:r>
        <w:t xml:space="preserve">was </w:t>
      </w:r>
      <w:r w:rsidRPr="00872DE5">
        <w:t xml:space="preserve">higher, </w:t>
      </w:r>
      <w:r w:rsidR="00B531F9">
        <w:t>C</w:t>
      </w:r>
      <w:r w:rsidRPr="00872DE5">
        <w:t xml:space="preserve"> </w:t>
      </w:r>
      <w:r w:rsidR="00094FA4">
        <w:t>was</w:t>
      </w:r>
      <w:r w:rsidRPr="00872DE5">
        <w:t xml:space="preserve"> lower, </w:t>
      </w:r>
      <w:r w:rsidR="00800102">
        <w:t xml:space="preserve">and </w:t>
      </w:r>
      <w:r w:rsidRPr="00872DE5">
        <w:t xml:space="preserve">E, A, and N </w:t>
      </w:r>
      <w:r w:rsidR="00094FA4">
        <w:t>w</w:t>
      </w:r>
      <w:r w:rsidR="00800102">
        <w:t>ere</w:t>
      </w:r>
      <w:r w:rsidRPr="00872DE5">
        <w:t xml:space="preserve"> approximately equal to the norm. </w:t>
      </w:r>
      <w:r w:rsidR="001C637B">
        <w:t xml:space="preserve"> </w:t>
      </w:r>
    </w:p>
    <w:p w14:paraId="34625E97" w14:textId="5AB6A7F3" w:rsidR="00094FA4" w:rsidRDefault="009537E8" w:rsidP="00384748">
      <w:r>
        <w:t xml:space="preserve">Then we had a case study on 102 professional Iranian computer engineers from </w:t>
      </w:r>
      <w:r w:rsidR="00800102">
        <w:t xml:space="preserve">the </w:t>
      </w:r>
      <w:r>
        <w:t>public and private sector</w:t>
      </w:r>
      <w:r w:rsidR="00800102">
        <w:t>s</w:t>
      </w:r>
      <w:r>
        <w:t>. They took MBTI and the NEO-FFI test</w:t>
      </w:r>
      <w:r w:rsidR="007567BF">
        <w:t xml:space="preserve"> simultaneously. we</w:t>
      </w:r>
      <w:r w:rsidR="001C637B">
        <w:t xml:space="preserve"> used Iran norms </w:t>
      </w:r>
      <w:r w:rsidR="00800102">
        <w:t>to</w:t>
      </w:r>
      <w:r w:rsidR="001C637B">
        <w:t xml:space="preserve"> compar</w:t>
      </w:r>
      <w:r w:rsidR="00800102">
        <w:t>e</w:t>
      </w:r>
      <w:r w:rsidR="007567BF">
        <w:t xml:space="preserve"> the result with ours and the finding</w:t>
      </w:r>
      <w:r w:rsidR="00220A1C">
        <w:t xml:space="preserve"> in MBTI parts</w:t>
      </w:r>
      <w:r w:rsidR="007567BF">
        <w:t xml:space="preserve"> was </w:t>
      </w:r>
      <w:r w:rsidR="00220A1C">
        <w:t>more or less the same as other works. The ISTJ, I, T, SJ, and SP had positive whereas INFP, ENFP, ESFJ, E, F, and NF had negative difference</w:t>
      </w:r>
      <w:r w:rsidR="00800102">
        <w:t>s</w:t>
      </w:r>
      <w:r w:rsidR="00220A1C">
        <w:t xml:space="preserve"> which w</w:t>
      </w:r>
      <w:r w:rsidR="00800102">
        <w:t>ere</w:t>
      </w:r>
      <w:r w:rsidR="008D7487">
        <w:t xml:space="preserve"> </w:t>
      </w:r>
      <w:r w:rsidR="00220A1C">
        <w:t xml:space="preserve">significant </w:t>
      </w:r>
      <w:r w:rsidR="008D7487">
        <w:t xml:space="preserve">statistically </w:t>
      </w:r>
      <w:r w:rsidR="00220A1C">
        <w:t xml:space="preserve">for software engineers. </w:t>
      </w:r>
      <w:r w:rsidR="00094FA4" w:rsidRPr="00872DE5">
        <w:t xml:space="preserve">In our </w:t>
      </w:r>
      <w:r w:rsidR="00220A1C">
        <w:t>big five</w:t>
      </w:r>
      <w:r w:rsidR="00384748">
        <w:t xml:space="preserve"> results</w:t>
      </w:r>
      <w:r w:rsidR="00094FA4" w:rsidRPr="00872DE5">
        <w:t xml:space="preserve"> C, E, and N </w:t>
      </w:r>
      <w:r w:rsidR="00220A1C">
        <w:t>were</w:t>
      </w:r>
      <w:r w:rsidR="00094FA4" w:rsidRPr="00872DE5">
        <w:t xml:space="preserve"> less than </w:t>
      </w:r>
      <w:r w:rsidR="00800102">
        <w:t xml:space="preserve">the </w:t>
      </w:r>
      <w:r w:rsidR="00094FA4" w:rsidRPr="00872DE5">
        <w:t xml:space="preserve">norm but O and A </w:t>
      </w:r>
      <w:r w:rsidR="00220A1C">
        <w:t>we</w:t>
      </w:r>
      <w:r w:rsidR="00094FA4" w:rsidRPr="00872DE5">
        <w:t xml:space="preserve">re approximately equal to </w:t>
      </w:r>
      <w:r w:rsidR="00220A1C">
        <w:t>it</w:t>
      </w:r>
      <w:r w:rsidR="00094FA4">
        <w:t>.</w:t>
      </w:r>
    </w:p>
    <w:p w14:paraId="4569F5D0" w14:textId="2637F46D" w:rsidR="005B1051" w:rsidRDefault="000B1278" w:rsidP="00384748">
      <w:r>
        <w:t xml:space="preserve">All in All, </w:t>
      </w:r>
      <w:r w:rsidR="00EA0233">
        <w:t>f</w:t>
      </w:r>
      <w:r w:rsidR="005B1051">
        <w:t xml:space="preserve">or big fives </w:t>
      </w:r>
      <w:r w:rsidR="00EA0233">
        <w:t>using</w:t>
      </w:r>
      <w:r w:rsidR="005B1051">
        <w:t xml:space="preserve"> voting </w:t>
      </w:r>
      <w:r w:rsidR="00EA0233">
        <w:t>on</w:t>
      </w:r>
      <w:r w:rsidR="005B1051">
        <w:t xml:space="preserve"> these three studies</w:t>
      </w:r>
      <w:r w:rsidR="00EA0233">
        <w:t>,</w:t>
      </w:r>
      <w:r w:rsidR="005B1051">
        <w:t xml:space="preserve"> we c</w:t>
      </w:r>
      <w:r w:rsidR="00C81C48">
        <w:t>ould</w:t>
      </w:r>
      <w:r w:rsidR="005B1051">
        <w:t xml:space="preserve"> find that openness to experience </w:t>
      </w:r>
      <w:r w:rsidR="00C81C48">
        <w:t>was</w:t>
      </w:r>
      <w:r w:rsidR="005B1051">
        <w:t xml:space="preserve"> higher, co</w:t>
      </w:r>
      <w:r w:rsidR="005B1051" w:rsidRPr="005B1051">
        <w:t>nscientiousness</w:t>
      </w:r>
      <w:r w:rsidR="005B1051">
        <w:t xml:space="preserve"> </w:t>
      </w:r>
      <w:r w:rsidR="00C81C48">
        <w:t>was</w:t>
      </w:r>
      <w:r w:rsidR="005B1051">
        <w:t xml:space="preserve"> lower</w:t>
      </w:r>
      <w:r>
        <w:t xml:space="preserve">, and </w:t>
      </w:r>
      <w:r w:rsidRPr="000B1278">
        <w:t>neuroticism</w:t>
      </w:r>
      <w:r>
        <w:t xml:space="preserve"> and </w:t>
      </w:r>
      <w:r w:rsidRPr="000B1278">
        <w:t>agreeableness</w:t>
      </w:r>
      <w:r>
        <w:t xml:space="preserve"> </w:t>
      </w:r>
      <w:r w:rsidR="00C81C48">
        <w:t>w</w:t>
      </w:r>
      <w:r w:rsidR="00800102">
        <w:t>ere</w:t>
      </w:r>
      <w:r>
        <w:t xml:space="preserve"> equal to </w:t>
      </w:r>
      <w:r w:rsidR="00800102">
        <w:t xml:space="preserve">the </w:t>
      </w:r>
      <w:r>
        <w:t>norm approximately.</w:t>
      </w:r>
    </w:p>
    <w:p w14:paraId="4B66734E" w14:textId="77777777" w:rsidR="00094FA4" w:rsidRDefault="00094FA4" w:rsidP="001C637B"/>
    <w:p w14:paraId="7FA34812" w14:textId="3610D93E" w:rsidR="008135DD" w:rsidRDefault="008135DD" w:rsidP="00CD6C75"/>
    <w:p w14:paraId="2C6960FC" w14:textId="639D7A52" w:rsidR="003D08A1" w:rsidRDefault="003D08A1" w:rsidP="00AD1AA5">
      <w:pPr>
        <w:pStyle w:val="Heading1"/>
      </w:pPr>
      <w:r>
        <w:t>References</w:t>
      </w:r>
    </w:p>
    <w:p w14:paraId="2741E3BC"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A. </w:t>
      </w:r>
      <w:proofErr w:type="spellStart"/>
      <w:r w:rsidRPr="00AB3D99">
        <w:rPr>
          <w:rFonts w:ascii="Garamond" w:hAnsi="Garamond"/>
          <w:sz w:val="20"/>
          <w:szCs w:val="20"/>
        </w:rPr>
        <w:t>Buie</w:t>
      </w:r>
      <w:proofErr w:type="spellEnd"/>
      <w:r w:rsidRPr="00AB3D99">
        <w:rPr>
          <w:rFonts w:ascii="Garamond" w:hAnsi="Garamond"/>
          <w:sz w:val="20"/>
          <w:szCs w:val="20"/>
        </w:rPr>
        <w:t xml:space="preserve">, E. (1988). Psychological Type and Job Satisfaction in Scientific Computer Professionals. </w:t>
      </w:r>
      <w:r w:rsidRPr="00AB3D99">
        <w:rPr>
          <w:rFonts w:ascii="Garamond" w:hAnsi="Garamond"/>
          <w:i/>
          <w:iCs/>
          <w:sz w:val="20"/>
          <w:szCs w:val="20"/>
        </w:rPr>
        <w:t>Journal of Psychological Type</w:t>
      </w:r>
      <w:r w:rsidRPr="00AB3D99">
        <w:rPr>
          <w:rFonts w:ascii="Garamond" w:hAnsi="Garamond"/>
          <w:sz w:val="20"/>
          <w:szCs w:val="20"/>
        </w:rPr>
        <w:t xml:space="preserve">, </w:t>
      </w:r>
      <w:r w:rsidRPr="00AB3D99">
        <w:rPr>
          <w:rFonts w:ascii="Garamond" w:hAnsi="Garamond"/>
          <w:i/>
          <w:iCs/>
          <w:sz w:val="20"/>
          <w:szCs w:val="20"/>
        </w:rPr>
        <w:t>15</w:t>
      </w:r>
      <w:r w:rsidRPr="00AB3D99">
        <w:rPr>
          <w:rFonts w:ascii="Garamond" w:hAnsi="Garamond"/>
          <w:sz w:val="20"/>
          <w:szCs w:val="20"/>
        </w:rPr>
        <w:t>, 50–53.</w:t>
      </w:r>
    </w:p>
    <w:p w14:paraId="25CA5F3E"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A. Schaubhut, N., &amp; C. Thompson, R. (2008). </w:t>
      </w:r>
      <w:r w:rsidRPr="00AB3D99">
        <w:rPr>
          <w:rFonts w:ascii="Garamond" w:hAnsi="Garamond"/>
          <w:i/>
          <w:iCs/>
          <w:sz w:val="20"/>
          <w:szCs w:val="20"/>
        </w:rPr>
        <w:t>MBTI type tables for occupations</w:t>
      </w:r>
      <w:r w:rsidRPr="00AB3D99">
        <w:rPr>
          <w:rFonts w:ascii="Garamond" w:hAnsi="Garamond"/>
          <w:sz w:val="20"/>
          <w:szCs w:val="20"/>
        </w:rPr>
        <w:t>. CPP, Mountain View, Calif.</w:t>
      </w:r>
    </w:p>
    <w:p w14:paraId="5FB48CFC"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Acuña</w:t>
      </w:r>
      <w:proofErr w:type="spellEnd"/>
      <w:r w:rsidRPr="00AB3D99">
        <w:rPr>
          <w:rFonts w:ascii="Garamond" w:hAnsi="Garamond"/>
          <w:sz w:val="20"/>
          <w:szCs w:val="20"/>
        </w:rPr>
        <w:t xml:space="preserve">, S. T., Gómez, M., &amp; </w:t>
      </w:r>
      <w:proofErr w:type="spellStart"/>
      <w:r w:rsidRPr="00AB3D99">
        <w:rPr>
          <w:rFonts w:ascii="Garamond" w:hAnsi="Garamond"/>
          <w:sz w:val="20"/>
          <w:szCs w:val="20"/>
        </w:rPr>
        <w:t>Juristo</w:t>
      </w:r>
      <w:proofErr w:type="spellEnd"/>
      <w:r w:rsidRPr="00AB3D99">
        <w:rPr>
          <w:rFonts w:ascii="Garamond" w:hAnsi="Garamond"/>
          <w:sz w:val="20"/>
          <w:szCs w:val="20"/>
        </w:rPr>
        <w:t xml:space="preserve">, N. (2009). How do personality, team processes and task characteristics relate to job satisfaction and software quality? </w:t>
      </w:r>
      <w:r w:rsidRPr="00AB3D99">
        <w:rPr>
          <w:rFonts w:ascii="Garamond" w:hAnsi="Garamond"/>
          <w:i/>
          <w:iCs/>
          <w:sz w:val="20"/>
          <w:szCs w:val="20"/>
        </w:rPr>
        <w:t>Information and Software Technology</w:t>
      </w:r>
      <w:r w:rsidRPr="00AB3D99">
        <w:rPr>
          <w:rFonts w:ascii="Garamond" w:hAnsi="Garamond"/>
          <w:sz w:val="20"/>
          <w:szCs w:val="20"/>
        </w:rPr>
        <w:t xml:space="preserve">, </w:t>
      </w:r>
      <w:r w:rsidRPr="00AB3D99">
        <w:rPr>
          <w:rFonts w:ascii="Garamond" w:hAnsi="Garamond"/>
          <w:i/>
          <w:iCs/>
          <w:sz w:val="20"/>
          <w:szCs w:val="20"/>
        </w:rPr>
        <w:t>51</w:t>
      </w:r>
      <w:r w:rsidRPr="00AB3D99">
        <w:rPr>
          <w:rFonts w:ascii="Garamond" w:hAnsi="Garamond"/>
          <w:sz w:val="20"/>
          <w:szCs w:val="20"/>
        </w:rPr>
        <w:t>(3), 627–639. https://doi.org/10.1016/j.infsof.2008.08.006</w:t>
      </w:r>
    </w:p>
    <w:p w14:paraId="2C9199FB"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Barnes, P. (1975). Programmer paranoia revisited. </w:t>
      </w:r>
      <w:r w:rsidRPr="00AB3D99">
        <w:rPr>
          <w:rFonts w:ascii="Garamond" w:hAnsi="Garamond"/>
          <w:i/>
          <w:iCs/>
          <w:sz w:val="20"/>
          <w:szCs w:val="20"/>
        </w:rPr>
        <w:t>Proceedings of the Thirteenth Annual SIGCPR Conference On -</w:t>
      </w:r>
      <w:r w:rsidRPr="00AB3D99">
        <w:rPr>
          <w:rFonts w:ascii="Garamond" w:hAnsi="Garamond"/>
          <w:sz w:val="20"/>
          <w:szCs w:val="20"/>
        </w:rPr>
        <w:t>. https://doi.org/10.1145/800149.804879</w:t>
      </w:r>
    </w:p>
    <w:p w14:paraId="68CD0461"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Bell, D., Hall, T., </w:t>
      </w:r>
      <w:proofErr w:type="spellStart"/>
      <w:r w:rsidRPr="00AB3D99">
        <w:rPr>
          <w:rFonts w:ascii="Garamond" w:hAnsi="Garamond"/>
          <w:sz w:val="20"/>
          <w:szCs w:val="20"/>
        </w:rPr>
        <w:t>Hannay</w:t>
      </w:r>
      <w:proofErr w:type="spellEnd"/>
      <w:r w:rsidRPr="00AB3D99">
        <w:rPr>
          <w:rFonts w:ascii="Garamond" w:hAnsi="Garamond"/>
          <w:sz w:val="20"/>
          <w:szCs w:val="20"/>
        </w:rPr>
        <w:t xml:space="preserve">, J. E., </w:t>
      </w:r>
      <w:proofErr w:type="spellStart"/>
      <w:r w:rsidRPr="00AB3D99">
        <w:rPr>
          <w:rFonts w:ascii="Garamond" w:hAnsi="Garamond"/>
          <w:sz w:val="20"/>
          <w:szCs w:val="20"/>
        </w:rPr>
        <w:t>Pfahl</w:t>
      </w:r>
      <w:proofErr w:type="spellEnd"/>
      <w:r w:rsidRPr="00AB3D99">
        <w:rPr>
          <w:rFonts w:ascii="Garamond" w:hAnsi="Garamond"/>
          <w:sz w:val="20"/>
          <w:szCs w:val="20"/>
        </w:rPr>
        <w:t xml:space="preserve">, D., &amp; Acuna, S. T. (2010). Software engineering group work. </w:t>
      </w:r>
      <w:r w:rsidRPr="00AB3D99">
        <w:rPr>
          <w:rFonts w:ascii="Garamond" w:hAnsi="Garamond"/>
          <w:i/>
          <w:iCs/>
          <w:sz w:val="20"/>
          <w:szCs w:val="20"/>
        </w:rPr>
        <w:t>Proceedings of the 2010 Special Interest Group on Management Information System’s 48th Annual Conference on Computer Personnel Research on Computer Personnel Research</w:t>
      </w:r>
      <w:r w:rsidRPr="00AB3D99">
        <w:rPr>
          <w:rFonts w:ascii="Garamond" w:hAnsi="Garamond"/>
          <w:sz w:val="20"/>
          <w:szCs w:val="20"/>
        </w:rPr>
        <w:t>. https://doi.org/10.1145/1796900.1796921</w:t>
      </w:r>
    </w:p>
    <w:p w14:paraId="1C2DE10C"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Capretz</w:t>
      </w:r>
      <w:proofErr w:type="spellEnd"/>
      <w:r w:rsidRPr="00AB3D99">
        <w:rPr>
          <w:rFonts w:ascii="Garamond" w:hAnsi="Garamond"/>
          <w:sz w:val="20"/>
          <w:szCs w:val="20"/>
        </w:rPr>
        <w:t xml:space="preserve">, L. F. (2002). Are software engineers really engineers? </w:t>
      </w:r>
      <w:r w:rsidRPr="00AB3D99">
        <w:rPr>
          <w:rFonts w:ascii="Garamond" w:hAnsi="Garamond"/>
          <w:i/>
          <w:iCs/>
          <w:sz w:val="20"/>
          <w:szCs w:val="20"/>
        </w:rPr>
        <w:t>World Transactions on Engineering and Technology Education</w:t>
      </w:r>
      <w:r w:rsidRPr="00AB3D99">
        <w:rPr>
          <w:rFonts w:ascii="Garamond" w:hAnsi="Garamond"/>
          <w:sz w:val="20"/>
          <w:szCs w:val="20"/>
        </w:rPr>
        <w:t xml:space="preserve">, </w:t>
      </w:r>
      <w:r w:rsidRPr="00AB3D99">
        <w:rPr>
          <w:rFonts w:ascii="Garamond" w:hAnsi="Garamond"/>
          <w:i/>
          <w:iCs/>
          <w:sz w:val="20"/>
          <w:szCs w:val="20"/>
        </w:rPr>
        <w:t>1</w:t>
      </w:r>
      <w:r w:rsidRPr="00AB3D99">
        <w:rPr>
          <w:rFonts w:ascii="Garamond" w:hAnsi="Garamond"/>
          <w:sz w:val="20"/>
          <w:szCs w:val="20"/>
        </w:rPr>
        <w:t>(2), 233–235.</w:t>
      </w:r>
    </w:p>
    <w:p w14:paraId="271F3ABD"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Capretz</w:t>
      </w:r>
      <w:proofErr w:type="spellEnd"/>
      <w:r w:rsidRPr="00AB3D99">
        <w:rPr>
          <w:rFonts w:ascii="Garamond" w:hAnsi="Garamond"/>
          <w:sz w:val="20"/>
          <w:szCs w:val="20"/>
        </w:rPr>
        <w:t xml:space="preserve">, L. F., &amp; Ahmed, F. (2010). Why do we need personality diversity in software engineering? </w:t>
      </w:r>
      <w:r w:rsidRPr="00AB3D99">
        <w:rPr>
          <w:rFonts w:ascii="Garamond" w:hAnsi="Garamond"/>
          <w:i/>
          <w:iCs/>
          <w:sz w:val="20"/>
          <w:szCs w:val="20"/>
        </w:rPr>
        <w:t>ACM SIGSOFT Software Engineering Notes</w:t>
      </w:r>
      <w:r w:rsidRPr="00AB3D99">
        <w:rPr>
          <w:rFonts w:ascii="Garamond" w:hAnsi="Garamond"/>
          <w:sz w:val="20"/>
          <w:szCs w:val="20"/>
        </w:rPr>
        <w:t xml:space="preserve">, </w:t>
      </w:r>
      <w:r w:rsidRPr="00AB3D99">
        <w:rPr>
          <w:rFonts w:ascii="Garamond" w:hAnsi="Garamond"/>
          <w:i/>
          <w:iCs/>
          <w:sz w:val="20"/>
          <w:szCs w:val="20"/>
        </w:rPr>
        <w:t>35</w:t>
      </w:r>
      <w:r w:rsidRPr="00AB3D99">
        <w:rPr>
          <w:rFonts w:ascii="Garamond" w:hAnsi="Garamond"/>
          <w:sz w:val="20"/>
          <w:szCs w:val="20"/>
        </w:rPr>
        <w:t>(2), 1–11. https://doi.org/10.1145/1734103.1734111</w:t>
      </w:r>
    </w:p>
    <w:p w14:paraId="741D3308"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Capretz</w:t>
      </w:r>
      <w:proofErr w:type="spellEnd"/>
      <w:r w:rsidRPr="00AB3D99">
        <w:rPr>
          <w:rFonts w:ascii="Garamond" w:hAnsi="Garamond"/>
          <w:sz w:val="20"/>
          <w:szCs w:val="20"/>
        </w:rPr>
        <w:t xml:space="preserve">, L. F., </w:t>
      </w:r>
      <w:proofErr w:type="spellStart"/>
      <w:r w:rsidRPr="00AB3D99">
        <w:rPr>
          <w:rFonts w:ascii="Garamond" w:hAnsi="Garamond"/>
          <w:sz w:val="20"/>
          <w:szCs w:val="20"/>
        </w:rPr>
        <w:t>Varona</w:t>
      </w:r>
      <w:proofErr w:type="spellEnd"/>
      <w:r w:rsidRPr="00AB3D99">
        <w:rPr>
          <w:rFonts w:ascii="Garamond" w:hAnsi="Garamond"/>
          <w:sz w:val="20"/>
          <w:szCs w:val="20"/>
        </w:rPr>
        <w:t xml:space="preserve">, D., &amp; Raza, A. (2015). Influence of personality types in software tasks choices. </w:t>
      </w:r>
      <w:r w:rsidRPr="00AB3D99">
        <w:rPr>
          <w:rFonts w:ascii="Garamond" w:hAnsi="Garamond"/>
          <w:i/>
          <w:iCs/>
          <w:sz w:val="20"/>
          <w:szCs w:val="20"/>
        </w:rPr>
        <w:t>Computers in Human Behavior</w:t>
      </w:r>
      <w:r w:rsidRPr="00AB3D99">
        <w:rPr>
          <w:rFonts w:ascii="Garamond" w:hAnsi="Garamond"/>
          <w:sz w:val="20"/>
          <w:szCs w:val="20"/>
        </w:rPr>
        <w:t xml:space="preserve">, </w:t>
      </w:r>
      <w:r w:rsidRPr="00AB3D99">
        <w:rPr>
          <w:rFonts w:ascii="Garamond" w:hAnsi="Garamond"/>
          <w:i/>
          <w:iCs/>
          <w:sz w:val="20"/>
          <w:szCs w:val="20"/>
        </w:rPr>
        <w:t>52</w:t>
      </w:r>
      <w:r w:rsidRPr="00AB3D99">
        <w:rPr>
          <w:rFonts w:ascii="Garamond" w:hAnsi="Garamond"/>
          <w:sz w:val="20"/>
          <w:szCs w:val="20"/>
        </w:rPr>
        <w:t>, 373–378. https://doi.org/10.1016/j.chb.2015.05.050</w:t>
      </w:r>
    </w:p>
    <w:p w14:paraId="1F3BB9F6"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Cavallera</w:t>
      </w:r>
      <w:proofErr w:type="spellEnd"/>
      <w:r w:rsidRPr="00AB3D99">
        <w:rPr>
          <w:rFonts w:ascii="Garamond" w:hAnsi="Garamond"/>
          <w:sz w:val="20"/>
          <w:szCs w:val="20"/>
        </w:rPr>
        <w:t xml:space="preserve">, G. M., </w:t>
      </w:r>
      <w:proofErr w:type="spellStart"/>
      <w:r w:rsidRPr="00AB3D99">
        <w:rPr>
          <w:rFonts w:ascii="Garamond" w:hAnsi="Garamond"/>
          <w:sz w:val="20"/>
          <w:szCs w:val="20"/>
        </w:rPr>
        <w:t>Passerini</w:t>
      </w:r>
      <w:proofErr w:type="spellEnd"/>
      <w:r w:rsidRPr="00AB3D99">
        <w:rPr>
          <w:rFonts w:ascii="Garamond" w:hAnsi="Garamond"/>
          <w:sz w:val="20"/>
          <w:szCs w:val="20"/>
        </w:rPr>
        <w:t xml:space="preserve">, A., &amp; Pepe, A. (2013). Personality traits and the role of gender in swimmers at the leisure level. </w:t>
      </w:r>
      <w:r w:rsidRPr="00AB3D99">
        <w:rPr>
          <w:rFonts w:ascii="Garamond" w:hAnsi="Garamond"/>
          <w:i/>
          <w:iCs/>
          <w:sz w:val="20"/>
          <w:szCs w:val="20"/>
        </w:rPr>
        <w:t>Social Behavior and Personality: An International Journal</w:t>
      </w:r>
      <w:r w:rsidRPr="00AB3D99">
        <w:rPr>
          <w:rFonts w:ascii="Garamond" w:hAnsi="Garamond"/>
          <w:sz w:val="20"/>
          <w:szCs w:val="20"/>
        </w:rPr>
        <w:t xml:space="preserve">, </w:t>
      </w:r>
      <w:r w:rsidRPr="00AB3D99">
        <w:rPr>
          <w:rFonts w:ascii="Garamond" w:hAnsi="Garamond"/>
          <w:i/>
          <w:iCs/>
          <w:sz w:val="20"/>
          <w:szCs w:val="20"/>
        </w:rPr>
        <w:t>41</w:t>
      </w:r>
      <w:r w:rsidRPr="00AB3D99">
        <w:rPr>
          <w:rFonts w:ascii="Garamond" w:hAnsi="Garamond"/>
          <w:sz w:val="20"/>
          <w:szCs w:val="20"/>
        </w:rPr>
        <w:t>(4), 693–703. https://doi.org/10.2224/sbp.2013.41.4.693</w:t>
      </w:r>
    </w:p>
    <w:p w14:paraId="5159D62D"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Choi, K. S., </w:t>
      </w:r>
      <w:proofErr w:type="spellStart"/>
      <w:r w:rsidRPr="00AB3D99">
        <w:rPr>
          <w:rFonts w:ascii="Garamond" w:hAnsi="Garamond"/>
          <w:sz w:val="20"/>
          <w:szCs w:val="20"/>
        </w:rPr>
        <w:t>Deek</w:t>
      </w:r>
      <w:proofErr w:type="spellEnd"/>
      <w:r w:rsidRPr="00AB3D99">
        <w:rPr>
          <w:rFonts w:ascii="Garamond" w:hAnsi="Garamond"/>
          <w:sz w:val="20"/>
          <w:szCs w:val="20"/>
        </w:rPr>
        <w:t xml:space="preserve">, F. P., &amp; </w:t>
      </w:r>
      <w:proofErr w:type="spellStart"/>
      <w:r w:rsidRPr="00AB3D99">
        <w:rPr>
          <w:rFonts w:ascii="Garamond" w:hAnsi="Garamond"/>
          <w:sz w:val="20"/>
          <w:szCs w:val="20"/>
        </w:rPr>
        <w:t>Im</w:t>
      </w:r>
      <w:proofErr w:type="spellEnd"/>
      <w:r w:rsidRPr="00AB3D99">
        <w:rPr>
          <w:rFonts w:ascii="Garamond" w:hAnsi="Garamond"/>
          <w:sz w:val="20"/>
          <w:szCs w:val="20"/>
        </w:rPr>
        <w:t xml:space="preserve">, I. (2008). Exploring the underlying aspects of pair programming: The impact of personality. </w:t>
      </w:r>
      <w:r w:rsidRPr="00AB3D99">
        <w:rPr>
          <w:rFonts w:ascii="Garamond" w:hAnsi="Garamond"/>
          <w:i/>
          <w:iCs/>
          <w:sz w:val="20"/>
          <w:szCs w:val="20"/>
        </w:rPr>
        <w:t>Information and Software Technology</w:t>
      </w:r>
      <w:r w:rsidRPr="00AB3D99">
        <w:rPr>
          <w:rFonts w:ascii="Garamond" w:hAnsi="Garamond"/>
          <w:sz w:val="20"/>
          <w:szCs w:val="20"/>
        </w:rPr>
        <w:t xml:space="preserve">, </w:t>
      </w:r>
      <w:r w:rsidRPr="00AB3D99">
        <w:rPr>
          <w:rFonts w:ascii="Garamond" w:hAnsi="Garamond"/>
          <w:i/>
          <w:iCs/>
          <w:sz w:val="20"/>
          <w:szCs w:val="20"/>
        </w:rPr>
        <w:t>50</w:t>
      </w:r>
      <w:r w:rsidRPr="00AB3D99">
        <w:rPr>
          <w:rFonts w:ascii="Garamond" w:hAnsi="Garamond"/>
          <w:sz w:val="20"/>
          <w:szCs w:val="20"/>
        </w:rPr>
        <w:t>(11), 1114–1126. https://doi.org/10.1016/j.infsof.2007.11.002</w:t>
      </w:r>
    </w:p>
    <w:p w14:paraId="7E7A64F2"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Clark, L. A. (2007). Assessment and Diagnosis of Personality Disorder: Perennial Issues and an Emerging Reconceptualization. </w:t>
      </w:r>
      <w:r w:rsidRPr="00AB3D99">
        <w:rPr>
          <w:rFonts w:ascii="Garamond" w:hAnsi="Garamond"/>
          <w:i/>
          <w:iCs/>
          <w:sz w:val="20"/>
          <w:szCs w:val="20"/>
        </w:rPr>
        <w:t>Annual Review of Psychology</w:t>
      </w:r>
      <w:r w:rsidRPr="00AB3D99">
        <w:rPr>
          <w:rFonts w:ascii="Garamond" w:hAnsi="Garamond"/>
          <w:sz w:val="20"/>
          <w:szCs w:val="20"/>
        </w:rPr>
        <w:t xml:space="preserve">, </w:t>
      </w:r>
      <w:r w:rsidRPr="00AB3D99">
        <w:rPr>
          <w:rFonts w:ascii="Garamond" w:hAnsi="Garamond"/>
          <w:i/>
          <w:iCs/>
          <w:sz w:val="20"/>
          <w:szCs w:val="20"/>
        </w:rPr>
        <w:t>58</w:t>
      </w:r>
      <w:r w:rsidRPr="00AB3D99">
        <w:rPr>
          <w:rFonts w:ascii="Garamond" w:hAnsi="Garamond"/>
          <w:sz w:val="20"/>
          <w:szCs w:val="20"/>
        </w:rPr>
        <w:t>(1), 227–257. https://doi.org/10.1146/annurev.psych.57.102904.190200</w:t>
      </w:r>
    </w:p>
    <w:p w14:paraId="387F87A2"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Cruz, S., da Silva, F. Q. B., &amp; </w:t>
      </w:r>
      <w:proofErr w:type="spellStart"/>
      <w:r w:rsidRPr="00AB3D99">
        <w:rPr>
          <w:rFonts w:ascii="Garamond" w:hAnsi="Garamond"/>
          <w:sz w:val="20"/>
          <w:szCs w:val="20"/>
        </w:rPr>
        <w:t>Capretz</w:t>
      </w:r>
      <w:proofErr w:type="spellEnd"/>
      <w:r w:rsidRPr="00AB3D99">
        <w:rPr>
          <w:rFonts w:ascii="Garamond" w:hAnsi="Garamond"/>
          <w:sz w:val="20"/>
          <w:szCs w:val="20"/>
        </w:rPr>
        <w:t xml:space="preserve">, L. F. (2015). Forty years of research on personality in software engineering: A mapping study. </w:t>
      </w:r>
      <w:r w:rsidRPr="00AB3D99">
        <w:rPr>
          <w:rFonts w:ascii="Garamond" w:hAnsi="Garamond"/>
          <w:i/>
          <w:iCs/>
          <w:sz w:val="20"/>
          <w:szCs w:val="20"/>
        </w:rPr>
        <w:t>Computers in Human Behavior</w:t>
      </w:r>
      <w:r w:rsidRPr="00AB3D99">
        <w:rPr>
          <w:rFonts w:ascii="Garamond" w:hAnsi="Garamond"/>
          <w:sz w:val="20"/>
          <w:szCs w:val="20"/>
        </w:rPr>
        <w:t xml:space="preserve">, </w:t>
      </w:r>
      <w:r w:rsidRPr="00AB3D99">
        <w:rPr>
          <w:rFonts w:ascii="Garamond" w:hAnsi="Garamond"/>
          <w:i/>
          <w:iCs/>
          <w:sz w:val="20"/>
          <w:szCs w:val="20"/>
        </w:rPr>
        <w:t>46</w:t>
      </w:r>
      <w:r w:rsidRPr="00AB3D99">
        <w:rPr>
          <w:rFonts w:ascii="Garamond" w:hAnsi="Garamond"/>
          <w:sz w:val="20"/>
          <w:szCs w:val="20"/>
        </w:rPr>
        <w:t>, 94–113. https://doi.org/10.1016/j.chb.2014.12.008</w:t>
      </w:r>
    </w:p>
    <w:p w14:paraId="0F83251A"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Falk, A., &amp; </w:t>
      </w:r>
      <w:proofErr w:type="spellStart"/>
      <w:r w:rsidRPr="00AB3D99">
        <w:rPr>
          <w:rFonts w:ascii="Garamond" w:hAnsi="Garamond"/>
          <w:sz w:val="20"/>
          <w:szCs w:val="20"/>
        </w:rPr>
        <w:t>Hermle</w:t>
      </w:r>
      <w:proofErr w:type="spellEnd"/>
      <w:r w:rsidRPr="00AB3D99">
        <w:rPr>
          <w:rFonts w:ascii="Garamond" w:hAnsi="Garamond"/>
          <w:sz w:val="20"/>
          <w:szCs w:val="20"/>
        </w:rPr>
        <w:t xml:space="preserve">, J. (2018). Relationship of gender differences in preferences to economic development and gender equality. </w:t>
      </w:r>
      <w:r w:rsidRPr="00AB3D99">
        <w:rPr>
          <w:rFonts w:ascii="Garamond" w:hAnsi="Garamond"/>
          <w:i/>
          <w:iCs/>
          <w:sz w:val="20"/>
          <w:szCs w:val="20"/>
        </w:rPr>
        <w:t>Science</w:t>
      </w:r>
      <w:r w:rsidRPr="00AB3D99">
        <w:rPr>
          <w:rFonts w:ascii="Garamond" w:hAnsi="Garamond"/>
          <w:sz w:val="20"/>
          <w:szCs w:val="20"/>
        </w:rPr>
        <w:t xml:space="preserve">, </w:t>
      </w:r>
      <w:r w:rsidRPr="00AB3D99">
        <w:rPr>
          <w:rFonts w:ascii="Garamond" w:hAnsi="Garamond"/>
          <w:i/>
          <w:iCs/>
          <w:sz w:val="20"/>
          <w:szCs w:val="20"/>
        </w:rPr>
        <w:t>362</w:t>
      </w:r>
      <w:r w:rsidRPr="00AB3D99">
        <w:rPr>
          <w:rFonts w:ascii="Garamond" w:hAnsi="Garamond"/>
          <w:sz w:val="20"/>
          <w:szCs w:val="20"/>
        </w:rPr>
        <w:t>(6412), eaas9899. https://doi.org/10.1126/science.aas9899</w:t>
      </w:r>
    </w:p>
    <w:p w14:paraId="3533025B"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Fathian</w:t>
      </w:r>
      <w:proofErr w:type="spellEnd"/>
      <w:r w:rsidRPr="00AB3D99">
        <w:rPr>
          <w:rFonts w:ascii="Garamond" w:hAnsi="Garamond"/>
          <w:sz w:val="20"/>
          <w:szCs w:val="20"/>
        </w:rPr>
        <w:t xml:space="preserve"> </w:t>
      </w:r>
      <w:proofErr w:type="spellStart"/>
      <w:r w:rsidRPr="00AB3D99">
        <w:rPr>
          <w:rFonts w:ascii="Garamond" w:hAnsi="Garamond"/>
          <w:sz w:val="20"/>
          <w:szCs w:val="20"/>
        </w:rPr>
        <w:t>Ashtiani</w:t>
      </w:r>
      <w:proofErr w:type="spellEnd"/>
      <w:r w:rsidRPr="00AB3D99">
        <w:rPr>
          <w:rFonts w:ascii="Garamond" w:hAnsi="Garamond"/>
          <w:sz w:val="20"/>
          <w:szCs w:val="20"/>
        </w:rPr>
        <w:t xml:space="preserve">, A. (2010). </w:t>
      </w:r>
      <w:r w:rsidRPr="00AB3D99">
        <w:rPr>
          <w:rFonts w:ascii="Garamond" w:hAnsi="Garamond"/>
          <w:i/>
          <w:iCs/>
          <w:sz w:val="20"/>
          <w:szCs w:val="20"/>
        </w:rPr>
        <w:t>Psychological tests: evaluation of personality and mental health</w:t>
      </w:r>
      <w:r w:rsidRPr="00AB3D99">
        <w:rPr>
          <w:rFonts w:ascii="Garamond" w:hAnsi="Garamond"/>
          <w:sz w:val="20"/>
          <w:szCs w:val="20"/>
        </w:rPr>
        <w:t xml:space="preserve"> (1st ed., Vol. 1). </w:t>
      </w:r>
      <w:proofErr w:type="spellStart"/>
      <w:r w:rsidRPr="00AB3D99">
        <w:rPr>
          <w:rFonts w:ascii="Garamond" w:hAnsi="Garamond"/>
          <w:sz w:val="20"/>
          <w:szCs w:val="20"/>
        </w:rPr>
        <w:t>besatpub</w:t>
      </w:r>
      <w:proofErr w:type="spellEnd"/>
      <w:r w:rsidRPr="00AB3D99">
        <w:rPr>
          <w:rFonts w:ascii="Garamond" w:hAnsi="Garamond"/>
          <w:sz w:val="20"/>
          <w:szCs w:val="20"/>
        </w:rPr>
        <w:t>.</w:t>
      </w:r>
    </w:p>
    <w:p w14:paraId="00EE2179"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Furnham, A. (1996). The big five versus the big four: the relationship between the Myers-Briggs Type Indicator (MBTI) and NEO-PI five factor model of personality. </w:t>
      </w:r>
      <w:r w:rsidRPr="00AB3D99">
        <w:rPr>
          <w:rFonts w:ascii="Garamond" w:hAnsi="Garamond"/>
          <w:i/>
          <w:iCs/>
          <w:sz w:val="20"/>
          <w:szCs w:val="20"/>
        </w:rPr>
        <w:t>Personality and Individual Differences</w:t>
      </w:r>
      <w:r w:rsidRPr="00AB3D99">
        <w:rPr>
          <w:rFonts w:ascii="Garamond" w:hAnsi="Garamond"/>
          <w:sz w:val="20"/>
          <w:szCs w:val="20"/>
        </w:rPr>
        <w:t xml:space="preserve">, </w:t>
      </w:r>
      <w:r w:rsidRPr="00AB3D99">
        <w:rPr>
          <w:rFonts w:ascii="Garamond" w:hAnsi="Garamond"/>
          <w:i/>
          <w:iCs/>
          <w:sz w:val="20"/>
          <w:szCs w:val="20"/>
        </w:rPr>
        <w:t>21</w:t>
      </w:r>
      <w:r w:rsidRPr="00AB3D99">
        <w:rPr>
          <w:rFonts w:ascii="Garamond" w:hAnsi="Garamond"/>
          <w:sz w:val="20"/>
          <w:szCs w:val="20"/>
        </w:rPr>
        <w:t>(2), 303–307. https://doi.org/10.1016/0191-8869(96)00033-5</w:t>
      </w:r>
    </w:p>
    <w:p w14:paraId="4A86CC37"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lastRenderedPageBreak/>
        <w:t xml:space="preserve">Furnham, A. (2022). The Big Five Facets and the MBTI: The Relationship between the 30 NEO-PI(R) Facets and the Four Myers-Briggs Type Indicator (MBTI) Scores. </w:t>
      </w:r>
      <w:r w:rsidRPr="00AB3D99">
        <w:rPr>
          <w:rFonts w:ascii="Garamond" w:hAnsi="Garamond"/>
          <w:i/>
          <w:iCs/>
          <w:sz w:val="20"/>
          <w:szCs w:val="20"/>
        </w:rPr>
        <w:t>Psychology</w:t>
      </w:r>
      <w:r w:rsidRPr="00AB3D99">
        <w:rPr>
          <w:rFonts w:ascii="Garamond" w:hAnsi="Garamond"/>
          <w:sz w:val="20"/>
          <w:szCs w:val="20"/>
        </w:rPr>
        <w:t xml:space="preserve">, </w:t>
      </w:r>
      <w:r w:rsidRPr="00AB3D99">
        <w:rPr>
          <w:rFonts w:ascii="Garamond" w:hAnsi="Garamond"/>
          <w:i/>
          <w:iCs/>
          <w:sz w:val="20"/>
          <w:szCs w:val="20"/>
        </w:rPr>
        <w:t>13</w:t>
      </w:r>
      <w:r w:rsidRPr="00AB3D99">
        <w:rPr>
          <w:rFonts w:ascii="Garamond" w:hAnsi="Garamond"/>
          <w:sz w:val="20"/>
          <w:szCs w:val="20"/>
        </w:rPr>
        <w:t>(10), 1504–1516. https://doi.org/10.4236/psych.2022.1310095</w:t>
      </w:r>
    </w:p>
    <w:p w14:paraId="305528BC"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Gardner, W. L., &amp; </w:t>
      </w:r>
      <w:proofErr w:type="spellStart"/>
      <w:r w:rsidRPr="00AB3D99">
        <w:rPr>
          <w:rFonts w:ascii="Garamond" w:hAnsi="Garamond"/>
          <w:sz w:val="20"/>
          <w:szCs w:val="20"/>
        </w:rPr>
        <w:t>Martinko</w:t>
      </w:r>
      <w:proofErr w:type="spellEnd"/>
      <w:r w:rsidRPr="00AB3D99">
        <w:rPr>
          <w:rFonts w:ascii="Garamond" w:hAnsi="Garamond"/>
          <w:sz w:val="20"/>
          <w:szCs w:val="20"/>
        </w:rPr>
        <w:t xml:space="preserve">, M. J. (1996). Using the Myers-Briggs Type Indicator to Study Managers: A Literature Review and Research Agenda. </w:t>
      </w:r>
      <w:r w:rsidRPr="00AB3D99">
        <w:rPr>
          <w:rFonts w:ascii="Garamond" w:hAnsi="Garamond"/>
          <w:i/>
          <w:iCs/>
          <w:sz w:val="20"/>
          <w:szCs w:val="20"/>
        </w:rPr>
        <w:t>Journal of Management</w:t>
      </w:r>
      <w:r w:rsidRPr="00AB3D99">
        <w:rPr>
          <w:rFonts w:ascii="Garamond" w:hAnsi="Garamond"/>
          <w:sz w:val="20"/>
          <w:szCs w:val="20"/>
        </w:rPr>
        <w:t xml:space="preserve">, </w:t>
      </w:r>
      <w:r w:rsidRPr="00AB3D99">
        <w:rPr>
          <w:rFonts w:ascii="Garamond" w:hAnsi="Garamond"/>
          <w:i/>
          <w:iCs/>
          <w:sz w:val="20"/>
          <w:szCs w:val="20"/>
        </w:rPr>
        <w:t>22</w:t>
      </w:r>
      <w:r w:rsidRPr="00AB3D99">
        <w:rPr>
          <w:rFonts w:ascii="Garamond" w:hAnsi="Garamond"/>
          <w:sz w:val="20"/>
          <w:szCs w:val="20"/>
        </w:rPr>
        <w:t>(1), 45–83. https://doi.org/10.1177/014920639602200103</w:t>
      </w:r>
    </w:p>
    <w:p w14:paraId="4E086F91"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Heiberg, S., </w:t>
      </w:r>
      <w:proofErr w:type="spellStart"/>
      <w:r w:rsidRPr="00AB3D99">
        <w:rPr>
          <w:rFonts w:ascii="Garamond" w:hAnsi="Garamond"/>
          <w:sz w:val="20"/>
          <w:szCs w:val="20"/>
        </w:rPr>
        <w:t>Puus</w:t>
      </w:r>
      <w:proofErr w:type="spellEnd"/>
      <w:r w:rsidRPr="00AB3D99">
        <w:rPr>
          <w:rFonts w:ascii="Garamond" w:hAnsi="Garamond"/>
          <w:sz w:val="20"/>
          <w:szCs w:val="20"/>
        </w:rPr>
        <w:t xml:space="preserve">, U., </w:t>
      </w:r>
      <w:proofErr w:type="spellStart"/>
      <w:r w:rsidRPr="00AB3D99">
        <w:rPr>
          <w:rFonts w:ascii="Garamond" w:hAnsi="Garamond"/>
          <w:sz w:val="20"/>
          <w:szCs w:val="20"/>
        </w:rPr>
        <w:t>Salumaa</w:t>
      </w:r>
      <w:proofErr w:type="spellEnd"/>
      <w:r w:rsidRPr="00AB3D99">
        <w:rPr>
          <w:rFonts w:ascii="Garamond" w:hAnsi="Garamond"/>
          <w:sz w:val="20"/>
          <w:szCs w:val="20"/>
        </w:rPr>
        <w:t xml:space="preserve">, P., &amp; </w:t>
      </w:r>
      <w:proofErr w:type="spellStart"/>
      <w:r w:rsidRPr="00AB3D99">
        <w:rPr>
          <w:rFonts w:ascii="Garamond" w:hAnsi="Garamond"/>
          <w:sz w:val="20"/>
          <w:szCs w:val="20"/>
        </w:rPr>
        <w:t>Seeba</w:t>
      </w:r>
      <w:proofErr w:type="spellEnd"/>
      <w:r w:rsidRPr="00AB3D99">
        <w:rPr>
          <w:rFonts w:ascii="Garamond" w:hAnsi="Garamond"/>
          <w:sz w:val="20"/>
          <w:szCs w:val="20"/>
        </w:rPr>
        <w:t xml:space="preserve">, A. (2003). Pair-Programming Effect on Developers Productivity. </w:t>
      </w:r>
      <w:r w:rsidRPr="00AB3D99">
        <w:rPr>
          <w:rFonts w:ascii="Garamond" w:hAnsi="Garamond"/>
          <w:i/>
          <w:iCs/>
          <w:sz w:val="20"/>
          <w:szCs w:val="20"/>
        </w:rPr>
        <w:t>Extreme Programming and Agile Processes in Software Engineering</w:t>
      </w:r>
      <w:r w:rsidRPr="00AB3D99">
        <w:rPr>
          <w:rFonts w:ascii="Garamond" w:hAnsi="Garamond"/>
          <w:sz w:val="20"/>
          <w:szCs w:val="20"/>
        </w:rPr>
        <w:t>, 215–224. https://doi.org/10.1007/3-540-44870-5_27</w:t>
      </w:r>
    </w:p>
    <w:p w14:paraId="34ACDB27"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i/>
          <w:iCs/>
          <w:sz w:val="20"/>
          <w:szCs w:val="20"/>
        </w:rPr>
        <w:t>Iran Personality Profile | Country Personality Profiles | 16Personalities</w:t>
      </w:r>
      <w:r w:rsidRPr="00AB3D99">
        <w:rPr>
          <w:rFonts w:ascii="Garamond" w:hAnsi="Garamond"/>
          <w:sz w:val="20"/>
          <w:szCs w:val="20"/>
        </w:rPr>
        <w:t>. (n.d.). Www.16personalities.com. Retrieved January 21, 2023, from https://www.16personalities.com/country-profiles/iran</w:t>
      </w:r>
    </w:p>
    <w:p w14:paraId="666039F6"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Isabel Briggs Myers. (2003). </w:t>
      </w:r>
      <w:r w:rsidRPr="00AB3D99">
        <w:rPr>
          <w:rFonts w:ascii="Garamond" w:hAnsi="Garamond"/>
          <w:i/>
          <w:iCs/>
          <w:sz w:val="20"/>
          <w:szCs w:val="20"/>
        </w:rPr>
        <w:t xml:space="preserve">MBTI </w:t>
      </w:r>
      <w:proofErr w:type="gramStart"/>
      <w:r w:rsidRPr="00AB3D99">
        <w:rPr>
          <w:rFonts w:ascii="Garamond" w:hAnsi="Garamond"/>
          <w:i/>
          <w:iCs/>
          <w:sz w:val="20"/>
          <w:szCs w:val="20"/>
        </w:rPr>
        <w:t>manual :</w:t>
      </w:r>
      <w:proofErr w:type="gramEnd"/>
      <w:r w:rsidRPr="00AB3D99">
        <w:rPr>
          <w:rFonts w:ascii="Garamond" w:hAnsi="Garamond"/>
          <w:i/>
          <w:iCs/>
          <w:sz w:val="20"/>
          <w:szCs w:val="20"/>
        </w:rPr>
        <w:t xml:space="preserve"> a guide to the development and use of the Myers-Briggs Type Indicator</w:t>
      </w:r>
      <w:r w:rsidRPr="00AB3D99">
        <w:rPr>
          <w:rFonts w:ascii="Garamond" w:hAnsi="Garamond"/>
          <w:sz w:val="20"/>
          <w:szCs w:val="20"/>
        </w:rPr>
        <w:t xml:space="preserve">. </w:t>
      </w:r>
      <w:proofErr w:type="spellStart"/>
      <w:r w:rsidRPr="00AB3D99">
        <w:rPr>
          <w:rFonts w:ascii="Garamond" w:hAnsi="Garamond"/>
          <w:sz w:val="20"/>
          <w:szCs w:val="20"/>
        </w:rPr>
        <w:t>Cpp</w:t>
      </w:r>
      <w:proofErr w:type="spellEnd"/>
      <w:r w:rsidRPr="00AB3D99">
        <w:rPr>
          <w:rFonts w:ascii="Garamond" w:hAnsi="Garamond"/>
          <w:sz w:val="20"/>
          <w:szCs w:val="20"/>
        </w:rPr>
        <w:t>.</w:t>
      </w:r>
    </w:p>
    <w:p w14:paraId="149C878F"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Isabel Briggs Myers, &amp; Myers, P. B. (1995). </w:t>
      </w:r>
      <w:r w:rsidRPr="00AB3D99">
        <w:rPr>
          <w:rFonts w:ascii="Garamond" w:hAnsi="Garamond"/>
          <w:i/>
          <w:iCs/>
          <w:sz w:val="20"/>
          <w:szCs w:val="20"/>
        </w:rPr>
        <w:t xml:space="preserve">Gifts </w:t>
      </w:r>
      <w:proofErr w:type="gramStart"/>
      <w:r w:rsidRPr="00AB3D99">
        <w:rPr>
          <w:rFonts w:ascii="Garamond" w:hAnsi="Garamond"/>
          <w:i/>
          <w:iCs/>
          <w:sz w:val="20"/>
          <w:szCs w:val="20"/>
        </w:rPr>
        <w:t>differing :</w:t>
      </w:r>
      <w:proofErr w:type="gramEnd"/>
      <w:r w:rsidRPr="00AB3D99">
        <w:rPr>
          <w:rFonts w:ascii="Garamond" w:hAnsi="Garamond"/>
          <w:i/>
          <w:iCs/>
          <w:sz w:val="20"/>
          <w:szCs w:val="20"/>
        </w:rPr>
        <w:t xml:space="preserve"> understanding personality type</w:t>
      </w:r>
      <w:r w:rsidRPr="00AB3D99">
        <w:rPr>
          <w:rFonts w:ascii="Garamond" w:hAnsi="Garamond"/>
          <w:sz w:val="20"/>
          <w:szCs w:val="20"/>
        </w:rPr>
        <w:t>. Davies-Black Pub.</w:t>
      </w:r>
    </w:p>
    <w:p w14:paraId="54092FB9"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Jeronimus</w:t>
      </w:r>
      <w:proofErr w:type="spellEnd"/>
      <w:r w:rsidRPr="00AB3D99">
        <w:rPr>
          <w:rFonts w:ascii="Garamond" w:hAnsi="Garamond"/>
          <w:sz w:val="20"/>
          <w:szCs w:val="20"/>
        </w:rPr>
        <w:t xml:space="preserve">, B. F., Kotov, R., </w:t>
      </w:r>
      <w:proofErr w:type="spellStart"/>
      <w:r w:rsidRPr="00AB3D99">
        <w:rPr>
          <w:rFonts w:ascii="Garamond" w:hAnsi="Garamond"/>
          <w:sz w:val="20"/>
          <w:szCs w:val="20"/>
        </w:rPr>
        <w:t>Riese</w:t>
      </w:r>
      <w:proofErr w:type="spellEnd"/>
      <w:r w:rsidRPr="00AB3D99">
        <w:rPr>
          <w:rFonts w:ascii="Garamond" w:hAnsi="Garamond"/>
          <w:sz w:val="20"/>
          <w:szCs w:val="20"/>
        </w:rPr>
        <w:t xml:space="preserve">, H., &amp; </w:t>
      </w:r>
      <w:proofErr w:type="spellStart"/>
      <w:r w:rsidRPr="00AB3D99">
        <w:rPr>
          <w:rFonts w:ascii="Garamond" w:hAnsi="Garamond"/>
          <w:sz w:val="20"/>
          <w:szCs w:val="20"/>
        </w:rPr>
        <w:t>Ormel</w:t>
      </w:r>
      <w:proofErr w:type="spellEnd"/>
      <w:r w:rsidRPr="00AB3D99">
        <w:rPr>
          <w:rFonts w:ascii="Garamond" w:hAnsi="Garamond"/>
          <w:sz w:val="20"/>
          <w:szCs w:val="20"/>
        </w:rPr>
        <w:t xml:space="preserve">, J. (2016). Neuroticism’s prospective association with mental disorders halves after adjustment for baseline symptoms and psychiatric history, but the adjusted association hardly decays with time: a meta-analysis on 59 longitudinal/prospective studies with 443 313 participants. </w:t>
      </w:r>
      <w:r w:rsidRPr="00AB3D99">
        <w:rPr>
          <w:rFonts w:ascii="Garamond" w:hAnsi="Garamond"/>
          <w:i/>
          <w:iCs/>
          <w:sz w:val="20"/>
          <w:szCs w:val="20"/>
        </w:rPr>
        <w:t>Psychological Medicine</w:t>
      </w:r>
      <w:r w:rsidRPr="00AB3D99">
        <w:rPr>
          <w:rFonts w:ascii="Garamond" w:hAnsi="Garamond"/>
          <w:sz w:val="20"/>
          <w:szCs w:val="20"/>
        </w:rPr>
        <w:t xml:space="preserve">, </w:t>
      </w:r>
      <w:r w:rsidRPr="00AB3D99">
        <w:rPr>
          <w:rFonts w:ascii="Garamond" w:hAnsi="Garamond"/>
          <w:i/>
          <w:iCs/>
          <w:sz w:val="20"/>
          <w:szCs w:val="20"/>
        </w:rPr>
        <w:t>46</w:t>
      </w:r>
      <w:r w:rsidRPr="00AB3D99">
        <w:rPr>
          <w:rFonts w:ascii="Garamond" w:hAnsi="Garamond"/>
          <w:sz w:val="20"/>
          <w:szCs w:val="20"/>
        </w:rPr>
        <w:t>(14), 2883–2906. https://doi.org/10.1017/s0033291716001653</w:t>
      </w:r>
    </w:p>
    <w:p w14:paraId="7F789D93"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Jung, C. G., &amp; Herbert Edward Read. (1974). </w:t>
      </w:r>
      <w:r w:rsidRPr="00AB3D99">
        <w:rPr>
          <w:rFonts w:ascii="Garamond" w:hAnsi="Garamond"/>
          <w:i/>
          <w:iCs/>
          <w:sz w:val="20"/>
          <w:szCs w:val="20"/>
        </w:rPr>
        <w:t>Psychological types</w:t>
      </w:r>
      <w:r w:rsidRPr="00AB3D99">
        <w:rPr>
          <w:rFonts w:ascii="Garamond" w:hAnsi="Garamond"/>
          <w:sz w:val="20"/>
          <w:szCs w:val="20"/>
        </w:rPr>
        <w:t>. Pantheon Books.</w:t>
      </w:r>
    </w:p>
    <w:p w14:paraId="51421AA5"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Kanij</w:t>
      </w:r>
      <w:proofErr w:type="spellEnd"/>
      <w:r w:rsidRPr="00AB3D99">
        <w:rPr>
          <w:rFonts w:ascii="Garamond" w:hAnsi="Garamond"/>
          <w:sz w:val="20"/>
          <w:szCs w:val="20"/>
        </w:rPr>
        <w:t xml:space="preserve">, T., Merkel, R., &amp; Grundy, J. (2015, May 1). </w:t>
      </w:r>
      <w:r w:rsidRPr="00AB3D99">
        <w:rPr>
          <w:rFonts w:ascii="Garamond" w:hAnsi="Garamond"/>
          <w:i/>
          <w:iCs/>
          <w:sz w:val="20"/>
          <w:szCs w:val="20"/>
        </w:rPr>
        <w:t>An Empirical Investigation of Personality Traits of Software Testers</w:t>
      </w:r>
      <w:r w:rsidRPr="00AB3D99">
        <w:rPr>
          <w:rFonts w:ascii="Garamond" w:hAnsi="Garamond"/>
          <w:sz w:val="20"/>
          <w:szCs w:val="20"/>
        </w:rPr>
        <w:t>. IEEE Xplore. https://doi.org/10.1109/CHASE.2015.7</w:t>
      </w:r>
    </w:p>
    <w:p w14:paraId="70050AB9"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Keirsey, D. (1998). </w:t>
      </w:r>
      <w:r w:rsidRPr="00AB3D99">
        <w:rPr>
          <w:rFonts w:ascii="Garamond" w:hAnsi="Garamond"/>
          <w:i/>
          <w:iCs/>
          <w:sz w:val="20"/>
          <w:szCs w:val="20"/>
        </w:rPr>
        <w:t xml:space="preserve">Please understand me </w:t>
      </w:r>
      <w:proofErr w:type="gramStart"/>
      <w:r w:rsidRPr="00AB3D99">
        <w:rPr>
          <w:rFonts w:ascii="Garamond" w:hAnsi="Garamond"/>
          <w:i/>
          <w:iCs/>
          <w:sz w:val="20"/>
          <w:szCs w:val="20"/>
        </w:rPr>
        <w:t>II :</w:t>
      </w:r>
      <w:proofErr w:type="gramEnd"/>
      <w:r w:rsidRPr="00AB3D99">
        <w:rPr>
          <w:rFonts w:ascii="Garamond" w:hAnsi="Garamond"/>
          <w:i/>
          <w:iCs/>
          <w:sz w:val="20"/>
          <w:szCs w:val="20"/>
        </w:rPr>
        <w:t xml:space="preserve"> temperament, character, intelligence</w:t>
      </w:r>
      <w:r w:rsidRPr="00AB3D99">
        <w:rPr>
          <w:rFonts w:ascii="Garamond" w:hAnsi="Garamond"/>
          <w:sz w:val="20"/>
          <w:szCs w:val="20"/>
        </w:rPr>
        <w:t>. Prometheus Nemesis.</w:t>
      </w:r>
    </w:p>
    <w:p w14:paraId="0C7952CC"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Khan, A. A., Jacobson, K. C., Gardner, C. O., Prescott, C. A., &amp; Kendler, K. S. (2005). Personality and comorbidity of common psychiatric disorders. </w:t>
      </w:r>
      <w:r w:rsidRPr="00AB3D99">
        <w:rPr>
          <w:rFonts w:ascii="Garamond" w:hAnsi="Garamond"/>
          <w:i/>
          <w:iCs/>
          <w:sz w:val="20"/>
          <w:szCs w:val="20"/>
        </w:rPr>
        <w:t>British Journal of Psychiatry</w:t>
      </w:r>
      <w:r w:rsidRPr="00AB3D99">
        <w:rPr>
          <w:rFonts w:ascii="Garamond" w:hAnsi="Garamond"/>
          <w:sz w:val="20"/>
          <w:szCs w:val="20"/>
        </w:rPr>
        <w:t xml:space="preserve">, </w:t>
      </w:r>
      <w:r w:rsidRPr="00AB3D99">
        <w:rPr>
          <w:rFonts w:ascii="Garamond" w:hAnsi="Garamond"/>
          <w:i/>
          <w:iCs/>
          <w:sz w:val="20"/>
          <w:szCs w:val="20"/>
        </w:rPr>
        <w:t>186</w:t>
      </w:r>
      <w:r w:rsidRPr="00AB3D99">
        <w:rPr>
          <w:rFonts w:ascii="Garamond" w:hAnsi="Garamond"/>
          <w:sz w:val="20"/>
          <w:szCs w:val="20"/>
        </w:rPr>
        <w:t>(03), 190–196. https://doi.org/10.1192/bjp.186.3.190</w:t>
      </w:r>
    </w:p>
    <w:p w14:paraId="256A0BB1"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Lawrence, G., &amp; Martin, C. R. (2001). </w:t>
      </w:r>
      <w:r w:rsidRPr="00AB3D99">
        <w:rPr>
          <w:rFonts w:ascii="Garamond" w:hAnsi="Garamond"/>
          <w:i/>
          <w:iCs/>
          <w:sz w:val="20"/>
          <w:szCs w:val="20"/>
        </w:rPr>
        <w:t xml:space="preserve">Building people, building </w:t>
      </w:r>
      <w:proofErr w:type="gramStart"/>
      <w:r w:rsidRPr="00AB3D99">
        <w:rPr>
          <w:rFonts w:ascii="Garamond" w:hAnsi="Garamond"/>
          <w:i/>
          <w:iCs/>
          <w:sz w:val="20"/>
          <w:szCs w:val="20"/>
        </w:rPr>
        <w:t>programs :</w:t>
      </w:r>
      <w:proofErr w:type="gramEnd"/>
      <w:r w:rsidRPr="00AB3D99">
        <w:rPr>
          <w:rFonts w:ascii="Garamond" w:hAnsi="Garamond"/>
          <w:i/>
          <w:iCs/>
          <w:sz w:val="20"/>
          <w:szCs w:val="20"/>
        </w:rPr>
        <w:t xml:space="preserve"> a practitioner’s guide for introducing the MBTI to individuals and organizations</w:t>
      </w:r>
      <w:r w:rsidRPr="00AB3D99">
        <w:rPr>
          <w:rFonts w:ascii="Garamond" w:hAnsi="Garamond"/>
          <w:sz w:val="20"/>
          <w:szCs w:val="20"/>
        </w:rPr>
        <w:t xml:space="preserve">. Center For Applications </w:t>
      </w:r>
      <w:proofErr w:type="gramStart"/>
      <w:r w:rsidRPr="00AB3D99">
        <w:rPr>
          <w:rFonts w:ascii="Garamond" w:hAnsi="Garamond"/>
          <w:sz w:val="20"/>
          <w:szCs w:val="20"/>
        </w:rPr>
        <w:t>Of</w:t>
      </w:r>
      <w:proofErr w:type="gramEnd"/>
      <w:r w:rsidRPr="00AB3D99">
        <w:rPr>
          <w:rFonts w:ascii="Garamond" w:hAnsi="Garamond"/>
          <w:sz w:val="20"/>
          <w:szCs w:val="20"/>
        </w:rPr>
        <w:t xml:space="preserve"> Psychological Type.</w:t>
      </w:r>
    </w:p>
    <w:p w14:paraId="704F45E3"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Manoochehr</w:t>
      </w:r>
      <w:proofErr w:type="spellEnd"/>
      <w:r w:rsidRPr="00AB3D99">
        <w:rPr>
          <w:rFonts w:ascii="Garamond" w:hAnsi="Garamond"/>
          <w:sz w:val="20"/>
          <w:szCs w:val="20"/>
        </w:rPr>
        <w:t xml:space="preserve"> </w:t>
      </w:r>
      <w:proofErr w:type="spellStart"/>
      <w:r w:rsidRPr="00AB3D99">
        <w:rPr>
          <w:rFonts w:ascii="Garamond" w:hAnsi="Garamond"/>
          <w:sz w:val="20"/>
          <w:szCs w:val="20"/>
        </w:rPr>
        <w:t>Azkhosh</w:t>
      </w:r>
      <w:proofErr w:type="spellEnd"/>
      <w:r w:rsidRPr="00AB3D99">
        <w:rPr>
          <w:rFonts w:ascii="Garamond" w:hAnsi="Garamond"/>
          <w:sz w:val="20"/>
          <w:szCs w:val="20"/>
        </w:rPr>
        <w:t xml:space="preserve">, &amp; Ali Asgari. (2014). Five Factor Model in Iranian Culture: A Psychometrics Analysis of NEO-Five Factor Inventory (NEO-FFI). </w:t>
      </w:r>
      <w:r w:rsidRPr="00AB3D99">
        <w:rPr>
          <w:rFonts w:ascii="Garamond" w:hAnsi="Garamond"/>
          <w:i/>
          <w:iCs/>
          <w:sz w:val="20"/>
          <w:szCs w:val="20"/>
        </w:rPr>
        <w:t>International Journal of Indian Psychology</w:t>
      </w:r>
      <w:r w:rsidRPr="00AB3D99">
        <w:rPr>
          <w:rFonts w:ascii="Garamond" w:hAnsi="Garamond"/>
          <w:sz w:val="20"/>
          <w:szCs w:val="20"/>
        </w:rPr>
        <w:t xml:space="preserve">, </w:t>
      </w:r>
      <w:r w:rsidRPr="00AB3D99">
        <w:rPr>
          <w:rFonts w:ascii="Garamond" w:hAnsi="Garamond"/>
          <w:i/>
          <w:iCs/>
          <w:sz w:val="20"/>
          <w:szCs w:val="20"/>
        </w:rPr>
        <w:t>1</w:t>
      </w:r>
      <w:r w:rsidRPr="00AB3D99">
        <w:rPr>
          <w:rFonts w:ascii="Garamond" w:hAnsi="Garamond"/>
          <w:sz w:val="20"/>
          <w:szCs w:val="20"/>
        </w:rPr>
        <w:t>(4). https://doi.org/10.25215/0104.028</w:t>
      </w:r>
    </w:p>
    <w:p w14:paraId="2C390556"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Martínez, L. G., Rodríguez-Díaz, A., </w:t>
      </w:r>
      <w:proofErr w:type="spellStart"/>
      <w:r w:rsidRPr="00AB3D99">
        <w:rPr>
          <w:rFonts w:ascii="Garamond" w:hAnsi="Garamond"/>
          <w:sz w:val="20"/>
          <w:szCs w:val="20"/>
        </w:rPr>
        <w:t>Licea</w:t>
      </w:r>
      <w:proofErr w:type="spellEnd"/>
      <w:r w:rsidRPr="00AB3D99">
        <w:rPr>
          <w:rFonts w:ascii="Garamond" w:hAnsi="Garamond"/>
          <w:sz w:val="20"/>
          <w:szCs w:val="20"/>
        </w:rPr>
        <w:t xml:space="preserve">, G., &amp; Castro, J. R. (2010). Big Five Patterns for Software Engineering Roles Using an ANFIS Learning Approach with RAMSET. </w:t>
      </w:r>
      <w:r w:rsidRPr="00AB3D99">
        <w:rPr>
          <w:rFonts w:ascii="Garamond" w:hAnsi="Garamond"/>
          <w:i/>
          <w:iCs/>
          <w:sz w:val="20"/>
          <w:szCs w:val="20"/>
        </w:rPr>
        <w:t>Advances in Soft Computing</w:t>
      </w:r>
      <w:r w:rsidRPr="00AB3D99">
        <w:rPr>
          <w:rFonts w:ascii="Garamond" w:hAnsi="Garamond"/>
          <w:sz w:val="20"/>
          <w:szCs w:val="20"/>
        </w:rPr>
        <w:t>, 428–439. https://doi.org/10.1007/978-3-642-16773-7_37</w:t>
      </w:r>
    </w:p>
    <w:p w14:paraId="228E6F10"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Mendes, F., Mendes, E., Salleh, N., &amp; </w:t>
      </w:r>
      <w:proofErr w:type="spellStart"/>
      <w:r w:rsidRPr="00AB3D99">
        <w:rPr>
          <w:rFonts w:ascii="Garamond" w:hAnsi="Garamond"/>
          <w:sz w:val="20"/>
          <w:szCs w:val="20"/>
        </w:rPr>
        <w:t>Oivo</w:t>
      </w:r>
      <w:proofErr w:type="spellEnd"/>
      <w:r w:rsidRPr="00AB3D99">
        <w:rPr>
          <w:rFonts w:ascii="Garamond" w:hAnsi="Garamond"/>
          <w:sz w:val="20"/>
          <w:szCs w:val="20"/>
        </w:rPr>
        <w:t xml:space="preserve">, M. (2021). Insights on the relationship between decision-making style and personality in software engineering. </w:t>
      </w:r>
      <w:r w:rsidRPr="00AB3D99">
        <w:rPr>
          <w:rFonts w:ascii="Garamond" w:hAnsi="Garamond"/>
          <w:i/>
          <w:iCs/>
          <w:sz w:val="20"/>
          <w:szCs w:val="20"/>
        </w:rPr>
        <w:t>Information and Software Technology</w:t>
      </w:r>
      <w:r w:rsidRPr="00AB3D99">
        <w:rPr>
          <w:rFonts w:ascii="Garamond" w:hAnsi="Garamond"/>
          <w:sz w:val="20"/>
          <w:szCs w:val="20"/>
        </w:rPr>
        <w:t xml:space="preserve">, </w:t>
      </w:r>
      <w:r w:rsidRPr="00AB3D99">
        <w:rPr>
          <w:rFonts w:ascii="Garamond" w:hAnsi="Garamond"/>
          <w:i/>
          <w:iCs/>
          <w:sz w:val="20"/>
          <w:szCs w:val="20"/>
        </w:rPr>
        <w:t>136</w:t>
      </w:r>
      <w:r w:rsidRPr="00AB3D99">
        <w:rPr>
          <w:rFonts w:ascii="Garamond" w:hAnsi="Garamond"/>
          <w:sz w:val="20"/>
          <w:szCs w:val="20"/>
        </w:rPr>
        <w:t>, 106586. https://doi.org/10.1016/j.infsof.2021.106586</w:t>
      </w:r>
    </w:p>
    <w:p w14:paraId="4D4782D7"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Mullins-</w:t>
      </w:r>
      <w:proofErr w:type="spellStart"/>
      <w:r w:rsidRPr="00AB3D99">
        <w:rPr>
          <w:rFonts w:ascii="Garamond" w:hAnsi="Garamond"/>
          <w:sz w:val="20"/>
          <w:szCs w:val="20"/>
        </w:rPr>
        <w:t>Sweatt</w:t>
      </w:r>
      <w:proofErr w:type="spellEnd"/>
      <w:r w:rsidRPr="00AB3D99">
        <w:rPr>
          <w:rFonts w:ascii="Garamond" w:hAnsi="Garamond"/>
          <w:sz w:val="20"/>
          <w:szCs w:val="20"/>
        </w:rPr>
        <w:t xml:space="preserve">, Stephanie N., Thomas A., &amp; </w:t>
      </w:r>
      <w:proofErr w:type="spellStart"/>
      <w:r w:rsidRPr="00AB3D99">
        <w:rPr>
          <w:rFonts w:ascii="Garamond" w:hAnsi="Garamond"/>
          <w:sz w:val="20"/>
          <w:szCs w:val="20"/>
        </w:rPr>
        <w:t>Widiger</w:t>
      </w:r>
      <w:proofErr w:type="spellEnd"/>
      <w:r w:rsidRPr="00AB3D99">
        <w:rPr>
          <w:rFonts w:ascii="Garamond" w:hAnsi="Garamond"/>
          <w:sz w:val="20"/>
          <w:szCs w:val="20"/>
        </w:rPr>
        <w:t xml:space="preserve">. (2006). </w:t>
      </w:r>
      <w:r w:rsidRPr="00AB3D99">
        <w:rPr>
          <w:rFonts w:ascii="Garamond" w:hAnsi="Garamond"/>
          <w:i/>
          <w:iCs/>
          <w:sz w:val="20"/>
          <w:szCs w:val="20"/>
        </w:rPr>
        <w:t>The Five-Factor Model of Personality Disorder: A Translation across Science and Practice.</w:t>
      </w:r>
      <w:r w:rsidRPr="00AB3D99">
        <w:rPr>
          <w:rFonts w:ascii="Garamond" w:hAnsi="Garamond"/>
          <w:sz w:val="20"/>
          <w:szCs w:val="20"/>
        </w:rPr>
        <w:t xml:space="preserve"> (pp. 39–70). Personality and psychopathology.</w:t>
      </w:r>
    </w:p>
    <w:p w14:paraId="4B735DA1"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Passmore, J., &amp; </w:t>
      </w:r>
      <w:proofErr w:type="spellStart"/>
      <w:r w:rsidRPr="00AB3D99">
        <w:rPr>
          <w:rFonts w:ascii="Garamond" w:hAnsi="Garamond"/>
          <w:sz w:val="20"/>
          <w:szCs w:val="20"/>
        </w:rPr>
        <w:t>Netlibrary</w:t>
      </w:r>
      <w:proofErr w:type="spellEnd"/>
      <w:r w:rsidRPr="00AB3D99">
        <w:rPr>
          <w:rFonts w:ascii="Garamond" w:hAnsi="Garamond"/>
          <w:sz w:val="20"/>
          <w:szCs w:val="20"/>
        </w:rPr>
        <w:t xml:space="preserve">, I. (2008). </w:t>
      </w:r>
      <w:r w:rsidRPr="00AB3D99">
        <w:rPr>
          <w:rFonts w:ascii="Garamond" w:hAnsi="Garamond"/>
          <w:i/>
          <w:iCs/>
          <w:sz w:val="20"/>
          <w:szCs w:val="20"/>
        </w:rPr>
        <w:t xml:space="preserve">Psychometrics in </w:t>
      </w:r>
      <w:proofErr w:type="gramStart"/>
      <w:r w:rsidRPr="00AB3D99">
        <w:rPr>
          <w:rFonts w:ascii="Garamond" w:hAnsi="Garamond"/>
          <w:i/>
          <w:iCs/>
          <w:sz w:val="20"/>
          <w:szCs w:val="20"/>
        </w:rPr>
        <w:t>coaching :</w:t>
      </w:r>
      <w:proofErr w:type="gramEnd"/>
      <w:r w:rsidRPr="00AB3D99">
        <w:rPr>
          <w:rFonts w:ascii="Garamond" w:hAnsi="Garamond"/>
          <w:i/>
          <w:iCs/>
          <w:sz w:val="20"/>
          <w:szCs w:val="20"/>
        </w:rPr>
        <w:t xml:space="preserve"> using psychological and psychometric tools for development</w:t>
      </w:r>
      <w:r w:rsidRPr="00AB3D99">
        <w:rPr>
          <w:rFonts w:ascii="Garamond" w:hAnsi="Garamond"/>
          <w:sz w:val="20"/>
          <w:szCs w:val="20"/>
        </w:rPr>
        <w:t>. Kogan Page.</w:t>
      </w:r>
    </w:p>
    <w:p w14:paraId="23DBB611"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Pittenger</w:t>
      </w:r>
      <w:proofErr w:type="spellEnd"/>
      <w:r w:rsidRPr="00AB3D99">
        <w:rPr>
          <w:rFonts w:ascii="Garamond" w:hAnsi="Garamond"/>
          <w:sz w:val="20"/>
          <w:szCs w:val="20"/>
        </w:rPr>
        <w:t xml:space="preserve">, D. J. (2005). Cautionary comments regarding the Myers-Briggs Type Indicator. </w:t>
      </w:r>
      <w:r w:rsidRPr="00AB3D99">
        <w:rPr>
          <w:rFonts w:ascii="Garamond" w:hAnsi="Garamond"/>
          <w:i/>
          <w:iCs/>
          <w:sz w:val="20"/>
          <w:szCs w:val="20"/>
        </w:rPr>
        <w:t>Consulting Psychology Journal: Practice and Research</w:t>
      </w:r>
      <w:r w:rsidRPr="00AB3D99">
        <w:rPr>
          <w:rFonts w:ascii="Garamond" w:hAnsi="Garamond"/>
          <w:sz w:val="20"/>
          <w:szCs w:val="20"/>
        </w:rPr>
        <w:t xml:space="preserve">, </w:t>
      </w:r>
      <w:r w:rsidRPr="00AB3D99">
        <w:rPr>
          <w:rFonts w:ascii="Garamond" w:hAnsi="Garamond"/>
          <w:i/>
          <w:iCs/>
          <w:sz w:val="20"/>
          <w:szCs w:val="20"/>
        </w:rPr>
        <w:t>57</w:t>
      </w:r>
      <w:r w:rsidRPr="00AB3D99">
        <w:rPr>
          <w:rFonts w:ascii="Garamond" w:hAnsi="Garamond"/>
          <w:sz w:val="20"/>
          <w:szCs w:val="20"/>
        </w:rPr>
        <w:t>(3), 210–221. https://doi.org/10.1037/1065-9293.57.3.210</w:t>
      </w:r>
    </w:p>
    <w:p w14:paraId="3EE47614"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Randall, K., Isaacson, M., &amp; Ciro, C. (2017). </w:t>
      </w:r>
      <w:r w:rsidRPr="00AB3D99">
        <w:rPr>
          <w:rFonts w:ascii="Garamond" w:hAnsi="Garamond"/>
          <w:i/>
          <w:iCs/>
          <w:sz w:val="20"/>
          <w:szCs w:val="20"/>
        </w:rPr>
        <w:t>Validity and Reliability of the Myers-Briggs Personality Type Indicator</w:t>
      </w:r>
      <w:r w:rsidRPr="00AB3D99">
        <w:rPr>
          <w:rFonts w:ascii="Garamond" w:hAnsi="Garamond"/>
          <w:sz w:val="20"/>
          <w:szCs w:val="20"/>
        </w:rPr>
        <w:t xml:space="preserve"> (pp. 1–27). Journal of Best Practices in Health Professions Diversity.</w:t>
      </w:r>
    </w:p>
    <w:p w14:paraId="5D92B72E"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t>Roccas</w:t>
      </w:r>
      <w:proofErr w:type="spellEnd"/>
      <w:r w:rsidRPr="00AB3D99">
        <w:rPr>
          <w:rFonts w:ascii="Garamond" w:hAnsi="Garamond"/>
          <w:sz w:val="20"/>
          <w:szCs w:val="20"/>
        </w:rPr>
        <w:t xml:space="preserve">, S., </w:t>
      </w:r>
      <w:proofErr w:type="spellStart"/>
      <w:r w:rsidRPr="00AB3D99">
        <w:rPr>
          <w:rFonts w:ascii="Garamond" w:hAnsi="Garamond"/>
          <w:sz w:val="20"/>
          <w:szCs w:val="20"/>
        </w:rPr>
        <w:t>Sagiv</w:t>
      </w:r>
      <w:proofErr w:type="spellEnd"/>
      <w:r w:rsidRPr="00AB3D99">
        <w:rPr>
          <w:rFonts w:ascii="Garamond" w:hAnsi="Garamond"/>
          <w:sz w:val="20"/>
          <w:szCs w:val="20"/>
        </w:rPr>
        <w:t xml:space="preserve">, L., Schwartz, S. H., &amp; </w:t>
      </w:r>
      <w:proofErr w:type="spellStart"/>
      <w:r w:rsidRPr="00AB3D99">
        <w:rPr>
          <w:rFonts w:ascii="Garamond" w:hAnsi="Garamond"/>
          <w:sz w:val="20"/>
          <w:szCs w:val="20"/>
        </w:rPr>
        <w:t>Knafo</w:t>
      </w:r>
      <w:proofErr w:type="spellEnd"/>
      <w:r w:rsidRPr="00AB3D99">
        <w:rPr>
          <w:rFonts w:ascii="Garamond" w:hAnsi="Garamond"/>
          <w:sz w:val="20"/>
          <w:szCs w:val="20"/>
        </w:rPr>
        <w:t xml:space="preserve">, A. (2002). The Big Five Personality Factors and Personal Values. </w:t>
      </w:r>
      <w:r w:rsidRPr="00AB3D99">
        <w:rPr>
          <w:rFonts w:ascii="Garamond" w:hAnsi="Garamond"/>
          <w:i/>
          <w:iCs/>
          <w:sz w:val="20"/>
          <w:szCs w:val="20"/>
        </w:rPr>
        <w:t>Personality and Social Psychology Bulletin</w:t>
      </w:r>
      <w:r w:rsidRPr="00AB3D99">
        <w:rPr>
          <w:rFonts w:ascii="Garamond" w:hAnsi="Garamond"/>
          <w:sz w:val="20"/>
          <w:szCs w:val="20"/>
        </w:rPr>
        <w:t xml:space="preserve">, </w:t>
      </w:r>
      <w:r w:rsidRPr="00AB3D99">
        <w:rPr>
          <w:rFonts w:ascii="Garamond" w:hAnsi="Garamond"/>
          <w:i/>
          <w:iCs/>
          <w:sz w:val="20"/>
          <w:szCs w:val="20"/>
        </w:rPr>
        <w:t>28</w:t>
      </w:r>
      <w:r w:rsidRPr="00AB3D99">
        <w:rPr>
          <w:rFonts w:ascii="Garamond" w:hAnsi="Garamond"/>
          <w:sz w:val="20"/>
          <w:szCs w:val="20"/>
        </w:rPr>
        <w:t>(6), 789–801.</w:t>
      </w:r>
    </w:p>
    <w:p w14:paraId="608A3859"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Russo, D., &amp; </w:t>
      </w:r>
      <w:proofErr w:type="spellStart"/>
      <w:r w:rsidRPr="00AB3D99">
        <w:rPr>
          <w:rFonts w:ascii="Garamond" w:hAnsi="Garamond"/>
          <w:sz w:val="20"/>
          <w:szCs w:val="20"/>
        </w:rPr>
        <w:t>Stol</w:t>
      </w:r>
      <w:proofErr w:type="spellEnd"/>
      <w:r w:rsidRPr="00AB3D99">
        <w:rPr>
          <w:rFonts w:ascii="Garamond" w:hAnsi="Garamond"/>
          <w:sz w:val="20"/>
          <w:szCs w:val="20"/>
        </w:rPr>
        <w:t xml:space="preserve">, K.-J. (2020). Gender Differences in Personality Traits of Software Engineers. </w:t>
      </w:r>
      <w:r w:rsidRPr="00AB3D99">
        <w:rPr>
          <w:rFonts w:ascii="Garamond" w:hAnsi="Garamond"/>
          <w:i/>
          <w:iCs/>
          <w:sz w:val="20"/>
          <w:szCs w:val="20"/>
        </w:rPr>
        <w:t>IEEE Transactions on Software Engineering</w:t>
      </w:r>
      <w:r w:rsidRPr="00AB3D99">
        <w:rPr>
          <w:rFonts w:ascii="Garamond" w:hAnsi="Garamond"/>
          <w:sz w:val="20"/>
          <w:szCs w:val="20"/>
        </w:rPr>
        <w:t>, 1–1. https://doi.org/10.1109/tse.2020.3003413</w:t>
      </w:r>
    </w:p>
    <w:p w14:paraId="31A0A9F7"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Schweiger, D. M. (1985). Measuring managerial cognitive styles: On the logical validity of the Myers-Briggs Type Indicator. </w:t>
      </w:r>
      <w:r w:rsidRPr="00AB3D99">
        <w:rPr>
          <w:rFonts w:ascii="Garamond" w:hAnsi="Garamond"/>
          <w:i/>
          <w:iCs/>
          <w:sz w:val="20"/>
          <w:szCs w:val="20"/>
        </w:rPr>
        <w:t>Journal of Business Research</w:t>
      </w:r>
      <w:r w:rsidRPr="00AB3D99">
        <w:rPr>
          <w:rFonts w:ascii="Garamond" w:hAnsi="Garamond"/>
          <w:sz w:val="20"/>
          <w:szCs w:val="20"/>
        </w:rPr>
        <w:t xml:space="preserve">, </w:t>
      </w:r>
      <w:r w:rsidRPr="00AB3D99">
        <w:rPr>
          <w:rFonts w:ascii="Garamond" w:hAnsi="Garamond"/>
          <w:i/>
          <w:iCs/>
          <w:sz w:val="20"/>
          <w:szCs w:val="20"/>
        </w:rPr>
        <w:t>13</w:t>
      </w:r>
      <w:r w:rsidRPr="00AB3D99">
        <w:rPr>
          <w:rFonts w:ascii="Garamond" w:hAnsi="Garamond"/>
          <w:sz w:val="20"/>
          <w:szCs w:val="20"/>
        </w:rPr>
        <w:t>(4), 315–328. https://doi.org/10.1016/0148-2963(85)90004-9</w:t>
      </w:r>
    </w:p>
    <w:p w14:paraId="7BA53754"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Stein, R., &amp; Swan, A. B. (2019). Evaluating the Validity of Myers-Briggs Type Indicator theory: a Teaching Tool and Window into Intuitive Psychology. </w:t>
      </w:r>
      <w:r w:rsidRPr="00AB3D99">
        <w:rPr>
          <w:rFonts w:ascii="Garamond" w:hAnsi="Garamond"/>
          <w:i/>
          <w:iCs/>
          <w:sz w:val="20"/>
          <w:szCs w:val="20"/>
        </w:rPr>
        <w:t>Social and Personality Psychology Compass</w:t>
      </w:r>
      <w:r w:rsidRPr="00AB3D99">
        <w:rPr>
          <w:rFonts w:ascii="Garamond" w:hAnsi="Garamond"/>
          <w:sz w:val="20"/>
          <w:szCs w:val="20"/>
        </w:rPr>
        <w:t xml:space="preserve">, </w:t>
      </w:r>
      <w:r w:rsidRPr="00AB3D99">
        <w:rPr>
          <w:rFonts w:ascii="Garamond" w:hAnsi="Garamond"/>
          <w:i/>
          <w:iCs/>
          <w:sz w:val="20"/>
          <w:szCs w:val="20"/>
        </w:rPr>
        <w:t>13</w:t>
      </w:r>
      <w:r w:rsidRPr="00AB3D99">
        <w:rPr>
          <w:rFonts w:ascii="Garamond" w:hAnsi="Garamond"/>
          <w:sz w:val="20"/>
          <w:szCs w:val="20"/>
        </w:rPr>
        <w:t>(2), 1–11. https://doi.org/10.1111/spc3.12434</w:t>
      </w:r>
    </w:p>
    <w:p w14:paraId="0C48801D"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r w:rsidRPr="00AB3D99">
        <w:rPr>
          <w:rFonts w:ascii="Garamond" w:hAnsi="Garamond"/>
          <w:sz w:val="20"/>
          <w:szCs w:val="20"/>
        </w:rPr>
        <w:t xml:space="preserve">The NEO-FFI: emerging British norms and an item-level analysis suggest N, A and C are more reliable than O and E. (2000). </w:t>
      </w:r>
      <w:r w:rsidRPr="00AB3D99">
        <w:rPr>
          <w:rFonts w:ascii="Garamond" w:hAnsi="Garamond"/>
          <w:i/>
          <w:iCs/>
          <w:sz w:val="20"/>
          <w:szCs w:val="20"/>
        </w:rPr>
        <w:t>Personality and Individual Differences</w:t>
      </w:r>
      <w:r w:rsidRPr="00AB3D99">
        <w:rPr>
          <w:rFonts w:ascii="Garamond" w:hAnsi="Garamond"/>
          <w:sz w:val="20"/>
          <w:szCs w:val="20"/>
        </w:rPr>
        <w:t xml:space="preserve">, </w:t>
      </w:r>
      <w:r w:rsidRPr="00AB3D99">
        <w:rPr>
          <w:rFonts w:ascii="Garamond" w:hAnsi="Garamond"/>
          <w:i/>
          <w:iCs/>
          <w:sz w:val="20"/>
          <w:szCs w:val="20"/>
        </w:rPr>
        <w:t>29</w:t>
      </w:r>
      <w:r w:rsidRPr="00AB3D99">
        <w:rPr>
          <w:rFonts w:ascii="Garamond" w:hAnsi="Garamond"/>
          <w:sz w:val="20"/>
          <w:szCs w:val="20"/>
        </w:rPr>
        <w:t>(5), 907–920. https://doi.org/10.1016/S0191-8869(99)00242-1</w:t>
      </w:r>
    </w:p>
    <w:p w14:paraId="54678FE8" w14:textId="77777777" w:rsidR="0043414B" w:rsidRPr="00AB3D99" w:rsidRDefault="0043414B" w:rsidP="00AB3D99">
      <w:pPr>
        <w:pStyle w:val="NormalWeb"/>
        <w:spacing w:before="0" w:beforeAutospacing="0" w:after="0" w:afterAutospacing="0"/>
        <w:ind w:left="720" w:hanging="720"/>
        <w:rPr>
          <w:rFonts w:ascii="Garamond" w:hAnsi="Garamond"/>
          <w:sz w:val="20"/>
          <w:szCs w:val="20"/>
        </w:rPr>
      </w:pPr>
      <w:proofErr w:type="spellStart"/>
      <w:r w:rsidRPr="00AB3D99">
        <w:rPr>
          <w:rFonts w:ascii="Garamond" w:hAnsi="Garamond"/>
          <w:sz w:val="20"/>
          <w:szCs w:val="20"/>
        </w:rPr>
        <w:lastRenderedPageBreak/>
        <w:t>Widiger</w:t>
      </w:r>
      <w:proofErr w:type="spellEnd"/>
      <w:r w:rsidRPr="00AB3D99">
        <w:rPr>
          <w:rFonts w:ascii="Garamond" w:hAnsi="Garamond"/>
          <w:sz w:val="20"/>
          <w:szCs w:val="20"/>
        </w:rPr>
        <w:t xml:space="preserve">, T. A., &amp; Costa, P. T. (2002). Five-factor model personality disorder research. </w:t>
      </w:r>
      <w:r w:rsidRPr="00AB3D99">
        <w:rPr>
          <w:rFonts w:ascii="Garamond" w:hAnsi="Garamond"/>
          <w:i/>
          <w:iCs/>
          <w:sz w:val="20"/>
          <w:szCs w:val="20"/>
        </w:rPr>
        <w:t>Personality Disorders and the Five-Factor Model of Personality (2nd Ed.).</w:t>
      </w:r>
      <w:r w:rsidRPr="00AB3D99">
        <w:rPr>
          <w:rFonts w:ascii="Garamond" w:hAnsi="Garamond"/>
          <w:sz w:val="20"/>
          <w:szCs w:val="20"/>
        </w:rPr>
        <w:t>, 59–87. https://doi.org/10.1037/10423-005</w:t>
      </w:r>
    </w:p>
    <w:p w14:paraId="58C6EB4A" w14:textId="77777777" w:rsidR="0043414B" w:rsidRDefault="0043414B" w:rsidP="00145B34"/>
    <w:p w14:paraId="66395197" w14:textId="77777777" w:rsidR="0043414B" w:rsidRDefault="0043414B" w:rsidP="00145B34"/>
    <w:p w14:paraId="5EB2B86D" w14:textId="77777777" w:rsidR="003D08A1" w:rsidRDefault="003410DF" w:rsidP="00AD1AA5">
      <w:pPr>
        <w:pStyle w:val="Heading1"/>
      </w:pPr>
      <w:r>
        <w:t>Author</w:t>
      </w:r>
    </w:p>
    <w:p w14:paraId="095A14A1" w14:textId="77777777" w:rsidR="00A3141F" w:rsidRDefault="00A3141F" w:rsidP="00145B34">
      <w:r>
        <w:t>(Leave this blank when submitting for review.)</w:t>
      </w:r>
    </w:p>
    <w:p w14:paraId="5FD60E99" w14:textId="77777777" w:rsidR="00D1570F" w:rsidRPr="00D1570F" w:rsidRDefault="00D77F9B" w:rsidP="00145B34">
      <w:r>
        <w:rPr>
          <w:noProof/>
        </w:rPr>
        <w:drawing>
          <wp:anchor distT="0" distB="0" distL="114300" distR="114300" simplePos="0" relativeHeight="251656704" behindDoc="0" locked="0" layoutInCell="1" allowOverlap="0" wp14:anchorId="30668214" wp14:editId="6799173A">
            <wp:simplePos x="0" y="0"/>
            <wp:positionH relativeFrom="column">
              <wp:posOffset>0</wp:posOffset>
            </wp:positionH>
            <wp:positionV relativeFrom="paragraph">
              <wp:posOffset>0</wp:posOffset>
            </wp:positionV>
            <wp:extent cx="1371600" cy="1564640"/>
            <wp:effectExtent l="0" t="0" r="0" b="0"/>
            <wp:wrapSquare wrapText="bothSides"/>
            <wp:docPr id="6" name="Picture 6" descr="j0284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4979"/>
                    <pic:cNvPicPr>
                      <a:picLocks noChangeAspect="1" noChangeArrowheads="1"/>
                    </pic:cNvPicPr>
                  </pic:nvPicPr>
                  <pic:blipFill>
                    <a:blip r:embed="rId14" cstate="print">
                      <a:extLst>
                        <a:ext uri="{28A0092B-C50C-407E-A947-70E740481C1C}">
                          <a14:useLocalDpi xmlns:a14="http://schemas.microsoft.com/office/drawing/2010/main" val="0"/>
                        </a:ext>
                      </a:extLst>
                    </a:blip>
                    <a:srcRect l="21001" r="21249"/>
                    <a:stretch>
                      <a:fillRect/>
                    </a:stretch>
                  </pic:blipFill>
                  <pic:spPr bwMode="auto">
                    <a:xfrm>
                      <a:off x="0" y="0"/>
                      <a:ext cx="1371600" cy="1564640"/>
                    </a:xfrm>
                    <a:prstGeom prst="rect">
                      <a:avLst/>
                    </a:prstGeom>
                    <a:noFill/>
                  </pic:spPr>
                </pic:pic>
              </a:graphicData>
            </a:graphic>
            <wp14:sizeRelH relativeFrom="page">
              <wp14:pctWidth>0</wp14:pctWidth>
            </wp14:sizeRelH>
            <wp14:sizeRelV relativeFrom="page">
              <wp14:pctHeight>0</wp14:pctHeight>
            </wp14:sizeRelV>
          </wp:anchor>
        </w:drawing>
      </w:r>
      <w:r w:rsidR="00DE7282">
        <w:t>Include</w:t>
      </w:r>
      <w:r w:rsidR="00D1570F">
        <w:t xml:space="preserve"> one or two short paragraphs about </w:t>
      </w:r>
      <w:r w:rsidR="00DE7282" w:rsidRPr="00DE7282">
        <w:t xml:space="preserve">each author. </w:t>
      </w:r>
      <w:r w:rsidR="00CA4F07">
        <w:t>Please</w:t>
      </w:r>
      <w:r w:rsidR="00DE7282" w:rsidRPr="00DE7282">
        <w:t xml:space="preserve"> include a head and shoulder photo of each author. </w:t>
      </w:r>
      <w:r w:rsidR="00127ED2">
        <w:t>You should include this photo and bio when you are asked to upload your final, formatted, camera ready copy. However, i</w:t>
      </w:r>
      <w:r w:rsidR="00DE7282" w:rsidRPr="00DE7282">
        <w:t xml:space="preserve">f you </w:t>
      </w:r>
      <w:r w:rsidR="00103886">
        <w:t>need to</w:t>
      </w:r>
      <w:r w:rsidR="00DE7282" w:rsidRPr="00DE7282">
        <w:t xml:space="preserve">, you can send the photos </w:t>
      </w:r>
      <w:r w:rsidR="00A178B7">
        <w:t xml:space="preserve">by email to </w:t>
      </w:r>
      <w:hyperlink r:id="rId15" w:history="1">
        <w:r w:rsidR="00A178B7" w:rsidRPr="00DA71CD">
          <w:rPr>
            <w:rStyle w:val="Hyperlink"/>
          </w:rPr>
          <w:t>Publisher@InformingScience.org</w:t>
        </w:r>
      </w:hyperlink>
      <w:r w:rsidR="00A178B7">
        <w:t xml:space="preserve"> </w:t>
      </w:r>
      <w:r w:rsidR="00DE7282" w:rsidRPr="00DE7282">
        <w:t>as separate attac</w:t>
      </w:r>
      <w:r w:rsidR="00A178B7">
        <w:t>hments and we will insert them for you.</w:t>
      </w:r>
    </w:p>
    <w:sectPr w:rsidR="00D1570F" w:rsidRPr="00D1570F" w:rsidSect="0028130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2419" w14:textId="77777777" w:rsidR="00235D91" w:rsidRDefault="00235D91" w:rsidP="00145B34">
      <w:r>
        <w:separator/>
      </w:r>
    </w:p>
  </w:endnote>
  <w:endnote w:type="continuationSeparator" w:id="0">
    <w:p w14:paraId="0866938F" w14:textId="77777777" w:rsidR="00235D91" w:rsidRDefault="00235D91" w:rsidP="0014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E584" w14:textId="77777777" w:rsidR="00677058" w:rsidRDefault="00677058" w:rsidP="00CB5C47">
    <w:pPr>
      <w:spacing w:after="0"/>
    </w:pPr>
    <w:r>
      <w:rPr>
        <w:rStyle w:val="PageNumber"/>
      </w:rPr>
      <w:fldChar w:fldCharType="begin"/>
    </w:r>
    <w:r>
      <w:rPr>
        <w:rStyle w:val="PageNumber"/>
      </w:rPr>
      <w:instrText xml:space="preserve"> PAGE </w:instrText>
    </w:r>
    <w:r>
      <w:rPr>
        <w:rStyle w:val="PageNumber"/>
      </w:rPr>
      <w:fldChar w:fldCharType="separate"/>
    </w:r>
    <w:r w:rsidR="00FC507F">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FE9F" w14:textId="77777777" w:rsidR="00677058" w:rsidRDefault="00677058" w:rsidP="00CB5C47">
    <w:pPr>
      <w:spacing w:after="0"/>
      <w:jc w:val="right"/>
    </w:pPr>
    <w:r w:rsidRPr="0099015B">
      <w:rPr>
        <w:rStyle w:val="PageNumber"/>
      </w:rPr>
      <w:fldChar w:fldCharType="begin"/>
    </w:r>
    <w:r w:rsidRPr="0099015B">
      <w:rPr>
        <w:rStyle w:val="PageNumber"/>
      </w:rPr>
      <w:instrText xml:space="preserve"> PAGE </w:instrText>
    </w:r>
    <w:r w:rsidRPr="0099015B">
      <w:rPr>
        <w:rStyle w:val="PageNumber"/>
      </w:rPr>
      <w:fldChar w:fldCharType="separate"/>
    </w:r>
    <w:r w:rsidR="00FC507F">
      <w:rPr>
        <w:rStyle w:val="PageNumber"/>
        <w:noProof/>
      </w:rPr>
      <w:t>5</w:t>
    </w:r>
    <w:r w:rsidRPr="0099015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8799" w14:textId="77777777" w:rsidR="00CB5C47" w:rsidRPr="00CB5C47" w:rsidRDefault="00CB5C47" w:rsidP="00CB5C47">
    <w:pPr>
      <w:pStyle w:val="PaperInfo"/>
      <w:rPr>
        <w:sz w:val="20"/>
        <w:szCs w:val="20"/>
      </w:rPr>
    </w:pPr>
    <w:bookmarkStart w:id="11" w:name="OLE_LINK7"/>
    <w:bookmarkStart w:id="12" w:name="OLE_LINK8"/>
    <w:bookmarkStart w:id="13" w:name="OLE_LINK48"/>
    <w:bookmarkStart w:id="14" w:name="OLE_LINK49"/>
    <w:bookmarkStart w:id="15" w:name="_Hlk461732113"/>
    <w:bookmarkStart w:id="16" w:name="OLE_LINK50"/>
    <w:bookmarkStart w:id="17" w:name="OLE_LINK51"/>
    <w:bookmarkStart w:id="18" w:name="_Hlk461732119"/>
    <w:bookmarkStart w:id="19" w:name="OLE_LINK52"/>
    <w:bookmarkStart w:id="20" w:name="OLE_LINK53"/>
    <w:bookmarkStart w:id="21" w:name="_Hlk461732120"/>
    <w:r w:rsidRPr="00CB5C47">
      <w:rPr>
        <w:color w:val="833C0B" w:themeColor="accent2" w:themeShade="80"/>
        <w:sz w:val="20"/>
        <w:szCs w:val="20"/>
      </w:rPr>
      <w:t>[</w:t>
    </w:r>
    <w:r w:rsidRPr="00CB5C47">
      <w:rPr>
        <w:noProof/>
        <w:color w:val="833C0B" w:themeColor="accent2" w:themeShade="80"/>
        <w:sz w:val="20"/>
        <w:szCs w:val="20"/>
      </w:rPr>
      <w:t xml:space="preserve">This section is completed by the </w:t>
    </w:r>
    <w:proofErr w:type="gramStart"/>
    <w:r w:rsidRPr="00CB5C47">
      <w:rPr>
        <w:noProof/>
        <w:color w:val="833C0B" w:themeColor="accent2" w:themeShade="80"/>
        <w:sz w:val="20"/>
        <w:szCs w:val="20"/>
      </w:rPr>
      <w:t>Publisher</w:t>
    </w:r>
    <w:r w:rsidRPr="00CB5C47">
      <w:rPr>
        <w:color w:val="833C0B" w:themeColor="accent2" w:themeShade="80"/>
        <w:sz w:val="20"/>
        <w:szCs w:val="20"/>
      </w:rPr>
      <w:t xml:space="preserve"> ]</w:t>
    </w:r>
    <w:proofErr w:type="gramEnd"/>
    <w:r w:rsidRPr="00CB5C47">
      <w:rPr>
        <w:sz w:val="20"/>
        <w:szCs w:val="20"/>
      </w:rPr>
      <w:t xml:space="preserve"> </w:t>
    </w:r>
    <w:r w:rsidRPr="00CB5C47">
      <w:rPr>
        <w:sz w:val="20"/>
        <w:szCs w:val="20"/>
      </w:rPr>
      <w:br/>
      <w:t xml:space="preserve">Accepting Editor: ___________. │ Received: (date) │ Revised: (date) │ Accepted: (date). </w:t>
    </w:r>
    <w:r w:rsidR="00C71D42">
      <w:rPr>
        <w:sz w:val="20"/>
        <w:szCs w:val="20"/>
      </w:rPr>
      <w:br/>
    </w:r>
    <w:r w:rsidRPr="00CB5C47">
      <w:rPr>
        <w:sz w:val="20"/>
        <w:szCs w:val="20"/>
      </w:rPr>
      <w:t xml:space="preserve">Cite </w:t>
    </w:r>
    <w:r w:rsidR="007468EE">
      <w:rPr>
        <w:sz w:val="20"/>
        <w:szCs w:val="20"/>
      </w:rPr>
      <w:t>as</w:t>
    </w:r>
    <w:proofErr w:type="gramStart"/>
    <w:r w:rsidRPr="00CB5C47">
      <w:rPr>
        <w:sz w:val="20"/>
        <w:szCs w:val="20"/>
      </w:rPr>
      <w:t xml:space="preserve">:  </w:t>
    </w:r>
    <w:r w:rsidR="007468EE">
      <w:rPr>
        <w:sz w:val="20"/>
        <w:szCs w:val="20"/>
      </w:rPr>
      <w:t>(</w:t>
    </w:r>
    <w:proofErr w:type="gramEnd"/>
    <w:r w:rsidR="007468EE">
      <w:rPr>
        <w:sz w:val="20"/>
        <w:szCs w:val="20"/>
      </w:rPr>
      <w:t>completed by publisher)</w:t>
    </w:r>
    <w:r w:rsidRPr="00CB5C47">
      <w:rPr>
        <w:sz w:val="20"/>
        <w:szCs w:val="20"/>
      </w:rPr>
      <w:t xml:space="preserve"> </w:t>
    </w:r>
  </w:p>
  <w:p w14:paraId="3CDFC349" w14:textId="77777777" w:rsidR="00677058" w:rsidRPr="007468EE" w:rsidRDefault="00235397" w:rsidP="007468EE">
    <w:pPr>
      <w:rPr>
        <w:sz w:val="18"/>
        <w:szCs w:val="18"/>
      </w:rPr>
    </w:pPr>
    <w:bookmarkStart w:id="22" w:name="OLE_LINK1"/>
    <w:bookmarkStart w:id="23" w:name="OLE_LINK2"/>
    <w:bookmarkStart w:id="24" w:name="_Hlk460832760"/>
    <w:bookmarkStart w:id="25" w:name="OLE_LINK3"/>
    <w:bookmarkStart w:id="26" w:name="OLE_LINK4"/>
    <w:bookmarkStart w:id="27" w:name="_Hlk460832771"/>
    <w:bookmarkStart w:id="28" w:name="OLE_LINK5"/>
    <w:bookmarkStart w:id="29" w:name="OLE_LINK6"/>
    <w:bookmarkStart w:id="30" w:name="_Hlk460832773"/>
    <w:r w:rsidRPr="007468EE">
      <w:rPr>
        <w:sz w:val="18"/>
        <w:szCs w:val="18"/>
      </w:rPr>
      <w:t xml:space="preserve">(CC BY-NC 4.0) </w:t>
    </w:r>
    <w:r w:rsidR="0058033F" w:rsidRPr="007468EE">
      <w:rPr>
        <w:sz w:val="18"/>
        <w:szCs w:val="18"/>
      </w:rPr>
      <w:t xml:space="preserve">This article </w:t>
    </w:r>
    <w:r w:rsidR="0027309D" w:rsidRPr="007468EE">
      <w:rPr>
        <w:sz w:val="18"/>
        <w:szCs w:val="18"/>
      </w:rPr>
      <w:t xml:space="preserve">is </w:t>
    </w:r>
    <w:r w:rsidR="0058033F" w:rsidRPr="007468EE">
      <w:rPr>
        <w:sz w:val="18"/>
        <w:szCs w:val="18"/>
      </w:rPr>
      <w:t>license</w:t>
    </w:r>
    <w:r w:rsidR="0027309D" w:rsidRPr="007468EE">
      <w:rPr>
        <w:sz w:val="18"/>
        <w:szCs w:val="18"/>
      </w:rPr>
      <w:t>d</w:t>
    </w:r>
    <w:r w:rsidR="0058033F" w:rsidRPr="007468EE">
      <w:rPr>
        <w:sz w:val="18"/>
        <w:szCs w:val="18"/>
      </w:rPr>
      <w:t xml:space="preserve"> to you under a </w:t>
    </w:r>
    <w:bookmarkStart w:id="31" w:name="OLE_LINK17"/>
    <w:bookmarkStart w:id="32" w:name="OLE_LINK18"/>
    <w:r w:rsidR="00161AFF" w:rsidRPr="007468EE">
      <w:rPr>
        <w:sz w:val="18"/>
        <w:szCs w:val="18"/>
      </w:rPr>
      <w:fldChar w:fldCharType="begin"/>
    </w:r>
    <w:r w:rsidR="00161AFF" w:rsidRPr="007468EE">
      <w:rPr>
        <w:sz w:val="18"/>
        <w:szCs w:val="18"/>
      </w:rPr>
      <w:instrText xml:space="preserve"> HYPERLINK "https://creativecommons.org/licenses/by-nc/4.0/" </w:instrText>
    </w:r>
    <w:r w:rsidR="00161AFF" w:rsidRPr="007468EE">
      <w:rPr>
        <w:sz w:val="18"/>
        <w:szCs w:val="18"/>
      </w:rPr>
    </w:r>
    <w:r w:rsidR="00161AFF" w:rsidRPr="007468EE">
      <w:rPr>
        <w:sz w:val="18"/>
        <w:szCs w:val="18"/>
      </w:rPr>
      <w:fldChar w:fldCharType="separate"/>
    </w:r>
    <w:r w:rsidR="0058033F" w:rsidRPr="007468EE">
      <w:rPr>
        <w:rStyle w:val="Hyperlink"/>
        <w:sz w:val="18"/>
        <w:szCs w:val="18"/>
      </w:rPr>
      <w:t>Creative Commons Attribution-</w:t>
    </w:r>
    <w:proofErr w:type="spellStart"/>
    <w:r w:rsidR="0058033F" w:rsidRPr="007468EE">
      <w:rPr>
        <w:rStyle w:val="Hyperlink"/>
        <w:sz w:val="18"/>
        <w:szCs w:val="18"/>
      </w:rPr>
      <w:t>NonCommercial</w:t>
    </w:r>
    <w:proofErr w:type="spellEnd"/>
    <w:r w:rsidR="0058033F" w:rsidRPr="007468EE">
      <w:rPr>
        <w:rStyle w:val="Hyperlink"/>
        <w:sz w:val="18"/>
        <w:szCs w:val="18"/>
      </w:rPr>
      <w:t xml:space="preserve"> 4.0 International License</w:t>
    </w:r>
    <w:r w:rsidR="00161AFF" w:rsidRPr="007468EE">
      <w:rPr>
        <w:sz w:val="18"/>
        <w:szCs w:val="18"/>
      </w:rPr>
      <w:fldChar w:fldCharType="end"/>
    </w:r>
    <w:r w:rsidR="0058033F" w:rsidRPr="007468EE">
      <w:rPr>
        <w:sz w:val="18"/>
        <w:szCs w:val="18"/>
      </w:rPr>
      <w:t>.</w:t>
    </w:r>
    <w:bookmarkEnd w:id="31"/>
    <w:bookmarkEnd w:id="32"/>
    <w:r w:rsidR="0058033F" w:rsidRPr="007468EE">
      <w:rPr>
        <w:sz w:val="18"/>
        <w:szCs w:val="18"/>
      </w:rPr>
      <w:t xml:space="preserve"> When you copy and redistribute this paper in full or in part, you need to provide proper attribution to it to ensure that others can later locate this work (and to ensure that others do not accuse you of plagiarism). You may (and we encourage you to) adapt, remix, transform, and build upon the material for any non-commercial purposes. This license does not permit you to use this material for commercial purposes.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E8DE" w14:textId="77777777" w:rsidR="00235D91" w:rsidRDefault="00235D91" w:rsidP="00145B34">
      <w:r>
        <w:separator/>
      </w:r>
    </w:p>
  </w:footnote>
  <w:footnote w:type="continuationSeparator" w:id="0">
    <w:p w14:paraId="4AF7DC6E" w14:textId="77777777" w:rsidR="00235D91" w:rsidRDefault="00235D91" w:rsidP="0014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1F4F" w14:textId="77777777" w:rsidR="00677058" w:rsidRDefault="00677058" w:rsidP="0099015B">
    <w:r>
      <w:t>Short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3497" w14:textId="77777777" w:rsidR="00677058" w:rsidRDefault="00677058" w:rsidP="00CB5C47">
    <w:pPr>
      <w:jc w:val="right"/>
    </w:pPr>
    <w:r>
      <w:t>Author Last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AD1" w14:textId="77777777" w:rsidR="00677058" w:rsidRDefault="000E6F33" w:rsidP="00145B34">
    <w:pPr>
      <w:pStyle w:val="Header"/>
    </w:pPr>
    <w:r>
      <w:rPr>
        <w:noProof/>
        <w14:ligatures w14:val="none"/>
        <w14:stylisticSets/>
        <w14:cntxtAlts w14:val="0"/>
      </w:rPr>
      <w:drawing>
        <wp:inline distT="0" distB="0" distL="0" distR="0" wp14:anchorId="47BD6ED3" wp14:editId="49517C47">
          <wp:extent cx="5943600" cy="137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blank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76680"/>
                  </a:xfrm>
                  <a:prstGeom prst="rect">
                    <a:avLst/>
                  </a:prstGeom>
                </pic:spPr>
              </pic:pic>
            </a:graphicData>
          </a:graphic>
        </wp:inline>
      </w:drawing>
    </w:r>
  </w:p>
  <w:p w14:paraId="59BC14BB" w14:textId="77777777" w:rsidR="00932FE6" w:rsidRPr="007468EE" w:rsidRDefault="00932FE6" w:rsidP="00932FE6">
    <w:pPr>
      <w:jc w:val="center"/>
      <w:rPr>
        <w:b/>
        <w:sz w:val="28"/>
      </w:rPr>
    </w:pPr>
    <w:r w:rsidRPr="007468EE">
      <w:rPr>
        <w:b/>
        <w:sz w:val="28"/>
      </w:rPr>
      <w:t>Volume x,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09"/>
    <w:multiLevelType w:val="hybridMultilevel"/>
    <w:tmpl w:val="791E07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9F4F19"/>
    <w:multiLevelType w:val="multilevel"/>
    <w:tmpl w:val="2F38E5E4"/>
    <w:lvl w:ilvl="0">
      <w:start w:val="1"/>
      <w:numFmt w:val="bullet"/>
      <w:lvlText w:val=""/>
      <w:lvlJc w:val="left"/>
      <w:pPr>
        <w:tabs>
          <w:tab w:val="num" w:pos="720"/>
        </w:tabs>
        <w:ind w:left="720" w:hanging="360"/>
      </w:pPr>
      <w:rPr>
        <w:rFonts w:ascii="Symbol" w:hAnsi="Symbol"/>
        <w:sz w:val="22"/>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409E"/>
    <w:multiLevelType w:val="hybridMultilevel"/>
    <w:tmpl w:val="7222E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9E30150"/>
    <w:multiLevelType w:val="hybridMultilevel"/>
    <w:tmpl w:val="25B6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44C9A"/>
    <w:multiLevelType w:val="hybridMultilevel"/>
    <w:tmpl w:val="0E9A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11E4"/>
    <w:multiLevelType w:val="hybridMultilevel"/>
    <w:tmpl w:val="0D2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1209E"/>
    <w:multiLevelType w:val="hybridMultilevel"/>
    <w:tmpl w:val="0BF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D6A3F"/>
    <w:multiLevelType w:val="hybridMultilevel"/>
    <w:tmpl w:val="D2D0291C"/>
    <w:lvl w:ilvl="0" w:tplc="66A8A1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50D73AA"/>
    <w:multiLevelType w:val="multilevel"/>
    <w:tmpl w:val="2F38E5E4"/>
    <w:lvl w:ilvl="0">
      <w:start w:val="1"/>
      <w:numFmt w:val="bullet"/>
      <w:lvlText w:val=""/>
      <w:lvlJc w:val="left"/>
      <w:pPr>
        <w:tabs>
          <w:tab w:val="num" w:pos="720"/>
        </w:tabs>
        <w:ind w:left="720" w:hanging="360"/>
      </w:pPr>
      <w:rPr>
        <w:rFonts w:ascii="Symbol" w:hAnsi="Symbol"/>
        <w:sz w:val="22"/>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21F2D"/>
    <w:multiLevelType w:val="multilevel"/>
    <w:tmpl w:val="94A2748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F116F1"/>
    <w:multiLevelType w:val="hybridMultilevel"/>
    <w:tmpl w:val="1D9C312A"/>
    <w:lvl w:ilvl="0" w:tplc="987650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03A2A"/>
    <w:multiLevelType w:val="hybridMultilevel"/>
    <w:tmpl w:val="2F38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370CE"/>
    <w:multiLevelType w:val="hybridMultilevel"/>
    <w:tmpl w:val="A94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B6901"/>
    <w:multiLevelType w:val="hybridMultilevel"/>
    <w:tmpl w:val="5434D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6D6851"/>
    <w:multiLevelType w:val="hybridMultilevel"/>
    <w:tmpl w:val="9366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E778D"/>
    <w:multiLevelType w:val="hybridMultilevel"/>
    <w:tmpl w:val="5BE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5AB"/>
    <w:multiLevelType w:val="hybridMultilevel"/>
    <w:tmpl w:val="978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E361C"/>
    <w:multiLevelType w:val="hybridMultilevel"/>
    <w:tmpl w:val="19FA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03914"/>
    <w:multiLevelType w:val="hybridMultilevel"/>
    <w:tmpl w:val="F022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86E1C"/>
    <w:multiLevelType w:val="multilevel"/>
    <w:tmpl w:val="7CF096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16cid:durableId="567544216">
    <w:abstractNumId w:val="4"/>
  </w:num>
  <w:num w:numId="2" w16cid:durableId="578907045">
    <w:abstractNumId w:val="12"/>
  </w:num>
  <w:num w:numId="3" w16cid:durableId="218324680">
    <w:abstractNumId w:val="3"/>
  </w:num>
  <w:num w:numId="4" w16cid:durableId="1427649856">
    <w:abstractNumId w:val="1"/>
  </w:num>
  <w:num w:numId="5" w16cid:durableId="234897682">
    <w:abstractNumId w:val="9"/>
  </w:num>
  <w:num w:numId="6" w16cid:durableId="223832381">
    <w:abstractNumId w:val="0"/>
  </w:num>
  <w:num w:numId="7" w16cid:durableId="945045676">
    <w:abstractNumId w:val="10"/>
  </w:num>
  <w:num w:numId="8" w16cid:durableId="754547235">
    <w:abstractNumId w:val="14"/>
  </w:num>
  <w:num w:numId="9" w16cid:durableId="2118283868">
    <w:abstractNumId w:val="8"/>
  </w:num>
  <w:num w:numId="10" w16cid:durableId="1244291456">
    <w:abstractNumId w:val="20"/>
  </w:num>
  <w:num w:numId="11" w16cid:durableId="272253462">
    <w:abstractNumId w:val="11"/>
  </w:num>
  <w:num w:numId="12" w16cid:durableId="1780105711">
    <w:abstractNumId w:val="17"/>
  </w:num>
  <w:num w:numId="13" w16cid:durableId="692926484">
    <w:abstractNumId w:val="7"/>
  </w:num>
  <w:num w:numId="14" w16cid:durableId="1907032588">
    <w:abstractNumId w:val="2"/>
  </w:num>
  <w:num w:numId="15" w16cid:durableId="1672487247">
    <w:abstractNumId w:val="13"/>
  </w:num>
  <w:num w:numId="16" w16cid:durableId="2076662795">
    <w:abstractNumId w:val="19"/>
  </w:num>
  <w:num w:numId="17" w16cid:durableId="861817095">
    <w:abstractNumId w:val="15"/>
  </w:num>
  <w:num w:numId="18" w16cid:durableId="1053193179">
    <w:abstractNumId w:val="18"/>
  </w:num>
  <w:num w:numId="19" w16cid:durableId="229389792">
    <w:abstractNumId w:val="6"/>
  </w:num>
  <w:num w:numId="20" w16cid:durableId="1101222765">
    <w:abstractNumId w:val="16"/>
  </w:num>
  <w:num w:numId="21" w16cid:durableId="678235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1MzO2MDQyMbEwMjVT0lEKTi0uzszPAykwNq4FALT0wOQtAAAA"/>
  </w:docVars>
  <w:rsids>
    <w:rsidRoot w:val="00235D91"/>
    <w:rsid w:val="00000C42"/>
    <w:rsid w:val="00001D9B"/>
    <w:rsid w:val="00002A4C"/>
    <w:rsid w:val="00002D5F"/>
    <w:rsid w:val="000048F9"/>
    <w:rsid w:val="00004C9C"/>
    <w:rsid w:val="000063D9"/>
    <w:rsid w:val="00010DA8"/>
    <w:rsid w:val="0001512D"/>
    <w:rsid w:val="000155AA"/>
    <w:rsid w:val="00020788"/>
    <w:rsid w:val="00021E1F"/>
    <w:rsid w:val="00022F43"/>
    <w:rsid w:val="00024534"/>
    <w:rsid w:val="00024A06"/>
    <w:rsid w:val="00025A0C"/>
    <w:rsid w:val="000345B9"/>
    <w:rsid w:val="00035181"/>
    <w:rsid w:val="000406C4"/>
    <w:rsid w:val="00042B0C"/>
    <w:rsid w:val="0004359F"/>
    <w:rsid w:val="00043C12"/>
    <w:rsid w:val="00044C3C"/>
    <w:rsid w:val="00051087"/>
    <w:rsid w:val="00054EBD"/>
    <w:rsid w:val="00054EE5"/>
    <w:rsid w:val="00060444"/>
    <w:rsid w:val="00060BFA"/>
    <w:rsid w:val="00060FC6"/>
    <w:rsid w:val="0006507B"/>
    <w:rsid w:val="0006534C"/>
    <w:rsid w:val="00066309"/>
    <w:rsid w:val="0007154C"/>
    <w:rsid w:val="00073E5C"/>
    <w:rsid w:val="000810BD"/>
    <w:rsid w:val="0008339E"/>
    <w:rsid w:val="00083E5E"/>
    <w:rsid w:val="00084087"/>
    <w:rsid w:val="00084342"/>
    <w:rsid w:val="0008741F"/>
    <w:rsid w:val="00090913"/>
    <w:rsid w:val="00093D70"/>
    <w:rsid w:val="00094149"/>
    <w:rsid w:val="00094960"/>
    <w:rsid w:val="00094FA4"/>
    <w:rsid w:val="00095DA0"/>
    <w:rsid w:val="00097567"/>
    <w:rsid w:val="000A1560"/>
    <w:rsid w:val="000A16EF"/>
    <w:rsid w:val="000A1CED"/>
    <w:rsid w:val="000A3C80"/>
    <w:rsid w:val="000B1278"/>
    <w:rsid w:val="000B3696"/>
    <w:rsid w:val="000B3D08"/>
    <w:rsid w:val="000B3EA9"/>
    <w:rsid w:val="000C0E20"/>
    <w:rsid w:val="000C1C79"/>
    <w:rsid w:val="000C233A"/>
    <w:rsid w:val="000C4F56"/>
    <w:rsid w:val="000D2C49"/>
    <w:rsid w:val="000D2C70"/>
    <w:rsid w:val="000D5A20"/>
    <w:rsid w:val="000D7A93"/>
    <w:rsid w:val="000E41BB"/>
    <w:rsid w:val="000E4709"/>
    <w:rsid w:val="000E6F33"/>
    <w:rsid w:val="000E76E8"/>
    <w:rsid w:val="000F0CC2"/>
    <w:rsid w:val="000F4AFB"/>
    <w:rsid w:val="000F4FEE"/>
    <w:rsid w:val="000F67BA"/>
    <w:rsid w:val="000F6AA2"/>
    <w:rsid w:val="00102AA6"/>
    <w:rsid w:val="00103886"/>
    <w:rsid w:val="00103DB2"/>
    <w:rsid w:val="00104193"/>
    <w:rsid w:val="00106554"/>
    <w:rsid w:val="001124B0"/>
    <w:rsid w:val="00113B16"/>
    <w:rsid w:val="00117CCB"/>
    <w:rsid w:val="00120441"/>
    <w:rsid w:val="001206BB"/>
    <w:rsid w:val="00120E53"/>
    <w:rsid w:val="00127ED2"/>
    <w:rsid w:val="00131150"/>
    <w:rsid w:val="001323DF"/>
    <w:rsid w:val="00133052"/>
    <w:rsid w:val="00135934"/>
    <w:rsid w:val="00135F7B"/>
    <w:rsid w:val="001363C9"/>
    <w:rsid w:val="00140796"/>
    <w:rsid w:val="00141F10"/>
    <w:rsid w:val="00142D6D"/>
    <w:rsid w:val="00145B34"/>
    <w:rsid w:val="00145B71"/>
    <w:rsid w:val="00145CE7"/>
    <w:rsid w:val="001543C4"/>
    <w:rsid w:val="00154F95"/>
    <w:rsid w:val="00156D79"/>
    <w:rsid w:val="0016026E"/>
    <w:rsid w:val="00161AFF"/>
    <w:rsid w:val="00161C03"/>
    <w:rsid w:val="001625EF"/>
    <w:rsid w:val="00167955"/>
    <w:rsid w:val="001704E0"/>
    <w:rsid w:val="001719F0"/>
    <w:rsid w:val="00174598"/>
    <w:rsid w:val="001756B1"/>
    <w:rsid w:val="00176AC4"/>
    <w:rsid w:val="00182536"/>
    <w:rsid w:val="0018475E"/>
    <w:rsid w:val="00184E4F"/>
    <w:rsid w:val="001903FC"/>
    <w:rsid w:val="001916C9"/>
    <w:rsid w:val="00193F85"/>
    <w:rsid w:val="001960F3"/>
    <w:rsid w:val="00196791"/>
    <w:rsid w:val="001A1729"/>
    <w:rsid w:val="001A5646"/>
    <w:rsid w:val="001A70BA"/>
    <w:rsid w:val="001B3A40"/>
    <w:rsid w:val="001B6E76"/>
    <w:rsid w:val="001B79A0"/>
    <w:rsid w:val="001C1DDE"/>
    <w:rsid w:val="001C2191"/>
    <w:rsid w:val="001C3469"/>
    <w:rsid w:val="001C637B"/>
    <w:rsid w:val="001C7624"/>
    <w:rsid w:val="001C7892"/>
    <w:rsid w:val="001D0E87"/>
    <w:rsid w:val="001D15F5"/>
    <w:rsid w:val="001D18E0"/>
    <w:rsid w:val="001E05A9"/>
    <w:rsid w:val="001E2367"/>
    <w:rsid w:val="001E241B"/>
    <w:rsid w:val="001E6D2F"/>
    <w:rsid w:val="001F62E3"/>
    <w:rsid w:val="002004E4"/>
    <w:rsid w:val="00200635"/>
    <w:rsid w:val="002009F4"/>
    <w:rsid w:val="002019AC"/>
    <w:rsid w:val="00202462"/>
    <w:rsid w:val="002124E2"/>
    <w:rsid w:val="00212593"/>
    <w:rsid w:val="00215636"/>
    <w:rsid w:val="00220160"/>
    <w:rsid w:val="00220A1C"/>
    <w:rsid w:val="002239A8"/>
    <w:rsid w:val="00224968"/>
    <w:rsid w:val="00224E98"/>
    <w:rsid w:val="002251E9"/>
    <w:rsid w:val="00225735"/>
    <w:rsid w:val="00225B8F"/>
    <w:rsid w:val="00231F81"/>
    <w:rsid w:val="00235397"/>
    <w:rsid w:val="00235D91"/>
    <w:rsid w:val="00236070"/>
    <w:rsid w:val="002411E6"/>
    <w:rsid w:val="00241AF9"/>
    <w:rsid w:val="00241E69"/>
    <w:rsid w:val="00242C2B"/>
    <w:rsid w:val="00243F61"/>
    <w:rsid w:val="00246D43"/>
    <w:rsid w:val="002504EA"/>
    <w:rsid w:val="00253BF1"/>
    <w:rsid w:val="002543F4"/>
    <w:rsid w:val="002550D8"/>
    <w:rsid w:val="00266178"/>
    <w:rsid w:val="00266F80"/>
    <w:rsid w:val="002709B8"/>
    <w:rsid w:val="00270CC8"/>
    <w:rsid w:val="0027309D"/>
    <w:rsid w:val="0027366C"/>
    <w:rsid w:val="002749B9"/>
    <w:rsid w:val="00281303"/>
    <w:rsid w:val="0028231F"/>
    <w:rsid w:val="00282756"/>
    <w:rsid w:val="0028392E"/>
    <w:rsid w:val="00285D3A"/>
    <w:rsid w:val="0028668E"/>
    <w:rsid w:val="00290597"/>
    <w:rsid w:val="00290B9B"/>
    <w:rsid w:val="00293755"/>
    <w:rsid w:val="002949F1"/>
    <w:rsid w:val="00295E56"/>
    <w:rsid w:val="002975AB"/>
    <w:rsid w:val="002A3749"/>
    <w:rsid w:val="002A3CCF"/>
    <w:rsid w:val="002A4241"/>
    <w:rsid w:val="002A4C1A"/>
    <w:rsid w:val="002A4DCB"/>
    <w:rsid w:val="002A6666"/>
    <w:rsid w:val="002A7B8D"/>
    <w:rsid w:val="002B7176"/>
    <w:rsid w:val="002C237C"/>
    <w:rsid w:val="002C58FB"/>
    <w:rsid w:val="002D173D"/>
    <w:rsid w:val="002D3F5B"/>
    <w:rsid w:val="002D580C"/>
    <w:rsid w:val="002D7E5B"/>
    <w:rsid w:val="002E00E6"/>
    <w:rsid w:val="002E4E72"/>
    <w:rsid w:val="002E5C49"/>
    <w:rsid w:val="002E7045"/>
    <w:rsid w:val="00301A2C"/>
    <w:rsid w:val="00303B9B"/>
    <w:rsid w:val="00307DF3"/>
    <w:rsid w:val="00310B82"/>
    <w:rsid w:val="00311EEA"/>
    <w:rsid w:val="00313D04"/>
    <w:rsid w:val="0031635A"/>
    <w:rsid w:val="00317888"/>
    <w:rsid w:val="00320411"/>
    <w:rsid w:val="00326AB7"/>
    <w:rsid w:val="0032748C"/>
    <w:rsid w:val="00330AD3"/>
    <w:rsid w:val="00331820"/>
    <w:rsid w:val="003338DC"/>
    <w:rsid w:val="00333B81"/>
    <w:rsid w:val="00333DE4"/>
    <w:rsid w:val="00334D17"/>
    <w:rsid w:val="00336546"/>
    <w:rsid w:val="003410DF"/>
    <w:rsid w:val="00344310"/>
    <w:rsid w:val="00355EE8"/>
    <w:rsid w:val="003624A2"/>
    <w:rsid w:val="00362AF0"/>
    <w:rsid w:val="00363895"/>
    <w:rsid w:val="00364EA2"/>
    <w:rsid w:val="00365784"/>
    <w:rsid w:val="003668D4"/>
    <w:rsid w:val="00367CB6"/>
    <w:rsid w:val="0037171D"/>
    <w:rsid w:val="00373C5E"/>
    <w:rsid w:val="0038224E"/>
    <w:rsid w:val="00384748"/>
    <w:rsid w:val="0038606F"/>
    <w:rsid w:val="00386AF8"/>
    <w:rsid w:val="00387923"/>
    <w:rsid w:val="0039022D"/>
    <w:rsid w:val="003923A9"/>
    <w:rsid w:val="00392652"/>
    <w:rsid w:val="003A10DD"/>
    <w:rsid w:val="003A1A46"/>
    <w:rsid w:val="003A5DC5"/>
    <w:rsid w:val="003A683F"/>
    <w:rsid w:val="003A6FE1"/>
    <w:rsid w:val="003A7388"/>
    <w:rsid w:val="003B08F4"/>
    <w:rsid w:val="003B241D"/>
    <w:rsid w:val="003B4703"/>
    <w:rsid w:val="003B53EF"/>
    <w:rsid w:val="003C07E9"/>
    <w:rsid w:val="003C1BC8"/>
    <w:rsid w:val="003C6428"/>
    <w:rsid w:val="003D08A1"/>
    <w:rsid w:val="003D4B15"/>
    <w:rsid w:val="003D4DCE"/>
    <w:rsid w:val="003D53AA"/>
    <w:rsid w:val="003D5CED"/>
    <w:rsid w:val="003D68BC"/>
    <w:rsid w:val="003D730F"/>
    <w:rsid w:val="003E0B02"/>
    <w:rsid w:val="003E56A5"/>
    <w:rsid w:val="003F4A8B"/>
    <w:rsid w:val="003F59CB"/>
    <w:rsid w:val="00400473"/>
    <w:rsid w:val="00403242"/>
    <w:rsid w:val="00403D17"/>
    <w:rsid w:val="004072F6"/>
    <w:rsid w:val="00412CF9"/>
    <w:rsid w:val="00412E30"/>
    <w:rsid w:val="004137B6"/>
    <w:rsid w:val="00420585"/>
    <w:rsid w:val="00420B8B"/>
    <w:rsid w:val="00422352"/>
    <w:rsid w:val="0042429F"/>
    <w:rsid w:val="00430432"/>
    <w:rsid w:val="00430D4F"/>
    <w:rsid w:val="00430FA2"/>
    <w:rsid w:val="0043414B"/>
    <w:rsid w:val="00435EFC"/>
    <w:rsid w:val="004420CB"/>
    <w:rsid w:val="004444AD"/>
    <w:rsid w:val="00445596"/>
    <w:rsid w:val="0044631F"/>
    <w:rsid w:val="00446F02"/>
    <w:rsid w:val="00447DBC"/>
    <w:rsid w:val="0045569F"/>
    <w:rsid w:val="00457002"/>
    <w:rsid w:val="004665F1"/>
    <w:rsid w:val="00470172"/>
    <w:rsid w:val="004710F3"/>
    <w:rsid w:val="00473384"/>
    <w:rsid w:val="00473616"/>
    <w:rsid w:val="00480B7C"/>
    <w:rsid w:val="00481CFF"/>
    <w:rsid w:val="0048326C"/>
    <w:rsid w:val="004901BD"/>
    <w:rsid w:val="004916A4"/>
    <w:rsid w:val="00491968"/>
    <w:rsid w:val="0049673F"/>
    <w:rsid w:val="004972F2"/>
    <w:rsid w:val="004A3B08"/>
    <w:rsid w:val="004A45EB"/>
    <w:rsid w:val="004A7571"/>
    <w:rsid w:val="004A7BC1"/>
    <w:rsid w:val="004B0C4E"/>
    <w:rsid w:val="004B1D2C"/>
    <w:rsid w:val="004B3073"/>
    <w:rsid w:val="004B6379"/>
    <w:rsid w:val="004B6417"/>
    <w:rsid w:val="004C0A30"/>
    <w:rsid w:val="004C1E3F"/>
    <w:rsid w:val="004C248A"/>
    <w:rsid w:val="004C2A90"/>
    <w:rsid w:val="004C2BEC"/>
    <w:rsid w:val="004C7F6A"/>
    <w:rsid w:val="004D0CBD"/>
    <w:rsid w:val="004D15BE"/>
    <w:rsid w:val="004D3CB3"/>
    <w:rsid w:val="004D45DE"/>
    <w:rsid w:val="004D4D1D"/>
    <w:rsid w:val="004D532C"/>
    <w:rsid w:val="004E052D"/>
    <w:rsid w:val="004E0A89"/>
    <w:rsid w:val="004E0F92"/>
    <w:rsid w:val="004E2610"/>
    <w:rsid w:val="004E4AB2"/>
    <w:rsid w:val="004E5B86"/>
    <w:rsid w:val="004E7CE2"/>
    <w:rsid w:val="004F14E1"/>
    <w:rsid w:val="004F2618"/>
    <w:rsid w:val="00500337"/>
    <w:rsid w:val="00501E04"/>
    <w:rsid w:val="0050703E"/>
    <w:rsid w:val="00510EF3"/>
    <w:rsid w:val="0051516B"/>
    <w:rsid w:val="00520CA5"/>
    <w:rsid w:val="005267D6"/>
    <w:rsid w:val="005277C9"/>
    <w:rsid w:val="00531990"/>
    <w:rsid w:val="00532F87"/>
    <w:rsid w:val="0053307E"/>
    <w:rsid w:val="00533CC1"/>
    <w:rsid w:val="00537308"/>
    <w:rsid w:val="00543DD0"/>
    <w:rsid w:val="0054732E"/>
    <w:rsid w:val="00547B55"/>
    <w:rsid w:val="00552D86"/>
    <w:rsid w:val="00553B4D"/>
    <w:rsid w:val="005545F1"/>
    <w:rsid w:val="005551E4"/>
    <w:rsid w:val="00556190"/>
    <w:rsid w:val="00557F96"/>
    <w:rsid w:val="0056409F"/>
    <w:rsid w:val="00564C82"/>
    <w:rsid w:val="005663DE"/>
    <w:rsid w:val="00570326"/>
    <w:rsid w:val="00571D56"/>
    <w:rsid w:val="0057271E"/>
    <w:rsid w:val="00573360"/>
    <w:rsid w:val="00576D6C"/>
    <w:rsid w:val="0057794B"/>
    <w:rsid w:val="0058033F"/>
    <w:rsid w:val="00580B96"/>
    <w:rsid w:val="00582291"/>
    <w:rsid w:val="00587762"/>
    <w:rsid w:val="005922A6"/>
    <w:rsid w:val="00594DB9"/>
    <w:rsid w:val="00596C66"/>
    <w:rsid w:val="0059794C"/>
    <w:rsid w:val="005A01B9"/>
    <w:rsid w:val="005A11E1"/>
    <w:rsid w:val="005A4C09"/>
    <w:rsid w:val="005B1051"/>
    <w:rsid w:val="005B1606"/>
    <w:rsid w:val="005B16F7"/>
    <w:rsid w:val="005B1E9E"/>
    <w:rsid w:val="005B28C4"/>
    <w:rsid w:val="005B2DB3"/>
    <w:rsid w:val="005B3863"/>
    <w:rsid w:val="005B3C90"/>
    <w:rsid w:val="005B44F2"/>
    <w:rsid w:val="005B48F2"/>
    <w:rsid w:val="005B5807"/>
    <w:rsid w:val="005B7927"/>
    <w:rsid w:val="005C0303"/>
    <w:rsid w:val="005C7B7B"/>
    <w:rsid w:val="005D07B0"/>
    <w:rsid w:val="005D1ED2"/>
    <w:rsid w:val="005D2BEB"/>
    <w:rsid w:val="005D7A28"/>
    <w:rsid w:val="005E3FBF"/>
    <w:rsid w:val="005E464C"/>
    <w:rsid w:val="005F2BAF"/>
    <w:rsid w:val="005F4BB0"/>
    <w:rsid w:val="005F4D7A"/>
    <w:rsid w:val="005F5B9B"/>
    <w:rsid w:val="005F73CF"/>
    <w:rsid w:val="00603661"/>
    <w:rsid w:val="00607BCF"/>
    <w:rsid w:val="0061050C"/>
    <w:rsid w:val="00612326"/>
    <w:rsid w:val="0061367C"/>
    <w:rsid w:val="00614B96"/>
    <w:rsid w:val="006150CD"/>
    <w:rsid w:val="00617606"/>
    <w:rsid w:val="00630BBB"/>
    <w:rsid w:val="00630ED8"/>
    <w:rsid w:val="00633131"/>
    <w:rsid w:val="00637451"/>
    <w:rsid w:val="00642792"/>
    <w:rsid w:val="0064379E"/>
    <w:rsid w:val="00644B9E"/>
    <w:rsid w:val="0065563B"/>
    <w:rsid w:val="00656A0F"/>
    <w:rsid w:val="00663407"/>
    <w:rsid w:val="0066349D"/>
    <w:rsid w:val="00663F3E"/>
    <w:rsid w:val="006650AF"/>
    <w:rsid w:val="00667613"/>
    <w:rsid w:val="006705D4"/>
    <w:rsid w:val="006720A9"/>
    <w:rsid w:val="006725CF"/>
    <w:rsid w:val="006736E2"/>
    <w:rsid w:val="00677058"/>
    <w:rsid w:val="00687009"/>
    <w:rsid w:val="00687B08"/>
    <w:rsid w:val="00690E66"/>
    <w:rsid w:val="00691052"/>
    <w:rsid w:val="0069149A"/>
    <w:rsid w:val="006915DD"/>
    <w:rsid w:val="006937F7"/>
    <w:rsid w:val="00693A8B"/>
    <w:rsid w:val="006957B1"/>
    <w:rsid w:val="00695B16"/>
    <w:rsid w:val="006A04E7"/>
    <w:rsid w:val="006A065B"/>
    <w:rsid w:val="006A4D4C"/>
    <w:rsid w:val="006A76E6"/>
    <w:rsid w:val="006B1847"/>
    <w:rsid w:val="006B638B"/>
    <w:rsid w:val="006B64A9"/>
    <w:rsid w:val="006B7A37"/>
    <w:rsid w:val="006C24B3"/>
    <w:rsid w:val="006C339A"/>
    <w:rsid w:val="006C716E"/>
    <w:rsid w:val="006D1C9F"/>
    <w:rsid w:val="006D5884"/>
    <w:rsid w:val="006E17B7"/>
    <w:rsid w:val="006E3F55"/>
    <w:rsid w:val="006E4608"/>
    <w:rsid w:val="006E5B3D"/>
    <w:rsid w:val="006E7B07"/>
    <w:rsid w:val="006F0B40"/>
    <w:rsid w:val="006F1C22"/>
    <w:rsid w:val="006F3F45"/>
    <w:rsid w:val="007038E3"/>
    <w:rsid w:val="007058ED"/>
    <w:rsid w:val="007074A7"/>
    <w:rsid w:val="00710397"/>
    <w:rsid w:val="00713B20"/>
    <w:rsid w:val="00720DB9"/>
    <w:rsid w:val="00720FB1"/>
    <w:rsid w:val="00721172"/>
    <w:rsid w:val="007216B6"/>
    <w:rsid w:val="00723056"/>
    <w:rsid w:val="00723FE7"/>
    <w:rsid w:val="00734F2A"/>
    <w:rsid w:val="0073600A"/>
    <w:rsid w:val="0073625F"/>
    <w:rsid w:val="007415BB"/>
    <w:rsid w:val="00741866"/>
    <w:rsid w:val="00742779"/>
    <w:rsid w:val="0074381B"/>
    <w:rsid w:val="0074550C"/>
    <w:rsid w:val="007468EE"/>
    <w:rsid w:val="00747E90"/>
    <w:rsid w:val="0075147D"/>
    <w:rsid w:val="00754CE3"/>
    <w:rsid w:val="007567BF"/>
    <w:rsid w:val="007614E9"/>
    <w:rsid w:val="0076478F"/>
    <w:rsid w:val="007650BA"/>
    <w:rsid w:val="007665B8"/>
    <w:rsid w:val="00770854"/>
    <w:rsid w:val="007711E7"/>
    <w:rsid w:val="007804DF"/>
    <w:rsid w:val="00780A95"/>
    <w:rsid w:val="00781177"/>
    <w:rsid w:val="00781715"/>
    <w:rsid w:val="00783C6F"/>
    <w:rsid w:val="00785974"/>
    <w:rsid w:val="007874F0"/>
    <w:rsid w:val="007919E1"/>
    <w:rsid w:val="0079509F"/>
    <w:rsid w:val="0079696D"/>
    <w:rsid w:val="00797F4A"/>
    <w:rsid w:val="007A0079"/>
    <w:rsid w:val="007A4BCC"/>
    <w:rsid w:val="007A765D"/>
    <w:rsid w:val="007B046D"/>
    <w:rsid w:val="007B1787"/>
    <w:rsid w:val="007B2CC5"/>
    <w:rsid w:val="007B65E3"/>
    <w:rsid w:val="007C4443"/>
    <w:rsid w:val="007C4B6D"/>
    <w:rsid w:val="007C6335"/>
    <w:rsid w:val="007C653F"/>
    <w:rsid w:val="007C7978"/>
    <w:rsid w:val="007D0847"/>
    <w:rsid w:val="007D21AF"/>
    <w:rsid w:val="007D3E6F"/>
    <w:rsid w:val="007D4646"/>
    <w:rsid w:val="007E10D3"/>
    <w:rsid w:val="007E1AE1"/>
    <w:rsid w:val="007E21F5"/>
    <w:rsid w:val="007E66BE"/>
    <w:rsid w:val="007E6A15"/>
    <w:rsid w:val="007E70B1"/>
    <w:rsid w:val="007F1398"/>
    <w:rsid w:val="007F1828"/>
    <w:rsid w:val="00800102"/>
    <w:rsid w:val="008025E5"/>
    <w:rsid w:val="00807715"/>
    <w:rsid w:val="00807A61"/>
    <w:rsid w:val="00807F51"/>
    <w:rsid w:val="00812D23"/>
    <w:rsid w:val="008135DD"/>
    <w:rsid w:val="008175BB"/>
    <w:rsid w:val="008217CC"/>
    <w:rsid w:val="00823165"/>
    <w:rsid w:val="0082717A"/>
    <w:rsid w:val="00827543"/>
    <w:rsid w:val="00831AF0"/>
    <w:rsid w:val="0083383B"/>
    <w:rsid w:val="008352ED"/>
    <w:rsid w:val="00836330"/>
    <w:rsid w:val="0083644B"/>
    <w:rsid w:val="00836828"/>
    <w:rsid w:val="00842576"/>
    <w:rsid w:val="00843345"/>
    <w:rsid w:val="00845013"/>
    <w:rsid w:val="00847866"/>
    <w:rsid w:val="0085258C"/>
    <w:rsid w:val="00854E72"/>
    <w:rsid w:val="00856222"/>
    <w:rsid w:val="00856C5E"/>
    <w:rsid w:val="008577EB"/>
    <w:rsid w:val="00857C04"/>
    <w:rsid w:val="008602CC"/>
    <w:rsid w:val="00860B17"/>
    <w:rsid w:val="0086138E"/>
    <w:rsid w:val="0086341C"/>
    <w:rsid w:val="00865768"/>
    <w:rsid w:val="008664B7"/>
    <w:rsid w:val="008708D4"/>
    <w:rsid w:val="00871039"/>
    <w:rsid w:val="00872DE5"/>
    <w:rsid w:val="00873D6B"/>
    <w:rsid w:val="008771AD"/>
    <w:rsid w:val="0088042E"/>
    <w:rsid w:val="00880918"/>
    <w:rsid w:val="00883F5B"/>
    <w:rsid w:val="00884253"/>
    <w:rsid w:val="00890FCC"/>
    <w:rsid w:val="00890FD8"/>
    <w:rsid w:val="0089248D"/>
    <w:rsid w:val="008A2790"/>
    <w:rsid w:val="008A3120"/>
    <w:rsid w:val="008A3914"/>
    <w:rsid w:val="008A460B"/>
    <w:rsid w:val="008A4AD1"/>
    <w:rsid w:val="008A6AA8"/>
    <w:rsid w:val="008A6D9E"/>
    <w:rsid w:val="008A761F"/>
    <w:rsid w:val="008B101A"/>
    <w:rsid w:val="008B66DD"/>
    <w:rsid w:val="008B6798"/>
    <w:rsid w:val="008B7972"/>
    <w:rsid w:val="008B7B18"/>
    <w:rsid w:val="008C02B5"/>
    <w:rsid w:val="008C176A"/>
    <w:rsid w:val="008C24AE"/>
    <w:rsid w:val="008C4FAB"/>
    <w:rsid w:val="008C7E85"/>
    <w:rsid w:val="008D1DCC"/>
    <w:rsid w:val="008D58EF"/>
    <w:rsid w:val="008D5EE6"/>
    <w:rsid w:val="008D7487"/>
    <w:rsid w:val="008E27D4"/>
    <w:rsid w:val="008E2C12"/>
    <w:rsid w:val="008E3646"/>
    <w:rsid w:val="008F6DD4"/>
    <w:rsid w:val="0090313B"/>
    <w:rsid w:val="00903179"/>
    <w:rsid w:val="00903AFF"/>
    <w:rsid w:val="0090552F"/>
    <w:rsid w:val="00906D1A"/>
    <w:rsid w:val="0091163D"/>
    <w:rsid w:val="009142FF"/>
    <w:rsid w:val="00917C63"/>
    <w:rsid w:val="0092179C"/>
    <w:rsid w:val="00922977"/>
    <w:rsid w:val="00923F95"/>
    <w:rsid w:val="00930569"/>
    <w:rsid w:val="0093062F"/>
    <w:rsid w:val="00932FE6"/>
    <w:rsid w:val="00933729"/>
    <w:rsid w:val="00940676"/>
    <w:rsid w:val="00941939"/>
    <w:rsid w:val="009427E2"/>
    <w:rsid w:val="009437DD"/>
    <w:rsid w:val="00943AF3"/>
    <w:rsid w:val="00944785"/>
    <w:rsid w:val="0094661C"/>
    <w:rsid w:val="00951E48"/>
    <w:rsid w:val="009529CA"/>
    <w:rsid w:val="009537E8"/>
    <w:rsid w:val="00953905"/>
    <w:rsid w:val="00955123"/>
    <w:rsid w:val="00955A5B"/>
    <w:rsid w:val="0096145C"/>
    <w:rsid w:val="0096196A"/>
    <w:rsid w:val="009648CF"/>
    <w:rsid w:val="009653A9"/>
    <w:rsid w:val="00970BCB"/>
    <w:rsid w:val="00972F2B"/>
    <w:rsid w:val="00977D1C"/>
    <w:rsid w:val="009802CE"/>
    <w:rsid w:val="00981F5B"/>
    <w:rsid w:val="00984565"/>
    <w:rsid w:val="0098474D"/>
    <w:rsid w:val="009847F4"/>
    <w:rsid w:val="009850B1"/>
    <w:rsid w:val="0098656D"/>
    <w:rsid w:val="0099015B"/>
    <w:rsid w:val="0099121E"/>
    <w:rsid w:val="009967CE"/>
    <w:rsid w:val="009A3C1A"/>
    <w:rsid w:val="009A53D0"/>
    <w:rsid w:val="009B05B3"/>
    <w:rsid w:val="009B3A5F"/>
    <w:rsid w:val="009B3D0E"/>
    <w:rsid w:val="009B48E3"/>
    <w:rsid w:val="009B5915"/>
    <w:rsid w:val="009B5E71"/>
    <w:rsid w:val="009B6ED5"/>
    <w:rsid w:val="009B764B"/>
    <w:rsid w:val="009C1EC6"/>
    <w:rsid w:val="009C7730"/>
    <w:rsid w:val="009D1DF8"/>
    <w:rsid w:val="009D1E61"/>
    <w:rsid w:val="009D20DB"/>
    <w:rsid w:val="009D328C"/>
    <w:rsid w:val="009D7173"/>
    <w:rsid w:val="009D780F"/>
    <w:rsid w:val="009D7D9A"/>
    <w:rsid w:val="009E0862"/>
    <w:rsid w:val="009E1A65"/>
    <w:rsid w:val="009E22FD"/>
    <w:rsid w:val="009F151D"/>
    <w:rsid w:val="009F3F0B"/>
    <w:rsid w:val="009F65B1"/>
    <w:rsid w:val="00A0675E"/>
    <w:rsid w:val="00A11B63"/>
    <w:rsid w:val="00A1257D"/>
    <w:rsid w:val="00A12D5F"/>
    <w:rsid w:val="00A14408"/>
    <w:rsid w:val="00A177E4"/>
    <w:rsid w:val="00A178B7"/>
    <w:rsid w:val="00A27F00"/>
    <w:rsid w:val="00A3141F"/>
    <w:rsid w:val="00A37171"/>
    <w:rsid w:val="00A379E1"/>
    <w:rsid w:val="00A43081"/>
    <w:rsid w:val="00A434B2"/>
    <w:rsid w:val="00A45225"/>
    <w:rsid w:val="00A47F3C"/>
    <w:rsid w:val="00A50084"/>
    <w:rsid w:val="00A515B7"/>
    <w:rsid w:val="00A52C02"/>
    <w:rsid w:val="00A54ED5"/>
    <w:rsid w:val="00A55829"/>
    <w:rsid w:val="00A56612"/>
    <w:rsid w:val="00A62B3B"/>
    <w:rsid w:val="00A64722"/>
    <w:rsid w:val="00A64C2E"/>
    <w:rsid w:val="00A66B73"/>
    <w:rsid w:val="00A7182D"/>
    <w:rsid w:val="00A77056"/>
    <w:rsid w:val="00A779BA"/>
    <w:rsid w:val="00A837A7"/>
    <w:rsid w:val="00A86F0E"/>
    <w:rsid w:val="00A90336"/>
    <w:rsid w:val="00A927A8"/>
    <w:rsid w:val="00A93CD2"/>
    <w:rsid w:val="00A96B24"/>
    <w:rsid w:val="00AA0CF3"/>
    <w:rsid w:val="00AA2F21"/>
    <w:rsid w:val="00AA576C"/>
    <w:rsid w:val="00AB284C"/>
    <w:rsid w:val="00AB28F4"/>
    <w:rsid w:val="00AB29A3"/>
    <w:rsid w:val="00AB3D99"/>
    <w:rsid w:val="00AB77F7"/>
    <w:rsid w:val="00AC151C"/>
    <w:rsid w:val="00AC7AF8"/>
    <w:rsid w:val="00AD0962"/>
    <w:rsid w:val="00AD1AA5"/>
    <w:rsid w:val="00AD2789"/>
    <w:rsid w:val="00AD33BC"/>
    <w:rsid w:val="00AD3D36"/>
    <w:rsid w:val="00AD4A51"/>
    <w:rsid w:val="00AD502F"/>
    <w:rsid w:val="00AD6C58"/>
    <w:rsid w:val="00AE07CA"/>
    <w:rsid w:val="00AE5866"/>
    <w:rsid w:val="00AE5B55"/>
    <w:rsid w:val="00AE5C06"/>
    <w:rsid w:val="00AF467F"/>
    <w:rsid w:val="00AF5E95"/>
    <w:rsid w:val="00AF67AE"/>
    <w:rsid w:val="00B02282"/>
    <w:rsid w:val="00B02B58"/>
    <w:rsid w:val="00B03C56"/>
    <w:rsid w:val="00B0655A"/>
    <w:rsid w:val="00B07279"/>
    <w:rsid w:val="00B12287"/>
    <w:rsid w:val="00B147E1"/>
    <w:rsid w:val="00B16CCE"/>
    <w:rsid w:val="00B16ECD"/>
    <w:rsid w:val="00B20417"/>
    <w:rsid w:val="00B215C4"/>
    <w:rsid w:val="00B23A47"/>
    <w:rsid w:val="00B2404F"/>
    <w:rsid w:val="00B26232"/>
    <w:rsid w:val="00B30101"/>
    <w:rsid w:val="00B312C3"/>
    <w:rsid w:val="00B31A44"/>
    <w:rsid w:val="00B33902"/>
    <w:rsid w:val="00B37F83"/>
    <w:rsid w:val="00B41148"/>
    <w:rsid w:val="00B4196B"/>
    <w:rsid w:val="00B43E1A"/>
    <w:rsid w:val="00B453E2"/>
    <w:rsid w:val="00B531F9"/>
    <w:rsid w:val="00B60D54"/>
    <w:rsid w:val="00B61EAD"/>
    <w:rsid w:val="00B74080"/>
    <w:rsid w:val="00B75C86"/>
    <w:rsid w:val="00B779D2"/>
    <w:rsid w:val="00B81F08"/>
    <w:rsid w:val="00B83C15"/>
    <w:rsid w:val="00B86676"/>
    <w:rsid w:val="00B877C2"/>
    <w:rsid w:val="00B923A0"/>
    <w:rsid w:val="00B94AE2"/>
    <w:rsid w:val="00B96244"/>
    <w:rsid w:val="00B96325"/>
    <w:rsid w:val="00B969B0"/>
    <w:rsid w:val="00B96FC7"/>
    <w:rsid w:val="00BA2097"/>
    <w:rsid w:val="00BA69D5"/>
    <w:rsid w:val="00BA7204"/>
    <w:rsid w:val="00BB0F0F"/>
    <w:rsid w:val="00BB2614"/>
    <w:rsid w:val="00BB4300"/>
    <w:rsid w:val="00BC14B1"/>
    <w:rsid w:val="00BC2512"/>
    <w:rsid w:val="00BC25CE"/>
    <w:rsid w:val="00BC6012"/>
    <w:rsid w:val="00BD2ADD"/>
    <w:rsid w:val="00BD3345"/>
    <w:rsid w:val="00BD603B"/>
    <w:rsid w:val="00BE3C53"/>
    <w:rsid w:val="00BE5BF8"/>
    <w:rsid w:val="00BE77B5"/>
    <w:rsid w:val="00BF1CED"/>
    <w:rsid w:val="00BF34D1"/>
    <w:rsid w:val="00BF395E"/>
    <w:rsid w:val="00BF3EF9"/>
    <w:rsid w:val="00BF40EF"/>
    <w:rsid w:val="00BF502C"/>
    <w:rsid w:val="00BF696C"/>
    <w:rsid w:val="00C00C9F"/>
    <w:rsid w:val="00C03B2C"/>
    <w:rsid w:val="00C05611"/>
    <w:rsid w:val="00C0595B"/>
    <w:rsid w:val="00C067E1"/>
    <w:rsid w:val="00C12AB9"/>
    <w:rsid w:val="00C14C13"/>
    <w:rsid w:val="00C14CB1"/>
    <w:rsid w:val="00C177CA"/>
    <w:rsid w:val="00C17F68"/>
    <w:rsid w:val="00C24981"/>
    <w:rsid w:val="00C33D4C"/>
    <w:rsid w:val="00C360A6"/>
    <w:rsid w:val="00C36C6A"/>
    <w:rsid w:val="00C410CD"/>
    <w:rsid w:val="00C4441A"/>
    <w:rsid w:val="00C450E5"/>
    <w:rsid w:val="00C459A5"/>
    <w:rsid w:val="00C511C8"/>
    <w:rsid w:val="00C515D2"/>
    <w:rsid w:val="00C527A5"/>
    <w:rsid w:val="00C65C89"/>
    <w:rsid w:val="00C673EB"/>
    <w:rsid w:val="00C7084E"/>
    <w:rsid w:val="00C716D7"/>
    <w:rsid w:val="00C71D42"/>
    <w:rsid w:val="00C72101"/>
    <w:rsid w:val="00C7429E"/>
    <w:rsid w:val="00C74370"/>
    <w:rsid w:val="00C749FA"/>
    <w:rsid w:val="00C75A9F"/>
    <w:rsid w:val="00C80D7E"/>
    <w:rsid w:val="00C81823"/>
    <w:rsid w:val="00C81C48"/>
    <w:rsid w:val="00C82E26"/>
    <w:rsid w:val="00C83872"/>
    <w:rsid w:val="00C83892"/>
    <w:rsid w:val="00C8625F"/>
    <w:rsid w:val="00C86FAC"/>
    <w:rsid w:val="00C91577"/>
    <w:rsid w:val="00CA063B"/>
    <w:rsid w:val="00CA1F3B"/>
    <w:rsid w:val="00CA4F07"/>
    <w:rsid w:val="00CA7274"/>
    <w:rsid w:val="00CB03E1"/>
    <w:rsid w:val="00CB0DF8"/>
    <w:rsid w:val="00CB5C47"/>
    <w:rsid w:val="00CC0F6D"/>
    <w:rsid w:val="00CC1A42"/>
    <w:rsid w:val="00CC5C4B"/>
    <w:rsid w:val="00CC6B70"/>
    <w:rsid w:val="00CC78DB"/>
    <w:rsid w:val="00CD1B97"/>
    <w:rsid w:val="00CD1F9B"/>
    <w:rsid w:val="00CD37CF"/>
    <w:rsid w:val="00CD6C75"/>
    <w:rsid w:val="00CD7873"/>
    <w:rsid w:val="00CE02D5"/>
    <w:rsid w:val="00CE15FA"/>
    <w:rsid w:val="00CE1E46"/>
    <w:rsid w:val="00CE2AAE"/>
    <w:rsid w:val="00CE5A5D"/>
    <w:rsid w:val="00CE67FC"/>
    <w:rsid w:val="00CE6883"/>
    <w:rsid w:val="00CF0001"/>
    <w:rsid w:val="00CF1A75"/>
    <w:rsid w:val="00CF1D3F"/>
    <w:rsid w:val="00CF4E90"/>
    <w:rsid w:val="00CF545F"/>
    <w:rsid w:val="00CF63D1"/>
    <w:rsid w:val="00D0029E"/>
    <w:rsid w:val="00D01028"/>
    <w:rsid w:val="00D060E1"/>
    <w:rsid w:val="00D0711C"/>
    <w:rsid w:val="00D11AE1"/>
    <w:rsid w:val="00D12619"/>
    <w:rsid w:val="00D13E52"/>
    <w:rsid w:val="00D141E8"/>
    <w:rsid w:val="00D142B7"/>
    <w:rsid w:val="00D15683"/>
    <w:rsid w:val="00D1570F"/>
    <w:rsid w:val="00D17DB2"/>
    <w:rsid w:val="00D20ABC"/>
    <w:rsid w:val="00D21988"/>
    <w:rsid w:val="00D22792"/>
    <w:rsid w:val="00D24EF5"/>
    <w:rsid w:val="00D2552C"/>
    <w:rsid w:val="00D312A0"/>
    <w:rsid w:val="00D369E0"/>
    <w:rsid w:val="00D40637"/>
    <w:rsid w:val="00D40A3D"/>
    <w:rsid w:val="00D41C4C"/>
    <w:rsid w:val="00D44435"/>
    <w:rsid w:val="00D46676"/>
    <w:rsid w:val="00D46932"/>
    <w:rsid w:val="00D476BE"/>
    <w:rsid w:val="00D53E29"/>
    <w:rsid w:val="00D54AC3"/>
    <w:rsid w:val="00D55384"/>
    <w:rsid w:val="00D60933"/>
    <w:rsid w:val="00D60A2A"/>
    <w:rsid w:val="00D62846"/>
    <w:rsid w:val="00D63822"/>
    <w:rsid w:val="00D663F0"/>
    <w:rsid w:val="00D67B0D"/>
    <w:rsid w:val="00D7190D"/>
    <w:rsid w:val="00D74723"/>
    <w:rsid w:val="00D758D3"/>
    <w:rsid w:val="00D77F9B"/>
    <w:rsid w:val="00D8131C"/>
    <w:rsid w:val="00D8179B"/>
    <w:rsid w:val="00D834EC"/>
    <w:rsid w:val="00D83A02"/>
    <w:rsid w:val="00D85880"/>
    <w:rsid w:val="00D8670B"/>
    <w:rsid w:val="00D86CC8"/>
    <w:rsid w:val="00D905EC"/>
    <w:rsid w:val="00D916C9"/>
    <w:rsid w:val="00D96090"/>
    <w:rsid w:val="00D9660D"/>
    <w:rsid w:val="00DA089A"/>
    <w:rsid w:val="00DA1BCB"/>
    <w:rsid w:val="00DA3203"/>
    <w:rsid w:val="00DA3CBC"/>
    <w:rsid w:val="00DA4564"/>
    <w:rsid w:val="00DA742D"/>
    <w:rsid w:val="00DB135F"/>
    <w:rsid w:val="00DB3FF2"/>
    <w:rsid w:val="00DB40DE"/>
    <w:rsid w:val="00DB4DC1"/>
    <w:rsid w:val="00DB7B61"/>
    <w:rsid w:val="00DC1522"/>
    <w:rsid w:val="00DC5439"/>
    <w:rsid w:val="00DD3342"/>
    <w:rsid w:val="00DD5096"/>
    <w:rsid w:val="00DD61FD"/>
    <w:rsid w:val="00DE17BF"/>
    <w:rsid w:val="00DE1AC3"/>
    <w:rsid w:val="00DE28BD"/>
    <w:rsid w:val="00DE4164"/>
    <w:rsid w:val="00DE4BCA"/>
    <w:rsid w:val="00DE6A10"/>
    <w:rsid w:val="00DE7282"/>
    <w:rsid w:val="00DF2871"/>
    <w:rsid w:val="00DF495F"/>
    <w:rsid w:val="00DF4EB5"/>
    <w:rsid w:val="00DF77C7"/>
    <w:rsid w:val="00E002E3"/>
    <w:rsid w:val="00E03817"/>
    <w:rsid w:val="00E10CD5"/>
    <w:rsid w:val="00E15E55"/>
    <w:rsid w:val="00E16666"/>
    <w:rsid w:val="00E175B0"/>
    <w:rsid w:val="00E21133"/>
    <w:rsid w:val="00E25CAB"/>
    <w:rsid w:val="00E32C66"/>
    <w:rsid w:val="00E33DE1"/>
    <w:rsid w:val="00E37718"/>
    <w:rsid w:val="00E425D5"/>
    <w:rsid w:val="00E42DE6"/>
    <w:rsid w:val="00E440AD"/>
    <w:rsid w:val="00E4446D"/>
    <w:rsid w:val="00E45933"/>
    <w:rsid w:val="00E4616E"/>
    <w:rsid w:val="00E50ED6"/>
    <w:rsid w:val="00E522FB"/>
    <w:rsid w:val="00E57FFA"/>
    <w:rsid w:val="00E602FA"/>
    <w:rsid w:val="00E60E1B"/>
    <w:rsid w:val="00E6352E"/>
    <w:rsid w:val="00E6486A"/>
    <w:rsid w:val="00E64D4B"/>
    <w:rsid w:val="00E73468"/>
    <w:rsid w:val="00E74785"/>
    <w:rsid w:val="00E755C4"/>
    <w:rsid w:val="00E76CE2"/>
    <w:rsid w:val="00E823F0"/>
    <w:rsid w:val="00E828A8"/>
    <w:rsid w:val="00E833CD"/>
    <w:rsid w:val="00E840AA"/>
    <w:rsid w:val="00E86D7D"/>
    <w:rsid w:val="00E940CA"/>
    <w:rsid w:val="00E94A4B"/>
    <w:rsid w:val="00E94ABA"/>
    <w:rsid w:val="00EA0233"/>
    <w:rsid w:val="00EA463F"/>
    <w:rsid w:val="00EA5A6D"/>
    <w:rsid w:val="00EB4663"/>
    <w:rsid w:val="00EC23D3"/>
    <w:rsid w:val="00EC24CE"/>
    <w:rsid w:val="00EC2D7D"/>
    <w:rsid w:val="00EC4AD4"/>
    <w:rsid w:val="00EC4D55"/>
    <w:rsid w:val="00EC50CE"/>
    <w:rsid w:val="00EC5954"/>
    <w:rsid w:val="00ED1338"/>
    <w:rsid w:val="00ED5AEA"/>
    <w:rsid w:val="00ED6FDE"/>
    <w:rsid w:val="00ED7E63"/>
    <w:rsid w:val="00EE0C61"/>
    <w:rsid w:val="00EE5BB7"/>
    <w:rsid w:val="00EF7824"/>
    <w:rsid w:val="00EF7D7D"/>
    <w:rsid w:val="00EF7F53"/>
    <w:rsid w:val="00F006FB"/>
    <w:rsid w:val="00F01CFA"/>
    <w:rsid w:val="00F02BE9"/>
    <w:rsid w:val="00F03F71"/>
    <w:rsid w:val="00F058A6"/>
    <w:rsid w:val="00F06093"/>
    <w:rsid w:val="00F10424"/>
    <w:rsid w:val="00F11B38"/>
    <w:rsid w:val="00F1282A"/>
    <w:rsid w:val="00F17A1B"/>
    <w:rsid w:val="00F30944"/>
    <w:rsid w:val="00F30A05"/>
    <w:rsid w:val="00F32E14"/>
    <w:rsid w:val="00F33302"/>
    <w:rsid w:val="00F33A6B"/>
    <w:rsid w:val="00F3761D"/>
    <w:rsid w:val="00F4246A"/>
    <w:rsid w:val="00F42B67"/>
    <w:rsid w:val="00F4337B"/>
    <w:rsid w:val="00F4576C"/>
    <w:rsid w:val="00F50765"/>
    <w:rsid w:val="00F50C04"/>
    <w:rsid w:val="00F50E78"/>
    <w:rsid w:val="00F52828"/>
    <w:rsid w:val="00F5328B"/>
    <w:rsid w:val="00F6093D"/>
    <w:rsid w:val="00F678B7"/>
    <w:rsid w:val="00F70370"/>
    <w:rsid w:val="00F72B5D"/>
    <w:rsid w:val="00F74D1C"/>
    <w:rsid w:val="00F7691A"/>
    <w:rsid w:val="00F81713"/>
    <w:rsid w:val="00F81E13"/>
    <w:rsid w:val="00F83282"/>
    <w:rsid w:val="00F83575"/>
    <w:rsid w:val="00F849A1"/>
    <w:rsid w:val="00F8695D"/>
    <w:rsid w:val="00F902AD"/>
    <w:rsid w:val="00F90538"/>
    <w:rsid w:val="00F9105C"/>
    <w:rsid w:val="00F91945"/>
    <w:rsid w:val="00F969F9"/>
    <w:rsid w:val="00F96D13"/>
    <w:rsid w:val="00F97205"/>
    <w:rsid w:val="00FA0FA2"/>
    <w:rsid w:val="00FA1FD2"/>
    <w:rsid w:val="00FA2AF8"/>
    <w:rsid w:val="00FA3F06"/>
    <w:rsid w:val="00FA6E83"/>
    <w:rsid w:val="00FA71D5"/>
    <w:rsid w:val="00FB35E2"/>
    <w:rsid w:val="00FB60D4"/>
    <w:rsid w:val="00FB7B88"/>
    <w:rsid w:val="00FC1407"/>
    <w:rsid w:val="00FC238E"/>
    <w:rsid w:val="00FC29CC"/>
    <w:rsid w:val="00FC507F"/>
    <w:rsid w:val="00FD1DB2"/>
    <w:rsid w:val="00FD235A"/>
    <w:rsid w:val="00FD3B09"/>
    <w:rsid w:val="00FD4A40"/>
    <w:rsid w:val="00FD52B6"/>
    <w:rsid w:val="00FD5E96"/>
    <w:rsid w:val="00FD77AE"/>
    <w:rsid w:val="00FD7A05"/>
    <w:rsid w:val="00FE4024"/>
    <w:rsid w:val="00FE74CB"/>
    <w:rsid w:val="00FE7D2B"/>
    <w:rsid w:val="00FF0B16"/>
    <w:rsid w:val="00FF5721"/>
    <w:rsid w:val="00FF5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2DF56FB0"/>
  <w15:docId w15:val="{88FAC69C-DA3C-4932-AD16-5BB32CEF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4D"/>
    <w:pPr>
      <w:spacing w:after="120"/>
    </w:pPr>
    <w:rPr>
      <w:rFonts w:ascii="Garamond" w:hAnsi="Garamond"/>
      <w:kern w:val="20"/>
      <w:sz w:val="22"/>
      <w:szCs w:val="24"/>
      <w14:ligatures w14:val="all"/>
      <w14:stylisticSets>
        <w14:styleSet w14:id="5"/>
      </w14:stylisticSets>
      <w14:cntxtAlts/>
    </w:rPr>
  </w:style>
  <w:style w:type="paragraph" w:styleId="Heading1">
    <w:name w:val="heading 1"/>
    <w:basedOn w:val="Normal"/>
    <w:next w:val="Normal"/>
    <w:link w:val="Heading1Char"/>
    <w:qFormat/>
    <w:rsid w:val="00281303"/>
    <w:pPr>
      <w:keepNext/>
      <w:keepLines/>
      <w:pBdr>
        <w:bottom w:val="single" w:sz="4" w:space="1" w:color="auto"/>
      </w:pBdr>
      <w:tabs>
        <w:tab w:val="left" w:pos="2880"/>
      </w:tabs>
      <w:suppressAutoHyphens/>
      <w:spacing w:before="60"/>
      <w:contextualSpacing/>
      <w:outlineLvl w:val="0"/>
    </w:pPr>
    <w:rPr>
      <w:rFonts w:cs="Arial"/>
      <w:b/>
      <w:bCs/>
      <w:smallCaps/>
      <w:kern w:val="32"/>
      <w:sz w:val="32"/>
      <w:szCs w:val="36"/>
    </w:rPr>
  </w:style>
  <w:style w:type="paragraph" w:styleId="Heading2">
    <w:name w:val="heading 2"/>
    <w:basedOn w:val="Normal"/>
    <w:next w:val="Normal"/>
    <w:link w:val="Heading2Char"/>
    <w:qFormat/>
    <w:rsid w:val="00281303"/>
    <w:pPr>
      <w:keepNext/>
      <w:keepLines/>
      <w:suppressAutoHyphens/>
      <w:spacing w:before="240" w:after="60"/>
      <w:outlineLvl w:val="1"/>
    </w:pPr>
    <w:rPr>
      <w:rFonts w:cs="Arial"/>
      <w:b/>
      <w:bCs/>
      <w:i/>
      <w:iCs/>
      <w:smallCaps/>
      <w:sz w:val="28"/>
      <w:szCs w:val="28"/>
    </w:rPr>
  </w:style>
  <w:style w:type="paragraph" w:styleId="Heading3">
    <w:name w:val="heading 3"/>
    <w:basedOn w:val="Normal"/>
    <w:next w:val="Normal"/>
    <w:qFormat/>
    <w:rsid w:val="00281303"/>
    <w:pPr>
      <w:keepNext/>
      <w:keepLines/>
      <w:suppressAutoHyphens/>
      <w:spacing w:before="240" w:after="60"/>
      <w:outlineLvl w:val="2"/>
    </w:pPr>
    <w:rPr>
      <w:rFonts w:cs="Arial"/>
      <w:b/>
      <w:bCs/>
      <w:sz w:val="24"/>
      <w:szCs w:val="26"/>
    </w:rPr>
  </w:style>
  <w:style w:type="paragraph" w:styleId="Heading4">
    <w:name w:val="heading 4"/>
    <w:basedOn w:val="Normal"/>
    <w:next w:val="Normal"/>
    <w:link w:val="Heading4Char"/>
    <w:qFormat/>
    <w:rsid w:val="00281303"/>
    <w:pPr>
      <w:keepNext/>
      <w:jc w:val="center"/>
      <w:outlineLvl w:val="3"/>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582291"/>
    <w:pPr>
      <w:tabs>
        <w:tab w:val="right" w:pos="8640"/>
      </w:tabs>
    </w:pPr>
    <w:rPr>
      <w:rFonts w:ascii="Arial" w:hAnsi="Arial"/>
      <w:sz w:val="20"/>
    </w:rPr>
  </w:style>
  <w:style w:type="paragraph" w:styleId="Footer">
    <w:name w:val="footer"/>
    <w:basedOn w:val="Normal"/>
    <w:link w:val="FooterChar"/>
    <w:rsid w:val="00582291"/>
    <w:pPr>
      <w:tabs>
        <w:tab w:val="right" w:pos="8640"/>
      </w:tabs>
      <w:spacing w:after="0"/>
    </w:pPr>
    <w:rPr>
      <w:rFonts w:ascii="Arial" w:hAnsi="Arial"/>
      <w:sz w:val="20"/>
    </w:rPr>
  </w:style>
  <w:style w:type="character" w:styleId="PageNumber">
    <w:name w:val="page number"/>
    <w:basedOn w:val="DefaultParagraphFont"/>
    <w:rsid w:val="00D476BE"/>
  </w:style>
  <w:style w:type="paragraph" w:customStyle="1" w:styleId="References">
    <w:name w:val="References"/>
    <w:basedOn w:val="Normal"/>
    <w:link w:val="ReferencesChar"/>
    <w:qFormat/>
    <w:rsid w:val="00281303"/>
    <w:pPr>
      <w:ind w:left="360" w:hanging="360"/>
    </w:pPr>
    <w:rPr>
      <w:sz w:val="20"/>
    </w:rPr>
  </w:style>
  <w:style w:type="paragraph" w:styleId="BalloonText">
    <w:name w:val="Balloon Text"/>
    <w:basedOn w:val="Normal"/>
    <w:semiHidden/>
    <w:rsid w:val="002009F4"/>
    <w:rPr>
      <w:rFonts w:ascii="Tahoma" w:hAnsi="Tahoma" w:cs="Tahoma"/>
      <w:sz w:val="16"/>
      <w:szCs w:val="16"/>
    </w:rPr>
  </w:style>
  <w:style w:type="character" w:styleId="Strong">
    <w:name w:val="Strong"/>
    <w:basedOn w:val="DefaultParagraphFont"/>
    <w:qFormat/>
    <w:rsid w:val="00281303"/>
    <w:rPr>
      <w:b/>
      <w:bCs/>
    </w:rPr>
  </w:style>
  <w:style w:type="table" w:styleId="TableGrid">
    <w:name w:val="Table Grid"/>
    <w:basedOn w:val="TableNormal"/>
    <w:uiPriority w:val="59"/>
    <w:rsid w:val="00B3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312C3"/>
    <w:rPr>
      <w:rFonts w:ascii="Arial" w:hAnsi="Arial"/>
      <w:szCs w:val="24"/>
    </w:rPr>
  </w:style>
  <w:style w:type="character" w:customStyle="1" w:styleId="Heading1Char">
    <w:name w:val="Heading 1 Char"/>
    <w:basedOn w:val="DefaultParagraphFont"/>
    <w:link w:val="Heading1"/>
    <w:rsid w:val="00281303"/>
    <w:rPr>
      <w:rFonts w:ascii="Garamond" w:hAnsi="Garamond" w:cs="Arial"/>
      <w:b/>
      <w:bCs/>
      <w:smallCaps/>
      <w:kern w:val="32"/>
      <w:sz w:val="32"/>
      <w:szCs w:val="36"/>
      <w14:ligatures w14:val="all"/>
      <w14:stylisticSets>
        <w14:styleSet w14:id="5"/>
      </w14:stylisticSets>
      <w14:cntxtAlts/>
    </w:rPr>
  </w:style>
  <w:style w:type="character" w:styleId="PlaceholderText">
    <w:name w:val="Placeholder Text"/>
    <w:basedOn w:val="DefaultParagraphFont"/>
    <w:uiPriority w:val="99"/>
    <w:semiHidden/>
    <w:rsid w:val="00196791"/>
    <w:rPr>
      <w:color w:val="808080"/>
    </w:rPr>
  </w:style>
  <w:style w:type="paragraph" w:styleId="Title">
    <w:name w:val="Title"/>
    <w:basedOn w:val="Normal"/>
    <w:next w:val="Normal"/>
    <w:link w:val="TitleChar"/>
    <w:uiPriority w:val="10"/>
    <w:rsid w:val="0028668E"/>
    <w:pPr>
      <w:pBdr>
        <w:bottom w:val="single" w:sz="8" w:space="4" w:color="5B9BD5" w:themeColor="accent1"/>
      </w:pBdr>
      <w:contextualSpacing/>
    </w:pPr>
    <w:rPr>
      <w:rFonts w:eastAsiaTheme="majorEastAsia" w:cstheme="majorBidi"/>
      <w:b/>
      <w:color w:val="323E4F" w:themeColor="text2" w:themeShade="BF"/>
      <w:spacing w:val="5"/>
      <w:kern w:val="28"/>
      <w:sz w:val="32"/>
      <w:szCs w:val="32"/>
    </w:rPr>
  </w:style>
  <w:style w:type="character" w:customStyle="1" w:styleId="TitleChar">
    <w:name w:val="Title Char"/>
    <w:basedOn w:val="DefaultParagraphFont"/>
    <w:link w:val="Title"/>
    <w:uiPriority w:val="10"/>
    <w:rsid w:val="0028668E"/>
    <w:rPr>
      <w:rFonts w:ascii="Garamond" w:eastAsiaTheme="majorEastAsia" w:hAnsi="Garamond" w:cstheme="majorBidi"/>
      <w:b/>
      <w:color w:val="323E4F" w:themeColor="text2" w:themeShade="BF"/>
      <w:spacing w:val="5"/>
      <w:kern w:val="28"/>
      <w:sz w:val="32"/>
      <w:szCs w:val="32"/>
      <w14:ligatures w14:val="all"/>
      <w14:stylisticSets>
        <w14:styleSet w14:id="5"/>
      </w14:stylisticSets>
      <w14:cntxtAlts/>
    </w:rPr>
  </w:style>
  <w:style w:type="paragraph" w:styleId="ListParagraph">
    <w:name w:val="List Paragraph"/>
    <w:basedOn w:val="Normal"/>
    <w:uiPriority w:val="34"/>
    <w:qFormat/>
    <w:rsid w:val="00281303"/>
    <w:pPr>
      <w:ind w:left="720"/>
      <w:contextualSpacing/>
    </w:pPr>
  </w:style>
  <w:style w:type="paragraph" w:customStyle="1" w:styleId="PaperInfo">
    <w:name w:val="Paper_Info"/>
    <w:basedOn w:val="Normal"/>
    <w:link w:val="PaperInfoChar"/>
    <w:qFormat/>
    <w:rsid w:val="00281303"/>
    <w:pPr>
      <w:tabs>
        <w:tab w:val="left" w:pos="2880"/>
      </w:tabs>
    </w:pPr>
  </w:style>
  <w:style w:type="character" w:customStyle="1" w:styleId="PaperInfoChar">
    <w:name w:val="Paper_Info Char"/>
    <w:basedOn w:val="DefaultParagraphFont"/>
    <w:link w:val="PaperInfo"/>
    <w:rsid w:val="00281303"/>
    <w:rPr>
      <w:rFonts w:ascii="Garamond" w:hAnsi="Garamond"/>
      <w:kern w:val="20"/>
      <w:sz w:val="22"/>
      <w:szCs w:val="24"/>
      <w14:ligatures w14:val="all"/>
      <w14:stylisticSets>
        <w14:styleSet w14:id="5"/>
      </w14:stylisticSets>
      <w14:cntxtAlts/>
    </w:rPr>
  </w:style>
  <w:style w:type="paragraph" w:customStyle="1" w:styleId="Abstract">
    <w:name w:val="Abstract"/>
    <w:basedOn w:val="Heading1"/>
    <w:link w:val="AbstractChar"/>
    <w:qFormat/>
    <w:rsid w:val="00281303"/>
    <w:pPr>
      <w:spacing w:after="0"/>
    </w:pPr>
    <w:rPr>
      <w:color w:val="595959" w:themeColor="text1" w:themeTint="A6"/>
      <w:sz w:val="36"/>
    </w:rPr>
  </w:style>
  <w:style w:type="paragraph" w:styleId="FootnoteText">
    <w:name w:val="footnote text"/>
    <w:basedOn w:val="Normal"/>
    <w:link w:val="FootnoteTextChar"/>
    <w:uiPriority w:val="99"/>
    <w:semiHidden/>
    <w:unhideWhenUsed/>
    <w:rsid w:val="0038224E"/>
    <w:pPr>
      <w:spacing w:after="0"/>
    </w:pPr>
    <w:rPr>
      <w:sz w:val="20"/>
      <w:szCs w:val="20"/>
    </w:rPr>
  </w:style>
  <w:style w:type="character" w:customStyle="1" w:styleId="AbstractChar">
    <w:name w:val="Abstract Char"/>
    <w:basedOn w:val="Heading1Char"/>
    <w:link w:val="Abstract"/>
    <w:rsid w:val="00281303"/>
    <w:rPr>
      <w:rFonts w:ascii="Garamond" w:hAnsi="Garamond" w:cs="Arial"/>
      <w:b/>
      <w:bCs/>
      <w:smallCaps/>
      <w:color w:val="595959" w:themeColor="text1" w:themeTint="A6"/>
      <w:kern w:val="32"/>
      <w:sz w:val="36"/>
      <w:szCs w:val="36"/>
      <w14:ligatures w14:val="all"/>
      <w14:stylisticSets>
        <w14:styleSet w14:id="5"/>
      </w14:stylisticSets>
      <w14:cntxtAlts/>
    </w:rPr>
  </w:style>
  <w:style w:type="character" w:customStyle="1" w:styleId="FootnoteTextChar">
    <w:name w:val="Footnote Text Char"/>
    <w:basedOn w:val="DefaultParagraphFont"/>
    <w:link w:val="FootnoteText"/>
    <w:uiPriority w:val="99"/>
    <w:semiHidden/>
    <w:rsid w:val="0038224E"/>
    <w:rPr>
      <w:rFonts w:ascii="Garamond" w:hAnsi="Garamond"/>
      <w:kern w:val="20"/>
      <w14:ligatures w14:val="all"/>
      <w14:stylisticSets>
        <w14:styleSet w14:id="5"/>
      </w14:stylisticSets>
      <w14:cntxtAlts/>
    </w:rPr>
  </w:style>
  <w:style w:type="character" w:styleId="FootnoteReference">
    <w:name w:val="footnote reference"/>
    <w:basedOn w:val="DefaultParagraphFont"/>
    <w:uiPriority w:val="99"/>
    <w:semiHidden/>
    <w:unhideWhenUsed/>
    <w:rsid w:val="0038224E"/>
    <w:rPr>
      <w:vertAlign w:val="superscript"/>
    </w:rPr>
  </w:style>
  <w:style w:type="character" w:customStyle="1" w:styleId="Heading2Char">
    <w:name w:val="Heading 2 Char"/>
    <w:basedOn w:val="DefaultParagraphFont"/>
    <w:link w:val="Heading2"/>
    <w:rsid w:val="00281303"/>
    <w:rPr>
      <w:rFonts w:ascii="Garamond" w:hAnsi="Garamond" w:cs="Arial"/>
      <w:b/>
      <w:bCs/>
      <w:i/>
      <w:iCs/>
      <w:smallCaps/>
      <w:kern w:val="20"/>
      <w:sz w:val="28"/>
      <w:szCs w:val="28"/>
      <w14:ligatures w14:val="all"/>
      <w14:stylisticSets>
        <w14:styleSet w14:id="5"/>
      </w14:stylisticSets>
      <w14:cntxtAlts/>
    </w:rPr>
  </w:style>
  <w:style w:type="character" w:customStyle="1" w:styleId="ReferencesChar">
    <w:name w:val="References Char"/>
    <w:link w:val="References"/>
    <w:locked/>
    <w:rsid w:val="00281303"/>
    <w:rPr>
      <w:rFonts w:ascii="Garamond" w:hAnsi="Garamond"/>
      <w:kern w:val="20"/>
      <w:szCs w:val="24"/>
      <w14:ligatures w14:val="all"/>
      <w14:stylisticSets>
        <w14:styleSet w14:id="5"/>
      </w14:stylisticSets>
      <w14:cntxtAlts/>
    </w:rPr>
  </w:style>
  <w:style w:type="paragraph" w:customStyle="1" w:styleId="RefJournal">
    <w:name w:val="Ref Journal"/>
    <w:basedOn w:val="References"/>
    <w:link w:val="RefJournalChar"/>
    <w:rsid w:val="0099015B"/>
  </w:style>
  <w:style w:type="character" w:customStyle="1" w:styleId="RefJournalChar">
    <w:name w:val="Ref Journal Char"/>
    <w:basedOn w:val="ReferencesChar"/>
    <w:link w:val="RefJournal"/>
    <w:rsid w:val="0099015B"/>
    <w:rPr>
      <w:rFonts w:ascii="Garamond" w:hAnsi="Garamond"/>
      <w:kern w:val="20"/>
      <w:szCs w:val="24"/>
      <w14:ligatures w14:val="all"/>
      <w14:stylisticSets>
        <w14:styleSet w14:id="5"/>
      </w14:stylisticSets>
      <w14:cntxtAlts/>
    </w:rPr>
  </w:style>
  <w:style w:type="paragraph" w:customStyle="1" w:styleId="PaperTitle">
    <w:name w:val="Paper Title"/>
    <w:basedOn w:val="Heading1"/>
    <w:link w:val="PaperTitleChar"/>
    <w:qFormat/>
    <w:rsid w:val="00281303"/>
    <w:pPr>
      <w:jc w:val="center"/>
    </w:pPr>
    <w:rPr>
      <w:sz w:val="36"/>
    </w:rPr>
  </w:style>
  <w:style w:type="character" w:customStyle="1" w:styleId="PaperTitleChar">
    <w:name w:val="Paper Title Char"/>
    <w:basedOn w:val="Heading1Char"/>
    <w:link w:val="PaperTitle"/>
    <w:rsid w:val="00281303"/>
    <w:rPr>
      <w:rFonts w:ascii="Garamond" w:hAnsi="Garamond" w:cs="Arial"/>
      <w:b/>
      <w:bCs/>
      <w:smallCaps/>
      <w:kern w:val="32"/>
      <w:sz w:val="36"/>
      <w:szCs w:val="36"/>
      <w14:ligatures w14:val="all"/>
      <w14:stylisticSets>
        <w14:styleSet w14:id="5"/>
      </w14:stylisticSets>
      <w14:cntxtAlts/>
    </w:rPr>
  </w:style>
  <w:style w:type="character" w:styleId="UnresolvedMention">
    <w:name w:val="Unresolved Mention"/>
    <w:basedOn w:val="DefaultParagraphFont"/>
    <w:uiPriority w:val="99"/>
    <w:semiHidden/>
    <w:unhideWhenUsed/>
    <w:rsid w:val="006A4D4C"/>
    <w:rPr>
      <w:color w:val="808080"/>
      <w:shd w:val="clear" w:color="auto" w:fill="E6E6E6"/>
    </w:rPr>
  </w:style>
  <w:style w:type="character" w:customStyle="1" w:styleId="Heading4Char">
    <w:name w:val="Heading 4 Char"/>
    <w:basedOn w:val="DefaultParagraphFont"/>
    <w:link w:val="Heading4"/>
    <w:rsid w:val="007C653F"/>
    <w:rPr>
      <w:rFonts w:ascii="Garamond" w:hAnsi="Garamond"/>
      <w:b/>
      <w:snapToGrid w:val="0"/>
      <w:kern w:val="20"/>
      <w:sz w:val="18"/>
      <w:szCs w:val="24"/>
      <w14:ligatures w14:val="all"/>
      <w14:stylisticSets>
        <w14:styleSet w14:id="5"/>
      </w14:stylisticSets>
      <w14:cntxtAlts/>
    </w:rPr>
  </w:style>
  <w:style w:type="paragraph" w:styleId="NormalWeb">
    <w:name w:val="Normal (Web)"/>
    <w:basedOn w:val="Normal"/>
    <w:uiPriority w:val="99"/>
    <w:semiHidden/>
    <w:unhideWhenUsed/>
    <w:rsid w:val="0043414B"/>
    <w:pPr>
      <w:spacing w:before="100" w:beforeAutospacing="1" w:after="100" w:afterAutospacing="1"/>
    </w:pPr>
    <w:rPr>
      <w:rFonts w:ascii="Times New Roman" w:hAnsi="Times New Roman"/>
      <w:kern w:val="0"/>
      <w:sz w:val="24"/>
      <w:lang w:bidi="fa-IR"/>
      <w14:ligatures w14:val="none"/>
      <w14:stylisticSets/>
      <w14:cntxtAlts w14:val="0"/>
    </w:rPr>
  </w:style>
  <w:style w:type="paragraph" w:customStyle="1" w:styleId="tablecopy">
    <w:name w:val="table copy"/>
    <w:uiPriority w:val="99"/>
    <w:rsid w:val="00FC1407"/>
    <w:pPr>
      <w:jc w:val="both"/>
    </w:pPr>
    <w:rPr>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49347">
      <w:bodyDiv w:val="1"/>
      <w:marLeft w:val="0"/>
      <w:marRight w:val="0"/>
      <w:marTop w:val="0"/>
      <w:marBottom w:val="0"/>
      <w:divBdr>
        <w:top w:val="none" w:sz="0" w:space="0" w:color="auto"/>
        <w:left w:val="none" w:sz="0" w:space="0" w:color="auto"/>
        <w:bottom w:val="none" w:sz="0" w:space="0" w:color="auto"/>
        <w:right w:val="none" w:sz="0" w:space="0" w:color="auto"/>
      </w:divBdr>
      <w:divsChild>
        <w:div w:id="549805403">
          <w:marLeft w:val="0"/>
          <w:marRight w:val="0"/>
          <w:marTop w:val="0"/>
          <w:marBottom w:val="0"/>
          <w:divBdr>
            <w:top w:val="none" w:sz="0" w:space="0" w:color="auto"/>
            <w:left w:val="none" w:sz="0" w:space="0" w:color="auto"/>
            <w:bottom w:val="none" w:sz="0" w:space="0" w:color="auto"/>
            <w:right w:val="none" w:sz="0" w:space="0" w:color="auto"/>
          </w:divBdr>
        </w:div>
      </w:divsChild>
    </w:div>
    <w:div w:id="479658724">
      <w:bodyDiv w:val="1"/>
      <w:marLeft w:val="0"/>
      <w:marRight w:val="0"/>
      <w:marTop w:val="0"/>
      <w:marBottom w:val="0"/>
      <w:divBdr>
        <w:top w:val="none" w:sz="0" w:space="0" w:color="auto"/>
        <w:left w:val="none" w:sz="0" w:space="0" w:color="auto"/>
        <w:bottom w:val="none" w:sz="0" w:space="0" w:color="auto"/>
        <w:right w:val="none" w:sz="0" w:space="0" w:color="auto"/>
      </w:divBdr>
      <w:divsChild>
        <w:div w:id="55201050">
          <w:marLeft w:val="0"/>
          <w:marRight w:val="0"/>
          <w:marTop w:val="0"/>
          <w:marBottom w:val="0"/>
          <w:divBdr>
            <w:top w:val="none" w:sz="0" w:space="0" w:color="auto"/>
            <w:left w:val="none" w:sz="0" w:space="0" w:color="auto"/>
            <w:bottom w:val="none" w:sz="0" w:space="0" w:color="auto"/>
            <w:right w:val="none" w:sz="0" w:space="0" w:color="auto"/>
          </w:divBdr>
          <w:divsChild>
            <w:div w:id="102401683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 w:id="529950594">
      <w:bodyDiv w:val="1"/>
      <w:marLeft w:val="0"/>
      <w:marRight w:val="0"/>
      <w:marTop w:val="0"/>
      <w:marBottom w:val="0"/>
      <w:divBdr>
        <w:top w:val="none" w:sz="0" w:space="0" w:color="auto"/>
        <w:left w:val="none" w:sz="0" w:space="0" w:color="auto"/>
        <w:bottom w:val="none" w:sz="0" w:space="0" w:color="auto"/>
        <w:right w:val="none" w:sz="0" w:space="0" w:color="auto"/>
      </w:divBdr>
    </w:div>
    <w:div w:id="632368047">
      <w:bodyDiv w:val="1"/>
      <w:marLeft w:val="0"/>
      <w:marRight w:val="0"/>
      <w:marTop w:val="0"/>
      <w:marBottom w:val="0"/>
      <w:divBdr>
        <w:top w:val="none" w:sz="0" w:space="0" w:color="auto"/>
        <w:left w:val="none" w:sz="0" w:space="0" w:color="auto"/>
        <w:bottom w:val="none" w:sz="0" w:space="0" w:color="auto"/>
        <w:right w:val="none" w:sz="0" w:space="0" w:color="auto"/>
      </w:divBdr>
    </w:div>
    <w:div w:id="639308554">
      <w:bodyDiv w:val="1"/>
      <w:marLeft w:val="0"/>
      <w:marRight w:val="0"/>
      <w:marTop w:val="0"/>
      <w:marBottom w:val="0"/>
      <w:divBdr>
        <w:top w:val="none" w:sz="0" w:space="0" w:color="auto"/>
        <w:left w:val="none" w:sz="0" w:space="0" w:color="auto"/>
        <w:bottom w:val="none" w:sz="0" w:space="0" w:color="auto"/>
        <w:right w:val="none" w:sz="0" w:space="0" w:color="auto"/>
      </w:divBdr>
      <w:divsChild>
        <w:div w:id="956765039">
          <w:marLeft w:val="0"/>
          <w:marRight w:val="0"/>
          <w:marTop w:val="0"/>
          <w:marBottom w:val="0"/>
          <w:divBdr>
            <w:top w:val="none" w:sz="0" w:space="0" w:color="auto"/>
            <w:left w:val="none" w:sz="0" w:space="0" w:color="auto"/>
            <w:bottom w:val="none" w:sz="0" w:space="0" w:color="auto"/>
            <w:right w:val="none" w:sz="0" w:space="0" w:color="auto"/>
          </w:divBdr>
        </w:div>
      </w:divsChild>
    </w:div>
    <w:div w:id="640042592">
      <w:bodyDiv w:val="1"/>
      <w:marLeft w:val="0"/>
      <w:marRight w:val="0"/>
      <w:marTop w:val="0"/>
      <w:marBottom w:val="0"/>
      <w:divBdr>
        <w:top w:val="none" w:sz="0" w:space="0" w:color="auto"/>
        <w:left w:val="none" w:sz="0" w:space="0" w:color="auto"/>
        <w:bottom w:val="none" w:sz="0" w:space="0" w:color="auto"/>
        <w:right w:val="none" w:sz="0" w:space="0" w:color="auto"/>
      </w:divBdr>
    </w:div>
    <w:div w:id="905215515">
      <w:bodyDiv w:val="1"/>
      <w:marLeft w:val="0"/>
      <w:marRight w:val="0"/>
      <w:marTop w:val="0"/>
      <w:marBottom w:val="0"/>
      <w:divBdr>
        <w:top w:val="none" w:sz="0" w:space="0" w:color="auto"/>
        <w:left w:val="none" w:sz="0" w:space="0" w:color="auto"/>
        <w:bottom w:val="none" w:sz="0" w:space="0" w:color="auto"/>
        <w:right w:val="none" w:sz="0" w:space="0" w:color="auto"/>
      </w:divBdr>
    </w:div>
    <w:div w:id="928268278">
      <w:bodyDiv w:val="1"/>
      <w:marLeft w:val="0"/>
      <w:marRight w:val="0"/>
      <w:marTop w:val="0"/>
      <w:marBottom w:val="0"/>
      <w:divBdr>
        <w:top w:val="none" w:sz="0" w:space="0" w:color="auto"/>
        <w:left w:val="none" w:sz="0" w:space="0" w:color="auto"/>
        <w:bottom w:val="none" w:sz="0" w:space="0" w:color="auto"/>
        <w:right w:val="none" w:sz="0" w:space="0" w:color="auto"/>
      </w:divBdr>
    </w:div>
    <w:div w:id="10742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ublisher@InformingScience.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J:\Journal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62E4B-1CE7-40C8-8F65-21285310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JournalFormat (1).dotx</Template>
  <TotalTime>12160</TotalTime>
  <Pages>22</Pages>
  <Words>7261</Words>
  <Characters>35941</Characters>
  <Application>Microsoft Office Word</Application>
  <DocSecurity>0</DocSecurity>
  <Lines>299</Lines>
  <Paragraphs>86</Paragraphs>
  <ScaleCrop>false</ScaleCrop>
  <HeadingPairs>
    <vt:vector size="2" baseType="variant">
      <vt:variant>
        <vt:lpstr>Title</vt:lpstr>
      </vt:variant>
      <vt:variant>
        <vt:i4>1</vt:i4>
      </vt:variant>
    </vt:vector>
  </HeadingPairs>
  <TitlesOfParts>
    <vt:vector size="1" baseType="lpstr">
      <vt:lpstr>Put Title Here Using Heading 1 Style</vt:lpstr>
    </vt:vector>
  </TitlesOfParts>
  <Company>Informing Science Institute</Company>
  <LinksUpToDate>false</LinksUpToDate>
  <CharactersWithSpaces>43116</CharactersWithSpaces>
  <SharedDoc>false</SharedDoc>
  <HLinks>
    <vt:vector size="60" baseType="variant">
      <vt:variant>
        <vt:i4>1900629</vt:i4>
      </vt:variant>
      <vt:variant>
        <vt:i4>24</vt:i4>
      </vt:variant>
      <vt:variant>
        <vt:i4>0</vt:i4>
      </vt:variant>
      <vt:variant>
        <vt:i4>5</vt:i4>
      </vt:variant>
      <vt:variant>
        <vt:lpwstr>http://www.jite.org/documents/Vol2/v2p349-356-43.pdf</vt:lpwstr>
      </vt:variant>
      <vt:variant>
        <vt:lpwstr/>
      </vt:variant>
      <vt:variant>
        <vt:i4>7864434</vt:i4>
      </vt:variant>
      <vt:variant>
        <vt:i4>21</vt:i4>
      </vt:variant>
      <vt:variant>
        <vt:i4>0</vt:i4>
      </vt:variant>
      <vt:variant>
        <vt:i4>5</vt:i4>
      </vt:variant>
      <vt:variant>
        <vt:lpwstr>http://www.acm.org/education/is2002.pdf</vt:lpwstr>
      </vt:variant>
      <vt:variant>
        <vt:lpwstr/>
      </vt:variant>
      <vt:variant>
        <vt:i4>4980855</vt:i4>
      </vt:variant>
      <vt:variant>
        <vt:i4>18</vt:i4>
      </vt:variant>
      <vt:variant>
        <vt:i4>0</vt:i4>
      </vt:variant>
      <vt:variant>
        <vt:i4>5</vt:i4>
      </vt:variant>
      <vt:variant>
        <vt:lpwstr>http://webster.commnet.edu/apa/apa_index.htm</vt:lpwstr>
      </vt:variant>
      <vt:variant>
        <vt:lpwstr/>
      </vt:variant>
      <vt:variant>
        <vt:i4>1572869</vt:i4>
      </vt:variant>
      <vt:variant>
        <vt:i4>15</vt:i4>
      </vt:variant>
      <vt:variant>
        <vt:i4>0</vt:i4>
      </vt:variant>
      <vt:variant>
        <vt:i4>5</vt:i4>
      </vt:variant>
      <vt:variant>
        <vt:lpwstr>http://www.jite.org/documents/JITEFormatInstructions.doc</vt:lpwstr>
      </vt:variant>
      <vt:variant>
        <vt:lpwstr/>
      </vt:variant>
      <vt:variant>
        <vt:i4>7602274</vt:i4>
      </vt:variant>
      <vt:variant>
        <vt:i4>12</vt:i4>
      </vt:variant>
      <vt:variant>
        <vt:i4>0</vt:i4>
      </vt:variant>
      <vt:variant>
        <vt:i4>5</vt:i4>
      </vt:variant>
      <vt:variant>
        <vt:lpwstr>http://informingscience.org/APA.pdf</vt:lpwstr>
      </vt:variant>
      <vt:variant>
        <vt:lpwstr/>
      </vt:variant>
      <vt:variant>
        <vt:i4>3080296</vt:i4>
      </vt:variant>
      <vt:variant>
        <vt:i4>9</vt:i4>
      </vt:variant>
      <vt:variant>
        <vt:i4>0</vt:i4>
      </vt:variant>
      <vt:variant>
        <vt:i4>5</vt:i4>
      </vt:variant>
      <vt:variant>
        <vt:lpwstr>http://grammar.ccc.commnet.edu/grammar</vt:lpwstr>
      </vt:variant>
      <vt:variant>
        <vt:lpwstr/>
      </vt:variant>
      <vt:variant>
        <vt:i4>4784249</vt:i4>
      </vt:variant>
      <vt:variant>
        <vt:i4>6</vt:i4>
      </vt:variant>
      <vt:variant>
        <vt:i4>0</vt:i4>
      </vt:variant>
      <vt:variant>
        <vt:i4>5</vt:i4>
      </vt:variant>
      <vt:variant>
        <vt:lpwstr>mailto:Publisher@InformingScience.org</vt:lpwstr>
      </vt:variant>
      <vt:variant>
        <vt:lpwstr/>
      </vt:variant>
      <vt:variant>
        <vt:i4>4259899</vt:i4>
      </vt:variant>
      <vt:variant>
        <vt:i4>3</vt:i4>
      </vt:variant>
      <vt:variant>
        <vt:i4>0</vt:i4>
      </vt:variant>
      <vt:variant>
        <vt:i4>5</vt:i4>
      </vt:variant>
      <vt:variant>
        <vt:lpwstr>mailto:Author2Email@address.edu</vt:lpwstr>
      </vt:variant>
      <vt:variant>
        <vt:lpwstr/>
      </vt:variant>
      <vt:variant>
        <vt:i4>4325435</vt:i4>
      </vt:variant>
      <vt:variant>
        <vt:i4>0</vt:i4>
      </vt:variant>
      <vt:variant>
        <vt:i4>0</vt:i4>
      </vt:variant>
      <vt:variant>
        <vt:i4>5</vt:i4>
      </vt:variant>
      <vt:variant>
        <vt:lpwstr>mailto:Author1Email@address.edu</vt:lpwstr>
      </vt:variant>
      <vt:variant>
        <vt:lpwstr/>
      </vt:variant>
      <vt:variant>
        <vt:i4>4784249</vt:i4>
      </vt:variant>
      <vt:variant>
        <vt:i4>0</vt:i4>
      </vt:variant>
      <vt:variant>
        <vt:i4>0</vt:i4>
      </vt:variant>
      <vt:variant>
        <vt:i4>5</vt:i4>
      </vt:variant>
      <vt:variant>
        <vt:lpwstr>mailto:Publisher@InformingScience.org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Title Here Using Heading 1 Style</dc:title>
  <dc:creator>AZ</dc:creator>
  <cp:lastModifiedBy>Elyos Ceasar</cp:lastModifiedBy>
  <cp:revision>659</cp:revision>
  <cp:lastPrinted>2008-07-03T23:19:00Z</cp:lastPrinted>
  <dcterms:created xsi:type="dcterms:W3CDTF">2023-02-27T07:20:00Z</dcterms:created>
  <dcterms:modified xsi:type="dcterms:W3CDTF">2023-03-13T09:40:00Z</dcterms:modified>
</cp:coreProperties>
</file>