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A8D89" w14:textId="77777777" w:rsidR="00915E47" w:rsidRPr="00F84F97"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r w:rsidRPr="00F84F97">
        <w:rPr>
          <w:rFonts w:asciiTheme="majorBidi" w:eastAsia="Times New Roman" w:hAnsiTheme="majorBidi" w:cstheme="majorBidi"/>
          <w:color w:val="1F1F1F"/>
          <w:kern w:val="0"/>
          <w:sz w:val="40"/>
          <w:szCs w:val="40"/>
          <w:rtl/>
          <w14:ligatures w14:val="none"/>
        </w:rPr>
        <w:t>در پرونده بودایوا و دیگران علیه روسیه،</w:t>
      </w:r>
    </w:p>
    <w:p w14:paraId="7B047584" w14:textId="77777777" w:rsidR="00915E47" w:rsidRPr="00F84F97"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r w:rsidRPr="00F84F97">
        <w:rPr>
          <w:rFonts w:asciiTheme="majorBidi" w:eastAsia="Times New Roman" w:hAnsiTheme="majorBidi" w:cstheme="majorBidi"/>
          <w:color w:val="1F1F1F"/>
          <w:kern w:val="0"/>
          <w:sz w:val="40"/>
          <w:szCs w:val="40"/>
          <w:rtl/>
          <w14:ligatures w14:val="none"/>
        </w:rPr>
        <w:t>دیوان اروپایی حقوق بشر (بخش اول)، به عنوان یک شعبه متشکل از:</w:t>
      </w:r>
    </w:p>
    <w:p w14:paraId="751D445B" w14:textId="77777777" w:rsidR="00915E47" w:rsidRPr="00F84F97"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r w:rsidRPr="00F84F97">
        <w:rPr>
          <w:rFonts w:asciiTheme="majorBidi" w:eastAsia="Times New Roman" w:hAnsiTheme="majorBidi" w:cstheme="majorBidi"/>
          <w:color w:val="1F1F1F"/>
          <w:kern w:val="0"/>
          <w:sz w:val="40"/>
          <w:szCs w:val="40"/>
          <w:rtl/>
          <w14:ligatures w14:val="none"/>
        </w:rPr>
        <w:t>کریستوس روزاکیس، رئیس،</w:t>
      </w:r>
    </w:p>
    <w:p w14:paraId="7ED45D8D" w14:textId="77777777" w:rsidR="00915E47" w:rsidRPr="00F84F97"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r w:rsidRPr="00F84F97">
        <w:rPr>
          <w:rFonts w:asciiTheme="majorBidi" w:eastAsia="Times New Roman" w:hAnsiTheme="majorBidi" w:cstheme="majorBidi"/>
          <w:color w:val="1F1F1F"/>
          <w:kern w:val="0"/>
          <w:sz w:val="40"/>
          <w:szCs w:val="40"/>
          <w:rtl/>
          <w14:ligatures w14:val="none"/>
        </w:rPr>
        <w:t>نینا واجیچ،</w:t>
      </w:r>
    </w:p>
    <w:p w14:paraId="3415EC39" w14:textId="77777777" w:rsidR="00915E47" w:rsidRPr="00F84F97"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r w:rsidRPr="00F84F97">
        <w:rPr>
          <w:rFonts w:asciiTheme="majorBidi" w:eastAsia="Times New Roman" w:hAnsiTheme="majorBidi" w:cstheme="majorBidi"/>
          <w:color w:val="1F1F1F"/>
          <w:kern w:val="0"/>
          <w:sz w:val="40"/>
          <w:szCs w:val="40"/>
          <w:rtl/>
          <w14:ligatures w14:val="none"/>
        </w:rPr>
        <w:t>آناتولی کوولر،</w:t>
      </w:r>
    </w:p>
    <w:p w14:paraId="4814263E" w14:textId="77777777" w:rsidR="00915E47" w:rsidRPr="00F84F97"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r w:rsidRPr="00F84F97">
        <w:rPr>
          <w:rFonts w:asciiTheme="majorBidi" w:eastAsia="Times New Roman" w:hAnsiTheme="majorBidi" w:cstheme="majorBidi"/>
          <w:color w:val="1F1F1F"/>
          <w:kern w:val="0"/>
          <w:sz w:val="40"/>
          <w:szCs w:val="40"/>
          <w:rtl/>
          <w14:ligatures w14:val="none"/>
        </w:rPr>
        <w:t>الیزابت اشتاینر،</w:t>
      </w:r>
    </w:p>
    <w:p w14:paraId="480BE2B4" w14:textId="77777777" w:rsidR="00915E47" w:rsidRPr="00F84F97"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r w:rsidRPr="00F84F97">
        <w:rPr>
          <w:rFonts w:asciiTheme="majorBidi" w:eastAsia="Times New Roman" w:hAnsiTheme="majorBidi" w:cstheme="majorBidi"/>
          <w:color w:val="1F1F1F"/>
          <w:kern w:val="0"/>
          <w:sz w:val="40"/>
          <w:szCs w:val="40"/>
          <w:rtl/>
          <w14:ligatures w14:val="none"/>
        </w:rPr>
        <w:t>خانلار حاجیف،</w:t>
      </w:r>
    </w:p>
    <w:p w14:paraId="0B04E67D" w14:textId="77777777" w:rsidR="00915E47" w:rsidRPr="00F84F97"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r w:rsidRPr="00F84F97">
        <w:rPr>
          <w:rFonts w:asciiTheme="majorBidi" w:eastAsia="Times New Roman" w:hAnsiTheme="majorBidi" w:cstheme="majorBidi"/>
          <w:color w:val="1F1F1F"/>
          <w:kern w:val="0"/>
          <w:sz w:val="40"/>
          <w:szCs w:val="40"/>
          <w:rtl/>
          <w14:ligatures w14:val="none"/>
        </w:rPr>
        <w:t>جورجیو مالینورنی،</w:t>
      </w:r>
    </w:p>
    <w:p w14:paraId="560B0DBE" w14:textId="77777777" w:rsidR="00915E47" w:rsidRPr="00F84F97"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r w:rsidRPr="00F84F97">
        <w:rPr>
          <w:rFonts w:asciiTheme="majorBidi" w:eastAsia="Times New Roman" w:hAnsiTheme="majorBidi" w:cstheme="majorBidi"/>
          <w:color w:val="1F1F1F"/>
          <w:kern w:val="0"/>
          <w:sz w:val="40"/>
          <w:szCs w:val="40"/>
          <w:rtl/>
          <w14:ligatures w14:val="none"/>
        </w:rPr>
        <w:t>جورج نیکولائو، قضات، و سورن نیلسن، مسئول ثبت بخش،</w:t>
      </w:r>
    </w:p>
    <w:p w14:paraId="011B250B" w14:textId="77777777" w:rsidR="00915E47" w:rsidRPr="00F84F97"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r w:rsidRPr="00F84F97">
        <w:rPr>
          <w:rFonts w:asciiTheme="majorBidi" w:eastAsia="Times New Roman" w:hAnsiTheme="majorBidi" w:cstheme="majorBidi"/>
          <w:color w:val="1F1F1F"/>
          <w:kern w:val="0"/>
          <w:sz w:val="40"/>
          <w:szCs w:val="40"/>
          <w:rtl/>
          <w14:ligatures w14:val="none"/>
        </w:rPr>
        <w:t>پس از مشورت خصوصی در تاریخ ۲۸ فوریه ۲۰۰۸،</w:t>
      </w:r>
    </w:p>
    <w:p w14:paraId="0968C382" w14:textId="77777777" w:rsidR="00915E47" w:rsidRPr="00F84F97"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lang w:bidi="ar-SA"/>
          <w14:ligatures w14:val="none"/>
        </w:rPr>
      </w:pPr>
      <w:r w:rsidRPr="00F84F97">
        <w:rPr>
          <w:rFonts w:asciiTheme="majorBidi" w:eastAsia="Times New Roman" w:hAnsiTheme="majorBidi" w:cstheme="majorBidi"/>
          <w:color w:val="1F1F1F"/>
          <w:kern w:val="0"/>
          <w:sz w:val="40"/>
          <w:szCs w:val="40"/>
          <w:rtl/>
          <w14:ligatures w14:val="none"/>
        </w:rPr>
        <w:t>رأی زیر را که در تاریخ ذکر شده اخیر تصویب شده است، صادر می‌کند:</w:t>
      </w:r>
    </w:p>
    <w:p w14:paraId="132101A9" w14:textId="77777777" w:rsidR="00915E47" w:rsidRPr="0029043F"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b/>
          <w:bCs/>
          <w:color w:val="1F1F1F"/>
          <w:kern w:val="0"/>
          <w:sz w:val="40"/>
          <w:szCs w:val="40"/>
          <w14:ligatures w14:val="none"/>
        </w:rPr>
      </w:pPr>
      <w:r w:rsidRPr="00F84F97">
        <w:rPr>
          <w:rFonts w:asciiTheme="majorBidi" w:eastAsia="Times New Roman" w:hAnsiTheme="majorBidi" w:cstheme="majorBidi"/>
          <w:b/>
          <w:bCs/>
          <w:color w:val="1F1F1F"/>
          <w:kern w:val="0"/>
          <w:sz w:val="40"/>
          <w:szCs w:val="40"/>
          <w:rtl/>
          <w14:ligatures w14:val="none"/>
        </w:rPr>
        <w:t xml:space="preserve">رویه </w:t>
      </w:r>
    </w:p>
    <w:p w14:paraId="74496E8B" w14:textId="77777777" w:rsidR="00915E47" w:rsidRPr="00F84F97"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lang w:bidi="ar-SA"/>
          <w14:ligatures w14:val="none"/>
        </w:rPr>
      </w:pPr>
      <w:r w:rsidRPr="00F84F97">
        <w:rPr>
          <w:rFonts w:asciiTheme="majorBidi" w:eastAsia="Times New Roman" w:hAnsiTheme="majorBidi" w:cstheme="majorBidi"/>
          <w:color w:val="1F1F1F"/>
          <w:kern w:val="0"/>
          <w:sz w:val="40"/>
          <w:szCs w:val="40"/>
          <w:rtl/>
          <w14:ligatures w14:val="none"/>
        </w:rPr>
        <w:t>۱. این پرونده در پنج دادخواست (شماره‌های ۱۵۳۳۹/۰۲، ۲۱۱۶۶/۰۲، ۲۰۰۵۸/۰۲، ۱۱۶۷۳/۰۲ و ۱۵۳۴۳/۰۲) علیه فدراسیون روسیه که طبق ماده ۳۴ کنوانسیون حمایت از حقوق بشر و آزادی‌های اساسی ("کنوانسیون") توسط شش تبعه روس، خانم خلیمات خوسیِونا بودایوا و خانم فاطیما خوسیِنوونا اتمورزایوا در ۱۵ مارس ۲۰۰۲، خانم رایا ملیِونا شوگنووا در ۱۰ آوریل ۲۰۰۲، خانم نینا نیکولایِونا خخلووا در ۱۸ فوریه ۲۰۰۲ و آقای آندری الکساندروویچ شیشکین و خانم ایرینا ایلینیچنا شیشکینا در ۹ مارس ۲۰۰۲ ("خواهان")، به دادگاه ارائه شده بود، آغاز شد.</w:t>
      </w:r>
    </w:p>
    <w:p w14:paraId="4022D141" w14:textId="77777777" w:rsidR="00915E47" w:rsidRPr="00F84F97"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r w:rsidRPr="00F84F97">
        <w:rPr>
          <w:rFonts w:asciiTheme="majorBidi" w:eastAsia="Times New Roman" w:hAnsiTheme="majorBidi" w:cstheme="majorBidi"/>
          <w:color w:val="1F1F1F"/>
          <w:kern w:val="0"/>
          <w:sz w:val="40"/>
          <w:szCs w:val="40"/>
          <w:rtl/>
          <w14:ligatures w14:val="none"/>
        </w:rPr>
        <w:t>۲. متقاضیانی که از کمک حقوقی بهره‌مند شده بودند، توسط آقای دزاگاشتوف، وکیلی که در نالچیک فعالیت می‌کند، آقای مانوف، وکیلی که در مسکو فعالیت می‌کند و آقای سردیوکوف، وکیلی که در پیاتیگورسک فعالیت می‌کند، نمایندگی می‌شدند. دولت روسیه ("دولت") در ابتدا توسط آقای پی. لاپتف، نماینده سابق فدراسیون روسیه در دادگاه حقوق بشر اروپا و متعاقباً توسط نماینده آنها، خانم وی. میلینچوک، نمایندگی می‌شد.</w:t>
      </w:r>
    </w:p>
    <w:p w14:paraId="12C28B59" w14:textId="77777777" w:rsidR="00915E47" w:rsidRPr="00F84F97"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p>
    <w:p w14:paraId="4C689BEA" w14:textId="77777777" w:rsidR="00915E47"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14:ligatures w14:val="none"/>
        </w:rPr>
      </w:pPr>
      <w:r w:rsidRPr="00F84F97">
        <w:rPr>
          <w:rFonts w:asciiTheme="majorBidi" w:eastAsia="Times New Roman" w:hAnsiTheme="majorBidi" w:cstheme="majorBidi"/>
          <w:color w:val="1F1F1F"/>
          <w:kern w:val="0"/>
          <w:sz w:val="40"/>
          <w:szCs w:val="40"/>
          <w:rtl/>
          <w14:ligatures w14:val="none"/>
        </w:rPr>
        <w:t>۳. متقاضیان با استناد به مواد ۲، ۸ و ۱۳ کنوانسیون و ماده ۱ پروتکل شماره ۱ کنوانسیون، ادعا کردند که مقامات ملی مسئول مرگ آقای بودایف، به خطر انداختن جان آنها و تخریب اموالشان، در نتیجه عدم موفقیت مقامات در کاهش عواقب رانش زمین که در تیرناوز در ۱۸ تا ۲۵ ژوئیه ۲۰۰۰ رخ داد، بوده‌اند و هیچ راه حل داخلی مؤثری در این زمینه به آنها ارائه نشده است.</w:t>
      </w:r>
    </w:p>
    <w:p w14:paraId="64323DE4" w14:textId="77777777" w:rsidR="00915E47" w:rsidRPr="0029043F"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Courier New"/>
          <w:color w:val="1F1F1F"/>
          <w:kern w:val="0"/>
          <w:sz w:val="42"/>
          <w:szCs w:val="42"/>
          <w:rtl/>
          <w14:ligatures w14:val="none"/>
        </w:rPr>
      </w:pPr>
      <w:r w:rsidRPr="0029043F">
        <w:rPr>
          <w:rFonts w:ascii="inherit" w:eastAsia="Times New Roman" w:hAnsi="inherit" w:cs="Courier New" w:hint="cs"/>
          <w:color w:val="1F1F1F"/>
          <w:kern w:val="0"/>
          <w:sz w:val="42"/>
          <w:szCs w:val="42"/>
          <w:rtl/>
          <w14:ligatures w14:val="none"/>
        </w:rPr>
        <w:t>۴. شعبه تصمیم گرفت که به روند رسیدگی به درخواست‌ها بپیوندد (ماده ۴۲ بند ۱).</w:t>
      </w:r>
    </w:p>
    <w:p w14:paraId="767D4484" w14:textId="77777777" w:rsidR="00915E47" w:rsidRPr="0029043F"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Courier New"/>
          <w:color w:val="1F1F1F"/>
          <w:kern w:val="0"/>
          <w:sz w:val="42"/>
          <w:szCs w:val="42"/>
          <w:rtl/>
          <w14:ligatures w14:val="none"/>
        </w:rPr>
      </w:pPr>
    </w:p>
    <w:p w14:paraId="3EBA8359" w14:textId="77777777" w:rsidR="00915E47" w:rsidRPr="0029043F"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Courier New"/>
          <w:color w:val="1F1F1F"/>
          <w:kern w:val="0"/>
          <w:sz w:val="42"/>
          <w:szCs w:val="42"/>
          <w:rtl/>
          <w14:ligatures w14:val="none"/>
        </w:rPr>
      </w:pPr>
      <w:r w:rsidRPr="0029043F">
        <w:rPr>
          <w:rFonts w:ascii="inherit" w:eastAsia="Times New Roman" w:hAnsi="inherit" w:cs="Courier New" w:hint="cs"/>
          <w:color w:val="1F1F1F"/>
          <w:kern w:val="0"/>
          <w:sz w:val="42"/>
          <w:szCs w:val="42"/>
          <w:rtl/>
          <w14:ligatures w14:val="none"/>
        </w:rPr>
        <w:t>۵. دادگاه با تصمیم ۵ آوریل ۲۰۰۷، درخواست‌ها را قابل قبول اعلام کرد.</w:t>
      </w:r>
    </w:p>
    <w:p w14:paraId="144DCFDE" w14:textId="77777777" w:rsidR="00915E47" w:rsidRPr="0029043F"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Courier New"/>
          <w:color w:val="1F1F1F"/>
          <w:kern w:val="0"/>
          <w:sz w:val="42"/>
          <w:szCs w:val="42"/>
          <w:rtl/>
          <w14:ligatures w14:val="none"/>
        </w:rPr>
      </w:pPr>
    </w:p>
    <w:p w14:paraId="082C25A8" w14:textId="77777777" w:rsidR="00915E47" w:rsidRPr="0029043F"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Courier New"/>
          <w:color w:val="1F1F1F"/>
          <w:kern w:val="0"/>
          <w:sz w:val="42"/>
          <w:szCs w:val="42"/>
          <w:rtl/>
          <w14:ligatures w14:val="none"/>
        </w:rPr>
      </w:pPr>
      <w:r w:rsidRPr="0029043F">
        <w:rPr>
          <w:rFonts w:ascii="inherit" w:eastAsia="Times New Roman" w:hAnsi="inherit" w:cs="Courier New" w:hint="cs"/>
          <w:color w:val="1F1F1F"/>
          <w:kern w:val="0"/>
          <w:sz w:val="42"/>
          <w:szCs w:val="42"/>
          <w:rtl/>
          <w14:ligatures w14:val="none"/>
        </w:rPr>
        <w:t>۶. متقاضیان و دولت هر کدام ملاحظات کتبی بیشتری ارائه کردند (ماده ۵۹ بند ۱).</w:t>
      </w:r>
    </w:p>
    <w:p w14:paraId="20AD65BD" w14:textId="77777777" w:rsidR="00915E47" w:rsidRPr="0029043F"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Courier New"/>
          <w:color w:val="1F1F1F"/>
          <w:kern w:val="0"/>
          <w:sz w:val="42"/>
          <w:szCs w:val="42"/>
          <w:rtl/>
          <w14:ligatures w14:val="none"/>
        </w:rPr>
      </w:pPr>
    </w:p>
    <w:p w14:paraId="3724D6FB" w14:textId="77777777" w:rsidR="00915E47" w:rsidRPr="0029043F"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Courier New"/>
          <w:b/>
          <w:bCs/>
          <w:color w:val="1F1F1F"/>
          <w:kern w:val="0"/>
          <w:sz w:val="42"/>
          <w:szCs w:val="42"/>
          <w:rtl/>
          <w14:ligatures w14:val="none"/>
        </w:rPr>
      </w:pPr>
      <w:r w:rsidRPr="0029043F">
        <w:rPr>
          <w:rFonts w:ascii="inherit" w:eastAsia="Times New Roman" w:hAnsi="inherit" w:cs="Courier New" w:hint="cs"/>
          <w:b/>
          <w:bCs/>
          <w:color w:val="1F1F1F"/>
          <w:kern w:val="0"/>
          <w:sz w:val="42"/>
          <w:szCs w:val="42"/>
          <w:rtl/>
          <w14:ligatures w14:val="none"/>
        </w:rPr>
        <w:t>حقایق</w:t>
      </w:r>
    </w:p>
    <w:p w14:paraId="1B58346D" w14:textId="77777777" w:rsidR="00915E47" w:rsidRPr="0029043F"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Courier New"/>
          <w:color w:val="1F1F1F"/>
          <w:kern w:val="0"/>
          <w:sz w:val="42"/>
          <w:szCs w:val="42"/>
          <w:lang w:bidi="ar-SA"/>
          <w14:ligatures w14:val="none"/>
        </w:rPr>
      </w:pPr>
      <w:r w:rsidRPr="0029043F">
        <w:rPr>
          <w:rFonts w:ascii="inherit" w:eastAsia="Times New Roman" w:hAnsi="inherit" w:cs="Courier New" w:hint="cs"/>
          <w:color w:val="1F1F1F"/>
          <w:kern w:val="0"/>
          <w:sz w:val="42"/>
          <w:szCs w:val="42"/>
          <w:rtl/>
          <w14:ligatures w14:val="none"/>
        </w:rPr>
        <w:t>۱. شرایط پرونده</w:t>
      </w:r>
    </w:p>
    <w:p w14:paraId="21DFF9E3" w14:textId="77777777" w:rsidR="00915E47" w:rsidRPr="00F84F97"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lang w:bidi="ar-SA"/>
          <w14:ligatures w14:val="none"/>
        </w:rPr>
      </w:pPr>
    </w:p>
    <w:p w14:paraId="28824D76" w14:textId="77777777" w:rsidR="00915E47" w:rsidRPr="00C76297"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r w:rsidRPr="00C76297">
        <w:rPr>
          <w:rFonts w:asciiTheme="majorBidi" w:eastAsia="Times New Roman" w:hAnsiTheme="majorBidi" w:cstheme="majorBidi"/>
          <w:color w:val="1F1F1F"/>
          <w:kern w:val="0"/>
          <w:sz w:val="40"/>
          <w:szCs w:val="40"/>
          <w:rtl/>
          <w14:ligatures w14:val="none"/>
        </w:rPr>
        <w:t>۷. متقاضی درخواست اول (شماره ۱۵۳۳۹/۰۲)، خانم حلیمات خوسیِونا بودایوا، متولد ۱۹۶۱ و ساکن تیرناوز، در ناحیه البروس جمهوری کاباردینو-بالکاریا (</w:t>
      </w:r>
      <w:r w:rsidRPr="00C76297">
        <w:rPr>
          <w:rFonts w:asciiTheme="majorBidi" w:eastAsia="Times New Roman" w:hAnsiTheme="majorBidi" w:cstheme="majorBidi"/>
          <w:color w:val="1F1F1F"/>
          <w:kern w:val="0"/>
          <w:sz w:val="40"/>
          <w:szCs w:val="40"/>
          <w14:ligatures w14:val="none"/>
        </w:rPr>
        <w:t>KBR</w:t>
      </w:r>
      <w:r w:rsidRPr="00C76297">
        <w:rPr>
          <w:rFonts w:asciiTheme="majorBidi" w:eastAsia="Times New Roman" w:hAnsiTheme="majorBidi" w:cstheme="majorBidi"/>
          <w:color w:val="1F1F1F"/>
          <w:kern w:val="0"/>
          <w:sz w:val="40"/>
          <w:szCs w:val="40"/>
          <w:rtl/>
          <w14:ligatures w14:val="none"/>
        </w:rPr>
        <w:t>)، روسیه (متقاضی اول).</w:t>
      </w:r>
    </w:p>
    <w:p w14:paraId="29E27319" w14:textId="77777777" w:rsidR="00915E47" w:rsidRPr="00C76297"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p>
    <w:p w14:paraId="6F6647A4" w14:textId="77777777" w:rsidR="00915E47" w:rsidRPr="00C76297"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r w:rsidRPr="00C76297">
        <w:rPr>
          <w:rFonts w:asciiTheme="majorBidi" w:eastAsia="Times New Roman" w:hAnsiTheme="majorBidi" w:cstheme="majorBidi"/>
          <w:color w:val="1F1F1F"/>
          <w:kern w:val="0"/>
          <w:sz w:val="40"/>
          <w:szCs w:val="40"/>
          <w:rtl/>
          <w14:ligatures w14:val="none"/>
        </w:rPr>
        <w:t>۸. متقاضی درخواست دوم (شماره ۲۱۱۶۶/۰۲)، خانم فاطمه خوسیِنوونا اتمورزایوا، متولد ۱۹۶۳ و ساکن تیرناوز (متقاضی دوم).</w:t>
      </w:r>
    </w:p>
    <w:p w14:paraId="41D75C4F" w14:textId="77777777" w:rsidR="00915E47" w:rsidRPr="00C76297"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p>
    <w:p w14:paraId="7DFD1498" w14:textId="77777777" w:rsidR="00915E47" w:rsidRPr="00C76297"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r w:rsidRPr="00C76297">
        <w:rPr>
          <w:rFonts w:asciiTheme="majorBidi" w:eastAsia="Times New Roman" w:hAnsiTheme="majorBidi" w:cstheme="majorBidi"/>
          <w:color w:val="1F1F1F"/>
          <w:kern w:val="0"/>
          <w:sz w:val="40"/>
          <w:szCs w:val="40"/>
          <w:rtl/>
          <w14:ligatures w14:val="none"/>
        </w:rPr>
        <w:t>۹. متقاضی درخواست سوم (شماره ۲۰۰۵۸/۰۲)، خانم رایا ملیِونا شوگنوا، متولد ۱۹۵۳ و ساکن نالچیک در جمهوری کاباردینو-بالکاریا (متقاضی سوم). ۱۰. متقاضی در دادخواست چهارم (شماره ۱۱۶۷۳/۰۲)، خانم نینا نیکولایونا خخلووا، متولد ۱۹۵۵ و ساکن تیرانوز (متقاضی چهارم) است.</w:t>
      </w:r>
    </w:p>
    <w:p w14:paraId="710BF983" w14:textId="77777777" w:rsidR="00915E47" w:rsidRPr="00C76297"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p>
    <w:p w14:paraId="736FFED0" w14:textId="77777777" w:rsidR="00915E47" w:rsidRPr="00C76297"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r w:rsidRPr="00C76297">
        <w:rPr>
          <w:rFonts w:asciiTheme="majorBidi" w:eastAsia="Times New Roman" w:hAnsiTheme="majorBidi" w:cstheme="majorBidi"/>
          <w:color w:val="1F1F1F"/>
          <w:kern w:val="0"/>
          <w:sz w:val="40"/>
          <w:szCs w:val="40"/>
          <w:rtl/>
          <w14:ligatures w14:val="none"/>
        </w:rPr>
        <w:t>۱۱. متقاضیان در دادخواست پنجم (شماره ۱۵۳۴۳/۰۲)، آقای آندری الکساندروویچ شیشکین و خانم ایرینا ایلینیچنا شیشکینا، به ترتیب متولد ۱۹۵۸ و ۱۹۵۵ و ساکن تیرانوز (متقاضیان پنجم و ششم) هستند.</w:t>
      </w:r>
    </w:p>
    <w:p w14:paraId="2A8F64E1" w14:textId="77777777" w:rsidR="00915E47" w:rsidRPr="00C76297"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p>
    <w:p w14:paraId="5A1DD431" w14:textId="77777777" w:rsidR="00915E47" w:rsidRPr="00C76297"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lang w:bidi="ar-SA"/>
          <w14:ligatures w14:val="none"/>
        </w:rPr>
      </w:pPr>
      <w:r w:rsidRPr="00C76297">
        <w:rPr>
          <w:rFonts w:asciiTheme="majorBidi" w:eastAsia="Times New Roman" w:hAnsiTheme="majorBidi" w:cstheme="majorBidi"/>
          <w:color w:val="1F1F1F"/>
          <w:kern w:val="0"/>
          <w:sz w:val="40"/>
          <w:szCs w:val="40"/>
          <w:rtl/>
          <w14:ligatures w14:val="none"/>
        </w:rPr>
        <w:t>۱۲. حقایق پرونده تا حدودی بین طرفین مورد اختلاف است. اظهارات آنها در مورد شرایطی که در سال ۲۰۰۰ رانش گل و لای شهر تیرانوز را فرا گرفت، در بخش الف زیر آمده است. نحوه تأثیر این وقایع بر متقاضیان در بخش ب آمده است. شرح مطالب ارائه شده توسط متقاضیان به دادگاه در بخش ج آمده است.</w:t>
      </w:r>
    </w:p>
    <w:p w14:paraId="45624E71" w14:textId="77777777" w:rsidR="00915E47" w:rsidRPr="00C76297"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b/>
          <w:bCs/>
          <w:color w:val="1F1F1F"/>
          <w:kern w:val="0"/>
          <w:sz w:val="40"/>
          <w:szCs w:val="40"/>
          <w:rtl/>
          <w14:ligatures w14:val="none"/>
        </w:rPr>
      </w:pPr>
      <w:r w:rsidRPr="00C76297">
        <w:rPr>
          <w:rFonts w:asciiTheme="majorBidi" w:eastAsia="Times New Roman" w:hAnsiTheme="majorBidi" w:cstheme="majorBidi"/>
          <w:b/>
          <w:bCs/>
          <w:color w:val="1F1F1F"/>
          <w:kern w:val="0"/>
          <w:sz w:val="40"/>
          <w:szCs w:val="40"/>
          <w:rtl/>
          <w14:ligatures w14:val="none"/>
        </w:rPr>
        <w:t>الف. شرایط مربوط به رانش گل</w:t>
      </w:r>
    </w:p>
    <w:p w14:paraId="67681B71" w14:textId="77777777" w:rsidR="00915E47" w:rsidRPr="00C76297"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r w:rsidRPr="00C76297">
        <w:rPr>
          <w:rFonts w:asciiTheme="majorBidi" w:eastAsia="Times New Roman" w:hAnsiTheme="majorBidi" w:cstheme="majorBidi"/>
          <w:color w:val="1F1F1F"/>
          <w:kern w:val="0"/>
          <w:sz w:val="40"/>
          <w:szCs w:val="40"/>
          <w:rtl/>
          <w14:ligatures w14:val="none"/>
        </w:rPr>
        <w:t>1. حقایق زمینه‌ای</w:t>
      </w:r>
    </w:p>
    <w:p w14:paraId="1FF1A874" w14:textId="77777777" w:rsidR="00915E47" w:rsidRPr="00C76297"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lang w:bidi="ar-SA"/>
          <w14:ligatures w14:val="none"/>
        </w:rPr>
      </w:pPr>
      <w:r w:rsidRPr="00C76297">
        <w:rPr>
          <w:rFonts w:asciiTheme="majorBidi" w:eastAsia="Times New Roman" w:hAnsiTheme="majorBidi" w:cstheme="majorBidi"/>
          <w:color w:val="1F1F1F"/>
          <w:kern w:val="0"/>
          <w:sz w:val="40"/>
          <w:szCs w:val="40"/>
          <w:rtl/>
          <w14:ligatures w14:val="none"/>
        </w:rPr>
        <w:t>13. شهر تیرنوز در منطقه کوهستانی مجاور کوه البروس، در قفقاز مرکزی واقع شده است. جمعیت آن حدود 25000 نفر است. طرح کلی شهری این شهر در دهه 1950 به عنوان بخشی از یک پروژه ساخت و ساز صنعتی در مقیاس بزرگ تدوین شد. دو شاخه رودخانه باکسان که از تیرنوز عبور می‌کنند، یعنی گروژانسو و کامیکسو، مستعد ایجاد رانش گل هستند.</w:t>
      </w:r>
    </w:p>
    <w:p w14:paraId="14D81AEC" w14:textId="77777777" w:rsidR="00915E47" w:rsidRPr="00CA799A"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r w:rsidRPr="00CA799A">
        <w:rPr>
          <w:rFonts w:asciiTheme="majorBidi" w:eastAsia="Times New Roman" w:hAnsiTheme="majorBidi" w:cstheme="majorBidi"/>
          <w:color w:val="1F1F1F"/>
          <w:kern w:val="0"/>
          <w:sz w:val="40"/>
          <w:szCs w:val="40"/>
          <w:rtl/>
          <w14:ligatures w14:val="none"/>
        </w:rPr>
        <w:t>۱۴. اولین شواهد مستند از رانش گل و لای در رودخانه گرهوژانسو به سال ۱۹۳۷ برمی‌گردد. پس از آن، رانش‌های گل و لای تقریباً هر ساله ثبت می‌شدند؛ گاهی اوقات به شهر برخورد می‌کردند و خساراتی را به بار می‌آوردند. سنگین‌ترین رانش‌های گل و لای ثبت شده قبل از سال ۲۰۰۰ در ۱ آگوست ۱۹۶۰، ۱۱ آگوست ۱۹۷۷ و ۲۰ آگوست ۱۹۹۹ رخ دادند. به گفته دولت، سلسله رانش‌های گل و لای ۱۸ تا ۲۵ جولای ۲۰۰۰ قوی‌ترین و مخرب‌ترین آنها بودند.</w:t>
      </w:r>
    </w:p>
    <w:p w14:paraId="418D8CBA" w14:textId="77777777" w:rsidR="00915E47" w:rsidRPr="00CA799A"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p>
    <w:p w14:paraId="6E5C8FDD" w14:textId="77777777" w:rsidR="00915E47" w:rsidRPr="00CA799A"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lang w:bidi="ar-SA"/>
          <w14:ligatures w14:val="none"/>
        </w:rPr>
      </w:pPr>
      <w:r w:rsidRPr="00CA799A">
        <w:rPr>
          <w:rFonts w:asciiTheme="majorBidi" w:eastAsia="Times New Roman" w:hAnsiTheme="majorBidi" w:cstheme="majorBidi"/>
          <w:color w:val="1F1F1F"/>
          <w:kern w:val="0"/>
          <w:sz w:val="40"/>
          <w:szCs w:val="40"/>
          <w:rtl/>
          <w14:ligatures w14:val="none"/>
        </w:rPr>
        <w:t>۱۵. ساکنان و مقامات تیرناوز عموماً از خطر آگاه هستند و به رانش‌های گل و لای که معمولاً در تابستان و اوایل پاییز رخ می‌دهند، عادت دارند.</w:t>
      </w:r>
    </w:p>
    <w:p w14:paraId="7007F862" w14:textId="77777777" w:rsidR="00915E47" w:rsidRPr="00CA799A"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lang w:bidi="ar-SA"/>
          <w14:ligatures w14:val="none"/>
        </w:rPr>
      </w:pPr>
      <w:r w:rsidRPr="00CA799A">
        <w:rPr>
          <w:rFonts w:asciiTheme="majorBidi" w:eastAsia="Times New Roman" w:hAnsiTheme="majorBidi" w:cstheme="majorBidi"/>
          <w:color w:val="1F1F1F"/>
          <w:kern w:val="0"/>
          <w:sz w:val="40"/>
          <w:szCs w:val="40"/>
          <w:rtl/>
          <w14:ligatures w14:val="none"/>
        </w:rPr>
        <w:t>۱۶. اولین تحقیقات فنی در مورد طرحی برای محافظت از تیرناوز در برابر رانش گل و لای در دهه ۱۹۵۰ انجام شد و تا سال ۱۹۵۹ تعدادی پیشنهاد ارائه شد. طرحی که پس از یک مطالعه امکان‌سنجی مقایسه‌ای توسط مقامات انتخاب شد، ساخت یک جمع‌کننده گل و لای ورودی را فراهم می‌کرد. کار ساخت و ساز آغاز شد، اما در سال ۱۹۶۰ این کار توسط یک رانش گل فوق‌العاده قوی مختل شد و پروژه باید اصلاح و بر این اساس تمدید می‌شد. ساخت جمع‌کننده در سال ۱۹۶۵ به پایان رسید و به مدت ۳۵ سال با موفقیت کار کرد و ظاهراً دفاع کافی در برابر رانش گل و لای را فراهم می‌کرد. در سال ۱۹۷۷، پس از یک رانش گل بسیار قوی که به برخی از بخش‌های جمع‌کننده آسیب جدی رساند، یک بررسی فنی انجام شد و انجام کارهای تعمیر ضروری تشخیص داده شد. جمع‌کننده تا سال ۱۹۸۲ به طور کامل تعمیر شد.</w:t>
      </w:r>
    </w:p>
    <w:p w14:paraId="7CD0C567" w14:textId="77777777" w:rsidR="00915E47" w:rsidRPr="00CA799A"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r w:rsidRPr="00CA799A">
        <w:rPr>
          <w:rFonts w:asciiTheme="majorBidi" w:eastAsia="Times New Roman" w:hAnsiTheme="majorBidi" w:cstheme="majorBidi"/>
          <w:color w:val="1F1F1F"/>
          <w:kern w:val="0"/>
          <w:sz w:val="40"/>
          <w:szCs w:val="40"/>
          <w:rtl/>
          <w14:ligatures w14:val="none"/>
        </w:rPr>
        <w:t>۱۷. علاوه بر این، در اوایل سال ۱۹۹۹، مقامات محلی یک سد نگهدارنده گل و لای را در تنگه رودخانه گرهوژان، در بالادست جمع‌آوری‌کننده گل و لای، به بهره‌برداری رساندند. این سد برای افزایش حفاظت از تیرناوز در برابر جریان‌های گل و لای در نظر گرفته شده بود. ابعاد آن ۱۶۰ متر در ۳۸ متر در ۴۰ متر بود و با ۶۰۰۰ متر مکعب بتن مسلح و ۲۰۰۰ تن سازه فلزی ساخته شد.</w:t>
      </w:r>
    </w:p>
    <w:p w14:paraId="7031FFB8" w14:textId="77777777" w:rsidR="00915E47" w:rsidRPr="00CA799A"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p>
    <w:p w14:paraId="492C270F" w14:textId="77777777" w:rsidR="00915E47" w:rsidRPr="00CA799A"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r w:rsidRPr="00CA799A">
        <w:rPr>
          <w:rFonts w:asciiTheme="majorBidi" w:eastAsia="Times New Roman" w:hAnsiTheme="majorBidi" w:cstheme="majorBidi"/>
          <w:color w:val="1F1F1F"/>
          <w:kern w:val="0"/>
          <w:sz w:val="40"/>
          <w:szCs w:val="40"/>
          <w:rtl/>
          <w14:ligatures w14:val="none"/>
        </w:rPr>
        <w:t>۲. وضعیت سد در تابستان ۲۰۰۰</w:t>
      </w:r>
    </w:p>
    <w:p w14:paraId="3DE355F9" w14:textId="77777777" w:rsidR="00915E47" w:rsidRPr="00CA799A"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p>
    <w:p w14:paraId="5565FE08" w14:textId="77777777" w:rsidR="00915E47" w:rsidRPr="00CA799A"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r w:rsidRPr="00CA799A">
        <w:rPr>
          <w:rFonts w:asciiTheme="majorBidi" w:eastAsia="Times New Roman" w:hAnsiTheme="majorBidi" w:cstheme="majorBidi"/>
          <w:color w:val="1F1F1F"/>
          <w:kern w:val="0"/>
          <w:sz w:val="40"/>
          <w:szCs w:val="40"/>
          <w:rtl/>
          <w14:ligatures w14:val="none"/>
        </w:rPr>
        <w:t>۱۸. در ۲۰ آگوست ۱۹۹۹، جریانی از گل و لای و آوار به سد برخورد کرد و به طور جدی به آن آسیب رساند.</w:t>
      </w:r>
    </w:p>
    <w:p w14:paraId="44CF6B2C" w14:textId="77777777" w:rsidR="00915E47" w:rsidRPr="00CA799A"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p>
    <w:p w14:paraId="644F50E5" w14:textId="77777777" w:rsidR="00915E47" w:rsidRPr="00CA799A"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lang w:bidi="ar-SA"/>
          <w14:ligatures w14:val="none"/>
        </w:rPr>
      </w:pPr>
      <w:r w:rsidRPr="00CA799A">
        <w:rPr>
          <w:rFonts w:asciiTheme="majorBidi" w:eastAsia="Times New Roman" w:hAnsiTheme="majorBidi" w:cstheme="majorBidi"/>
          <w:color w:val="1F1F1F"/>
          <w:kern w:val="0"/>
          <w:sz w:val="40"/>
          <w:szCs w:val="40"/>
          <w:rtl/>
          <w14:ligatures w14:val="none"/>
        </w:rPr>
        <w:t xml:space="preserve">۱۹. در ۳۰ آگوست ۱۹۹۹، مدیر موسسه کوهستان، یک آژانس دولتی که وظیفه آن نظارت بر خطرات آب و هوایی در مناطق مرتفع بود، خواستار بررسی مستقلی از خسارات وارده به سد در اثر رانش گل و لای شد. او به وزیر مسئول امدادرسانی در برابر بلایای طبیعی </w:t>
      </w:r>
      <w:r w:rsidRPr="00CA799A">
        <w:rPr>
          <w:rFonts w:asciiTheme="majorBidi" w:eastAsia="Times New Roman" w:hAnsiTheme="majorBidi" w:cstheme="majorBidi"/>
          <w:color w:val="1F1F1F"/>
          <w:kern w:val="0"/>
          <w:sz w:val="40"/>
          <w:szCs w:val="40"/>
          <w14:ligatures w14:val="none"/>
        </w:rPr>
        <w:t>KBR</w:t>
      </w:r>
      <w:r w:rsidRPr="00CA799A">
        <w:rPr>
          <w:rFonts w:asciiTheme="majorBidi" w:eastAsia="Times New Roman" w:hAnsiTheme="majorBidi" w:cstheme="majorBidi"/>
          <w:color w:val="1F1F1F"/>
          <w:kern w:val="0"/>
          <w:sz w:val="40"/>
          <w:szCs w:val="40"/>
          <w:rtl/>
          <w14:ligatures w14:val="none"/>
        </w:rPr>
        <w:t xml:space="preserve"> در مورد تشکیل یک کمیسیون دولتی برای بررسی توصیه‌هایی ارائه داد.</w:t>
      </w:r>
    </w:p>
    <w:p w14:paraId="51DF6032" w14:textId="77777777" w:rsidR="00915E47" w:rsidRPr="006A4888"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r w:rsidRPr="006A4888">
        <w:rPr>
          <w:rFonts w:asciiTheme="majorBidi" w:eastAsia="Times New Roman" w:hAnsiTheme="majorBidi" w:cstheme="majorBidi"/>
          <w:color w:val="1F1F1F"/>
          <w:kern w:val="0"/>
          <w:sz w:val="40"/>
          <w:szCs w:val="40"/>
          <w:rtl/>
          <w14:ligatures w14:val="none"/>
        </w:rPr>
        <w:t xml:space="preserve">۲۰. در همان روز، او همچنین نامه‌ای به رئیس </w:t>
      </w:r>
      <w:r w:rsidRPr="006A4888">
        <w:rPr>
          <w:rFonts w:asciiTheme="majorBidi" w:eastAsia="Times New Roman" w:hAnsiTheme="majorBidi" w:cstheme="majorBidi"/>
          <w:color w:val="1F1F1F"/>
          <w:kern w:val="0"/>
          <w:sz w:val="40"/>
          <w:szCs w:val="40"/>
          <w14:ligatures w14:val="none"/>
        </w:rPr>
        <w:t>KBR</w:t>
      </w:r>
      <w:r w:rsidRPr="006A4888">
        <w:rPr>
          <w:rFonts w:asciiTheme="majorBidi" w:eastAsia="Times New Roman" w:hAnsiTheme="majorBidi" w:cstheme="majorBidi"/>
          <w:color w:val="1F1F1F"/>
          <w:kern w:val="0"/>
          <w:sz w:val="40"/>
          <w:szCs w:val="40"/>
          <w:rtl/>
          <w14:ligatures w14:val="none"/>
        </w:rPr>
        <w:t xml:space="preserve"> ارسال کرد و خواستار پاکسازی اضطراری و کارهای مرمت سد و راه‌اندازی یک سیستم هشدار اولیه برای اعلام خطر در صورت وقوع رانش گل و لای شد (به متن کامل در بخش </w:t>
      </w:r>
      <w:r w:rsidRPr="006A4888">
        <w:rPr>
          <w:rFonts w:asciiTheme="majorBidi" w:eastAsia="Times New Roman" w:hAnsiTheme="majorBidi" w:cstheme="majorBidi"/>
          <w:color w:val="1F1F1F"/>
          <w:kern w:val="0"/>
          <w:sz w:val="40"/>
          <w:szCs w:val="40"/>
          <w14:ligatures w14:val="none"/>
        </w:rPr>
        <w:t>C</w:t>
      </w:r>
      <w:r w:rsidRPr="006A4888">
        <w:rPr>
          <w:rFonts w:asciiTheme="majorBidi" w:eastAsia="Times New Roman" w:hAnsiTheme="majorBidi" w:cstheme="majorBidi"/>
          <w:color w:val="1F1F1F"/>
          <w:kern w:val="0"/>
          <w:sz w:val="40"/>
          <w:szCs w:val="40"/>
          <w:rtl/>
          <w14:ligatures w14:val="none"/>
        </w:rPr>
        <w:t xml:space="preserve"> «اسناد ارائه شده توسط متقاضیان» مراجعه کنید).</w:t>
      </w:r>
    </w:p>
    <w:p w14:paraId="017A3370" w14:textId="77777777" w:rsidR="00915E47" w:rsidRPr="006A4888"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p>
    <w:p w14:paraId="4813F7ED" w14:textId="77777777" w:rsidR="00915E47" w:rsidRPr="006A4888"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lang w:bidi="ar-SA"/>
          <w14:ligatures w14:val="none"/>
        </w:rPr>
      </w:pPr>
      <w:r w:rsidRPr="006A4888">
        <w:rPr>
          <w:rFonts w:asciiTheme="majorBidi" w:eastAsia="Times New Roman" w:hAnsiTheme="majorBidi" w:cstheme="majorBidi"/>
          <w:color w:val="1F1F1F"/>
          <w:kern w:val="0"/>
          <w:sz w:val="40"/>
          <w:szCs w:val="40"/>
          <w:rtl/>
          <w14:ligatures w14:val="none"/>
        </w:rPr>
        <w:t xml:space="preserve">۲۱. در ۱۷ ژانویه ۲۰۰۰، مدیر موقت مؤسسه کوهستان نامه‌ای به نخست وزیر </w:t>
      </w:r>
      <w:r w:rsidRPr="006A4888">
        <w:rPr>
          <w:rFonts w:asciiTheme="majorBidi" w:eastAsia="Times New Roman" w:hAnsiTheme="majorBidi" w:cstheme="majorBidi"/>
          <w:color w:val="1F1F1F"/>
          <w:kern w:val="0"/>
          <w:sz w:val="40"/>
          <w:szCs w:val="40"/>
          <w14:ligatures w14:val="none"/>
        </w:rPr>
        <w:t>KBR</w:t>
      </w:r>
      <w:r w:rsidRPr="006A4888">
        <w:rPr>
          <w:rFonts w:asciiTheme="majorBidi" w:eastAsia="Times New Roman" w:hAnsiTheme="majorBidi" w:cstheme="majorBidi"/>
          <w:color w:val="1F1F1F"/>
          <w:kern w:val="0"/>
          <w:sz w:val="40"/>
          <w:szCs w:val="40"/>
          <w:rtl/>
          <w14:ligatures w14:val="none"/>
        </w:rPr>
        <w:t xml:space="preserve"> ارسال کرد و در مورد افزایش خطر رانش گل و لای در فصل آینده هشدار داد. او اظهار داشت که سد به طور جدی آسیب دیده است، بازسازی آن در آن مرحله غیرممکن به نظر می‌رسد و در نتیجه، تنها راه جلوگیری از تلفات و کاهش خسارت، ایجاد پست‌های دیده‌بانی برای هشدار به غیرنظامیان در صورت وقوع رانش گل و لای است که برای این کار درخواست مجوز و حمایت مالی کرد (به متن کامل در بخش </w:t>
      </w:r>
      <w:r w:rsidRPr="006A4888">
        <w:rPr>
          <w:rFonts w:asciiTheme="majorBidi" w:eastAsia="Times New Roman" w:hAnsiTheme="majorBidi" w:cstheme="majorBidi"/>
          <w:color w:val="1F1F1F"/>
          <w:kern w:val="0"/>
          <w:sz w:val="40"/>
          <w:szCs w:val="40"/>
          <w14:ligatures w14:val="none"/>
        </w:rPr>
        <w:t>C</w:t>
      </w:r>
      <w:r w:rsidRPr="006A4888">
        <w:rPr>
          <w:rFonts w:asciiTheme="majorBidi" w:eastAsia="Times New Roman" w:hAnsiTheme="majorBidi" w:cstheme="majorBidi"/>
          <w:color w:val="1F1F1F"/>
          <w:kern w:val="0"/>
          <w:sz w:val="40"/>
          <w:szCs w:val="40"/>
          <w:rtl/>
          <w14:ligatures w14:val="none"/>
        </w:rPr>
        <w:t xml:space="preserve"> در زیر مراجعه کنید).</w:t>
      </w:r>
    </w:p>
    <w:p w14:paraId="411B0754" w14:textId="77777777" w:rsidR="00915E47" w:rsidRPr="006A4888"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r w:rsidRPr="006A4888">
        <w:rPr>
          <w:rFonts w:asciiTheme="majorBidi" w:eastAsia="Times New Roman" w:hAnsiTheme="majorBidi" w:cstheme="majorBidi"/>
          <w:color w:val="1F1F1F"/>
          <w:kern w:val="0"/>
          <w:sz w:val="40"/>
          <w:szCs w:val="40"/>
          <w:rtl/>
          <w14:ligatures w14:val="none"/>
        </w:rPr>
        <w:t xml:space="preserve">۲۲. در ۷ مارس ۲۰۰۰، رئیس اداره منطقه البروس نامه‌ای به نخست وزیر </w:t>
      </w:r>
      <w:r w:rsidRPr="006A4888">
        <w:rPr>
          <w:rFonts w:asciiTheme="majorBidi" w:eastAsia="Times New Roman" w:hAnsiTheme="majorBidi" w:cstheme="majorBidi"/>
          <w:color w:val="1F1F1F"/>
          <w:kern w:val="0"/>
          <w:sz w:val="40"/>
          <w:szCs w:val="40"/>
          <w14:ligatures w14:val="none"/>
        </w:rPr>
        <w:t>KBR</w:t>
      </w:r>
      <w:r w:rsidRPr="006A4888">
        <w:rPr>
          <w:rFonts w:asciiTheme="majorBidi" w:eastAsia="Times New Roman" w:hAnsiTheme="majorBidi" w:cstheme="majorBidi"/>
          <w:color w:val="1F1F1F"/>
          <w:kern w:val="0"/>
          <w:sz w:val="40"/>
          <w:szCs w:val="40"/>
          <w:rtl/>
          <w14:ligatures w14:val="none"/>
        </w:rPr>
        <w:t xml:space="preserve"> ارسال کرد که در آن به احتمال وقوع رانش زمین در مقیاس بزرگ اشاره کرد و برای انجام برخی کارهای اضطراری روی سد، درخواست کمک مالی نمود. در درخواست خود، او به احتمال «خسارات بی‌سابقه» و تلفات انسانی اشاره کرد (به متن کامل در بخش </w:t>
      </w:r>
      <w:r w:rsidRPr="006A4888">
        <w:rPr>
          <w:rFonts w:asciiTheme="majorBidi" w:eastAsia="Times New Roman" w:hAnsiTheme="majorBidi" w:cstheme="majorBidi"/>
          <w:color w:val="1F1F1F"/>
          <w:kern w:val="0"/>
          <w:sz w:val="40"/>
          <w:szCs w:val="40"/>
          <w14:ligatures w14:val="none"/>
        </w:rPr>
        <w:t>C</w:t>
      </w:r>
      <w:r w:rsidRPr="006A4888">
        <w:rPr>
          <w:rFonts w:asciiTheme="majorBidi" w:eastAsia="Times New Roman" w:hAnsiTheme="majorBidi" w:cstheme="majorBidi"/>
          <w:color w:val="1F1F1F"/>
          <w:kern w:val="0"/>
          <w:sz w:val="40"/>
          <w:szCs w:val="40"/>
          <w:rtl/>
          <w14:ligatures w14:val="none"/>
        </w:rPr>
        <w:t xml:space="preserve"> زیر مراجعه کنید).</w:t>
      </w:r>
    </w:p>
    <w:p w14:paraId="44F50AB7" w14:textId="77777777" w:rsidR="00915E47" w:rsidRPr="006A4888"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p>
    <w:p w14:paraId="07A8E939" w14:textId="77777777" w:rsidR="00915E47" w:rsidRPr="006A4888"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r w:rsidRPr="006A4888">
        <w:rPr>
          <w:rFonts w:asciiTheme="majorBidi" w:eastAsia="Times New Roman" w:hAnsiTheme="majorBidi" w:cstheme="majorBidi"/>
          <w:color w:val="1F1F1F"/>
          <w:kern w:val="0"/>
          <w:sz w:val="40"/>
          <w:szCs w:val="40"/>
          <w:rtl/>
          <w14:ligatures w14:val="none"/>
        </w:rPr>
        <w:t xml:space="preserve">۲۳. در ۷ ژوئیه ۲۰۰۰، معاون مدیر و رئیس تحقیقات موسسه کوهستان در جلسه‌ای در وزارت امدادرسانی در برابر بلایای طبیعی </w:t>
      </w:r>
      <w:r w:rsidRPr="006A4888">
        <w:rPr>
          <w:rFonts w:asciiTheme="majorBidi" w:eastAsia="Times New Roman" w:hAnsiTheme="majorBidi" w:cstheme="majorBidi"/>
          <w:color w:val="1F1F1F"/>
          <w:kern w:val="0"/>
          <w:sz w:val="40"/>
          <w:szCs w:val="40"/>
          <w14:ligatures w14:val="none"/>
        </w:rPr>
        <w:t>KBR</w:t>
      </w:r>
      <w:r w:rsidRPr="006A4888">
        <w:rPr>
          <w:rFonts w:asciiTheme="majorBidi" w:eastAsia="Times New Roman" w:hAnsiTheme="majorBidi" w:cstheme="majorBidi"/>
          <w:color w:val="1F1F1F"/>
          <w:kern w:val="0"/>
          <w:sz w:val="40"/>
          <w:szCs w:val="40"/>
          <w:rtl/>
          <w14:ligatures w14:val="none"/>
        </w:rPr>
        <w:t xml:space="preserve"> شرکت کردند. در این جلسه، آنها هشدار در مورد خطر رانش زمین در آن دوره را تکرار کردند و درخواست کردند که نقاط مشاهده در بخش‌های بالایی رودخانه </w:t>
      </w:r>
      <w:r w:rsidRPr="006A4888">
        <w:rPr>
          <w:rFonts w:asciiTheme="majorBidi" w:eastAsia="Times New Roman" w:hAnsiTheme="majorBidi" w:cstheme="majorBidi"/>
          <w:color w:val="1F1F1F"/>
          <w:kern w:val="0"/>
          <w:sz w:val="40"/>
          <w:szCs w:val="40"/>
          <w14:ligatures w14:val="none"/>
        </w:rPr>
        <w:t>Gerhozhansu</w:t>
      </w:r>
      <w:r w:rsidRPr="006A4888">
        <w:rPr>
          <w:rFonts w:asciiTheme="majorBidi" w:eastAsia="Times New Roman" w:hAnsiTheme="majorBidi" w:cstheme="majorBidi"/>
          <w:color w:val="1F1F1F"/>
          <w:kern w:val="0"/>
          <w:sz w:val="40"/>
          <w:szCs w:val="40"/>
          <w:rtl/>
          <w14:ligatures w14:val="none"/>
        </w:rPr>
        <w:t xml:space="preserve"> ایجاد شود تا رودخانه همیشه تحت نظر باشد و در صورت رانش زمین، هشدار اضطراری صادر شود. ۲۴. در ۱۰ ژوئیه ۲۰۰۰، معاون مدیر مؤسسه کوهستان به مدیر آژانس گزارش داد که به وزارت امدادرسانی در برابر بلایای طبیعی </w:t>
      </w:r>
      <w:r w:rsidRPr="006A4888">
        <w:rPr>
          <w:rFonts w:asciiTheme="majorBidi" w:eastAsia="Times New Roman" w:hAnsiTheme="majorBidi" w:cstheme="majorBidi"/>
          <w:color w:val="1F1F1F"/>
          <w:kern w:val="0"/>
          <w:sz w:val="40"/>
          <w:szCs w:val="40"/>
          <w14:ligatures w14:val="none"/>
        </w:rPr>
        <w:t>KBR</w:t>
      </w:r>
      <w:r w:rsidRPr="006A4888">
        <w:rPr>
          <w:rFonts w:asciiTheme="majorBidi" w:eastAsia="Times New Roman" w:hAnsiTheme="majorBidi" w:cstheme="majorBidi"/>
          <w:color w:val="1F1F1F"/>
          <w:kern w:val="0"/>
          <w:sz w:val="40"/>
          <w:szCs w:val="40"/>
          <w:rtl/>
          <w14:ligatures w14:val="none"/>
        </w:rPr>
        <w:t xml:space="preserve"> در مورد رانش قریب‌الوقوع گل و لای هشدار داده و درخواست ایجاد پست‌های دیده‌بانی بیست و چهار ساعته کرده است.</w:t>
      </w:r>
    </w:p>
    <w:p w14:paraId="7607E1E8" w14:textId="77777777" w:rsidR="00915E47" w:rsidRPr="006A4888"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p>
    <w:p w14:paraId="277275F2" w14:textId="77777777" w:rsidR="00915E47"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14:ligatures w14:val="none"/>
        </w:rPr>
      </w:pPr>
      <w:r w:rsidRPr="006A4888">
        <w:rPr>
          <w:rFonts w:asciiTheme="majorBidi" w:eastAsia="Times New Roman" w:hAnsiTheme="majorBidi" w:cstheme="majorBidi"/>
          <w:color w:val="1F1F1F"/>
          <w:kern w:val="0"/>
          <w:sz w:val="40"/>
          <w:szCs w:val="40"/>
          <w:rtl/>
          <w14:ligatures w14:val="none"/>
        </w:rPr>
        <w:t>۲۵. به نظر می‌رسد که هیچ یک از اقدامات فوق هرگز اجرا نشده است.</w:t>
      </w:r>
    </w:p>
    <w:p w14:paraId="6D2397B5" w14:textId="77777777" w:rsidR="00915E47" w:rsidRPr="006A4888"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lang w:bidi="ar-SA"/>
          <w14:ligatures w14:val="none"/>
        </w:rPr>
      </w:pPr>
    </w:p>
    <w:p w14:paraId="097FEFF2" w14:textId="77777777" w:rsidR="00915E47" w:rsidRPr="006A4888"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r w:rsidRPr="006A4888">
        <w:rPr>
          <w:rFonts w:asciiTheme="majorBidi" w:eastAsia="Times New Roman" w:hAnsiTheme="majorBidi" w:cstheme="majorBidi"/>
          <w:color w:val="1F1F1F"/>
          <w:kern w:val="0"/>
          <w:sz w:val="40"/>
          <w:szCs w:val="40"/>
          <w:rtl/>
          <w14:ligatures w14:val="none"/>
        </w:rPr>
        <w:t>۳. رانش گل و لای ۱۸ تا ۲۵ جولای ۲۰۰۰</w:t>
      </w:r>
    </w:p>
    <w:p w14:paraId="0C24CDB1" w14:textId="77777777" w:rsidR="00915E47" w:rsidRPr="006A4888"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r w:rsidRPr="006A4888">
        <w:rPr>
          <w:rFonts w:asciiTheme="majorBidi" w:eastAsia="Times New Roman" w:hAnsiTheme="majorBidi" w:cstheme="majorBidi"/>
          <w:color w:val="1F1F1F"/>
          <w:kern w:val="0"/>
          <w:sz w:val="40"/>
          <w:szCs w:val="40"/>
          <w:rtl/>
          <w14:ligatures w14:val="none"/>
        </w:rPr>
        <w:t>۲۶. حدود ساعت ۱۱ شب ۱۸ جولای ۲۰۰۰، جریانی از گل و لای و آوار شهر تیرناوز را درنوردید و برخی از محله‌های مسکونی را زیر آب برد.</w:t>
      </w:r>
    </w:p>
    <w:p w14:paraId="7AF3AA4E" w14:textId="77777777" w:rsidR="00915E47" w:rsidRPr="006A4888"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p>
    <w:p w14:paraId="70D97C93" w14:textId="77777777" w:rsidR="00915E47" w:rsidRPr="006A4888"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r w:rsidRPr="006A4888">
        <w:rPr>
          <w:rFonts w:asciiTheme="majorBidi" w:eastAsia="Times New Roman" w:hAnsiTheme="majorBidi" w:cstheme="majorBidi"/>
          <w:color w:val="1F1F1F"/>
          <w:kern w:val="0"/>
          <w:sz w:val="40"/>
          <w:szCs w:val="40"/>
          <w:rtl/>
          <w14:ligatures w14:val="none"/>
        </w:rPr>
        <w:t>۲۷. به گفته دولت، این موج اول تلفات جانی نداشت. با این حال، متقاضیان ادعا کردند که حداقل یک نفر کشته شده است. به طور خاص، متقاضی دوم ادعا کرد که شاهد مرگ همسایه‌اش خانم ب، متولد ۱۹۳۴، بوده است که در آوار گرفتار شده و قبل از اینکه کسی بتواند به او کمک کند، در گل و لای غرق شده است. او همچنین ادعا کرد که شاهد بوده است که یک وسیله نقلیه ژیگولی با چهار مرد در آن توسط رانش گل و لای حمل شده است.</w:t>
      </w:r>
    </w:p>
    <w:p w14:paraId="628D188C" w14:textId="77777777" w:rsidR="00915E47" w:rsidRPr="006A4888"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p>
    <w:p w14:paraId="59F3AA85" w14:textId="77777777" w:rsidR="00915E47" w:rsidRPr="006A4888"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lang w:bidi="ar-SA"/>
          <w14:ligatures w14:val="none"/>
        </w:rPr>
      </w:pPr>
      <w:r w:rsidRPr="006A4888">
        <w:rPr>
          <w:rFonts w:asciiTheme="majorBidi" w:eastAsia="Times New Roman" w:hAnsiTheme="majorBidi" w:cstheme="majorBidi"/>
          <w:color w:val="1F1F1F"/>
          <w:kern w:val="0"/>
          <w:sz w:val="40"/>
          <w:szCs w:val="40"/>
          <w:rtl/>
          <w14:ligatures w14:val="none"/>
        </w:rPr>
        <w:t>۲۸. به گفته دولت، پس از رانش گل و لای ۱۸ جولای ۲۰۰۰، مقامات دستور تخلیه اضطراری ساکنان تیرناوز را دادند. پلیس و مقامات محلی به خانه‌های مردم رفتند تا آنها را از رانش گل و لای مطلع کنند و به تخلیه سالمندان و معلولان کمک کنند. علاوه بر این، خودروهای پلیس مجهز به بلندگو در سطح شهر به حرکت درآمدند و از ساکنان خواستند به دلیل خطر گل و لای، شهر را ترک کنند.</w:t>
      </w:r>
    </w:p>
    <w:p w14:paraId="73E18D3A" w14:textId="77777777" w:rsidR="00915E47" w:rsidRPr="00336133"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r w:rsidRPr="00336133">
        <w:rPr>
          <w:rFonts w:asciiTheme="majorBidi" w:eastAsia="Times New Roman" w:hAnsiTheme="majorBidi" w:cstheme="majorBidi"/>
          <w:color w:val="1F1F1F"/>
          <w:kern w:val="0"/>
          <w:sz w:val="40"/>
          <w:szCs w:val="40"/>
          <w:rtl/>
          <w14:ligatures w14:val="none"/>
        </w:rPr>
        <w:t>۲۹. دولت دقیقاً مشخص نکرد که این اقدامات چه زمانی انجام شده است. متقاضیان موافقت کردند که زنگ خطر پس از وقوع رانش گل و لای از طریق بلندگوها به صدا درآمد، اما هیچ هشدار قبلی داده نشد. آنها ادعا کردند که از دستور تخلیه بی‌اطلاع بوده‌اند و در مورد صدور چنین دستوری تردید دارند. آنها همچنین ادعا کردند که هیچ نیروی امدادی یا کمک‌های سازمان‌یافته دیگری در محل حادثه که به دیگی از هرج و مرج و وحشت عمومی تبدیل شد، وجود نداشته است.</w:t>
      </w:r>
    </w:p>
    <w:p w14:paraId="2EF3CCE7" w14:textId="77777777" w:rsidR="00915E47" w:rsidRPr="00336133"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p>
    <w:p w14:paraId="5A0883DF" w14:textId="77777777" w:rsidR="00915E47" w:rsidRPr="00336133"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lang w:bidi="ar-SA"/>
          <w14:ligatures w14:val="none"/>
        </w:rPr>
      </w:pPr>
      <w:r w:rsidRPr="00336133">
        <w:rPr>
          <w:rFonts w:asciiTheme="majorBidi" w:eastAsia="Times New Roman" w:hAnsiTheme="majorBidi" w:cstheme="majorBidi"/>
          <w:color w:val="1F1F1F"/>
          <w:kern w:val="0"/>
          <w:sz w:val="40"/>
          <w:szCs w:val="40"/>
          <w:rtl/>
          <w14:ligatures w14:val="none"/>
        </w:rPr>
        <w:t>۳۰. صبح ۱۹ ژوئیه ۲۰۰۰، سطح گل و لای پایین آمد و ساکنان به خانه‌های خود بازگشتند. دولت ادعا کرد که آنها این کار را با نقض دستور تخلیه انجام داده‌اند، در حالی که متقاضیان ادعا کردند که از فعال بودن هشدار رانش گل و لای مطلع نبودند و خاطرنشان کردند که هیچ مانع یا هشداری برای جلوگیری از بازگشت مردم به خانه‌هایشان وجود نداشته است. آنها هیچ پلیس یا مأمور اورژانسی را در نزدیکی خانه‌های خود ندیدند، اما می‌توانستند ببینند که همسایگانشان همگی در خانه هستند و کودکان در بیرون بازی می‌کنند. آب، گاز و برق پس از قطع شدن در طول شب، دوباره وصل شده بود.</w:t>
      </w:r>
    </w:p>
    <w:p w14:paraId="13B7E692" w14:textId="77777777" w:rsidR="00915E47" w:rsidRPr="00932EE5"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r w:rsidRPr="00932EE5">
        <w:rPr>
          <w:rFonts w:asciiTheme="majorBidi" w:eastAsia="Times New Roman" w:hAnsiTheme="majorBidi" w:cstheme="majorBidi"/>
          <w:color w:val="1F1F1F"/>
          <w:kern w:val="0"/>
          <w:sz w:val="40"/>
          <w:szCs w:val="40"/>
          <w:rtl/>
          <w14:ligatures w14:val="none"/>
        </w:rPr>
        <w:t>۳۱. ساعت ۱ بعد از ظهر همان روز، گل و لای دوم و قوی‌تری به سد برخورد کرد و آن را ویران کرد. گل و لای و آوار فوراً بر روی شهر فرود آمد و بقایای سد را پیش روی آنها جارو کرد. در خیابان اوتارووا شماره ۱۷، گل و لای بخشی از یک بلوک آپارتمانی نه طبقه را ویران کرد و چهار نفر رسماً کشته شدند. چندین ساختمان دیگر نیز آسیب دیدند. همچنین باعث طغیان رودخانه و جاری شدن سیل در مناطق مسکونی ساحل سمت راست شد.</w:t>
      </w:r>
    </w:p>
    <w:p w14:paraId="11151960" w14:textId="77777777" w:rsidR="00915E47" w:rsidRPr="00932EE5"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p>
    <w:p w14:paraId="717B4366" w14:textId="77777777" w:rsidR="00915E47" w:rsidRPr="00932EE5"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r w:rsidRPr="00932EE5">
        <w:rPr>
          <w:rFonts w:asciiTheme="majorBidi" w:eastAsia="Times New Roman" w:hAnsiTheme="majorBidi" w:cstheme="majorBidi"/>
          <w:color w:val="1F1F1F"/>
          <w:kern w:val="0"/>
          <w:sz w:val="40"/>
          <w:szCs w:val="40"/>
          <w:rtl/>
          <w14:ligatures w14:val="none"/>
        </w:rPr>
        <w:t>۳۲. این شهر تا ۲۵ ژوئیه ۲۰۰۰ دچار گل و لای‌های متوالی شد.</w:t>
      </w:r>
    </w:p>
    <w:p w14:paraId="20D5A3DB" w14:textId="77777777" w:rsidR="00915E47" w:rsidRPr="00932EE5"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p>
    <w:p w14:paraId="3EFBCF84" w14:textId="77777777" w:rsidR="00915E47" w:rsidRPr="00932EE5"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r w:rsidRPr="00932EE5">
        <w:rPr>
          <w:rFonts w:asciiTheme="majorBidi" w:eastAsia="Times New Roman" w:hAnsiTheme="majorBidi" w:cstheme="majorBidi"/>
          <w:color w:val="1F1F1F"/>
          <w:kern w:val="0"/>
          <w:sz w:val="40"/>
          <w:szCs w:val="40"/>
          <w:rtl/>
          <w14:ligatures w14:val="none"/>
        </w:rPr>
        <w:t>۳۳. رسماً مرگ هشت نفر گزارش شد. به گفته شاکیان، ظاهراً ۱۹ نفر دیگر نیز مفقود شده‌اند.</w:t>
      </w:r>
    </w:p>
    <w:p w14:paraId="5D54D551" w14:textId="77777777" w:rsidR="00915E47" w:rsidRPr="00932EE5"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p>
    <w:p w14:paraId="1A886084" w14:textId="77777777" w:rsidR="00915E47" w:rsidRPr="00932EE5"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lang w:bidi="ar-SA"/>
          <w14:ligatures w14:val="none"/>
        </w:rPr>
      </w:pPr>
      <w:r w:rsidRPr="00932EE5">
        <w:rPr>
          <w:rFonts w:asciiTheme="majorBidi" w:eastAsia="Times New Roman" w:hAnsiTheme="majorBidi" w:cstheme="majorBidi"/>
          <w:color w:val="1F1F1F"/>
          <w:kern w:val="0"/>
          <w:sz w:val="40"/>
          <w:szCs w:val="40"/>
          <w:rtl/>
          <w14:ligatures w14:val="none"/>
        </w:rPr>
        <w:t>۳۴. به گفته دولت، در ۳ آگوست ۲۰۰۰، دفتر دادستانی منطقه البروس تصمیم گرفت تحقیقات جنایی در مورد این حادثه را آغاز نکند. شاکیان ادعا کردند که از این موضوع بی‌اطلاع بوده‌اند. هیچ نسخه‌ای از این تصمیم در اختیار دادگاه قرار نگرفت.</w:t>
      </w:r>
    </w:p>
    <w:p w14:paraId="7CEB647E" w14:textId="77777777" w:rsidR="00915E47" w:rsidRPr="00932EE5"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lang w:bidi="ar-SA"/>
          <w14:ligatures w14:val="none"/>
        </w:rPr>
      </w:pPr>
      <w:r w:rsidRPr="00932EE5">
        <w:rPr>
          <w:rFonts w:asciiTheme="majorBidi" w:eastAsia="Times New Roman" w:hAnsiTheme="majorBidi" w:cstheme="majorBidi"/>
          <w:color w:val="1F1F1F"/>
          <w:kern w:val="0"/>
          <w:sz w:val="40"/>
          <w:szCs w:val="40"/>
          <w:rtl/>
          <w14:ligatures w14:val="none"/>
        </w:rPr>
        <w:t xml:space="preserve">۳۵. در ۱۲ آگوست ۲۰۰۰، دولت </w:t>
      </w:r>
      <w:r w:rsidRPr="00932EE5">
        <w:rPr>
          <w:rFonts w:asciiTheme="majorBidi" w:eastAsia="Times New Roman" w:hAnsiTheme="majorBidi" w:cstheme="majorBidi"/>
          <w:color w:val="1F1F1F"/>
          <w:kern w:val="0"/>
          <w:sz w:val="40"/>
          <w:szCs w:val="40"/>
          <w14:ligatures w14:val="none"/>
        </w:rPr>
        <w:t>KBR</w:t>
      </w:r>
      <w:r w:rsidRPr="00932EE5">
        <w:rPr>
          <w:rFonts w:asciiTheme="majorBidi" w:eastAsia="Times New Roman" w:hAnsiTheme="majorBidi" w:cstheme="majorBidi"/>
          <w:color w:val="1F1F1F"/>
          <w:kern w:val="0"/>
          <w:sz w:val="40"/>
          <w:szCs w:val="40"/>
          <w:rtl/>
          <w14:ligatures w14:val="none"/>
        </w:rPr>
        <w:t xml:space="preserve"> دستورالعملی در مورد پرداخت غرامت از دست دادن مسکن به قربانیان رانش زمین تصویب کرد. این دستورالعمل، اصول کلی برای تأمین مسکن جدید و دستورالعمل‌های محاسبه غرامت برای کسانی که مایل به سکونت در خارج از تیرناوز بودند را تعیین کرد. از دست دادن یک آپارتمان یک اتاقه، پرداخت تا ۱۵۰۰۰ روبل (روبل)، برای یک آپارتمان دو اتاقه - تا ۲۰۰۰۰ روبل و برای یک آپارتمان سه اتاقه - تا ۴۵۰۰۰ روبل را به همراه داشت. به عنوان جایگزین، قربانیان می‌توانستند کوپن‌های مسکن را انتخاب کنند که به خانواده‌های بیش از یک نفر، مسکن رایگان حداقل ۱۸ متر مربع برای هر عضو خانواده و به خانواده‌های تک نفره - تا ۳۳ متر مربع را اعطا می‌کرد. ۳۶. در ۲۰ دسامبر ۲۰۰۰، اداره امدادرسانی ناحیه البروس، ظاهراً در رابطه با دعاوی فردی، بیانیه‌ای کتبی صادر کرد مبنی بر اینکه هیچ هشدار قبلی در مورد رانش گل و لای تیرناوز در سال ۲۰۰۰، نه از وزارت امدادرسانی ناحیه البروس و نه از هیچ مرجع دیگری، دریافت نکرده است.</w:t>
      </w:r>
    </w:p>
    <w:p w14:paraId="6D7B2CFB" w14:textId="77777777" w:rsidR="00915E47" w:rsidRPr="00932EE5"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r w:rsidRPr="00932EE5">
        <w:rPr>
          <w:rFonts w:asciiTheme="majorBidi" w:eastAsia="Times New Roman" w:hAnsiTheme="majorBidi" w:cstheme="majorBidi"/>
          <w:color w:val="1F1F1F"/>
          <w:kern w:val="0"/>
          <w:sz w:val="40"/>
          <w:szCs w:val="40"/>
          <w:rtl/>
          <w14:ligatures w14:val="none"/>
        </w:rPr>
        <w:t>۳۷. در همان روز، اداره ناحیه البروس نیز بیانیه‌ای کتبی صادر کرد مبنی بر اینکه در طول دو سال گذشته هیچ هشداری مبنی بر وقوع رانش گل و لای دریافت نکرده است.</w:t>
      </w:r>
    </w:p>
    <w:p w14:paraId="29799917" w14:textId="77777777" w:rsidR="00915E47" w:rsidRPr="00932EE5"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p>
    <w:p w14:paraId="38F2BD3B" w14:textId="77777777" w:rsidR="00915E47" w:rsidRPr="00932EE5"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r w:rsidRPr="00932EE5">
        <w:rPr>
          <w:rFonts w:asciiTheme="majorBidi" w:eastAsia="Times New Roman" w:hAnsiTheme="majorBidi" w:cstheme="majorBidi"/>
          <w:color w:val="1F1F1F"/>
          <w:kern w:val="0"/>
          <w:sz w:val="40"/>
          <w:szCs w:val="40"/>
          <w:rtl/>
          <w14:ligatures w14:val="none"/>
        </w:rPr>
        <w:t>۳۸. در ۱۴ فوریه ۲۰۰۱، ظاهراً پس از استعلام از اداره ناحیه، اداره دارایی ناحیه البروس گزارش داد که هیچ بودجه‌ای در بودجه ناحیه برای کارهای مرمت مورد نیاز پس از رانش گل و لای ۱۹۹۹ اختصاص داده نشده است.</w:t>
      </w:r>
    </w:p>
    <w:p w14:paraId="53524AE9" w14:textId="77777777" w:rsidR="00915E47" w:rsidRPr="00932EE5"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p>
    <w:p w14:paraId="1710BB9E" w14:textId="77777777" w:rsidR="00915E47" w:rsidRPr="00932EE5"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b/>
          <w:bCs/>
          <w:color w:val="1F1F1F"/>
          <w:kern w:val="0"/>
          <w:sz w:val="40"/>
          <w:szCs w:val="40"/>
          <w:rtl/>
          <w14:ligatures w14:val="none"/>
        </w:rPr>
      </w:pPr>
      <w:r w:rsidRPr="00932EE5">
        <w:rPr>
          <w:rFonts w:asciiTheme="majorBidi" w:eastAsia="Times New Roman" w:hAnsiTheme="majorBidi" w:cstheme="majorBidi"/>
          <w:b/>
          <w:bCs/>
          <w:color w:val="1F1F1F"/>
          <w:kern w:val="0"/>
          <w:sz w:val="40"/>
          <w:szCs w:val="40"/>
          <w:rtl/>
          <w14:ligatures w14:val="none"/>
        </w:rPr>
        <w:t>ب. شرایط متقاضیان</w:t>
      </w:r>
    </w:p>
    <w:p w14:paraId="77FA503F" w14:textId="77777777" w:rsidR="00915E47" w:rsidRPr="00932EE5"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r w:rsidRPr="00932EE5">
        <w:rPr>
          <w:rFonts w:asciiTheme="majorBidi" w:eastAsia="Times New Roman" w:hAnsiTheme="majorBidi" w:cstheme="majorBidi"/>
          <w:color w:val="1F1F1F"/>
          <w:kern w:val="0"/>
          <w:sz w:val="40"/>
          <w:szCs w:val="40"/>
          <w:rtl/>
          <w14:ligatures w14:val="none"/>
        </w:rPr>
        <w:t>۱. اولین متقاضی</w:t>
      </w:r>
    </w:p>
    <w:p w14:paraId="58E57566" w14:textId="77777777" w:rsidR="00915E47" w:rsidRPr="00932EE5"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r w:rsidRPr="00932EE5">
        <w:rPr>
          <w:rFonts w:asciiTheme="majorBidi" w:eastAsia="Times New Roman" w:hAnsiTheme="majorBidi" w:cstheme="majorBidi"/>
          <w:color w:val="1F1F1F"/>
          <w:kern w:val="0"/>
          <w:sz w:val="40"/>
          <w:szCs w:val="40"/>
          <w:rtl/>
          <w14:ligatures w14:val="none"/>
        </w:rPr>
        <w:t>۳۹. قبل از وقایع ژوئیه ۲۰۰۰، اولین متقاضی، همسر و دو پسرش، متولد ۱۹۸۷ و ۱۹۹۷، در خیابان اوتارووا شماره ۱۷، تیرناوز، در یک آپارتمان ۷۲ متر مربعی که در طبقه هفتم متعلق به آنها بود، زندگی می‌کردند.</w:t>
      </w:r>
    </w:p>
    <w:p w14:paraId="75D5B546" w14:textId="77777777" w:rsidR="00915E47" w:rsidRPr="00932EE5"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p>
    <w:p w14:paraId="22983BDD" w14:textId="77777777" w:rsidR="00915E47" w:rsidRPr="00932EE5"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lang w:bidi="ar-SA"/>
          <w14:ligatures w14:val="none"/>
        </w:rPr>
      </w:pPr>
      <w:r w:rsidRPr="00932EE5">
        <w:rPr>
          <w:rFonts w:asciiTheme="majorBidi" w:eastAsia="Times New Roman" w:hAnsiTheme="majorBidi" w:cstheme="majorBidi"/>
          <w:color w:val="1F1F1F"/>
          <w:kern w:val="0"/>
          <w:sz w:val="40"/>
          <w:szCs w:val="40"/>
          <w:rtl/>
          <w14:ligatures w14:val="none"/>
        </w:rPr>
        <w:t>۴۰. در ۱۸ ژوئیه ۲۰۰۰، او و خانواده‌اش هنگام شروع رانش گل و لای در خواب بودند. اولین متقاضی ادعا کرد که هیچ هشدار اضطراری داده نشده بود و رانش گل و لای کاملاً شوکه کننده بود. آنها به سختی فرار کردند و شب را در کوهستان گذراندند.</w:t>
      </w:r>
    </w:p>
    <w:p w14:paraId="453D434F" w14:textId="77777777" w:rsidR="00915E47" w:rsidRPr="00932EE5"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r w:rsidRPr="00932EE5">
        <w:rPr>
          <w:rFonts w:asciiTheme="majorBidi" w:eastAsia="Times New Roman" w:hAnsiTheme="majorBidi" w:cstheme="majorBidi"/>
          <w:color w:val="1F1F1F"/>
          <w:kern w:val="0"/>
          <w:sz w:val="40"/>
          <w:szCs w:val="40"/>
          <w:rtl/>
          <w14:ligatures w14:val="none"/>
        </w:rPr>
        <w:t>۴۱. حدود ظهر روز بعد (۱۹ ژوئیه ۲۰۰۰) آنها به آپارتمان خود بازگشتند. به گفته اولین متقاضی، به نظر می‌رسید که رانش گل و لای تمام شده است و از آنجایی که هیچ هشدار یا مانعی برای متوقف کردن آنها وجود نداشت، فکر می‌کردند که بازگشت به خانه باید امن باشد. آنها که از وقایع شب قبل خسته شده بودند، مستقیماً به رختخواب رفتند. با این حال، کمی بعد، اولین متقاضی توسط خانم ک، دوست خواهرش، از خواب بیدار شد (به شهادت‌های خانم ک در بخش ج در زیر مراجعه کنید)، و در عرض چند دقیقه احساس کردند که دیوارها می‌لرزند و صدای غرش بلندی، شکستن شیشه، گریه و دویدن مردم را شنیدند.</w:t>
      </w:r>
    </w:p>
    <w:p w14:paraId="5A4C061D" w14:textId="77777777" w:rsidR="00915E47" w:rsidRPr="00932EE5"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p>
    <w:p w14:paraId="31936D43" w14:textId="77777777" w:rsidR="00915E47" w:rsidRPr="00932EE5"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r w:rsidRPr="00932EE5">
        <w:rPr>
          <w:rFonts w:asciiTheme="majorBidi" w:eastAsia="Times New Roman" w:hAnsiTheme="majorBidi" w:cstheme="majorBidi"/>
          <w:color w:val="1F1F1F"/>
          <w:kern w:val="0"/>
          <w:sz w:val="40"/>
          <w:szCs w:val="40"/>
          <w:rtl/>
          <w14:ligatures w14:val="none"/>
        </w:rPr>
        <w:t>۴۲. اولین متقاضی و پسر بزرگترش فقط موفق به فرار شدند.</w:t>
      </w:r>
    </w:p>
    <w:p w14:paraId="7FD37E4D" w14:textId="77777777" w:rsidR="00915E47" w:rsidRPr="00932EE5"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p>
    <w:p w14:paraId="6FA13D71" w14:textId="77777777" w:rsidR="00915E47" w:rsidRPr="00932EE5"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r w:rsidRPr="00932EE5">
        <w:rPr>
          <w:rFonts w:asciiTheme="majorBidi" w:eastAsia="Times New Roman" w:hAnsiTheme="majorBidi" w:cstheme="majorBidi"/>
          <w:color w:val="1F1F1F"/>
          <w:kern w:val="0"/>
          <w:sz w:val="40"/>
          <w:szCs w:val="40"/>
          <w:rtl/>
          <w14:ligatures w14:val="none"/>
        </w:rPr>
        <w:t>۴۳. پسر کوچکتر توسط خانم ک حمل و از میان آوار نجات داده شد، اما دچار جراحات جدی از جمله کوفتگی مغزی و نخاعی، فرسایش قرنیه، زخم‌های متعدد کنده شده، ساییدگی و کبودی شد. ۴۴. شوهر متقاضی اول، آقای ولادیمیر خالیموویچ بودایف، ۴۷ ساله، برای کمک به فرار والدینش در خانه ماند، اما در اثر ریزش ساختمان پس از برخورد با گل و لای کشته شد. والدین متقاضی اول نجات یافتند.</w:t>
      </w:r>
    </w:p>
    <w:p w14:paraId="17BF006E" w14:textId="77777777" w:rsidR="00915E47" w:rsidRPr="00932EE5"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p>
    <w:p w14:paraId="1580307D" w14:textId="77777777" w:rsidR="00915E47" w:rsidRPr="00932EE5"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lang w:bidi="ar-SA"/>
          <w14:ligatures w14:val="none"/>
        </w:rPr>
      </w:pPr>
      <w:r w:rsidRPr="00932EE5">
        <w:rPr>
          <w:rFonts w:asciiTheme="majorBidi" w:eastAsia="Times New Roman" w:hAnsiTheme="majorBidi" w:cstheme="majorBidi"/>
          <w:color w:val="1F1F1F"/>
          <w:kern w:val="0"/>
          <w:sz w:val="40"/>
          <w:szCs w:val="40"/>
          <w:rtl/>
          <w14:ligatures w14:val="none"/>
        </w:rPr>
        <w:t>۴۵. آپارتمان و تمام دارایی‌های متقاضی اول در اثر گل و لای دچار آبگرفتگی و تخریب شد.</w:t>
      </w:r>
    </w:p>
    <w:p w14:paraId="71D0EB8C" w14:textId="77777777" w:rsidR="00915E47" w:rsidRPr="00932EE5"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r w:rsidRPr="00932EE5">
        <w:rPr>
          <w:rFonts w:asciiTheme="majorBidi" w:eastAsia="Times New Roman" w:hAnsiTheme="majorBidi" w:cstheme="majorBidi"/>
          <w:color w:val="1F1F1F"/>
          <w:kern w:val="0"/>
          <w:sz w:val="40"/>
          <w:szCs w:val="40"/>
          <w:rtl/>
          <w14:ligatures w14:val="none"/>
        </w:rPr>
        <w:t>۴۶. در ۳ آگوست ۲۰۰۰، دفتر دادستانی ناحیه البروس تصمیم گرفت که تحقیقات جنایی در مورد مرگ شوهر اول متقاضی را آغاز نکند. پس از اینکه مشخص شد که او در اثر ریزش ساختمان فوت کرده است، دادستانی اعلام کرد که مرگ تصادفی بوده و به هیچ عمل مجرمانه‌ای نسبت داده نشده است.</w:t>
      </w:r>
    </w:p>
    <w:p w14:paraId="76E94647" w14:textId="77777777" w:rsidR="00915E47" w:rsidRPr="00932EE5"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p>
    <w:p w14:paraId="6E3A0BB3" w14:textId="77777777" w:rsidR="00915E47" w:rsidRPr="00932EE5"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lang w:bidi="ar-SA"/>
          <w14:ligatures w14:val="none"/>
        </w:rPr>
      </w:pPr>
      <w:r w:rsidRPr="00932EE5">
        <w:rPr>
          <w:rFonts w:asciiTheme="majorBidi" w:eastAsia="Times New Roman" w:hAnsiTheme="majorBidi" w:cstheme="majorBidi"/>
          <w:color w:val="1F1F1F"/>
          <w:kern w:val="0"/>
          <w:sz w:val="40"/>
          <w:szCs w:val="40"/>
          <w:rtl/>
          <w14:ligatures w14:val="none"/>
        </w:rPr>
        <w:t xml:space="preserve">۴۷. پس از تصمیم دولت </w:t>
      </w:r>
      <w:r w:rsidRPr="00932EE5">
        <w:rPr>
          <w:rFonts w:asciiTheme="majorBidi" w:eastAsia="Times New Roman" w:hAnsiTheme="majorBidi" w:cstheme="majorBidi"/>
          <w:color w:val="1F1F1F"/>
          <w:kern w:val="0"/>
          <w:sz w:val="40"/>
          <w:szCs w:val="40"/>
          <w14:ligatures w14:val="none"/>
        </w:rPr>
        <w:t>KBR</w:t>
      </w:r>
      <w:r w:rsidRPr="00932EE5">
        <w:rPr>
          <w:rFonts w:asciiTheme="majorBidi" w:eastAsia="Times New Roman" w:hAnsiTheme="majorBidi" w:cstheme="majorBidi"/>
          <w:color w:val="1F1F1F"/>
          <w:kern w:val="0"/>
          <w:sz w:val="40"/>
          <w:szCs w:val="40"/>
          <w:rtl/>
          <w14:ligatures w14:val="none"/>
        </w:rPr>
        <w:t xml:space="preserve"> در ۱۲ آگوست ۲۰۰۰، در ۴ ژوئن ۲۰۰۱ یک کوپن مسکن برای متقاضی صادر شد که به او حق می‌داد ۵۴ متر مربع مسکن رایگان برای جبران خسارت از دست دادن آپارتمانش داشته باشد. به نظر می‌رسد که مساحت مسکن به نسبت سهم شوهر متوفی‌اش کاهش یافته است، اما پس از شکایات متعدد، سرانجام یک آپارتمان ۴۰ متر مربعی دیگر در نالچیک به او داده شد. او ۱۳۲۰۰ روبل کمک هزینه از صندوق اضطراری برای جبران خسارت از دست دادن دارایی‌هایش، به علاوه ۲۳۳۷ روبل کمک هزینه اضافی دریافت کرد.</w:t>
      </w:r>
    </w:p>
    <w:p w14:paraId="43DFC03F" w14:textId="77777777" w:rsidR="00915E47" w:rsidRPr="00932EE5"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lang w:bidi="ar-SA"/>
          <w14:ligatures w14:val="none"/>
        </w:rPr>
      </w:pPr>
      <w:r w:rsidRPr="00932EE5">
        <w:rPr>
          <w:rFonts w:asciiTheme="majorBidi" w:eastAsia="Times New Roman" w:hAnsiTheme="majorBidi" w:cstheme="majorBidi"/>
          <w:color w:val="1F1F1F"/>
          <w:kern w:val="0"/>
          <w:sz w:val="40"/>
          <w:szCs w:val="40"/>
          <w:rtl/>
          <w14:ligatures w14:val="none"/>
        </w:rPr>
        <w:t xml:space="preserve">۴۸. در تاریخی نامشخص، اولین متقاضی علیه دولت </w:t>
      </w:r>
      <w:r w:rsidRPr="00932EE5">
        <w:rPr>
          <w:rFonts w:asciiTheme="majorBidi" w:eastAsia="Times New Roman" w:hAnsiTheme="majorBidi" w:cstheme="majorBidi"/>
          <w:color w:val="1F1F1F"/>
          <w:kern w:val="0"/>
          <w:sz w:val="40"/>
          <w:szCs w:val="40"/>
          <w14:ligatures w14:val="none"/>
        </w:rPr>
        <w:t>KBR</w:t>
      </w:r>
      <w:r w:rsidRPr="00932EE5">
        <w:rPr>
          <w:rFonts w:asciiTheme="majorBidi" w:eastAsia="Times New Roman" w:hAnsiTheme="majorBidi" w:cstheme="majorBidi"/>
          <w:color w:val="1F1F1F"/>
          <w:kern w:val="0"/>
          <w:sz w:val="40"/>
          <w:szCs w:val="40"/>
          <w:rtl/>
          <w14:ligatures w14:val="none"/>
        </w:rPr>
        <w:t xml:space="preserve">، وزارت امدادرسانی در برابر بلایای طبیعی </w:t>
      </w:r>
      <w:r w:rsidRPr="00932EE5">
        <w:rPr>
          <w:rFonts w:asciiTheme="majorBidi" w:eastAsia="Times New Roman" w:hAnsiTheme="majorBidi" w:cstheme="majorBidi"/>
          <w:color w:val="1F1F1F"/>
          <w:kern w:val="0"/>
          <w:sz w:val="40"/>
          <w:szCs w:val="40"/>
          <w14:ligatures w14:val="none"/>
        </w:rPr>
        <w:t>KBR</w:t>
      </w:r>
      <w:r w:rsidRPr="00932EE5">
        <w:rPr>
          <w:rFonts w:asciiTheme="majorBidi" w:eastAsia="Times New Roman" w:hAnsiTheme="majorBidi" w:cstheme="majorBidi"/>
          <w:color w:val="1F1F1F"/>
          <w:kern w:val="0"/>
          <w:sz w:val="40"/>
          <w:szCs w:val="40"/>
          <w:rtl/>
          <w14:ligatures w14:val="none"/>
        </w:rPr>
        <w:t xml:space="preserve"> و اداره ناحیه البروس اقامه دعوی خسارت کرد. او مبلغ ۲۵۹۲۰۰ روبل برای از دست دادن اموال منقول و غیرمنقول و ۵۰۰۰۰۰۰ روبل برای خسارت غیرمالی به دلیل مرگ همسرش و رنج روحی و جسمی که او و فرزندانش در اثر این فاجعه متحمل شده بودند، مطالبه کرد. او ادعا کرد که مقامات، مردم محلی را متقاعد کرده‌اند که هیچ خطری برای رانش زمین وجود ندارد. او همچنین ادعا کرد که مقامات سهل‌انگاری کرده‌اند زیرا در انجام اقدامات لازم برای کاهش خسارات، به ویژه با ایجاد یک سیستم هشدار اولیه و پاکسازی رسوبات باقی مانده در سد و کانال رودخانه از زمان رانش زمین سال ۱۹۹۹، کوتاهی کرده‌اند. او در حمایت از ادعاهای خود، اسناد مندرج در بخش ۲ از بخش </w:t>
      </w:r>
      <w:r w:rsidRPr="00932EE5">
        <w:rPr>
          <w:rFonts w:asciiTheme="majorBidi" w:eastAsia="Times New Roman" w:hAnsiTheme="majorBidi" w:cstheme="majorBidi"/>
          <w:color w:val="1F1F1F"/>
          <w:kern w:val="0"/>
          <w:sz w:val="40"/>
          <w:szCs w:val="40"/>
          <w14:ligatures w14:val="none"/>
        </w:rPr>
        <w:t>C</w:t>
      </w:r>
      <w:r w:rsidRPr="00932EE5">
        <w:rPr>
          <w:rFonts w:asciiTheme="majorBidi" w:eastAsia="Times New Roman" w:hAnsiTheme="majorBidi" w:cstheme="majorBidi"/>
          <w:color w:val="1F1F1F"/>
          <w:kern w:val="0"/>
          <w:sz w:val="40"/>
          <w:szCs w:val="40"/>
          <w:rtl/>
          <w14:ligatures w14:val="none"/>
        </w:rPr>
        <w:t xml:space="preserve"> ("نامه‌ها و اسناد رسمی صادر شده قبل از رانش زمین سال ۲۰۰۰") و سایر شواهد را ارائه کرد.</w:t>
      </w:r>
    </w:p>
    <w:p w14:paraId="79DF1237" w14:textId="77777777" w:rsidR="00915E47" w:rsidRPr="00932EE5"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r w:rsidRPr="00932EE5">
        <w:rPr>
          <w:rFonts w:asciiTheme="majorBidi" w:eastAsia="Times New Roman" w:hAnsiTheme="majorBidi" w:cstheme="majorBidi"/>
          <w:color w:val="1F1F1F"/>
          <w:kern w:val="0"/>
          <w:sz w:val="40"/>
          <w:szCs w:val="40"/>
          <w:rtl/>
          <w14:ligatures w14:val="none"/>
        </w:rPr>
        <w:t xml:space="preserve">۴۹. در ۹ اکتبر ۲۰۰۱، دادگاه ناحیه باکسان از </w:t>
      </w:r>
      <w:r w:rsidRPr="00932EE5">
        <w:rPr>
          <w:rFonts w:asciiTheme="majorBidi" w:eastAsia="Times New Roman" w:hAnsiTheme="majorBidi" w:cstheme="majorBidi"/>
          <w:color w:val="1F1F1F"/>
          <w:kern w:val="0"/>
          <w:sz w:val="40"/>
          <w:szCs w:val="40"/>
          <w14:ligatures w14:val="none"/>
        </w:rPr>
        <w:t>KBR</w:t>
      </w:r>
      <w:r w:rsidRPr="00932EE5">
        <w:rPr>
          <w:rFonts w:asciiTheme="majorBidi" w:eastAsia="Times New Roman" w:hAnsiTheme="majorBidi" w:cstheme="majorBidi"/>
          <w:color w:val="1F1F1F"/>
          <w:kern w:val="0"/>
          <w:sz w:val="40"/>
          <w:szCs w:val="40"/>
          <w:rtl/>
          <w14:ligatures w14:val="none"/>
        </w:rPr>
        <w:t xml:space="preserve"> پرونده را بررسی کرد و دریافت که مقامات تمام اقدامات معقول را برای کاهش خطر رانش گل و لای انجام داده‌اند. با توجه به اینکه ظرفیت نگهداری سد برای جریان ۵۰۰ متر مکعب در ثانیه محاسبه شده است، در حالی که سرعت واقعی جریان ۲۰۰۰ متر مکعب در ثانیه است، دادگاه نتیجه گرفت که رانش گل و لای با چنین نیروی استثنایی نه قابل پیش‌بینی است و نه قابل توقف. دادگاه همچنین دریافت که رسانه‌ها به شهروندان در مورد خطر رانش گل و لای احتمالی اطلاع داده بودند و این واقعیت را در نظر گرفت که پس از رانش گل و لای، مقامات کارهای زیرساختی مانند تعمیرات خط لوله آب را انجام داده و به متقاضی کمک‌های اجتماعی در قالب اسکان و جبران خسارت مالی ارائه داده‌اند.</w:t>
      </w:r>
    </w:p>
    <w:p w14:paraId="7DCAC64E" w14:textId="77777777" w:rsidR="00915E47" w:rsidRPr="00932EE5"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p>
    <w:p w14:paraId="6726A7FA" w14:textId="77777777" w:rsidR="00915E47" w:rsidRPr="00932EE5"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lang w:bidi="ar-SA"/>
          <w14:ligatures w14:val="none"/>
        </w:rPr>
      </w:pPr>
      <w:r w:rsidRPr="00932EE5">
        <w:rPr>
          <w:rFonts w:asciiTheme="majorBidi" w:eastAsia="Times New Roman" w:hAnsiTheme="majorBidi" w:cstheme="majorBidi"/>
          <w:color w:val="1F1F1F"/>
          <w:kern w:val="0"/>
          <w:sz w:val="40"/>
          <w:szCs w:val="40"/>
          <w:rtl/>
          <w14:ligatures w14:val="none"/>
        </w:rPr>
        <w:t>۵۰. دادگاه نتیجه گرفت که هیچ تقصیری متوجه مقامات در مورد خسارت وارده به متقاضی نیست و ادعای او برای خسارت مالی و غیرمالی را بی‌اساس دانست. ۵۱. در ۲۰ نوامبر ۲۰۰۱، دیوان عالی کشور حکم ۹ اکتبر ۲۰۰۱ را تأیید کرد.</w:t>
      </w:r>
    </w:p>
    <w:p w14:paraId="51071595" w14:textId="77777777" w:rsidR="00915E47" w:rsidRPr="00F97E4E"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r w:rsidRPr="00F97E4E">
        <w:rPr>
          <w:rFonts w:asciiTheme="majorBidi" w:eastAsia="Times New Roman" w:hAnsiTheme="majorBidi" w:cstheme="majorBidi"/>
          <w:color w:val="1F1F1F"/>
          <w:kern w:val="0"/>
          <w:sz w:val="40"/>
          <w:szCs w:val="40"/>
          <w:rtl/>
          <w14:ligatures w14:val="none"/>
        </w:rPr>
        <w:t>۵۵. در ۱۸ ژوئیه ۲۰۰۰، متقاضی دوم و خانواده‌اش در خانه بودند که رانش گل و لای حدود ساعت ۱۱ شب شروع شد. او ادعا کرد که هیچ هشدار اضطراری داده نشده بود و آنها مجبور شدند با لباس خواب از خانه فرار کنند. در حالی که آنها سعی در فرار داشتند، متقاضی و دخترش در جریان گل و لای گرفتار شدند و تا مسافتی آنها را به دنبال خود کشید تا اینکه رهگذران به نجاتشان آمدند. هر دو مجروح شدند و از شوک شدید رنج می‌بردند، به ویژه دختر متقاضی دوم که دچار سوختگی شدید ناشی از آوار شد.</w:t>
      </w:r>
    </w:p>
    <w:p w14:paraId="17D3E753" w14:textId="77777777" w:rsidR="00915E47" w:rsidRPr="00F97E4E"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p>
    <w:p w14:paraId="375E07BC" w14:textId="77777777" w:rsidR="00915E47" w:rsidRPr="00F97E4E"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r w:rsidRPr="00F97E4E">
        <w:rPr>
          <w:rFonts w:asciiTheme="majorBidi" w:eastAsia="Times New Roman" w:hAnsiTheme="majorBidi" w:cstheme="majorBidi"/>
          <w:color w:val="1F1F1F"/>
          <w:kern w:val="0"/>
          <w:sz w:val="40"/>
          <w:szCs w:val="40"/>
          <w:rtl/>
          <w14:ligatures w14:val="none"/>
        </w:rPr>
        <w:t>۵۶. روز بعد، ۱۹ ژوئیه ۲۰۰۰، برادر همسر متقاضی دوم (شوهر متقاضی اول، ولادیمیر بودایف) هنگام کمک به والدین متقاضیان اول و دوم برای فرار، هنگامی که رانش گل و لای جدیدی شهر را فرا گرفت، درگذشت.</w:t>
      </w:r>
    </w:p>
    <w:p w14:paraId="2D5B940F" w14:textId="77777777" w:rsidR="00915E47" w:rsidRPr="00F97E4E" w:rsidRDefault="00915E47" w:rsidP="005326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rtl/>
          <w14:ligatures w14:val="none"/>
        </w:rPr>
      </w:pPr>
    </w:p>
    <w:p w14:paraId="2ECD63ED" w14:textId="592E0694" w:rsidR="00692E05" w:rsidRPr="00915E47" w:rsidRDefault="00915E47" w:rsidP="00915E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sz w:val="40"/>
          <w:szCs w:val="40"/>
          <w:lang w:bidi="ar-SA"/>
          <w14:ligatures w14:val="none"/>
        </w:rPr>
      </w:pPr>
      <w:r w:rsidRPr="00F97E4E">
        <w:rPr>
          <w:rFonts w:asciiTheme="majorBidi" w:eastAsia="Times New Roman" w:hAnsiTheme="majorBidi" w:cstheme="majorBidi"/>
          <w:color w:val="1F1F1F"/>
          <w:kern w:val="0"/>
          <w:sz w:val="40"/>
          <w:szCs w:val="40"/>
          <w:rtl/>
          <w14:ligatures w14:val="none"/>
        </w:rPr>
        <w:t>۵۷. هر دو آپارتمان متقاضی دوم و تمام دارایی‌های او توسط رانش گل و لای نابود شد.</w:t>
      </w:r>
    </w:p>
    <w:p w14:paraId="67C04754" w14:textId="77777777" w:rsidR="007A3B06" w:rsidRPr="00945C51" w:rsidRDefault="007A3B06">
      <w:pPr>
        <w:rPr>
          <w:rFonts w:asciiTheme="majorBidi" w:hAnsiTheme="majorBidi" w:cstheme="majorBidi"/>
          <w:rtl/>
        </w:rPr>
      </w:pPr>
    </w:p>
    <w:p w14:paraId="6C8193E4"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 xml:space="preserve">۵۸. پس از تصمیم دولت </w:t>
      </w:r>
      <w:r w:rsidRPr="00945C51">
        <w:rPr>
          <w:rFonts w:asciiTheme="majorBidi" w:eastAsia="Times New Roman" w:hAnsiTheme="majorBidi" w:cstheme="majorBidi"/>
          <w:color w:val="1F1F1F"/>
          <w:kern w:val="0"/>
          <w14:ligatures w14:val="none"/>
        </w:rPr>
        <w:t>KBR</w:t>
      </w:r>
      <w:r w:rsidRPr="00945C51">
        <w:rPr>
          <w:rFonts w:asciiTheme="majorBidi" w:eastAsia="Times New Roman" w:hAnsiTheme="majorBidi" w:cstheme="majorBidi"/>
          <w:color w:val="1F1F1F"/>
          <w:kern w:val="0"/>
          <w:rtl/>
          <w14:ligatures w14:val="none"/>
        </w:rPr>
        <w:t xml:space="preserve"> در ۱۲ آگوست ۲۰۰۰، متقاضی دوم در ۲۹ آگوست ۲۰۰۱ یک کوپن مسکن برای جبران خسارت از دست دادن آپارتمان شماره ۱ دریافت کرد. این کوپن به او حق ۳۳ متر مربع مسکن رایگان را داد. او همچنین ۱۳۲۰۰ روبل کمک هزینه از صندوق اضطراری برای جبران خسارت از دست دادن دارایی‌هایش به علاوه ۱۱۶۸ روبل کمک هزینه اضافی دریافت کرد. او هیچ غرامتی در رابطه با آپارتمان شماره ۳۳ دریافت نکرده است.</w:t>
      </w:r>
    </w:p>
    <w:p w14:paraId="421373FC" w14:textId="77777777" w:rsidR="00C834B5" w:rsidRPr="00945C51" w:rsidRDefault="00C834B5" w:rsidP="00C834B5">
      <w:pPr>
        <w:rPr>
          <w:rFonts w:asciiTheme="majorBidi" w:hAnsiTheme="majorBidi" w:cstheme="majorBidi"/>
        </w:rPr>
      </w:pPr>
    </w:p>
    <w:p w14:paraId="7F556296"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 xml:space="preserve">۵۹. شاکی دوم علیه دولت </w:t>
      </w:r>
      <w:r w:rsidRPr="00945C51">
        <w:rPr>
          <w:rFonts w:asciiTheme="majorBidi" w:eastAsia="Times New Roman" w:hAnsiTheme="majorBidi" w:cstheme="majorBidi"/>
          <w:color w:val="1F1F1F"/>
          <w:kern w:val="0"/>
          <w14:ligatures w14:val="none"/>
        </w:rPr>
        <w:t>KBR</w:t>
      </w:r>
      <w:r w:rsidRPr="00945C51">
        <w:rPr>
          <w:rFonts w:asciiTheme="majorBidi" w:eastAsia="Times New Roman" w:hAnsiTheme="majorBidi" w:cstheme="majorBidi"/>
          <w:color w:val="1F1F1F"/>
          <w:kern w:val="0"/>
          <w:rtl/>
          <w14:ligatures w14:val="none"/>
        </w:rPr>
        <w:t xml:space="preserve">، وزارت امدادرسانی در بلایای طبیعی </w:t>
      </w:r>
      <w:r w:rsidRPr="00945C51">
        <w:rPr>
          <w:rFonts w:asciiTheme="majorBidi" w:eastAsia="Times New Roman" w:hAnsiTheme="majorBidi" w:cstheme="majorBidi"/>
          <w:color w:val="1F1F1F"/>
          <w:kern w:val="0"/>
          <w14:ligatures w14:val="none"/>
        </w:rPr>
        <w:t>KBR</w:t>
      </w:r>
      <w:r w:rsidRPr="00945C51">
        <w:rPr>
          <w:rFonts w:asciiTheme="majorBidi" w:eastAsia="Times New Roman" w:hAnsiTheme="majorBidi" w:cstheme="majorBidi"/>
          <w:color w:val="1F1F1F"/>
          <w:kern w:val="0"/>
          <w:rtl/>
          <w14:ligatures w14:val="none"/>
        </w:rPr>
        <w:t xml:space="preserve"> و اداره ناحیه البروس اقامه دعوی کرد. او ۳۶۰،۰۰۰ روبل بابت از دست دادن اموال منقول و غیرمنقول و ۱،۰۰۰،۰۰۰ روبل بابت خسارت معنوی ناشی از رنج روحی و جسمی که او و دخترش در اثر فاجعه متحمل شده بودند، مطالبه کرد. ادعاها، استدلال‌ها و سایر اظهارات او اساساً مشابه ادعاهای شاکی اول بود.</w:t>
      </w:r>
    </w:p>
    <w:p w14:paraId="09B3FEBF"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 xml:space="preserve">۶۰. در ۹ اکتبر ۲۰۰۱، دادگاه ناحیه باکسان </w:t>
      </w:r>
      <w:r w:rsidRPr="00945C51">
        <w:rPr>
          <w:rFonts w:asciiTheme="majorBidi" w:eastAsia="Times New Roman" w:hAnsiTheme="majorBidi" w:cstheme="majorBidi"/>
          <w:color w:val="1F1F1F"/>
          <w:kern w:val="0"/>
          <w14:ligatures w14:val="none"/>
        </w:rPr>
        <w:t>KBR</w:t>
      </w:r>
      <w:r w:rsidRPr="00945C51">
        <w:rPr>
          <w:rFonts w:asciiTheme="majorBidi" w:eastAsia="Times New Roman" w:hAnsiTheme="majorBidi" w:cstheme="majorBidi"/>
          <w:color w:val="1F1F1F"/>
          <w:kern w:val="0"/>
          <w:rtl/>
          <w14:ligatures w14:val="none"/>
        </w:rPr>
        <w:t xml:space="preserve"> ادعای او را به همراه ادعای اولین متقاضی بررسی و به همان دلایل رد کرد.</w:t>
      </w:r>
    </w:p>
    <w:p w14:paraId="59408861"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1BBCC469"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 xml:space="preserve">۶۱. در ۲۰ نوامبر ۲۰۰۱، دیوان عالی </w:t>
      </w:r>
      <w:r w:rsidRPr="00945C51">
        <w:rPr>
          <w:rFonts w:asciiTheme="majorBidi" w:eastAsia="Times New Roman" w:hAnsiTheme="majorBidi" w:cstheme="majorBidi"/>
          <w:color w:val="1F1F1F"/>
          <w:kern w:val="0"/>
          <w14:ligatures w14:val="none"/>
        </w:rPr>
        <w:t>KBR</w:t>
      </w:r>
      <w:r w:rsidRPr="00945C51">
        <w:rPr>
          <w:rFonts w:asciiTheme="majorBidi" w:eastAsia="Times New Roman" w:hAnsiTheme="majorBidi" w:cstheme="majorBidi"/>
          <w:color w:val="1F1F1F"/>
          <w:kern w:val="0"/>
          <w:rtl/>
          <w14:ligatures w14:val="none"/>
        </w:rPr>
        <w:t xml:space="preserve"> حکم ۹ اکتبر ۲۰۰۱ را تأیید کرد.</w:t>
      </w:r>
    </w:p>
    <w:p w14:paraId="33C7BB73"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106EF350"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۶۲. به گفته متقاضی دوم، شرایط زندگی او پس از فاجعه بسیار نامناسب بوده و همچنان نیز هست. سلامت خود و دخترش در نتیجه جراحات، استرس و ویرانی‌های ناشی از آن به طور قابل توجهی رو به وخامت گذاشت و آنها مجبور شدند به دلیل جراحات و شوک خود تحت درمان عصبی قرار گیرند.</w:t>
      </w:r>
    </w:p>
    <w:p w14:paraId="0B78F0F3"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۳. متقاضی سوم</w:t>
      </w:r>
    </w:p>
    <w:p w14:paraId="39C04630"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۶۳. قبل از وقایع ژوئیه ۲۰۰۰، متقاضی سوم در خیابان اوتارووا ۱۷، تیرناوز، در یک آپارتمان ۵۴.۲ متر مربعی که متعلق به او بود، زندگی می‌کرد.</w:t>
      </w:r>
    </w:p>
    <w:p w14:paraId="205163D9"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۶۴. در ۱۸ تا ۲۴ ژوئیه ۲۰۰۰، آپارتمان او به همراه دارایی‌هایش در اثر رانش گل و لای دچار آبگرفتگی و تخریب شد. متقاضی سوم ادعا کرد که هیچ هشدار اضطراری داده نشده بود و او فقط موفق به فرار از رانش گل و لای شد.</w:t>
      </w:r>
    </w:p>
    <w:p w14:paraId="6D704F73"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 xml:space="preserve">۶۵. پس از تصمیم دولت </w:t>
      </w:r>
      <w:r w:rsidRPr="00945C51">
        <w:rPr>
          <w:rFonts w:asciiTheme="majorBidi" w:eastAsia="Times New Roman" w:hAnsiTheme="majorBidi" w:cstheme="majorBidi"/>
          <w:color w:val="1F1F1F"/>
          <w:kern w:val="0"/>
          <w14:ligatures w14:val="none"/>
        </w:rPr>
        <w:t>KBR</w:t>
      </w:r>
      <w:r w:rsidRPr="00945C51">
        <w:rPr>
          <w:rFonts w:asciiTheme="majorBidi" w:eastAsia="Times New Roman" w:hAnsiTheme="majorBidi" w:cstheme="majorBidi"/>
          <w:color w:val="1F1F1F"/>
          <w:kern w:val="0"/>
          <w:rtl/>
          <w14:ligatures w14:val="none"/>
        </w:rPr>
        <w:t xml:space="preserve"> در ۱۲ آگوست ۲۰۰۰، متقاضی سوم یارانه‌ای به مبلغ ۳۰۰۰۰ روبل برای از دست دادن آپارتمان خود و کمک هزینه‌ای به مبلغ ۱۳۲۰۰ روبل از صندوق اضطراری برای جبران از دست دادن دارایی‌هایش، به علاوه کمک هزینه اضافی ۵۸۴ روبل دریافت کرد.</w:t>
      </w:r>
    </w:p>
    <w:p w14:paraId="08A4E3E5"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 xml:space="preserve">۶۶. او علیه دولت </w:t>
      </w:r>
      <w:r w:rsidRPr="00945C51">
        <w:rPr>
          <w:rFonts w:asciiTheme="majorBidi" w:eastAsia="Times New Roman" w:hAnsiTheme="majorBidi" w:cstheme="majorBidi"/>
          <w:color w:val="1F1F1F"/>
          <w:kern w:val="0"/>
          <w14:ligatures w14:val="none"/>
        </w:rPr>
        <w:t>KBR</w:t>
      </w:r>
      <w:r w:rsidRPr="00945C51">
        <w:rPr>
          <w:rFonts w:asciiTheme="majorBidi" w:eastAsia="Times New Roman" w:hAnsiTheme="majorBidi" w:cstheme="majorBidi"/>
          <w:color w:val="1F1F1F"/>
          <w:kern w:val="0"/>
          <w:rtl/>
          <w14:ligatures w14:val="none"/>
        </w:rPr>
        <w:t xml:space="preserve">، وزارت امدادرسانی در بلایای طبیعی </w:t>
      </w:r>
      <w:r w:rsidRPr="00945C51">
        <w:rPr>
          <w:rFonts w:asciiTheme="majorBidi" w:eastAsia="Times New Roman" w:hAnsiTheme="majorBidi" w:cstheme="majorBidi"/>
          <w:color w:val="1F1F1F"/>
          <w:kern w:val="0"/>
          <w14:ligatures w14:val="none"/>
        </w:rPr>
        <w:t>KBR</w:t>
      </w:r>
      <w:r w:rsidRPr="00945C51">
        <w:rPr>
          <w:rFonts w:asciiTheme="majorBidi" w:eastAsia="Times New Roman" w:hAnsiTheme="majorBidi" w:cstheme="majorBidi"/>
          <w:color w:val="1F1F1F"/>
          <w:kern w:val="0"/>
          <w:rtl/>
          <w14:ligatures w14:val="none"/>
        </w:rPr>
        <w:t xml:space="preserve"> و اداره ناحیه البروس اقامه دعوی خسارت کرد. او مبلغ ۷۳۰،۶۶۲ روبل برای از دست دادن اموال منقول و غیرمنقول و همچنین ۲۵۰،۰۰۰ روبل برای خسارت غیرمالی ناشی از رنج روحی و جسمی که در اثر فاجعه متحمل شده بود، مطالبه کرد. ادعاها، استدلال‌ها و سایر اظهارات او اساساً مشابه ادعاهای شاکیان اول و دوم بود.</w:t>
      </w:r>
    </w:p>
    <w:p w14:paraId="38C77812"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57562700"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 xml:space="preserve">۶۷. در ۲۷ آگوست ۲۰۰۱، دادگاه شهر نالچیک </w:t>
      </w:r>
      <w:r w:rsidRPr="00945C51">
        <w:rPr>
          <w:rFonts w:asciiTheme="majorBidi" w:eastAsia="Times New Roman" w:hAnsiTheme="majorBidi" w:cstheme="majorBidi"/>
          <w:color w:val="1F1F1F"/>
          <w:kern w:val="0"/>
          <w14:ligatures w14:val="none"/>
        </w:rPr>
        <w:t>KBR</w:t>
      </w:r>
      <w:r w:rsidRPr="00945C51">
        <w:rPr>
          <w:rFonts w:asciiTheme="majorBidi" w:eastAsia="Times New Roman" w:hAnsiTheme="majorBidi" w:cstheme="majorBidi"/>
          <w:color w:val="1F1F1F"/>
          <w:kern w:val="0"/>
          <w:rtl/>
          <w14:ligatures w14:val="none"/>
        </w:rPr>
        <w:t xml:space="preserve"> پرونده را بررسی و ادعاهای او را رد کرد. حکم آن اساساً بر اساس همان دلایلی بود که حکم بعدی دادگاه ناحیه باکسان </w:t>
      </w:r>
      <w:r w:rsidRPr="00945C51">
        <w:rPr>
          <w:rFonts w:asciiTheme="majorBidi" w:eastAsia="Times New Roman" w:hAnsiTheme="majorBidi" w:cstheme="majorBidi"/>
          <w:color w:val="1F1F1F"/>
          <w:kern w:val="0"/>
          <w14:ligatures w14:val="none"/>
        </w:rPr>
        <w:t>KBR</w:t>
      </w:r>
      <w:r w:rsidRPr="00945C51">
        <w:rPr>
          <w:rFonts w:asciiTheme="majorBidi" w:eastAsia="Times New Roman" w:hAnsiTheme="majorBidi" w:cstheme="majorBidi"/>
          <w:color w:val="1F1F1F"/>
          <w:kern w:val="0"/>
          <w:rtl/>
          <w14:ligatures w14:val="none"/>
        </w:rPr>
        <w:t xml:space="preserve">، مورخ ۹ اکتبر ۲۰۰۱، در پرونده‌ای که توسط شاکیان اول و دوم مطرح شده بود، صادر شد. دادگاه در حکم خود به برخی از سوابق رسانه‌ای سال‌های ۱۹۹۹-۲۰۰۰ که توسط وزارت امدادرسانی در بلایای طبیعی </w:t>
      </w:r>
      <w:r w:rsidRPr="00945C51">
        <w:rPr>
          <w:rFonts w:asciiTheme="majorBidi" w:eastAsia="Times New Roman" w:hAnsiTheme="majorBidi" w:cstheme="majorBidi"/>
          <w:color w:val="1F1F1F"/>
          <w:kern w:val="0"/>
          <w14:ligatures w14:val="none"/>
        </w:rPr>
        <w:t>KBR</w:t>
      </w:r>
      <w:r w:rsidRPr="00945C51">
        <w:rPr>
          <w:rFonts w:asciiTheme="majorBidi" w:eastAsia="Times New Roman" w:hAnsiTheme="majorBidi" w:cstheme="majorBidi"/>
          <w:color w:val="1F1F1F"/>
          <w:kern w:val="0"/>
          <w:rtl/>
          <w14:ligatures w14:val="none"/>
        </w:rPr>
        <w:t xml:space="preserve"> ارائه شده بود، استناد کرد.</w:t>
      </w:r>
    </w:p>
    <w:p w14:paraId="1F230A63"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بر اساس این سوابق، همراه با گزارش‌های هواشناسی برای دوره مربوطه، دادگاه به این نتیجه رسید که به جمعیت محلی به اندازه کافی در مورد احتمال رانش گل و لای هشدار داده شده بود. دادگاه این واقعیت را در نظر گرفت که پس از رانش گل و لای، مقامات به متقاضی کمک‌های رفاهی، یعنی یارانه برای یک آپارتمان و غرامت مالی، ارائه داده بودند. همچنین، از جمله، خاطرنشان کرد که متقاضی سوم حق دارد یارانه 30،000 روبل را با 33 متر مربع مسکن اجتماعی مبادله کند.</w:t>
      </w:r>
    </w:p>
    <w:p w14:paraId="1E523436"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52A9B097"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 xml:space="preserve">68. در 25 سپتامبر 2001، دیوان عالی </w:t>
      </w:r>
      <w:r w:rsidRPr="00945C51">
        <w:rPr>
          <w:rFonts w:asciiTheme="majorBidi" w:eastAsia="Times New Roman" w:hAnsiTheme="majorBidi" w:cstheme="majorBidi"/>
          <w:color w:val="1F1F1F"/>
          <w:kern w:val="0"/>
          <w14:ligatures w14:val="none"/>
        </w:rPr>
        <w:t>KBR</w:t>
      </w:r>
      <w:r w:rsidRPr="00945C51">
        <w:rPr>
          <w:rFonts w:asciiTheme="majorBidi" w:eastAsia="Times New Roman" w:hAnsiTheme="majorBidi" w:cstheme="majorBidi"/>
          <w:color w:val="1F1F1F"/>
          <w:kern w:val="0"/>
          <w:rtl/>
          <w14:ligatures w14:val="none"/>
        </w:rPr>
        <w:t xml:space="preserve"> حکم 27 آگوست 2001 را تأیید کرد. این تصمیم در 25 اکتبر 2001 به متقاضی سوم ابلاغ شد.</w:t>
      </w:r>
    </w:p>
    <w:p w14:paraId="52E87ACE"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۶۹. در ۵ ژوئن ۲۰۰۴، متقاضی سوم یارانه مسکن خود را با یک کوپن مسکن که به او حق ۳۳ متر مربع مسکن رایگان می‌داد، تعویض کرد. او از این کوپن برای خرید آپارتمانی در منطقه مسکو استفاده کرد که اندکی بعد آن را دوباره فروخت.</w:t>
      </w:r>
    </w:p>
    <w:p w14:paraId="3BBC0488"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3706AB20"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۷۰. به گفته متقاضی سوم، وضعیت سلامتی و زندگی او در نتیجه وقایع فوق رو به وخامت گذاشت و به اندازه کافی برای خسارات وارده در این حادثه غرامت دریافت نکرد.</w:t>
      </w:r>
    </w:p>
    <w:p w14:paraId="15DFBCAD"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4355E85A"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۴. متقاضی چهارم</w:t>
      </w:r>
    </w:p>
    <w:p w14:paraId="51BFA4AD"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۷۱. پیش از وقایع ژوئیه ۲۰۰۰، چهارمین متقاضی در خیابان البروسکی شماره ۴۶، تیرناوز، در آپارتمانی به مساحت ۳۳ متر مربع که متعلق به او بود، زندگی می‌کرد.</w:t>
      </w:r>
    </w:p>
    <w:p w14:paraId="401D74D6"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4518167A"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۷۲. در تاریخ ۱۸ تا ۲۴ ژوئیه ۲۰۰۰، آپارتمان و دارایی‌های او در اثر رانش گل و لای دچار آبگرفتگی و تخریب شد. او ادعا کرد که قبل از رانش گل و لای هیچ هشدار اضطراری داده نشده بود، اما او توانست خود را به محل امنی برساند.</w:t>
      </w:r>
    </w:p>
    <w:p w14:paraId="48230CE7"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03B2D7CF"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 xml:space="preserve">۷۳. چهارمین متقاضی علیه دولت </w:t>
      </w:r>
      <w:r w:rsidRPr="00945C51">
        <w:rPr>
          <w:rFonts w:asciiTheme="majorBidi" w:eastAsia="Times New Roman" w:hAnsiTheme="majorBidi" w:cstheme="majorBidi"/>
          <w:color w:val="1F1F1F"/>
          <w:kern w:val="0"/>
          <w14:ligatures w14:val="none"/>
        </w:rPr>
        <w:t>KBR</w:t>
      </w:r>
      <w:r w:rsidRPr="00945C51">
        <w:rPr>
          <w:rFonts w:asciiTheme="majorBidi" w:eastAsia="Times New Roman" w:hAnsiTheme="majorBidi" w:cstheme="majorBidi"/>
          <w:color w:val="1F1F1F"/>
          <w:kern w:val="0"/>
          <w:rtl/>
          <w14:ligatures w14:val="none"/>
        </w:rPr>
        <w:t xml:space="preserve">، وزارت امدادرسانی در برابر بلایای طبیعی </w:t>
      </w:r>
      <w:r w:rsidRPr="00945C51">
        <w:rPr>
          <w:rFonts w:asciiTheme="majorBidi" w:eastAsia="Times New Roman" w:hAnsiTheme="majorBidi" w:cstheme="majorBidi"/>
          <w:color w:val="1F1F1F"/>
          <w:kern w:val="0"/>
          <w14:ligatures w14:val="none"/>
        </w:rPr>
        <w:t>KBR</w:t>
      </w:r>
      <w:r w:rsidRPr="00945C51">
        <w:rPr>
          <w:rFonts w:asciiTheme="majorBidi" w:eastAsia="Times New Roman" w:hAnsiTheme="majorBidi" w:cstheme="majorBidi"/>
          <w:color w:val="1F1F1F"/>
          <w:kern w:val="0"/>
          <w:rtl/>
          <w14:ligatures w14:val="none"/>
        </w:rPr>
        <w:t xml:space="preserve"> و اداره ناحیه البروس اقامه دعوی خسارت کرد. او مبلغ ۲۴۸,۹۴۲ روبل به عنوان غرامت برای از دست دادن اموال منقول و غیرمنقول و ۱,۲۶۶ روبل برای درمان پزشکی مطالبه کرد. او همچنین مبلغ ۱۰۰,۰۰۰ روبل برای خسارت غیرمالی ناشی از رنج روحی و جسمی مطالبه کرد. ادعاها، استدلال‌ها و سایر اظهارات او اساساً مشابه سایر متقاضیانی بود که در بالا به آنها اشاره شد.</w:t>
      </w:r>
    </w:p>
    <w:p w14:paraId="7F0DC429"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 xml:space="preserve">۷۴. در ۲۵ آوریل ۲۰۰۱، دادگاه ناحیه البروس از </w:t>
      </w:r>
      <w:r w:rsidRPr="00945C51">
        <w:rPr>
          <w:rFonts w:asciiTheme="majorBidi" w:eastAsia="Times New Roman" w:hAnsiTheme="majorBidi" w:cstheme="majorBidi"/>
          <w:color w:val="1F1F1F"/>
          <w:kern w:val="0"/>
          <w14:ligatures w14:val="none"/>
        </w:rPr>
        <w:t>KBR</w:t>
      </w:r>
      <w:r w:rsidRPr="00945C51">
        <w:rPr>
          <w:rFonts w:asciiTheme="majorBidi" w:eastAsia="Times New Roman" w:hAnsiTheme="majorBidi" w:cstheme="majorBidi"/>
          <w:color w:val="1F1F1F"/>
          <w:kern w:val="0"/>
          <w:rtl/>
          <w14:ligatures w14:val="none"/>
        </w:rPr>
        <w:t xml:space="preserve"> ادعای متقاضی چهارم را بررسی و آن را رد کرد.</w:t>
      </w:r>
    </w:p>
    <w:p w14:paraId="4E2B604A"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7119D969"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 xml:space="preserve">۷۵. در ۲۲ مه ۲۰۰۱، دیوان عالی </w:t>
      </w:r>
      <w:r w:rsidRPr="00945C51">
        <w:rPr>
          <w:rFonts w:asciiTheme="majorBidi" w:eastAsia="Times New Roman" w:hAnsiTheme="majorBidi" w:cstheme="majorBidi"/>
          <w:color w:val="1F1F1F"/>
          <w:kern w:val="0"/>
          <w14:ligatures w14:val="none"/>
        </w:rPr>
        <w:t>KBR</w:t>
      </w:r>
      <w:r w:rsidRPr="00945C51">
        <w:rPr>
          <w:rFonts w:asciiTheme="majorBidi" w:eastAsia="Times New Roman" w:hAnsiTheme="majorBidi" w:cstheme="majorBidi"/>
          <w:color w:val="1F1F1F"/>
          <w:kern w:val="0"/>
          <w:rtl/>
          <w14:ligatures w14:val="none"/>
        </w:rPr>
        <w:t xml:space="preserve"> حکم ۲۵ آوریل ۲۰۰۱ را به این دلیل که یکی از طرفین در جلسه محاکمه شرکت نکرده بود، لغو کرد. پرونده برای بررسی مجدد به دادگاه بدوی ارجاع داده شد.</w:t>
      </w:r>
    </w:p>
    <w:p w14:paraId="07B68BE1"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0120FE99"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 xml:space="preserve">۷۶. در ۹ اکتبر ۲۰۰۱، دادگاه ناحیه باکسان از </w:t>
      </w:r>
      <w:r w:rsidRPr="00945C51">
        <w:rPr>
          <w:rFonts w:asciiTheme="majorBidi" w:eastAsia="Times New Roman" w:hAnsiTheme="majorBidi" w:cstheme="majorBidi"/>
          <w:color w:val="1F1F1F"/>
          <w:kern w:val="0"/>
          <w14:ligatures w14:val="none"/>
        </w:rPr>
        <w:t>KBR</w:t>
      </w:r>
      <w:r w:rsidRPr="00945C51">
        <w:rPr>
          <w:rFonts w:asciiTheme="majorBidi" w:eastAsia="Times New Roman" w:hAnsiTheme="majorBidi" w:cstheme="majorBidi"/>
          <w:color w:val="1F1F1F"/>
          <w:kern w:val="0"/>
          <w:rtl/>
          <w14:ligatures w14:val="none"/>
        </w:rPr>
        <w:t xml:space="preserve"> ادعای او را بررسی و آن را به همان دلایلی که سایر متقاضیان ذکر شده در بالا ذکر کردند، رد کرد. از جمله، دادگاه خاطرنشان کرد که متقاضی چهارم هنوز حق دارد درخواست غرامت ۳۰۰۰۰ روبل از صندوق اضطراری یا به طور جایگزین، ۳۳ متر مربع مسکن رایگان را ارائه دهد، اما اظهار داشت که هرگونه ادعای بیشتر بی‌اساس است.</w:t>
      </w:r>
    </w:p>
    <w:p w14:paraId="69D3EE79"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 xml:space="preserve">۷۷. در ۲۰ نوامبر ۲۰۰۱، دیوان عالی </w:t>
      </w:r>
      <w:r w:rsidRPr="00945C51">
        <w:rPr>
          <w:rFonts w:asciiTheme="majorBidi" w:eastAsia="Times New Roman" w:hAnsiTheme="majorBidi" w:cstheme="majorBidi"/>
          <w:color w:val="1F1F1F"/>
          <w:kern w:val="0"/>
          <w14:ligatures w14:val="none"/>
        </w:rPr>
        <w:t>KBR</w:t>
      </w:r>
      <w:r w:rsidRPr="00945C51">
        <w:rPr>
          <w:rFonts w:asciiTheme="majorBidi" w:eastAsia="Times New Roman" w:hAnsiTheme="majorBidi" w:cstheme="majorBidi"/>
          <w:color w:val="1F1F1F"/>
          <w:kern w:val="0"/>
          <w:rtl/>
          <w14:ligatures w14:val="none"/>
        </w:rPr>
        <w:t xml:space="preserve"> حکم ۹ اکتبر ۲۰۰۱ را تأیید کرد.</w:t>
      </w:r>
    </w:p>
    <w:p w14:paraId="02708F53"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۷۸. در ۷ دسامبر ۲۰۰۱، به متقاضی چهارم یک کوپن مسکن صادر شد که او را واجد شرایط دریافت ۳۳ متر مربع مسکن رایگان برای جبران از دست دادن آپارتمانش می‌کرد و مبلغ ۱۳۲۰۰ روبل از صندوق اضطراری برای جبران از دست دادن دارایی‌هایش به علاوه ۵۸۴ روبل کمک هزینه اضافی دریافت کرد.</w:t>
      </w:r>
    </w:p>
    <w:p w14:paraId="3337094B"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۷۹. به گفته‌ی چهارمین متقاضی، شرایط زندگی او پس از وقایع فوق بسیار دشوار بود و سلامت او به دلیل استرس و ویرانی ناشی از آن به طور قابل توجهی رو به وخامت گذاشت. پس از این فاجعه، او دچار سردرگمی روانی و افسردگی شد که به دلیل آن مجبور به درمان روانپزشکی شد. طبق سوابق پزشکی او، وضعیت او با طرح دعوی در مورد غرامت، وخیم‌تر شده است.</w:t>
      </w:r>
    </w:p>
    <w:p w14:paraId="616C472E"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11F3A4C1"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۵. متقاضیان پنجم و ششم</w:t>
      </w:r>
    </w:p>
    <w:p w14:paraId="4B0428F3"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۸۰. قبل از وقایع ژوئیه ۲۰۰۰، متقاضیان و دو دخترشان در یک آپارتمان ۷۲ متر مربعی که متعلق به خودشان بود، زندگی می‌کردند.</w:t>
      </w:r>
    </w:p>
    <w:p w14:paraId="79A3CBE3"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1BD1CCF6"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۸۱. در تاریخ ۱۸ تا ۲۴ ژوئیه ۲۰۰۰، آپارتمان و دارایی‌های آنها در اثر رانش گل و لای دچار آبگرفتگی و تخریب شد. آنها ادعا کردند که هیچ هشدار اضطراری داده نشده بود و آنها و خانواده‌شان تازه موفق به فرار از رانش گل و لای شده بودند.</w:t>
      </w:r>
    </w:p>
    <w:p w14:paraId="5AB0B8D5"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 xml:space="preserve">۸۲. شاکیان پنجم و ششم علیه دولت </w:t>
      </w:r>
      <w:r w:rsidRPr="00945C51">
        <w:rPr>
          <w:rFonts w:asciiTheme="majorBidi" w:eastAsia="Times New Roman" w:hAnsiTheme="majorBidi" w:cstheme="majorBidi"/>
          <w:color w:val="1F1F1F"/>
          <w:kern w:val="0"/>
          <w14:ligatures w14:val="none"/>
        </w:rPr>
        <w:t>KBR</w:t>
      </w:r>
      <w:r w:rsidRPr="00945C51">
        <w:rPr>
          <w:rFonts w:asciiTheme="majorBidi" w:eastAsia="Times New Roman" w:hAnsiTheme="majorBidi" w:cstheme="majorBidi"/>
          <w:color w:val="1F1F1F"/>
          <w:kern w:val="0"/>
          <w:rtl/>
          <w14:ligatures w14:val="none"/>
        </w:rPr>
        <w:t xml:space="preserve">، وزارت امدادرسانی در بلایای طبیعی </w:t>
      </w:r>
      <w:r w:rsidRPr="00945C51">
        <w:rPr>
          <w:rFonts w:asciiTheme="majorBidi" w:eastAsia="Times New Roman" w:hAnsiTheme="majorBidi" w:cstheme="majorBidi"/>
          <w:color w:val="1F1F1F"/>
          <w:kern w:val="0"/>
          <w14:ligatures w14:val="none"/>
        </w:rPr>
        <w:t>KBR</w:t>
      </w:r>
      <w:r w:rsidRPr="00945C51">
        <w:rPr>
          <w:rFonts w:asciiTheme="majorBidi" w:eastAsia="Times New Roman" w:hAnsiTheme="majorBidi" w:cstheme="majorBidi"/>
          <w:color w:val="1F1F1F"/>
          <w:kern w:val="0"/>
          <w:rtl/>
          <w14:ligatures w14:val="none"/>
        </w:rPr>
        <w:t xml:space="preserve"> و اداره ناحیه البروس اقامه دعوی خسارت کردند. آنها مبلغ ۴۹۸,۳۶۸ روبل برای از دست دادن اموال منقول و غیرمنقول خود و همچنین ۲۰۰,۰۰۰ روبل برای خسارت معنوی ناشی از رنج روحی و جسمی مطالبه کردند. ادعاها، استدلال‌ها و سایر اظهارات آنها اساساً مشابه سایر شاکیان ذکر شده در بالا بود.</w:t>
      </w:r>
    </w:p>
    <w:p w14:paraId="48AF9773"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1351E8FA"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 xml:space="preserve">۸۳. در ۲۵ آوریل ۲۰۰۱، دادگاه ناحیه البروس </w:t>
      </w:r>
      <w:r w:rsidRPr="00945C51">
        <w:rPr>
          <w:rFonts w:asciiTheme="majorBidi" w:eastAsia="Times New Roman" w:hAnsiTheme="majorBidi" w:cstheme="majorBidi"/>
          <w:color w:val="1F1F1F"/>
          <w:kern w:val="0"/>
          <w14:ligatures w14:val="none"/>
        </w:rPr>
        <w:t>KBR</w:t>
      </w:r>
      <w:r w:rsidRPr="00945C51">
        <w:rPr>
          <w:rFonts w:asciiTheme="majorBidi" w:eastAsia="Times New Roman" w:hAnsiTheme="majorBidi" w:cstheme="majorBidi"/>
          <w:color w:val="1F1F1F"/>
          <w:kern w:val="0"/>
          <w:rtl/>
          <w14:ligatures w14:val="none"/>
        </w:rPr>
        <w:t xml:space="preserve"> ادعای شاکیان پنجم و ششم را بررسی و آن را رد کرد.</w:t>
      </w:r>
    </w:p>
    <w:p w14:paraId="48637C43"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2BA2EE15"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 xml:space="preserve">۸۴. در ۲۲ مه ۲۰۰۱، دیوان عالی </w:t>
      </w:r>
      <w:r w:rsidRPr="00945C51">
        <w:rPr>
          <w:rFonts w:asciiTheme="majorBidi" w:eastAsia="Times New Roman" w:hAnsiTheme="majorBidi" w:cstheme="majorBidi"/>
          <w:color w:val="1F1F1F"/>
          <w:kern w:val="0"/>
          <w14:ligatures w14:val="none"/>
        </w:rPr>
        <w:t>KBR</w:t>
      </w:r>
      <w:r w:rsidRPr="00945C51">
        <w:rPr>
          <w:rFonts w:asciiTheme="majorBidi" w:eastAsia="Times New Roman" w:hAnsiTheme="majorBidi" w:cstheme="majorBidi"/>
          <w:color w:val="1F1F1F"/>
          <w:kern w:val="0"/>
          <w:rtl/>
          <w14:ligatures w14:val="none"/>
        </w:rPr>
        <w:t xml:space="preserve"> حکم ۲۵ آوریل ۲۰۰۱ را به این دلیل که یکی از طرفین در جلسه محاکمه شرکت نکرده بود، لغو کرد. پرونده برای بررسی مجدد به دادگاه بدوی ارجاع داده شد. ۸۵. در ۹ اکتبر ۲۰۰۱، دادگاه ناحیه باکسان </w:t>
      </w:r>
      <w:r w:rsidRPr="00945C51">
        <w:rPr>
          <w:rFonts w:asciiTheme="majorBidi" w:eastAsia="Times New Roman" w:hAnsiTheme="majorBidi" w:cstheme="majorBidi"/>
          <w:color w:val="1F1F1F"/>
          <w:kern w:val="0"/>
          <w14:ligatures w14:val="none"/>
        </w:rPr>
        <w:t>KBR</w:t>
      </w:r>
      <w:r w:rsidRPr="00945C51">
        <w:rPr>
          <w:rFonts w:asciiTheme="majorBidi" w:eastAsia="Times New Roman" w:hAnsiTheme="majorBidi" w:cstheme="majorBidi"/>
          <w:color w:val="1F1F1F"/>
          <w:kern w:val="0"/>
          <w:rtl/>
          <w14:ligatures w14:val="none"/>
        </w:rPr>
        <w:t xml:space="preserve"> ادعای آنها را بررسی و آن را به همان دلایلی که سایر متقاضیان ذکر شده در بالا رد کردند، رد کرد. دادگاه، از جمله، خاطرنشان کرد که متقاضیان پنجم و ششم همچنان حق دارند برای از دست دادن اموال منقول ۱۳۲۰۰ روبل و برای از دست دادن آپارتمان ۴۵۰۰۰ روبل یا به طور جایگزین، برای ۳۳ متر مربع مسکن رایگان به ازای هر نفر، از صندوق اضطراری غرامت درخواست کنند، اما همچنین اعلام کرد که هرگونه ادعایی بی‌اساس است.</w:t>
      </w:r>
    </w:p>
    <w:p w14:paraId="24946A02"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 xml:space="preserve">۸۶. در ۲۰ نوامبر ۲۰۰۱، دیوان عالی </w:t>
      </w:r>
      <w:r w:rsidRPr="00945C51">
        <w:rPr>
          <w:rFonts w:asciiTheme="majorBidi" w:eastAsia="Times New Roman" w:hAnsiTheme="majorBidi" w:cstheme="majorBidi"/>
          <w:color w:val="1F1F1F"/>
          <w:kern w:val="0"/>
          <w14:ligatures w14:val="none"/>
        </w:rPr>
        <w:t>KBR</w:t>
      </w:r>
      <w:r w:rsidRPr="00945C51">
        <w:rPr>
          <w:rFonts w:asciiTheme="majorBidi" w:eastAsia="Times New Roman" w:hAnsiTheme="majorBidi" w:cstheme="majorBidi"/>
          <w:color w:val="1F1F1F"/>
          <w:kern w:val="0"/>
          <w:rtl/>
          <w14:ligatures w14:val="none"/>
        </w:rPr>
        <w:t xml:space="preserve"> حکم ۹ اکتبر ۲۰۰۱ را تأیید کرد.</w:t>
      </w:r>
    </w:p>
    <w:p w14:paraId="6CB3820D"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۸۷. در ۸ دسامبر ۲۰۰۱، به متقاضیان پنجم و ششم کوپن مسکنی صادر شد که به آنها حق استفاده از ۷۲ متر مربع مسکن رایگان برای جبران خسارت از دست دادن آپارتمان را می‌داد و از صندوق اضطراری ۱۳۲۰۰ روبل کمک هزینه برای جبران خسارت از دست دادن اموالشان، به علاوه ۲۳۳۷ روبل کمک هزینه اضافی دریافت کردند.</w:t>
      </w:r>
    </w:p>
    <w:p w14:paraId="0159CD53" w14:textId="77777777" w:rsidR="00AB18A6" w:rsidRPr="00AB18A6" w:rsidRDefault="00AB18A6" w:rsidP="00AB18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AB18A6">
        <w:rPr>
          <w:rFonts w:asciiTheme="majorBidi" w:eastAsia="Times New Roman" w:hAnsiTheme="majorBidi" w:cstheme="majorBidi"/>
          <w:color w:val="1F1F1F"/>
          <w:kern w:val="0"/>
          <w:rtl/>
          <w14:ligatures w14:val="none"/>
        </w:rPr>
        <w:t>۸۸. به گفته‌ی متقاضیان پنجم و ششم، سلامت آنها در نتیجه‌ی استرس و ویرانی به طور قابل توجهی رو به وخامت گذاشت. به طور خاص، متقاضی ششم پس از فروپاشی عصبی ناشی از تجربه‌ی فاجعه و پیامدهای آن، مجبور به دریافت درمان‌های گسترده‌ی روانپزشکی و عصبی شد.</w:t>
      </w:r>
    </w:p>
    <w:p w14:paraId="6D269CDA" w14:textId="77777777" w:rsidR="00AB18A6" w:rsidRPr="00AB18A6" w:rsidRDefault="00AB18A6" w:rsidP="00AB18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7D5C3DC5" w14:textId="77777777" w:rsidR="00AB18A6" w:rsidRPr="00AB18A6" w:rsidRDefault="00AB18A6" w:rsidP="00AB18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b/>
          <w:bCs/>
          <w:color w:val="1F1F1F"/>
          <w:kern w:val="0"/>
          <w:lang w:bidi="ar-SA"/>
          <w14:ligatures w14:val="none"/>
        </w:rPr>
      </w:pPr>
      <w:r w:rsidRPr="00AB18A6">
        <w:rPr>
          <w:rFonts w:asciiTheme="majorBidi" w:eastAsia="Times New Roman" w:hAnsiTheme="majorBidi" w:cstheme="majorBidi"/>
          <w:b/>
          <w:bCs/>
          <w:color w:val="1F1F1F"/>
          <w:kern w:val="0"/>
          <w:rtl/>
          <w14:ligatures w14:val="none"/>
        </w:rPr>
        <w:t>ج. مدارک ارائه شده توسط متقاضیان</w:t>
      </w:r>
    </w:p>
    <w:p w14:paraId="3D9116D2"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p>
    <w:p w14:paraId="022557ED"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۸۹. متقاضیان در تأیید ادعاهای خود، مقالات روزنامه‌ها، نامه‌های رسمی، اسناد و اظهارات شهود متعددی را به دادگاه ارائه کردند. تا آنجا که مربوط است، این اسناد به شرح زیر است. ۱. نامه‌ها و اسناد رسمی صادر شده قبل از رانش زمین در سال ۲۰۰۰</w:t>
      </w:r>
    </w:p>
    <w:p w14:paraId="6DAAC635"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 xml:space="preserve">۹۰. نامه رسمی مورخ ۳۰ آگوست ۱۹۹۹ از مدیر موسسه کوهستان، آقای م. زالیخانوف، به رئیس </w:t>
      </w:r>
      <w:r w:rsidRPr="00945C51">
        <w:rPr>
          <w:rFonts w:asciiTheme="majorBidi" w:eastAsia="Times New Roman" w:hAnsiTheme="majorBidi" w:cstheme="majorBidi"/>
          <w:color w:val="1F1F1F"/>
          <w:kern w:val="0"/>
          <w14:ligatures w14:val="none"/>
        </w:rPr>
        <w:t>KBR</w:t>
      </w:r>
      <w:r w:rsidRPr="00945C51">
        <w:rPr>
          <w:rFonts w:asciiTheme="majorBidi" w:eastAsia="Times New Roman" w:hAnsiTheme="majorBidi" w:cstheme="majorBidi"/>
          <w:color w:val="1F1F1F"/>
          <w:kern w:val="0"/>
          <w:rtl/>
          <w14:ligatures w14:val="none"/>
        </w:rPr>
        <w:t>:</w:t>
      </w:r>
    </w:p>
    <w:p w14:paraId="4B82D86A"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«همانطور که می‌دانید، اوایل امسال، در ۲۰ آگوست، رانش زمین سنگینی با حجم حدود ۱ میلیون متر مکعب در دره رودخانه گرهوژانسو ثبت شد. بررسی هوایی بصری انجام شده از طریق هلیکوپتر نشان داد که مواد سیال در جریان بالایی یکی از رسوبات گل‌آلود کایا-آرتی-سو تشکیل شده است. همزمان، یک رسوبات گل‌آلود دیگر در حوضه گرهوژان، در رودخانه ساکاشیلی-سو تشکیل شده است و ذخایر گل ممکن است به زودی فعال شوند.</w:t>
      </w:r>
    </w:p>
    <w:p w14:paraId="75B54055"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با توجه به اینکه جمع‌کننده گل‌آلود تغذیه‌ای در مصب حوضه رانش زمین توسط رانش‌های زمین قبلی تخریب شده است و کانال رودخانه با رسوبات گل‌آلود پر شده است، این فاجعه ممکن است در مقیاس بزرگتری تکرار شود.</w:t>
      </w:r>
    </w:p>
    <w:p w14:paraId="4571F750"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بنابراین، ما درخواست حمایت مالی برای راه‌اندازی ... داریم. در طول ماه سپتامبر، پست‌های ارتباط رادیویی در بخش بالایی رودخانه برای هشدار به غیرنظامیان و خدمات [اضطراری] در مورد خطر گل و لای و انجام بررسی‌های مهندسی برای بازسازی سازه محافظ گل و لای که اکنون در وضعیت بحرانی و رو به ویرانی است، ایجاد شد.</w:t>
      </w:r>
    </w:p>
    <w:p w14:paraId="40298A69"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 xml:space="preserve">۹۱. نامه رسمی مورخ ۱۷ ژانویه ۲۰۰۰ از مدیر موقت موسسه کوهستان، آقای خ. کالوف، به نخست وزیر </w:t>
      </w:r>
      <w:r w:rsidRPr="00945C51">
        <w:rPr>
          <w:rFonts w:asciiTheme="majorBidi" w:eastAsia="Times New Roman" w:hAnsiTheme="majorBidi" w:cstheme="majorBidi"/>
          <w:color w:val="1F1F1F"/>
          <w:kern w:val="0"/>
          <w14:ligatures w14:val="none"/>
        </w:rPr>
        <w:t>KBR</w:t>
      </w:r>
      <w:r w:rsidRPr="00945C51">
        <w:rPr>
          <w:rFonts w:asciiTheme="majorBidi" w:eastAsia="Times New Roman" w:hAnsiTheme="majorBidi" w:cstheme="majorBidi"/>
          <w:color w:val="1F1F1F"/>
          <w:kern w:val="0"/>
          <w:rtl/>
          <w14:ligatures w14:val="none"/>
        </w:rPr>
        <w:t>:</w:t>
      </w:r>
    </w:p>
    <w:p w14:paraId="14AFA986"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«همانطور که به خوبی می‌دانید، منطقه اطراف تیرنوز یکی از مناطقی است که در فدراسیون روسیه بیشترین خطر رانش گل و لای را دارد. سد نگهدارنده گل و لای که در اینجا ساخته شده است، که ۱۶۰ متر طول، ۳۸ متر ارتفاع و ۴۰ متر عرض دارد... در ۲۰ آگوست سال گذشته تخریب شد. گل و لای ویرانگر ۱ میلیون متر مکعبی باعث فروپاشی سد شد و خط شکستگی آن ۶۰ متر بود. خساراتی به تیرنوز وارد شد...</w:t>
      </w:r>
    </w:p>
    <w:p w14:paraId="3207492E"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5C8F38D5"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 xml:space="preserve">با توجه به خطر بالای رانش گل و لای در سال آینده و با توجه به اینکه بازسازی سد از نظر مالی یا فنی امکان‌پذیر به نظر نمی‌رسد، باید نقاط نظارتی در بخش بالایی رودخانه گروژانسو ایجاد شود تا از تلفات جلوگیری شود و خسارات کاهش یابد... با وظیفه نظارت بر رودخانه و دادن هشدار اضطراری به غیرنظامیان در صورت رانش گل و لای... نظارت بیست و چهار ساعته در دوره ۱۵ ژوئن تا ۱۵ سپتامبر انجام خواهد شد تا پیش‌بینی رانش گل و لای ارائه شود و به [وزارت] اطلاع داده شود.» امدادرسانی در بلایای طبیعی </w:t>
      </w:r>
      <w:r w:rsidRPr="00945C51">
        <w:rPr>
          <w:rFonts w:asciiTheme="majorBidi" w:eastAsia="Times New Roman" w:hAnsiTheme="majorBidi" w:cstheme="majorBidi"/>
          <w:color w:val="1F1F1F"/>
          <w:kern w:val="0"/>
          <w14:ligatures w14:val="none"/>
        </w:rPr>
        <w:t>KBR</w:t>
      </w:r>
      <w:r w:rsidRPr="00945C51">
        <w:rPr>
          <w:rFonts w:asciiTheme="majorBidi" w:eastAsia="Times New Roman" w:hAnsiTheme="majorBidi" w:cstheme="majorBidi"/>
          <w:color w:val="1F1F1F"/>
          <w:kern w:val="0"/>
          <w:rtl/>
          <w14:ligatures w14:val="none"/>
        </w:rPr>
        <w:t>]...</w:t>
      </w:r>
    </w:p>
    <w:p w14:paraId="7D843C62"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موسسه کوهستان تجربه زیادی در چنین کارهایی در منطقه تیرنوز دارد و به اعضای این سفر اکتشافی حقوق، تجهیزات و وسایل لازم را ارائه خواهد داد. ما درخواست کمک مالی ۱۰۰۰۰۰ روبلی برای پوشش تدارکات میدانی و حمل و نقل داریم.</w:t>
      </w:r>
    </w:p>
    <w:p w14:paraId="550D8937"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0355E883"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 xml:space="preserve">۹۲. نامه رسمی ۷ مارس ۲۰۰۰ از رئیس اداره منطقه البروس به نخست وزیر </w:t>
      </w:r>
      <w:r w:rsidRPr="00945C51">
        <w:rPr>
          <w:rFonts w:asciiTheme="majorBidi" w:eastAsia="Times New Roman" w:hAnsiTheme="majorBidi" w:cstheme="majorBidi"/>
          <w:color w:val="1F1F1F"/>
          <w:kern w:val="0"/>
          <w14:ligatures w14:val="none"/>
        </w:rPr>
        <w:t>KBR</w:t>
      </w:r>
      <w:r w:rsidRPr="00945C51">
        <w:rPr>
          <w:rFonts w:asciiTheme="majorBidi" w:eastAsia="Times New Roman" w:hAnsiTheme="majorBidi" w:cstheme="majorBidi"/>
          <w:color w:val="1F1F1F"/>
          <w:kern w:val="0"/>
          <w:rtl/>
          <w14:ligatures w14:val="none"/>
        </w:rPr>
        <w:t>:</w:t>
      </w:r>
    </w:p>
    <w:p w14:paraId="11C5A1CA"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65DC7EB3"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«در اوت ۱۹۹۹، گل و لای ناشی از مسیر ساکاشیلی-سو، بستر رودخانه باکسان را مسدود کرد و جریان اصلی آب را به خارج از دیوار حائل در سمت چپ بستر رودخانه هدایت کرد. در نتیجه، خاک پی و لبه‌های دیوار حائل فرسایش یافته و همچنان در حال فرسایش هستند. در حال حاضر، ۵۰۰ متر از جاده فرعی به طور کامل از سرویس خارج شده است.</w:t>
      </w:r>
    </w:p>
    <w:p w14:paraId="56F57B55"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228951B5"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وضعیت پی دیوار حائل تقریباً بحرانی است. هنگامی که سیل‌های ناشی از ذوب شدن در بهار آغاز می‌شوند، ممکن است منجر به فروپاشی بخش‌هایی از دیوار حائل سیستم دفاعی بالای خاک توخالی شود.» بازسازی آنها بسیار پرهزینه خواهد بود.</w:t>
      </w:r>
    </w:p>
    <w:p w14:paraId="091060D4"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گل‌ریزش همچنین کانال انتقال گل را تا ۲۵ تا ۳۰ درصد ظرفیت پر کرده است. اگر گل‌ریزش دیگری رخ دهد، کانال انتقال گل ممکن است سرریز شود و محله‌های مسکونی تیرناوز را در بر بگیرد. این می‌تواند منجر به یک وضعیت اضطراری در مقیاسی شود که پیش‌بینی آن غیرممکن است و خسارات مالی بی‌سابقه و احتمالاً تلفات جانی به همراه خواهد داشت.</w:t>
      </w:r>
    </w:p>
    <w:p w14:paraId="545F50D9"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67AD78A2"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با توجه به موارد فوق، اداره منطقه البروس برای انجام کار فوق درخواست کمک مالی می‌کند.</w:t>
      </w:r>
    </w:p>
    <w:p w14:paraId="04F9DCF6"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009E7162"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۲. نشریات روزنامه‌ها</w:t>
      </w:r>
    </w:p>
    <w:p w14:paraId="59706FED"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۹۳. مصاحبه با آقای م. زالیخانوف، منتشر شده در روزنامه ملی روسیسکایا گازتا در ۲۶ ژوئیه ۲۰۰۰</w:t>
      </w:r>
    </w:p>
    <w:p w14:paraId="4982C132"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p>
    <w:p w14:paraId="383A8843"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 م. زالیخانوف، عضو آکادمی علوم روسیه، متخصص برجسته در مطالعات بلایای طبیعی، ... عضو کمیسیون پارلمانی دومای دولتی فدراسیون روسیه در توسعه پایدار...</w:t>
      </w:r>
    </w:p>
    <w:p w14:paraId="388A37CD"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م.ز: نه تنها طبیعت باید مقصر فاجعه [۱۸ تا ۲۵ ژوئیه ۲۰۰۰ باشد، بلکه] بی‌مسئولیتی آشکار مقامات و عدم تمایل آنها به پیروی از توصیه‌های متخصصان نیز باید مورد توجه قرار گیرد. ...</w:t>
      </w:r>
    </w:p>
    <w:p w14:paraId="298B7590"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آر.جی: ... آیا این فاجعه می‌توانست پیش‌بینی شود؟ و چرا سد گِلی محافظ رودخانه گروژانسو شکست خورد؟</w:t>
      </w:r>
    </w:p>
    <w:p w14:paraId="6629D0BB"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p>
    <w:p w14:paraId="6D397158"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14:ligatures w14:val="none"/>
        </w:rPr>
        <w:t>MZ</w:t>
      </w:r>
      <w:r w:rsidRPr="00945C51">
        <w:rPr>
          <w:rFonts w:asciiTheme="majorBidi" w:eastAsia="Times New Roman" w:hAnsiTheme="majorBidi" w:cstheme="majorBidi"/>
          <w:color w:val="1F1F1F"/>
          <w:kern w:val="0"/>
          <w:rtl/>
          <w14:ligatures w14:val="none"/>
        </w:rPr>
        <w:t>: ... تیرنایز یک مرکز معدنی [</w:t>
      </w:r>
      <w:r w:rsidRPr="00945C51">
        <w:rPr>
          <w:rFonts w:asciiTheme="majorBidi" w:eastAsia="Times New Roman" w:hAnsiTheme="majorBidi" w:cstheme="majorBidi"/>
          <w:color w:val="1F1F1F"/>
          <w:kern w:val="0"/>
          <w14:ligatures w14:val="none"/>
        </w:rPr>
        <w:t>KBR</w:t>
      </w:r>
      <w:r w:rsidRPr="00945C51">
        <w:rPr>
          <w:rFonts w:asciiTheme="majorBidi" w:eastAsia="Times New Roman" w:hAnsiTheme="majorBidi" w:cstheme="majorBidi"/>
          <w:color w:val="1F1F1F"/>
          <w:kern w:val="0"/>
          <w:rtl/>
          <w14:ligatures w14:val="none"/>
        </w:rPr>
        <w:t>] است ... و به دلیل موقعیت جغرافیایی‌اش، دائماً در معرض تهدید رانش گل و لای قرار دارد. فاجعه‌بارترین آنها رانش‌های گل و لای سال ۱۹۶۴ و به ویژه سال ۱۹۷۷ بود. [مورد اخیر] بیش از سی خانه را در مرکز شهر ویران کرد و صرفاً به این دلیل که متخصصان [موسسه کوهستان] به موقع به مقامات شهر در مورد فاجعه قریب‌الوقوع هشدار دادند، از تلفات جانی جلوگیری شد. بعداً تصمیم گرفته شد ... یک سیستم محافظت در برابر گل و لای ایجاد شود. به من دستور داده شد تا مشخصات ساخت ... یکی از این سدهای نگهدارنده گل و لای ... [آن] سال گذشته راه‌اندازی شد.</w:t>
      </w:r>
    </w:p>
    <w:p w14:paraId="4FBE2DE3"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14:ligatures w14:val="none"/>
        </w:rPr>
        <w:t>RG</w:t>
      </w:r>
      <w:r w:rsidRPr="00945C51">
        <w:rPr>
          <w:rFonts w:asciiTheme="majorBidi" w:eastAsia="Times New Roman" w:hAnsiTheme="majorBidi" w:cstheme="majorBidi"/>
          <w:color w:val="1F1F1F"/>
          <w:kern w:val="0"/>
          <w:rtl/>
          <w14:ligatures w14:val="none"/>
        </w:rPr>
        <w:t>: آیا درست است که شما از امضای گزارش پذیرش کمیسیون برای سیستم محافظت در برابر گل و لای خودداری کردید؟</w:t>
      </w:r>
    </w:p>
    <w:p w14:paraId="4DF32D1D"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14:ligatures w14:val="none"/>
        </w:rPr>
        <w:t>MZ</w:t>
      </w:r>
      <w:r w:rsidRPr="00945C51">
        <w:rPr>
          <w:rFonts w:asciiTheme="majorBidi" w:eastAsia="Times New Roman" w:hAnsiTheme="majorBidi" w:cstheme="majorBidi"/>
          <w:color w:val="1F1F1F"/>
          <w:kern w:val="0"/>
          <w:rtl/>
          <w14:ligatures w14:val="none"/>
        </w:rPr>
        <w:t>: بله. چرا؟ زیرا مرحله اول ساخت و ساز این مجموعه بیش از چهار سال ناتمام مانده بود. همچنان خطر بزرگی وجود داشت که اولین گل و لای که از راه برسد، حتی اگر نسبتاً ضعیف باشد، مجموعه را بشکند زیرا قسمت بالایی آن به طور محکم به سنگ محکم نشده بود. بودجه برای تکمیل ساخت و ساز اختصاص داده شده بود، اما در مورد اینکه بودجه کجا ناپدید شده است (بین نالچیک و تیرناوز)، هیچ کس نمی‌توانست پاسخ روشنی به من بدهد.</w:t>
      </w:r>
    </w:p>
    <w:p w14:paraId="05168E9A"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 xml:space="preserve">با تأکید بر اهمیت این موضوع و لزوم تکمیل ساخت و ساز، درخواست‌های متعددی به [رئیس </w:t>
      </w:r>
      <w:r w:rsidRPr="00945C51">
        <w:rPr>
          <w:rFonts w:asciiTheme="majorBidi" w:eastAsia="Times New Roman" w:hAnsiTheme="majorBidi" w:cstheme="majorBidi"/>
          <w:color w:val="1F1F1F"/>
          <w:kern w:val="0"/>
          <w14:ligatures w14:val="none"/>
        </w:rPr>
        <w:t>KBR</w:t>
      </w:r>
      <w:r w:rsidRPr="00945C51">
        <w:rPr>
          <w:rFonts w:asciiTheme="majorBidi" w:eastAsia="Times New Roman" w:hAnsiTheme="majorBidi" w:cstheme="majorBidi"/>
          <w:color w:val="1F1F1F"/>
          <w:kern w:val="0"/>
          <w:rtl/>
          <w14:ligatures w14:val="none"/>
        </w:rPr>
        <w:t xml:space="preserve">]، </w:t>
      </w:r>
      <w:r w:rsidRPr="00945C51">
        <w:rPr>
          <w:rFonts w:asciiTheme="majorBidi" w:eastAsia="Times New Roman" w:hAnsiTheme="majorBidi" w:cstheme="majorBidi"/>
          <w:color w:val="1F1F1F"/>
          <w:kern w:val="0"/>
          <w14:ligatures w14:val="none"/>
        </w:rPr>
        <w:t>V. Kokov</w:t>
      </w:r>
      <w:r w:rsidRPr="00945C51">
        <w:rPr>
          <w:rFonts w:asciiTheme="majorBidi" w:eastAsia="Times New Roman" w:hAnsiTheme="majorBidi" w:cstheme="majorBidi"/>
          <w:color w:val="1F1F1F"/>
          <w:kern w:val="0"/>
          <w:rtl/>
          <w14:ligatures w14:val="none"/>
        </w:rPr>
        <w:t xml:space="preserve">، و وزیر امدادرسانی فدراسیون روسیه، </w:t>
      </w:r>
      <w:r w:rsidRPr="00945C51">
        <w:rPr>
          <w:rFonts w:asciiTheme="majorBidi" w:eastAsia="Times New Roman" w:hAnsiTheme="majorBidi" w:cstheme="majorBidi"/>
          <w:color w:val="1F1F1F"/>
          <w:kern w:val="0"/>
          <w14:ligatures w14:val="none"/>
        </w:rPr>
        <w:t>S. Shoigu</w:t>
      </w:r>
      <w:r w:rsidRPr="00945C51">
        <w:rPr>
          <w:rFonts w:asciiTheme="majorBidi" w:eastAsia="Times New Roman" w:hAnsiTheme="majorBidi" w:cstheme="majorBidi"/>
          <w:color w:val="1F1F1F"/>
          <w:kern w:val="0"/>
          <w:rtl/>
          <w14:ligatures w14:val="none"/>
        </w:rPr>
        <w:t xml:space="preserve">، ارائه دادم. سرانجام بودجه بیشتری اختصاص داده شد و ظاهراً ساخت و ساز به پایان رسید. ... من به دلیل نگرانی از اعتبار تخصصی و دانشگاهی خود، از شرکت در [مراسم افتتاحیه] خودداری کردم. دستیاران متخصص من، به ویژه معاون من در امور ساخت و ساز [آقای </w:t>
      </w:r>
      <w:r w:rsidRPr="00945C51">
        <w:rPr>
          <w:rFonts w:asciiTheme="majorBidi" w:eastAsia="Times New Roman" w:hAnsiTheme="majorBidi" w:cstheme="majorBidi"/>
          <w:color w:val="1F1F1F"/>
          <w:kern w:val="0"/>
          <w14:ligatures w14:val="none"/>
        </w:rPr>
        <w:t>R</w:t>
      </w:r>
      <w:r w:rsidRPr="00945C51">
        <w:rPr>
          <w:rFonts w:asciiTheme="majorBidi" w:eastAsia="Times New Roman" w:hAnsiTheme="majorBidi" w:cstheme="majorBidi"/>
          <w:color w:val="1F1F1F"/>
          <w:kern w:val="0"/>
          <w:rtl/>
          <w14:ligatures w14:val="none"/>
        </w:rPr>
        <w:t xml:space="preserve">.] و زمین شناس [خانم </w:t>
      </w:r>
      <w:r w:rsidRPr="00945C51">
        <w:rPr>
          <w:rFonts w:asciiTheme="majorBidi" w:eastAsia="Times New Roman" w:hAnsiTheme="majorBidi" w:cstheme="majorBidi"/>
          <w:color w:val="1F1F1F"/>
          <w:kern w:val="0"/>
          <w14:ligatures w14:val="none"/>
        </w:rPr>
        <w:t>N.S</w:t>
      </w:r>
      <w:r w:rsidRPr="00945C51">
        <w:rPr>
          <w:rFonts w:asciiTheme="majorBidi" w:eastAsia="Times New Roman" w:hAnsiTheme="majorBidi" w:cstheme="majorBidi"/>
          <w:color w:val="1F1F1F"/>
          <w:kern w:val="0"/>
          <w:rtl/>
          <w14:ligatures w14:val="none"/>
        </w:rPr>
        <w:t>.] گزارشی تهیه کردند؛ در اینجا گزیده‌هایی از آن آمده است: «... عدم ارائه [مستندات پروژه] ارزیابی انطباق پروژه [با مشخصات] را غیرممکن می‌کند...</w:t>
      </w:r>
    </w:p>
    <w:p w14:paraId="4D694DFC"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با توجه به تازگی [طرح] ... سطح بالای فعالیت‌های لرزه‌ای در منطقه، الزامات بالای ایمنی در برابر خرابی برای سازه سد، که هرگونه تغییر شکل آن ممکن است تأثیر رانش گل و لای بر شهر تیرناوز را افزایش داده و در نتیجه خطر گل و لای را به طور قابل توجهی تشدید کند، و همچنین با در نظر گرفتن زمان بیش از حد لازم برای تکمیل کار ساخت و ساز، با فواصل زمانی تا چهار سال، لازم است که این تأسیسات تحت یک بررسی معماری ویژه قرار گیرد. [تعدادی از انحرافات فنی جدی] زمینه را برای گمانه‌زنی در مورد وجود درجه‌ای از تنش در داخل سازه، حتی بدون گل و لای یا تأثیر لرزه‌ای، فراهم می‌کند. همه اینها ظرفیت پروژه سد را به طور قابل توجهی کاهش می‌دهد. بررسی بصری از ساخت سد، نشانه‌هایی از فرسودگی و پارگی بخش‌هایی از آن را حتی بدون گل و لای نشان داد...</w:t>
      </w:r>
    </w:p>
    <w:p w14:paraId="5BE1A48C"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p>
    <w:p w14:paraId="7A726D31" w14:textId="77777777" w:rsidR="00C834B5" w:rsidRPr="00945C51" w:rsidRDefault="00C834B5" w:rsidP="00C83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14:ligatures w14:val="none"/>
        </w:rPr>
        <w:t>RG</w:t>
      </w:r>
      <w:r w:rsidRPr="00945C51">
        <w:rPr>
          <w:rFonts w:asciiTheme="majorBidi" w:eastAsia="Times New Roman" w:hAnsiTheme="majorBidi" w:cstheme="majorBidi"/>
          <w:color w:val="1F1F1F"/>
          <w:kern w:val="0"/>
          <w:rtl/>
          <w14:ligatures w14:val="none"/>
        </w:rPr>
        <w:t>: بنابراین، اگرچه زلیخانوف، عضو آکادمی، گزارش را امضا نکرد، اما با این وجود این تأسیسات به بهره‌برداری رسید؟</w:t>
      </w:r>
    </w:p>
    <w:p w14:paraId="12D3E4F1" w14:textId="77777777" w:rsidR="00C834B5" w:rsidRPr="00945C51" w:rsidRDefault="00C834B5" w:rsidP="00C83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14:ligatures w14:val="none"/>
        </w:rPr>
        <w:t>MZ</w:t>
      </w:r>
      <w:r w:rsidRPr="00945C51">
        <w:rPr>
          <w:rFonts w:asciiTheme="majorBidi" w:eastAsia="Times New Roman" w:hAnsiTheme="majorBidi" w:cstheme="majorBidi"/>
          <w:color w:val="1F1F1F"/>
          <w:kern w:val="0"/>
          <w:rtl/>
          <w14:ligatures w14:val="none"/>
        </w:rPr>
        <w:t xml:space="preserve">: بله. و ظرف دو ماه [آن] توسط یک گل‌ریزه با شدتی به مراتب کمتر از فاجعه‌بار نابود شد. من به وزیر امدادرسانی در برابر بلایای طبیعی </w:t>
      </w:r>
      <w:r w:rsidRPr="00945C51">
        <w:rPr>
          <w:rFonts w:asciiTheme="majorBidi" w:eastAsia="Times New Roman" w:hAnsiTheme="majorBidi" w:cstheme="majorBidi"/>
          <w:color w:val="1F1F1F"/>
          <w:kern w:val="0"/>
          <w14:ligatures w14:val="none"/>
        </w:rPr>
        <w:t>KBR</w:t>
      </w:r>
      <w:r w:rsidRPr="00945C51">
        <w:rPr>
          <w:rFonts w:asciiTheme="majorBidi" w:eastAsia="Times New Roman" w:hAnsiTheme="majorBidi" w:cstheme="majorBidi"/>
          <w:color w:val="1F1F1F"/>
          <w:kern w:val="0"/>
          <w:rtl/>
          <w14:ligatures w14:val="none"/>
        </w:rPr>
        <w:t xml:space="preserve">، </w:t>
      </w:r>
      <w:r w:rsidRPr="00945C51">
        <w:rPr>
          <w:rFonts w:asciiTheme="majorBidi" w:eastAsia="Times New Roman" w:hAnsiTheme="majorBidi" w:cstheme="majorBidi"/>
          <w:color w:val="1F1F1F"/>
          <w:kern w:val="0"/>
          <w14:ligatures w14:val="none"/>
        </w:rPr>
        <w:t>A. Turkinov</w:t>
      </w:r>
      <w:r w:rsidRPr="00945C51">
        <w:rPr>
          <w:rFonts w:asciiTheme="majorBidi" w:eastAsia="Times New Roman" w:hAnsiTheme="majorBidi" w:cstheme="majorBidi"/>
          <w:color w:val="1F1F1F"/>
          <w:kern w:val="0"/>
          <w:rtl/>
          <w14:ligatures w14:val="none"/>
        </w:rPr>
        <w:t xml:space="preserve">، نامه نوشتم... و در ماه اوت سال گذشته به رئیس </w:t>
      </w:r>
      <w:r w:rsidRPr="00945C51">
        <w:rPr>
          <w:rFonts w:asciiTheme="majorBidi" w:eastAsia="Times New Roman" w:hAnsiTheme="majorBidi" w:cstheme="majorBidi"/>
          <w:color w:val="1F1F1F"/>
          <w:kern w:val="0"/>
          <w14:ligatures w14:val="none"/>
        </w:rPr>
        <w:t>KBR</w:t>
      </w:r>
      <w:r w:rsidRPr="00945C51">
        <w:rPr>
          <w:rFonts w:asciiTheme="majorBidi" w:eastAsia="Times New Roman" w:hAnsiTheme="majorBidi" w:cstheme="majorBidi"/>
          <w:color w:val="1F1F1F"/>
          <w:kern w:val="0"/>
          <w:rtl/>
          <w14:ligatures w14:val="none"/>
        </w:rPr>
        <w:t xml:space="preserve">، </w:t>
      </w:r>
      <w:r w:rsidRPr="00945C51">
        <w:rPr>
          <w:rFonts w:asciiTheme="majorBidi" w:eastAsia="Times New Roman" w:hAnsiTheme="majorBidi" w:cstheme="majorBidi"/>
          <w:color w:val="1F1F1F"/>
          <w:kern w:val="0"/>
          <w14:ligatures w14:val="none"/>
        </w:rPr>
        <w:t>V. Kokov</w:t>
      </w:r>
      <w:r w:rsidRPr="00945C51">
        <w:rPr>
          <w:rFonts w:asciiTheme="majorBidi" w:eastAsia="Times New Roman" w:hAnsiTheme="majorBidi" w:cstheme="majorBidi"/>
          <w:color w:val="1F1F1F"/>
          <w:kern w:val="0"/>
          <w:rtl/>
          <w14:ligatures w14:val="none"/>
        </w:rPr>
        <w:t>، توصیه کردم... که ذخایر گل ممکن است در آینده نزدیک فعال شوند... و اینکه این فاجعه می‌تواند در مقیاس بسیار بزرگتری تکرار شود... و درخواست کمک برای یافتن منابع برای راه‌اندازی پست‌های نظارتی... و انجام یک مطالعه مهندسی برای بازسازی سازه که در وضعیت بحرانی بود، کردم...</w:t>
      </w:r>
    </w:p>
    <w:p w14:paraId="6602BA01" w14:textId="77777777" w:rsidR="00C834B5" w:rsidRPr="00945C51" w:rsidRDefault="00C834B5" w:rsidP="00C83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heme="majorBidi" w:eastAsia="Times New Roman" w:hAnsiTheme="majorBidi" w:cstheme="majorBidi"/>
          <w:color w:val="1F1F1F"/>
          <w:kern w:val="0"/>
          <w14:ligatures w14:val="none"/>
        </w:rPr>
      </w:pPr>
    </w:p>
    <w:p w14:paraId="11A6AB02"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 xml:space="preserve">من معتقدم که تشکیل [بدون تأخیر] یک کمیسیون ذیصلاح متشکل از متخصصان برجسته برای تعیین علل واقعی این فاجعه از اهمیت بالایی برخوردار است. ... کمیسیون دیگری نیز مورد نیاز است ... تا یک برنامه پیچیده برای حفاظت از جامعه </w:t>
      </w:r>
      <w:r w:rsidRPr="00945C51">
        <w:rPr>
          <w:rFonts w:asciiTheme="majorBidi" w:eastAsia="Times New Roman" w:hAnsiTheme="majorBidi" w:cstheme="majorBidi"/>
          <w:color w:val="1F1F1F"/>
          <w:kern w:val="0"/>
          <w14:ligatures w14:val="none"/>
        </w:rPr>
        <w:t>KBR</w:t>
      </w:r>
      <w:r w:rsidRPr="00945C51">
        <w:rPr>
          <w:rFonts w:asciiTheme="majorBidi" w:eastAsia="Times New Roman" w:hAnsiTheme="majorBidi" w:cstheme="majorBidi"/>
          <w:color w:val="1F1F1F"/>
          <w:kern w:val="0"/>
          <w:rtl/>
          <w14:ligatures w14:val="none"/>
        </w:rPr>
        <w:t xml:space="preserve"> در برابر خطرات زیست‌محیطی تدوین کند ..."</w:t>
      </w:r>
    </w:p>
    <w:p w14:paraId="41FB1BC1"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94. مصاحبه با آقای او. بایدایف، معاون اول رئیس اداره منطقه البروس، منتشر شده در روزنامه محلی گازتا یوگا در 3 آگوست 2000:</w:t>
      </w:r>
    </w:p>
    <w:p w14:paraId="5964A583"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 1.2 میلیون روبل از بودجه منطقه برای پاکسازی کانال انتقال گل اختصاص داده شد. ما این پول را برای پاکسازی کانال [انتقال گل] ارسال کردیم. در غیر این صورت نتیجه می‌توانست فاجعه‌بارتر باشد. با این حال، حتی یک کانال کاملاً تمیز هم نمی‌توانست جلوی سیل گل و لای را بگیرد.</w:t>
      </w:r>
    </w:p>
    <w:p w14:paraId="052E69BC" w14:textId="77777777" w:rsidR="00C834B5" w:rsidRPr="00945C51" w:rsidRDefault="00C834B5" w:rsidP="00C83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tLeast"/>
        <w:rPr>
          <w:rFonts w:asciiTheme="majorBidi" w:eastAsia="Times New Roman" w:hAnsiTheme="majorBidi" w:cstheme="majorBidi"/>
          <w:color w:val="1F1F1F"/>
          <w:kern w:val="0"/>
          <w:rtl/>
          <w14:ligatures w14:val="none"/>
        </w:rPr>
      </w:pPr>
    </w:p>
    <w:p w14:paraId="609B0E49"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درباره هشدار. اولین ضربه [گل‌ریزه] سیم‌های برق و کابل‌های تلفن را پاره کرد. ما با دو بلندگو در شهر می‌دویدیم. ممکن است به تک تک خانه‌ها یا آپارتمان‌ها نرسیده باشیم، اما اطلاعات به هر منطقه از شهر منتقل شده بود. در همان شب اول، شهر به پنج بخش تقسیم شد، روسای موقت ادارات منصوب شدند و آنها تمام اطلاعات را دریافت کردند. قابل درک است که مردم می‌خواستند بدانند که گل‌ریزه چگونه تکامل خواهد یافت، اما حتی دانشمندان هم نمی‌دانستند که...»</w:t>
      </w:r>
    </w:p>
    <w:p w14:paraId="3780012E"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44BA0273"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 xml:space="preserve">95. یادداشت تحقیقاتی از خانم آی. سینووا، دارنده مدرک تحقیقاتی در جغرافیا، مورخ 26 آگوست 1999. متن زیر بر اساس متنی است که پس از گل‌ریزه سال 2000 در یکی از روزنامه‌های محلی </w:t>
      </w:r>
      <w:r w:rsidRPr="00945C51">
        <w:rPr>
          <w:rFonts w:asciiTheme="majorBidi" w:eastAsia="Times New Roman" w:hAnsiTheme="majorBidi" w:cstheme="majorBidi"/>
          <w:color w:val="1F1F1F"/>
          <w:kern w:val="0"/>
          <w14:ligatures w14:val="none"/>
        </w:rPr>
        <w:t>KBR</w:t>
      </w:r>
      <w:r w:rsidRPr="00945C51">
        <w:rPr>
          <w:rFonts w:asciiTheme="majorBidi" w:eastAsia="Times New Roman" w:hAnsiTheme="majorBidi" w:cstheme="majorBidi"/>
          <w:color w:val="1F1F1F"/>
          <w:kern w:val="0"/>
          <w:rtl/>
          <w14:ligatures w14:val="none"/>
        </w:rPr>
        <w:t xml:space="preserve"> منتشر شد (مرجع دقیق انتشار در دسترس نیست):</w:t>
      </w:r>
    </w:p>
    <w:p w14:paraId="2EFCCD38"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«فاجعه [۱۹۹۹] در سد گِل‌رُفت گرهوزانسو، خطر ناشی از یک دستگاه محافظت ناپایدار در برابر گِل‌رُفت واقع در بالای شهر را به وضوح نشان داده است. ... رویه بین‌المللی دفاع در برابر گِل‌رُفت شامل نمونه‌های زیادی از فروپاشی سد است که منجر به افزایش ده برابری نیروی مخرب [گِل‌رُفت] در مقایسه با سطح طبیعی آن شده است...</w:t>
      </w:r>
    </w:p>
    <w:p w14:paraId="3359B636"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گِل‌رُفت‌های گرهوزانسو از فاجعه‌بارترین‌ها در قفقاز مرکزی هستند. حجم گِل‌رُفت سال ۱۹۷۷، ۳ میلیون متر مکعب گل و لای و آوار بود که با سرعت ۵۰۰ متر مکعب در ثانیه تخلیه می‌شد...</w:t>
      </w:r>
    </w:p>
    <w:p w14:paraId="13AFF96E"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6100B332"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در شرایط زیست‌محیطی و اجتماعی فعلی، منطقی‌ترین راه‌حل، رد ایده ساخت سد گِل‌رُفت است. اولویت اصلی باید برچیدن بلوک‌های ناپایدار باشد.</w:t>
      </w:r>
    </w:p>
    <w:p w14:paraId="72E774E1"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پس از رانش زمین در ۲۰ آگوست [۱۹۹۹]، کانال انتقال گل مقدار قابل توجهی گل و لای و آوار را در خود نگه داشت، اما بیشتر آن در دشت سیلابی رودخانه باکسان رسوب کرد. پاکسازی کانال انتقال گل ضروری است زیرا ظرفیت حمل آن به طور قابل توجهی کاهش یافته است..."</w:t>
      </w:r>
    </w:p>
    <w:p w14:paraId="347BD546"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0DB1A9E3"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۹۶. مصاحبه با آقای وی. بولوف، مدیر مرکز نظارت و پیش‌بینی بلایای وزارت امدادرسانی، منتشر شده در ۲۸ ژوئیه ۲۰۰۱ در روزنامه گازتا یوگا پس از تحقیقات میدانی این مرکز در مورد رانش زمین در سال ۲۰۰۰</w:t>
      </w:r>
    </w:p>
    <w:p w14:paraId="73CF1991"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«وی.بی.: ... هیئت اعزامی به این نتیجه رسید که ... رانش‌های گل و لای سال گذشته در تیرناوز کاملاً منحصر به فرد بودند ... امروزه مشخصات پدیده‌های گل و لای در این حوضه به شدت تغییر کرده و بدتر شده است.</w:t>
      </w:r>
    </w:p>
    <w:p w14:paraId="6B14C10A"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163E9618"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با این حال، طبق برآوردهای اولیه، بعید است که حجم فوق‌العاده گل و لای [فعال] سال گذشته امسال تکرار شود، اگرچه احتمال وقوع چندین رانش گل و لای با شدت متغیر همچنان وجود دارد.</w:t>
      </w:r>
    </w:p>
    <w:p w14:paraId="7A10DB20"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73B3549B"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جی.وای.: بنابراین همه اینها ممکن است به طور غیرمنتظره‌ای مانند ۱۸ ژوئن ۲۰۰۰ اتفاق بیفتد؟</w:t>
      </w:r>
    </w:p>
    <w:p w14:paraId="41C1B36C"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وی.بی.: در اینجا می‌توانیم مطمئن باشیم که وضعیت به طور اساسی بهبود یافته است. وضعیت فعلی این است که حتی قبل از شروع دوره‌ای که گل و لای فعال است، پست‌های نظارتی در مجاورت یخچال طبیعی و همچنین [پایین‌تر] جایی که گل و لای قدرت می‌گیرد و برای شهر خطرناک می‌شود، مستقر شده‌اند.</w:t>
      </w:r>
    </w:p>
    <w:p w14:paraId="3F0D0C7A"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72A480C7"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پست‌های [نظارت] در حال کار هستند و امکانات ارتباطی قابل اعتمادی دارند. به عبارت دیگر، در مورد پیشگیری، اقداماتی انجام شده است... دومین مشکل مهم... بستن پیچ کانال انتقال گل و لای با یک دیوار امن‌تر است. مدتی است که کار در حال انجام است....</w:t>
      </w:r>
    </w:p>
    <w:p w14:paraId="2BED580B"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4B575A50"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به طور خلاصه... فعالیت گل و لای در این تنگه به ​​دلیل گل و لای سال گذشته افزایش یافته است. در عین حال، اقدامات پیشگیرانه‌ای که قبلاً انجام شده است، باعث خوش‌بینی می‌شود. در هر صورت، حتی اگر گل و لای‌های قدرتمندی ایجاد شود، بدون شک جان مردم نجات خواهد یافت.</w:t>
      </w:r>
    </w:p>
    <w:p w14:paraId="7130915E"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جی. وای.: آیا روش‌های مؤثری برای تأثیرگذاری بر فعالیت گل و لای، مثلاً با منفجر کردن بخشی از یک شیب یا تخلیه دریاچه یخچال طبیعی، به طوری که خطر رانش گل و لای کاهش یابد، وجود دارد؟</w:t>
      </w:r>
    </w:p>
    <w:p w14:paraId="6F45A8F9"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 xml:space="preserve">وی. بی.: بله، وجود دارد... اما [کاربرد آنها] شامل محاسبات بسیار پیچیده و کاملی است... این سوال در حال حاضر در حال بررسی است... سپس متخصصان و مقامات تصمیم می‌گیرند که آیا از این فناوری در </w:t>
      </w:r>
      <w:r w:rsidRPr="00945C51">
        <w:rPr>
          <w:rFonts w:asciiTheme="majorBidi" w:eastAsia="Times New Roman" w:hAnsiTheme="majorBidi" w:cstheme="majorBidi"/>
          <w:color w:val="1F1F1F"/>
          <w:kern w:val="0"/>
          <w14:ligatures w14:val="none"/>
        </w:rPr>
        <w:t>Gerhozhansu</w:t>
      </w:r>
      <w:r w:rsidRPr="00945C51">
        <w:rPr>
          <w:rFonts w:asciiTheme="majorBidi" w:eastAsia="Times New Roman" w:hAnsiTheme="majorBidi" w:cstheme="majorBidi"/>
          <w:color w:val="1F1F1F"/>
          <w:kern w:val="0"/>
          <w:rtl/>
          <w14:ligatures w14:val="none"/>
        </w:rPr>
        <w:t xml:space="preserve"> استفاده کنند یا خیر...</w:t>
      </w:r>
    </w:p>
    <w:p w14:paraId="5E7052F7"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 در عین حال، در تعدادی از مناطق آلوده به گل و لای، لازم است که مسئله [اسکان مجدد ساکنان] در خارج از منطقه فعالیت گل و لای به منظور تضمین ایمنی آنها حل شود. این امر بسیار ارزان‌تر و سریع‌تر خواهد بود. طرح‌های مهندسی شامل هزینه‌های هنگفتی هستند و با توجه به اینکه همیشه کمبود بودجه وجود دارد، بعید است که راه‌حلی ارائه دهند. بنابراین، اعمال محدودیت در مناطق آلوده به گل و لای و تنظیم [ساخت و ساز] در آنها، به ویژه از نوع مسکونی، ارزش بررسی دارد.</w:t>
      </w:r>
    </w:p>
    <w:p w14:paraId="162BA6F9" w14:textId="77777777" w:rsidR="00C834B5" w:rsidRPr="00945C51" w:rsidRDefault="00C834B5" w:rsidP="00C83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۳. اظهارات شاهد</w:t>
      </w:r>
    </w:p>
    <w:p w14:paraId="23B15EBF" w14:textId="77777777" w:rsidR="00C834B5" w:rsidRPr="00945C51" w:rsidRDefault="00C834B5" w:rsidP="00C83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۹۷. اظهارات خانم ک، دوست متقاضی اول:</w:t>
      </w:r>
    </w:p>
    <w:p w14:paraId="668C9961" w14:textId="77777777" w:rsidR="00C834B5" w:rsidRPr="00945C51" w:rsidRDefault="00C834B5" w:rsidP="00C83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«در ۱۹ ژوئیه ۲۰۰۰، من، [ک]، متولد ۱۹۷۰، در مسیر رفتن به محل کار تصمیم گرفتم به خانه بهترین دوستم فاطمه [متقاضی دوم] سر بزنم. شب قبل دیر به شهر رسیدم و مستقیم به رختخواب رفتم... بی‌خبر از آنچه در شهر می‌گذشت. ساعت ۷:۳۰ صبح ۱۹ ژوئیه، بیرون رفتم و دیدم مردم در کوه جمع شده‌اند... و فهمیدم که رانش گل و لای به خانه فاطمه برخورد کرده است... پل تخریب شده بود و من نمی‌توانستم از آن طرف که خانه او بود عبور کنم.</w:t>
      </w:r>
    </w:p>
    <w:p w14:paraId="3AE50FD5"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تصمیم گرفتم دنبال فاطمه بگردم و به خانه خواهرش حلیمات [اولین متقاضی] که در این سمت زندگی می‌کند، رفتم. پلیس را در همان نزدیکی دیدم و از آنها پرسیدم که آیا می‌توانم به این خانه بروم [و به خانه اولین متقاضی اشاره کرد] و آنها تأیید کردند که می‌توانم، و اضافه کردند که برق دو ساعت قبل دوباره وصل شده و به مردم اجازه داده شده است که به آپارتمان‌هایشان برگردند. بدون هیچ نگرانی به آنجا رفتم، به طبقه ششم رفتم... وارد شدم و آنها را در خواب دیدم. حلیمات را بیدار کردم و او به من گفت که شب قبل فاطمه به آن طرف رودخانه رفته است. حدود ۱۵ دقیقه بود که داشتیم صحبت می‌کردیم که صدای غرش بلندی شنیدیم. به بالکن دویدم و دیدم مردم در حال دویدن هستند. حلیمات نیز برای بیدار کردن شوهر و فرزندانش عجله کرد. پسر کوچکشان، اینار سه ساله، را برداشتم و به طبقه پایین دویدم. در راه خروج، شوهر حلیمات [ولادیمیر] را دیدم که دنبال شلوارش می‌گشت و خود حلیمات هم به همراه پسر بزرگش ماگومد دنبالم می‌آمدند. بین طبقه سوم و چهارم، احساس کردم پله‌ها تکان می‌خورند و متوجه شدم که خانه در حال فرو ریختن است. ما سقوط کردیم و من خودم را در حالی که کودک زیر یک [صفحه بتنی] گیر افتاده بود، یافتم، در حالی که گرد و غبار، خون و آوار اطرافم را فرا گرفته بود. اینار را بین صفحات فشار دادم تا بتواند بیرون بیاید.</w:t>
      </w:r>
    </w:p>
    <w:p w14:paraId="009D1FF2"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مردی او را دید و بیرون کشید، اما من زیر ملحفه ماندم. پاهایم را حس می‌کردم اما نمی‌توانستم آنها را ببینم... آنها زیر یک ملحفه بتنی دفن شده بودند... بعداً سه جسد را زیر همان ملحفه دیدم (یک زن و دو کودک حدوداً سه تا پنج ساله). سعی کردم پاهایم را بیرون بکشم، اما درد وحشتناکی در لگنم احساس کردم... در نهایت توسط نیروهای اورژانس به بیرون کشیده شدم و به بیمارستان منتقل شدم... به مدت دو ماه بی‌حرکت بودم و به مدت نه ماه دیگر تحت درمان قرار گرفتم...</w:t>
      </w:r>
    </w:p>
    <w:p w14:paraId="26DF37EB"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5C710444"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شکایت نکردم... هر بار که [برای دریافت مزایای پزشکی یا رفاهی به مقامات] مراجعه می‌کردم، از من پرسیده می‌شد که چرا اصلاً به آنجا رفته‌ام، که فقط می‌توانستم پاسخ دهم که هیچ کس جلوی من را نگرفته یا به من هشدار نداده که آنجا خطرناک است؛ برعکس، آنها به من گفته بودند که می‌توانم وارد شوم... من آدم منطقی هستم و اگر فقط به من هشدار داده شده بود، هرگز به سمت خطر نمی‌رفتم..."</w:t>
      </w:r>
    </w:p>
    <w:p w14:paraId="76BD9E7F"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۹۸. اظهارات خانم تی. کی. که در خیابان اوتارووا شماره ۱۷، تیرناوز زندگی می‌کرد:</w:t>
      </w:r>
    </w:p>
    <w:p w14:paraId="637664F9"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 شب ۱۸ ژوئیه ۲۰۰۰، من، همسرم و نوه‌مان با صدای وحشتناک و مهیبی از خواب بیدار شدیم. فوراً متوجه شدیم که رانش زمین بوده است. با هر لباسی که پوشیده بودیم، به سرعت بیرون دویدیم. باران شدیدی می‌بارید، مردم از ترس و وحشت به هر طرف می‌دویدند. بقیه شب را در کوهستان گذراندیم و از سرما و ترس می‌لرزیدیم. صبح، منظره وحشتناک شهر را دیدیم که تا حدودی پوشیده از گل و سنگ بود و برخی مناطق، به ویژه خیابان اوتارووا، توسط گل و لای تخریب شده بود و مرکز شهر با آب رودخانه باکسان غرق شده بود.»</w:t>
      </w:r>
    </w:p>
    <w:p w14:paraId="500C8198"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حدود ساعت ۱۱ صبح [۱۹ ژوئیه] برای همه به نظر می‌رسید که جریان گل و لای شروع به فروکش کردن کرده است و ما به خانه‌مان نزدیک شدیم. هیچ کس جلوی ما را نگرفت، هیچ مانعی وجود نداشت. همه ساکنان بلوک آپارتمانی ما و دو بلوک آپارتمانی نه طبقه همسایه به آپارتمان‌هایشان بازگشتند. ما غذا خوردیم و خوابیدیم. من از خواب بیدار شدم چون خانه می‌لرزید و سر و صدا و فریاد مردم را می‌شنیدم. در را باز کردم و دیدم که سمت راست خانه‌مان نیست و راه پله فرو ریخته است. نوه‌ام را برداشتم و به سمت بالکنی که خروجی اضطراری در آن بود دویدم. ما فقط توانستیم به طبقه چهارم که راه پله اضطراری تمام می‌شد، برسیم. حدود ۳۰ نفر از ما آنجا جمع شده بودیم، در حالی که مردم طبقات پایین از پنجره‌ها و بالکن‌هایشان بیرون می‌پریدند، که من می‌توانستم آنها را ببینم. همسایه‌های من، مردها، طناب‌هایی پیدا کردند و شروع به پایین بردن ما کردند، ابتدا بچه‌ها و سپس زنان. بعد از پایین آمدن مدتی طول کشید تا به خودم بیایم. همسایه‌ام، [اولین متقاضی]، گریه می‌کرد و درباره شوهر و فرزندش می‌پرسید.</w:t>
      </w:r>
    </w:p>
    <w:p w14:paraId="0AD47598"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 اما هیچ کس نمی‌دانست چه بر سر آنها آمده است و بقیه ما نیز به دنبال بستگان خود بودیم. پس از این وقایع، مدت زیادی در حالت شوک بودیم، اما هیچ کس به ما توجهی نکرد. مقامات هنوز اعتراف نمی‌کنند که واقعاً کنترل اوضاع را در دست ندارند و هیچ کاری برای نجات ما از فاجعه انجام نشده است. آنها قبل از رانش زمین یا در حالی که از ۱۸ تا ۲۵ ژوئیه ادامه داشت، هیچ اقدامی انجام ندادند و اساساً ما را به حال خود رها کردند. تنها در مجتمع آپارتمانی ما، چهار نفر کشته و بسیاری زخمی شدند و تا آخر عمر معلول ماندند. جای تأسف است، به خصوص در مورد کودکان. هیچ کس نمی‌داند که در واقع چند نفر جان خود را از دست داده‌اند، به ویژه در شب ۱۸ ژوئیه، زیرا این حقایق به شدت پنهان شده‌اند. ما با هدف مجازات کسانی که واقعاً مسئول همه چیزهایی بودند که مجبور به تحمل آنها شده بودیم، اقدام نکردیم، زیرا مطمئن بودیم که دادگاه هرگز حکم عادلانه‌ای صادر نخواهد کرد زیرا این افراد در مناصب بسیار بالایی قرار دارند.</w:t>
      </w:r>
    </w:p>
    <w:p w14:paraId="13B005BD"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۹۹. اظهارات آقای ب، پدر اولین و دومین متقاضی:</w:t>
      </w:r>
    </w:p>
    <w:p w14:paraId="62D8DC01"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 تقریباً هر سال، گل و لای از بستر رودخانه گرهوژانسو سرازیر می‌شود. در دهه ۱۹۷۰، سازمان ویژه‌ای برای نظارت بر مصب رودخانه وجود داشت و وقتی [دیده‌بانان] به افسر کشیک در مورد خطر هشدار می‌دادند، زنگ خطری در بیرون کارخانه فعال می‌شد. در دهه ۱۹۸۰، همه چیز [رها شده] بود. ... شب ۱۸ تا ۱۹ ژوئیه [۲۰۰۰]، من و همسرم در خانه بودیم. حدود ساعت ۱۰ شب به رختخواب رفتیم، اما خیلی زود با گریه‌های همسرم از خواب بیدار شدم. به بالکن رفتم اما چیزی ندیدم زیرا تیرهای برق توسط جریان گل و لای از جا کنده شده بودند. مشعلی روشن کردم و دیدم که گل از ورودی آپارتمان ما جاری است... یک ماشین سواری را دیدم که توسط موج گل و لای حمل می‌شد... راه پله فرو ریخته بود و خانه در حال فرو ریختن بود... ما نمی‌دانستیم چه کار کنیم. تلفن را برداشتم. هنوز کار می‌کرد، بنابراین با پلیس تماس گرفتم و ماجرا را به ما گزارش دادم، و آنها به ما گفتند «صبر کنید، کمک خواهد رسید».</w:t>
      </w:r>
    </w:p>
    <w:p w14:paraId="347D02FB"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ما تا ساعت ۳ بامداد آنجا نشستیم تا اینکه دامادم ولادیمیر بودایف، دوستانش و همسایگانمان برای کمک به ما آمدند... درست قبل از رانش زمین [ژوئیه ۲۰۰۰]، ما یک دادخواست جمعی به رئیس اداره منطقه البروس، آقای بی. اس. چچنوف، فرستادیم و درخواست پاکسازی آبراه را کردیم. از آنجایی که هیچ پاسخی به دادخواست ما دریافت نشد، برای مشاوره عمومی به ملاقات او رفتیم. در جلسه ما، او گفت که پولی برای پاکسازی آبراه ندارد، زیرا هیچ بودجه‌ای اختصاص داده نشده است، بنابراین کاری از دستش بر نمی‌آید. ما پیشنهاد دادیم که نامه‌ای به دولت بنویسیم و درخواست بودجه کنیم، اما او شروع به فریاد زدن به ما کرد که دولت بدون ما به اندازه کافی کار دارد که به آن رسیدگی کند. سپس ما درخواست کردیم که کمیسیونی تشکیل شود تا مشخص شود که آیا واقعاً پولی برای پاکسازی کانال انتقال گل اختصاص داده نشده است یا خیر، پس از آن بی. اس. چچنوف با پلیس تماس گرفت و آنها ما - افراد محترم، مردانی با موهای خاکستری - را از دفترش بیرون بردند...</w:t>
      </w:r>
    </w:p>
    <w:p w14:paraId="3AE8313F"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سپس رانش گل و لای رخ داد و اگر اقدامات به موقع انجام می‌شد، بسیاری از قربانیان نجات می‌یافتند و ویرانی در چنین مقیاسی رخ نمی‌داد. بسیاری از تلفات قابل اجتناب بودند. آیا آنها نمی‌توانستند فقط یک ساعت قبل از رانش گل و لای به مردم بگویند که آنها 11 روز قبل از این فاجعه چه می‌دانستند؟ ...</w:t>
      </w:r>
    </w:p>
    <w:p w14:paraId="78B62476"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...من آپارتمانم را از دست دادم؛ فرزندانم بدون آپارتمان و اموالشان ماندند و از همه مهمتر دامادم کشته شد، نوه‌ام مدت زیادی بین مرگ و زندگی ماند، نوه‌ام ایندیرا و نوه‌هایم اینار و ماگومت بودایف هنوز تحت درمان پزشکی هستند ..."</w:t>
      </w:r>
    </w:p>
    <w:p w14:paraId="7EA1B641"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۱۰۰. اظهارات خانم ژ. که در خیابان اوتارووا شماره ۴۲، تیرناوز زندگی می‌کرد:</w:t>
      </w:r>
    </w:p>
    <w:p w14:paraId="1CD9D154"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 گل و لای سال ۲۰۰۰ وحشتناک بود. خانه و تمام دارایی‌هایم را با خود برد...</w:t>
      </w:r>
    </w:p>
    <w:p w14:paraId="6B4044C7"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شبی که این اتفاق افتاد، من در خانه‌ام در خیابان اوتاریوا شماره ۴۲ بودم و از قبل خواب بودم. به دلیل صدای تق‌تق از خواب پریدم. سعی کردم از آپارتمان بیرون بیایم اما نتوانستم. فریاد کمک سر می‌دادم... اما به دلیل صدای وحشتناک گل و لای، کسی صدایم را نمی‌شنید...</w:t>
      </w:r>
    </w:p>
    <w:p w14:paraId="1B9B6827"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 این شب، دلخراش‌ترین شب زندگی‌ام بود... به دلیل استرس، بینایی‌ام را از دست دادم و اکنون نمی‌توانم چیزی ببینم. به همین دلیل، گل و لای و مقامات ما را سرزنش می‌کنم که مردم را از نظر روانی برای احتمال وقوع یک فاجعه طبیعی آماده نکردند و خود را در ارائه کمک به قربانیان ناتوان یافتند...»</w:t>
      </w:r>
    </w:p>
    <w:p w14:paraId="33F75C56" w14:textId="77777777" w:rsidR="00C834B5" w:rsidRPr="00AB18A6"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b/>
          <w:bCs/>
          <w:color w:val="1F1F1F"/>
          <w:kern w:val="0"/>
          <w:rtl/>
          <w14:ligatures w14:val="none"/>
        </w:rPr>
      </w:pPr>
      <w:r w:rsidRPr="00AB18A6">
        <w:rPr>
          <w:rFonts w:asciiTheme="majorBidi" w:eastAsia="Times New Roman" w:hAnsiTheme="majorBidi" w:cstheme="majorBidi"/>
          <w:b/>
          <w:bCs/>
          <w:color w:val="1F1F1F"/>
          <w:kern w:val="0"/>
          <w14:ligatures w14:val="none"/>
        </w:rPr>
        <w:t>II</w:t>
      </w:r>
      <w:r w:rsidRPr="00AB18A6">
        <w:rPr>
          <w:rFonts w:asciiTheme="majorBidi" w:eastAsia="Times New Roman" w:hAnsiTheme="majorBidi" w:cstheme="majorBidi"/>
          <w:b/>
          <w:bCs/>
          <w:color w:val="1F1F1F"/>
          <w:kern w:val="0"/>
          <w:rtl/>
          <w14:ligatures w14:val="none"/>
        </w:rPr>
        <w:t>. قانون داخلی مربوطه</w:t>
      </w:r>
    </w:p>
    <w:p w14:paraId="339E239D" w14:textId="77777777" w:rsidR="00C834B5" w:rsidRPr="00AB18A6"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bCs/>
          <w:color w:val="1F1F1F"/>
          <w:kern w:val="0"/>
          <w:rtl/>
          <w14:ligatures w14:val="none"/>
        </w:rPr>
      </w:pPr>
      <w:r w:rsidRPr="00AB18A6">
        <w:rPr>
          <w:rFonts w:asciiTheme="majorBidi" w:eastAsia="Times New Roman" w:hAnsiTheme="majorBidi" w:cstheme="majorBidi"/>
          <w:bCs/>
          <w:color w:val="1F1F1F"/>
          <w:kern w:val="0"/>
          <w:rtl/>
          <w14:ligatures w14:val="none"/>
        </w:rPr>
        <w:t>الف. مسئولیت دولت در حوزه امدادرسانی اضطراری</w:t>
      </w:r>
    </w:p>
    <w:p w14:paraId="54C905BE"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101. بخش 6 قانون فدرال 21 دسامبر 1994 شماره 68-</w:t>
      </w:r>
      <w:r w:rsidRPr="00945C51">
        <w:rPr>
          <w:rFonts w:asciiTheme="majorBidi" w:eastAsia="Times New Roman" w:hAnsiTheme="majorBidi" w:cstheme="majorBidi"/>
          <w:color w:val="1F1F1F"/>
          <w:kern w:val="0"/>
          <w14:ligatures w14:val="none"/>
        </w:rPr>
        <w:t>FZ</w:t>
      </w:r>
      <w:r w:rsidRPr="00945C51">
        <w:rPr>
          <w:rFonts w:asciiTheme="majorBidi" w:eastAsia="Times New Roman" w:hAnsiTheme="majorBidi" w:cstheme="majorBidi"/>
          <w:color w:val="1F1F1F"/>
          <w:kern w:val="0"/>
          <w:rtl/>
          <w14:ligatures w14:val="none"/>
        </w:rPr>
        <w:t xml:space="preserve"> «درباره حفاظت از غیرنظامیان و اراضی در برابر فوریت‌های طبیعی و صنعتی» مقامات فدرال، منطقه‌ای و محلی را موظف می‌کند که از طریق رسانه‌های جمعی و سایر مجاری، اطلاعات مربوط به هرگونه شرایط اضطراری و اقدامات ایمنی انجام شده برای حفاظت از جمعیت و هرگونه بلایای پیش‌بینی شده و وسایل حفاظت در برابر آنها را به سرعت و به طور دقیق به غیرنظامیان اطلاع دهند. همین بخش، مسئولیت مقامات دولتی را در صورت عدم انتشار عمومی این اطلاعات، پیش‌بینی می‌کند.</w:t>
      </w:r>
    </w:p>
    <w:p w14:paraId="3EEE1D58"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102. بخش 7 همین قانون تصریح می‌کند که پیشگیری از موارد اضطراری و کاهش خسارات و تلفات، تا حد امکان، یکی از اصول اساسی امدادرسانی اضطراری است و مستلزم آن است که همه اقدامات پیشگیرانه در زمان کافی انجام شود.</w:t>
      </w:r>
    </w:p>
    <w:p w14:paraId="4FE89235" w14:textId="77777777" w:rsidR="00C834B5" w:rsidRPr="00AB18A6"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b/>
          <w:bCs/>
          <w:color w:val="1F1F1F"/>
          <w:kern w:val="0"/>
          <w:rtl/>
          <w14:ligatures w14:val="none"/>
        </w:rPr>
      </w:pPr>
      <w:r w:rsidRPr="00AB18A6">
        <w:rPr>
          <w:rFonts w:asciiTheme="majorBidi" w:eastAsia="Times New Roman" w:hAnsiTheme="majorBidi" w:cstheme="majorBidi"/>
          <w:b/>
          <w:bCs/>
          <w:color w:val="1F1F1F"/>
          <w:kern w:val="0"/>
          <w:rtl/>
          <w14:ligatures w14:val="none"/>
        </w:rPr>
        <w:t>ب. مسئولیت مدنی دولت</w:t>
      </w:r>
    </w:p>
    <w:p w14:paraId="283DE1E8"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103. ماده 1064 § 1 قانون مدنی فدراسیون روسیه مقرر می‌دارد که خسارت وارده به شخص یا اموال یک شهروند باید توسط شخصی که باعث خسارت شده است به طور کامل جبران شود. طبق ماده 1069، یک سازمان دولتی یا یک مقام دولتی در قبال خسارت ناشی از اقدامات غیرقانونی یا عدم انجام وظیفه خود در قبال یک شهروند مسئول است. چنین خسارتی باید با هزینه خزانه‌داری فدرال یا منطقه‌ای جبران شود.</w:t>
      </w:r>
    </w:p>
    <w:p w14:paraId="69105546"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104. مواد 151 و 1099-1101 قانون مدنی، جبران خسارت غیرمالی را پیش‌بینی می‌کنند. ماده 1099 به ویژه بیان می‌کند که خسارت غیرمالی صرف نظر از هرگونه حکمی برای خسارت مالی، جبران خواهد شد.</w:t>
      </w:r>
    </w:p>
    <w:p w14:paraId="32A45006"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p>
    <w:p w14:paraId="649EB7BD" w14:textId="77777777" w:rsidR="00C834B5" w:rsidRPr="004E3D45"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b/>
          <w:bCs/>
          <w:color w:val="1F1F1F"/>
          <w:kern w:val="0"/>
          <w:rtl/>
          <w14:ligatures w14:val="none"/>
        </w:rPr>
      </w:pPr>
      <w:r w:rsidRPr="004E3D45">
        <w:rPr>
          <w:rFonts w:asciiTheme="majorBidi" w:eastAsia="Times New Roman" w:hAnsiTheme="majorBidi" w:cstheme="majorBidi"/>
          <w:b/>
          <w:bCs/>
          <w:color w:val="1F1F1F"/>
          <w:kern w:val="0"/>
          <w:rtl/>
          <w14:ligatures w14:val="none"/>
        </w:rPr>
        <w:t>قانون</w:t>
      </w:r>
    </w:p>
    <w:p w14:paraId="37FBCB64" w14:textId="77777777" w:rsidR="00C834B5" w:rsidRPr="004E3D45"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b/>
          <w:bCs/>
          <w:color w:val="1F1F1F"/>
          <w:kern w:val="0"/>
          <w:rtl/>
          <w14:ligatures w14:val="none"/>
        </w:rPr>
      </w:pPr>
      <w:r w:rsidRPr="004E3D45">
        <w:rPr>
          <w:rFonts w:asciiTheme="majorBidi" w:eastAsia="Times New Roman" w:hAnsiTheme="majorBidi" w:cstheme="majorBidi"/>
          <w:b/>
          <w:bCs/>
          <w:color w:val="1F1F1F"/>
          <w:kern w:val="0"/>
          <w14:ligatures w14:val="none"/>
        </w:rPr>
        <w:t>I</w:t>
      </w:r>
      <w:r w:rsidRPr="004E3D45">
        <w:rPr>
          <w:rFonts w:asciiTheme="majorBidi" w:eastAsia="Times New Roman" w:hAnsiTheme="majorBidi" w:cstheme="majorBidi"/>
          <w:b/>
          <w:bCs/>
          <w:color w:val="1F1F1F"/>
          <w:kern w:val="0"/>
          <w:rtl/>
          <w14:ligatures w14:val="none"/>
        </w:rPr>
        <w:t>. ایراد مقدماتی دولت</w:t>
      </w:r>
    </w:p>
    <w:p w14:paraId="51B68D39" w14:textId="77777777" w:rsidR="00C834B5" w:rsidRPr="004E3D45"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b/>
          <w:bCs/>
          <w:color w:val="1F1F1F"/>
          <w:kern w:val="0"/>
          <w:rtl/>
          <w14:ligatures w14:val="none"/>
        </w:rPr>
      </w:pPr>
      <w:r w:rsidRPr="004E3D45">
        <w:rPr>
          <w:rFonts w:asciiTheme="majorBidi" w:eastAsia="Times New Roman" w:hAnsiTheme="majorBidi" w:cstheme="majorBidi"/>
          <w:b/>
          <w:bCs/>
          <w:color w:val="1F1F1F"/>
          <w:kern w:val="0"/>
          <w:rtl/>
          <w14:ligatures w14:val="none"/>
        </w:rPr>
        <w:t>الف. اظهارات طرفین</w:t>
      </w:r>
    </w:p>
    <w:p w14:paraId="6354B200"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105. دولت ادعا کرد که شکایت مربوط به نقض ادعایی حق حیات که توسط ماده 2 تضمین شده است، باید به دلیل عدم طی مراحل قانونی داخلی، غیرقابل قبول اعلام شود. آنها معتقد بودند که متقاضیان باید تصمیمات مربوطه را برای صرف نظر کردن از تحقیقات جنایی در مورد فاجعه به چالش می‌کشیدند. در پرونده متقاضی اول، این تصمیمی بود که توسط دفتر دادستانی ناحیه البروس در 3 آگوست 2000 گرفته شد، که به طور خاص مربوط به مرگ شوهرش بود و اظهار داشت که خواستار تحقیقات جنایی نیست. در مورد سایر متقاضیان، دولت به حکم عمومی همان دفتر دادستانی که ظاهراً در همان تاریخ گرفته شده بود، مبنی بر اینکه هیچ تحقیق جنایی در مورد فاجعه طبیعی 8-25 ژوئیه 2000 لازم نیست، استناد کرد. علاوه بر این، متقاضیان در دادرسی مدنی برای جبران خسارت به نقض حق حیات استناد نکردند.</w:t>
      </w:r>
    </w:p>
    <w:p w14:paraId="433D923A"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p>
    <w:p w14:paraId="2C1F87F3"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۱۰۶. شاکیان به اعتراض دولت اعتراض کردند. آنها خاطرنشان کردند که وقایع مورد بحث به حدی گسترده بوده که بر مقامات واجب است بدون انتظار برای درخواست قربانیان یا نزدیکان آنها از مقامات برای اقدام، تحقیقاتی انجام دهند. آنها همچنین استدلال کردند که نحوه اتخاذ و ابلاغ تصمیمات مربوط به لغو دادرسی کیفری، به چالش کشیدن آنها را برای قربانیان غیرممکن کرده است.</w:t>
      </w:r>
    </w:p>
    <w:p w14:paraId="50AF36B0"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p>
    <w:p w14:paraId="6CD1EDBA"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۱۰۷. متقاضی اول، به ویژه استدلال کرد که این حکم در حالی به خواهرش ابلاغ شده است که خودش از پسرش که در بخش مراقبت‌های ویژه بستری بود، مراقبت می‌کرده و خودش در شرایط بسیار سختی بوده است. او مدعی شد که در حکم نحوه اعتراض به آن ذکر نشده است و در شرایط از دست دادن شوهرش و ویرانی خانه‌اش، او در موقعیتی نیست که بتواند مشاوره حقوقی بگیرد و هزینه آن را بپردازد. او افزود که واضح است که دفتر دادستانی مصمم است که دیگر به این موضوع رسیدگی نکند و تلاش برای اعتراض به آن بی‌فایده خواهد بود. بنابراین، او تصمیم گرفت که بهترین راه برای احقاق حق، از طریق دادرسی مدنی باشد.</w:t>
      </w:r>
    </w:p>
    <w:p w14:paraId="4C99F912"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p>
    <w:p w14:paraId="49F51529"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۱۰۸. در مورد تصمیم مبنی بر امتناع از آغاز دادرسی کیفری در مورد فاجعه به طور کلی، همه متقاضیان، از جمله متقاضی اول، هرگونه اطلاعی از وجود آن را انکار کردند و گفتند که بنابراین نتوانسته‌اند آن را در برابر مقامات ذیصلاح به چالش بکشند.</w:t>
      </w:r>
    </w:p>
    <w:p w14:paraId="5A3995C4"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p>
    <w:p w14:paraId="6E33722B" w14:textId="77777777" w:rsidR="00C834B5" w:rsidRPr="004E3D45" w:rsidRDefault="00C834B5" w:rsidP="00C83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b/>
          <w:bCs/>
          <w:color w:val="1F1F1F"/>
          <w:kern w:val="0"/>
          <w:rtl/>
          <w14:ligatures w14:val="none"/>
        </w:rPr>
      </w:pPr>
      <w:r w:rsidRPr="004E3D45">
        <w:rPr>
          <w:rFonts w:asciiTheme="majorBidi" w:eastAsia="Times New Roman" w:hAnsiTheme="majorBidi" w:cstheme="majorBidi"/>
          <w:b/>
          <w:bCs/>
          <w:color w:val="1F1F1F"/>
          <w:kern w:val="0"/>
          <w:rtl/>
          <w14:ligatures w14:val="none"/>
        </w:rPr>
        <w:t>ب. ارزیابی دادگاه</w:t>
      </w:r>
    </w:p>
    <w:p w14:paraId="46AFC006" w14:textId="77777777" w:rsidR="00C834B5" w:rsidRPr="00945C51" w:rsidRDefault="00C834B5" w:rsidP="00C83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1. در مورد اولین متقاضی</w:t>
      </w:r>
    </w:p>
    <w:p w14:paraId="5F668F4D" w14:textId="77777777" w:rsidR="00C834B5" w:rsidRPr="00945C51" w:rsidRDefault="00C834B5" w:rsidP="00C83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109. دولت ادعا کرد که اولین متقاضی طبق قانون آیین دادرسی کیفری علیه تصمیم دادستان مبنی بر صرف نظر کردن از رسیدگی کیفری به شرایط مرگ شوهرش شکایتی ارائه نکرده است. در حالی که واضح است که دولت موظف به ابتکار عمل و تحقیق در مورد مرگ بوده است، دولت استدلال کرد که متقاضی به عدم انجام این کار توسط مقامات اعتراض نکرده است، اگرچه این راه حل، در صورت موفقیت، تمام مزایای تحقیقات جنایی را برای بررسی شرایط فراهم می‌کرد. با این حال، متقاضی راه دیگری را ترجیح داد و یک دعوی مدنی در مورد جبران خسارت مطرح کرد.</w:t>
      </w:r>
    </w:p>
    <w:p w14:paraId="7C94771A"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p>
    <w:p w14:paraId="66AA237E"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۱۱۰. دیوان ابتدا خاطرنشان می‌کند که در مواردی که متقاضی حق انتخاب راه‌های جبران خسارت را دارد و اثربخشی نسبی آنها آشکار نیست، دیوان تمایل دارد الزام به طی کردن مراحل داخلی جبران خسارت را به نفع متقاضی تفسیر کند (در میان نمونه‌های متعدد، به پرونده‌های خاشیف و آکایوا علیه روسیه، شماره‌های ۵۷۹۴۲/۰۰ و ۵۷۹۴۵/۰۰، بندهای ۱۱۵-۲۵ و ۱۵۶-۶۶، ۲۴ فوریه ۲۰۰۵؛ مانوساکیس و دیگران علیه یونان، حکم ۲۶ سپتامبر ۱۹۹۶، گزارش‌های احکام و تصمیمات ۱۹۹۶-</w:t>
      </w:r>
      <w:r w:rsidRPr="00945C51">
        <w:rPr>
          <w:rFonts w:asciiTheme="majorBidi" w:eastAsia="Times New Roman" w:hAnsiTheme="majorBidi" w:cstheme="majorBidi"/>
          <w:color w:val="1F1F1F"/>
          <w:kern w:val="0"/>
          <w14:ligatures w14:val="none"/>
        </w:rPr>
        <w:t>IV</w:t>
      </w:r>
      <w:r w:rsidRPr="00945C51">
        <w:rPr>
          <w:rFonts w:asciiTheme="majorBidi" w:eastAsia="Times New Roman" w:hAnsiTheme="majorBidi" w:cstheme="majorBidi"/>
          <w:color w:val="1F1F1F"/>
          <w:kern w:val="0"/>
          <w:rtl/>
          <w14:ligatures w14:val="none"/>
        </w:rPr>
        <w:t>، صفحات ۱۳۵۹-۶۰، بند ۳۳؛ و آکویلینا علیه مالت [</w:t>
      </w:r>
      <w:r w:rsidRPr="00945C51">
        <w:rPr>
          <w:rFonts w:asciiTheme="majorBidi" w:eastAsia="Times New Roman" w:hAnsiTheme="majorBidi" w:cstheme="majorBidi"/>
          <w:color w:val="1F1F1F"/>
          <w:kern w:val="0"/>
          <w14:ligatures w14:val="none"/>
        </w:rPr>
        <w:t>GC</w:t>
      </w:r>
      <w:r w:rsidRPr="00945C51">
        <w:rPr>
          <w:rFonts w:asciiTheme="majorBidi" w:eastAsia="Times New Roman" w:hAnsiTheme="majorBidi" w:cstheme="majorBidi"/>
          <w:color w:val="1F1F1F"/>
          <w:kern w:val="0"/>
          <w:rtl/>
          <w14:ligatures w14:val="none"/>
        </w:rPr>
        <w:t xml:space="preserve">]، بند ۳۹، </w:t>
      </w:r>
      <w:r w:rsidRPr="00945C51">
        <w:rPr>
          <w:rFonts w:asciiTheme="majorBidi" w:eastAsia="Times New Roman" w:hAnsiTheme="majorBidi" w:cstheme="majorBidi"/>
          <w:color w:val="1F1F1F"/>
          <w:kern w:val="0"/>
          <w14:ligatures w14:val="none"/>
        </w:rPr>
        <w:t xml:space="preserve">ECHR </w:t>
      </w:r>
      <w:r w:rsidRPr="00945C51">
        <w:rPr>
          <w:rFonts w:asciiTheme="majorBidi" w:eastAsia="Times New Roman" w:hAnsiTheme="majorBidi" w:cstheme="majorBidi"/>
          <w:color w:val="1F1F1F"/>
          <w:kern w:val="0"/>
          <w:rtl/>
          <w14:ligatures w14:val="none"/>
        </w:rPr>
        <w:t>۱۹۹۹</w:t>
      </w:r>
      <w:r w:rsidRPr="00945C51">
        <w:rPr>
          <w:rFonts w:asciiTheme="majorBidi" w:eastAsia="Times New Roman" w:hAnsiTheme="majorBidi" w:cstheme="majorBidi"/>
          <w:color w:val="1F1F1F"/>
          <w:kern w:val="0"/>
          <w14:ligatures w14:val="none"/>
        </w:rPr>
        <w:t>-III</w:t>
      </w:r>
      <w:r w:rsidRPr="00945C51">
        <w:rPr>
          <w:rFonts w:asciiTheme="majorBidi" w:eastAsia="Times New Roman" w:hAnsiTheme="majorBidi" w:cstheme="majorBidi"/>
          <w:color w:val="1F1F1F"/>
          <w:kern w:val="0"/>
          <w:rtl/>
          <w14:ligatures w14:val="none"/>
        </w:rPr>
        <w:t xml:space="preserve"> مراجعه کنید).</w:t>
      </w:r>
    </w:p>
    <w:p w14:paraId="28208D24"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p>
    <w:p w14:paraId="03D354EE"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 xml:space="preserve">۱۱۱. علاوه بر این، در زمینه خاص احراز مسئولیت دولت در قبال خسارات ناشی از بلایای طبیعی، دیوان قبلاً تشخیص داده است که موفقیت در رسیدگی‌های اداری برای سلب عنوان قربانی بودن متقاضی کافی بوده است (رجوع کنید به پرونده </w:t>
      </w:r>
      <w:r w:rsidRPr="00945C51">
        <w:rPr>
          <w:rFonts w:asciiTheme="majorBidi" w:eastAsia="Times New Roman" w:hAnsiTheme="majorBidi" w:cstheme="majorBidi"/>
          <w:color w:val="1F1F1F"/>
          <w:kern w:val="0"/>
          <w14:ligatures w14:val="none"/>
        </w:rPr>
        <w:t>Murillo Saldias and Others v. Spain (dec.), no. 76973/01, 28 November 2006</w:t>
      </w:r>
      <w:r w:rsidRPr="00945C51">
        <w:rPr>
          <w:rFonts w:asciiTheme="majorBidi" w:eastAsia="Times New Roman" w:hAnsiTheme="majorBidi" w:cstheme="majorBidi"/>
          <w:color w:val="1F1F1F"/>
          <w:kern w:val="0"/>
          <w:rtl/>
          <w14:ligatures w14:val="none"/>
        </w:rPr>
        <w:t>).</w:t>
      </w:r>
    </w:p>
    <w:p w14:paraId="5D6DE070"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p>
    <w:p w14:paraId="5B480872" w14:textId="77777777" w:rsidR="00C834B5" w:rsidRPr="00945C51" w:rsidRDefault="00C834B5" w:rsidP="00C83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۱۱۲. دیوان همچنین خاطرنشان می‌کند که وقایع مورد شکایت در پرونده حاضر چنان گسترده بوده‌اند که جلب توجه مقامات به موضوع، به تلاش متقاضی بستگی نداشته است. علاوه بر این، با توجه به اینکه دادگاه مدنی صلاحیت رسیدگی به مسئولیت یک مرجع دولتی خاص را داشته و چنین مسئولیت نهادی می‌توانست مبنایی برای جبران خسارت قربانیان فراهم کند، امتیازی که متقاضی در طرح دعوی کیفری به دست می‌آورد، آشکار نبود. این ملاحظه با توجه به اینکه فجایعی از این نوع به احتمال زیاد ناشی از قصور مشترک تعدادی از مقامات است که مسئولیت فردی آنها لزوماً به شدت مورد نیاز برای محکومیت کیفری نمی‌رسد، ضروری است. به همین دلیل و همچنین به دلیل استانداردهای پایین‌تر اثبات در دادرسی‌های مدنی، دیوان انتخاب دعوی مدنی از سوی متقاضی اول را به عنوان وسیله‌ای برای مطالبه غرامت غیرمنطقی نمی‌داند.</w:t>
      </w:r>
    </w:p>
    <w:p w14:paraId="7578DC7F"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p>
    <w:p w14:paraId="38AFE13C"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۱۱۳. بنابراین، دادگاه معتقد است که برای استفاده از تمام راه‌های داخلی در پرونده حاضر، کافی بود که متقاضی اول، همانطور که انجام داد، دادخواست مدنی را مطرح کند.</w:t>
      </w:r>
    </w:p>
    <w:p w14:paraId="4E608041"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p>
    <w:p w14:paraId="67252610"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۲. در مورد سایر متقاضیان</w:t>
      </w:r>
    </w:p>
    <w:p w14:paraId="17321599"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۱۱۴. دولت معتقد است که متقاضیان در مورد شکایات ماده ۲ خود، از طریق راهکارهای داخلی اقدام نکرده‌اند، زیرا نه به تصمیم مبنی بر لغو تحقیقات جنایی در مورد فاجعه طبیعی اعتراض کرده‌اند و نه در دعاوی مدنی خود برای جبران خسارت، به حق حیات خود استناد کرده‌اند. در مورد تصمیم مبنی بر لغو دادرسی کیفری، متقاضیان هرگونه اطلاعی از اتخاذ چنین تصمیمی را انکار می‌کنند. در واقع، آنها در هیچ یک از این دادرسی‌ها دخیل نبوده‌اند و مشخص نیست که تحت چه صلاحیتی طبق قانون داخلی می‌توانستند تصمیمی را که دولت به آن اشاره کرده است، به چالش بکشند. برخلاف متقاضی اول، آنها قبل از شروع دادرسی کیفری، باید وضعیت قربانی بودن خود را اثبات می‌کردند. در مورد ادعای عدم استناد به حق حیات خود در دادرسی مدنی، دادگاه اظهار می‌دارد که بیانیه ادعای آنها به گونه‌ای تنظیم شده است که جوهره این تضمین را در بر می‌گیرد. بنابراین، این بخش از اعتراض مقدماتی دولت را نیز بی‌اساس می‌داند.</w:t>
      </w:r>
    </w:p>
    <w:p w14:paraId="777343A1"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۱۱۵. دادگاه بر این اساس، اعتراض مقدماتی دولت مبنی بر اینکه شاکیان نتوانسته‌اند از طریق مراجع داخلی به نتیجه برسند را رد می‌کند.</w:t>
      </w:r>
    </w:p>
    <w:p w14:paraId="1BF66868"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57102D6E"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14:ligatures w14:val="none"/>
        </w:rPr>
        <w:t>II</w:t>
      </w:r>
      <w:r w:rsidRPr="00945C51">
        <w:rPr>
          <w:rFonts w:asciiTheme="majorBidi" w:eastAsia="Times New Roman" w:hAnsiTheme="majorBidi" w:cstheme="majorBidi"/>
          <w:color w:val="1F1F1F"/>
          <w:kern w:val="0"/>
          <w:rtl/>
          <w14:ligatures w14:val="none"/>
        </w:rPr>
        <w:t>. نقض ادعایی ماده ۲ کنوانسیون</w:t>
      </w:r>
    </w:p>
    <w:p w14:paraId="22ABB206"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۱۱۶. متقاضیان شکایت داشتند که مقامات در انجام تعهدات مثبت خود برای انجام اقدامات مناسب جهت کاهش خطرات جانی آنها در برابر بلایای طبیعی کوتاهی کرده‌اند. اولین متقاضی شکایت کرد که مقامات داخلی مسئول مرگ همسرش در رانش زمین در ژوئیه ۲۰۰۰ بوده‌اند. او و سایر متقاضیان همچنین شکایت کردند که مقامات داخلی مسئول به خطر انداختن جان آنها بوده‌اند، زیرا آنها در انجام تعهدات مثبت دولت کوتاهی کرده و در نگهداری سد، نظارت بر منطقه خطرناک و ارائه هشدار اضطراری یا انجام سایر اقدامات معقول برای کاهش خطر و اثرات فاجعه طبیعی سهل‌انگاری کرده‌اند. آنها همچنین شکایت کردند که هیچ غرامتی دریافت نکرده‌اند، به ویژه اینکه غرامت کافی در رابطه با خسارات مالی و غیرمالی خود دریافت نکرده‌اند. آنها به ماده ۲ کنوانسیون استناد کردند که تا آنجا که مربوط است، مقرر می‌دارد:</w:t>
      </w:r>
    </w:p>
    <w:p w14:paraId="2FD95A96"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«۱. حق حیات هر کس توسط قانون محافظت می‌شود. هیچ‌کس را نمی‌توان عمداً از زندگی محروم کرد، مگر در اجرای حکم دادگاه پس از محکومیت او به جرمی که این مجازات در قانون پیش‌بینی شده است...»</w:t>
      </w:r>
    </w:p>
    <w:p w14:paraId="4074EE21"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p>
    <w:p w14:paraId="60E04652" w14:textId="77777777" w:rsidR="00C834B5" w:rsidRPr="004E3D45"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b/>
          <w:bCs/>
          <w:color w:val="1F1F1F"/>
          <w:kern w:val="0"/>
          <w:rtl/>
          <w14:ligatures w14:val="none"/>
        </w:rPr>
      </w:pPr>
      <w:r w:rsidRPr="004E3D45">
        <w:rPr>
          <w:rFonts w:asciiTheme="majorBidi" w:eastAsia="Times New Roman" w:hAnsiTheme="majorBidi" w:cstheme="majorBidi"/>
          <w:b/>
          <w:bCs/>
          <w:color w:val="1F1F1F"/>
          <w:kern w:val="0"/>
          <w:rtl/>
          <w14:ligatures w14:val="none"/>
        </w:rPr>
        <w:t>الف. اظهارات طرفین</w:t>
      </w:r>
    </w:p>
    <w:p w14:paraId="16F6ABEE"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1. دولت</w:t>
      </w:r>
    </w:p>
    <w:p w14:paraId="102E91C5"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117. دولت هرگونه مسئولیتی در قبال تلفات جانی و سایر پیامدهای نامطلوب رانش زمین در سال 2000 را رد کرد. آنها اظهار داشتند که اگرچه خطرات منطقه هم برای مقامات و هم برای جمعیت غیرنظامی کاملاً شناخته شده بود، اما رانش زمین در 18 تا 25 ژوئیه 2000 به دلیل قدرت استثنایی آن غیرقابل پیش‌بینی بود. این یک عمل الهی بود که زمان و میزان آن نه قابل پیش‌بینی بود و نه قابل تأثیر. حتی اگر رانش زمین پیش‌بینی شده بود، هیچ اقدام فنی مؤثری نمی‌توانست از فاجعه‌ای در آن مقیاس در چنین مدت کوتاهی جلوگیری کند. آنها اظهار داشتند که پس از فاجعه سال 2000، ساخت یک سازه دفاعی مهندسی جدید آغاز شده بود و این پروژه جدید با ظرفیت نگهداری گل و لای افزایش یافته قرار بود در سال 2006 تکمیل شود. هیچ اطلاعات به‌روزی در مورد ساخت و ساز جدید در اختیار دادگاه قرار نگرفت.</w:t>
      </w:r>
    </w:p>
    <w:p w14:paraId="659AF0E8"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p>
    <w:p w14:paraId="0418D2EB"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۱۱۸. دولت ادعا کرد که در ۵ ژانویه ۲۰۰۱ بودجه‌ای برای بازسازی زیرساخت‌های دفاعی آسیب‌دیده از رانش زمین در سال ۲۰۰۰ اختصاص داده شده است.</w:t>
      </w:r>
    </w:p>
    <w:p w14:paraId="476044A8"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 xml:space="preserve">۱۱۹. در مورد تمهیدات موجود برای هشدار به مردم محلی، دولت اظهار داشت که یک سیستم عملیاتی برای نظارت عمومی بر آب و هوا در منطقه وجود دارد. به طور خاص، در طول دوره فعالیت گل و لای، هر ساله موسسه کوهستان یک ماموریت نظارتی ویژه با حضور محققان خود انجام می‌دهد. در صورت خطر گل و لای، تخلیه جمعیت غیرنظامی دستور داده می‌شود. در سال ۲۰۰۰، نظارت بصری بر رانش زمین توسط بخش </w:t>
      </w:r>
      <w:r w:rsidRPr="00945C51">
        <w:rPr>
          <w:rFonts w:asciiTheme="majorBidi" w:eastAsia="Times New Roman" w:hAnsiTheme="majorBidi" w:cstheme="majorBidi"/>
          <w:color w:val="1F1F1F"/>
          <w:kern w:val="0"/>
          <w14:ligatures w14:val="none"/>
        </w:rPr>
        <w:t>KBR</w:t>
      </w:r>
      <w:r w:rsidRPr="00945C51">
        <w:rPr>
          <w:rFonts w:asciiTheme="majorBidi" w:eastAsia="Times New Roman" w:hAnsiTheme="majorBidi" w:cstheme="majorBidi"/>
          <w:color w:val="1F1F1F"/>
          <w:kern w:val="0"/>
          <w:rtl/>
          <w14:ligatures w14:val="none"/>
        </w:rPr>
        <w:t xml:space="preserve"> از سیستم ملی یکپارچه پیشگیری و امدادرسانی بلایا انجام شد.</w:t>
      </w:r>
    </w:p>
    <w:p w14:paraId="5336BF37"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p>
    <w:p w14:paraId="7652872E"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۱۲۰. دولت معتقد بود که در شب ۱۸-۱۹ ژوئیه ۲۰۰۰، جمعیت غیرنظامی هشدار لازم در مورد رانش گل و لای را دریافت کرده بودند. آنها اظهار داشتند که پس از اولین موج رانش گل و لای، پلیس البروس، آتش نشانی و کارکنان خدمات اجتماعی شهرداری با خانه‌های مردم تماس گرفته و آنها را از رانش گل و لای مطلع کرده و به تخلیه ساکنان مسن که قادر به ترک خانه‌های خود بدون کمک نبودند، کمک کرده‌اند. آنها همچنین اظهار داشتند که خودروهای پلیس مجهز به بلندگو در اطراف محله‌های مسکونی به حرکت درآمده و از ساکنان خواسته‌اند که به دلیل خطر گل و لای، محل را ترک کنند. دولت ادعا کرد که تمام اقدامات لازم برای نجات قربانیان، اسکان مجدد ساکنان بلوک‌های آپارتمانی آسیب دیده و آوردن تجهیزات اضطراری انجام شده است. ۶۲۰ نفر از اعضای خدمات امداد و نجات، ۱۰۶ واحد تأسیسات فنی، ۹ تأسیسات شناور و ۳ بالگرد در محل فاجعه مشغول به کار بوده‌اند.</w:t>
      </w:r>
    </w:p>
    <w:p w14:paraId="5718E69F"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p>
    <w:p w14:paraId="715445CA"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 xml:space="preserve">۱۲۱. دولت همچنین اظهار داشت که مردم محلی می‌توانستند به پیش‌بینی‌های هواشناسی که توسط رسانه‌ها پخش می‌شد گوش دهند و کارمندان دولت از نهادهای مختلف دولتی برای واکنش به شرایط اضطراری آموزش دیده‌اند. آنها در نهایت اظهار داشتند که از سال ۱۹۹۴ یک سیستم هشدار مرکزی در </w:t>
      </w:r>
      <w:r w:rsidRPr="00945C51">
        <w:rPr>
          <w:rFonts w:asciiTheme="majorBidi" w:eastAsia="Times New Roman" w:hAnsiTheme="majorBidi" w:cstheme="majorBidi"/>
          <w:color w:val="1F1F1F"/>
          <w:kern w:val="0"/>
          <w14:ligatures w14:val="none"/>
        </w:rPr>
        <w:t>KBR</w:t>
      </w:r>
      <w:r w:rsidRPr="00945C51">
        <w:rPr>
          <w:rFonts w:asciiTheme="majorBidi" w:eastAsia="Times New Roman" w:hAnsiTheme="majorBidi" w:cstheme="majorBidi"/>
          <w:color w:val="1F1F1F"/>
          <w:kern w:val="0"/>
          <w:rtl/>
          <w14:ligatures w14:val="none"/>
        </w:rPr>
        <w:t xml:space="preserve"> فعال بوده است.</w:t>
      </w:r>
    </w:p>
    <w:p w14:paraId="49064307"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p>
    <w:p w14:paraId="10464C12"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۱۲۲. تا جایی که متقاضیان ادعا می‌کردند که در رابطه با تخلفات ادعایی، راه حل مؤثری نداشته‌اند، دولت مدعی شد که آنها در واقع از چنین راه حلی، یعنی طرح دعوی مدنی در خصوص جبران خسارت علیه دولت، استفاده کرده‌اند، هرچند که در نهایت ناموفق بوده‌اند.</w:t>
      </w:r>
    </w:p>
    <w:p w14:paraId="73E110EC"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1C532B64"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۱۲۳. دولت همچنین، همانطور که در اعتراض اولیه خود در بالا ذکر شد، به راه حلی که متقاضیان ظاهراً از آن استفاده نکرده بودند، یعنی درخواست تجدیدنظر در تصمیماتی که تحقیقات در مورد مرگ و میر و تحقیقات جنایی در مورد شرایط فاجعه را لغو می‌کرد، اشاره کرد.</w:t>
      </w:r>
    </w:p>
    <w:p w14:paraId="3DB46655"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p>
    <w:p w14:paraId="4CC69DE6"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۲. متقاضیان</w:t>
      </w:r>
    </w:p>
    <w:p w14:paraId="7AA46448"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 xml:space="preserve">۱۲۴. متقاضیان به اظهارات دولت مبنی بر عدم وجود هرگونه اطلاعات خاص در مورد اقدامات پیشگیرانه‌ای که گفته می‌شود برای کاهش خطرات ناشی از رانش‌های مکرر گل و لای انجام شده است، اعتراض کردند. آنها اظهار داشتند که مقامات خود را در موقعیتی یافته‌اند که به سادگی قادر به ارائه پاسخ مناسب به فاجعه یا ارائه هشدار اولیه نیستند، زیرا نتوانسته‌اند عملکرد زیرساخت‌های ایمنی را تضمین کنند. به ویژه، آنها نتوانسته‌اند نظارت بر لغزش گل و لای را در دوره تابستان سازماندهی کنند و از نگهداری سازه دفاعی گل و لای غفلت کرده‌اند. آنها به نامه‌های رسمی که در بخش حقایق (بخش </w:t>
      </w:r>
      <w:r w:rsidRPr="00945C51">
        <w:rPr>
          <w:rFonts w:asciiTheme="majorBidi" w:eastAsia="Times New Roman" w:hAnsiTheme="majorBidi" w:cstheme="majorBidi"/>
          <w:color w:val="1F1F1F"/>
          <w:kern w:val="0"/>
          <w14:ligatures w14:val="none"/>
        </w:rPr>
        <w:t>C-2</w:t>
      </w:r>
      <w:r w:rsidRPr="00945C51">
        <w:rPr>
          <w:rFonts w:asciiTheme="majorBidi" w:eastAsia="Times New Roman" w:hAnsiTheme="majorBidi" w:cstheme="majorBidi"/>
          <w:color w:val="1F1F1F"/>
          <w:kern w:val="0"/>
          <w:rtl/>
          <w14:ligatures w14:val="none"/>
        </w:rPr>
        <w:t xml:space="preserve"> "نامه‌ها و اسناد رسمی صادر شده قبل از رانش گل و لای ۲۰۰۰") به آنها اشاره کردند و ادعا کردند که مقامات نمی‌توانند از تهدید قریب‌الوقوع جان و مال یا عدم انجام حتی ابتدایی‌ترین اقدامات برای کاهش خطر، اطلاع داشته باشند. علاوه بر این، آنها به دادخواستی اشاره کردند که در آن جمعیت غیرنظامی از مقامات محلی خواسته بودند کانال انتقال گل و لای را برای فصل آینده پاکسازی کنند.</w:t>
      </w:r>
    </w:p>
    <w:p w14:paraId="0FA8154C"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p>
    <w:p w14:paraId="3E45B0E4"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 xml:space="preserve">۱۲۵. متقاضیان همچنین ادعا کردند که قبل از شروع رانش گل و لای در ۱۸ ژوئیه ۲۰۰۰، هشداری در مورد آن دریافت نکرده بودند. آنها نپذیرفتند که هشداری که از طریق بلندگوها پس از رسیدن رانش گل و لای به شهر پخش شده بود، بتواند به عنوان چنین هشداری محسوب شود، زیرا خیلی دیر داده شده بود. آنها همچنین از وجود سیستم هشدار مرکزی که توسط دولت به آن اشاره شده بود، اطلاع نداشتند و اظهار داشتند که حتی اگر چنین سیستمی واقعاً در </w:t>
      </w:r>
      <w:r w:rsidRPr="00945C51">
        <w:rPr>
          <w:rFonts w:asciiTheme="majorBidi" w:eastAsia="Times New Roman" w:hAnsiTheme="majorBidi" w:cstheme="majorBidi"/>
          <w:color w:val="1F1F1F"/>
          <w:kern w:val="0"/>
          <w14:ligatures w14:val="none"/>
        </w:rPr>
        <w:t>KBR</w:t>
      </w:r>
      <w:r w:rsidRPr="00945C51">
        <w:rPr>
          <w:rFonts w:asciiTheme="majorBidi" w:eastAsia="Times New Roman" w:hAnsiTheme="majorBidi" w:cstheme="majorBidi"/>
          <w:color w:val="1F1F1F"/>
          <w:kern w:val="0"/>
          <w:rtl/>
          <w14:ligatures w14:val="none"/>
        </w:rPr>
        <w:t xml:space="preserve"> فعال بوده باشد، بدیهی است که منطقه آنها را پوشش نمی‌دهد و برای اطلاع رسانی به عموم استفاده نشده است.</w:t>
      </w:r>
    </w:p>
    <w:p w14:paraId="12A00215"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1F7C9EA5"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۱۲۶. متقاضیان همچنین ادعای دولت مبنی بر اینکه بازگشت آنها به خانه در ۱۹ ژوئیه ۲۰۰۰ نقض دستور تخلیه بوده است را رد کردند. آنها اظهار داشتند که هیچ ممنوعیت یا هشداری به آنها ابلاغ نشده است. به طور خاص، هیچ علامت یا مانعی یا نشانه دیگری از هرگونه هشدار گل و لای مداوم وجود نداشته است.</w:t>
      </w:r>
    </w:p>
    <w:p w14:paraId="0ADEF091"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p>
    <w:p w14:paraId="25BFAF3D"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۱۲۷. متقاضیان معتقد بودند که از طریق این کوتاهی‌ها، مقامات در انجام تعهدات مثبت خود برای انجام اقدامات معقول و مناسب برای محافظت از افراد و اموال در برابر خطراتی که منطقه در معرض آن قرار داشت، کوتاهی کرده‌اند.</w:t>
      </w:r>
    </w:p>
    <w:p w14:paraId="45B2725A"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69D9D390" w14:textId="77777777" w:rsidR="00C834B5" w:rsidRPr="004E3D45"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b/>
          <w:bCs/>
          <w:color w:val="1F1F1F"/>
          <w:kern w:val="0"/>
          <w:rtl/>
          <w14:ligatures w14:val="none"/>
        </w:rPr>
      </w:pPr>
      <w:r w:rsidRPr="004E3D45">
        <w:rPr>
          <w:rFonts w:asciiTheme="majorBidi" w:eastAsia="Times New Roman" w:hAnsiTheme="majorBidi" w:cstheme="majorBidi"/>
          <w:b/>
          <w:bCs/>
          <w:color w:val="1F1F1F"/>
          <w:kern w:val="0"/>
          <w:rtl/>
          <w14:ligatures w14:val="none"/>
        </w:rPr>
        <w:t>ب. ارزیابی دادگاه</w:t>
      </w:r>
    </w:p>
    <w:p w14:paraId="64963897"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۱. اصول کلی قابل اجرا در پرونده حاضر</w:t>
      </w:r>
    </w:p>
    <w:p w14:paraId="7205EDAA"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(الف) قابلیت اعمال ماده ۲ کنوانسیون و اصول کلی مربوط به جنبه ماهوی آن ماده</w:t>
      </w:r>
    </w:p>
    <w:p w14:paraId="687B99C7"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 xml:space="preserve">۱۲۸. دادگاه مجدداً تأکید می‌کند که ماده ۲ صرفاً مربوط به مرگ و میر ناشی از استفاده از زور توسط مأموران دولت نیست، بلکه در جمله اول پاراگراف اول خود، تعهد مثبتی را بر عهده دولت‌ها می‌گذارد تا اقدامات مناسبی را برای حفظ جان افراد در حوزه قضایی خود انجام دهند (برای مثال، به پرونده </w:t>
      </w:r>
      <w:r w:rsidRPr="00945C51">
        <w:rPr>
          <w:rFonts w:asciiTheme="majorBidi" w:eastAsia="Times New Roman" w:hAnsiTheme="majorBidi" w:cstheme="majorBidi"/>
          <w:color w:val="1F1F1F"/>
          <w:kern w:val="0"/>
          <w14:ligatures w14:val="none"/>
        </w:rPr>
        <w:t>L.C.B</w:t>
      </w:r>
      <w:r w:rsidRPr="00945C51">
        <w:rPr>
          <w:rFonts w:asciiTheme="majorBidi" w:eastAsia="Times New Roman" w:hAnsiTheme="majorBidi" w:cstheme="majorBidi"/>
          <w:color w:val="1F1F1F"/>
          <w:kern w:val="0"/>
          <w:rtl/>
          <w14:ligatures w14:val="none"/>
        </w:rPr>
        <w:t xml:space="preserve">. علیه بریتانیا، که در بالا ذکر شد، صفحه ۱۴۰۳، § ۳۶، و پرونده </w:t>
      </w:r>
      <w:r w:rsidRPr="00945C51">
        <w:rPr>
          <w:rFonts w:asciiTheme="majorBidi" w:eastAsia="Times New Roman" w:hAnsiTheme="majorBidi" w:cstheme="majorBidi"/>
          <w:color w:val="1F1F1F"/>
          <w:kern w:val="0"/>
          <w14:ligatures w14:val="none"/>
        </w:rPr>
        <w:t>Paul and Audrey Edwards</w:t>
      </w:r>
      <w:r w:rsidRPr="00945C51">
        <w:rPr>
          <w:rFonts w:asciiTheme="majorBidi" w:eastAsia="Times New Roman" w:hAnsiTheme="majorBidi" w:cstheme="majorBidi"/>
          <w:color w:val="1F1F1F"/>
          <w:kern w:val="0"/>
          <w:rtl/>
          <w14:ligatures w14:val="none"/>
        </w:rPr>
        <w:t xml:space="preserve"> علیه بریتانیا، شماره ۴۶۴۷۷/۹۹، § ۵۴، </w:t>
      </w:r>
      <w:r w:rsidRPr="00945C51">
        <w:rPr>
          <w:rFonts w:asciiTheme="majorBidi" w:eastAsia="Times New Roman" w:hAnsiTheme="majorBidi" w:cstheme="majorBidi"/>
          <w:color w:val="1F1F1F"/>
          <w:kern w:val="0"/>
          <w14:ligatures w14:val="none"/>
        </w:rPr>
        <w:t xml:space="preserve">ECHR </w:t>
      </w:r>
      <w:r w:rsidRPr="00945C51">
        <w:rPr>
          <w:rFonts w:asciiTheme="majorBidi" w:eastAsia="Times New Roman" w:hAnsiTheme="majorBidi" w:cstheme="majorBidi"/>
          <w:color w:val="1F1F1F"/>
          <w:kern w:val="0"/>
          <w:rtl/>
          <w14:ligatures w14:val="none"/>
        </w:rPr>
        <w:t>۲۰۰۲</w:t>
      </w:r>
      <w:r w:rsidRPr="00945C51">
        <w:rPr>
          <w:rFonts w:asciiTheme="majorBidi" w:eastAsia="Times New Roman" w:hAnsiTheme="majorBidi" w:cstheme="majorBidi"/>
          <w:color w:val="1F1F1F"/>
          <w:kern w:val="0"/>
          <w14:ligatures w14:val="none"/>
        </w:rPr>
        <w:t>-II</w:t>
      </w:r>
      <w:r w:rsidRPr="00945C51">
        <w:rPr>
          <w:rFonts w:asciiTheme="majorBidi" w:eastAsia="Times New Roman" w:hAnsiTheme="majorBidi" w:cstheme="majorBidi"/>
          <w:color w:val="1F1F1F"/>
          <w:kern w:val="0"/>
          <w:rtl/>
          <w14:ligatures w14:val="none"/>
        </w:rPr>
        <w:t xml:space="preserve"> مراجعه کنید).</w:t>
      </w:r>
    </w:p>
    <w:p w14:paraId="68C74D6B"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p>
    <w:p w14:paraId="40F1F1D0"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 xml:space="preserve">۱۲۹. این تعهد مثبت، بیش از هر چیز مستلزم وظیفه اصلی دولت برای ایجاد یک چارچوب قانونی و اداری است که به منظور ایجاد بازدارندگی مؤثر در برابر تهدیدات علیه حق حیات طراحی شده باشد (برای مثال، رجوع کنید به: تغییرات لازم، عثمان علیه بریتانیا، حکم ۲۸ اکتبر ۱۹۹۸، گزارش‌های ۱۹۹۸ </w:t>
      </w:r>
      <w:r w:rsidRPr="00945C51">
        <w:rPr>
          <w:rFonts w:asciiTheme="majorBidi" w:eastAsia="Times New Roman" w:hAnsiTheme="majorBidi" w:cstheme="majorBidi"/>
          <w:color w:val="1F1F1F"/>
          <w:kern w:val="0"/>
          <w14:ligatures w14:val="none"/>
        </w:rPr>
        <w:t>VIII</w:t>
      </w:r>
      <w:r w:rsidRPr="00945C51">
        <w:rPr>
          <w:rFonts w:asciiTheme="majorBidi" w:eastAsia="Times New Roman" w:hAnsiTheme="majorBidi" w:cstheme="majorBidi"/>
          <w:color w:val="1F1F1F"/>
          <w:kern w:val="0"/>
          <w:rtl/>
          <w14:ligatures w14:val="none"/>
        </w:rPr>
        <w:t>، صفحه ۳۱۵۹، § ۱۱۵؛ پاول و آدری ادواردز، ذکر شده در بالا، § ۵۴؛ ایلهان علیه ترکیه [</w:t>
      </w:r>
      <w:r w:rsidRPr="00945C51">
        <w:rPr>
          <w:rFonts w:asciiTheme="majorBidi" w:eastAsia="Times New Roman" w:hAnsiTheme="majorBidi" w:cstheme="majorBidi"/>
          <w:color w:val="1F1F1F"/>
          <w:kern w:val="0"/>
          <w14:ligatures w14:val="none"/>
        </w:rPr>
        <w:t>GC</w:t>
      </w:r>
      <w:r w:rsidRPr="00945C51">
        <w:rPr>
          <w:rFonts w:asciiTheme="majorBidi" w:eastAsia="Times New Roman" w:hAnsiTheme="majorBidi" w:cstheme="majorBidi"/>
          <w:color w:val="1F1F1F"/>
          <w:kern w:val="0"/>
          <w:rtl/>
          <w14:ligatures w14:val="none"/>
        </w:rPr>
        <w:t xml:space="preserve">]، شماره ۲۲۲۷۷/۹۳، § ۹۱، </w:t>
      </w:r>
      <w:r w:rsidRPr="00945C51">
        <w:rPr>
          <w:rFonts w:asciiTheme="majorBidi" w:eastAsia="Times New Roman" w:hAnsiTheme="majorBidi" w:cstheme="majorBidi"/>
          <w:color w:val="1F1F1F"/>
          <w:kern w:val="0"/>
          <w14:ligatures w14:val="none"/>
        </w:rPr>
        <w:t>ECHR 2000-VII</w:t>
      </w:r>
      <w:r w:rsidRPr="00945C51">
        <w:rPr>
          <w:rFonts w:asciiTheme="majorBidi" w:eastAsia="Times New Roman" w:hAnsiTheme="majorBidi" w:cstheme="majorBidi"/>
          <w:color w:val="1F1F1F"/>
          <w:kern w:val="0"/>
          <w:rtl/>
          <w14:ligatures w14:val="none"/>
        </w:rPr>
        <w:t xml:space="preserve">؛ کیلیچ علیه ترکیه، شماره ۲۲۴۹۲/۹۳، § ۶۲، </w:t>
      </w:r>
      <w:r w:rsidRPr="00945C51">
        <w:rPr>
          <w:rFonts w:asciiTheme="majorBidi" w:eastAsia="Times New Roman" w:hAnsiTheme="majorBidi" w:cstheme="majorBidi"/>
          <w:color w:val="1F1F1F"/>
          <w:kern w:val="0"/>
          <w14:ligatures w14:val="none"/>
        </w:rPr>
        <w:t>ECHR 2000-III</w:t>
      </w:r>
      <w:r w:rsidRPr="00945C51">
        <w:rPr>
          <w:rFonts w:asciiTheme="majorBidi" w:eastAsia="Times New Roman" w:hAnsiTheme="majorBidi" w:cstheme="majorBidi"/>
          <w:color w:val="1F1F1F"/>
          <w:kern w:val="0"/>
          <w:rtl/>
          <w14:ligatures w14:val="none"/>
        </w:rPr>
        <w:t xml:space="preserve">؛ و محمود کایا علیه ترکیه، شماره ۲۲۵۳۵/۹۳، § ۸۵، </w:t>
      </w:r>
      <w:r w:rsidRPr="00945C51">
        <w:rPr>
          <w:rFonts w:asciiTheme="majorBidi" w:eastAsia="Times New Roman" w:hAnsiTheme="majorBidi" w:cstheme="majorBidi"/>
          <w:color w:val="1F1F1F"/>
          <w:kern w:val="0"/>
          <w14:ligatures w14:val="none"/>
        </w:rPr>
        <w:t>ECHR 2000-III</w:t>
      </w:r>
      <w:r w:rsidRPr="00945C51">
        <w:rPr>
          <w:rFonts w:asciiTheme="majorBidi" w:eastAsia="Times New Roman" w:hAnsiTheme="majorBidi" w:cstheme="majorBidi"/>
          <w:color w:val="1F1F1F"/>
          <w:kern w:val="0"/>
          <w:rtl/>
          <w14:ligatures w14:val="none"/>
        </w:rPr>
        <w:t>).</w:t>
      </w:r>
    </w:p>
    <w:p w14:paraId="1CD6A0A4"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p>
    <w:p w14:paraId="70DD7284"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 xml:space="preserve">۱۳۰. این تعهد باید به گونه‌ای تفسیر شود که در چارچوب هر فعالیتی، چه عمومی و چه غیر عمومی، که در آن حق حیات ممکن است در معرض خطر باشد، اعمال شود (به پرونده </w:t>
      </w:r>
      <w:r w:rsidRPr="00945C51">
        <w:rPr>
          <w:rFonts w:asciiTheme="majorBidi" w:eastAsia="Times New Roman" w:hAnsiTheme="majorBidi" w:cstheme="majorBidi"/>
          <w:color w:val="1F1F1F"/>
          <w:kern w:val="0"/>
          <w14:ligatures w14:val="none"/>
        </w:rPr>
        <w:t>Öneryıldız</w:t>
      </w:r>
      <w:r w:rsidRPr="00945C51">
        <w:rPr>
          <w:rFonts w:asciiTheme="majorBidi" w:eastAsia="Times New Roman" w:hAnsiTheme="majorBidi" w:cstheme="majorBidi"/>
          <w:color w:val="1F1F1F"/>
          <w:kern w:val="0"/>
          <w:rtl/>
          <w14:ligatures w14:val="none"/>
        </w:rPr>
        <w:t xml:space="preserve"> علیه ترکیه [</w:t>
      </w:r>
      <w:r w:rsidRPr="00945C51">
        <w:rPr>
          <w:rFonts w:asciiTheme="majorBidi" w:eastAsia="Times New Roman" w:hAnsiTheme="majorBidi" w:cstheme="majorBidi"/>
          <w:color w:val="1F1F1F"/>
          <w:kern w:val="0"/>
          <w14:ligatures w14:val="none"/>
        </w:rPr>
        <w:t>GC</w:t>
      </w:r>
      <w:r w:rsidRPr="00945C51">
        <w:rPr>
          <w:rFonts w:asciiTheme="majorBidi" w:eastAsia="Times New Roman" w:hAnsiTheme="majorBidi" w:cstheme="majorBidi"/>
          <w:color w:val="1F1F1F"/>
          <w:kern w:val="0"/>
          <w:rtl/>
          <w14:ligatures w14:val="none"/>
        </w:rPr>
        <w:t xml:space="preserve">]، شماره ۴۸۹۳۹/۹۹، § ۷۱، </w:t>
      </w:r>
      <w:r w:rsidRPr="00945C51">
        <w:rPr>
          <w:rFonts w:asciiTheme="majorBidi" w:eastAsia="Times New Roman" w:hAnsiTheme="majorBidi" w:cstheme="majorBidi"/>
          <w:color w:val="1F1F1F"/>
          <w:kern w:val="0"/>
          <w14:ligatures w14:val="none"/>
        </w:rPr>
        <w:t>ECHR 2004 XII</w:t>
      </w:r>
      <w:r w:rsidRPr="00945C51">
        <w:rPr>
          <w:rFonts w:asciiTheme="majorBidi" w:eastAsia="Times New Roman" w:hAnsiTheme="majorBidi" w:cstheme="majorBidi"/>
          <w:color w:val="1F1F1F"/>
          <w:kern w:val="0"/>
          <w:rtl/>
          <w14:ligatures w14:val="none"/>
        </w:rPr>
        <w:t xml:space="preserve"> مراجعه کنید). به طور خاص، این تعهد در مورد حوزه خطرات صنعتی یا «فعالیت‌های خطرناک»، مانند بهره‌برداری از مکان‌های جمع‌آوری زباله در پرونده </w:t>
      </w:r>
      <w:r w:rsidRPr="00945C51">
        <w:rPr>
          <w:rFonts w:asciiTheme="majorBidi" w:eastAsia="Times New Roman" w:hAnsiTheme="majorBidi" w:cstheme="majorBidi"/>
          <w:color w:val="1F1F1F"/>
          <w:kern w:val="0"/>
          <w14:ligatures w14:val="none"/>
        </w:rPr>
        <w:t>Öneryıldız</w:t>
      </w:r>
      <w:r w:rsidRPr="00945C51">
        <w:rPr>
          <w:rFonts w:asciiTheme="majorBidi" w:eastAsia="Times New Roman" w:hAnsiTheme="majorBidi" w:cstheme="majorBidi"/>
          <w:color w:val="1F1F1F"/>
          <w:kern w:val="0"/>
          <w:rtl/>
          <w14:ligatures w14:val="none"/>
        </w:rPr>
        <w:t>، اعمال می‌شود (همان §§ ۷۱ و ۹۰).</w:t>
      </w:r>
    </w:p>
    <w:p w14:paraId="7A7F21F8"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p>
    <w:p w14:paraId="7A471636"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۱۳۱. تعهد دولت برای حفظ جان افراد تحت صلاحیت خود به گونه‌ای تفسیر شده است که شامل جنبه‌های ماهوی و رویه‌ای، به ویژه تعهد مثبت برای انجام اقدامات نظارتی و اطلاع‌رسانی کافی به عموم در مورد هرگونه وضعیت اضطراری تهدیدکننده حیات، و حصول اطمینان از اینکه هرگونه مورد مرگ ناشی از این امر با تحقیقات قضایی پیگیری شود، می‌شود (</w:t>
      </w:r>
      <w:r w:rsidRPr="00945C51">
        <w:rPr>
          <w:rFonts w:asciiTheme="majorBidi" w:eastAsia="Times New Roman" w:hAnsiTheme="majorBidi" w:cstheme="majorBidi"/>
          <w:color w:val="1F1F1F"/>
          <w:kern w:val="0"/>
          <w14:ligatures w14:val="none"/>
        </w:rPr>
        <w:t>Öneryıldız</w:t>
      </w:r>
      <w:r w:rsidRPr="00945C51">
        <w:rPr>
          <w:rFonts w:asciiTheme="majorBidi" w:eastAsia="Times New Roman" w:hAnsiTheme="majorBidi" w:cstheme="majorBidi"/>
          <w:color w:val="1F1F1F"/>
          <w:kern w:val="0"/>
          <w:rtl/>
          <w14:ligatures w14:val="none"/>
        </w:rPr>
        <w:t>، ذکر شده در بالا، §§ ۸۹-۱۱۸).</w:t>
      </w:r>
    </w:p>
    <w:p w14:paraId="142BFDD8"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p>
    <w:p w14:paraId="76B6146B"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 xml:space="preserve">۱۳۲. در خصوص جنبه ماهوی، در زمینه خاص فعالیت‌های خطرناک، دادگاه دریافته است که باید تأکید ویژه‌ای بر مقرراتی که با ویژگی‌های خاص فعالیت مورد نظر مطابقت دارند، به ویژه در رابطه با سطح خطر بالقوه برای جان انسان‌ها، اعمال شود. این مقررات باید بر صدور مجوز، راه‌اندازی، بهره‌برداری، امنیت و نظارت بر فعالیت حاکم باشند و باید همه افراد مربوطه را ملزم به انجام اقدامات عملی برای تضمین حفاظت مؤثر از شهروندانی کنند که جان آنها ممکن است در اثر خطرات ذاتی به خطر بیفتد. در میان این اقدامات پیشگیرانه، باید تأکید ویژه‌ای بر حق دسترسی عموم به اطلاعات، همانطور که در رویه قضایی نهادهای کنوانسیون تصریح شده است، اعمال شود. مقررات مربوطه همچنین باید با در نظر گرفتن جنبه‌های فنی فعالیت مورد نظر، رویه‌های مناسبی را برای شناسایی کاستی‌ها در فرآیندهای مربوطه و هرگونه خطایی که توسط افراد مسئول در سطوح مختلف مرتکب شده است، فراهم کنند (به </w:t>
      </w:r>
      <w:r w:rsidRPr="00945C51">
        <w:rPr>
          <w:rFonts w:asciiTheme="majorBidi" w:eastAsia="Times New Roman" w:hAnsiTheme="majorBidi" w:cstheme="majorBidi"/>
          <w:color w:val="1F1F1F"/>
          <w:kern w:val="0"/>
          <w14:ligatures w14:val="none"/>
        </w:rPr>
        <w:t>Öneryıldız</w:t>
      </w:r>
      <w:r w:rsidRPr="00945C51">
        <w:rPr>
          <w:rFonts w:asciiTheme="majorBidi" w:eastAsia="Times New Roman" w:hAnsiTheme="majorBidi" w:cstheme="majorBidi"/>
          <w:color w:val="1F1F1F"/>
          <w:kern w:val="0"/>
          <w:rtl/>
          <w14:ligatures w14:val="none"/>
        </w:rPr>
        <w:t>، که در بالا ذکر شد، بندهای ۸۹-۹۰ مراجعه کنید).</w:t>
      </w:r>
    </w:p>
    <w:p w14:paraId="423A3B9E"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p>
    <w:p w14:paraId="4F0DE1DB"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 xml:space="preserve">۱۳۳. به رسمیت شناخته شده است که در زمینه فعالیت‌های خطرناک، دامنه تعهدات مثبت تحت ماده ۲ کنوانسیون تا حد زیادی با تعهدات مندرج در ماده ۸ همپوشانی دارد (به </w:t>
      </w:r>
      <w:r w:rsidRPr="00945C51">
        <w:rPr>
          <w:rFonts w:asciiTheme="majorBidi" w:eastAsia="Times New Roman" w:hAnsiTheme="majorBidi" w:cstheme="majorBidi"/>
          <w:color w:val="1F1F1F"/>
          <w:kern w:val="0"/>
          <w14:ligatures w14:val="none"/>
        </w:rPr>
        <w:t>Öneryıldız</w:t>
      </w:r>
      <w:r w:rsidRPr="00945C51">
        <w:rPr>
          <w:rFonts w:asciiTheme="majorBidi" w:eastAsia="Times New Roman" w:hAnsiTheme="majorBidi" w:cstheme="majorBidi"/>
          <w:color w:val="1F1F1F"/>
          <w:kern w:val="0"/>
          <w:rtl/>
          <w14:ligatures w14:val="none"/>
        </w:rPr>
        <w:t>، که در بالا ذکر شد، بندهای ۹۰ و ۱۶۰ مراجعه کنید). در نتیجه، اصول تدوین شده در رویه قضایی دیوان در رابطه با برنامه‌ریزی و مسائل زیست‌محیطی مؤثر بر زندگی خصوصی و خانه نیز می‌تواند برای حمایت از حق حیات مورد استناد قرار گیرد.</w:t>
      </w:r>
    </w:p>
    <w:p w14:paraId="629E7702"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74486981"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 xml:space="preserve">۱۳۴. در مورد انتخاب اقدامات عملی خاص، دیوان همواره تصریح کرده است که در مواردی که دولت ملزم به انجام اقدامات مثبت است، انتخاب ابزار در اصل موضوعی است که در حاشیه صلاحدید دولت متعاهد قرار می‌گیرد. راه‌های مختلفی برای تضمین حقوق کنوانسیون وجود دارد و حتی اگر دولت نتوانسته باشد یک اقدام خاص ارائه شده توسط قانون داخلی را اعمال کند، همچنان می‌تواند وظیفه مثبت خود را با روش‌های دیگر انجام دهد (از جمله موارد دیگر، به پرونده </w:t>
      </w:r>
      <w:r w:rsidRPr="00945C51">
        <w:rPr>
          <w:rFonts w:asciiTheme="majorBidi" w:eastAsia="Times New Roman" w:hAnsiTheme="majorBidi" w:cstheme="majorBidi"/>
          <w:color w:val="1F1F1F"/>
          <w:kern w:val="0"/>
          <w14:ligatures w14:val="none"/>
        </w:rPr>
        <w:t>Fadeyeva v. Russia</w:t>
      </w:r>
      <w:r w:rsidRPr="00945C51">
        <w:rPr>
          <w:rFonts w:asciiTheme="majorBidi" w:eastAsia="Times New Roman" w:hAnsiTheme="majorBidi" w:cstheme="majorBidi"/>
          <w:color w:val="1F1F1F"/>
          <w:kern w:val="0"/>
          <w:rtl/>
          <w14:ligatures w14:val="none"/>
        </w:rPr>
        <w:t xml:space="preserve">، شماره ۵۵۷۲۳/۰۰، بند ۹۶، </w:t>
      </w:r>
      <w:r w:rsidRPr="00945C51">
        <w:rPr>
          <w:rFonts w:asciiTheme="majorBidi" w:eastAsia="Times New Roman" w:hAnsiTheme="majorBidi" w:cstheme="majorBidi"/>
          <w:color w:val="1F1F1F"/>
          <w:kern w:val="0"/>
          <w14:ligatures w14:val="none"/>
        </w:rPr>
        <w:t xml:space="preserve">ECHR </w:t>
      </w:r>
      <w:r w:rsidRPr="00945C51">
        <w:rPr>
          <w:rFonts w:asciiTheme="majorBidi" w:eastAsia="Times New Roman" w:hAnsiTheme="majorBidi" w:cstheme="majorBidi"/>
          <w:color w:val="1F1F1F"/>
          <w:kern w:val="0"/>
          <w:rtl/>
          <w14:ligatures w14:val="none"/>
        </w:rPr>
        <w:t xml:space="preserve">۲۰۰۵ </w:t>
      </w:r>
      <w:r w:rsidRPr="00945C51">
        <w:rPr>
          <w:rFonts w:asciiTheme="majorBidi" w:eastAsia="Times New Roman" w:hAnsiTheme="majorBidi" w:cstheme="majorBidi"/>
          <w:color w:val="1F1F1F"/>
          <w:kern w:val="0"/>
          <w14:ligatures w14:val="none"/>
        </w:rPr>
        <w:t>IV</w:t>
      </w:r>
      <w:r w:rsidRPr="00945C51">
        <w:rPr>
          <w:rFonts w:asciiTheme="majorBidi" w:eastAsia="Times New Roman" w:hAnsiTheme="majorBidi" w:cstheme="majorBidi"/>
          <w:color w:val="1F1F1F"/>
          <w:kern w:val="0"/>
          <w:rtl/>
          <w14:ligatures w14:val="none"/>
        </w:rPr>
        <w:t xml:space="preserve"> مراجعه کنید).</w:t>
      </w:r>
    </w:p>
    <w:p w14:paraId="19047BA4"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p>
    <w:p w14:paraId="5C080D21"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۱۳۵. از این نظر، نباید بدون در نظر گرفتن انتخاب‌های عملیاتی که مقامات باید از نظر اولویت‌ها و منابع انجام دهند، بار غیرممکن یا نامتناسبی بر آنها تحمیل شود (به عثمان، ذکر شده در بالا، صفحات ۳۱۵۹-۶۰، بند ۱۱۶ مراجعه کنید)؛ این امر ناشی از حاشیه‌ی وسیعی از قدردانی است که دولت‌ها، همانطور که دیوان قبلاً بیان کرده است، در حوزه‌های دشوار اجتماعی و فنی از آن برخوردارند (به هاتون و دیگران علیه بریتانیا [</w:t>
      </w:r>
      <w:r w:rsidRPr="00945C51">
        <w:rPr>
          <w:rFonts w:asciiTheme="majorBidi" w:eastAsia="Times New Roman" w:hAnsiTheme="majorBidi" w:cstheme="majorBidi"/>
          <w:color w:val="1F1F1F"/>
          <w:kern w:val="0"/>
          <w14:ligatures w14:val="none"/>
        </w:rPr>
        <w:t>GC</w:t>
      </w:r>
      <w:r w:rsidRPr="00945C51">
        <w:rPr>
          <w:rFonts w:asciiTheme="majorBidi" w:eastAsia="Times New Roman" w:hAnsiTheme="majorBidi" w:cstheme="majorBidi"/>
          <w:color w:val="1F1F1F"/>
          <w:kern w:val="0"/>
          <w:rtl/>
          <w14:ligatures w14:val="none"/>
        </w:rPr>
        <w:t xml:space="preserve">]، شماره ۳۶۰۲۲/۹۷، بند ۱۰۰-۰۱، </w:t>
      </w:r>
      <w:r w:rsidRPr="00945C51">
        <w:rPr>
          <w:rFonts w:asciiTheme="majorBidi" w:eastAsia="Times New Roman" w:hAnsiTheme="majorBidi" w:cstheme="majorBidi"/>
          <w:color w:val="1F1F1F"/>
          <w:kern w:val="0"/>
          <w14:ligatures w14:val="none"/>
        </w:rPr>
        <w:t xml:space="preserve">ECHR </w:t>
      </w:r>
      <w:r w:rsidRPr="00945C51">
        <w:rPr>
          <w:rFonts w:asciiTheme="majorBidi" w:eastAsia="Times New Roman" w:hAnsiTheme="majorBidi" w:cstheme="majorBidi"/>
          <w:color w:val="1F1F1F"/>
          <w:kern w:val="0"/>
          <w:rtl/>
          <w14:ligatures w14:val="none"/>
        </w:rPr>
        <w:t>۲۰۰۳</w:t>
      </w:r>
      <w:r w:rsidRPr="00945C51">
        <w:rPr>
          <w:rFonts w:asciiTheme="majorBidi" w:eastAsia="Times New Roman" w:hAnsiTheme="majorBidi" w:cstheme="majorBidi"/>
          <w:color w:val="1F1F1F"/>
          <w:kern w:val="0"/>
          <w14:ligatures w14:val="none"/>
        </w:rPr>
        <w:t>-VIII</w:t>
      </w:r>
      <w:r w:rsidRPr="00945C51">
        <w:rPr>
          <w:rFonts w:asciiTheme="majorBidi" w:eastAsia="Times New Roman" w:hAnsiTheme="majorBidi" w:cstheme="majorBidi"/>
          <w:color w:val="1F1F1F"/>
          <w:kern w:val="0"/>
          <w:rtl/>
          <w14:ligatures w14:val="none"/>
        </w:rPr>
        <w:t xml:space="preserve">، و </w:t>
      </w:r>
      <w:r w:rsidRPr="00945C51">
        <w:rPr>
          <w:rFonts w:asciiTheme="majorBidi" w:eastAsia="Times New Roman" w:hAnsiTheme="majorBidi" w:cstheme="majorBidi"/>
          <w:color w:val="1F1F1F"/>
          <w:kern w:val="0"/>
          <w14:ligatures w14:val="none"/>
        </w:rPr>
        <w:t>Öneryıldız</w:t>
      </w:r>
      <w:r w:rsidRPr="00945C51">
        <w:rPr>
          <w:rFonts w:asciiTheme="majorBidi" w:eastAsia="Times New Roman" w:hAnsiTheme="majorBidi" w:cstheme="majorBidi"/>
          <w:color w:val="1F1F1F"/>
          <w:kern w:val="0"/>
          <w:rtl/>
          <w14:ligatures w14:val="none"/>
        </w:rPr>
        <w:t>، ذکر شده در بالا، بند ۱۰۷ مراجعه کنید). این ملاحظه باید در حوزه‌ی امدادرسانی اضطراری در رابطه با یک رویداد هواشناسی، که به خودی خود خارج از کنترل انسان است، نسبت به حوزه‌ی فعالیت‌های خطرناک با ماهیت انسانی، وزن بیشتری داشته باشد.</w:t>
      </w:r>
    </w:p>
    <w:p w14:paraId="3BECA0ED"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p>
    <w:p w14:paraId="7FE67A30"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 xml:space="preserve">۱۳۶. در ارزیابی اینکه آیا دولت خوانده به تعهد مثبت خود عمل کرده است یا خیر، دادگاه باید شرایط خاص پرونده را در نظر بگیرد، از جمله عناصر دیگر، به قانونی بودن داخلی فعل یا ترک فعل مقامات (رجوع کنید به لوپز اوسترا علیه اسپانیا، حکم ۹ دسامبر ۱۹۹۴، سری </w:t>
      </w:r>
      <w:r w:rsidRPr="00945C51">
        <w:rPr>
          <w:rFonts w:asciiTheme="majorBidi" w:eastAsia="Times New Roman" w:hAnsiTheme="majorBidi" w:cstheme="majorBidi"/>
          <w:color w:val="1F1F1F"/>
          <w:kern w:val="0"/>
          <w14:ligatures w14:val="none"/>
        </w:rPr>
        <w:t>A</w:t>
      </w:r>
      <w:r w:rsidRPr="00945C51">
        <w:rPr>
          <w:rFonts w:asciiTheme="majorBidi" w:eastAsia="Times New Roman" w:hAnsiTheme="majorBidi" w:cstheme="majorBidi"/>
          <w:color w:val="1F1F1F"/>
          <w:kern w:val="0"/>
          <w:rtl/>
          <w14:ligatures w14:val="none"/>
        </w:rPr>
        <w:t xml:space="preserve"> شماره ۳۰۳ </w:t>
      </w:r>
      <w:r w:rsidRPr="00945C51">
        <w:rPr>
          <w:rFonts w:asciiTheme="majorBidi" w:eastAsia="Times New Roman" w:hAnsiTheme="majorBidi" w:cstheme="majorBidi"/>
          <w:color w:val="1F1F1F"/>
          <w:kern w:val="0"/>
          <w14:ligatures w14:val="none"/>
        </w:rPr>
        <w:t>C</w:t>
      </w:r>
      <w:r w:rsidRPr="00945C51">
        <w:rPr>
          <w:rFonts w:asciiTheme="majorBidi" w:eastAsia="Times New Roman" w:hAnsiTheme="majorBidi" w:cstheme="majorBidi"/>
          <w:color w:val="1F1F1F"/>
          <w:kern w:val="0"/>
          <w:rtl/>
          <w14:ligatures w14:val="none"/>
        </w:rPr>
        <w:t xml:space="preserve">، صفحات ۴۶-۴۷، بندهای ۱۶-۲۲، و گوئرا و دیگران علیه ایتالیا، حکم ۱۹ فوریه ۱۹۹۸، گزارش‌های ۱۹۹۸ </w:t>
      </w:r>
      <w:r w:rsidRPr="00945C51">
        <w:rPr>
          <w:rFonts w:asciiTheme="majorBidi" w:eastAsia="Times New Roman" w:hAnsiTheme="majorBidi" w:cstheme="majorBidi"/>
          <w:color w:val="1F1F1F"/>
          <w:kern w:val="0"/>
          <w14:ligatures w14:val="none"/>
        </w:rPr>
        <w:t>I</w:t>
      </w:r>
      <w:r w:rsidRPr="00945C51">
        <w:rPr>
          <w:rFonts w:asciiTheme="majorBidi" w:eastAsia="Times New Roman" w:hAnsiTheme="majorBidi" w:cstheme="majorBidi"/>
          <w:color w:val="1F1F1F"/>
          <w:kern w:val="0"/>
          <w:rtl/>
          <w14:ligatures w14:val="none"/>
        </w:rPr>
        <w:t>، صفحه ۲۱۹، بندهای ۲۵-۲۷)، فرآیند تصمیم‌گیری داخلی، از جمله تحقیقات و مطالعات مناسب، و پیچیدگی موضوع، به ویژه در مواردی که منافع کنوانسیونی متعارض مطرح است (رجوع کنید به هاتون و دیگران، ذکر شده در بالا، بندهای ۱۲۸، و فادیوا، ذکر شده در بالا، بندهای ۹۶-۹۸).</w:t>
      </w:r>
    </w:p>
    <w:p w14:paraId="47EA7853"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p>
    <w:p w14:paraId="0916EFC8"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۱۳۷. در حوزه امدادرسانی اضطراری، جایی که دولت مستقیماً از طریق کاهش خطرات طبیعی در حفاظت از جان انسان‌ها دخیل است، این ملاحظات باید تا جایی اعمال شود که شرایط یک مورد خاص به قریب‌الوقوع بودن یک خطر طبیعی که به وضوح قابل شناسایی بوده است، اشاره دارد، و به ویژه در مواردی که مربوط به یک فاجعه مکرر است که بر یک منطقه مشخص توسعه یافته برای سکونت یا استفاده انسان تأثیر می‌گذارد (با تغییرات لازم، به موریلو سالدیاس و دیگران، که در بالا ذکر شد، مراجعه کنید). دامنه تعهدات مثبت قابل انتساب به دولت در شرایط خاص به منشأ تهدید و میزان آسیب‌پذیری یک یا چند خطر در کاهش آن بستگی دارد.</w:t>
      </w:r>
    </w:p>
    <w:p w14:paraId="4FF98726"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32C29F30"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(ب) اصول مربوط به پاسخ قضایی مورد نیاز در صورت نقض ادعایی حق حیات: جنبه رویه‌ای ماده ۲ کنوانسیون</w:t>
      </w:r>
    </w:p>
    <w:p w14:paraId="6F61BADE"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p>
    <w:p w14:paraId="134ACCF7"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۱۳۸. تعهدات ناشی از ماده ۲ به همین جا ختم نمی‌شود. در مواردی که در شرایطی که به طور بالقوه مسئولیت دولت را به دنبال دارد، جان انسان‌ها از دست رفته باشد، این ماده مستلزم وظیفه‌ای برای دولت است که با تمام توان خود، پاسخی مناسب - قضایی یا غیر آن - ارائه دهد تا چارچوب قانونی و اداری ایجاد شده برای محافظت از حق حیات به درستی اجرا شود و هرگونه نقض این حق سرکوب و مجازات شود (با کمی تغییر، عثمان، ذکر شده در بالا، صفحه ۳۱۵۹، بند ۱۱۵، و پاول و آدری ادواردز، ذکر شده در بالا، بند ۵۴).</w:t>
      </w:r>
    </w:p>
    <w:p w14:paraId="37A5CC04"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 xml:space="preserve"> ۱۳٩. در این رابطه، دادگاه حکم داده است که اگر نقض حق حیات یا تمامیت جسمانی عمدی نباشد، تعهد مثبت به ایجاد یک «نظام قضایی مؤثر» لزوماً مستلزم طرح دعاوی کیفری در هر مورد نیست و در صورتی که قربانیان بتوانند از راه‌های جبران مدنی، اداری یا حتی انضباطی بهره‌مند شوند، می‌توان آن را اجرا کرد (برای مثال، رجوع کنید به </w:t>
      </w:r>
      <w:r w:rsidRPr="00945C51">
        <w:rPr>
          <w:rFonts w:asciiTheme="majorBidi" w:eastAsia="Times New Roman" w:hAnsiTheme="majorBidi" w:cstheme="majorBidi"/>
          <w:color w:val="1F1F1F"/>
          <w:kern w:val="0"/>
          <w14:ligatures w14:val="none"/>
        </w:rPr>
        <w:t>Vo v. France [GC]</w:t>
      </w:r>
      <w:r w:rsidRPr="00945C51">
        <w:rPr>
          <w:rFonts w:asciiTheme="majorBidi" w:eastAsia="Times New Roman" w:hAnsiTheme="majorBidi" w:cstheme="majorBidi"/>
          <w:color w:val="1F1F1F"/>
          <w:kern w:val="0"/>
          <w:rtl/>
          <w14:ligatures w14:val="none"/>
        </w:rPr>
        <w:t xml:space="preserve">، شماره ۵۳۹۲۴/۰۰، § ۹۰، </w:t>
      </w:r>
      <w:r w:rsidRPr="00945C51">
        <w:rPr>
          <w:rFonts w:asciiTheme="majorBidi" w:eastAsia="Times New Roman" w:hAnsiTheme="majorBidi" w:cstheme="majorBidi"/>
          <w:color w:val="1F1F1F"/>
          <w:kern w:val="0"/>
          <w14:ligatures w14:val="none"/>
        </w:rPr>
        <w:t>ECHR 2004-VIII</w:t>
      </w:r>
      <w:r w:rsidRPr="00945C51">
        <w:rPr>
          <w:rFonts w:asciiTheme="majorBidi" w:eastAsia="Times New Roman" w:hAnsiTheme="majorBidi" w:cstheme="majorBidi"/>
          <w:color w:val="1F1F1F"/>
          <w:kern w:val="0"/>
          <w:rtl/>
          <w14:ligatures w14:val="none"/>
        </w:rPr>
        <w:t xml:space="preserve">؛ </w:t>
      </w:r>
      <w:r w:rsidRPr="00945C51">
        <w:rPr>
          <w:rFonts w:asciiTheme="majorBidi" w:eastAsia="Times New Roman" w:hAnsiTheme="majorBidi" w:cstheme="majorBidi"/>
          <w:color w:val="1F1F1F"/>
          <w:kern w:val="0"/>
          <w14:ligatures w14:val="none"/>
        </w:rPr>
        <w:t>Calvelli and Ciglio v. Italy [GC]</w:t>
      </w:r>
      <w:r w:rsidRPr="00945C51">
        <w:rPr>
          <w:rFonts w:asciiTheme="majorBidi" w:eastAsia="Times New Roman" w:hAnsiTheme="majorBidi" w:cstheme="majorBidi"/>
          <w:color w:val="1F1F1F"/>
          <w:kern w:val="0"/>
          <w:rtl/>
          <w14:ligatures w14:val="none"/>
        </w:rPr>
        <w:t xml:space="preserve">، شماره ۳۲۹۶۷/۹۶، § ۵۱، </w:t>
      </w:r>
      <w:r w:rsidRPr="00945C51">
        <w:rPr>
          <w:rFonts w:asciiTheme="majorBidi" w:eastAsia="Times New Roman" w:hAnsiTheme="majorBidi" w:cstheme="majorBidi"/>
          <w:color w:val="1F1F1F"/>
          <w:kern w:val="0"/>
          <w14:ligatures w14:val="none"/>
        </w:rPr>
        <w:t>ECHR 2002 I</w:t>
      </w:r>
      <w:r w:rsidRPr="00945C51">
        <w:rPr>
          <w:rFonts w:asciiTheme="majorBidi" w:eastAsia="Times New Roman" w:hAnsiTheme="majorBidi" w:cstheme="majorBidi"/>
          <w:color w:val="1F1F1F"/>
          <w:kern w:val="0"/>
          <w:rtl/>
          <w14:ligatures w14:val="none"/>
        </w:rPr>
        <w:t xml:space="preserve">؛ و </w:t>
      </w:r>
      <w:r w:rsidRPr="00945C51">
        <w:rPr>
          <w:rFonts w:asciiTheme="majorBidi" w:eastAsia="Times New Roman" w:hAnsiTheme="majorBidi" w:cstheme="majorBidi"/>
          <w:color w:val="1F1F1F"/>
          <w:kern w:val="0"/>
          <w14:ligatures w14:val="none"/>
        </w:rPr>
        <w:t>Mastromatteo v. Italy [GC]</w:t>
      </w:r>
      <w:r w:rsidRPr="00945C51">
        <w:rPr>
          <w:rFonts w:asciiTheme="majorBidi" w:eastAsia="Times New Roman" w:hAnsiTheme="majorBidi" w:cstheme="majorBidi"/>
          <w:color w:val="1F1F1F"/>
          <w:kern w:val="0"/>
          <w:rtl/>
          <w14:ligatures w14:val="none"/>
        </w:rPr>
        <w:t xml:space="preserve">، شماره ۳۷۷۰۳/۹۷، §§ ۹۰ و ۹۴-۹۵، </w:t>
      </w:r>
      <w:r w:rsidRPr="00945C51">
        <w:rPr>
          <w:rFonts w:asciiTheme="majorBidi" w:eastAsia="Times New Roman" w:hAnsiTheme="majorBidi" w:cstheme="majorBidi"/>
          <w:color w:val="1F1F1F"/>
          <w:kern w:val="0"/>
          <w14:ligatures w14:val="none"/>
        </w:rPr>
        <w:t>ECHR 2002 VIII</w:t>
      </w:r>
      <w:r w:rsidRPr="00945C51">
        <w:rPr>
          <w:rFonts w:asciiTheme="majorBidi" w:eastAsia="Times New Roman" w:hAnsiTheme="majorBidi" w:cstheme="majorBidi"/>
          <w:color w:val="1F1F1F"/>
          <w:kern w:val="0"/>
          <w:rtl/>
          <w14:ligatures w14:val="none"/>
        </w:rPr>
        <w:t>).</w:t>
      </w:r>
    </w:p>
    <w:p w14:paraId="6E907657"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۱۴۰. با این حال، در زمینه خاص فعالیت‌های خطرناک، دادگاه معتقد بود که با توجه به اینکه مقامات دولتی اغلب تنها نهادهایی هستند که دانش کافی و مرتبط برای شناسایی و اثبات پدیده‌های پیچیده‌ای که ممکن است باعث حادثه شده باشند، دارند، تحقیقات جنایی رسمی ضروری است. دادگاه حکم داد که در مواردی که مقامات مورد بحث، با درک کامل از عواقب احتمالی و نادیده گرفتن اختیارات واگذار شده به آنها، از انجام اقدامات لازم و کافی برای جلوگیری از خطرات ذاتی یک فعالیت خطرناک کوتاهی کرده‌اند، این واقعیت که افراد مسئول به خطر انداختن جان افراد به جرم جنایی متهم نشده‌اند یا تحت پیگرد قانونی قرار نگرفته‌اند، می‌تواند صرف نظر از هرگونه راه حل دیگری که افراد ممکن است به ابتکار خود اعمال کنند، نقض ماده ۲ محسوب شود (به ماده ۹۳ قانون مجازات ترکیه مراجعه کنید).</w:t>
      </w:r>
    </w:p>
    <w:p w14:paraId="3718CCFC"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p>
    <w:p w14:paraId="4D7CB03F"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۱۴۱. رویکردی که دیوان در پرونده‌ای که توسط قربانیان یک فاجعه طبیعی، یعنی کمپ‌نشینانی که در یک محل کمپ رسمی گرفتار سیل شده بودند، مطرح شد، اتخاذ کرد، با رویکرد دیوان در حوزه فعالیت‌های خطرناک سازگار بود. دیوان دریافت که رسیدگی موفقیت‌آمیز به خسارات در دادگاه اداری، که مقدم بر رسیدگی‌های کیفری جامع باشد، راهکاری مؤثر برای اهداف ماده ۳۵ بند ۱ کنوانسیون است (به موریلو سالدیاس و دیگران که در بالا ذکر شد مراجعه کنید).</w:t>
      </w:r>
    </w:p>
    <w:p w14:paraId="43822C6A"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p>
    <w:p w14:paraId="73EEBBF1"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 xml:space="preserve">۱۴۲. بر این اساس، اصول تدوین‌شده در رابطه با واکنش قضایی پس از حوادث ناشی از فعالیت‌های خطرناک، در حوزه امدادرسانی در بلایا نیز قابل اجرا هستند. در مواردی که در نتیجه رویدادهایی که مسئولیت دولت در قبال اقدامات پیشگیرانه مثبت را بر عهده دارد، جان انسان‌ها از دست می‌رود، سیستم قضایی مورد نیاز ماده ۲ باید تمهیداتی را برای یک رویه تحقیقات رسمی مستقل و بی‌طرفانه فراهم کند که حداقل استانداردهای خاصی را در مورد اثربخشی برآورده کند و قادر به تضمین اعمال مجازات‌های کیفری تا حدی باشد که این امر با یافته‌های تحقیقات توجیه می‌شود (با تغییرات لازم، هیو جردن علیه بریتانیا، شماره ۲۴۷۴۶/۹۴، §§ ۱۰۵-۰۹، ۴ مه ۲۰۰۱، و پاول و آدری ادواردز، که در بالا ذکر شد، §§ ۶۹-۷۳ را ببینید). در چنین مواردی، مقامات ذیصلاح باید با دقت و سرعت مثال‌زدنی عمل کنند و باید به ابتکار خود تحقیقاتی را آغاز کنند که اولاً بتواند شرایط وقوع حادثه و هرگونه نقص در عملکرد سیستم نظارتی را مشخص کند و ثانیاً مقامات یا مقامات دولتی دخیل در هر سمتی را در زنجیره وقایع مورد بحث شناسایی کند (به </w:t>
      </w:r>
      <w:r w:rsidRPr="00945C51">
        <w:rPr>
          <w:rFonts w:asciiTheme="majorBidi" w:eastAsia="Times New Roman" w:hAnsiTheme="majorBidi" w:cstheme="majorBidi"/>
          <w:color w:val="1F1F1F"/>
          <w:kern w:val="0"/>
          <w14:ligatures w14:val="none"/>
        </w:rPr>
        <w:t>Öneryıldız</w:t>
      </w:r>
      <w:r w:rsidRPr="00945C51">
        <w:rPr>
          <w:rFonts w:asciiTheme="majorBidi" w:eastAsia="Times New Roman" w:hAnsiTheme="majorBidi" w:cstheme="majorBidi"/>
          <w:color w:val="1F1F1F"/>
          <w:kern w:val="0"/>
          <w:rtl/>
          <w14:ligatures w14:val="none"/>
        </w:rPr>
        <w:t>، ذکر شده در بالا، ماده ۹۴ مراجعه کنید).</w:t>
      </w:r>
    </w:p>
    <w:p w14:paraId="28ACF9CC"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p>
    <w:p w14:paraId="0EF7DAA8"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 xml:space="preserve">۱۴۳. علاوه بر این، الزامات ماده ۲ فراتر از مرحله تحقیقات رسمی است، جایی که این امر منجر به تشکیل دادرسی در دادگاه‌های ملی شده است: کل مراحل دادرسی، از جمله مرحله محاکمه، باید الزامات تعهد مثبت برای محافظت از جان افراد از طریق قانون را برآورده کند (به </w:t>
      </w:r>
      <w:r w:rsidRPr="00945C51">
        <w:rPr>
          <w:rFonts w:asciiTheme="majorBidi" w:eastAsia="Times New Roman" w:hAnsiTheme="majorBidi" w:cstheme="majorBidi"/>
          <w:color w:val="1F1F1F"/>
          <w:kern w:val="0"/>
          <w14:ligatures w14:val="none"/>
        </w:rPr>
        <w:t>Öneryıldız</w:t>
      </w:r>
      <w:r w:rsidRPr="00945C51">
        <w:rPr>
          <w:rFonts w:asciiTheme="majorBidi" w:eastAsia="Times New Roman" w:hAnsiTheme="majorBidi" w:cstheme="majorBidi"/>
          <w:color w:val="1F1F1F"/>
          <w:kern w:val="0"/>
          <w:rtl/>
          <w14:ligatures w14:val="none"/>
        </w:rPr>
        <w:t>، ذکر شده در بالا، ماده ۹۵ مراجعه کنید).</w:t>
      </w:r>
    </w:p>
    <w:p w14:paraId="558C26D0"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 xml:space="preserve"> ۱۴۴. به هیچ وجه نباید از موارد فوق استنباط شود که ماده ۲ ممکن است برای متقاضی حقی برای پیگرد قانونی یا محکومیت اشخاص ثالث به دلیل جرم کیفری ایجاد کند (رجوع کنید به پرونده </w:t>
      </w:r>
      <w:r w:rsidRPr="00945C51">
        <w:rPr>
          <w:rFonts w:asciiTheme="majorBidi" w:eastAsia="Times New Roman" w:hAnsiTheme="majorBidi" w:cstheme="majorBidi"/>
          <w:color w:val="1F1F1F"/>
          <w:kern w:val="0"/>
          <w14:ligatures w14:val="none"/>
        </w:rPr>
        <w:t>Perez v. France [GC]</w:t>
      </w:r>
      <w:r w:rsidRPr="00945C51">
        <w:rPr>
          <w:rFonts w:asciiTheme="majorBidi" w:eastAsia="Times New Roman" w:hAnsiTheme="majorBidi" w:cstheme="majorBidi"/>
          <w:color w:val="1F1F1F"/>
          <w:kern w:val="0"/>
          <w:rtl/>
          <w14:ligatures w14:val="none"/>
        </w:rPr>
        <w:t xml:space="preserve">، شماره ۴۷۲۸۷/۹۹، § ۷۰، </w:t>
      </w:r>
      <w:r w:rsidRPr="00945C51">
        <w:rPr>
          <w:rFonts w:asciiTheme="majorBidi" w:eastAsia="Times New Roman" w:hAnsiTheme="majorBidi" w:cstheme="majorBidi"/>
          <w:color w:val="1F1F1F"/>
          <w:kern w:val="0"/>
          <w14:ligatures w14:val="none"/>
        </w:rPr>
        <w:t>ECHR 2004-I</w:t>
      </w:r>
      <w:r w:rsidRPr="00945C51">
        <w:rPr>
          <w:rFonts w:asciiTheme="majorBidi" w:eastAsia="Times New Roman" w:hAnsiTheme="majorBidi" w:cstheme="majorBidi"/>
          <w:color w:val="1F1F1F"/>
          <w:kern w:val="0"/>
          <w:rtl/>
          <w14:ligatures w14:val="none"/>
        </w:rPr>
        <w:t xml:space="preserve">) یا تعهدی مطلق برای همه پیگردهای قانونی که منجر به محکومیت یا در واقع صدور حکم خاص شوند (رجوع کنید به پرونده </w:t>
      </w:r>
      <w:r w:rsidRPr="00945C51">
        <w:rPr>
          <w:rFonts w:asciiTheme="majorBidi" w:eastAsia="Times New Roman" w:hAnsiTheme="majorBidi" w:cstheme="majorBidi"/>
          <w:color w:val="1F1F1F"/>
          <w:kern w:val="0"/>
          <w14:ligatures w14:val="none"/>
        </w:rPr>
        <w:t>Tanlı v. Turkey</w:t>
      </w:r>
      <w:r w:rsidRPr="00945C51">
        <w:rPr>
          <w:rFonts w:asciiTheme="majorBidi" w:eastAsia="Times New Roman" w:hAnsiTheme="majorBidi" w:cstheme="majorBidi"/>
          <w:color w:val="1F1F1F"/>
          <w:kern w:val="0"/>
          <w:rtl/>
          <w14:ligatures w14:val="none"/>
        </w:rPr>
        <w:t xml:space="preserve">، شماره ۲۶۱۲۹/۹۵، § ۱۱۱، </w:t>
      </w:r>
      <w:r w:rsidRPr="00945C51">
        <w:rPr>
          <w:rFonts w:asciiTheme="majorBidi" w:eastAsia="Times New Roman" w:hAnsiTheme="majorBidi" w:cstheme="majorBidi"/>
          <w:color w:val="1F1F1F"/>
          <w:kern w:val="0"/>
          <w14:ligatures w14:val="none"/>
        </w:rPr>
        <w:t>ECHR 2001-III</w:t>
      </w:r>
      <w:r w:rsidRPr="00945C51">
        <w:rPr>
          <w:rFonts w:asciiTheme="majorBidi" w:eastAsia="Times New Roman" w:hAnsiTheme="majorBidi" w:cstheme="majorBidi"/>
          <w:color w:val="1F1F1F"/>
          <w:kern w:val="0"/>
          <w:rtl/>
          <w14:ligatures w14:val="none"/>
        </w:rPr>
        <w:t xml:space="preserve">). در زمینه خاص امدادرسانی در بلایا، دادگاه دریافت که کفایت پاسخ قضایی داخلی با این واقعیت که هیچ مقامی از نظر کیفری مسئول شناخته نشد، تضعیف نمی‌شود (رجوع کنید به </w:t>
      </w:r>
      <w:r w:rsidRPr="00945C51">
        <w:rPr>
          <w:rFonts w:asciiTheme="majorBidi" w:eastAsia="Times New Roman" w:hAnsiTheme="majorBidi" w:cstheme="majorBidi"/>
          <w:color w:val="1F1F1F"/>
          <w:kern w:val="0"/>
          <w14:ligatures w14:val="none"/>
        </w:rPr>
        <w:t>Murillo Saldias</w:t>
      </w:r>
      <w:r w:rsidRPr="00945C51">
        <w:rPr>
          <w:rFonts w:asciiTheme="majorBidi" w:eastAsia="Times New Roman" w:hAnsiTheme="majorBidi" w:cstheme="majorBidi"/>
          <w:color w:val="1F1F1F"/>
          <w:kern w:val="0"/>
          <w:rtl/>
          <w14:ligatures w14:val="none"/>
        </w:rPr>
        <w:t xml:space="preserve"> و دیگران، که در بالا ذکر شد).</w:t>
      </w:r>
    </w:p>
    <w:p w14:paraId="7CB9D3D9"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p>
    <w:p w14:paraId="00012751"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 xml:space="preserve">۱۴۵. بنابراین، وظیفه دادگاه شامل بررسی این موضوع است که آیا و تا چه حد دادگاه‌ها، در رسیدن به نتیجه خود، می‌توانند پرونده را تحت بررسی دقیق مورد نیاز ماده ۲ کنوانسیون قرار دهند، به طوری که اثر بازدارندگی سیستم قضایی موجود و اهمیت نقشی که باید در جلوگیری از نقض حق حیات ایفا کند، تضعیف نشود (به </w:t>
      </w:r>
      <w:r w:rsidRPr="00945C51">
        <w:rPr>
          <w:rFonts w:asciiTheme="majorBidi" w:eastAsia="Times New Roman" w:hAnsiTheme="majorBidi" w:cstheme="majorBidi"/>
          <w:color w:val="1F1F1F"/>
          <w:kern w:val="0"/>
          <w14:ligatures w14:val="none"/>
        </w:rPr>
        <w:t>Öneryıldız</w:t>
      </w:r>
      <w:r w:rsidRPr="00945C51">
        <w:rPr>
          <w:rFonts w:asciiTheme="majorBidi" w:eastAsia="Times New Roman" w:hAnsiTheme="majorBidi" w:cstheme="majorBidi"/>
          <w:color w:val="1F1F1F"/>
          <w:kern w:val="0"/>
          <w:rtl/>
          <w14:ligatures w14:val="none"/>
        </w:rPr>
        <w:t>، ذکر شده در بالا، ماده ۹۳ مراجعه کنید).</w:t>
      </w:r>
    </w:p>
    <w:p w14:paraId="474E0F17"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18A5B5D5"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۲. اعمال اصول کلی در پرونده حاضر</w:t>
      </w:r>
    </w:p>
    <w:p w14:paraId="283D70DD"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 xml:space="preserve">۱۴۶. دادگاه با ذکر این نکته آغاز می‌کند که اگرچه تنها یکی از درخواست‌های فعلی، که توسط خانم بودایوا مطرح شده، مربوط به مرگ یکی از اعضای خانواده است، اما شرایط پرونده در مورد سایر متقاضیان هیچ شکی در مورد وجود تهدیدی برای تمامیت جسمی آنها باقی نمی‌گذارد (نگاه کنید به، با تغییرات لازم، </w:t>
      </w:r>
      <w:r w:rsidRPr="00945C51">
        <w:rPr>
          <w:rFonts w:asciiTheme="majorBidi" w:eastAsia="Times New Roman" w:hAnsiTheme="majorBidi" w:cstheme="majorBidi"/>
          <w:color w:val="1F1F1F"/>
          <w:kern w:val="0"/>
          <w14:ligatures w14:val="none"/>
        </w:rPr>
        <w:t>Makaratzis v. Greece [GC]</w:t>
      </w:r>
      <w:r w:rsidRPr="00945C51">
        <w:rPr>
          <w:rFonts w:asciiTheme="majorBidi" w:eastAsia="Times New Roman" w:hAnsiTheme="majorBidi" w:cstheme="majorBidi"/>
          <w:color w:val="1F1F1F"/>
          <w:kern w:val="0"/>
          <w:rtl/>
          <w14:ligatures w14:val="none"/>
        </w:rPr>
        <w:t xml:space="preserve">، شماره ۵۰۳۸۵/۹۹، §§ ۵۲-۵۵، </w:t>
      </w:r>
      <w:r w:rsidRPr="00945C51">
        <w:rPr>
          <w:rFonts w:asciiTheme="majorBidi" w:eastAsia="Times New Roman" w:hAnsiTheme="majorBidi" w:cstheme="majorBidi"/>
          <w:color w:val="1F1F1F"/>
          <w:kern w:val="0"/>
          <w14:ligatures w14:val="none"/>
        </w:rPr>
        <w:t xml:space="preserve">ECHR </w:t>
      </w:r>
      <w:r w:rsidRPr="00945C51">
        <w:rPr>
          <w:rFonts w:asciiTheme="majorBidi" w:eastAsia="Times New Roman" w:hAnsiTheme="majorBidi" w:cstheme="majorBidi"/>
          <w:color w:val="1F1F1F"/>
          <w:kern w:val="0"/>
          <w:rtl/>
          <w14:ligatures w14:val="none"/>
        </w:rPr>
        <w:t xml:space="preserve">۲۰۰۴ </w:t>
      </w:r>
      <w:r w:rsidRPr="00945C51">
        <w:rPr>
          <w:rFonts w:asciiTheme="majorBidi" w:eastAsia="Times New Roman" w:hAnsiTheme="majorBidi" w:cstheme="majorBidi"/>
          <w:color w:val="1F1F1F"/>
          <w:kern w:val="0"/>
          <w14:ligatures w14:val="none"/>
        </w:rPr>
        <w:t>XI</w:t>
      </w:r>
      <w:r w:rsidRPr="00945C51">
        <w:rPr>
          <w:rFonts w:asciiTheme="majorBidi" w:eastAsia="Times New Roman" w:hAnsiTheme="majorBidi" w:cstheme="majorBidi"/>
          <w:color w:val="1F1F1F"/>
          <w:kern w:val="0"/>
          <w:rtl/>
          <w14:ligatures w14:val="none"/>
        </w:rPr>
        <w:t>). این امر شکایات آنها را در محدوده ماده ۲ کنوانسیون قرار می‌دهد. علاوه بر این، قابلیت اعمال ماده ۲ توسط دولت مورد اعتراض قرار نگرفته است. با توجه به شکایات خاص متقاضیان، دادگاه اظهار می‌دارد که آنها مقامات را متهم کرده‌اند که سه نقص عمده در عملکرد سیستم حفاظت در برابر خطرات طبیعی در تیرناوز، که منجر به تلفات و خسارات در ژوئیه ۲۰۰۰ شد، را مجاز دانسته‌اند.</w:t>
      </w:r>
    </w:p>
    <w:p w14:paraId="581FA8DF"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اولاً، آنها ادعای قصور سهل‌انگارانه در نگهداری تأسیسات مهندسی حفاظت از گل و لای، به‌ویژه در بازسازی سد نگهدارنده گل که در سال ۱۹۹۹ آسیب دیده بود و پاکسازی جمع‌کننده نگهدارنده گل و لای که توسط آوارهای باقی‌مانده مسدود شده بود، را مطرح کردند. ثانیاً، آنها از عدم هشدار عمومی در مورد فاجعه قریب‌الوقوع که به جلوگیری از تلفات، جراحات و وحشت عمومی کمک می‌کرد، شکایت داشتند. در نهایت، آنها شکایت کردند که این وقایع، علیرغم مقیاس و پیامدهای ویرانگرشان، منجر به تحقیقی نشد که اثربخشی رفتار مقامات را قبل و در طول رانش گل و لای ارزیابی کند، به‌ویژه اینکه آیا همه اقدامات ممکن برای کاهش خسارت انجام شده است یا خیر. دادگاه هر یک از این جنبه‌ها را با توجه به اصول کلی ذکر شده در بالا بررسی خواهد کرد.</w:t>
      </w:r>
    </w:p>
    <w:p w14:paraId="519E6401"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446F50E8"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(الف) ادعای قصور در نگهداری زیرساخت‌های دفاعی و هشدار: جنبه ماهوی ماده ۲</w:t>
      </w:r>
    </w:p>
    <w:p w14:paraId="7D7FA640"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p>
    <w:p w14:paraId="2519DA84"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۱۴۷. دادگاه ابتدا اظهار می‌دارد که شهر تیرناوز در منطقه‌ای مستعد رانش گل و لای واقع شده است. وقوع منظم این فاجعه در فصل تابستان و وجود طرح‌های دفاعی قبلی برای حفاظت از منطقه نشان می‌دهد که مقامات و مردم به طور منطقی فرض می‌کردند که احتمال رانش گل و لای در تابستان ۲۰۰۰ وجود دارد. در واقع این موضوع مورد اختلاف بین طرفین نیست. چیزی که آنها در مورد آن اختلاف نظر دارند، آگاهی قبلی مقامات از این است که رانش گل و لای در سال ۲۰۰۰ احتمالاً باعث ویرانی در مقیاسی بزرگتر از حد معمول خواهد شد.</w:t>
      </w:r>
    </w:p>
    <w:p w14:paraId="6BE0B7C4"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p>
    <w:p w14:paraId="26F6D4CA"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 xml:space="preserve">۱۴۸. دیوان خاطرنشان می‌کند که در سالی که بلافاصله قبل از رانش گل و لای در آگوست ۲۰۰۰ رخ داد، مقامات </w:t>
      </w:r>
      <w:r w:rsidRPr="00945C51">
        <w:rPr>
          <w:rFonts w:asciiTheme="majorBidi" w:eastAsia="Times New Roman" w:hAnsiTheme="majorBidi" w:cstheme="majorBidi"/>
          <w:color w:val="1F1F1F"/>
          <w:kern w:val="0"/>
          <w14:ligatures w14:val="none"/>
        </w:rPr>
        <w:t>KBR</w:t>
      </w:r>
      <w:r w:rsidRPr="00945C51">
        <w:rPr>
          <w:rFonts w:asciiTheme="majorBidi" w:eastAsia="Times New Roman" w:hAnsiTheme="majorBidi" w:cstheme="majorBidi"/>
          <w:color w:val="1F1F1F"/>
          <w:kern w:val="0"/>
          <w:rtl/>
          <w14:ligatures w14:val="none"/>
        </w:rPr>
        <w:t xml:space="preserve"> هشدارهای متعددی دریافت کردند که باید آنها را از خطرات فزاینده آگاه می‌کرد. اولین هشدار، که در ۳۰ آگوست ۱۹۹۹ توسط آژانس نظارتی ذیصلاح، موسسه کوهستان، صادر شد، به وزیر امدادرسانی در برابر بلایای طبیعی </w:t>
      </w:r>
      <w:r w:rsidRPr="00945C51">
        <w:rPr>
          <w:rFonts w:asciiTheme="majorBidi" w:eastAsia="Times New Roman" w:hAnsiTheme="majorBidi" w:cstheme="majorBidi"/>
          <w:color w:val="1F1F1F"/>
          <w:kern w:val="0"/>
          <w14:ligatures w14:val="none"/>
        </w:rPr>
        <w:t>KBR</w:t>
      </w:r>
      <w:r w:rsidRPr="00945C51">
        <w:rPr>
          <w:rFonts w:asciiTheme="majorBidi" w:eastAsia="Times New Roman" w:hAnsiTheme="majorBidi" w:cstheme="majorBidi"/>
          <w:color w:val="1F1F1F"/>
          <w:kern w:val="0"/>
          <w:rtl/>
          <w14:ligatures w14:val="none"/>
        </w:rPr>
        <w:t xml:space="preserve"> در مورد لزوم تعمیر سد محافظ گل و لای که در اثر رانش شدید گل و لای آسیب دیده بود، اطلاع داد و خواستار ایجاد یک سیستم هشدار اولیه شد که امکان تخلیه به موقع غیرنظامیان را در صورت رانش گل و لای فراهم کند. هشدار دوم از همان آژانس در ۱۷ ژانویه ۲۰۰۰ به نخست وزیر </w:t>
      </w:r>
      <w:r w:rsidRPr="00945C51">
        <w:rPr>
          <w:rFonts w:asciiTheme="majorBidi" w:eastAsia="Times New Roman" w:hAnsiTheme="majorBidi" w:cstheme="majorBidi"/>
          <w:color w:val="1F1F1F"/>
          <w:kern w:val="0"/>
          <w14:ligatures w14:val="none"/>
        </w:rPr>
        <w:t>KBR</w:t>
      </w:r>
      <w:r w:rsidRPr="00945C51">
        <w:rPr>
          <w:rFonts w:asciiTheme="majorBidi" w:eastAsia="Times New Roman" w:hAnsiTheme="majorBidi" w:cstheme="majorBidi"/>
          <w:color w:val="1F1F1F"/>
          <w:kern w:val="0"/>
          <w:rtl/>
          <w14:ligatures w14:val="none"/>
        </w:rPr>
        <w:t xml:space="preserve"> ارسال شد.</w:t>
      </w:r>
    </w:p>
    <w:p w14:paraId="664E0327"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 xml:space="preserve">در این اطلاعیه آمده بود که حتی اگر احیای سد امکان‌پذیر نباشد، ایجاد پست‌های دیده‌بانی برای اطمینان از عملکرد سیستم هشدار در تابستان ۲۰۰۰ ضروری است. هشدار بعدی توسط رئیس اداره منطقه البروس در ۷ مارس ۲۰۰۰ به نخست وزیر </w:t>
      </w:r>
      <w:r w:rsidRPr="00945C51">
        <w:rPr>
          <w:rFonts w:asciiTheme="majorBidi" w:eastAsia="Times New Roman" w:hAnsiTheme="majorBidi" w:cstheme="majorBidi"/>
          <w:color w:val="1F1F1F"/>
          <w:kern w:val="0"/>
          <w14:ligatures w14:val="none"/>
        </w:rPr>
        <w:t>KBR</w:t>
      </w:r>
      <w:r w:rsidRPr="00945C51">
        <w:rPr>
          <w:rFonts w:asciiTheme="majorBidi" w:eastAsia="Times New Roman" w:hAnsiTheme="majorBidi" w:cstheme="majorBidi"/>
          <w:color w:val="1F1F1F"/>
          <w:kern w:val="0"/>
          <w:rtl/>
          <w14:ligatures w14:val="none"/>
        </w:rPr>
        <w:t xml:space="preserve"> ارسال شد. این هشدار، هشدارهای قبلی را تکرار کرد و علاوه بر این، به تلفات و خسارات احتمالی بی‌سابقه در صورت عدم انجام اقدامات ذکر شده اشاره داشت. سرانجام، در ۷ ژوئیه ۲۰۰۰، موسسه کوهستان هشدار دیگری به وزیر امدادرسانی در برابر بلایای طبیعی </w:t>
      </w:r>
      <w:r w:rsidRPr="00945C51">
        <w:rPr>
          <w:rFonts w:asciiTheme="majorBidi" w:eastAsia="Times New Roman" w:hAnsiTheme="majorBidi" w:cstheme="majorBidi"/>
          <w:color w:val="1F1F1F"/>
          <w:kern w:val="0"/>
          <w14:ligatures w14:val="none"/>
        </w:rPr>
        <w:t>KBR</w:t>
      </w:r>
      <w:r w:rsidRPr="00945C51">
        <w:rPr>
          <w:rFonts w:asciiTheme="majorBidi" w:eastAsia="Times New Roman" w:hAnsiTheme="majorBidi" w:cstheme="majorBidi"/>
          <w:color w:val="1F1F1F"/>
          <w:kern w:val="0"/>
          <w:rtl/>
          <w14:ligatures w14:val="none"/>
        </w:rPr>
        <w:t xml:space="preserve"> ارسال کرد و خواستار نصب فوری پست‌های دیده‌بانی شد.</w:t>
      </w:r>
    </w:p>
    <w:p w14:paraId="59DBCABB"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p>
    <w:p w14:paraId="5FFD406C"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 xml:space="preserve">۱۴۹. از این رو، مقامات </w:t>
      </w:r>
      <w:r w:rsidRPr="00945C51">
        <w:rPr>
          <w:rFonts w:asciiTheme="majorBidi" w:eastAsia="Times New Roman" w:hAnsiTheme="majorBidi" w:cstheme="majorBidi"/>
          <w:color w:val="1F1F1F"/>
          <w:kern w:val="0"/>
          <w14:ligatures w14:val="none"/>
        </w:rPr>
        <w:t>KBR</w:t>
      </w:r>
      <w:r w:rsidRPr="00945C51">
        <w:rPr>
          <w:rFonts w:asciiTheme="majorBidi" w:eastAsia="Times New Roman" w:hAnsiTheme="majorBidi" w:cstheme="majorBidi"/>
          <w:color w:val="1F1F1F"/>
          <w:kern w:val="0"/>
          <w:rtl/>
          <w14:ligatures w14:val="none"/>
        </w:rPr>
        <w:t xml:space="preserve"> در سطوح مختلف آگاه بودند که هرگونه رانش گل و لای، صرف نظر از مقیاس آن، به دلیل وضعیت نامناسبی که زیرساخت‌های دفاعی پس از رانش گل و لای قبلی در آن باقی مانده بود، می‌تواند عواقب ویرانگری در تیرناوز ایجاد کند. همچنین واضح است که هیچ ابهامی در مورد دامنه یا زمان انجام کارهایی که باید انجام می‌شد، وجود نداشت. با این حال، دولت هیچ دلیلی برای عدم انجام چنین اقداماتی ارائه نکرد. بر اساس اسناد ارائه شده توسط متقاضی، به نظر می‌رسد که پس از رانش گل و لای ۱۹۹۹، هیچ بودجه‌ای برای این اهداف اختصاص داده نشده است (به بند ۳۸ بالا مراجعه کنید). از مشاهدات دولت چنین برمی‌آید که چنین بودجه‌ای فقط پس از فاجعه ۲۰۰۰ در دسترس قرار گرفته است. در غیاب هرگونه توضیحی از سوی دولت، دادگاه نمی‌تواند نتیجه بگیرد که درخواست‌ها برای بازسازی زیرساخت‌های دفاعی پس از رانش گل و لای ۱۹۹۹ توسط نهادهای تصمیم‌گیری و بودجه‌بندی قبل از فصل خطرناک ۲۰۰۰ به درستی مورد توجه قرار نگرفته است.</w:t>
      </w:r>
    </w:p>
    <w:p w14:paraId="119D5CEF"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۱۵۰</w:t>
      </w:r>
      <w:r w:rsidRPr="00945C51">
        <w:rPr>
          <w:rFonts w:asciiTheme="majorBidi" w:eastAsia="Times New Roman" w:hAnsiTheme="majorBidi" w:cstheme="majorBidi"/>
          <w:color w:val="1F1F1F"/>
          <w:kern w:val="0"/>
          <w14:ligatures w14:val="none"/>
        </w:rPr>
        <w:t xml:space="preserve">. </w:t>
      </w:r>
      <w:r w:rsidRPr="00945C51">
        <w:rPr>
          <w:rFonts w:asciiTheme="majorBidi" w:eastAsia="Times New Roman" w:hAnsiTheme="majorBidi" w:cstheme="majorBidi"/>
          <w:color w:val="1F1F1F"/>
          <w:kern w:val="0"/>
          <w:rtl/>
          <w14:ligatures w14:val="none"/>
        </w:rPr>
        <w:t>علاوه بر این، به نظر نمی‌رسد که در آن زمان، مقامات در حال اجرای سیاست‌های جایگزین برنامه‌ریزی زمین در منطقه بوده‌اند که مفهوم تأسیسات دفاعی گلی را کنار بگذارد یا نگهداری آنها را به حالت تعلیق درآورد</w:t>
      </w:r>
      <w:r w:rsidRPr="00945C51">
        <w:rPr>
          <w:rFonts w:asciiTheme="majorBidi" w:eastAsia="Times New Roman" w:hAnsiTheme="majorBidi" w:cstheme="majorBidi"/>
          <w:color w:val="1F1F1F"/>
          <w:kern w:val="0"/>
          <w14:ligatures w14:val="none"/>
        </w:rPr>
        <w:t>.</w:t>
      </w:r>
    </w:p>
    <w:p w14:paraId="5D02ED4D"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545690D1"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۱۵۱. در نتیجه، دادگاه هیچ توجیهی برای عدم آمادگی مقامات در آماده‌سازی زیرساخت‌های دفاعی برای فصل خطرناک پیش رو در سال ۲۰۰۰ نمی‌بیند.</w:t>
      </w:r>
    </w:p>
    <w:p w14:paraId="17FE86B5"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p>
    <w:p w14:paraId="1A828CFF" w14:textId="77777777" w:rsidR="00C834B5" w:rsidRPr="00945C51" w:rsidRDefault="00C834B5" w:rsidP="00C834B5">
      <w:pPr>
        <w:pStyle w:val="HTML"/>
        <w:shd w:val="clear" w:color="auto" w:fill="F8F9FA"/>
        <w:bidi/>
        <w:spacing w:line="480" w:lineRule="atLeast"/>
        <w:rPr>
          <w:rFonts w:asciiTheme="majorBidi" w:eastAsia="Times New Roman" w:hAnsiTheme="majorBidi" w:cstheme="majorBidi"/>
          <w:color w:val="1F1F1F"/>
          <w:kern w:val="0"/>
          <w:sz w:val="24"/>
          <w:szCs w:val="24"/>
          <w14:ligatures w14:val="none"/>
        </w:rPr>
      </w:pPr>
      <w:r w:rsidRPr="00945C51">
        <w:rPr>
          <w:rFonts w:asciiTheme="majorBidi" w:eastAsia="Times New Roman" w:hAnsiTheme="majorBidi" w:cstheme="majorBidi"/>
          <w:color w:val="1F1F1F"/>
          <w:kern w:val="0"/>
          <w:sz w:val="24"/>
          <w:szCs w:val="24"/>
          <w:rtl/>
          <w:lang w:bidi="fa-IR"/>
          <w14:ligatures w14:val="none"/>
        </w:rPr>
        <w:t>۱۵۲. در چنین شرایطی، منطقاً می‌توان از مقامات انتظار داشت که افزایش خطر حوادث در صورت رانش زمین در آن سال را تصدیق کنند و تمام تلاش خود را در اطلاع‌رسانی به غیرنظامیان و انجام تمهیدات اولیه برای تخلیه اضطراری نشان دهند. در هر صورت، آگاه‌سازی مردم در مورد خطرات ذاتی یکی از اقدامات عملی ضروری مورد نیاز برای تضمین حفاظت مؤثر از شهروندان مربوطه بود.</w:t>
      </w:r>
    </w:p>
    <w:p w14:paraId="1D67D1CE"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p>
    <w:p w14:paraId="32E88409"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۱۵۳. شاکیان پیوسته اظهار داشتند که تا زمان رسیدن رانش گل و لای به شهر، هیچ هشداری دریافت نکرده بودند. همچنین از اظهارات دولت چنین برمی‌آید که هشدار در طول اولین موج رانش گل و لای در ۱۸ ژوئیه ۲۰۰۰ به صدا درآمده بود، اما نه قبل از آن. به گفته دولت، دستور تخلیه در روز بعد، ۱۹ ژوئیه ۲۰۰۰، زمانی که شدیدترین تخریب رخ داد، ادامه یافت. این موضوع توسط شاکیان مورد اعتراض قرار گرفته است، که ادعا می‌کنند هنگام بازگشت به آپارتمان‌های خود هیچ نشانه‌ای از دستور تخلیه وجود نداشته است. آنها اظهارات شهودی را ارائه کردند که تأیید می‌کند افرادی که در ۱۹ ژوئیه ۲۰۰۰ به خانه‌های خود بازگشتند، هیچ هشداری علیه انجام این کار ندیدند. با توجه به اینکه دولت مشخص نکرده است که این دستور، در صورت صدور، چگونه منتشر شده یا به هر نحو دیگری اجرا شده است، دادگاه فقط می‌تواند فرض کند که مردم به اندازه کافی از آن آگاه نشده‌اند، همانطور که شاکیان ادعا می‌کنند.</w:t>
      </w:r>
    </w:p>
    <w:p w14:paraId="1D1E0997"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p>
    <w:p w14:paraId="2462A1CD"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p>
    <w:p w14:paraId="76E5F4EF" w14:textId="77777777" w:rsidR="00C834B5" w:rsidRPr="00945C51" w:rsidRDefault="00C834B5" w:rsidP="00C83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۱۵۴. دادگاه همچنین خاطرنشان می‌کند که برای اطلاع‌رسانی به ساکنان محل در مورد خطر رانش گل و لای، مقامات باید پست‌های دیده‌بانی موقت در کوهستان‌ها ایجاد کنند. با این حال، درخواست‌های مداوم آژانس نظارتی تخصصی مبنی بر اینکه چنین پست‌هایی برای تضمین ایمنی ساکنان ضروری هستند، به سادگی نادیده گرفته شد. بنابراین، با آغاز فصل رانش گل و لای، مقامات خود را فاقد ابزار لازم برای تخمین زمان، قدرت یا مدت زمان احتمالی رانش گل و لای یافتند. بر این اساس، آنها قادر به هشدار قبلی به ساکنان یا اجرای مؤثر دستور تخلیه نبودند.</w:t>
      </w:r>
    </w:p>
    <w:p w14:paraId="6EF26F41"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p>
    <w:p w14:paraId="65A30952"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۱۵۵. از آنجایی که دولت هیچ توضیحی برای عدم ایجاد پست‌های نظارتی موقت ارائه نکرده است، دیوان نتیجه می‌گیرد که کوتاهی مقامات در تضمین عملکرد سیستم هشدار اولیه در شرایط موجود قابل توجیه نبوده است.</w:t>
      </w:r>
    </w:p>
    <w:p w14:paraId="3AA9809B"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p>
    <w:p w14:paraId="13B790C7"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۱۵۶. در نهایت، با توجه به حاشیه‌ی وسیع اختیار مقامات در مواردی که دولت ملزم به انجام اقدامات مثبت است، دادگاه باید فراتر از اقداماتی که به طور خاص توسط متقاضیان به آنها اشاره شده است، نگاه کند و بررسی کند که آیا دولت راه‌حل‌های دیگری را برای تضمین ایمنی جمعیت محلی در نظر گرفته است یا خیر. به همین منظور، دادگاه از دولت درخواست کرده است تا اطلاعاتی در مورد چارچوب نظارتی، سیاست‌های برنامه‌ریزی زمین و اقدامات ایمنی خاص اجرا شده در زمان وقوع حادثه در تیرنوز برای جلوگیری از خطرات طبیعی ارائه دهد. اطلاعات ارائه شده در پاسخ منحصراً مربوط به ایجاد سد گل و لای و جمع‌آوری‌کننده گل و لای بود، تأسیساتی که همانطور که دادگاه در بالا مشخص کرده است، به طور کافی نگهداری نشده بودند. بر این اساس، مقامات در اعمال اختیار خود در مورد انتخاب اقدامات لازم برای رعایت تعهدات مثبت خود، تا روز فاجعه هیچ اقدامی انجام ندادند.</w:t>
      </w:r>
    </w:p>
    <w:p w14:paraId="0439ED4D"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p>
    <w:p w14:paraId="3D514FA1"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۱۵۷. شایان ذکر است که، همانطور که دولت در مشاهدات خود اشاره کرد، در سال ۲۰۰۱ بودجه‌ای برای بازسازی زیرساخت‌های دفاعی اختصاص داده شد. این امر، استدلال متقاضیان را مبنی بر اینکه اجرای اقدامات ایمنی می‌توانست و باید زودتر انجام می‌شد، تأیید می‌کند، اما تنها پیامدهای فاجعه‌بار رانش زمین در سال ۲۰۰۰، مقامات را برای انجام این کار تحت فشار قرار داد.</w:t>
      </w:r>
    </w:p>
    <w:p w14:paraId="7368B737"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p>
    <w:p w14:paraId="1349B01F"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۱۵۸. با توجه به یافته‌های فوق، دادگاه نتیجه می‌گیرد که هیچ توجیهی برای کوتاهی مقامات در اجرای سیاست‌های برنامه‌ریزی زمین و امدادرسانی اضطراری در منطقه خطرناک تیرناوز در رابطه با قرار گرفتن قابل پیش‌بینی ساکنان، از جمله همه متقاضیان، در معرض خطر مرگ وجود ندارد. علاوه بر این، دادگاه دریافته است که بین نقص‌های جدی اداری که مانع اجرای آنها شده بود و مرگ ولادیمیر بودایف و جراحات وارده به متقاضیان اول و دوم و اعضای خانواده آنها، رابطه سببی وجود داشته است.</w:t>
      </w:r>
    </w:p>
    <w:p w14:paraId="0CF6418C"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p>
    <w:p w14:paraId="5E3D58BF"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۱۵۹. بنابراین، مقامات در انجام تعهد مثبت خود برای ایجاد یک چارچوب قانونی و اداری که برای ایجاد بازدارندگی مؤثر در برابر تهدیدات حق حیات، مطابق با ماده ۲ کنوانسیون، طراحی شده باشد، کوتاهی کرده‌اند.</w:t>
      </w:r>
    </w:p>
    <w:p w14:paraId="72827CC3"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12F93BD4"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۱۶۰. بر این اساس، ماده ۲ کنوانسیون از جنبه ماهوی نقض شده است.</w:t>
      </w:r>
    </w:p>
    <w:p w14:paraId="7E78F892"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01E500F7"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(ب) پاسخ قضایی مورد نیاز در صورت نقض ادعایی حق حیات: جنبه رویه‌ای ماده ۲</w:t>
      </w:r>
    </w:p>
    <w:p w14:paraId="4962A406"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p>
    <w:p w14:paraId="683B5F09"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۱۶۱. رانش زمین از ۱۸ تا ۲۵ ژوئیه ۲۰۰۰، هشت نفر از جمله همسر اولین متقاضی، ولادیمیر بودایف، را کشت و جان تعداد نامشخصی از ساکنان تیرناوز را تهدید کرد.</w:t>
      </w:r>
    </w:p>
    <w:p w14:paraId="48B9B97B"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180D7C07"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۱۶۲. ظرف یک هفته پس از حادثه، دفتر دادستانی تصمیم گرفت از تحقیقات جنایی در مورد شرایط مرگ ولادیمیر بودایف صرف نظر کند. با این حال، دفتر دادستانی در انجام تحقیقات، خود را به تعیین علت فوری مرگ او، که فروپاشی ساختمان بود، محدود کرد و به سوالات مربوط به رعایت ایمنی یا احتمال مسئولیت مقامات نپرداخت. علاوه بر این، به نظر نمی‌رسد که این سوالات موضوع هیچ تحقیقی، چه جنایی، اداری یا فنی، بوده باشند. به طور خاص، هیچ اقدامی برای تأیید ادعاهای متعدد مطرح شده در رسانه‌ها و در شکایات قربانیان در مورد نگهداری ناکافی زیرساخت‌های دفاعی گلی یا عدم موفقیت مقامات در راه‌اندازی سیستم هشدار انجام نشده است.</w:t>
      </w:r>
    </w:p>
    <w:p w14:paraId="585BD1F0"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p>
    <w:p w14:paraId="5591C345" w14:textId="77777777" w:rsidR="00C834B5" w:rsidRPr="00945C51" w:rsidRDefault="00C834B5" w:rsidP="00C83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۱۶۳. تا جایی که مسئله مسئولیت دولت در برخی دعاوی مدنی فردی مطرح شده است، دیوان خاطرنشان می‌کند که برای موفقیت در این دادرسی‌ها، شاکیان باید نشان دهند که خسارت منتسب به سهل‌انگاری ادعایی دولت تا چه حد از آنچه در شرایط یک فاجعه طبیعی اجتناب‌ناپذیر بوده، فراتر رفته است. در واقع، ادعاهای متقاضیان برای جبران خسارت دقیقاً به دلیل عدم انجام این کار رد شد (به بندهای ۴۹-۵۰، ۶۰، ۶۷، ۷۶ و ۸۵ فوق مراجعه کنید). با این حال، اگر اصلاً پاسخی به این سؤال داده می‌شد، تنها با یک تحقیق کارشناسی پیچیده شامل ارزیابی جنبه‌های فنی و اداری و همچنین با به دست آوردن اطلاعات واقعی موجود فقط برای مقامات، قابل پاسخ بود. بنابراین، شاکیان ملزم به ارائه بار اثبات در مورد حقایقی بودند که فراتر از دسترس افراد خصوصی بود. بر این اساس، بدون بهره‌مندی از تحقیقات جنایی مستقل یا ارزیابی کارشناسی، قربانیان ناگزیر از ابزارهای لازم برای اثبات مسئولیت مدنی از سوی دولت محروم می‌شدند.</w:t>
      </w:r>
    </w:p>
    <w:p w14:paraId="53FD1B29"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p>
    <w:p w14:paraId="3007DFB8"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۱۶۴. علاوه بر این، دادگاه‌های داخلی که در مورد ادعاهای متقاضیان تصمیم می‌گرفتند، از اختیارات خود برای اثبات شرایط حادثه به طور کامل استفاده نکردند. به طور خاص، آنها از احضار هرگونه شاهد، چه مقامات رسمی و چه شهروندان عادی، یا درخواست نظر کارشناسی که آنها را قادر به اثبات یا رد مسئولیت مقامات می‌کرد، علیرغم درخواست‌های شاکیان، خودداری کردند. با توجه به شواهدی که قبلاً توسط متقاضیان ارائه شده است، از جمله گزارش‌های رسمی مبنی بر اینکه نگرانی‌های آنها توسط برخی مقامات نیز به اشتراک گذاشته شده است، اکراه دادگاه‌ها در اعمال اختیارات خود برای اثبات حقایق، موجه به نظر نمی‌رسد. بر این اساس، این دادرسی‌ها قادر به ارائه پاسخ قضایی مورد نیاز برای مرگ و میر ناشی از رانش گل و لای در تیرناوز نبودند.</w:t>
      </w:r>
    </w:p>
    <w:p w14:paraId="391E57EE"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p>
    <w:p w14:paraId="5C20273E"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۱۶۵. با توجه به اینکه مسئله مسئولیت دولت در قبال حادثه تیرنوز هرگز توسط هیچ مرجع قضایی یا اداری مورد تحقیق یا بررسی قرار نگرفته است، دیوان نتیجه می‌گیرد که ماده ۲ کنوانسیون نیز از نظر رویه‌ای نقض شده است.</w:t>
      </w:r>
    </w:p>
    <w:p w14:paraId="588E50EF"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66C3D1BD"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14:ligatures w14:val="none"/>
        </w:rPr>
        <w:t>III</w:t>
      </w:r>
      <w:r w:rsidRPr="00945C51">
        <w:rPr>
          <w:rFonts w:asciiTheme="majorBidi" w:eastAsia="Times New Roman" w:hAnsiTheme="majorBidi" w:cstheme="majorBidi"/>
          <w:color w:val="1F1F1F"/>
          <w:kern w:val="0"/>
          <w:rtl/>
          <w14:ligatures w14:val="none"/>
        </w:rPr>
        <w:t>. ادعای نقض ماده ۱ پروتکل شماره ۱ کنوانسیون</w:t>
      </w:r>
    </w:p>
    <w:p w14:paraId="0152359A"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۱۶۶. متقاضیان شکایت کردند که عدم موفقیت مقامات در حفظ زیرساخت‌های دفاعی گلی، نظارت بر منطقه خطرناک، ارائه هشدار اضطراری یا انجام سایر اقدامات معقول برای کاهش خطر و اثرات فاجعه طبیعی، نقض حق آنها برای حفاظت از اموالشان نیز محسوب می‌شود. آنها به ویژه شکایت داشتند که غرامت کافی در رابطه با خسارات خود دریافت نکرده‌اند. آنها به ماده ۱ پروتکل شماره ۱ کنوانسیون استناد کردند که مقرر می‌دارد:</w:t>
      </w:r>
    </w:p>
    <w:p w14:paraId="49DF04AD"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0BC32F61"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945C51">
        <w:rPr>
          <w:rFonts w:asciiTheme="majorBidi" w:eastAsia="Times New Roman" w:hAnsiTheme="majorBidi" w:cstheme="majorBidi"/>
          <w:color w:val="1F1F1F"/>
          <w:kern w:val="0"/>
          <w:rtl/>
          <w14:ligatures w14:val="none"/>
        </w:rPr>
        <w:t>«هر شخص حقیقی یا حقوقی حق دارد از دارایی‌های خود به طور مسالمت‌آمیز بهره‌مند شود. هیچ کس از دارایی‌های خود محروم نخواهد شد، مگر به نفع عمومی و با رعایت شرایط مقرر در قانون و اصول کلی حقوق بین‌الملل.</w:t>
      </w:r>
    </w:p>
    <w:p w14:paraId="59FD429A"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63F0E7C8"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945C51">
        <w:rPr>
          <w:rFonts w:asciiTheme="majorBidi" w:eastAsia="Times New Roman" w:hAnsiTheme="majorBidi" w:cstheme="majorBidi"/>
          <w:color w:val="1F1F1F"/>
          <w:kern w:val="0"/>
          <w:rtl/>
          <w14:ligatures w14:val="none"/>
        </w:rPr>
        <w:t>با این حال، مفاد قبلی به هیچ وجه حق یک دولت را برای اجرای قوانینی که برای کنترل استفاده از اموال مطابق با منافع عمومی یا تضمین پرداخت مالیات یا سایر کمک‌ها یا جریمه‌ها ضروری می‌داند، خدشه‌دار نمی‌کند.»</w:t>
      </w:r>
    </w:p>
    <w:p w14:paraId="4EF0A6BD" w14:textId="77777777" w:rsidR="00945C51" w:rsidRPr="00E72157"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b/>
          <w:bCs/>
          <w:color w:val="1F1F1F"/>
          <w:kern w:val="0"/>
          <w:rtl/>
          <w14:ligatures w14:val="none"/>
        </w:rPr>
      </w:pPr>
      <w:r w:rsidRPr="00E72157">
        <w:rPr>
          <w:rFonts w:asciiTheme="majorBidi" w:eastAsia="Times New Roman" w:hAnsiTheme="majorBidi" w:cstheme="majorBidi"/>
          <w:b/>
          <w:bCs/>
          <w:color w:val="1F1F1F"/>
          <w:kern w:val="0"/>
          <w:rtl/>
          <w14:ligatures w14:val="none"/>
        </w:rPr>
        <w:t>الف. اظهارات طرفین</w:t>
      </w:r>
    </w:p>
    <w:p w14:paraId="01398C69" w14:textId="77777777" w:rsidR="00945C51" w:rsidRPr="00E72157"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E72157">
        <w:rPr>
          <w:rFonts w:asciiTheme="majorBidi" w:eastAsia="Times New Roman" w:hAnsiTheme="majorBidi" w:cstheme="majorBidi"/>
          <w:color w:val="1F1F1F"/>
          <w:kern w:val="0"/>
          <w:rtl/>
          <w14:ligatures w14:val="none"/>
        </w:rPr>
        <w:t>1. دولت</w:t>
      </w:r>
    </w:p>
    <w:p w14:paraId="17CC5344" w14:textId="77777777" w:rsidR="00945C51" w:rsidRPr="00E72157"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E72157">
        <w:rPr>
          <w:rFonts w:asciiTheme="majorBidi" w:eastAsia="Times New Roman" w:hAnsiTheme="majorBidi" w:cstheme="majorBidi"/>
          <w:color w:val="1F1F1F"/>
          <w:kern w:val="0"/>
          <w:rtl/>
          <w14:ligatures w14:val="none"/>
        </w:rPr>
        <w:t>167. در مورد مسئله رعایت تعهدات مثبت دولت طبق ماده 1 پروتکل شماره 1 کنوانسیون، دولت هیچ اظهار نظری غیر از آنچه طبق ماده 2 کنوانسیون ارائه شده بود، ارائه نکرد.</w:t>
      </w:r>
    </w:p>
    <w:p w14:paraId="14A3173F" w14:textId="77777777" w:rsidR="00945C51" w:rsidRPr="00E72157"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E72157">
        <w:rPr>
          <w:rFonts w:asciiTheme="majorBidi" w:eastAsia="Times New Roman" w:hAnsiTheme="majorBidi" w:cstheme="majorBidi"/>
          <w:color w:val="1F1F1F"/>
          <w:kern w:val="0"/>
          <w:rtl/>
          <w14:ligatures w14:val="none"/>
        </w:rPr>
        <w:t>168. در مورد غرامت، آنها ادعا کردند که همه متقاضیان از مزایای امدادرسانی در برابر بلایا به شکل اسکان جایگزین و غرامت‌های یکجا بهره‌مند شده‌اند. آنها این مزایا را برای پوشش خسارات وارده به متقاضیان کافی دانستند.</w:t>
      </w:r>
    </w:p>
    <w:p w14:paraId="4FBF8C10" w14:textId="77777777" w:rsidR="00945C51" w:rsidRPr="00E72157"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E72157">
        <w:rPr>
          <w:rFonts w:asciiTheme="majorBidi" w:eastAsia="Times New Roman" w:hAnsiTheme="majorBidi" w:cstheme="majorBidi"/>
          <w:color w:val="1F1F1F"/>
          <w:kern w:val="0"/>
          <w:rtl/>
          <w14:ligatures w14:val="none"/>
        </w:rPr>
        <w:t>۲. متقاضیان</w:t>
      </w:r>
    </w:p>
    <w:p w14:paraId="026D1E8A" w14:textId="77777777" w:rsidR="00945C51" w:rsidRPr="00E72157"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E72157">
        <w:rPr>
          <w:rFonts w:asciiTheme="majorBidi" w:eastAsia="Times New Roman" w:hAnsiTheme="majorBidi" w:cstheme="majorBidi"/>
          <w:color w:val="1F1F1F"/>
          <w:kern w:val="0"/>
          <w:rtl/>
          <w14:ligatures w14:val="none"/>
        </w:rPr>
        <w:t>۱۶۹. با اشاره به کوتاهی‌ها در تضمین عملکرد زیرساخت‌های دفاعی و هشداردهنده در برابر گل و لای، متقاضیان اظهار داشتند که عدم انجام حتی ابتدایی‌ترین اقدامات توسط مقامات برای کاهش خطرات و اثرات رانش گل و لای نیز منجر به تخریب آپارتمان‌ها و دارایی‌های آنها شده است.</w:t>
      </w:r>
    </w:p>
    <w:p w14:paraId="2F395253" w14:textId="77777777" w:rsidR="00945C51" w:rsidRPr="00E72157"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E72157">
        <w:rPr>
          <w:rFonts w:asciiTheme="majorBidi" w:eastAsia="Times New Roman" w:hAnsiTheme="majorBidi" w:cstheme="majorBidi"/>
          <w:color w:val="1F1F1F"/>
          <w:kern w:val="0"/>
          <w:rtl/>
          <w14:ligatures w14:val="none"/>
        </w:rPr>
        <w:t>۱۷۰. آنها به استدلال دولت در مورد کفایت غرامت اعطا شده به آنها اعتراض کردند. به ویژه، آنها خاطرنشان کردند که مزایای فوق به دلایل بشردوستانه، صرف نظر از اموالی که از دست داده بودند، به عنوان قربانیان فاجعه طبیعی به آنها ارائه شده است. جبران کل خسارت توسط دادگاه‌های داخلی رد شد، زیرا آنها به این نتیجه رسیدند که مسئولیت خسارت به مقامات منتسب نیست.</w:t>
      </w:r>
    </w:p>
    <w:p w14:paraId="45180ADA" w14:textId="77777777" w:rsidR="00945C51" w:rsidRPr="00E72157"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b/>
          <w:bCs/>
          <w:color w:val="1F1F1F"/>
          <w:kern w:val="0"/>
          <w:rtl/>
          <w14:ligatures w14:val="none"/>
        </w:rPr>
      </w:pPr>
      <w:r w:rsidRPr="00E72157">
        <w:rPr>
          <w:rFonts w:asciiTheme="majorBidi" w:eastAsia="Times New Roman" w:hAnsiTheme="majorBidi" w:cstheme="majorBidi"/>
          <w:b/>
          <w:bCs/>
          <w:color w:val="1F1F1F"/>
          <w:kern w:val="0"/>
          <w:rtl/>
          <w14:ligatures w14:val="none"/>
        </w:rPr>
        <w:t>ب. ارزیابی دادگاه</w:t>
      </w:r>
    </w:p>
    <w:p w14:paraId="46652FBA" w14:textId="77777777" w:rsidR="00945C51" w:rsidRPr="00E72157"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E72157">
        <w:rPr>
          <w:rFonts w:asciiTheme="majorBidi" w:eastAsia="Times New Roman" w:hAnsiTheme="majorBidi" w:cstheme="majorBidi"/>
          <w:color w:val="1F1F1F"/>
          <w:kern w:val="0"/>
          <w:rtl/>
          <w14:ligatures w14:val="none"/>
        </w:rPr>
        <w:t>۱۷۱. دادگاه ابتدا خاطرنشان می‌کند که متقاضیان، مالکان و متصرفان قانونی آپارتمان‌های تخریب‌شده توسط گل و لای و تمام دارایی‌های تخریب‌شده‌ی خانه‌هایشان بودند. در واقع، وجود «دارایی‌ها» به معنای ماده ۱ پروتکل شماره ۱ کنوانسیون یا فهرست اشیاء تخریب‌شده، مورد اختلاف بین طرفین نیست. بنابراین، دادگاه به بررسی این موضوع خواهد پرداخت که مقامات تا چه حد موظف به انجام اقداماتی برای حفاظت از این دارایی‌ها بوده‌اند و آیا این تعهد در پرونده‌ی حاضر رعایت شده است یا خیر.</w:t>
      </w:r>
    </w:p>
    <w:p w14:paraId="32E4C6F1" w14:textId="77777777" w:rsidR="00945C51" w:rsidRPr="00E72157"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E72157">
        <w:rPr>
          <w:rFonts w:asciiTheme="majorBidi" w:eastAsia="Times New Roman" w:hAnsiTheme="majorBidi" w:cstheme="majorBidi"/>
          <w:color w:val="1F1F1F"/>
          <w:kern w:val="0"/>
          <w:rtl/>
          <w14:ligatures w14:val="none"/>
        </w:rPr>
        <w:t xml:space="preserve">۱۷۲. دادگاه مجدداً تأکید می‌کند که ادعاهای مربوط به عدم انجام اقدامات مثبت از سوی دولت برای حفاظت از مالکیت خصوصی باید در پرتو قاعده کلی مندرج در جمله اول پاراگراف اول ماده ۱ پروتکل شماره ۱ کنوانسیون، که حق برخورداری مسالمت‌آمیز از دارایی‌ها را مقرر می‌کند، بررسی شود (به پرونده </w:t>
      </w:r>
      <w:r w:rsidRPr="00E72157">
        <w:rPr>
          <w:rFonts w:asciiTheme="majorBidi" w:eastAsia="Times New Roman" w:hAnsiTheme="majorBidi" w:cstheme="majorBidi"/>
          <w:color w:val="1F1F1F"/>
          <w:kern w:val="0"/>
          <w14:ligatures w14:val="none"/>
        </w:rPr>
        <w:t>Beyeler v. Italy [GC]</w:t>
      </w:r>
      <w:r w:rsidRPr="00E72157">
        <w:rPr>
          <w:rFonts w:asciiTheme="majorBidi" w:eastAsia="Times New Roman" w:hAnsiTheme="majorBidi" w:cstheme="majorBidi"/>
          <w:color w:val="1F1F1F"/>
          <w:kern w:val="0"/>
          <w:rtl/>
          <w14:ligatures w14:val="none"/>
        </w:rPr>
        <w:t xml:space="preserve">، شماره ۳۳۲۰۲/۹۶، § ۹۸، </w:t>
      </w:r>
      <w:r w:rsidRPr="00E72157">
        <w:rPr>
          <w:rFonts w:asciiTheme="majorBidi" w:eastAsia="Times New Roman" w:hAnsiTheme="majorBidi" w:cstheme="majorBidi"/>
          <w:color w:val="1F1F1F"/>
          <w:kern w:val="0"/>
          <w14:ligatures w14:val="none"/>
        </w:rPr>
        <w:t xml:space="preserve">ECHR </w:t>
      </w:r>
      <w:r w:rsidRPr="00E72157">
        <w:rPr>
          <w:rFonts w:asciiTheme="majorBidi" w:eastAsia="Times New Roman" w:hAnsiTheme="majorBidi" w:cstheme="majorBidi"/>
          <w:color w:val="1F1F1F"/>
          <w:kern w:val="0"/>
          <w:rtl/>
          <w14:ligatures w14:val="none"/>
        </w:rPr>
        <w:t>۲۰۰۰</w:t>
      </w:r>
      <w:r w:rsidRPr="00E72157">
        <w:rPr>
          <w:rFonts w:asciiTheme="majorBidi" w:eastAsia="Times New Roman" w:hAnsiTheme="majorBidi" w:cstheme="majorBidi"/>
          <w:color w:val="1F1F1F"/>
          <w:kern w:val="0"/>
          <w14:ligatures w14:val="none"/>
        </w:rPr>
        <w:t>-I</w:t>
      </w:r>
      <w:r w:rsidRPr="00E72157">
        <w:rPr>
          <w:rFonts w:asciiTheme="majorBidi" w:eastAsia="Times New Roman" w:hAnsiTheme="majorBidi" w:cstheme="majorBidi"/>
          <w:color w:val="1F1F1F"/>
          <w:kern w:val="0"/>
          <w:rtl/>
          <w14:ligatures w14:val="none"/>
        </w:rPr>
        <w:t xml:space="preserve">، و </w:t>
      </w:r>
      <w:r w:rsidRPr="00E72157">
        <w:rPr>
          <w:rFonts w:asciiTheme="majorBidi" w:eastAsia="Times New Roman" w:hAnsiTheme="majorBidi" w:cstheme="majorBidi"/>
          <w:color w:val="1F1F1F"/>
          <w:kern w:val="0"/>
          <w14:ligatures w14:val="none"/>
        </w:rPr>
        <w:t>Öneryıldız</w:t>
      </w:r>
      <w:r w:rsidRPr="00E72157">
        <w:rPr>
          <w:rFonts w:asciiTheme="majorBidi" w:eastAsia="Times New Roman" w:hAnsiTheme="majorBidi" w:cstheme="majorBidi"/>
          <w:color w:val="1F1F1F"/>
          <w:kern w:val="0"/>
          <w:rtl/>
          <w14:ligatures w14:val="none"/>
        </w:rPr>
        <w:t xml:space="preserve">، که در بالا ذکر شد، § ۱۳۳ مراجعه کنید). همچنین مجدداً تأکید می‌کند که اعمال واقعی و مؤثر حق محافظت‌شده توسط ماده ۱ پروتکل شماره ۱ کنوانسیون صرفاً به وظیفه دولت برای عدم مداخله بستگی ندارد، بلکه ممکن است مستلزم اقدامات مثبت حفاظتی باشد، به‌ویژه در مواردی که ارتباط مستقیمی بین اقداماتی که متقاضی می‌تواند به‌طور مشروع از مقامات انتظار داشته باشد و بهره‌مندی مؤثر او از دارایی‌هایش وجود داشته باشد (به پرونده </w:t>
      </w:r>
      <w:r w:rsidRPr="00E72157">
        <w:rPr>
          <w:rFonts w:asciiTheme="majorBidi" w:eastAsia="Times New Roman" w:hAnsiTheme="majorBidi" w:cstheme="majorBidi"/>
          <w:color w:val="1F1F1F"/>
          <w:kern w:val="0"/>
          <w14:ligatures w14:val="none"/>
        </w:rPr>
        <w:t>Bielectric S.r.l</w:t>
      </w:r>
      <w:r w:rsidRPr="00E72157">
        <w:rPr>
          <w:rFonts w:asciiTheme="majorBidi" w:eastAsia="Times New Roman" w:hAnsiTheme="majorBidi" w:cstheme="majorBidi"/>
          <w:color w:val="1F1F1F"/>
          <w:kern w:val="0"/>
          <w:rtl/>
          <w14:ligatures w14:val="none"/>
        </w:rPr>
        <w:t xml:space="preserve">. علیه ایتالیا (دسامبر)، شماره ۳۶۸۱۱/۹۷، ۴ مه ۲۰۰۰، و </w:t>
      </w:r>
      <w:r w:rsidRPr="00E72157">
        <w:rPr>
          <w:rFonts w:asciiTheme="majorBidi" w:eastAsia="Times New Roman" w:hAnsiTheme="majorBidi" w:cstheme="majorBidi"/>
          <w:color w:val="1F1F1F"/>
          <w:kern w:val="0"/>
          <w14:ligatures w14:val="none"/>
        </w:rPr>
        <w:t>Öneryıldız</w:t>
      </w:r>
      <w:r w:rsidRPr="00E72157">
        <w:rPr>
          <w:rFonts w:asciiTheme="majorBidi" w:eastAsia="Times New Roman" w:hAnsiTheme="majorBidi" w:cstheme="majorBidi"/>
          <w:color w:val="1F1F1F"/>
          <w:kern w:val="0"/>
          <w:rtl/>
          <w14:ligatures w14:val="none"/>
        </w:rPr>
        <w:t>، که در بالا ذکر شد، بند ۱۳۴ مراجعه کنید).</w:t>
      </w:r>
    </w:p>
    <w:p w14:paraId="0DB0D343" w14:textId="77777777" w:rsidR="00945C51" w:rsidRPr="00C87F1C"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C87F1C">
        <w:rPr>
          <w:rFonts w:asciiTheme="majorBidi" w:eastAsia="Times New Roman" w:hAnsiTheme="majorBidi" w:cstheme="majorBidi"/>
          <w:color w:val="1F1F1F"/>
          <w:kern w:val="0"/>
          <w:rtl/>
          <w14:ligatures w14:val="none"/>
        </w:rPr>
        <w:t xml:space="preserve">۱۷۳. در زمینه تعهد مثبت دولت در حوزه فعالیت‌های خطرناک، دادگاه دریافته است که رابطه سببی بین سهل‌انگاری فاحش منتسب به دولت و از دست رفتن جان انسان‌ها، در مورد غرق شدن خانه متقاضی نیز صدق می‌کند (به ماده ۱۳۵ قانون </w:t>
      </w:r>
      <w:r w:rsidRPr="00C87F1C">
        <w:rPr>
          <w:rFonts w:asciiTheme="majorBidi" w:eastAsia="Times New Roman" w:hAnsiTheme="majorBidi" w:cstheme="majorBidi"/>
          <w:color w:val="1F1F1F"/>
          <w:kern w:val="0"/>
          <w14:ligatures w14:val="none"/>
        </w:rPr>
        <w:t>Öneryıldız</w:t>
      </w:r>
      <w:r w:rsidRPr="00C87F1C">
        <w:rPr>
          <w:rFonts w:asciiTheme="majorBidi" w:eastAsia="Times New Roman" w:hAnsiTheme="majorBidi" w:cstheme="majorBidi"/>
          <w:color w:val="1F1F1F"/>
          <w:kern w:val="0"/>
          <w:rtl/>
          <w14:ligatures w14:val="none"/>
        </w:rPr>
        <w:t>، که در بالا ذکر شد، مراجعه کنید). دادگاه معتقد بود که در شرایطی که جان و مال در نتیجه وقایعی که تحت مسئولیت مقامات دولتی رخ داده است، از بین رفته است، دامنه اقدامات لازم برای حفاظت از منازل مسکونی از دامنه اقداماتی که باید برای حفاظت از جان ساکنان انجام شود، قابل تشخیص نیست. مدیریت پسماند، موضوعی مربوط به توسعه صنعتی و برنامه‌ریزی شهری، توسط دولت تنظیم و کنترل می‌شود، که حوادث در این حوزه را در حوزه مسئولیت خود قرار می‌دهد. بر این اساس، دادگاه به این نتیجه رسید که مقامات موظفند هر کاری را که در توان دارند برای حفاظت از منافع خصوصی انجام دهند (همانجا).</w:t>
      </w:r>
    </w:p>
    <w:p w14:paraId="53A55E4C" w14:textId="77777777" w:rsidR="00945C51" w:rsidRPr="00C87F1C"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C87F1C">
        <w:rPr>
          <w:rFonts w:asciiTheme="majorBidi" w:eastAsia="Times New Roman" w:hAnsiTheme="majorBidi" w:cstheme="majorBidi"/>
          <w:color w:val="1F1F1F"/>
          <w:kern w:val="0"/>
          <w:rtl/>
          <w14:ligatures w14:val="none"/>
        </w:rPr>
        <w:t>۱۷۴. با این حال، در پرونده حاضر، دیوان معتقد است که بلایای طبیعی، که به خودی خود خارج از کنترل انسان هستند، به همان میزان دخالت دولت را نمی‌طلبند. بر این اساس، تعهدات مثبت آن در رابطه با حفاظت از اموال در برابر خطرات آب و هوایی لزوماً به حوزه فعالیت‌های خطرناک با ماهیت انسان‌ساخت گسترش نمی‌یابد.</w:t>
      </w:r>
    </w:p>
    <w:p w14:paraId="0A1F62DA" w14:textId="77777777" w:rsidR="00945C51" w:rsidRPr="00C87F1C"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7120057B" w14:textId="77777777" w:rsidR="00945C51" w:rsidRPr="00C87F1C"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C87F1C">
        <w:rPr>
          <w:rFonts w:asciiTheme="majorBidi" w:eastAsia="Times New Roman" w:hAnsiTheme="majorBidi" w:cstheme="majorBidi"/>
          <w:color w:val="1F1F1F"/>
          <w:kern w:val="0"/>
          <w:rtl/>
          <w14:ligatures w14:val="none"/>
        </w:rPr>
        <w:t>۱۷۵. به همین دلیل، دیوان معتقد است که برای اهداف پرونده حاضر، باید بین تعهدات مثبت ذیل ماده ۲ کنوانسیون و تعهدات ذیل ماده ۱ پروتکل شماره ۱ کنوانسیون تمایز قائل شد. در حالی که اهمیت اساسی حق حیات ایجاب می‌کند که دامنه تعهدات مثبت ذیل ماده ۲ شامل وظیفه انجام هر کاری در توان مقامات در حوزه امدادرسانی در برابر بلایا برای حفاظت از آن حق باشد، تعهد به حفاظت از حق بهره‌مندی مسالمت‌آمیز از دارایی‌ها، که مطلق نیست، نمی‌تواند فراتر از آنچه در شرایط معقول است، گسترش یابد. بر این اساس، مقامات در تصمیم‌گیری در مورد اقداماتی که باید برای محافظت از دارایی‌های افراد در برابر خطرات آب و هوایی انجام شود، نسبت به تصمیم‌گیری در مورد اقدامات لازم برای حفاظت از جان افراد، از حاشیه اختیار وسیع‌تری برخوردارند.</w:t>
      </w:r>
    </w:p>
    <w:p w14:paraId="747F3A0A" w14:textId="77777777" w:rsidR="00945C51" w:rsidRPr="00C87F1C"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C87F1C">
        <w:rPr>
          <w:rFonts w:asciiTheme="majorBidi" w:eastAsia="Times New Roman" w:hAnsiTheme="majorBidi" w:cstheme="majorBidi"/>
          <w:color w:val="1F1F1F"/>
          <w:kern w:val="0"/>
          <w:rtl/>
          <w14:ligatures w14:val="none"/>
        </w:rPr>
        <w:t>۱۷۶. در پرونده حاضر، دیوان تشخیص داد که اقدامات مورد استناد شاکیان، یعنی نگهداری زیرساخت‌های دفاعی در برابر گل و لای و راه‌اندازی سیستم هشدار اولیه، برای حفاظت از جان و رفاه غیرنظامیان حیاتی بوده است. با این حال، نمی‌توان گفت که ارتباط سببی بین عدم انجام این اقدامات توسط دولت و میزان خسارت مادی به طور مشابه به خوبی اثبات شده است.</w:t>
      </w:r>
    </w:p>
    <w:p w14:paraId="4FE2834C" w14:textId="77777777" w:rsidR="00945C51" w:rsidRPr="00C87F1C"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3FD3E994" w14:textId="77777777" w:rsidR="00945C51" w:rsidRPr="00C87F1C"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C87F1C">
        <w:rPr>
          <w:rFonts w:asciiTheme="majorBidi" w:eastAsia="Times New Roman" w:hAnsiTheme="majorBidi" w:cstheme="majorBidi"/>
          <w:color w:val="1F1F1F"/>
          <w:kern w:val="0"/>
          <w:rtl/>
          <w14:ligatures w14:val="none"/>
        </w:rPr>
        <w:t>۱۷۷. دیوان خاطرنشان می‌کند، و این موضوع مورد اختلاف طرفین نیست، که رانش گل و لای سال ۲۰۰۰ به طرز فوق‌العاده‌ای شدید بوده است، و اینکه نگهداری صحیح زیرساخت‌های دفاعی تا چه حد می‌توانست اثرات مخرب آن را کاهش دهد، هنوز مشخص نیست. همچنین هیچ مدرکی وجود ندارد که نشان دهد یک سیستم هشدار دهنده کارآمد می‌توانست از آسیب به بلوک‌های آپارتمانی یا سایر دارایی‌های شاکیان جلوگیری کند.</w:t>
      </w:r>
    </w:p>
    <w:p w14:paraId="3FB4ACFB" w14:textId="77777777" w:rsidR="00945C51" w:rsidRPr="00C87F1C"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C87F1C">
        <w:rPr>
          <w:rFonts w:asciiTheme="majorBidi" w:eastAsia="Times New Roman" w:hAnsiTheme="majorBidi" w:cstheme="majorBidi"/>
          <w:color w:val="1F1F1F"/>
          <w:kern w:val="0"/>
          <w:rtl/>
          <w14:ligatures w14:val="none"/>
        </w:rPr>
        <w:t>۱۷۸. در خصوص ادعای فقدان تحقیقات مستقل و پاسخ قضایی، دادگاه معتقد است که این وظیفه رویه‌ای در مورد اموال تخریب‌شده، به اندازه خسارات جانی اهمیت ندارد. علاوه بر این، میزان خسارت مادی ناشی از سهل‌انگاری دولت ممکن است در شرایط پیچیدگی‌های برجسته، مانند پرونده حاضر، قابل ارزیابی دقیق نباشد. در واقع، ارائه غرامت از طریق اقامه دعوی در دادگاه‌های مدنی ممکن است همیشه مناسب‌ترین پاسخ به یک فاجعه بزرگ نباشد. ملاحظات فوریت و کارایی ممکن است مقامات را به اولویت دادن به سایر اقدامات عمومی و فردی، مانند ارائه کمک‌های اضطراری و اختصاص مزایا به همه قربانیان صرف نظر از خسارات واقعی، سوق دهد.</w:t>
      </w:r>
    </w:p>
    <w:p w14:paraId="115CE756" w14:textId="77777777" w:rsidR="00945C51" w:rsidRPr="00C87F1C"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34239307" w14:textId="77777777" w:rsidR="00945C51" w:rsidRPr="00C87F1C"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C87F1C">
        <w:rPr>
          <w:rFonts w:asciiTheme="majorBidi" w:eastAsia="Times New Roman" w:hAnsiTheme="majorBidi" w:cstheme="majorBidi"/>
          <w:color w:val="1F1F1F"/>
          <w:kern w:val="0"/>
          <w:rtl/>
          <w14:ligatures w14:val="none"/>
        </w:rPr>
        <w:t>۱۷۹. در پرونده حاضر، دادگاه‌های داخلی دریافتند که به همه متقاضیان مسکن جایگزین رایگان و کمک هزینه اضطراری یکجا اعطا شده است و مقامات تعمیرات اضطراری تأسیسات عمومی را برای بازگرداندن شرایط زندگی در محله‌های مسکونی انجام داده‌اند.</w:t>
      </w:r>
    </w:p>
    <w:p w14:paraId="53CC43A4" w14:textId="77777777" w:rsidR="00945C51" w:rsidRPr="00C87F1C"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C87F1C">
        <w:rPr>
          <w:rFonts w:asciiTheme="majorBidi" w:eastAsia="Times New Roman" w:hAnsiTheme="majorBidi" w:cstheme="majorBidi"/>
          <w:color w:val="1F1F1F"/>
          <w:kern w:val="0"/>
          <w:rtl/>
          <w14:ligatures w14:val="none"/>
        </w:rPr>
        <w:t>۱۸۰. تا جایی که متقاضیان استدلال کردند که این مزایا به طور کامل خسارات مالی آنها را پوشش نمی‌دهد، دادگاه اظهار می‌دارد که شرایط جبران خسارت قبلاً به عنوان یک عنصر اساسی در پرونده‌های مربوط به مصادره اموال تحت جمله دوم پاراگراف اول ماده ۱ پروتکل شماره ۱ شناخته شده است. دادگاه دریافت که اگرچه عدم جبران خسارت معمولاً با این ماده ناسازگار است، اما حق جبران کامل را در همه شرایط تضمین نمی‌کند، زیرا اهداف مشروع «منافع عمومی» ممکن است مستلزم بازپرداخت کمتر از ارزش کامل بازار باشد (به پرونده پاپاچلاس علیه یونان [</w:t>
      </w:r>
      <w:r w:rsidRPr="00C87F1C">
        <w:rPr>
          <w:rFonts w:asciiTheme="majorBidi" w:eastAsia="Times New Roman" w:hAnsiTheme="majorBidi" w:cstheme="majorBidi"/>
          <w:color w:val="1F1F1F"/>
          <w:kern w:val="0"/>
          <w14:ligatures w14:val="none"/>
        </w:rPr>
        <w:t>GC</w:t>
      </w:r>
      <w:r w:rsidRPr="00C87F1C">
        <w:rPr>
          <w:rFonts w:asciiTheme="majorBidi" w:eastAsia="Times New Roman" w:hAnsiTheme="majorBidi" w:cstheme="majorBidi"/>
          <w:color w:val="1F1F1F"/>
          <w:kern w:val="0"/>
          <w:rtl/>
          <w14:ligatures w14:val="none"/>
        </w:rPr>
        <w:t xml:space="preserve">]، شماره ۳۱۴۲۳/۹۶، § ۴۸، </w:t>
      </w:r>
      <w:r w:rsidRPr="00C87F1C">
        <w:rPr>
          <w:rFonts w:asciiTheme="majorBidi" w:eastAsia="Times New Roman" w:hAnsiTheme="majorBidi" w:cstheme="majorBidi"/>
          <w:color w:val="1F1F1F"/>
          <w:kern w:val="0"/>
          <w14:ligatures w14:val="none"/>
        </w:rPr>
        <w:t xml:space="preserve">ECHR </w:t>
      </w:r>
      <w:r w:rsidRPr="00C87F1C">
        <w:rPr>
          <w:rFonts w:asciiTheme="majorBidi" w:eastAsia="Times New Roman" w:hAnsiTheme="majorBidi" w:cstheme="majorBidi"/>
          <w:color w:val="1F1F1F"/>
          <w:kern w:val="0"/>
          <w:rtl/>
          <w14:ligatures w14:val="none"/>
        </w:rPr>
        <w:t>۱۹۹۹</w:t>
      </w:r>
      <w:r w:rsidRPr="00C87F1C">
        <w:rPr>
          <w:rFonts w:asciiTheme="majorBidi" w:eastAsia="Times New Roman" w:hAnsiTheme="majorBidi" w:cstheme="majorBidi"/>
          <w:color w:val="1F1F1F"/>
          <w:kern w:val="0"/>
          <w14:ligatures w14:val="none"/>
        </w:rPr>
        <w:t>-II</w:t>
      </w:r>
      <w:r w:rsidRPr="00C87F1C">
        <w:rPr>
          <w:rFonts w:asciiTheme="majorBidi" w:eastAsia="Times New Roman" w:hAnsiTheme="majorBidi" w:cstheme="majorBidi"/>
          <w:color w:val="1F1F1F"/>
          <w:kern w:val="0"/>
          <w:rtl/>
          <w14:ligatures w14:val="none"/>
        </w:rPr>
        <w:t xml:space="preserve"> مراجعه کنید).</w:t>
      </w:r>
    </w:p>
    <w:p w14:paraId="5E4BCB16" w14:textId="77777777" w:rsidR="00945C51" w:rsidRPr="00C87F1C"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C87F1C">
        <w:rPr>
          <w:rFonts w:asciiTheme="majorBidi" w:eastAsia="Times New Roman" w:hAnsiTheme="majorBidi" w:cstheme="majorBidi"/>
          <w:color w:val="1F1F1F"/>
          <w:kern w:val="0"/>
          <w:rtl/>
          <w14:ligatures w14:val="none"/>
        </w:rPr>
        <w:t>۱۸۱. علاوه بر این، پرداخت غرامت کامل را نمی‌توان پیش‌نیاز رعایت قاعده اول مندرج در جمله اول پاراگراف اول دانست. برای اینکه مداخله در حق بهره‌مندی مسالمت‌آمیز از دارایی‌ها با قاعده کلی سازگار باشد، باید «تعادل منصفانه‌ای» بین خواسته‌های منافع عمومی جامعه و الزامات حفاظت از حقوق اساسی فرد برقرار شود (به بیلر، که در بالا ذکر شد، بند ۱۰۷ مراجعه کنید). شرایط غرامت تحت قوانین مربوطه برای ارزیابی اینکه آیا اقدام مورد اعتراض، تعادل منصفانه لازم را رعایت می‌کند یا خیر، و به‌ویژه اینکه آیا بار نامتناسبی را بر متقاضی تحمیل نمی‌کند، مهم است (به پرونده پادشاه سابق یونان و دیگران علیه یونان، [</w:t>
      </w:r>
      <w:r w:rsidRPr="00C87F1C">
        <w:rPr>
          <w:rFonts w:asciiTheme="majorBidi" w:eastAsia="Times New Roman" w:hAnsiTheme="majorBidi" w:cstheme="majorBidi"/>
          <w:color w:val="1F1F1F"/>
          <w:kern w:val="0"/>
          <w14:ligatures w14:val="none"/>
        </w:rPr>
        <w:t>GC</w:t>
      </w:r>
      <w:r w:rsidRPr="00C87F1C">
        <w:rPr>
          <w:rFonts w:asciiTheme="majorBidi" w:eastAsia="Times New Roman" w:hAnsiTheme="majorBidi" w:cstheme="majorBidi"/>
          <w:color w:val="1F1F1F"/>
          <w:kern w:val="0"/>
          <w:rtl/>
          <w14:ligatures w14:val="none"/>
        </w:rPr>
        <w:t xml:space="preserve">]، شماره ۲۵۷۰۱/۹۴، بند ۸۹، </w:t>
      </w:r>
      <w:r w:rsidRPr="00C87F1C">
        <w:rPr>
          <w:rFonts w:asciiTheme="majorBidi" w:eastAsia="Times New Roman" w:hAnsiTheme="majorBidi" w:cstheme="majorBidi"/>
          <w:color w:val="1F1F1F"/>
          <w:kern w:val="0"/>
          <w14:ligatures w14:val="none"/>
        </w:rPr>
        <w:t xml:space="preserve">ECHR </w:t>
      </w:r>
      <w:r w:rsidRPr="00C87F1C">
        <w:rPr>
          <w:rFonts w:asciiTheme="majorBidi" w:eastAsia="Times New Roman" w:hAnsiTheme="majorBidi" w:cstheme="majorBidi"/>
          <w:color w:val="1F1F1F"/>
          <w:kern w:val="0"/>
          <w:rtl/>
          <w14:ligatures w14:val="none"/>
        </w:rPr>
        <w:t>۲۰۰۰</w:t>
      </w:r>
      <w:r w:rsidRPr="00C87F1C">
        <w:rPr>
          <w:rFonts w:asciiTheme="majorBidi" w:eastAsia="Times New Roman" w:hAnsiTheme="majorBidi" w:cstheme="majorBidi"/>
          <w:color w:val="1F1F1F"/>
          <w:kern w:val="0"/>
          <w14:ligatures w14:val="none"/>
        </w:rPr>
        <w:t>-XII</w:t>
      </w:r>
      <w:r w:rsidRPr="00C87F1C">
        <w:rPr>
          <w:rFonts w:asciiTheme="majorBidi" w:eastAsia="Times New Roman" w:hAnsiTheme="majorBidi" w:cstheme="majorBidi"/>
          <w:color w:val="1F1F1F"/>
          <w:kern w:val="0"/>
          <w:rtl/>
          <w14:ligatures w14:val="none"/>
        </w:rPr>
        <w:t xml:space="preserve"> مراجعه کنید).</w:t>
      </w:r>
    </w:p>
    <w:p w14:paraId="1CBAE309" w14:textId="77777777" w:rsidR="00945C51" w:rsidRPr="00C87F1C"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C87F1C">
        <w:rPr>
          <w:rFonts w:asciiTheme="majorBidi" w:eastAsia="Times New Roman" w:hAnsiTheme="majorBidi" w:cstheme="majorBidi"/>
          <w:color w:val="1F1F1F"/>
          <w:kern w:val="0"/>
          <w:rtl/>
          <w14:ligatures w14:val="none"/>
        </w:rPr>
        <w:t>۱۸۲. دیوان معتقد است که تعهد مثبت دولت برای محافظت از اموال خصوصی در برابر بلایای طبیعی را نمی‌توان به عنوان الزام دولت به جبران کامل ارزش بازار اموال تخریب‌شده تفسیر کرد. در پرونده حاضر، کل خسارت را نمی‌توان به طور واضح به سهل‌انگاری دولت نسبت داد و سهل‌انگاری ادعایی چیزی بیش از یک عامل تشدیدکننده در خسارت ناشی از نیروهای طبیعی نبود. در چنین شرایطی، شرایط جبران خسارت باید با توجه به سایر اقدامات انجام شده توسط مقامات، با در نظر گرفتن پیچیدگی وضعیت، تعداد مالکان آسیب‌دیده و مسائل اقتصادی، اجتماعی و بشردوستانه ذاتی در ارائه امدادرسانی در بلایا، ارزیابی شود.</w:t>
      </w:r>
    </w:p>
    <w:p w14:paraId="48A49428" w14:textId="77777777" w:rsidR="00945C51" w:rsidRPr="00EA3776"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EA3776">
        <w:rPr>
          <w:rFonts w:asciiTheme="majorBidi" w:eastAsia="Times New Roman" w:hAnsiTheme="majorBidi" w:cstheme="majorBidi"/>
          <w:color w:val="1F1F1F"/>
          <w:kern w:val="0"/>
          <w:rtl/>
          <w14:ligatures w14:val="none"/>
        </w:rPr>
        <w:t>۱۸۳. دادگاه اظهار می‌دارد که کمک‌های بلایا که طبق دستورالعمل ۱۲ آگوست ۲۰۰۰ به قربانیان رانش زمین پرداخت می‌شود، متقاضیان را مستحق دریافت مسکن رایگان و کمک هزینه ۱۳۲۰۰ روبل (معادل حدود ۵۳۰ یورو در آن زمان) می‌کرد. قربانیان به طور مساوی، مستقیم و خودکار به این مزایا دسترسی داشتند که مستلزم رویه‌های بحث‌برانگیز یا نیازی به اثبات خسارات واقعی نبود. در مورد متقاضیان اول، چهارم، پنجم و ششم، مساحت مسکن رایگانی که دریافت کردند معادل آپارتمان‌های تخریب‌شده آنها بود. در مورد متقاضی دوم، او تصمیم گرفت کوپن‌های مسکن رایگان را که بر اساس تعداد اعضای خانواده صادر شده بود، دریافت کند. او به عنوان یک خانواده تک نفره درخواست داد و کوپنی به مساحت ۳۳ متر مربع دریافت کرد، در حالی که اگر به عنوان یک خانواده سه نفره درخواست می‌داد، می‌توانست ۵۴ متر مربع دریافت کند. او دلایل انجام این کار را توضیح نداد. در مورد متقاضی سوم، او در ابتدا غرامت پولی دریافت کرد که مساحت آپارتمان‌های تخریب‌شده را در نظر می‌گرفت. با این حال، او بعداً این را با یک سند مسکن مبادله کرد و با آن مسکنی در منطقه مسکو خرید که اندکی بعد آن را فروخت. از آنجایی که او جزئیات این معامله را فاش نکرد، دادگاه نمی‌تواند ضرر و زیان ناشی از آن را ارزیابی کند.</w:t>
      </w:r>
    </w:p>
    <w:p w14:paraId="6CD48BBC" w14:textId="77777777" w:rsidR="00945C51" w:rsidRPr="00EA3776"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EA3776">
        <w:rPr>
          <w:rFonts w:asciiTheme="majorBidi" w:eastAsia="Times New Roman" w:hAnsiTheme="majorBidi" w:cstheme="majorBidi"/>
          <w:color w:val="1F1F1F"/>
          <w:kern w:val="0"/>
          <w:rtl/>
          <w14:ligatures w14:val="none"/>
        </w:rPr>
        <w:t>۱۸۴. بر اساس موارد فوق، دادگاه نتیجه می‌گیرد که غرامت مسکن ارائه شده به متقاضیان، آشکارا نامتناسب با محل سکونت از دست رفته آنها نبوده است. با توجه به اهمیت این دارایی، تعداد زیاد افراد آسیب‌دیده و میزان امدادرسانی اضطراری که باید توسط مقامات در چنین شرایطی انجام شود، سقف ۱۳۲۰۰ روبل برای غرامت وسایل خانه موجه به نظر می‌رسد. در مجموع، دادگاه معتقد است که شرایطی که تحت آن به قربانیان غرامت برای اموال از دست رفته در گل و لای اعطا شده است، بار نامتناسبی را بر متقاضیان تحمیل نکرده است.</w:t>
      </w:r>
    </w:p>
    <w:p w14:paraId="310196E5" w14:textId="77777777" w:rsidR="00945C51" w:rsidRPr="00EA3776"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2506A2BD" w14:textId="77777777" w:rsidR="00945C51" w:rsidRPr="00EA3776"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EA3776">
        <w:rPr>
          <w:rFonts w:asciiTheme="majorBidi" w:eastAsia="Times New Roman" w:hAnsiTheme="majorBidi" w:cstheme="majorBidi"/>
          <w:color w:val="1F1F1F"/>
          <w:kern w:val="0"/>
          <w:rtl/>
          <w14:ligatures w14:val="none"/>
        </w:rPr>
        <w:t>۱۸۵. نتیجه می‌شود که هیچ نقضی از ماده ۱ پروتکل شماره ۱ کنوانسیون صورت نگرفته است.</w:t>
      </w:r>
    </w:p>
    <w:p w14:paraId="0A9DF472" w14:textId="77777777" w:rsidR="00945C51" w:rsidRPr="00EA3776"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68B76D56" w14:textId="77777777" w:rsidR="00945C51" w:rsidRPr="00EA3776"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EA3776">
        <w:rPr>
          <w:rFonts w:asciiTheme="majorBidi" w:eastAsia="Times New Roman" w:hAnsiTheme="majorBidi" w:cstheme="majorBidi"/>
          <w:color w:val="1F1F1F"/>
          <w:kern w:val="0"/>
          <w14:ligatures w14:val="none"/>
        </w:rPr>
        <w:t>IV</w:t>
      </w:r>
      <w:r w:rsidRPr="00EA3776">
        <w:rPr>
          <w:rFonts w:asciiTheme="majorBidi" w:eastAsia="Times New Roman" w:hAnsiTheme="majorBidi" w:cstheme="majorBidi"/>
          <w:color w:val="1F1F1F"/>
          <w:kern w:val="0"/>
          <w:rtl/>
          <w14:ligatures w14:val="none"/>
        </w:rPr>
        <w:t>. ادعای نقض ماده ۱۳ کنوانسیون</w:t>
      </w:r>
    </w:p>
    <w:p w14:paraId="5FEA77B9" w14:textId="77777777" w:rsidR="00945C51" w:rsidRPr="00EA3776" w:rsidRDefault="00945C51" w:rsidP="00945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EA3776">
        <w:rPr>
          <w:rFonts w:asciiTheme="majorBidi" w:eastAsia="Times New Roman" w:hAnsiTheme="majorBidi" w:cstheme="majorBidi"/>
          <w:color w:val="1F1F1F"/>
          <w:kern w:val="0"/>
          <w:rtl/>
          <w14:ligatures w14:val="none"/>
        </w:rPr>
        <w:t>۱۸۶. متقاضیان شکایت کردند که هیچ راه حل موثری در رابطه با شکایات فوق خود ندارند، همانطور که در ماده ۱۳ کنوانسیون آمده است، که مقرر می‌دارد:</w:t>
      </w:r>
    </w:p>
    <w:p w14:paraId="40FFDB3C" w14:textId="77777777" w:rsidR="00945C51" w:rsidRPr="00EA3776" w:rsidRDefault="00945C51" w:rsidP="00945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328A5D45" w14:textId="77777777" w:rsidR="00945C51" w:rsidRPr="00EA3776" w:rsidRDefault="00945C51" w:rsidP="00945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EA3776">
        <w:rPr>
          <w:rFonts w:asciiTheme="majorBidi" w:eastAsia="Times New Roman" w:hAnsiTheme="majorBidi" w:cstheme="majorBidi"/>
          <w:color w:val="1F1F1F"/>
          <w:kern w:val="0"/>
          <w:rtl/>
          <w14:ligatures w14:val="none"/>
        </w:rPr>
        <w:t>«هر کسی که حقوق و آزادی‌های مندرج در کنوانسیون نقض شود، باید در برابر مرجع ملی، راه حل موثری برای آن داشته باشد، صرف نظر از اینکه این نقض توسط افرادی که در مقام رسمی عمل می‌کنند، انجام شده باشد.»</w:t>
      </w:r>
    </w:p>
    <w:p w14:paraId="0128FD0E" w14:textId="77777777" w:rsidR="00945C51" w:rsidRPr="00EA3776" w:rsidRDefault="00945C51" w:rsidP="00945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1C80C586" w14:textId="77777777" w:rsidR="00945C51" w:rsidRPr="00EA3776" w:rsidRDefault="00945C51" w:rsidP="00945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b/>
          <w:bCs/>
          <w:color w:val="1F1F1F"/>
          <w:kern w:val="0"/>
          <w:rtl/>
          <w14:ligatures w14:val="none"/>
        </w:rPr>
      </w:pPr>
      <w:r w:rsidRPr="00EA3776">
        <w:rPr>
          <w:rFonts w:asciiTheme="majorBidi" w:eastAsia="Times New Roman" w:hAnsiTheme="majorBidi" w:cstheme="majorBidi"/>
          <w:b/>
          <w:bCs/>
          <w:color w:val="1F1F1F"/>
          <w:kern w:val="0"/>
          <w:rtl/>
          <w14:ligatures w14:val="none"/>
        </w:rPr>
        <w:t>الف. اظهارات طرفین</w:t>
      </w:r>
    </w:p>
    <w:p w14:paraId="13266B71" w14:textId="77777777" w:rsidR="00945C51" w:rsidRPr="00EA3776" w:rsidRDefault="00945C51" w:rsidP="00945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43F49126" w14:textId="77777777" w:rsidR="00945C51" w:rsidRPr="00EA3776" w:rsidRDefault="00945C51" w:rsidP="00945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EA3776">
        <w:rPr>
          <w:rFonts w:asciiTheme="majorBidi" w:eastAsia="Times New Roman" w:hAnsiTheme="majorBidi" w:cstheme="majorBidi"/>
          <w:color w:val="1F1F1F"/>
          <w:kern w:val="0"/>
          <w:rtl/>
          <w14:ligatures w14:val="none"/>
        </w:rPr>
        <w:t>۱۸۷. دولت معتقد بود که به متقاضیان از طریق سیستم امدادرسانی در برابر بلایای طبیعی، غرامت داخلی کافی ارائه شده است. بنابراین، هر متقاضی از مسکن جایگزین رایگان و کمک هزینه یکجا بهره‌مند شده است. علاوه بر این، متقاضیان از طریق دادرسی مدنی که در آن علیه دولت ادعای خسارت می‌کردند، اقدام کرده بودند.</w:t>
      </w:r>
    </w:p>
    <w:p w14:paraId="18713EC1" w14:textId="77777777" w:rsidR="00945C51" w:rsidRPr="00EA3776" w:rsidRDefault="00945C51" w:rsidP="00945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4B81291C" w14:textId="77777777" w:rsidR="00945C51" w:rsidRPr="00EA3776" w:rsidRDefault="00945C51" w:rsidP="00945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EA3776">
        <w:rPr>
          <w:rFonts w:asciiTheme="majorBidi" w:eastAsia="Times New Roman" w:hAnsiTheme="majorBidi" w:cstheme="majorBidi"/>
          <w:color w:val="1F1F1F"/>
          <w:kern w:val="0"/>
          <w:rtl/>
          <w14:ligatures w14:val="none"/>
        </w:rPr>
        <w:t>۱۸۸. متقاضیان با استدلال اینکه هیچ راهی برای اثبات مسئولیت دولت در قبال مرگ و میر و سایر پیامدهای نامطلوب رانش زمین وجود نداشته است، به اظهارات دولت اعتراض کردند. علاوه بر این، بدون تحقیقات رسمی در مورد این وقایع، دعاوی مدنی آنها هیچ شانسی برای موفقیت نداشت و بنابراین آنها قادر به دریافت غرامت کافی در رابطه با خسارات مادی و معنوی وارده نبودند.</w:t>
      </w:r>
    </w:p>
    <w:p w14:paraId="3512FD73" w14:textId="77777777" w:rsidR="00945C51" w:rsidRPr="00EA3776"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b/>
          <w:bCs/>
          <w:color w:val="1F1F1F"/>
          <w:kern w:val="0"/>
          <w:rtl/>
          <w14:ligatures w14:val="none"/>
        </w:rPr>
      </w:pPr>
      <w:r w:rsidRPr="00EA3776">
        <w:rPr>
          <w:rFonts w:asciiTheme="majorBidi" w:eastAsia="Times New Roman" w:hAnsiTheme="majorBidi" w:cstheme="majorBidi"/>
          <w:b/>
          <w:bCs/>
          <w:color w:val="1F1F1F"/>
          <w:kern w:val="0"/>
          <w:rtl/>
          <w14:ligatures w14:val="none"/>
        </w:rPr>
        <w:t>ب. ارزیابی دادگاه</w:t>
      </w:r>
    </w:p>
    <w:p w14:paraId="3491FC4B" w14:textId="77777777" w:rsidR="00945C51" w:rsidRPr="00EA3776"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EA3776">
        <w:rPr>
          <w:rFonts w:asciiTheme="majorBidi" w:eastAsia="Times New Roman" w:hAnsiTheme="majorBidi" w:cstheme="majorBidi"/>
          <w:color w:val="1F1F1F"/>
          <w:kern w:val="0"/>
          <w:rtl/>
          <w14:ligatures w14:val="none"/>
        </w:rPr>
        <w:t>1. اصول قابل اجرا در پرونده فعلی</w:t>
      </w:r>
    </w:p>
    <w:p w14:paraId="5F88A914" w14:textId="77777777" w:rsidR="00945C51" w:rsidRPr="00EA3776"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EA3776">
        <w:rPr>
          <w:rFonts w:asciiTheme="majorBidi" w:eastAsia="Times New Roman" w:hAnsiTheme="majorBidi" w:cstheme="majorBidi"/>
          <w:color w:val="1F1F1F"/>
          <w:kern w:val="0"/>
          <w:rtl/>
          <w14:ligatures w14:val="none"/>
        </w:rPr>
        <w:t xml:space="preserve">189. دادگاه مجدداً تأکید می‌کند که ماده 13 کنوانسیون، سیستم‌های حقوقی داخلی را ملزم می‌کند تا یک راه حل مؤثر را در دسترس قرار دهند که به مرجع ملی صالح اجازه می‌دهد تا به ماهیت یک شکایت «قابل بحث» طبق کنوانسیون رسیدگی کند (به </w:t>
      </w:r>
      <w:r w:rsidRPr="00EA3776">
        <w:rPr>
          <w:rFonts w:asciiTheme="majorBidi" w:eastAsia="Times New Roman" w:hAnsiTheme="majorBidi" w:cstheme="majorBidi"/>
          <w:color w:val="1F1F1F"/>
          <w:kern w:val="0"/>
          <w14:ligatures w14:val="none"/>
        </w:rPr>
        <w:t>Z and Others v. the United Kingdom [GC]</w:t>
      </w:r>
      <w:r w:rsidRPr="00EA3776">
        <w:rPr>
          <w:rFonts w:asciiTheme="majorBidi" w:eastAsia="Times New Roman" w:hAnsiTheme="majorBidi" w:cstheme="majorBidi"/>
          <w:color w:val="1F1F1F"/>
          <w:kern w:val="0"/>
          <w:rtl/>
          <w14:ligatures w14:val="none"/>
        </w:rPr>
        <w:t xml:space="preserve">، شماره 29392/95، § 108، </w:t>
      </w:r>
      <w:r w:rsidRPr="00EA3776">
        <w:rPr>
          <w:rFonts w:asciiTheme="majorBidi" w:eastAsia="Times New Roman" w:hAnsiTheme="majorBidi" w:cstheme="majorBidi"/>
          <w:color w:val="1F1F1F"/>
          <w:kern w:val="0"/>
          <w14:ligatures w14:val="none"/>
        </w:rPr>
        <w:t>ECHR 2001-V</w:t>
      </w:r>
      <w:r w:rsidRPr="00EA3776">
        <w:rPr>
          <w:rFonts w:asciiTheme="majorBidi" w:eastAsia="Times New Roman" w:hAnsiTheme="majorBidi" w:cstheme="majorBidi"/>
          <w:color w:val="1F1F1F"/>
          <w:kern w:val="0"/>
          <w:rtl/>
          <w14:ligatures w14:val="none"/>
        </w:rPr>
        <w:t xml:space="preserve"> مراجعه کنید). هدف آن فراهم کردن وسیله‌ای است که به موجب آن افراد بتوانند قبل از شروع به کار سازوکار بین‌المللی شکایت در دادگاه، در سطح ملی به دلیل نقض حقوق کنوانسیون خود، جبران خسارت مناسبی دریافت کنند (به </w:t>
      </w:r>
      <w:r w:rsidRPr="00EA3776">
        <w:rPr>
          <w:rFonts w:asciiTheme="majorBidi" w:eastAsia="Times New Roman" w:hAnsiTheme="majorBidi" w:cstheme="majorBidi"/>
          <w:color w:val="1F1F1F"/>
          <w:kern w:val="0"/>
          <w14:ligatures w14:val="none"/>
        </w:rPr>
        <w:t>Kudła v. Poland [GC]</w:t>
      </w:r>
      <w:r w:rsidRPr="00EA3776">
        <w:rPr>
          <w:rFonts w:asciiTheme="majorBidi" w:eastAsia="Times New Roman" w:hAnsiTheme="majorBidi" w:cstheme="majorBidi"/>
          <w:color w:val="1F1F1F"/>
          <w:kern w:val="0"/>
          <w:rtl/>
          <w14:ligatures w14:val="none"/>
        </w:rPr>
        <w:t xml:space="preserve">، شماره 31210/96، § 152، </w:t>
      </w:r>
      <w:r w:rsidRPr="00EA3776">
        <w:rPr>
          <w:rFonts w:asciiTheme="majorBidi" w:eastAsia="Times New Roman" w:hAnsiTheme="majorBidi" w:cstheme="majorBidi"/>
          <w:color w:val="1F1F1F"/>
          <w:kern w:val="0"/>
          <w14:ligatures w14:val="none"/>
        </w:rPr>
        <w:t>ECHR 2000-XI</w:t>
      </w:r>
      <w:r w:rsidRPr="00EA3776">
        <w:rPr>
          <w:rFonts w:asciiTheme="majorBidi" w:eastAsia="Times New Roman" w:hAnsiTheme="majorBidi" w:cstheme="majorBidi"/>
          <w:color w:val="1F1F1F"/>
          <w:kern w:val="0"/>
          <w:rtl/>
          <w14:ligatures w14:val="none"/>
        </w:rPr>
        <w:t xml:space="preserve"> مراجعه کنید). ۱۹۰. با این حال، حمایت ارائه شده توسط ماده ۱۳ تا آنجا پیش نمی‌رود که مستلزم هیچ نوع جبران خسارت خاصی باشد، و به کشورهای متعاهد در رعایت تعهداتشان تحت این ماده، حاشیه‌ی اختیار داده شده است (برای مثال، رجوع کنید به کایا علیه ترکیه، حکم ۱۹ فوریه ۱۹۹۸، گزارش‌های ۱۹۹۸-۱، صفحات ۳۲۹-۳۰، § ۱۰۶).</w:t>
      </w:r>
    </w:p>
    <w:p w14:paraId="18CB4A52" w14:textId="77777777" w:rsidR="00945C51" w:rsidRPr="00EA3776"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EA3776">
        <w:rPr>
          <w:rFonts w:asciiTheme="majorBidi" w:eastAsia="Times New Roman" w:hAnsiTheme="majorBidi" w:cstheme="majorBidi"/>
          <w:color w:val="1F1F1F"/>
          <w:kern w:val="0"/>
          <w:rtl/>
          <w14:ligatures w14:val="none"/>
        </w:rPr>
        <w:t xml:space="preserve">۱۹۱. ماهیت حق مورد بحث، پیامدهایی برای نوع جبران خسارتی که دولت طبق ماده ۱۳ موظف به ارائه آن است، دارد. در مواردی که نقض حقوق مندرج در ماده ۲ ادعا شده باشد، جبران خسارت مالی و غیرمالی باید در اصل به عنوان بخشی از طیف جبران خسارت موجود امکان‌پذیر باشد (به پرونده‌های </w:t>
      </w:r>
      <w:r w:rsidRPr="00EA3776">
        <w:rPr>
          <w:rFonts w:asciiTheme="majorBidi" w:eastAsia="Times New Roman" w:hAnsiTheme="majorBidi" w:cstheme="majorBidi"/>
          <w:color w:val="1F1F1F"/>
          <w:kern w:val="0"/>
          <w14:ligatures w14:val="none"/>
        </w:rPr>
        <w:t>Paul and Audrey Edwards</w:t>
      </w:r>
      <w:r w:rsidRPr="00EA3776">
        <w:rPr>
          <w:rFonts w:asciiTheme="majorBidi" w:eastAsia="Times New Roman" w:hAnsiTheme="majorBidi" w:cstheme="majorBidi"/>
          <w:color w:val="1F1F1F"/>
          <w:kern w:val="0"/>
          <w:rtl/>
          <w14:ligatures w14:val="none"/>
        </w:rPr>
        <w:t xml:space="preserve">، ذکر شده در بالا، بند ۹۷؛ </w:t>
      </w:r>
      <w:r w:rsidRPr="00EA3776">
        <w:rPr>
          <w:rFonts w:asciiTheme="majorBidi" w:eastAsia="Times New Roman" w:hAnsiTheme="majorBidi" w:cstheme="majorBidi"/>
          <w:color w:val="1F1F1F"/>
          <w:kern w:val="0"/>
          <w14:ligatures w14:val="none"/>
        </w:rPr>
        <w:t>Z and Others v. the United Kingdom</w:t>
      </w:r>
      <w:r w:rsidRPr="00EA3776">
        <w:rPr>
          <w:rFonts w:asciiTheme="majorBidi" w:eastAsia="Times New Roman" w:hAnsiTheme="majorBidi" w:cstheme="majorBidi"/>
          <w:color w:val="1F1F1F"/>
          <w:kern w:val="0"/>
          <w:rtl/>
          <w14:ligatures w14:val="none"/>
        </w:rPr>
        <w:t xml:space="preserve">، ذکر شده در بالا، بند ۱۰۹؛ و </w:t>
      </w:r>
      <w:r w:rsidRPr="00EA3776">
        <w:rPr>
          <w:rFonts w:asciiTheme="majorBidi" w:eastAsia="Times New Roman" w:hAnsiTheme="majorBidi" w:cstheme="majorBidi"/>
          <w:color w:val="1F1F1F"/>
          <w:kern w:val="0"/>
          <w14:ligatures w14:val="none"/>
        </w:rPr>
        <w:t>T.P. and K.M. v. the United Kingdom [GC]</w:t>
      </w:r>
      <w:r w:rsidRPr="00EA3776">
        <w:rPr>
          <w:rFonts w:asciiTheme="majorBidi" w:eastAsia="Times New Roman" w:hAnsiTheme="majorBidi" w:cstheme="majorBidi"/>
          <w:color w:val="1F1F1F"/>
          <w:kern w:val="0"/>
          <w:rtl/>
          <w14:ligatures w14:val="none"/>
        </w:rPr>
        <w:t xml:space="preserve">، شماره ۲۸۹۴۵/۹۵، بند ۱۰۷، </w:t>
      </w:r>
      <w:r w:rsidRPr="00EA3776">
        <w:rPr>
          <w:rFonts w:asciiTheme="majorBidi" w:eastAsia="Times New Roman" w:hAnsiTheme="majorBidi" w:cstheme="majorBidi"/>
          <w:color w:val="1F1F1F"/>
          <w:kern w:val="0"/>
          <w14:ligatures w14:val="none"/>
        </w:rPr>
        <w:t>ECHR 2001-V</w:t>
      </w:r>
      <w:r w:rsidRPr="00EA3776">
        <w:rPr>
          <w:rFonts w:asciiTheme="majorBidi" w:eastAsia="Times New Roman" w:hAnsiTheme="majorBidi" w:cstheme="majorBidi"/>
          <w:color w:val="1F1F1F"/>
          <w:kern w:val="0"/>
          <w:rtl/>
          <w14:ligatures w14:val="none"/>
        </w:rPr>
        <w:t xml:space="preserve"> مراجعه کنید). از سوی دیگر، نه ماده ۱۳ و نه هیچ یک از مفاد دیگر کنوانسیون، حق تعقیب و محکومیت شخص ثالث یا حق «انتقام خصوصی» را برای متقاضی تضمین نمی‌کند (به پرونده‌های </w:t>
      </w:r>
      <w:r w:rsidRPr="00EA3776">
        <w:rPr>
          <w:rFonts w:asciiTheme="majorBidi" w:eastAsia="Times New Roman" w:hAnsiTheme="majorBidi" w:cstheme="majorBidi"/>
          <w:color w:val="1F1F1F"/>
          <w:kern w:val="0"/>
          <w14:ligatures w14:val="none"/>
        </w:rPr>
        <w:t>Perez</w:t>
      </w:r>
      <w:r w:rsidRPr="00EA3776">
        <w:rPr>
          <w:rFonts w:asciiTheme="majorBidi" w:eastAsia="Times New Roman" w:hAnsiTheme="majorBidi" w:cstheme="majorBidi"/>
          <w:color w:val="1F1F1F"/>
          <w:kern w:val="0"/>
          <w:rtl/>
          <w14:ligatures w14:val="none"/>
        </w:rPr>
        <w:t xml:space="preserve">، ذکر شده در بالا، بند ۷۰ مراجعه کنید). آنچه مهم است، تأثیری است که عدم رعایت تعهد رویه‌ای دولت طبق ماده ۲ بر دسترسی خانواده متوفی به سایر راه‌های جبرانی موجود و مؤثر برای احراز مسئولیت مقامات یا نهادهای دولتی در قبال اعمال یا ترک فعل‌هایی که منجر به نقض حقوق آنها طبق ماده ۲ شده است و در صورت لزوم، دریافت غرامت، داشته است (به </w:t>
      </w:r>
      <w:r w:rsidRPr="00EA3776">
        <w:rPr>
          <w:rFonts w:asciiTheme="majorBidi" w:eastAsia="Times New Roman" w:hAnsiTheme="majorBidi" w:cstheme="majorBidi"/>
          <w:color w:val="1F1F1F"/>
          <w:kern w:val="0"/>
          <w14:ligatures w14:val="none"/>
        </w:rPr>
        <w:t>Öneryıldız</w:t>
      </w:r>
      <w:r w:rsidRPr="00EA3776">
        <w:rPr>
          <w:rFonts w:asciiTheme="majorBidi" w:eastAsia="Times New Roman" w:hAnsiTheme="majorBidi" w:cstheme="majorBidi"/>
          <w:color w:val="1F1F1F"/>
          <w:kern w:val="0"/>
          <w:rtl/>
          <w14:ligatures w14:val="none"/>
        </w:rPr>
        <w:t>، ذکر شده در بالا، ماده ۱۴۸ مراجعه کنید).</w:t>
      </w:r>
    </w:p>
    <w:p w14:paraId="49EEEE66" w14:textId="77777777" w:rsidR="00945C51" w:rsidRPr="00A05A9F"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A05A9F">
        <w:rPr>
          <w:rFonts w:asciiTheme="majorBidi" w:eastAsia="Times New Roman" w:hAnsiTheme="majorBidi" w:cstheme="majorBidi"/>
          <w:color w:val="1F1F1F"/>
          <w:kern w:val="0"/>
          <w:rtl/>
          <w14:ligatures w14:val="none"/>
        </w:rPr>
        <w:t xml:space="preserve">۱۹۲. در رابطه با حوادث مرگبار ناشی از فعالیت‌های خطرناکی که در حوزه مسئولیت دولت قرار دارند، ماده ۲ از مقامات می‌خواهد که به ابتکار خود تحقیقاتی را با رعایت حداقل شرایط خاص، در مورد علت از دست دادن جان افراد انجام دهند. بدون چنین تحقیقاتی، فرد مربوطه ممکن است در موقعیتی نباشد که از هیچ راه حلی برای دریافت غرامت استفاده کند، زیرا دانش لازم برای روشن کردن حقایقی مانند موارد مورد بحث در پرونده فعلی اغلب در دست انحصاری مقامات یا مقامات دولتی است. بر این اساس، وظیفه دادگاه طبق ماده ۱۳ این است که تعیین کند آیا اعمال یک راه حل مؤثر توسط متقاضی به دلیل نحوه انجام تعهدات رویه‌ای مقامات طبق ماده ۲ با شکست مواجه شده است یا خیر (به </w:t>
      </w:r>
      <w:r w:rsidRPr="00A05A9F">
        <w:rPr>
          <w:rFonts w:asciiTheme="majorBidi" w:eastAsia="Times New Roman" w:hAnsiTheme="majorBidi" w:cstheme="majorBidi"/>
          <w:color w:val="1F1F1F"/>
          <w:kern w:val="0"/>
          <w14:ligatures w14:val="none"/>
        </w:rPr>
        <w:t>Öneryıldız</w:t>
      </w:r>
      <w:r w:rsidRPr="00A05A9F">
        <w:rPr>
          <w:rFonts w:asciiTheme="majorBidi" w:eastAsia="Times New Roman" w:hAnsiTheme="majorBidi" w:cstheme="majorBidi"/>
          <w:color w:val="1F1F1F"/>
          <w:kern w:val="0"/>
          <w:rtl/>
          <w14:ligatures w14:val="none"/>
        </w:rPr>
        <w:t>، ذکر شده در بالا، بندهای ۹۰، ۹۳-۹۴ و ۱۴۹ مراجعه کنید).</w:t>
      </w:r>
    </w:p>
    <w:p w14:paraId="6E3CAB40" w14:textId="77777777" w:rsidR="00945C51" w:rsidRPr="00A05A9F"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28829B2E" w14:textId="77777777" w:rsidR="00945C51" w:rsidRPr="00A05A9F"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A05A9F">
        <w:rPr>
          <w:rFonts w:asciiTheme="majorBidi" w:eastAsia="Times New Roman" w:hAnsiTheme="majorBidi" w:cstheme="majorBidi"/>
          <w:color w:val="1F1F1F"/>
          <w:kern w:val="0"/>
          <w:rtl/>
          <w14:ligatures w14:val="none"/>
        </w:rPr>
        <w:t>۱۹۳. این اصول باید به طور یکسان در زمینه ادعای عدم انجام مسئولیت‌های دولت در زمینه امدادرسانی در بلایا نیز اعمال شوند. ۲. اعمال این اصول در پرونده حاضر</w:t>
      </w:r>
    </w:p>
    <w:p w14:paraId="358800F7" w14:textId="77777777" w:rsidR="00945C51" w:rsidRPr="00A05A9F"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A05A9F">
        <w:rPr>
          <w:rFonts w:asciiTheme="majorBidi" w:eastAsia="Times New Roman" w:hAnsiTheme="majorBidi" w:cstheme="majorBidi"/>
          <w:color w:val="1F1F1F"/>
          <w:kern w:val="0"/>
          <w:rtl/>
          <w14:ligatures w14:val="none"/>
        </w:rPr>
        <w:t>(الف) در خصوص شکایت تحت ماده ۲ کنوانسیون</w:t>
      </w:r>
    </w:p>
    <w:p w14:paraId="3D99C19F" w14:textId="77777777" w:rsidR="00945C51" w:rsidRPr="00A05A9F"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A05A9F">
        <w:rPr>
          <w:rFonts w:asciiTheme="majorBidi" w:eastAsia="Times New Roman" w:hAnsiTheme="majorBidi" w:cstheme="majorBidi"/>
          <w:color w:val="1F1F1F"/>
          <w:kern w:val="0"/>
          <w:rtl/>
          <w14:ligatures w14:val="none"/>
        </w:rPr>
        <w:t>۱۹۴. دادگاه به یافته‌های خود در بالا اشاره می‌کند مبنی بر اینکه شرایطی که در آن جان انسان‌ها در رانش زمین در سال ۲۰۰۰ از دست رفت، یا مسئله مسئولیت مقامات، موضوع هیچ تحقیقی، چه کیفری، اداری یا فنی، نبوده است (به بند ۱۶۲ بالا مراجعه کنید). همچنین مشخص شده است که عدم انجام چنین تحقیقی، چشم‌انداز موفقیت متقاضیان در دادرسی مدنی را تضعیف کرده است (به بندهای ۱۶۳-۶۴ بالا مراجعه کنید).</w:t>
      </w:r>
    </w:p>
    <w:p w14:paraId="4EA5CBF3" w14:textId="77777777" w:rsidR="00945C51" w:rsidRPr="00A05A9F"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498E054A" w14:textId="77777777" w:rsidR="00945C51" w:rsidRPr="00A05A9F"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A05A9F">
        <w:rPr>
          <w:rFonts w:asciiTheme="majorBidi" w:eastAsia="Times New Roman" w:hAnsiTheme="majorBidi" w:cstheme="majorBidi"/>
          <w:color w:val="1F1F1F"/>
          <w:kern w:val="0"/>
          <w:rtl/>
          <w14:ligatures w14:val="none"/>
        </w:rPr>
        <w:t>۱۹۵. دادگاه اظهار می‌دارد که با توجه به فقدان پاسخ قضایی کافی که در صورت نقض ادعایی حق حیات لازم است، عدم انجام موارد فوق منجر به نقض ماده ۲ شده است. دادگاه با ارزیابی خود در چارچوب جنبه رویه‌ای حق حیات، نه تنها به فقدان تحقیقات کیفری پس از مرگ‌های تصادفی، بلکه به فقدان ابزارهای بیشتر در دسترس متقاضیان که بتوانند از طریق آنها جبران خسارت ناشی از عدم انجام تعهدات مثبت مقامات را تضمین کنند، نیز پرداخته است. بر این اساس، دادگاه معتقد است که بررسی این شکایت طبق ماده ۱۳ کنوانسیون در خصوص شکایت طبق ماده ۲ نیز ضروری نیست.</w:t>
      </w:r>
    </w:p>
    <w:p w14:paraId="686DC3D1" w14:textId="77777777" w:rsidR="00945C51" w:rsidRPr="00A05A9F"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55FE2442" w14:textId="77777777" w:rsidR="00945C51" w:rsidRPr="00A05A9F"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A05A9F">
        <w:rPr>
          <w:rFonts w:asciiTheme="majorBidi" w:eastAsia="Times New Roman" w:hAnsiTheme="majorBidi" w:cstheme="majorBidi"/>
          <w:color w:val="1F1F1F"/>
          <w:kern w:val="0"/>
          <w:rtl/>
          <w14:ligatures w14:val="none"/>
        </w:rPr>
        <w:t>(ب) در خصوص شکایت طبق ماده ۱ پروتکل شماره ۱ کنوانسیون</w:t>
      </w:r>
    </w:p>
    <w:p w14:paraId="11C1D112" w14:textId="77777777" w:rsidR="00945C51" w:rsidRPr="00A05A9F"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A05A9F">
        <w:rPr>
          <w:rFonts w:asciiTheme="majorBidi" w:eastAsia="Times New Roman" w:hAnsiTheme="majorBidi" w:cstheme="majorBidi"/>
          <w:color w:val="1F1F1F"/>
          <w:kern w:val="0"/>
          <w:rtl/>
          <w14:ligatures w14:val="none"/>
        </w:rPr>
        <w:t xml:space="preserve">۱۹۶. دادگاه به یافته خود در بالا اشاره می‌کند که هیچ نقضی از ماده ۱ پروتکل شماره ۱ کنوانسیون صورت نگرفته است. با این حال، دادگاه معتقد است که ادعای متقاضیان برای غرامت با این وجود برای اهداف ماده ۱۳ «قابل بحث» بوده است (به رأی بویل و رایس علیه بریتانیا، حکم ۲۷ آوریل ۱۹۸۸، سری </w:t>
      </w:r>
      <w:r w:rsidRPr="00A05A9F">
        <w:rPr>
          <w:rFonts w:asciiTheme="majorBidi" w:eastAsia="Times New Roman" w:hAnsiTheme="majorBidi" w:cstheme="majorBidi"/>
          <w:color w:val="1F1F1F"/>
          <w:kern w:val="0"/>
          <w14:ligatures w14:val="none"/>
        </w:rPr>
        <w:t>A</w:t>
      </w:r>
      <w:r w:rsidRPr="00A05A9F">
        <w:rPr>
          <w:rFonts w:asciiTheme="majorBidi" w:eastAsia="Times New Roman" w:hAnsiTheme="majorBidi" w:cstheme="majorBidi"/>
          <w:color w:val="1F1F1F"/>
          <w:kern w:val="0"/>
          <w:rtl/>
          <w14:ligatures w14:val="none"/>
        </w:rPr>
        <w:t xml:space="preserve"> شماره ۱۳۱، § ۵۲ مراجعه کنید). بر این اساس، آنها باید راه حل‌های مؤثر و عملی برای رسیدگی به ادعاهای خود و در صورت لزوم، جبران خسارات خود می‌داشتند.</w:t>
      </w:r>
    </w:p>
    <w:p w14:paraId="537E51E4" w14:textId="77777777" w:rsidR="00945C51" w:rsidRPr="00A05A9F"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30187411" w14:textId="77777777" w:rsidR="00945C51" w:rsidRPr="00A05A9F"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A05A9F">
        <w:rPr>
          <w:rFonts w:asciiTheme="majorBidi" w:eastAsia="Times New Roman" w:hAnsiTheme="majorBidi" w:cstheme="majorBidi"/>
          <w:color w:val="1F1F1F"/>
          <w:kern w:val="0"/>
          <w:rtl/>
          <w14:ligatures w14:val="none"/>
        </w:rPr>
        <w:t>۱۹۷. دادگاه خاطرنشان می‌کند که متقاضیان توانستند ادعای خسارت را مطرح کنند و آن را توسط دادگاه‌های صالح بررسی کنند. دلیل اینکه در این دادرسی‌ها هیچ حکمی صادر نشد این بود که متقاضیان قبلاً مسکن جایگزین رایگان و کمک هزینه نقدی دریافت کرده بودند و هیچ دلیلی برای اثبات مسئولیت مدنی دولت در رابطه با تفاوت بین آن غرامت و خسارات واقعی یافت نشد.</w:t>
      </w:r>
    </w:p>
    <w:p w14:paraId="35297AA8" w14:textId="77777777" w:rsidR="00945C51" w:rsidRPr="00A05A9F"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A05A9F">
        <w:rPr>
          <w:rFonts w:asciiTheme="majorBidi" w:eastAsia="Times New Roman" w:hAnsiTheme="majorBidi" w:cstheme="majorBidi"/>
          <w:color w:val="1F1F1F"/>
          <w:kern w:val="0"/>
          <w:rtl/>
          <w14:ligatures w14:val="none"/>
        </w:rPr>
        <w:t>علاوه بر این، دیوان در بالا اعلام کرده است که تحمیل تعهد مطلق بر دولت برای ارزیابی خسارات مادی و پذیرش مسئولیت مدنی در شرایطی که اقداماتی را از طریق طرح کلی امداد اضطراری انجام داده است (به بند ۱۷۸ بالا مراجعه کنید) مناسب نخواهد بود. با توجه به این عوامل که توسط دادگاه‌های داخلی در نظر گرفته شده است، امتناع آنها از اعطای خسارت به متقاضیان در بخشی که تحت پوشش مزایای قربانیان فاجعه که دریافت کرده‌اند، نیست، نمی‌تواند غیرمنطقی یا خودسرانه تلقی شود. دیوان هیچ دلیل دیگری برای نتیجه‌گیری نمی‌بیند که دادرسی مدنی، راه حل مؤثری برای شکایات متقاضیان در رابطه با ماده ۱ پروتکل شماره ۱ کنوانسیون نبوده است.</w:t>
      </w:r>
    </w:p>
    <w:p w14:paraId="135347A4" w14:textId="77777777" w:rsidR="00945C51" w:rsidRPr="00A05A9F"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7CF0126D" w14:textId="77777777" w:rsidR="00945C51" w:rsidRPr="00A05A9F"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A05A9F">
        <w:rPr>
          <w:rFonts w:asciiTheme="majorBidi" w:eastAsia="Times New Roman" w:hAnsiTheme="majorBidi" w:cstheme="majorBidi"/>
          <w:color w:val="1F1F1F"/>
          <w:kern w:val="0"/>
          <w:rtl/>
          <w14:ligatures w14:val="none"/>
        </w:rPr>
        <w:t>۱۹۸. نتیجه می‌شود که هیچ نقض ماده ۱۳ در رابطه با ماده ۱ پروتکل شماره ۱ کنوانسیون صورت نگرفته است.</w:t>
      </w:r>
    </w:p>
    <w:p w14:paraId="20FFD41D" w14:textId="77777777" w:rsidR="00945C51" w:rsidRPr="00A05A9F"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11792166" w14:textId="77777777" w:rsidR="00945C51" w:rsidRPr="00A05A9F"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A05A9F">
        <w:rPr>
          <w:rFonts w:asciiTheme="majorBidi" w:eastAsia="Times New Roman" w:hAnsiTheme="majorBidi" w:cstheme="majorBidi"/>
          <w:color w:val="1F1F1F"/>
          <w:kern w:val="0"/>
          <w14:ligatures w14:val="none"/>
        </w:rPr>
        <w:t>IV</w:t>
      </w:r>
      <w:r w:rsidRPr="00A05A9F">
        <w:rPr>
          <w:rFonts w:asciiTheme="majorBidi" w:eastAsia="Times New Roman" w:hAnsiTheme="majorBidi" w:cstheme="majorBidi"/>
          <w:color w:val="1F1F1F"/>
          <w:kern w:val="0"/>
          <w:rtl/>
          <w14:ligatures w14:val="none"/>
        </w:rPr>
        <w:t>. نقض ادعایی ماده ۸ کنوانسیون و ماده ۱۳ کنوانسیون در رابطه با ماده ۸ کنوانسیون</w:t>
      </w:r>
    </w:p>
    <w:p w14:paraId="6F02F6C1" w14:textId="77777777" w:rsidR="00945C51" w:rsidRPr="00A05A9F"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A05A9F">
        <w:rPr>
          <w:rFonts w:asciiTheme="majorBidi" w:eastAsia="Times New Roman" w:hAnsiTheme="majorBidi" w:cstheme="majorBidi"/>
          <w:color w:val="1F1F1F"/>
          <w:kern w:val="0"/>
          <w:rtl/>
          <w14:ligatures w14:val="none"/>
        </w:rPr>
        <w:t>۱۹۹. متقاضیان در نهایت شکایت کردند که شرایط پرونده، حق آنها برای احترام به زندگی خصوصی و خانوادگی و خانه‌شان را که در ماده ۸ کنوانسیون آمده است، و همچنین حق آنها برای دریافت غرامت مؤثر در رابطه با این شکایت، نقض کرده است. ماده ۸ مقرر می‌دارد:</w:t>
      </w:r>
    </w:p>
    <w:p w14:paraId="5FC14CDD" w14:textId="77777777" w:rsidR="00945C51" w:rsidRPr="00A05A9F"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A05A9F">
        <w:rPr>
          <w:rFonts w:asciiTheme="majorBidi" w:eastAsia="Times New Roman" w:hAnsiTheme="majorBidi" w:cstheme="majorBidi"/>
          <w:color w:val="1F1F1F"/>
          <w:kern w:val="0"/>
          <w:rtl/>
          <w14:ligatures w14:val="none"/>
        </w:rPr>
        <w:t>«۱. هر کسی حق دارد به زندگی خصوصی و خانوادگی، خانه و مکاتبات خود احترام بگذارد.</w:t>
      </w:r>
    </w:p>
    <w:p w14:paraId="15AE92C7" w14:textId="77777777" w:rsidR="00945C51" w:rsidRPr="00A05A9F"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A05A9F">
        <w:rPr>
          <w:rFonts w:asciiTheme="majorBidi" w:eastAsia="Times New Roman" w:hAnsiTheme="majorBidi" w:cstheme="majorBidi"/>
          <w:color w:val="1F1F1F"/>
          <w:kern w:val="0"/>
          <w:rtl/>
          <w14:ligatures w14:val="none"/>
        </w:rPr>
        <w:t>۲. هیچ مقام دولتی نباید در اعمال این حق دخالت کند، مگر مواردی که مطابق قانون باشد و در یک جامعه دموکراتیک به نفع امنیت ملی، ایمنی عمومی یا رفاه اقتصادی کشور، برای جلوگیری از بی‌نظمی یا جرم، برای حفاظت از سلامت یا اخلاق، یا برای حفاظت از حقوق و آزادی‌های دیگران ضروری باشد.»</w:t>
      </w:r>
    </w:p>
    <w:p w14:paraId="6541A39F" w14:textId="77777777" w:rsidR="00945C51" w:rsidRPr="00A05A9F"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222F07F8" w14:textId="77777777" w:rsidR="00945C51" w:rsidRPr="00A05A9F"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A05A9F">
        <w:rPr>
          <w:rFonts w:asciiTheme="majorBidi" w:eastAsia="Times New Roman" w:hAnsiTheme="majorBidi" w:cstheme="majorBidi"/>
          <w:color w:val="1F1F1F"/>
          <w:kern w:val="0"/>
          <w:rtl/>
          <w14:ligatures w14:val="none"/>
        </w:rPr>
        <w:t>۲۰۰. اظهارات طرفین تحت این عنوان اساساً همان مواردی بود که تحت مواد ۲ و ۱۳ کنوانسیون ارائه شده بود.</w:t>
      </w:r>
    </w:p>
    <w:p w14:paraId="01517C94" w14:textId="77777777" w:rsidR="00945C51" w:rsidRPr="00E011BE"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E011BE">
        <w:rPr>
          <w:rFonts w:asciiTheme="majorBidi" w:eastAsia="Times New Roman" w:hAnsiTheme="majorBidi" w:cstheme="majorBidi"/>
          <w:color w:val="1F1F1F"/>
          <w:kern w:val="0"/>
          <w:rtl/>
          <w14:ligatures w14:val="none"/>
        </w:rPr>
        <w:t>۲۰۱. دادگاه خاطرنشان می‌کند که شکایت تحت ماده ۸ کنوانسیون مربوط به همان حقایقی است که تحت ماده ۲، ماده ۱ پروتکل شماره ۱ و ماده ۱۳ همراه با این مواد بررسی شده‌اند. با توجه به یافته‌های خود تحت این مفاد، دادگاه بررسی جداگانه این شکایات را غیرضروری می‌داند.</w:t>
      </w:r>
    </w:p>
    <w:p w14:paraId="2E24F82F" w14:textId="77777777" w:rsidR="00945C51" w:rsidRPr="00E011BE"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5B51E250" w14:textId="77777777" w:rsidR="00945C51" w:rsidRPr="00E011BE"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E011BE">
        <w:rPr>
          <w:rFonts w:asciiTheme="majorBidi" w:eastAsia="Times New Roman" w:hAnsiTheme="majorBidi" w:cstheme="majorBidi"/>
          <w:color w:val="1F1F1F"/>
          <w:kern w:val="0"/>
          <w14:ligatures w14:val="none"/>
        </w:rPr>
        <w:t>VI</w:t>
      </w:r>
      <w:r w:rsidRPr="00E011BE">
        <w:rPr>
          <w:rFonts w:asciiTheme="majorBidi" w:eastAsia="Times New Roman" w:hAnsiTheme="majorBidi" w:cstheme="majorBidi"/>
          <w:color w:val="1F1F1F"/>
          <w:kern w:val="0"/>
          <w:rtl/>
          <w14:ligatures w14:val="none"/>
        </w:rPr>
        <w:t>. اعمال ماده ۴۱ کنوانسیون</w:t>
      </w:r>
    </w:p>
    <w:p w14:paraId="6F640817" w14:textId="77777777" w:rsidR="00945C51" w:rsidRPr="00E011BE"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6B974799" w14:textId="77777777" w:rsidR="00945C51" w:rsidRPr="00E011BE"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E011BE">
        <w:rPr>
          <w:rFonts w:asciiTheme="majorBidi" w:eastAsia="Times New Roman" w:hAnsiTheme="majorBidi" w:cstheme="majorBidi"/>
          <w:color w:val="1F1F1F"/>
          <w:kern w:val="0"/>
          <w:rtl/>
          <w14:ligatures w14:val="none"/>
        </w:rPr>
        <w:t>۲۰۲. ماده ۴۱ کنوانسیون مقرر می‌دارد:</w:t>
      </w:r>
    </w:p>
    <w:p w14:paraId="25A2B27E" w14:textId="77777777" w:rsidR="00945C51" w:rsidRPr="00E011BE"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6DA653A1" w14:textId="77777777" w:rsidR="00945C51" w:rsidRPr="00E011BE"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E011BE">
        <w:rPr>
          <w:rFonts w:asciiTheme="majorBidi" w:eastAsia="Times New Roman" w:hAnsiTheme="majorBidi" w:cstheme="majorBidi"/>
          <w:color w:val="1F1F1F"/>
          <w:kern w:val="0"/>
          <w:rtl/>
          <w14:ligatures w14:val="none"/>
        </w:rPr>
        <w:t>«اگر دادگاه تشخیص دهد که نقض کنوانسیون یا پروتکل‌های آن صورت گرفته است، و اگر قانون داخلی طرف معظم متعاهد مربوطه فقط جبران جزئی را مجاز بداند، دادگاه در صورت لزوم، رضایت عادلانه طرف آسیب‌دیده را تأمین خواهد کرد.»</w:t>
      </w:r>
    </w:p>
    <w:p w14:paraId="20E328BF" w14:textId="77777777" w:rsidR="00945C51" w:rsidRPr="00E011BE"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b/>
          <w:bCs/>
          <w:color w:val="1F1F1F"/>
          <w:kern w:val="0"/>
          <w:rtl/>
          <w14:ligatures w14:val="none"/>
        </w:rPr>
      </w:pPr>
      <w:r w:rsidRPr="00E011BE">
        <w:rPr>
          <w:rFonts w:asciiTheme="majorBidi" w:eastAsia="Times New Roman" w:hAnsiTheme="majorBidi" w:cstheme="majorBidi"/>
          <w:b/>
          <w:bCs/>
          <w:color w:val="1F1F1F"/>
          <w:kern w:val="0"/>
          <w:rtl/>
          <w14:ligatures w14:val="none"/>
        </w:rPr>
        <w:t>الف. خسارت</w:t>
      </w:r>
    </w:p>
    <w:p w14:paraId="459EF889" w14:textId="77777777" w:rsidR="00945C51" w:rsidRPr="00E011BE"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E011BE">
        <w:rPr>
          <w:rFonts w:asciiTheme="majorBidi" w:eastAsia="Times New Roman" w:hAnsiTheme="majorBidi" w:cstheme="majorBidi"/>
          <w:color w:val="1F1F1F"/>
          <w:kern w:val="0"/>
          <w:rtl/>
          <w14:ligatures w14:val="none"/>
        </w:rPr>
        <w:t>۲۰۳. متقاضیان در مورد خسارات مالی و غیرمالی ادعاهای زیر را ارائه کردند:</w:t>
      </w:r>
    </w:p>
    <w:p w14:paraId="7EB16EBE" w14:textId="77777777" w:rsidR="00945C51" w:rsidRPr="00E011BE"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77F25A18" w14:textId="77777777" w:rsidR="00945C51" w:rsidRPr="00E011BE"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E011BE">
        <w:rPr>
          <w:rFonts w:asciiTheme="majorBidi" w:eastAsia="Times New Roman" w:hAnsiTheme="majorBidi" w:cstheme="majorBidi"/>
          <w:color w:val="1F1F1F"/>
          <w:kern w:val="0"/>
          <w:rtl/>
          <w14:ligatures w14:val="none"/>
        </w:rPr>
        <w:t>(الف) متقاضی اول مبلغ ۲۶۲۰۰۰ یورو (یورو) بابت خسارات مالی و غیرمالی مطالبه کرد که به گفته او شامل ۸،۰۰۰،۰۰۰ روبل (روبل) بابت خسارت معنوی و ۱،۲۰۰،۰۰۰ روبل بابت خسارات مادی بود؛</w:t>
      </w:r>
    </w:p>
    <w:p w14:paraId="27773A4A" w14:textId="77777777" w:rsidR="00945C51" w:rsidRPr="00E011BE"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2403EE32" w14:textId="77777777" w:rsidR="00945C51" w:rsidRPr="00E011BE"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E011BE">
        <w:rPr>
          <w:rFonts w:asciiTheme="majorBidi" w:eastAsia="Times New Roman" w:hAnsiTheme="majorBidi" w:cstheme="majorBidi"/>
          <w:color w:val="1F1F1F"/>
          <w:kern w:val="0"/>
          <w:rtl/>
          <w14:ligatures w14:val="none"/>
        </w:rPr>
        <w:t>(ب) متقاضی دوم مبلغ ۱۳۷،۰۰۰ یورو بابت خسارات مالی و غیرمالی مطالبه کرد که به گفته او شامل ۳،۰۰۰،۰۰۰ روبل بابت خسارت معنوی و ۱،۸۰۰،۰۰۰ روبل بابت خسارات مادی بود؛ (ج) متقاضی سوم مبلغ ۱,۰۹۹,۸۶۱ یورو بابت خسارت مالی و غیرمالی مطالبه کرد که به گفته او، شامل ۷۳۰,۶۶۲ روبل بابت خسارت مالی و ۳۸,۴۹۵,۱۴۰ روبل بابت خسارت غیرمالی بود؛</w:t>
      </w:r>
    </w:p>
    <w:p w14:paraId="45D5A850" w14:textId="77777777" w:rsidR="00945C51" w:rsidRPr="00E011BE"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30A6EF16" w14:textId="77777777" w:rsidR="00945C51" w:rsidRPr="00E011BE"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E011BE">
        <w:rPr>
          <w:rFonts w:asciiTheme="majorBidi" w:eastAsia="Times New Roman" w:hAnsiTheme="majorBidi" w:cstheme="majorBidi"/>
          <w:color w:val="1F1F1F"/>
          <w:kern w:val="0"/>
          <w:rtl/>
          <w14:ligatures w14:val="none"/>
        </w:rPr>
        <w:t>(د) متقاضی چهارم مبلغ ۱۰۰,۰۰۰ دلار آمریکا بابت خسارت مالی و غیرمالی مطالبه کرد؛</w:t>
      </w:r>
    </w:p>
    <w:p w14:paraId="0F2EF9A9" w14:textId="77777777" w:rsidR="00945C51" w:rsidRPr="00E011BE"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182C73A2" w14:textId="77777777" w:rsidR="00945C51" w:rsidRPr="00E011BE"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E011BE">
        <w:rPr>
          <w:rFonts w:asciiTheme="majorBidi" w:eastAsia="Times New Roman" w:hAnsiTheme="majorBidi" w:cstheme="majorBidi"/>
          <w:color w:val="1F1F1F"/>
          <w:kern w:val="0"/>
          <w:rtl/>
          <w14:ligatures w14:val="none"/>
        </w:rPr>
        <w:t>(ه) متقاضیان پنجم و ششم روی هم رفته مبلغ ۲۰,۰۰۰ دلار آمریکا و ۵۰۰,۰۰۰ روبل بابت خسارت مالی و غیرمالی مطالبه کردند.</w:t>
      </w:r>
    </w:p>
    <w:p w14:paraId="7C5CB9E8" w14:textId="77777777" w:rsidR="00945C51" w:rsidRPr="00E011BE"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E011BE">
        <w:rPr>
          <w:rFonts w:asciiTheme="majorBidi" w:eastAsia="Times New Roman" w:hAnsiTheme="majorBidi" w:cstheme="majorBidi"/>
          <w:color w:val="1F1F1F"/>
          <w:kern w:val="0"/>
          <w:rtl/>
          <w14:ligatures w14:val="none"/>
        </w:rPr>
        <w:t>۲۰۴. دولت این ادعاها را بیش از حد و بی‌اساس دانست.</w:t>
      </w:r>
    </w:p>
    <w:p w14:paraId="0C54F1FF" w14:textId="77777777" w:rsidR="00945C51" w:rsidRPr="00E011BE"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31D468BA" w14:textId="77777777" w:rsidR="00945C51" w:rsidRPr="00E011BE"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E011BE">
        <w:rPr>
          <w:rFonts w:asciiTheme="majorBidi" w:eastAsia="Times New Roman" w:hAnsiTheme="majorBidi" w:cstheme="majorBidi"/>
          <w:color w:val="1F1F1F"/>
          <w:kern w:val="0"/>
          <w:rtl/>
          <w14:ligatures w14:val="none"/>
        </w:rPr>
        <w:t>۲۰۵. دادگاه اظهار می‌دارد که نقض بخش‌های ماهوی و رویه‌ای ماده ۲ کنوانسیون را تشخیص داده است. دادگاه می‌پذیرد که متقاضیان متحمل خسارت غیرمالی شده‌اند و مبالغ زیر را به آنها اعطا می‌کند:</w:t>
      </w:r>
    </w:p>
    <w:p w14:paraId="3CC27E0A" w14:textId="77777777" w:rsidR="00945C51" w:rsidRPr="00E011BE"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0C6A10A4" w14:textId="77777777" w:rsidR="00945C51" w:rsidRPr="00E011BE"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E011BE">
        <w:rPr>
          <w:rFonts w:asciiTheme="majorBidi" w:eastAsia="Times New Roman" w:hAnsiTheme="majorBidi" w:cstheme="majorBidi"/>
          <w:color w:val="1F1F1F"/>
          <w:kern w:val="0"/>
          <w:rtl/>
          <w14:ligatures w14:val="none"/>
        </w:rPr>
        <w:t>(الف) ۳۰۰۰۰ یورو به متقاضی اول؛</w:t>
      </w:r>
    </w:p>
    <w:p w14:paraId="5C0D103C" w14:textId="77777777" w:rsidR="00945C51" w:rsidRPr="00E011BE"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7C34B186" w14:textId="77777777" w:rsidR="00945C51" w:rsidRPr="00E011BE"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E011BE">
        <w:rPr>
          <w:rFonts w:asciiTheme="majorBidi" w:eastAsia="Times New Roman" w:hAnsiTheme="majorBidi" w:cstheme="majorBidi"/>
          <w:color w:val="1F1F1F"/>
          <w:kern w:val="0"/>
          <w:rtl/>
          <w14:ligatures w14:val="none"/>
        </w:rPr>
        <w:t>(ب) ۱۵۰۰۰ یورو به متقاضی دوم؛</w:t>
      </w:r>
    </w:p>
    <w:p w14:paraId="0C8B58D2" w14:textId="77777777" w:rsidR="00945C51" w:rsidRPr="00E011BE"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58DB1C92" w14:textId="77777777" w:rsidR="00945C51" w:rsidRPr="00E011BE"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E011BE">
        <w:rPr>
          <w:rFonts w:asciiTheme="majorBidi" w:eastAsia="Times New Roman" w:hAnsiTheme="majorBidi" w:cstheme="majorBidi"/>
          <w:color w:val="1F1F1F"/>
          <w:kern w:val="0"/>
          <w:rtl/>
          <w14:ligatures w14:val="none"/>
        </w:rPr>
        <w:t>(ج) ۱۰۰۰۰ یورو به هر یک از متقاضیان سوم، چهارم، پنجم و ششم، به علاوه هرگونه مالیاتی که ممکن است بر این مبالغ اعمال شود.</w:t>
      </w:r>
    </w:p>
    <w:p w14:paraId="68E3F44A" w14:textId="77777777" w:rsidR="00945C51" w:rsidRPr="00E011BE"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0C1FA044" w14:textId="77777777" w:rsidR="00945C51" w:rsidRPr="00E011BE"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b/>
          <w:bCs/>
          <w:color w:val="1F1F1F"/>
          <w:kern w:val="0"/>
          <w:rtl/>
          <w14:ligatures w14:val="none"/>
        </w:rPr>
      </w:pPr>
      <w:r w:rsidRPr="00E011BE">
        <w:rPr>
          <w:rFonts w:asciiTheme="majorBidi" w:eastAsia="Times New Roman" w:hAnsiTheme="majorBidi" w:cstheme="majorBidi"/>
          <w:b/>
          <w:bCs/>
          <w:color w:val="1F1F1F"/>
          <w:kern w:val="0"/>
          <w:rtl/>
          <w14:ligatures w14:val="none"/>
        </w:rPr>
        <w:t>ب. هزینه‌ها و مخارج</w:t>
      </w:r>
    </w:p>
    <w:p w14:paraId="3453FAF7" w14:textId="77777777" w:rsidR="00945C51" w:rsidRPr="00E011BE"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14CF9A4B" w14:textId="77777777" w:rsidR="00945C51" w:rsidRPr="00E011BE"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E011BE">
        <w:rPr>
          <w:rFonts w:asciiTheme="majorBidi" w:eastAsia="Times New Roman" w:hAnsiTheme="majorBidi" w:cstheme="majorBidi"/>
          <w:color w:val="1F1F1F"/>
          <w:kern w:val="0"/>
          <w:rtl/>
          <w14:ligatures w14:val="none"/>
        </w:rPr>
        <w:t>۲۰۶. متقاضیان هیچ ادعایی در مورد هزینه‌ها و مخارج مطرح نکردند، بنابراین هیچ حکمی تحت این عنوان صادر نمی‌شود.</w:t>
      </w:r>
    </w:p>
    <w:p w14:paraId="7B5EEA70" w14:textId="77777777" w:rsidR="00945C51" w:rsidRPr="00E011BE"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0354B790" w14:textId="77777777" w:rsidR="00945C51" w:rsidRPr="00E011BE"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b/>
          <w:bCs/>
          <w:color w:val="1F1F1F"/>
          <w:kern w:val="0"/>
          <w:rtl/>
          <w14:ligatures w14:val="none"/>
        </w:rPr>
      </w:pPr>
      <w:r w:rsidRPr="00E011BE">
        <w:rPr>
          <w:rFonts w:asciiTheme="majorBidi" w:eastAsia="Times New Roman" w:hAnsiTheme="majorBidi" w:cstheme="majorBidi"/>
          <w:b/>
          <w:bCs/>
          <w:color w:val="1F1F1F"/>
          <w:kern w:val="0"/>
          <w:rtl/>
          <w14:ligatures w14:val="none"/>
        </w:rPr>
        <w:t>ج. بهره عدم پرداخت</w:t>
      </w:r>
    </w:p>
    <w:p w14:paraId="6412BFF0" w14:textId="77777777" w:rsidR="00945C51" w:rsidRPr="00E011BE"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3E5A55F9" w14:textId="77777777" w:rsidR="00945C51" w:rsidRPr="00E011BE"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E011BE">
        <w:rPr>
          <w:rFonts w:asciiTheme="majorBidi" w:eastAsia="Times New Roman" w:hAnsiTheme="majorBidi" w:cstheme="majorBidi"/>
          <w:color w:val="1F1F1F"/>
          <w:kern w:val="0"/>
          <w:rtl/>
          <w14:ligatures w14:val="none"/>
        </w:rPr>
        <w:t>۲۰۷. دادگاه مناسب می‌داند که بهره عدم پرداخت بر اساس نرخ وام نهایی بانک مرکزی اروپا باشد که باید سه درصد به آن اضافه شود.</w:t>
      </w:r>
    </w:p>
    <w:p w14:paraId="2AA0FEA3" w14:textId="77777777" w:rsidR="00945C51" w:rsidRPr="00E011BE"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7D556A22" w14:textId="77777777" w:rsidR="00945C51" w:rsidRPr="00E011BE"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b/>
          <w:bCs/>
          <w:color w:val="1F1F1F"/>
          <w:kern w:val="0"/>
          <w:sz w:val="28"/>
          <w:szCs w:val="28"/>
          <w:rtl/>
          <w14:ligatures w14:val="none"/>
        </w:rPr>
      </w:pPr>
      <w:r w:rsidRPr="00E011BE">
        <w:rPr>
          <w:rFonts w:asciiTheme="majorBidi" w:eastAsia="Times New Roman" w:hAnsiTheme="majorBidi" w:cstheme="majorBidi"/>
          <w:b/>
          <w:bCs/>
          <w:color w:val="1F1F1F"/>
          <w:kern w:val="0"/>
          <w:sz w:val="28"/>
          <w:szCs w:val="28"/>
          <w:rtl/>
          <w14:ligatures w14:val="none"/>
        </w:rPr>
        <w:t>به این دلایل، دادگاه به اتفاق آرا</w:t>
      </w:r>
    </w:p>
    <w:p w14:paraId="50D5A006" w14:textId="77777777" w:rsidR="00945C51" w:rsidRPr="00E011BE"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2E68E1D2" w14:textId="77777777" w:rsidR="00945C51" w:rsidRPr="00E011BE"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E011BE">
        <w:rPr>
          <w:rFonts w:asciiTheme="majorBidi" w:eastAsia="Times New Roman" w:hAnsiTheme="majorBidi" w:cstheme="majorBidi"/>
          <w:color w:val="1F1F1F"/>
          <w:kern w:val="0"/>
          <w:rtl/>
          <w14:ligatures w14:val="none"/>
        </w:rPr>
        <w:t>1. اعتراض مقدماتی دولت را رد می‌کند؛</w:t>
      </w:r>
    </w:p>
    <w:p w14:paraId="08ABEE63" w14:textId="77777777" w:rsidR="00945C51" w:rsidRPr="00E011BE"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46E50F2D" w14:textId="77777777" w:rsidR="00945C51" w:rsidRPr="00E011BE"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E011BE">
        <w:rPr>
          <w:rFonts w:asciiTheme="majorBidi" w:eastAsia="Times New Roman" w:hAnsiTheme="majorBidi" w:cstheme="majorBidi"/>
          <w:color w:val="1F1F1F"/>
          <w:kern w:val="0"/>
          <w:rtl/>
          <w14:ligatures w14:val="none"/>
        </w:rPr>
        <w:t>2. معتقد است که به دلیل عدم انجام تعهد مثبت دولت در حمایت از حق حیات، ماده 2 کنوانسیون از نظر ماهوی نقض شده است؛</w:t>
      </w:r>
    </w:p>
    <w:p w14:paraId="5C840890" w14:textId="77777777" w:rsidR="00945C51" w:rsidRPr="00E011BE"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504966A3" w14:textId="77777777" w:rsidR="00945C51" w:rsidRPr="00945C51"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E011BE">
        <w:rPr>
          <w:rFonts w:asciiTheme="majorBidi" w:eastAsia="Times New Roman" w:hAnsiTheme="majorBidi" w:cstheme="majorBidi"/>
          <w:color w:val="1F1F1F"/>
          <w:kern w:val="0"/>
          <w:rtl/>
          <w14:ligatures w14:val="none"/>
        </w:rPr>
        <w:t>3. معتقد است که به دلیل عدم پاسخ قضایی کافی که در صورت نقض ادعایی حق حیات لازم است، ماده 2 کنوانسیون از نظر رویه‌ای نقض شده است؛</w:t>
      </w:r>
    </w:p>
    <w:p w14:paraId="2AF34B64" w14:textId="77777777" w:rsidR="00945C51" w:rsidRPr="00330D35"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330D35">
        <w:rPr>
          <w:rFonts w:asciiTheme="majorBidi" w:eastAsia="Times New Roman" w:hAnsiTheme="majorBidi" w:cstheme="majorBidi"/>
          <w:color w:val="1F1F1F"/>
          <w:kern w:val="0"/>
          <w:rtl/>
          <w14:ligatures w14:val="none"/>
        </w:rPr>
        <w:t>۴. معتقد است که هیچ نقضی از ماده ۱ پروتکل شماره ۱ کنوانسیون صورت نگرفته است؛</w:t>
      </w:r>
    </w:p>
    <w:p w14:paraId="529FFC71" w14:textId="77777777" w:rsidR="00945C51" w:rsidRPr="00330D35"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5EA44EF8" w14:textId="77777777" w:rsidR="00945C51" w:rsidRPr="00330D35"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330D35">
        <w:rPr>
          <w:rFonts w:asciiTheme="majorBidi" w:eastAsia="Times New Roman" w:hAnsiTheme="majorBidi" w:cstheme="majorBidi"/>
          <w:color w:val="1F1F1F"/>
          <w:kern w:val="0"/>
          <w:rtl/>
          <w14:ligatures w14:val="none"/>
        </w:rPr>
        <w:t>۵. معتقد است که هیچ موضوع جداگانه‌ای تحت ماده ۱۳ کنوانسیون در رابطه با ماده ۲ کنوانسیون مطرح نشده است؛</w:t>
      </w:r>
    </w:p>
    <w:p w14:paraId="60766AB7" w14:textId="77777777" w:rsidR="00945C51" w:rsidRPr="00330D35"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39E8DA87" w14:textId="77777777" w:rsidR="00945C51" w:rsidRPr="00330D35"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330D35">
        <w:rPr>
          <w:rFonts w:asciiTheme="majorBidi" w:eastAsia="Times New Roman" w:hAnsiTheme="majorBidi" w:cstheme="majorBidi"/>
          <w:color w:val="1F1F1F"/>
          <w:kern w:val="0"/>
          <w:rtl/>
          <w14:ligatures w14:val="none"/>
        </w:rPr>
        <w:t>۶. معتقد است که هیچ نقضی از ماده ۱۳ کنوانسیون در رابطه با ماده ۱ پروتکل شماره ۱ کنوانسیون صورت نگرفته است؛</w:t>
      </w:r>
    </w:p>
    <w:p w14:paraId="35144409" w14:textId="77777777" w:rsidR="00945C51" w:rsidRPr="00330D35"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6582E2B0" w14:textId="77777777" w:rsidR="00945C51" w:rsidRPr="00330D35"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330D35">
        <w:rPr>
          <w:rFonts w:asciiTheme="majorBidi" w:eastAsia="Times New Roman" w:hAnsiTheme="majorBidi" w:cstheme="majorBidi"/>
          <w:color w:val="1F1F1F"/>
          <w:kern w:val="0"/>
          <w:rtl/>
          <w14:ligatures w14:val="none"/>
        </w:rPr>
        <w:t>۷. معتقد است که هیچ موضوع جداگانه‌ای تحت ماده ۸ کنوانسیون و تحت ماده ۱۳ کنوانسیون در رابطه با ماده ۸ کنوانسیون مطرح نشده است؛</w:t>
      </w:r>
    </w:p>
    <w:p w14:paraId="693F5679" w14:textId="77777777" w:rsidR="00945C51" w:rsidRPr="00330D35"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330D35">
        <w:rPr>
          <w:rFonts w:asciiTheme="majorBidi" w:eastAsia="Times New Roman" w:hAnsiTheme="majorBidi" w:cstheme="majorBidi"/>
          <w:color w:val="1F1F1F"/>
          <w:kern w:val="0"/>
          <w:rtl/>
          <w14:ligatures w14:val="none"/>
        </w:rPr>
        <w:t>۸. رأی می‌دهد که</w:t>
      </w:r>
    </w:p>
    <w:p w14:paraId="3DE5464F" w14:textId="77777777" w:rsidR="00945C51" w:rsidRPr="00330D35"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330D35">
        <w:rPr>
          <w:rFonts w:asciiTheme="majorBidi" w:eastAsia="Times New Roman" w:hAnsiTheme="majorBidi" w:cstheme="majorBidi"/>
          <w:color w:val="1F1F1F"/>
          <w:kern w:val="0"/>
          <w:rtl/>
          <w14:ligatures w14:val="none"/>
        </w:rPr>
        <w:t>(الف) دولت خوانده موظف است ظرف سه ماه از تاریخ قطعی شدن حکم طبق ماده ۴۴ بند ۲ کنوانسیون، مبالغ زیر را به متقاضیان پرداخت کند که به روبل روسیه با نرخ قابل اجرا در تاریخ تسویه حساب، در رابطه با خسارت غیرنقدی، به علاوه هرگونه مالیاتی که ممکن است بر این مبالغ اعمال شود، تبدیل شود:</w:t>
      </w:r>
    </w:p>
    <w:p w14:paraId="1FC72330" w14:textId="77777777" w:rsidR="00945C51" w:rsidRPr="00330D35"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330D35">
        <w:rPr>
          <w:rFonts w:asciiTheme="majorBidi" w:eastAsia="Times New Roman" w:hAnsiTheme="majorBidi" w:cstheme="majorBidi"/>
          <w:color w:val="1F1F1F"/>
          <w:kern w:val="0"/>
          <w:rtl/>
          <w14:ligatures w14:val="none"/>
        </w:rPr>
        <w:t>(۱) ۳۰۰۰۰ یورو (سی هزار یورو) به متقاضی اول؛</w:t>
      </w:r>
    </w:p>
    <w:p w14:paraId="359D9DCA" w14:textId="77777777" w:rsidR="00945C51" w:rsidRPr="00330D35"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330D35">
        <w:rPr>
          <w:rFonts w:asciiTheme="majorBidi" w:eastAsia="Times New Roman" w:hAnsiTheme="majorBidi" w:cstheme="majorBidi"/>
          <w:color w:val="1F1F1F"/>
          <w:kern w:val="0"/>
          <w:rtl/>
          <w14:ligatures w14:val="none"/>
        </w:rPr>
        <w:t>(۲) ۱۵۰۰۰ یورو (پانزده هزار یورو) به متقاضی دوم؛</w:t>
      </w:r>
    </w:p>
    <w:p w14:paraId="7ABB0E71" w14:textId="77777777" w:rsidR="00945C51" w:rsidRPr="00330D35"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330D35">
        <w:rPr>
          <w:rFonts w:asciiTheme="majorBidi" w:eastAsia="Times New Roman" w:hAnsiTheme="majorBidi" w:cstheme="majorBidi"/>
          <w:color w:val="1F1F1F"/>
          <w:kern w:val="0"/>
          <w:rtl/>
          <w14:ligatures w14:val="none"/>
        </w:rPr>
        <w:t>(۳) ۱۰۰۰۰ یورو (ده هزار یورو) به هر یک از متقاضیان سوم، چهارم، پنجم و ششم؛</w:t>
      </w:r>
    </w:p>
    <w:p w14:paraId="752610DD" w14:textId="77777777" w:rsidR="00945C51" w:rsidRPr="00330D35"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330D35">
        <w:rPr>
          <w:rFonts w:asciiTheme="majorBidi" w:eastAsia="Times New Roman" w:hAnsiTheme="majorBidi" w:cstheme="majorBidi"/>
          <w:color w:val="1F1F1F"/>
          <w:kern w:val="0"/>
          <w:rtl/>
          <w14:ligatures w14:val="none"/>
        </w:rPr>
        <w:t>(ب) از انقضای سه ماه فوق الذکر تا زمان تسویه حساب، بهره ساده‌ای بر مبالغ فوق با نرخی معادل نرخ وام نهایی بانک مرکزی اروپا در دوره نکول به علاوه سه درصد قابل پرداخت خواهد بود؛</w:t>
      </w:r>
    </w:p>
    <w:p w14:paraId="5061EC64" w14:textId="77777777" w:rsidR="00945C51" w:rsidRPr="00330D35"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57B686C7" w14:textId="77777777" w:rsidR="00945C51" w:rsidRPr="00330D35"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330D35">
        <w:rPr>
          <w:rFonts w:asciiTheme="majorBidi" w:eastAsia="Times New Roman" w:hAnsiTheme="majorBidi" w:cstheme="majorBidi"/>
          <w:color w:val="1F1F1F"/>
          <w:kern w:val="0"/>
          <w:rtl/>
          <w14:ligatures w14:val="none"/>
        </w:rPr>
        <w:t>۹. بقیه ادعاهای متقاضیان را به دلیل رضایت عادلانه رد می‌کند.</w:t>
      </w:r>
    </w:p>
    <w:p w14:paraId="105D60F4" w14:textId="77777777" w:rsidR="00945C51" w:rsidRPr="00330D35"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695D3041" w14:textId="77777777" w:rsidR="00945C51" w:rsidRPr="00330D35"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330D35">
        <w:rPr>
          <w:rFonts w:asciiTheme="majorBidi" w:eastAsia="Times New Roman" w:hAnsiTheme="majorBidi" w:cstheme="majorBidi"/>
          <w:color w:val="1F1F1F"/>
          <w:kern w:val="0"/>
          <w:rtl/>
          <w14:ligatures w14:val="none"/>
        </w:rPr>
        <w:t>به زبان انگلیسی انجام شده و در تاریخ ۲۰ مارس ۲۰۰۸ به صورت کتبی، طبق ماده ۷۷ بند ۲ و ۳ آیین‌نامه دادگاه، ابلاغ شده است.</w:t>
      </w:r>
    </w:p>
    <w:p w14:paraId="37110F9F" w14:textId="77777777" w:rsidR="00945C51" w:rsidRPr="00330D35"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p>
    <w:p w14:paraId="249110B8" w14:textId="77777777" w:rsidR="00945C51" w:rsidRPr="00330D35"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rtl/>
          <w14:ligatures w14:val="none"/>
        </w:rPr>
      </w:pPr>
      <w:r w:rsidRPr="00330D35">
        <w:rPr>
          <w:rFonts w:asciiTheme="majorBidi" w:eastAsia="Times New Roman" w:hAnsiTheme="majorBidi" w:cstheme="majorBidi"/>
          <w:color w:val="1F1F1F"/>
          <w:kern w:val="0"/>
          <w:rtl/>
          <w14:ligatures w14:val="none"/>
        </w:rPr>
        <w:t>سورن نیلسن کریستوس روزاکیس</w:t>
      </w:r>
    </w:p>
    <w:p w14:paraId="6C3B2108" w14:textId="77777777" w:rsidR="00945C51" w:rsidRPr="00330D35"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r w:rsidRPr="00330D35">
        <w:rPr>
          <w:rFonts w:asciiTheme="majorBidi" w:eastAsia="Times New Roman" w:hAnsiTheme="majorBidi" w:cstheme="majorBidi"/>
          <w:color w:val="1F1F1F"/>
          <w:kern w:val="0"/>
          <w:rtl/>
          <w14:ligatures w14:val="none"/>
        </w:rPr>
        <w:t>رئیس دفتردار</w:t>
      </w:r>
    </w:p>
    <w:p w14:paraId="336F26F8" w14:textId="77777777" w:rsidR="00945C51" w:rsidRPr="00E011BE" w:rsidRDefault="00945C51" w:rsidP="00945C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p>
    <w:p w14:paraId="4A36C3B2" w14:textId="77777777" w:rsidR="00945C51" w:rsidRPr="00945C51" w:rsidRDefault="00945C51" w:rsidP="00945C51">
      <w:pPr>
        <w:rPr>
          <w:rFonts w:asciiTheme="majorBidi" w:hAnsiTheme="majorBidi" w:cstheme="majorBidi"/>
        </w:rPr>
      </w:pPr>
    </w:p>
    <w:p w14:paraId="2BF8DBB1" w14:textId="77777777" w:rsidR="00C834B5" w:rsidRPr="00945C51" w:rsidRDefault="00C834B5" w:rsidP="00C834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Theme="majorBidi" w:eastAsia="Times New Roman" w:hAnsiTheme="majorBidi" w:cstheme="majorBidi"/>
          <w:color w:val="1F1F1F"/>
          <w:kern w:val="0"/>
          <w14:ligatures w14:val="none"/>
        </w:rPr>
      </w:pPr>
    </w:p>
    <w:sectPr w:rsidR="00C834B5" w:rsidRPr="00945C51" w:rsidSect="009A57A5">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8CF5C" w14:textId="77777777" w:rsidR="00D07D73" w:rsidRDefault="00D07D73" w:rsidP="001137BE">
      <w:pPr>
        <w:spacing w:after="0" w:line="240" w:lineRule="auto"/>
      </w:pPr>
      <w:r>
        <w:separator/>
      </w:r>
    </w:p>
  </w:endnote>
  <w:endnote w:type="continuationSeparator" w:id="0">
    <w:p w14:paraId="0072803A" w14:textId="77777777" w:rsidR="00D07D73" w:rsidRDefault="00D07D73" w:rsidP="00113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inherit">
    <w:altName w:val="Cambria"/>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5A54E" w14:textId="77777777" w:rsidR="00D07D73" w:rsidRDefault="00D07D73" w:rsidP="001137BE">
      <w:pPr>
        <w:spacing w:after="0" w:line="240" w:lineRule="auto"/>
      </w:pPr>
      <w:r>
        <w:separator/>
      </w:r>
    </w:p>
  </w:footnote>
  <w:footnote w:type="continuationSeparator" w:id="0">
    <w:p w14:paraId="23BF5A1C" w14:textId="77777777" w:rsidR="00D07D73" w:rsidRDefault="00D07D73" w:rsidP="001137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EA19D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8989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2"/>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1BB"/>
    <w:rsid w:val="001137BE"/>
    <w:rsid w:val="0021353F"/>
    <w:rsid w:val="002926A7"/>
    <w:rsid w:val="00331CE2"/>
    <w:rsid w:val="00417040"/>
    <w:rsid w:val="00473824"/>
    <w:rsid w:val="004E225B"/>
    <w:rsid w:val="004E3D45"/>
    <w:rsid w:val="00523208"/>
    <w:rsid w:val="005D3C43"/>
    <w:rsid w:val="00692E05"/>
    <w:rsid w:val="006D7D02"/>
    <w:rsid w:val="007035AD"/>
    <w:rsid w:val="007110F3"/>
    <w:rsid w:val="007572EE"/>
    <w:rsid w:val="00785E1B"/>
    <w:rsid w:val="007A3B06"/>
    <w:rsid w:val="007A7075"/>
    <w:rsid w:val="00806988"/>
    <w:rsid w:val="009119ED"/>
    <w:rsid w:val="00915E47"/>
    <w:rsid w:val="00945C51"/>
    <w:rsid w:val="009A57A5"/>
    <w:rsid w:val="009C1A80"/>
    <w:rsid w:val="00A11BAB"/>
    <w:rsid w:val="00AB18A6"/>
    <w:rsid w:val="00AD3B85"/>
    <w:rsid w:val="00B051BB"/>
    <w:rsid w:val="00C834B5"/>
    <w:rsid w:val="00D07D73"/>
    <w:rsid w:val="00D35006"/>
    <w:rsid w:val="00DB5A9A"/>
    <w:rsid w:val="00E57BC0"/>
    <w:rsid w:val="00E91121"/>
    <w:rsid w:val="00F80947"/>
    <w:rsid w:val="00FC467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C179E"/>
  <w15:chartTrackingRefBased/>
  <w15:docId w15:val="{C6E4BAD3-34B7-CA46-B0A5-A82037322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fa-IR"/>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a0">
    <w:name w:val="heading 1"/>
    <w:basedOn w:val="a"/>
    <w:next w:val="a"/>
    <w:link w:val="a1"/>
    <w:uiPriority w:val="9"/>
    <w:qFormat/>
    <w:rsid w:val="00B05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05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051B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B051B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051B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051B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051B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051B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051BB"/>
    <w:pPr>
      <w:keepNext/>
      <w:keepLines/>
      <w:spacing w:after="0"/>
      <w:outlineLvl w:val="8"/>
    </w:pPr>
    <w:rPr>
      <w:rFonts w:eastAsiaTheme="majorEastAsia" w:cstheme="majorBidi"/>
      <w:color w:val="272727" w:themeColor="text1" w:themeTint="D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1">
    <w:name w:val="عنوان ۱ نویسه"/>
    <w:basedOn w:val="a2"/>
    <w:link w:val="a0"/>
    <w:uiPriority w:val="9"/>
    <w:rsid w:val="00B051BB"/>
    <w:rPr>
      <w:rFonts w:asciiTheme="majorHAnsi" w:eastAsiaTheme="majorEastAsia" w:hAnsiTheme="majorHAnsi" w:cstheme="majorBidi"/>
      <w:color w:val="0F4761" w:themeColor="accent1" w:themeShade="BF"/>
      <w:sz w:val="40"/>
      <w:szCs w:val="40"/>
    </w:rPr>
  </w:style>
  <w:style w:type="character" w:customStyle="1" w:styleId="20">
    <w:name w:val="عنوان 2 نویسه"/>
    <w:basedOn w:val="a2"/>
    <w:link w:val="2"/>
    <w:uiPriority w:val="9"/>
    <w:semiHidden/>
    <w:rsid w:val="00B051BB"/>
    <w:rPr>
      <w:rFonts w:asciiTheme="majorHAnsi" w:eastAsiaTheme="majorEastAsia" w:hAnsiTheme="majorHAnsi" w:cstheme="majorBidi"/>
      <w:color w:val="0F4761" w:themeColor="accent1" w:themeShade="BF"/>
      <w:sz w:val="32"/>
      <w:szCs w:val="32"/>
    </w:rPr>
  </w:style>
  <w:style w:type="character" w:customStyle="1" w:styleId="30">
    <w:name w:val="عنوان 3 نویسه"/>
    <w:basedOn w:val="a2"/>
    <w:link w:val="3"/>
    <w:uiPriority w:val="9"/>
    <w:semiHidden/>
    <w:rsid w:val="00B051BB"/>
    <w:rPr>
      <w:rFonts w:eastAsiaTheme="majorEastAsia" w:cstheme="majorBidi"/>
      <w:color w:val="0F4761" w:themeColor="accent1" w:themeShade="BF"/>
      <w:sz w:val="28"/>
      <w:szCs w:val="28"/>
    </w:rPr>
  </w:style>
  <w:style w:type="character" w:customStyle="1" w:styleId="40">
    <w:name w:val="عنوان 4 نویسه"/>
    <w:basedOn w:val="a2"/>
    <w:link w:val="4"/>
    <w:uiPriority w:val="9"/>
    <w:semiHidden/>
    <w:rsid w:val="00B051BB"/>
    <w:rPr>
      <w:rFonts w:eastAsiaTheme="majorEastAsia" w:cstheme="majorBidi"/>
      <w:i/>
      <w:iCs/>
      <w:color w:val="0F4761" w:themeColor="accent1" w:themeShade="BF"/>
    </w:rPr>
  </w:style>
  <w:style w:type="character" w:customStyle="1" w:styleId="50">
    <w:name w:val="سرصفحه 5 نویسه"/>
    <w:basedOn w:val="a2"/>
    <w:link w:val="5"/>
    <w:uiPriority w:val="9"/>
    <w:semiHidden/>
    <w:rsid w:val="00B051BB"/>
    <w:rPr>
      <w:rFonts w:eastAsiaTheme="majorEastAsia" w:cstheme="majorBidi"/>
      <w:color w:val="0F4761" w:themeColor="accent1" w:themeShade="BF"/>
    </w:rPr>
  </w:style>
  <w:style w:type="character" w:customStyle="1" w:styleId="60">
    <w:name w:val="سرصفحه 6 نویسه"/>
    <w:basedOn w:val="a2"/>
    <w:link w:val="6"/>
    <w:uiPriority w:val="9"/>
    <w:semiHidden/>
    <w:rsid w:val="00B051BB"/>
    <w:rPr>
      <w:rFonts w:eastAsiaTheme="majorEastAsia" w:cstheme="majorBidi"/>
      <w:i/>
      <w:iCs/>
      <w:color w:val="595959" w:themeColor="text1" w:themeTint="A6"/>
    </w:rPr>
  </w:style>
  <w:style w:type="character" w:customStyle="1" w:styleId="70">
    <w:name w:val="سرصفحه 7 نویسه"/>
    <w:basedOn w:val="a2"/>
    <w:link w:val="7"/>
    <w:uiPriority w:val="9"/>
    <w:semiHidden/>
    <w:rsid w:val="00B051BB"/>
    <w:rPr>
      <w:rFonts w:eastAsiaTheme="majorEastAsia" w:cstheme="majorBidi"/>
      <w:color w:val="595959" w:themeColor="text1" w:themeTint="A6"/>
    </w:rPr>
  </w:style>
  <w:style w:type="character" w:customStyle="1" w:styleId="80">
    <w:name w:val="سرصفحه 8 نویسه"/>
    <w:basedOn w:val="a2"/>
    <w:link w:val="8"/>
    <w:uiPriority w:val="9"/>
    <w:semiHidden/>
    <w:rsid w:val="00B051BB"/>
    <w:rPr>
      <w:rFonts w:eastAsiaTheme="majorEastAsia" w:cstheme="majorBidi"/>
      <w:i/>
      <w:iCs/>
      <w:color w:val="272727" w:themeColor="text1" w:themeTint="D8"/>
    </w:rPr>
  </w:style>
  <w:style w:type="character" w:customStyle="1" w:styleId="90">
    <w:name w:val="سرصفحه 9 نویسه"/>
    <w:basedOn w:val="a2"/>
    <w:link w:val="9"/>
    <w:uiPriority w:val="9"/>
    <w:semiHidden/>
    <w:rsid w:val="00B051BB"/>
    <w:rPr>
      <w:rFonts w:eastAsiaTheme="majorEastAsia" w:cstheme="majorBidi"/>
      <w:color w:val="272727" w:themeColor="text1" w:themeTint="D8"/>
    </w:rPr>
  </w:style>
  <w:style w:type="paragraph" w:styleId="a5">
    <w:name w:val="Title"/>
    <w:basedOn w:val="a"/>
    <w:next w:val="a"/>
    <w:link w:val="a6"/>
    <w:uiPriority w:val="10"/>
    <w:qFormat/>
    <w:rsid w:val="00B051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6">
    <w:name w:val="عنوان نویسه"/>
    <w:basedOn w:val="a2"/>
    <w:link w:val="a5"/>
    <w:uiPriority w:val="10"/>
    <w:rsid w:val="00B051BB"/>
    <w:rPr>
      <w:rFonts w:asciiTheme="majorHAnsi" w:eastAsiaTheme="majorEastAsia" w:hAnsiTheme="majorHAnsi" w:cstheme="majorBidi"/>
      <w:spacing w:val="-10"/>
      <w:kern w:val="28"/>
      <w:sz w:val="56"/>
      <w:szCs w:val="56"/>
    </w:rPr>
  </w:style>
  <w:style w:type="paragraph" w:styleId="a7">
    <w:name w:val="Subtitle"/>
    <w:basedOn w:val="a"/>
    <w:next w:val="a"/>
    <w:link w:val="a8"/>
    <w:uiPriority w:val="11"/>
    <w:qFormat/>
    <w:rsid w:val="00B051BB"/>
    <w:pPr>
      <w:numPr>
        <w:ilvl w:val="1"/>
      </w:numPr>
    </w:pPr>
    <w:rPr>
      <w:rFonts w:eastAsiaTheme="majorEastAsia" w:cstheme="majorBidi"/>
      <w:color w:val="595959" w:themeColor="text1" w:themeTint="A6"/>
      <w:spacing w:val="15"/>
      <w:sz w:val="28"/>
      <w:szCs w:val="28"/>
    </w:rPr>
  </w:style>
  <w:style w:type="character" w:customStyle="1" w:styleId="a8">
    <w:name w:val="زیر نویس نویسه"/>
    <w:basedOn w:val="a2"/>
    <w:link w:val="a7"/>
    <w:uiPriority w:val="11"/>
    <w:rsid w:val="00B051BB"/>
    <w:rPr>
      <w:rFonts w:eastAsiaTheme="majorEastAsia" w:cstheme="majorBidi"/>
      <w:color w:val="595959" w:themeColor="text1" w:themeTint="A6"/>
      <w:spacing w:val="15"/>
      <w:sz w:val="28"/>
      <w:szCs w:val="28"/>
    </w:rPr>
  </w:style>
  <w:style w:type="paragraph" w:styleId="a9">
    <w:name w:val="Quote"/>
    <w:basedOn w:val="a"/>
    <w:next w:val="a"/>
    <w:link w:val="aa"/>
    <w:uiPriority w:val="29"/>
    <w:qFormat/>
    <w:rsid w:val="00B051BB"/>
    <w:pPr>
      <w:spacing w:before="160"/>
      <w:jc w:val="center"/>
    </w:pPr>
    <w:rPr>
      <w:i/>
      <w:iCs/>
      <w:color w:val="404040" w:themeColor="text1" w:themeTint="BF"/>
    </w:rPr>
  </w:style>
  <w:style w:type="character" w:customStyle="1" w:styleId="aa">
    <w:name w:val="نقل قول نویسه"/>
    <w:basedOn w:val="a2"/>
    <w:link w:val="a9"/>
    <w:uiPriority w:val="29"/>
    <w:rsid w:val="00B051BB"/>
    <w:rPr>
      <w:i/>
      <w:iCs/>
      <w:color w:val="404040" w:themeColor="text1" w:themeTint="BF"/>
    </w:rPr>
  </w:style>
  <w:style w:type="paragraph" w:styleId="ab">
    <w:name w:val="List Paragraph"/>
    <w:basedOn w:val="a"/>
    <w:uiPriority w:val="34"/>
    <w:qFormat/>
    <w:rsid w:val="00B051BB"/>
    <w:pPr>
      <w:ind w:left="720"/>
      <w:contextualSpacing/>
    </w:pPr>
  </w:style>
  <w:style w:type="character" w:styleId="ac">
    <w:name w:val="Intense Emphasis"/>
    <w:basedOn w:val="a2"/>
    <w:uiPriority w:val="21"/>
    <w:qFormat/>
    <w:rsid w:val="00B051BB"/>
    <w:rPr>
      <w:i/>
      <w:iCs/>
      <w:color w:val="0F4761" w:themeColor="accent1" w:themeShade="BF"/>
    </w:rPr>
  </w:style>
  <w:style w:type="paragraph" w:styleId="ad">
    <w:name w:val="Intense Quote"/>
    <w:basedOn w:val="a"/>
    <w:next w:val="a"/>
    <w:link w:val="ae"/>
    <w:uiPriority w:val="30"/>
    <w:qFormat/>
    <w:rsid w:val="00B05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e">
    <w:name w:val="نقل قول قوی نویسه"/>
    <w:basedOn w:val="a2"/>
    <w:link w:val="ad"/>
    <w:uiPriority w:val="30"/>
    <w:rsid w:val="00B051BB"/>
    <w:rPr>
      <w:i/>
      <w:iCs/>
      <w:color w:val="0F4761" w:themeColor="accent1" w:themeShade="BF"/>
    </w:rPr>
  </w:style>
  <w:style w:type="character" w:styleId="af">
    <w:name w:val="Intense Reference"/>
    <w:basedOn w:val="a2"/>
    <w:uiPriority w:val="32"/>
    <w:qFormat/>
    <w:rsid w:val="00B051BB"/>
    <w:rPr>
      <w:b/>
      <w:bCs/>
      <w:smallCaps/>
      <w:color w:val="0F4761" w:themeColor="accent1" w:themeShade="BF"/>
      <w:spacing w:val="5"/>
    </w:rPr>
  </w:style>
  <w:style w:type="paragraph" w:styleId="af0">
    <w:name w:val="Normal (Web)"/>
    <w:basedOn w:val="a"/>
    <w:uiPriority w:val="99"/>
    <w:semiHidden/>
    <w:unhideWhenUsed/>
    <w:rsid w:val="00B051BB"/>
    <w:pPr>
      <w:bidi w:val="0"/>
      <w:spacing w:before="100" w:beforeAutospacing="1" w:after="100" w:afterAutospacing="1" w:line="240" w:lineRule="auto"/>
    </w:pPr>
    <w:rPr>
      <w:rFonts w:ascii="Times New Roman" w:hAnsi="Times New Roman" w:cs="Times New Roman"/>
      <w:kern w:val="0"/>
      <w14:ligatures w14:val="none"/>
    </w:rPr>
  </w:style>
  <w:style w:type="paragraph" w:styleId="HTML">
    <w:name w:val="HTML Preformatted"/>
    <w:basedOn w:val="a"/>
    <w:link w:val="HTML0"/>
    <w:uiPriority w:val="99"/>
    <w:semiHidden/>
    <w:unhideWhenUsed/>
    <w:rsid w:val="00C834B5"/>
    <w:pPr>
      <w:bidi w:val="0"/>
      <w:spacing w:after="0" w:line="240" w:lineRule="auto"/>
    </w:pPr>
    <w:rPr>
      <w:rFonts w:ascii="Consolas" w:eastAsiaTheme="minorHAnsi" w:hAnsi="Consolas"/>
      <w:sz w:val="20"/>
      <w:szCs w:val="20"/>
      <w:lang w:bidi="ar-SA"/>
    </w:rPr>
  </w:style>
  <w:style w:type="character" w:customStyle="1" w:styleId="HTML0">
    <w:name w:val="از پیش قالب بندی شده HTML نویسه"/>
    <w:basedOn w:val="a2"/>
    <w:link w:val="HTML"/>
    <w:uiPriority w:val="99"/>
    <w:semiHidden/>
    <w:rsid w:val="00C834B5"/>
    <w:rPr>
      <w:rFonts w:ascii="Consolas" w:eastAsiaTheme="minorHAnsi" w:hAnsi="Consolas"/>
      <w:sz w:val="20"/>
      <w:szCs w:val="20"/>
      <w:lang w:bidi="ar-SA"/>
    </w:rPr>
  </w:style>
  <w:style w:type="paragraph" w:styleId="af1">
    <w:name w:val="header"/>
    <w:basedOn w:val="a"/>
    <w:link w:val="af2"/>
    <w:uiPriority w:val="99"/>
    <w:unhideWhenUsed/>
    <w:rsid w:val="001137BE"/>
    <w:pPr>
      <w:tabs>
        <w:tab w:val="center" w:pos="4680"/>
        <w:tab w:val="right" w:pos="9360"/>
      </w:tabs>
      <w:spacing w:after="0" w:line="240" w:lineRule="auto"/>
    </w:pPr>
  </w:style>
  <w:style w:type="character" w:customStyle="1" w:styleId="af2">
    <w:name w:val="سرصفحه نویسه"/>
    <w:basedOn w:val="a2"/>
    <w:link w:val="af1"/>
    <w:uiPriority w:val="99"/>
    <w:rsid w:val="001137BE"/>
  </w:style>
  <w:style w:type="paragraph" w:styleId="af3">
    <w:name w:val="footer"/>
    <w:basedOn w:val="a"/>
    <w:link w:val="af4"/>
    <w:uiPriority w:val="99"/>
    <w:unhideWhenUsed/>
    <w:rsid w:val="001137BE"/>
    <w:pPr>
      <w:tabs>
        <w:tab w:val="center" w:pos="4680"/>
        <w:tab w:val="right" w:pos="9360"/>
      </w:tabs>
      <w:spacing w:after="0" w:line="240" w:lineRule="auto"/>
    </w:pPr>
  </w:style>
  <w:style w:type="character" w:customStyle="1" w:styleId="af4">
    <w:name w:val="پانویس نویسه"/>
    <w:basedOn w:val="a2"/>
    <w:link w:val="af3"/>
    <w:uiPriority w:val="99"/>
    <w:rsid w:val="00113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86778">
      <w:bodyDiv w:val="1"/>
      <w:marLeft w:val="0"/>
      <w:marRight w:val="0"/>
      <w:marTop w:val="0"/>
      <w:marBottom w:val="0"/>
      <w:divBdr>
        <w:top w:val="none" w:sz="0" w:space="0" w:color="auto"/>
        <w:left w:val="none" w:sz="0" w:space="0" w:color="auto"/>
        <w:bottom w:val="none" w:sz="0" w:space="0" w:color="auto"/>
        <w:right w:val="none" w:sz="0" w:space="0" w:color="auto"/>
      </w:divBdr>
    </w:div>
    <w:div w:id="999231887">
      <w:bodyDiv w:val="1"/>
      <w:marLeft w:val="0"/>
      <w:marRight w:val="0"/>
      <w:marTop w:val="0"/>
      <w:marBottom w:val="0"/>
      <w:divBdr>
        <w:top w:val="none" w:sz="0" w:space="0" w:color="auto"/>
        <w:left w:val="none" w:sz="0" w:space="0" w:color="auto"/>
        <w:bottom w:val="none" w:sz="0" w:space="0" w:color="auto"/>
        <w:right w:val="none" w:sz="0" w:space="0" w:color="auto"/>
      </w:divBdr>
      <w:divsChild>
        <w:div w:id="1197816444">
          <w:marLeft w:val="0"/>
          <w:marRight w:val="0"/>
          <w:marTop w:val="0"/>
          <w:marBottom w:val="0"/>
          <w:divBdr>
            <w:top w:val="none" w:sz="0" w:space="0" w:color="auto"/>
            <w:left w:val="none" w:sz="0" w:space="0" w:color="auto"/>
            <w:bottom w:val="none" w:sz="0" w:space="0" w:color="auto"/>
            <w:right w:val="none" w:sz="0" w:space="0" w:color="auto"/>
          </w:divBdr>
        </w:div>
        <w:div w:id="810367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14269</Words>
  <Characters>81336</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faezeamini427@yahoo.com</dc:creator>
  <cp:keywords/>
  <dc:description/>
  <cp:lastModifiedBy>faezeamini427@yahoo.com</cp:lastModifiedBy>
  <cp:revision>2</cp:revision>
  <dcterms:created xsi:type="dcterms:W3CDTF">2026-02-02T16:24:00Z</dcterms:created>
  <dcterms:modified xsi:type="dcterms:W3CDTF">2026-02-02T16:24:00Z</dcterms:modified>
</cp:coreProperties>
</file>