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931" w:rsidRDefault="008D1931" w:rsidP="008D1931">
      <w:pPr>
        <w:rPr>
          <w:rtl/>
          <w:lang w:bidi="fa-IR"/>
        </w:rPr>
      </w:pPr>
      <w:r>
        <w:rPr>
          <w:rFonts w:hint="cs"/>
          <w:rtl/>
          <w:lang w:bidi="fa-IR"/>
        </w:rPr>
        <w:t xml:space="preserve">در این بخش، عملکرد روش‌ پیشنهادی برای </w:t>
      </w:r>
      <w:r w:rsidRPr="00DB3A12">
        <w:rPr>
          <w:rtl/>
          <w:lang w:bidi="fa-IR"/>
        </w:rPr>
        <w:t>انتخاب و</w:t>
      </w:r>
      <w:r w:rsidRPr="00DB3A12">
        <w:rPr>
          <w:rFonts w:hint="cs"/>
          <w:rtl/>
          <w:lang w:bidi="fa-IR"/>
        </w:rPr>
        <w:t>ی</w:t>
      </w:r>
      <w:r w:rsidRPr="00DB3A12">
        <w:rPr>
          <w:rFonts w:hint="eastAsia"/>
          <w:rtl/>
          <w:lang w:bidi="fa-IR"/>
        </w:rPr>
        <w:t>ژگ</w:t>
      </w:r>
      <w:r w:rsidRPr="00DB3A12">
        <w:rPr>
          <w:rFonts w:hint="cs"/>
          <w:rtl/>
          <w:lang w:bidi="fa-IR"/>
        </w:rPr>
        <w:t>ی</w:t>
      </w:r>
      <w:r w:rsidRPr="00DB3A12">
        <w:rPr>
          <w:rtl/>
          <w:lang w:bidi="fa-IR"/>
        </w:rPr>
        <w:t xml:space="preserve"> ها در کلان داده ها با استفاده از پردازش مواز</w:t>
      </w:r>
      <w:r w:rsidRPr="00DB3A12">
        <w:rPr>
          <w:rFonts w:hint="cs"/>
          <w:rtl/>
          <w:lang w:bidi="fa-IR"/>
        </w:rPr>
        <w:t>ی</w:t>
      </w:r>
      <w:r w:rsidRPr="00DB3A12">
        <w:rPr>
          <w:rtl/>
          <w:lang w:bidi="fa-IR"/>
        </w:rPr>
        <w:t xml:space="preserve"> مدل نگاشت و کاهش در بستر هدوپ مبتن</w:t>
      </w:r>
      <w:r w:rsidRPr="00DB3A12">
        <w:rPr>
          <w:rFonts w:hint="cs"/>
          <w:rtl/>
          <w:lang w:bidi="fa-IR"/>
        </w:rPr>
        <w:t>ی</w:t>
      </w:r>
      <w:r w:rsidRPr="00DB3A12">
        <w:rPr>
          <w:rtl/>
          <w:lang w:bidi="fa-IR"/>
        </w:rPr>
        <w:t xml:space="preserve"> بر تکن</w:t>
      </w:r>
      <w:r w:rsidRPr="00DB3A12">
        <w:rPr>
          <w:rFonts w:hint="cs"/>
          <w:rtl/>
          <w:lang w:bidi="fa-IR"/>
        </w:rPr>
        <w:t>ی</w:t>
      </w:r>
      <w:r w:rsidRPr="00DB3A12">
        <w:rPr>
          <w:rFonts w:hint="eastAsia"/>
          <w:rtl/>
          <w:lang w:bidi="fa-IR"/>
        </w:rPr>
        <w:t>ک</w:t>
      </w:r>
      <w:r w:rsidRPr="00DB3A12">
        <w:rPr>
          <w:rtl/>
          <w:lang w:bidi="fa-IR"/>
        </w:rPr>
        <w:t xml:space="preserve"> ها</w:t>
      </w:r>
      <w:r w:rsidRPr="00DB3A12">
        <w:rPr>
          <w:rFonts w:hint="cs"/>
          <w:rtl/>
          <w:lang w:bidi="fa-IR"/>
        </w:rPr>
        <w:t>ی</w:t>
      </w:r>
      <w:r w:rsidRPr="00DB3A12">
        <w:rPr>
          <w:rtl/>
          <w:lang w:bidi="fa-IR"/>
        </w:rPr>
        <w:t xml:space="preserve"> خوشه بند</w:t>
      </w:r>
      <w:r w:rsidRPr="00DB3A12">
        <w:rPr>
          <w:rFonts w:hint="cs"/>
          <w:rtl/>
          <w:lang w:bidi="fa-IR"/>
        </w:rPr>
        <w:t>ی</w:t>
      </w:r>
      <w:r w:rsidRPr="00DB3A12">
        <w:rPr>
          <w:rtl/>
          <w:lang w:bidi="fa-IR"/>
        </w:rPr>
        <w:t xml:space="preserve"> و الگور</w:t>
      </w:r>
      <w:r w:rsidRPr="00DB3A12">
        <w:rPr>
          <w:rFonts w:hint="cs"/>
          <w:rtl/>
          <w:lang w:bidi="fa-IR"/>
        </w:rPr>
        <w:t>ی</w:t>
      </w:r>
      <w:r w:rsidRPr="00DB3A12">
        <w:rPr>
          <w:rFonts w:hint="eastAsia"/>
          <w:rtl/>
          <w:lang w:bidi="fa-IR"/>
        </w:rPr>
        <w:t>تم‏ها</w:t>
      </w:r>
      <w:r w:rsidRPr="00DB3A12">
        <w:rPr>
          <w:rFonts w:hint="cs"/>
          <w:rtl/>
          <w:lang w:bidi="fa-IR"/>
        </w:rPr>
        <w:t>ی</w:t>
      </w:r>
      <w:r w:rsidRPr="00DB3A12">
        <w:rPr>
          <w:rtl/>
          <w:lang w:bidi="fa-IR"/>
        </w:rPr>
        <w:t xml:space="preserve"> به</w:t>
      </w:r>
      <w:r w:rsidRPr="00DB3A12">
        <w:rPr>
          <w:rFonts w:hint="cs"/>
          <w:rtl/>
          <w:lang w:bidi="fa-IR"/>
        </w:rPr>
        <w:t>ی</w:t>
      </w:r>
      <w:r w:rsidRPr="00DB3A12">
        <w:rPr>
          <w:rFonts w:hint="eastAsia"/>
          <w:rtl/>
          <w:lang w:bidi="fa-IR"/>
        </w:rPr>
        <w:t>نه</w:t>
      </w:r>
      <w:r w:rsidRPr="00DB3A12">
        <w:rPr>
          <w:rtl/>
          <w:lang w:bidi="fa-IR"/>
        </w:rPr>
        <w:t xml:space="preserve"> ساز</w:t>
      </w:r>
      <w:r w:rsidRPr="00DB3A12">
        <w:rPr>
          <w:rFonts w:hint="cs"/>
          <w:rtl/>
          <w:lang w:bidi="fa-IR"/>
        </w:rPr>
        <w:t>ی</w:t>
      </w:r>
      <w:r>
        <w:rPr>
          <w:rFonts w:hint="cs"/>
          <w:rtl/>
          <w:lang w:bidi="fa-IR"/>
        </w:rPr>
        <w:t xml:space="preserve"> مورد ارزیابی قرار می‌گیرد. به این منظور، روش‌ </w:t>
      </w:r>
      <w:r>
        <w:rPr>
          <w:rtl/>
          <w:lang w:bidi="fa-IR"/>
        </w:rPr>
        <w:t>پ</w:t>
      </w:r>
      <w:r>
        <w:rPr>
          <w:rFonts w:hint="cs"/>
          <w:rtl/>
          <w:lang w:bidi="fa-IR"/>
        </w:rPr>
        <w:t xml:space="preserve">یشنهادی با جدیدترین روش‌های </w:t>
      </w:r>
      <w:r w:rsidRPr="00DB3A12">
        <w:rPr>
          <w:rtl/>
          <w:lang w:bidi="fa-IR"/>
        </w:rPr>
        <w:t>انتخاب و</w:t>
      </w:r>
      <w:r w:rsidRPr="00DB3A12">
        <w:rPr>
          <w:rFonts w:hint="cs"/>
          <w:rtl/>
          <w:lang w:bidi="fa-IR"/>
        </w:rPr>
        <w:t>ی</w:t>
      </w:r>
      <w:r w:rsidRPr="00DB3A12">
        <w:rPr>
          <w:rFonts w:hint="eastAsia"/>
          <w:rtl/>
          <w:lang w:bidi="fa-IR"/>
        </w:rPr>
        <w:t>ژگ</w:t>
      </w:r>
      <w:r w:rsidRPr="00DB3A12">
        <w:rPr>
          <w:rFonts w:hint="cs"/>
          <w:rtl/>
          <w:lang w:bidi="fa-IR"/>
        </w:rPr>
        <w:t>ی</w:t>
      </w:r>
      <w:r w:rsidRPr="00DB3A12">
        <w:rPr>
          <w:rtl/>
          <w:lang w:bidi="fa-IR"/>
        </w:rPr>
        <w:t xml:space="preserve"> ها در کلان داده ها </w:t>
      </w:r>
      <w:r>
        <w:rPr>
          <w:rFonts w:hint="cs"/>
          <w:rtl/>
          <w:lang w:bidi="fa-IR"/>
        </w:rPr>
        <w:t xml:space="preserve">که در فرایند انتخاب ویژگی از الگوریتم‌های تکاملی استفاده می‌کنند، مقایسه می‌شود. روش‌های انتخاب ویژگی برای مقایسه با روش‌های پیشنهادی، </w:t>
      </w:r>
      <w:r>
        <w:rPr>
          <w:rtl/>
          <w:lang w:bidi="fa-IR"/>
        </w:rPr>
        <w:t>عبارت‌اند</w:t>
      </w:r>
      <w:r>
        <w:rPr>
          <w:rFonts w:hint="cs"/>
          <w:rtl/>
          <w:lang w:bidi="fa-IR"/>
        </w:rPr>
        <w:t xml:space="preserve"> از:</w:t>
      </w:r>
    </w:p>
    <w:p w:rsidR="008D1931" w:rsidRDefault="008D1931" w:rsidP="00AB41FA">
      <w:pPr>
        <w:rPr>
          <w:sz w:val="28"/>
          <w:rtl/>
          <w:lang w:bidi="fa-IR"/>
        </w:rPr>
      </w:pPr>
      <w:r w:rsidRPr="00807AD2">
        <w:rPr>
          <w:rFonts w:hint="cs"/>
          <w:b/>
          <w:bCs/>
          <w:sz w:val="22"/>
          <w:szCs w:val="22"/>
          <w:rtl/>
          <w:lang w:bidi="fa-IR"/>
        </w:rPr>
        <w:t xml:space="preserve">الگوریتم ژنتیک ترکیبی بر مبنای </w:t>
      </w:r>
      <w:r w:rsidRPr="00807AD2">
        <w:rPr>
          <w:b/>
          <w:bCs/>
          <w:sz w:val="22"/>
          <w:szCs w:val="22"/>
          <w:rtl/>
          <w:lang w:bidi="fa-IR"/>
        </w:rPr>
        <w:t>جستجو</w:t>
      </w:r>
      <w:r w:rsidRPr="00807AD2">
        <w:rPr>
          <w:rFonts w:hint="cs"/>
          <w:b/>
          <w:bCs/>
          <w:sz w:val="22"/>
          <w:szCs w:val="22"/>
          <w:rtl/>
          <w:lang w:bidi="fa-IR"/>
        </w:rPr>
        <w:t>ی محلی برای انتخاب ویژگی</w:t>
      </w:r>
      <w:r w:rsidRPr="00807AD2">
        <w:rPr>
          <w:rStyle w:val="FootnoteReference"/>
          <w:sz w:val="26"/>
          <w:szCs w:val="26"/>
          <w:rtl/>
          <w:lang w:bidi="fa-IR"/>
        </w:rPr>
        <w:footnoteReference w:id="1"/>
      </w:r>
      <w:r w:rsidRPr="00807AD2">
        <w:rPr>
          <w:rFonts w:hint="cs"/>
          <w:rtl/>
          <w:lang w:bidi="fa-IR"/>
        </w:rPr>
        <w:t>(</w:t>
      </w:r>
      <w:r w:rsidRPr="00807AD2">
        <w:rPr>
          <w:b/>
          <w:bCs/>
          <w:sz w:val="18"/>
          <w:szCs w:val="18"/>
          <w:lang w:bidi="fa-IR"/>
        </w:rPr>
        <w:t>HGAFS</w:t>
      </w:r>
      <w:r w:rsidRPr="00807AD2">
        <w:rPr>
          <w:rFonts w:hint="cs"/>
          <w:rtl/>
          <w:lang w:bidi="fa-IR"/>
        </w:rPr>
        <w:t>)</w:t>
      </w:r>
      <w:r w:rsidRPr="00807AD2">
        <w:rPr>
          <w:rtl/>
          <w:lang w:bidi="fa-IR"/>
        </w:rPr>
        <w:fldChar w:fldCharType="begin"/>
      </w:r>
      <w:r>
        <w:rPr>
          <w:rtl/>
          <w:lang w:bidi="fa-IR"/>
        </w:rPr>
        <w:instrText xml:space="preserve"> </w:instrText>
      </w:r>
      <w:r>
        <w:rPr>
          <w:lang w:bidi="fa-IR"/>
        </w:rPr>
        <w:instrText>ADDIN EN.CITE &lt;EndNote&gt;&lt;Cite&gt;&lt;Author&gt;Md. MonirulKabir&lt;/Author&gt;&lt;Year&gt;2011&lt;/Year&gt;&lt;RecNum&gt;84&lt;/RecNum&gt;&lt;DisplayText&gt;[1]&lt;/DisplayText&gt;&lt;record&gt;&lt;rec-number&gt;84&lt;/rec-number&gt;&lt;foreign-keys&gt;&lt;key app="EN" db-id="ep2dt2z91zwst6eaaey55f54e9a52z00etv5" timestamp="0"&gt;84</w:instrText>
      </w:r>
      <w:r>
        <w:rPr>
          <w:rtl/>
          <w:lang w:bidi="fa-IR"/>
        </w:rPr>
        <w:instrText>&lt;/</w:instrText>
      </w:r>
      <w:r>
        <w:rPr>
          <w:lang w:bidi="fa-IR"/>
        </w:rPr>
        <w:instrText>key&gt;&lt;/foreign-keys&gt;&lt;ref-type name="Journal Article"&gt;17&lt;/ref-type&gt;&lt;contributors&gt;&lt;authors&gt;&lt;author&gt;Md. MonirulKabir , &lt;/author&gt;&lt;author&gt;Md. Shahjahan, &lt;/author&gt;&lt;author&gt;Kazuyuki Murase.&lt;/author&gt;&lt;/authors&gt;&lt;/contributors&gt;&lt;titles&gt;&lt;title&gt;A new local search based hybrid genetic algorithm for feature selection&lt;/title&gt;&lt;secondary-title&gt;Neurocomputing&lt;/secondary-title&gt;&lt;/titles&gt;&lt;periodical&gt;&lt;full-title&gt;Neurocomputing&lt;/full-title&gt;&lt;/periodical&gt;&lt;pages&gt;2914–2928&lt;/pages&gt;&lt;volume&gt;74&lt;/volume&gt;&lt;number&gt;17&lt;/number&gt;&lt;dates&gt;&lt;year&gt;2011</w:instrText>
      </w:r>
      <w:r>
        <w:rPr>
          <w:rtl/>
          <w:lang w:bidi="fa-IR"/>
        </w:rPr>
        <w:instrText>&lt;/</w:instrText>
      </w:r>
      <w:r>
        <w:rPr>
          <w:lang w:bidi="fa-IR"/>
        </w:rPr>
        <w:instrText>year&gt;&lt;/dates&gt;&lt;urls&gt;&lt;/urls&gt;&lt;/record&gt;&lt;/Cite&gt;&lt;/EndNote</w:instrText>
      </w:r>
      <w:r>
        <w:rPr>
          <w:rtl/>
          <w:lang w:bidi="fa-IR"/>
        </w:rPr>
        <w:instrText>&gt;</w:instrText>
      </w:r>
      <w:r w:rsidRPr="00807AD2">
        <w:rPr>
          <w:rtl/>
          <w:lang w:bidi="fa-IR"/>
        </w:rPr>
        <w:fldChar w:fldCharType="separate"/>
      </w:r>
      <w:r>
        <w:rPr>
          <w:noProof/>
          <w:rtl/>
          <w:lang w:bidi="fa-IR"/>
        </w:rPr>
        <w:t>[</w:t>
      </w:r>
      <w:hyperlink w:anchor="_ENREF_1" w:tooltip="Md. MonirulKabir , 2011 #84" w:history="1">
        <w:r w:rsidR="00AB41FA">
          <w:rPr>
            <w:rFonts w:hint="cs"/>
            <w:noProof/>
            <w:rtl/>
            <w:lang w:bidi="fa-IR"/>
          </w:rPr>
          <w:t>1</w:t>
        </w:r>
      </w:hyperlink>
      <w:r>
        <w:rPr>
          <w:noProof/>
          <w:rtl/>
          <w:lang w:bidi="fa-IR"/>
        </w:rPr>
        <w:t>]</w:t>
      </w:r>
      <w:r w:rsidRPr="00807AD2">
        <w:rPr>
          <w:rtl/>
          <w:lang w:bidi="fa-IR"/>
        </w:rPr>
        <w:fldChar w:fldCharType="end"/>
      </w:r>
    </w:p>
    <w:p w:rsidR="008D1931" w:rsidRDefault="008D1931" w:rsidP="00AB41FA">
      <w:pPr>
        <w:rPr>
          <w:sz w:val="28"/>
          <w:rtl/>
          <w:lang w:bidi="fa-IR"/>
        </w:rPr>
      </w:pPr>
      <w:r w:rsidRPr="00807AD2">
        <w:rPr>
          <w:rFonts w:hint="cs"/>
          <w:b/>
          <w:bCs/>
          <w:sz w:val="22"/>
          <w:szCs w:val="22"/>
          <w:rtl/>
          <w:lang w:bidi="fa-IR"/>
        </w:rPr>
        <w:t xml:space="preserve">الگوریتم </w:t>
      </w:r>
      <w:r w:rsidRPr="00807AD2">
        <w:rPr>
          <w:b/>
          <w:bCs/>
          <w:sz w:val="22"/>
          <w:szCs w:val="22"/>
          <w:rtl/>
          <w:lang w:bidi="fa-IR"/>
        </w:rPr>
        <w:t>به</w:t>
      </w:r>
      <w:r w:rsidRPr="00807AD2">
        <w:rPr>
          <w:rFonts w:hint="cs"/>
          <w:b/>
          <w:bCs/>
          <w:sz w:val="22"/>
          <w:szCs w:val="22"/>
          <w:rtl/>
          <w:lang w:bidi="fa-IR"/>
        </w:rPr>
        <w:t>ینه‌سازی کلونی مورچه‌های ترکیبی برای انتخاب ویژگی</w:t>
      </w:r>
      <w:r w:rsidRPr="00807AD2">
        <w:rPr>
          <w:rStyle w:val="FootnoteReference"/>
          <w:sz w:val="26"/>
          <w:szCs w:val="26"/>
          <w:rtl/>
          <w:lang w:bidi="fa-IR"/>
        </w:rPr>
        <w:footnoteReference w:id="2"/>
      </w:r>
      <w:r w:rsidRPr="00807AD2">
        <w:rPr>
          <w:rFonts w:hint="cs"/>
          <w:sz w:val="26"/>
          <w:szCs w:val="26"/>
          <w:rtl/>
          <w:lang w:bidi="fa-IR"/>
        </w:rPr>
        <w:t>(</w:t>
      </w:r>
      <w:r w:rsidRPr="00807AD2">
        <w:rPr>
          <w:b/>
          <w:bCs/>
          <w:sz w:val="18"/>
          <w:szCs w:val="18"/>
          <w:lang w:bidi="fa-IR"/>
        </w:rPr>
        <w:t>ACOFS</w:t>
      </w:r>
      <w:r w:rsidRPr="00807AD2">
        <w:rPr>
          <w:rFonts w:hint="cs"/>
          <w:sz w:val="26"/>
          <w:szCs w:val="26"/>
          <w:rtl/>
          <w:lang w:bidi="fa-IR"/>
        </w:rPr>
        <w:t>)</w:t>
      </w:r>
      <w:r w:rsidRPr="00807AD2">
        <w:rPr>
          <w:rtl/>
          <w:lang w:bidi="fa-IR"/>
        </w:rPr>
        <w:fldChar w:fldCharType="begin"/>
      </w:r>
      <w:r>
        <w:rPr>
          <w:rtl/>
          <w:lang w:bidi="fa-IR"/>
        </w:rPr>
        <w:instrText xml:space="preserve"> </w:instrText>
      </w:r>
      <w:r>
        <w:rPr>
          <w:lang w:bidi="fa-IR"/>
        </w:rPr>
        <w:instrText>ADDIN EN.CITE &lt;EndNote&gt;&lt;Cite&gt;&lt;Author&gt;Kabir&lt;/Author&gt;&lt;Year&gt;2012&lt;/Year&gt;&lt;RecNum&gt;2&lt;/RecNum&gt;&lt;DisplayText&gt;[2]&lt;/DisplayText&gt;&lt;record&gt;&lt;rec-number&gt;2&lt;/rec-number&gt;&lt;foreign-keys&gt;&lt;key app="EN" db-id="ep2dt2z91zwst6eaaey55f54e9a52z00etv5" timestamp="0"&gt;2&lt;/key&gt;&lt;/foreign</w:instrText>
      </w:r>
      <w:r>
        <w:rPr>
          <w:rtl/>
          <w:lang w:bidi="fa-IR"/>
        </w:rPr>
        <w:instrText>-</w:instrText>
      </w:r>
      <w:r>
        <w:rPr>
          <w:lang w:bidi="fa-IR"/>
        </w:rPr>
        <w:instrText>keys&gt;&lt;ref-type name="Journal Article"&gt;17&lt;/ref-type&gt;&lt;contributors&gt;&lt;authors&gt;&lt;author&gt;Monirul Kabir, &lt;/author&gt;&lt;author&gt;Shahjahan b,&lt;/author&gt;&lt;author&gt;Kazuyuki M;&lt;/author&gt;&lt;/authors&gt;&lt;/contributors&gt;&lt;titles&gt;&lt;title&gt;A new hybrid ant colony optimization algorithm for feature selection&lt;/title&gt;&lt;secondary-title&gt;Expert Systems with Applications&lt;/secondary-title&gt;&lt;/titles&gt;&lt;periodical&gt;&lt;full-title&gt;Expert Systems with Applications&lt;/full-title&gt;&lt;/periodical&gt;&lt;pages&gt;3747-3763&lt;/pages&gt;&lt;volume&gt;39&lt;/volume&gt;&lt;number&gt;3&lt;/number&gt;&lt;dates&gt;&lt;year</w:instrText>
      </w:r>
      <w:r>
        <w:rPr>
          <w:rtl/>
          <w:lang w:bidi="fa-IR"/>
        </w:rPr>
        <w:instrText>&gt;2012&lt;/</w:instrText>
      </w:r>
      <w:r>
        <w:rPr>
          <w:lang w:bidi="fa-IR"/>
        </w:rPr>
        <w:instrText>year&gt;&lt;/dates&gt;&lt;isbn&gt;09574174&lt;/isbn&gt;&lt;urls&gt;&lt;/urls&gt;&lt;electronic-resource-num&gt;10.1016/j.eswa.2011.09.073&lt;/electronic-resource-num&gt;&lt;/record&gt;&lt;/Cite&gt;&lt;/EndNote</w:instrText>
      </w:r>
      <w:r>
        <w:rPr>
          <w:rtl/>
          <w:lang w:bidi="fa-IR"/>
        </w:rPr>
        <w:instrText>&gt;</w:instrText>
      </w:r>
      <w:r w:rsidRPr="00807AD2">
        <w:rPr>
          <w:rtl/>
          <w:lang w:bidi="fa-IR"/>
        </w:rPr>
        <w:fldChar w:fldCharType="separate"/>
      </w:r>
      <w:r>
        <w:rPr>
          <w:noProof/>
          <w:rtl/>
          <w:lang w:bidi="fa-IR"/>
        </w:rPr>
        <w:t>[</w:t>
      </w:r>
      <w:hyperlink w:anchor="_ENREF_2" w:tooltip="Monirul Kabir, 2012 #2" w:history="1">
        <w:r w:rsidR="00AB41FA">
          <w:rPr>
            <w:rFonts w:hint="cs"/>
            <w:noProof/>
            <w:rtl/>
            <w:lang w:bidi="fa-IR"/>
          </w:rPr>
          <w:t>2</w:t>
        </w:r>
      </w:hyperlink>
      <w:r>
        <w:rPr>
          <w:noProof/>
          <w:rtl/>
          <w:lang w:bidi="fa-IR"/>
        </w:rPr>
        <w:t>]</w:t>
      </w:r>
      <w:r w:rsidRPr="00807AD2">
        <w:rPr>
          <w:rtl/>
          <w:lang w:bidi="fa-IR"/>
        </w:rPr>
        <w:fldChar w:fldCharType="end"/>
      </w:r>
    </w:p>
    <w:p w:rsidR="008D1931" w:rsidRDefault="008D1931" w:rsidP="00AB41FA">
      <w:pPr>
        <w:rPr>
          <w:rtl/>
          <w:lang w:bidi="fa-IR"/>
        </w:rPr>
      </w:pPr>
      <w:r w:rsidRPr="00807AD2">
        <w:rPr>
          <w:rFonts w:hint="cs"/>
          <w:b/>
          <w:bCs/>
          <w:sz w:val="22"/>
          <w:szCs w:val="22"/>
          <w:rtl/>
          <w:lang w:bidi="fa-IR"/>
        </w:rPr>
        <w:t>الگوریتم بهینه‌سازی ازدحام ذرات برای انتخاب ویژگی</w:t>
      </w:r>
      <w:r>
        <w:rPr>
          <w:rStyle w:val="FootnoteReference"/>
          <w:b/>
          <w:bCs/>
          <w:sz w:val="26"/>
          <w:szCs w:val="26"/>
          <w:rtl/>
          <w:lang w:bidi="fa-IR"/>
        </w:rPr>
        <w:footnoteReference w:id="3"/>
      </w:r>
      <w:r>
        <w:rPr>
          <w:rFonts w:hint="cs"/>
          <w:b/>
          <w:bCs/>
          <w:sz w:val="26"/>
          <w:szCs w:val="26"/>
          <w:rtl/>
          <w:lang w:bidi="fa-IR"/>
        </w:rPr>
        <w:t>(</w:t>
      </w:r>
      <w:r w:rsidRPr="00807AD2">
        <w:rPr>
          <w:b/>
          <w:bCs/>
          <w:sz w:val="18"/>
          <w:szCs w:val="18"/>
          <w:lang w:bidi="fa-IR"/>
        </w:rPr>
        <w:t>PSOFS</w:t>
      </w:r>
      <w:r>
        <w:rPr>
          <w:rFonts w:hint="cs"/>
          <w:b/>
          <w:bCs/>
          <w:sz w:val="26"/>
          <w:szCs w:val="26"/>
          <w:rtl/>
          <w:lang w:bidi="fa-IR"/>
        </w:rPr>
        <w:t>)</w:t>
      </w:r>
      <w:r>
        <w:rPr>
          <w:sz w:val="26"/>
          <w:szCs w:val="26"/>
          <w:rtl/>
          <w:lang w:bidi="fa-IR"/>
        </w:rPr>
        <w:fldChar w:fldCharType="begin"/>
      </w:r>
      <w:r>
        <w:rPr>
          <w:sz w:val="26"/>
          <w:szCs w:val="26"/>
          <w:rtl/>
          <w:lang w:bidi="fa-IR"/>
        </w:rPr>
        <w:instrText xml:space="preserve"> </w:instrText>
      </w:r>
      <w:r>
        <w:rPr>
          <w:sz w:val="26"/>
          <w:szCs w:val="26"/>
          <w:lang w:bidi="fa-IR"/>
        </w:rPr>
        <w:instrText>ADDIN EN.CITE &lt;EndNote&gt;&lt;Cite&gt;&lt;Author&gt;Xue&lt;/Author&gt;&lt;Year&gt;2014&lt;/Year&gt;&lt;RecNum&gt;50&lt;/RecNum&gt;&lt;DisplayText&gt;[3]&lt;/DisplayText&gt;&lt;record&gt;&lt;rec-number&gt;50&lt;/rec-number&gt;&lt;foreign-keys&gt;&lt;key app="EN" db-id="ep2dt2z91zwst6eaaey55f54e9a52z00etv5" timestamp="0"&gt;50&lt;/key&gt;&lt;/foreign</w:instrText>
      </w:r>
      <w:r>
        <w:rPr>
          <w:sz w:val="26"/>
          <w:szCs w:val="26"/>
          <w:rtl/>
          <w:lang w:bidi="fa-IR"/>
        </w:rPr>
        <w:instrText>-</w:instrText>
      </w:r>
      <w:r>
        <w:rPr>
          <w:sz w:val="26"/>
          <w:szCs w:val="26"/>
          <w:lang w:bidi="fa-IR"/>
        </w:rPr>
        <w:instrText>keys&gt;&lt;ref-type name="Journal Article"&gt;17&lt;/ref-type&gt;&lt;contributors&gt;&lt;authors&gt;&lt;author&gt;Xue, Bing&lt;/author&gt;&lt;author&gt;Zhang, Mengjie&lt;/author&gt;&lt;author&gt;Browne, Will N.&lt;/author&gt;&lt;/authors&gt;&lt;/contributors&gt;&lt;titles&gt;&lt;title&gt;Particle swarm optimisation for feature selection in classification: Novel initialisation and updating mechanisms&lt;/title&gt;&lt;secondary-title&gt;Applied Soft Computing&lt;/secondary-title&gt;&lt;/titles&gt;&lt;periodical&gt;&lt;full-title&gt;Applied Soft Computing&lt;/full-title&gt;&lt;/periodical&gt;&lt;pages&gt;261-276&lt;/pages&gt;&lt;volume&gt;18&lt;/volume&gt;&lt;dates</w:instrText>
      </w:r>
      <w:r>
        <w:rPr>
          <w:sz w:val="26"/>
          <w:szCs w:val="26"/>
          <w:rtl/>
          <w:lang w:bidi="fa-IR"/>
        </w:rPr>
        <w:instrText>&gt;&lt;</w:instrText>
      </w:r>
      <w:r>
        <w:rPr>
          <w:sz w:val="26"/>
          <w:szCs w:val="26"/>
          <w:lang w:bidi="fa-IR"/>
        </w:rPr>
        <w:instrText>year&gt;2014&lt;/year&gt;&lt;/dates&gt;&lt;isbn&gt;15684946&lt;/isbn&gt;&lt;urls&gt;&lt;/urls&gt;&lt;electronic-resource-num&gt;10.1016/j.asoc.2013.09.018&lt;/electronic-resource-num&gt;&lt;/record&gt;&lt;/Cite&gt;&lt;/EndNote</w:instrText>
      </w:r>
      <w:r>
        <w:rPr>
          <w:sz w:val="26"/>
          <w:szCs w:val="26"/>
          <w:rtl/>
          <w:lang w:bidi="fa-IR"/>
        </w:rPr>
        <w:instrText>&gt;</w:instrText>
      </w:r>
      <w:r>
        <w:rPr>
          <w:sz w:val="26"/>
          <w:szCs w:val="26"/>
          <w:rtl/>
          <w:lang w:bidi="fa-IR"/>
        </w:rPr>
        <w:fldChar w:fldCharType="separate"/>
      </w:r>
      <w:r>
        <w:rPr>
          <w:noProof/>
          <w:sz w:val="26"/>
          <w:szCs w:val="26"/>
          <w:rtl/>
          <w:lang w:bidi="fa-IR"/>
        </w:rPr>
        <w:t>[</w:t>
      </w:r>
      <w:hyperlink w:anchor="_ENREF_3" w:tooltip="Xue, 2014 #50" w:history="1">
        <w:r w:rsidR="00AB41FA">
          <w:rPr>
            <w:rFonts w:hint="cs"/>
            <w:noProof/>
            <w:sz w:val="26"/>
            <w:szCs w:val="26"/>
            <w:rtl/>
            <w:lang w:bidi="fa-IR"/>
          </w:rPr>
          <w:t>3</w:t>
        </w:r>
      </w:hyperlink>
      <w:r>
        <w:rPr>
          <w:noProof/>
          <w:sz w:val="26"/>
          <w:szCs w:val="26"/>
          <w:rtl/>
          <w:lang w:bidi="fa-IR"/>
        </w:rPr>
        <w:t>]</w:t>
      </w:r>
      <w:r>
        <w:rPr>
          <w:sz w:val="26"/>
          <w:szCs w:val="26"/>
          <w:rtl/>
          <w:lang w:bidi="fa-IR"/>
        </w:rPr>
        <w:fldChar w:fldCharType="end"/>
      </w:r>
    </w:p>
    <w:p w:rsidR="008D1931" w:rsidRDefault="008D1931" w:rsidP="008D1931">
      <w:pPr>
        <w:rPr>
          <w:rtl/>
          <w:lang w:bidi="fa-IR"/>
        </w:rPr>
      </w:pPr>
      <w:r w:rsidRPr="008D1931">
        <w:rPr>
          <w:highlight w:val="green"/>
          <w:rtl/>
          <w:lang w:bidi="fa-IR"/>
        </w:rPr>
        <w:t>برا</w:t>
      </w:r>
      <w:r w:rsidRPr="008D1931">
        <w:rPr>
          <w:rFonts w:hint="cs"/>
          <w:highlight w:val="green"/>
          <w:rtl/>
          <w:lang w:bidi="fa-IR"/>
        </w:rPr>
        <w:t>ی</w:t>
      </w:r>
      <w:r w:rsidRPr="008D1931">
        <w:rPr>
          <w:highlight w:val="green"/>
          <w:rtl/>
          <w:lang w:bidi="fa-IR"/>
        </w:rPr>
        <w:t xml:space="preserve"> پ</w:t>
      </w:r>
      <w:r w:rsidRPr="008D1931">
        <w:rPr>
          <w:rFonts w:hint="cs"/>
          <w:highlight w:val="green"/>
          <w:rtl/>
          <w:lang w:bidi="fa-IR"/>
        </w:rPr>
        <w:t>یاده‌سازی</w:t>
      </w:r>
      <w:r w:rsidRPr="008D1931">
        <w:rPr>
          <w:highlight w:val="green"/>
          <w:rtl/>
          <w:lang w:bidi="fa-IR"/>
        </w:rPr>
        <w:t xml:space="preserve"> روش‌ها</w:t>
      </w:r>
      <w:r w:rsidRPr="008D1931">
        <w:rPr>
          <w:rFonts w:hint="cs"/>
          <w:highlight w:val="green"/>
          <w:rtl/>
          <w:lang w:bidi="fa-IR"/>
        </w:rPr>
        <w:t>ی</w:t>
      </w:r>
      <w:r w:rsidRPr="008D1931">
        <w:rPr>
          <w:highlight w:val="green"/>
          <w:rtl/>
          <w:lang w:bidi="fa-IR"/>
        </w:rPr>
        <w:t xml:space="preserve"> انتخاب و</w:t>
      </w:r>
      <w:r w:rsidRPr="008D1931">
        <w:rPr>
          <w:rFonts w:hint="cs"/>
          <w:highlight w:val="green"/>
          <w:rtl/>
          <w:lang w:bidi="fa-IR"/>
        </w:rPr>
        <w:t>یژگی در</w:t>
      </w:r>
      <w:r w:rsidRPr="008D1931">
        <w:rPr>
          <w:highlight w:val="green"/>
          <w:rtl/>
          <w:lang w:bidi="fa-IR"/>
        </w:rPr>
        <w:t xml:space="preserve"> ا</w:t>
      </w:r>
      <w:r w:rsidRPr="008D1931">
        <w:rPr>
          <w:rFonts w:hint="cs"/>
          <w:highlight w:val="green"/>
          <w:rtl/>
          <w:lang w:bidi="fa-IR"/>
        </w:rPr>
        <w:t>ین</w:t>
      </w:r>
      <w:r w:rsidRPr="008D1931">
        <w:rPr>
          <w:highlight w:val="green"/>
          <w:rtl/>
          <w:lang w:bidi="fa-IR"/>
        </w:rPr>
        <w:t xml:space="preserve"> پا</w:t>
      </w:r>
      <w:r w:rsidRPr="008D1931">
        <w:rPr>
          <w:rFonts w:hint="cs"/>
          <w:highlight w:val="green"/>
          <w:rtl/>
          <w:lang w:bidi="fa-IR"/>
        </w:rPr>
        <w:t>یان‌نامه</w:t>
      </w:r>
      <w:r w:rsidRPr="008D1931">
        <w:rPr>
          <w:highlight w:val="green"/>
          <w:rtl/>
          <w:lang w:bidi="fa-IR"/>
        </w:rPr>
        <w:t xml:space="preserve"> از زبان برنامه</w:t>
      </w:r>
      <w:r w:rsidRPr="008D1931">
        <w:rPr>
          <w:rFonts w:hint="cs"/>
          <w:highlight w:val="green"/>
          <w:rtl/>
          <w:lang w:bidi="fa-IR"/>
        </w:rPr>
        <w:t>‌</w:t>
      </w:r>
      <w:r w:rsidRPr="008D1931">
        <w:rPr>
          <w:highlight w:val="green"/>
          <w:rtl/>
          <w:lang w:bidi="fa-IR"/>
        </w:rPr>
        <w:t>نو</w:t>
      </w:r>
      <w:r w:rsidRPr="008D1931">
        <w:rPr>
          <w:rFonts w:hint="cs"/>
          <w:highlight w:val="green"/>
          <w:rtl/>
          <w:lang w:bidi="fa-IR"/>
        </w:rPr>
        <w:t>یسی متلب</w:t>
      </w:r>
      <w:r w:rsidRPr="008D1931">
        <w:rPr>
          <w:highlight w:val="green"/>
          <w:rtl/>
          <w:lang w:bidi="fa-IR"/>
        </w:rPr>
        <w:t xml:space="preserve"> استفاده شده است. همچن</w:t>
      </w:r>
      <w:r w:rsidRPr="008D1931">
        <w:rPr>
          <w:rFonts w:hint="cs"/>
          <w:highlight w:val="green"/>
          <w:rtl/>
          <w:lang w:bidi="fa-IR"/>
        </w:rPr>
        <w:t>ین</w:t>
      </w:r>
      <w:r w:rsidRPr="008D1931">
        <w:rPr>
          <w:highlight w:val="green"/>
          <w:rtl/>
          <w:lang w:bidi="fa-IR"/>
        </w:rPr>
        <w:t xml:space="preserve"> تمام آزما</w:t>
      </w:r>
      <w:r w:rsidRPr="008D1931">
        <w:rPr>
          <w:rFonts w:hint="cs"/>
          <w:highlight w:val="green"/>
          <w:rtl/>
          <w:lang w:bidi="fa-IR"/>
        </w:rPr>
        <w:t>یش‌های</w:t>
      </w:r>
      <w:r w:rsidRPr="008D1931">
        <w:rPr>
          <w:highlight w:val="green"/>
          <w:rtl/>
          <w:lang w:bidi="fa-IR"/>
        </w:rPr>
        <w:t xml:space="preserve"> ا</w:t>
      </w:r>
      <w:r w:rsidRPr="008D1931">
        <w:rPr>
          <w:rFonts w:hint="cs"/>
          <w:highlight w:val="green"/>
          <w:rtl/>
          <w:lang w:bidi="fa-IR"/>
        </w:rPr>
        <w:t>ین</w:t>
      </w:r>
      <w:r w:rsidRPr="008D1931">
        <w:rPr>
          <w:highlight w:val="green"/>
          <w:rtl/>
          <w:lang w:bidi="fa-IR"/>
        </w:rPr>
        <w:t xml:space="preserve"> پا</w:t>
      </w:r>
      <w:r w:rsidRPr="008D1931">
        <w:rPr>
          <w:rFonts w:hint="cs"/>
          <w:highlight w:val="green"/>
          <w:rtl/>
          <w:lang w:bidi="fa-IR"/>
        </w:rPr>
        <w:t>یان‌</w:t>
      </w:r>
      <w:r w:rsidRPr="008D1931">
        <w:rPr>
          <w:highlight w:val="green"/>
          <w:rtl/>
          <w:lang w:bidi="fa-IR"/>
        </w:rPr>
        <w:t>نامه بر رو</w:t>
      </w:r>
      <w:r w:rsidRPr="008D1931">
        <w:rPr>
          <w:rFonts w:hint="cs"/>
          <w:highlight w:val="green"/>
          <w:rtl/>
          <w:lang w:bidi="fa-IR"/>
        </w:rPr>
        <w:t>ی یک</w:t>
      </w:r>
      <w:r w:rsidRPr="008D1931">
        <w:rPr>
          <w:highlight w:val="green"/>
          <w:rtl/>
          <w:lang w:bidi="fa-IR"/>
        </w:rPr>
        <w:t xml:space="preserve"> س</w:t>
      </w:r>
      <w:r w:rsidRPr="008D1931">
        <w:rPr>
          <w:rFonts w:hint="cs"/>
          <w:highlight w:val="green"/>
          <w:rtl/>
          <w:lang w:bidi="fa-IR"/>
        </w:rPr>
        <w:t>یستم</w:t>
      </w:r>
      <w:r w:rsidRPr="008D1931">
        <w:rPr>
          <w:highlight w:val="green"/>
          <w:rtl/>
          <w:lang w:bidi="fa-IR"/>
        </w:rPr>
        <w:t xml:space="preserve"> با پردازنده</w:t>
      </w:r>
      <w:r w:rsidRPr="008D1931">
        <w:rPr>
          <w:rFonts w:hint="cs"/>
          <w:highlight w:val="green"/>
          <w:rtl/>
          <w:lang w:bidi="fa-IR"/>
        </w:rPr>
        <w:t xml:space="preserve"> </w:t>
      </w:r>
      <w:r w:rsidRPr="008D1931">
        <w:rPr>
          <w:highlight w:val="green"/>
          <w:lang w:bidi="fa-IR"/>
        </w:rPr>
        <w:t>Corei3 2.3 GHz</w:t>
      </w:r>
      <w:r w:rsidRPr="008D1931">
        <w:rPr>
          <w:rFonts w:hint="cs"/>
          <w:highlight w:val="green"/>
          <w:rtl/>
          <w:lang w:bidi="fa-IR"/>
        </w:rPr>
        <w:t xml:space="preserve"> و 2 گیگابایت حافظه داخلی (</w:t>
      </w:r>
      <w:r w:rsidRPr="008D1931">
        <w:rPr>
          <w:highlight w:val="green"/>
          <w:lang w:bidi="fa-IR"/>
        </w:rPr>
        <w:t>RAM</w:t>
      </w:r>
      <w:r w:rsidRPr="008D1931">
        <w:rPr>
          <w:rFonts w:hint="cs"/>
          <w:highlight w:val="green"/>
          <w:rtl/>
          <w:lang w:bidi="fa-IR"/>
        </w:rPr>
        <w:t>) اجرا شده‌اند.</w:t>
      </w:r>
    </w:p>
    <w:p w:rsidR="008D1931" w:rsidRDefault="008D1931" w:rsidP="008D1931">
      <w:pPr>
        <w:rPr>
          <w:rFonts w:hint="cs"/>
          <w:rtl/>
          <w:lang w:bidi="fa-IR"/>
        </w:rPr>
      </w:pPr>
    </w:p>
    <w:p w:rsidR="008D1931" w:rsidRDefault="008D1931" w:rsidP="008D1931">
      <w:pPr>
        <w:bidi w:val="0"/>
        <w:spacing w:line="240" w:lineRule="auto"/>
        <w:jc w:val="left"/>
        <w:rPr>
          <w:lang w:bidi="fa-IR"/>
        </w:rPr>
      </w:pPr>
      <w:r>
        <w:rPr>
          <w:rtl/>
          <w:lang w:bidi="fa-IR"/>
        </w:rPr>
        <w:br w:type="page"/>
      </w:r>
    </w:p>
    <w:p w:rsidR="008D1931" w:rsidRPr="00D63FD7" w:rsidRDefault="008D1931" w:rsidP="008D1931">
      <w:pPr>
        <w:pStyle w:val="Heading2"/>
        <w:numPr>
          <w:ilvl w:val="1"/>
          <w:numId w:val="32"/>
        </w:numPr>
        <w:rPr>
          <w:rtl/>
        </w:rPr>
      </w:pPr>
      <w:bookmarkStart w:id="0" w:name="_Toc400030833"/>
      <w:bookmarkStart w:id="1" w:name="_Toc402220184"/>
      <w:bookmarkStart w:id="2" w:name="_Toc467092387"/>
      <w:bookmarkStart w:id="3" w:name="_Toc126166431"/>
      <w:r>
        <w:rPr>
          <w:rFonts w:hint="cs"/>
          <w:rtl/>
        </w:rPr>
        <w:lastRenderedPageBreak/>
        <w:t>مجموعه‌های داده‌ای</w:t>
      </w:r>
      <w:bookmarkEnd w:id="0"/>
      <w:bookmarkEnd w:id="1"/>
      <w:bookmarkEnd w:id="2"/>
      <w:bookmarkEnd w:id="3"/>
    </w:p>
    <w:p w:rsidR="008D1931" w:rsidRDefault="008D1931" w:rsidP="00AB41FA">
      <w:pPr>
        <w:rPr>
          <w:rtl/>
          <w:lang w:bidi="fa-IR"/>
        </w:rPr>
      </w:pPr>
      <w:r w:rsidRPr="00886107">
        <w:rPr>
          <w:rFonts w:hint="cs"/>
          <w:rtl/>
          <w:lang w:bidi="fa-IR"/>
        </w:rPr>
        <w:t xml:space="preserve">در این پایان‌نامه، از چندین مجموعه داده‌ای، با مشخصات مختلف جهت ارزیابی روش‌های پیشنهادی و مقایسه عملکرد </w:t>
      </w:r>
      <w:r w:rsidRPr="00886107">
        <w:rPr>
          <w:rtl/>
          <w:lang w:bidi="fa-IR"/>
        </w:rPr>
        <w:t>آن‌</w:t>
      </w:r>
      <w:r w:rsidRPr="00886107">
        <w:rPr>
          <w:rFonts w:hint="cs"/>
          <w:rtl/>
          <w:lang w:bidi="fa-IR"/>
        </w:rPr>
        <w:t xml:space="preserve"> با سایر روش‌های انتخاب ویژگی </w:t>
      </w:r>
      <w:r w:rsidRPr="00886107">
        <w:rPr>
          <w:rtl/>
          <w:lang w:bidi="fa-IR"/>
        </w:rPr>
        <w:t>استفاده</w:t>
      </w:r>
      <w:r w:rsidRPr="00886107">
        <w:rPr>
          <w:rFonts w:hint="cs"/>
          <w:rtl/>
          <w:lang w:bidi="fa-IR"/>
        </w:rPr>
        <w:t xml:space="preserve"> </w:t>
      </w:r>
      <w:r w:rsidRPr="00886107">
        <w:rPr>
          <w:rtl/>
          <w:lang w:bidi="fa-IR"/>
        </w:rPr>
        <w:t>‌شده</w:t>
      </w:r>
      <w:r w:rsidRPr="00886107">
        <w:rPr>
          <w:rFonts w:hint="cs"/>
          <w:rtl/>
          <w:lang w:bidi="fa-IR"/>
        </w:rPr>
        <w:t xml:space="preserve"> است. این مجموعه‌های داده‌ای شامل </w:t>
      </w:r>
      <w:r w:rsidRPr="00886107">
        <w:rPr>
          <w:lang w:bidi="fa-IR"/>
        </w:rPr>
        <w:t>Wine</w:t>
      </w:r>
      <w:r w:rsidRPr="00886107">
        <w:rPr>
          <w:rFonts w:hint="cs"/>
          <w:rtl/>
          <w:lang w:bidi="fa-IR"/>
        </w:rPr>
        <w:t xml:space="preserve">، </w:t>
      </w:r>
      <w:r w:rsidRPr="00886107">
        <w:rPr>
          <w:lang w:bidi="fa-IR"/>
        </w:rPr>
        <w:t>Hepatitis</w:t>
      </w:r>
      <w:r w:rsidRPr="00886107">
        <w:rPr>
          <w:rFonts w:hint="cs"/>
          <w:rtl/>
          <w:lang w:bidi="fa-IR"/>
        </w:rPr>
        <w:t xml:space="preserve">، </w:t>
      </w:r>
      <w:r w:rsidRPr="00886107">
        <w:rPr>
          <w:lang w:bidi="fa-IR"/>
        </w:rPr>
        <w:t>Wisconsin Diagnostic Breast Cancer(WDBC)</w:t>
      </w:r>
      <w:r w:rsidRPr="00886107">
        <w:rPr>
          <w:rFonts w:hint="cs"/>
          <w:rtl/>
          <w:lang w:bidi="fa-IR"/>
        </w:rPr>
        <w:t xml:space="preserve">، </w:t>
      </w:r>
      <w:r w:rsidRPr="00886107">
        <w:rPr>
          <w:lang w:bidi="fa-IR"/>
        </w:rPr>
        <w:t>Ionosphere</w:t>
      </w:r>
      <w:r w:rsidRPr="00886107">
        <w:rPr>
          <w:rFonts w:hint="cs"/>
          <w:rtl/>
          <w:lang w:bidi="fa-IR"/>
        </w:rPr>
        <w:t xml:space="preserve">، </w:t>
      </w:r>
      <w:proofErr w:type="spellStart"/>
      <w:r w:rsidRPr="00886107">
        <w:rPr>
          <w:lang w:bidi="fa-IR"/>
        </w:rPr>
        <w:t>Spambase</w:t>
      </w:r>
      <w:proofErr w:type="spellEnd"/>
      <w:r w:rsidRPr="00886107">
        <w:rPr>
          <w:rFonts w:hint="cs"/>
          <w:rtl/>
          <w:lang w:bidi="fa-IR"/>
        </w:rPr>
        <w:t xml:space="preserve">، </w:t>
      </w:r>
      <w:r w:rsidRPr="00886107">
        <w:rPr>
          <w:lang w:bidi="fa-IR"/>
        </w:rPr>
        <w:t>Sonar</w:t>
      </w:r>
      <w:r w:rsidRPr="00886107">
        <w:rPr>
          <w:rFonts w:hint="cs"/>
          <w:rtl/>
          <w:lang w:bidi="fa-IR"/>
        </w:rPr>
        <w:t xml:space="preserve">، </w:t>
      </w:r>
      <w:proofErr w:type="spellStart"/>
      <w:r w:rsidRPr="00886107">
        <w:rPr>
          <w:lang w:bidi="fa-IR"/>
        </w:rPr>
        <w:t>Arcene</w:t>
      </w:r>
      <w:proofErr w:type="spellEnd"/>
      <w:r w:rsidRPr="00886107">
        <w:rPr>
          <w:rFonts w:hint="cs"/>
          <w:rtl/>
          <w:lang w:bidi="fa-IR"/>
        </w:rPr>
        <w:t xml:space="preserve"> و </w:t>
      </w:r>
      <w:r w:rsidRPr="00886107">
        <w:rPr>
          <w:lang w:bidi="fa-IR"/>
        </w:rPr>
        <w:t>Colon</w:t>
      </w:r>
      <w:r w:rsidRPr="00886107">
        <w:rPr>
          <w:rFonts w:hint="cs"/>
          <w:rtl/>
          <w:lang w:bidi="fa-IR"/>
        </w:rPr>
        <w:t xml:space="preserve"> هستند. تمام این مجموعه‌های داده‌ای </w:t>
      </w:r>
      <w:r w:rsidRPr="00886107">
        <w:rPr>
          <w:rtl/>
          <w:lang w:bidi="fa-IR"/>
        </w:rPr>
        <w:t>به</w:t>
      </w:r>
      <w:r w:rsidRPr="00886107">
        <w:rPr>
          <w:rFonts w:hint="cs"/>
          <w:rtl/>
          <w:lang w:bidi="fa-IR"/>
        </w:rPr>
        <w:t xml:space="preserve"> </w:t>
      </w:r>
      <w:r w:rsidRPr="00886107">
        <w:rPr>
          <w:rtl/>
          <w:lang w:bidi="fa-IR"/>
        </w:rPr>
        <w:t>‌جز</w:t>
      </w:r>
      <w:r w:rsidRPr="00886107">
        <w:rPr>
          <w:rFonts w:hint="cs"/>
          <w:rtl/>
          <w:lang w:bidi="fa-IR"/>
        </w:rPr>
        <w:t xml:space="preserve"> آخرین مجموعه داده‌ای (</w:t>
      </w:r>
      <w:r w:rsidRPr="00886107">
        <w:rPr>
          <w:lang w:bidi="fa-IR"/>
        </w:rPr>
        <w:t>Colon</w:t>
      </w:r>
      <w:r w:rsidRPr="00886107">
        <w:rPr>
          <w:rFonts w:hint="cs"/>
          <w:rtl/>
          <w:lang w:bidi="fa-IR"/>
        </w:rPr>
        <w:t xml:space="preserve">) از پایگاه داده دانشگاه کالیفرنیا </w:t>
      </w:r>
      <w:r w:rsidRPr="00886107">
        <w:rPr>
          <w:rtl/>
          <w:lang w:bidi="fa-IR"/>
        </w:rPr>
        <w:fldChar w:fldCharType="begin"/>
      </w:r>
      <w:r w:rsidRPr="00886107">
        <w:rPr>
          <w:rtl/>
          <w:lang w:bidi="fa-IR"/>
        </w:rPr>
        <w:instrText xml:space="preserve"> </w:instrText>
      </w:r>
      <w:r w:rsidRPr="00886107">
        <w:rPr>
          <w:lang w:bidi="fa-IR"/>
        </w:rPr>
        <w:instrText>ADDIN EN.CITE &lt;EndNote&gt;&lt;Cite&gt;&lt;Author&gt;Asuncion&lt;/Author&gt;&lt;Year&gt;2007&lt;/Year&gt;&lt;RecNum&gt;62&lt;/RecNum&gt;&lt;DisplayText&gt;[4]&lt;/DisplayText&gt;&lt;record&gt;&lt;rec-number&gt;62&lt;/rec-number&gt;&lt;foreign-keys&gt;&lt;key app="EN" db-id="ep2dt2z91zwst6eaaey55f54e9a52z00etv5" timestamp="0"&gt;62&lt;/key&gt;&lt;/foreign-keys&gt;&lt;ref-type name="Journal Article"&gt;17&lt;/ref-type&gt;&lt;contributors&gt;&lt;authors&gt;&lt;author&gt;Asuncion, A.,&lt;/author&gt;&lt;author&gt;Newman,D&lt;/author&gt;&lt;/authors&gt;&lt;/contributors&gt;&lt;titles&gt;&lt;title&gt;UCI repository of machine learning datasets&lt;/title&gt;&lt;secondary-title&gt;Availablefrom: &amp;lt;http://archive.ics.uci.edu/ml/datasets.html&amp;gt;&lt;/secondary-title&gt;&lt;/titles&gt;&lt;dates&gt;&lt;year&gt;2007&lt;/year&gt;&lt;/dates&gt;&lt;urls&gt;&lt;/urls&gt;&lt;/record&gt;&lt;/Cite&gt;&lt;/EndNote</w:instrText>
      </w:r>
      <w:r w:rsidRPr="00886107">
        <w:rPr>
          <w:rtl/>
          <w:lang w:bidi="fa-IR"/>
        </w:rPr>
        <w:instrText>&gt;</w:instrText>
      </w:r>
      <w:r w:rsidRPr="00886107">
        <w:rPr>
          <w:rtl/>
          <w:lang w:bidi="fa-IR"/>
        </w:rPr>
        <w:fldChar w:fldCharType="separate"/>
      </w:r>
      <w:r w:rsidRPr="00886107">
        <w:rPr>
          <w:noProof/>
          <w:rtl/>
          <w:lang w:bidi="fa-IR"/>
        </w:rPr>
        <w:t>[</w:t>
      </w:r>
      <w:hyperlink w:anchor="_ENREF_4" w:tooltip="Asuncion, 2007 #62" w:history="1">
        <w:r w:rsidR="00AB41FA">
          <w:rPr>
            <w:rFonts w:hint="cs"/>
            <w:noProof/>
            <w:rtl/>
            <w:lang w:bidi="fa-IR"/>
          </w:rPr>
          <w:t>4</w:t>
        </w:r>
      </w:hyperlink>
      <w:r w:rsidRPr="00886107">
        <w:rPr>
          <w:noProof/>
          <w:rtl/>
          <w:lang w:bidi="fa-IR"/>
        </w:rPr>
        <w:t>]</w:t>
      </w:r>
      <w:r w:rsidRPr="00886107">
        <w:rPr>
          <w:rtl/>
          <w:lang w:bidi="fa-IR"/>
        </w:rPr>
        <w:fldChar w:fldCharType="end"/>
      </w:r>
      <w:r w:rsidRPr="00886107">
        <w:rPr>
          <w:rFonts w:hint="cs"/>
          <w:rtl/>
          <w:lang w:bidi="fa-IR"/>
        </w:rPr>
        <w:t xml:space="preserve">، </w:t>
      </w:r>
      <w:r w:rsidRPr="00886107">
        <w:rPr>
          <w:rtl/>
          <w:lang w:bidi="fa-IR"/>
        </w:rPr>
        <w:t>انتخاب‌</w:t>
      </w:r>
      <w:r w:rsidRPr="00886107">
        <w:rPr>
          <w:rFonts w:hint="cs"/>
          <w:rtl/>
          <w:lang w:bidi="fa-IR"/>
        </w:rPr>
        <w:t xml:space="preserve"> </w:t>
      </w:r>
      <w:r w:rsidRPr="00886107">
        <w:rPr>
          <w:rtl/>
          <w:lang w:bidi="fa-IR"/>
        </w:rPr>
        <w:t>شده</w:t>
      </w:r>
      <w:r w:rsidRPr="00886107">
        <w:rPr>
          <w:rFonts w:hint="cs"/>
          <w:rtl/>
          <w:lang w:bidi="fa-IR"/>
        </w:rPr>
        <w:t xml:space="preserve"> است. همچنین، مشخصات و جزییات مجموعه داده‌ای </w:t>
      </w:r>
      <w:r w:rsidRPr="00886107">
        <w:rPr>
          <w:lang w:bidi="fa-IR"/>
        </w:rPr>
        <w:t>Colon</w:t>
      </w:r>
      <w:r w:rsidRPr="00886107">
        <w:rPr>
          <w:rFonts w:hint="cs"/>
          <w:rtl/>
          <w:lang w:bidi="fa-IR"/>
        </w:rPr>
        <w:t xml:space="preserve"> توسط آقای آلون</w:t>
      </w:r>
      <w:r w:rsidRPr="00886107">
        <w:rPr>
          <w:rStyle w:val="FootnoteReference"/>
          <w:rtl/>
          <w:lang w:bidi="fa-IR"/>
        </w:rPr>
        <w:footnoteReference w:id="4"/>
      </w:r>
      <w:r w:rsidRPr="00886107">
        <w:rPr>
          <w:rFonts w:hint="cs"/>
          <w:rtl/>
          <w:lang w:bidi="fa-IR"/>
        </w:rPr>
        <w:t xml:space="preserve"> و همکارانش</w:t>
      </w:r>
      <w:r w:rsidRPr="00886107">
        <w:rPr>
          <w:rtl/>
          <w:lang w:bidi="fa-IR"/>
        </w:rPr>
        <w:t xml:space="preserve"> </w:t>
      </w:r>
      <w:r w:rsidRPr="00886107">
        <w:rPr>
          <w:rtl/>
          <w:lang w:bidi="fa-IR"/>
        </w:rPr>
        <w:fldChar w:fldCharType="begin"/>
      </w:r>
      <w:r w:rsidRPr="00886107">
        <w:rPr>
          <w:rtl/>
          <w:lang w:bidi="fa-IR"/>
        </w:rPr>
        <w:instrText xml:space="preserve"> </w:instrText>
      </w:r>
      <w:r w:rsidRPr="00886107">
        <w:rPr>
          <w:lang w:bidi="fa-IR"/>
        </w:rPr>
        <w:instrText>ADDIN EN.CITE &lt;EndNote&gt;&lt;Cite&gt;&lt;Author&gt;Alon&lt;/Author&gt;&lt;Year&gt;1999&lt;/Year&gt;&lt;RecNum&gt;63&lt;/RecNum&gt;&lt;DisplayText&gt;[5]&lt;/DisplayText&gt;&lt;record&gt;&lt;rec-number&gt;63&lt;/rec-number&gt;&lt;foreign-keys&gt;&lt;key app="EN" db-id="ep2dt2z91zwst6eaaey55f54e9a52z00etv5" timestamp="0"&gt;63&lt;/key&gt;&lt;/foreign-keys&gt;&lt;ref-type name="Journal Article"&gt;17&lt;/ref-type&gt;&lt;contributors&gt;&lt;authors&gt;&lt;author&gt;Alon, U.,&lt;/author&gt;&lt;author&gt;Barkai, N., &lt;/author&gt;&lt;author&gt;Notterman, &lt;/author&gt;&lt;author&gt;D. A, Gish, K., &lt;/author&gt;&lt;author&gt;Ybarra, S., &lt;/author&gt;&lt;author&gt;Mack, D., &lt;/author&gt;&lt;author</w:instrText>
      </w:r>
      <w:r w:rsidRPr="00886107">
        <w:rPr>
          <w:rtl/>
          <w:lang w:bidi="fa-IR"/>
        </w:rPr>
        <w:instrText>&gt;</w:instrText>
      </w:r>
      <w:r w:rsidRPr="00886107">
        <w:rPr>
          <w:lang w:bidi="fa-IR"/>
        </w:rPr>
        <w:instrText>et al.&lt;/author&gt;&lt;/authors&gt;&lt;/contributors&gt;&lt;titles&gt;&lt;title&gt;Broad patterns of gene expression revealed by clustering analysis of tumor and normal colon tissues probed by oligonucleotide arrays&lt;/title&gt;&lt;secondary-title&gt;In Proceedings of the national academy of</w:instrText>
      </w:r>
      <w:r w:rsidRPr="00886107">
        <w:rPr>
          <w:rtl/>
          <w:lang w:bidi="fa-IR"/>
        </w:rPr>
        <w:instrText xml:space="preserve"> </w:instrText>
      </w:r>
      <w:r w:rsidRPr="00886107">
        <w:rPr>
          <w:lang w:bidi="fa-IR"/>
        </w:rPr>
        <w:instrText>sciences, USA&lt;/secondary-title&gt;&lt;/titles&gt;&lt;pages&gt;pp. 6745–6750&lt;/pages&gt;&lt;volume&gt;96&lt;/volume&gt;&lt;dates&gt;&lt;year&gt;1999&lt;/year&gt;&lt;/dates&gt;&lt;urls&gt;&lt;/urls&gt;&lt;/record&gt;&lt;/Cite&gt;&lt;/EndNote</w:instrText>
      </w:r>
      <w:r w:rsidRPr="00886107">
        <w:rPr>
          <w:rtl/>
          <w:lang w:bidi="fa-IR"/>
        </w:rPr>
        <w:instrText>&gt;</w:instrText>
      </w:r>
      <w:r w:rsidRPr="00886107">
        <w:rPr>
          <w:rtl/>
          <w:lang w:bidi="fa-IR"/>
        </w:rPr>
        <w:fldChar w:fldCharType="separate"/>
      </w:r>
      <w:r w:rsidRPr="00886107">
        <w:rPr>
          <w:noProof/>
          <w:rtl/>
          <w:lang w:bidi="fa-IR"/>
        </w:rPr>
        <w:t>[</w:t>
      </w:r>
      <w:hyperlink w:anchor="_ENREF_5" w:tooltip="Alon, 1999 #63" w:history="1">
        <w:r w:rsidR="00AB41FA">
          <w:rPr>
            <w:rFonts w:hint="cs"/>
            <w:noProof/>
            <w:rtl/>
            <w:lang w:bidi="fa-IR"/>
          </w:rPr>
          <w:t>5</w:t>
        </w:r>
      </w:hyperlink>
      <w:r w:rsidRPr="00886107">
        <w:rPr>
          <w:noProof/>
          <w:rtl/>
          <w:lang w:bidi="fa-IR"/>
        </w:rPr>
        <w:t>]</w:t>
      </w:r>
      <w:r w:rsidRPr="00886107">
        <w:rPr>
          <w:rtl/>
          <w:lang w:bidi="fa-IR"/>
        </w:rPr>
        <w:fldChar w:fldCharType="end"/>
      </w:r>
      <w:r w:rsidRPr="00886107">
        <w:rPr>
          <w:rFonts w:hint="cs"/>
          <w:rtl/>
          <w:lang w:bidi="fa-IR"/>
        </w:rPr>
        <w:t xml:space="preserve"> </w:t>
      </w:r>
      <w:r w:rsidRPr="00886107">
        <w:rPr>
          <w:rtl/>
          <w:lang w:bidi="fa-IR"/>
        </w:rPr>
        <w:t>ارائه‌</w:t>
      </w:r>
      <w:r w:rsidRPr="00886107">
        <w:rPr>
          <w:rFonts w:hint="cs"/>
          <w:rtl/>
          <w:lang w:bidi="fa-IR"/>
        </w:rPr>
        <w:t xml:space="preserve"> </w:t>
      </w:r>
      <w:r w:rsidRPr="00886107">
        <w:rPr>
          <w:rtl/>
          <w:lang w:bidi="fa-IR"/>
        </w:rPr>
        <w:t>شده</w:t>
      </w:r>
      <w:r w:rsidRPr="00886107">
        <w:rPr>
          <w:rFonts w:hint="cs"/>
          <w:rtl/>
          <w:lang w:bidi="fa-IR"/>
        </w:rPr>
        <w:t xml:space="preserve"> است. مشخصات کلی این مجموعه‌های داده‌ای در جدول 4-1 نشان </w:t>
      </w:r>
      <w:r w:rsidRPr="00886107">
        <w:rPr>
          <w:rtl/>
          <w:lang w:bidi="fa-IR"/>
        </w:rPr>
        <w:t>داده</w:t>
      </w:r>
      <w:r w:rsidRPr="00886107">
        <w:rPr>
          <w:rFonts w:hint="cs"/>
          <w:rtl/>
          <w:lang w:bidi="fa-IR"/>
        </w:rPr>
        <w:t xml:space="preserve"> </w:t>
      </w:r>
      <w:r w:rsidRPr="00886107">
        <w:rPr>
          <w:rtl/>
          <w:lang w:bidi="fa-IR"/>
        </w:rPr>
        <w:t>‌شده</w:t>
      </w:r>
      <w:r w:rsidRPr="00886107">
        <w:rPr>
          <w:rFonts w:hint="cs"/>
          <w:rtl/>
          <w:lang w:bidi="fa-IR"/>
        </w:rPr>
        <w:t xml:space="preserve"> است..</w:t>
      </w:r>
    </w:p>
    <w:p w:rsidR="008D1931" w:rsidRDefault="008D1931" w:rsidP="00AB41FA">
      <w:pPr>
        <w:rPr>
          <w:rFonts w:hint="cs"/>
          <w:rtl/>
        </w:rPr>
      </w:pPr>
      <w:r w:rsidRPr="00131063">
        <w:rPr>
          <w:rFonts w:hint="cs"/>
          <w:rtl/>
          <w:lang w:bidi="fa-IR"/>
        </w:rPr>
        <w:t xml:space="preserve">در بعضی از این مجموعه‌های داده‌ای، چندین مقدار از دست رفته وجود دارد. برای غلبه بر این مشکل، مقادیر </w:t>
      </w:r>
      <w:r w:rsidRPr="00131063">
        <w:rPr>
          <w:rtl/>
          <w:lang w:bidi="fa-IR"/>
        </w:rPr>
        <w:t>از</w:t>
      </w:r>
      <w:r w:rsidRPr="00131063">
        <w:rPr>
          <w:rFonts w:hint="cs"/>
          <w:rtl/>
          <w:lang w:bidi="fa-IR"/>
        </w:rPr>
        <w:t xml:space="preserve"> </w:t>
      </w:r>
      <w:r w:rsidRPr="00131063">
        <w:rPr>
          <w:rtl/>
          <w:lang w:bidi="fa-IR"/>
        </w:rPr>
        <w:t>دست‌</w:t>
      </w:r>
      <w:r w:rsidRPr="00131063">
        <w:rPr>
          <w:rFonts w:hint="cs"/>
          <w:rtl/>
          <w:lang w:bidi="fa-IR"/>
        </w:rPr>
        <w:t xml:space="preserve"> </w:t>
      </w:r>
      <w:r w:rsidRPr="00131063">
        <w:rPr>
          <w:rtl/>
          <w:lang w:bidi="fa-IR"/>
        </w:rPr>
        <w:t>رفته</w:t>
      </w:r>
      <w:r w:rsidRPr="00131063">
        <w:rPr>
          <w:rFonts w:hint="cs"/>
          <w:rtl/>
          <w:lang w:bidi="fa-IR"/>
        </w:rPr>
        <w:t xml:space="preserve"> در این ویژگی‌ها، با میانگین داده‌های موجود متناظر با آن ویژگی که در دسترس </w:t>
      </w:r>
      <w:r w:rsidRPr="00131063">
        <w:rPr>
          <w:rtl/>
          <w:lang w:bidi="fa-IR"/>
        </w:rPr>
        <w:t>است</w:t>
      </w:r>
      <w:r w:rsidRPr="00131063">
        <w:rPr>
          <w:rFonts w:hint="cs"/>
          <w:rtl/>
          <w:lang w:bidi="fa-IR"/>
        </w:rPr>
        <w:t>، جایگذاری می‌شود</w:t>
      </w:r>
      <w:r w:rsidRPr="00131063">
        <w:rPr>
          <w:rtl/>
          <w:lang w:bidi="fa-IR"/>
        </w:rPr>
        <w:fldChar w:fldCharType="begin"/>
      </w:r>
      <w:r w:rsidRPr="00131063">
        <w:rPr>
          <w:rtl/>
          <w:lang w:bidi="fa-IR"/>
        </w:rPr>
        <w:instrText xml:space="preserve"> </w:instrText>
      </w:r>
      <w:r w:rsidRPr="00131063">
        <w:rPr>
          <w:lang w:bidi="fa-IR"/>
        </w:rPr>
        <w:instrText>ADDIN EN.CITE &lt;EndNote&gt;&lt;Cite&gt;&lt;Author&gt;Theodoridis&lt;/Author&gt;&lt;Year&gt;2008&lt;/Year&gt;&lt;RecNum&gt;60&lt;/RecNum&gt;&lt;DisplayText&gt;[6]&lt;/DisplayText&gt;&lt;record&gt;&lt;rec-number&gt;60&lt;/rec-number&gt;&lt;foreign-keys&gt;&lt;key app="EN" db-id="ep2dt2z91zwst6eaaey55f54e9a52z00etv5" timestamp="0"&gt;60&lt;/key</w:instrText>
      </w:r>
      <w:r w:rsidRPr="00131063">
        <w:rPr>
          <w:rtl/>
          <w:lang w:bidi="fa-IR"/>
        </w:rPr>
        <w:instrText>&gt;&lt;/</w:instrText>
      </w:r>
      <w:r w:rsidRPr="00131063">
        <w:rPr>
          <w:lang w:bidi="fa-IR"/>
        </w:rPr>
        <w:instrText>foreign-keys&gt;&lt;ref-type name="Journal Article"&gt;17&lt;/ref-type&gt;&lt;contributors&gt;&lt;authors&gt;&lt;author&gt;Theodoridis, S.,&lt;/author&gt;&lt;author&gt;Koutroumbas, K&lt;/author&gt;&lt;/authors&gt;&lt;/contributors&gt;&lt;titles&gt;&lt;title&gt;Pattern Recognition&lt;/title&gt;&lt;secondary-title&gt;Academic Press, Oxford</w:instrText>
      </w:r>
      <w:r w:rsidRPr="00131063">
        <w:rPr>
          <w:rtl/>
          <w:lang w:bidi="fa-IR"/>
        </w:rPr>
        <w:instrText>.&lt;/</w:instrText>
      </w:r>
      <w:r w:rsidRPr="00131063">
        <w:rPr>
          <w:lang w:bidi="fa-IR"/>
        </w:rPr>
        <w:instrText>secondary-title&gt;&lt;/titles&gt;&lt;dates&gt;&lt;year&gt;2008&lt;/year&gt;&lt;/dates&gt;&lt;urls&gt;&lt;/urls&gt;&lt;/record&gt;&lt;/Cite&gt;&lt;/EndNote</w:instrText>
      </w:r>
      <w:r w:rsidRPr="00131063">
        <w:rPr>
          <w:rtl/>
          <w:lang w:bidi="fa-IR"/>
        </w:rPr>
        <w:instrText>&gt;</w:instrText>
      </w:r>
      <w:r w:rsidRPr="00131063">
        <w:rPr>
          <w:rtl/>
          <w:lang w:bidi="fa-IR"/>
        </w:rPr>
        <w:fldChar w:fldCharType="separate"/>
      </w:r>
      <w:r w:rsidRPr="00131063">
        <w:rPr>
          <w:noProof/>
          <w:rtl/>
          <w:lang w:bidi="fa-IR"/>
        </w:rPr>
        <w:t>[</w:t>
      </w:r>
      <w:hyperlink w:anchor="_ENREF_6" w:tooltip="Theodoridis, 2008 #60" w:history="1">
        <w:r w:rsidR="00AB41FA">
          <w:rPr>
            <w:rFonts w:hint="cs"/>
            <w:noProof/>
            <w:rtl/>
            <w:lang w:bidi="fa-IR"/>
          </w:rPr>
          <w:t>6</w:t>
        </w:r>
      </w:hyperlink>
      <w:r w:rsidRPr="00131063">
        <w:rPr>
          <w:noProof/>
          <w:rtl/>
          <w:lang w:bidi="fa-IR"/>
        </w:rPr>
        <w:t>]</w:t>
      </w:r>
      <w:r w:rsidRPr="00131063">
        <w:rPr>
          <w:rtl/>
          <w:lang w:bidi="fa-IR"/>
        </w:rPr>
        <w:fldChar w:fldCharType="end"/>
      </w:r>
      <w:r w:rsidRPr="00131063">
        <w:rPr>
          <w:rFonts w:hint="cs"/>
          <w:rtl/>
          <w:lang w:bidi="fa-IR"/>
        </w:rPr>
        <w:t xml:space="preserve">. </w:t>
      </w:r>
    </w:p>
    <w:p w:rsidR="008D1931" w:rsidRDefault="008D1931" w:rsidP="008D1931">
      <w:pPr>
        <w:jc w:val="center"/>
        <w:rPr>
          <w:rtl/>
        </w:rPr>
      </w:pPr>
      <w:bookmarkStart w:id="4" w:name="_Toc84619671"/>
      <w:bookmarkStart w:id="5" w:name="_Toc84620494"/>
      <w:bookmarkStart w:id="6" w:name="_Toc126167401"/>
      <w:r>
        <w:rPr>
          <w:rFonts w:hint="cs"/>
          <w:rtl/>
        </w:rPr>
        <w:t xml:space="preserve">جدول </w:t>
      </w:r>
      <w:r>
        <w:rPr>
          <w:rtl/>
        </w:rPr>
        <w:fldChar w:fldCharType="begin"/>
      </w:r>
      <w:r>
        <w:rPr>
          <w:rtl/>
        </w:rPr>
        <w:instrText xml:space="preserve"> </w:instrText>
      </w:r>
      <w:r>
        <w:rPr>
          <w:rFonts w:hint="cs"/>
        </w:rPr>
        <w:instrText>STYLEREF</w:instrText>
      </w:r>
      <w:r>
        <w:rPr>
          <w:rFonts w:hint="cs"/>
          <w:rtl/>
        </w:rPr>
        <w:instrText xml:space="preserve"> 1 \</w:instrText>
      </w:r>
      <w:r>
        <w:rPr>
          <w:rFonts w:hint="cs"/>
        </w:rPr>
        <w:instrText>s</w:instrText>
      </w:r>
      <w:r>
        <w:rPr>
          <w:rtl/>
        </w:rPr>
        <w:instrText xml:space="preserve"> </w:instrText>
      </w:r>
      <w:r>
        <w:rPr>
          <w:rtl/>
        </w:rPr>
        <w:fldChar w:fldCharType="separate"/>
      </w:r>
      <w:r>
        <w:rPr>
          <w:noProof/>
          <w:rtl/>
        </w:rPr>
        <w:t>‏4</w:t>
      </w:r>
      <w:r>
        <w:rPr>
          <w:rtl/>
        </w:rPr>
        <w:fldChar w:fldCharType="end"/>
      </w:r>
      <w:r>
        <w:rPr>
          <w:rtl/>
        </w:rPr>
        <w:noBreakHyphen/>
      </w:r>
      <w:r>
        <w:rPr>
          <w:rtl/>
        </w:rPr>
        <w:fldChar w:fldCharType="begin"/>
      </w:r>
      <w:r>
        <w:rPr>
          <w:rtl/>
        </w:rPr>
        <w:instrText xml:space="preserve"> </w:instrText>
      </w:r>
      <w:r>
        <w:rPr>
          <w:rFonts w:hint="cs"/>
        </w:rPr>
        <w:instrText>SEQ</w:instrText>
      </w:r>
      <w:r>
        <w:rPr>
          <w:rFonts w:hint="cs"/>
          <w:rtl/>
        </w:rPr>
        <w:instrText xml:space="preserve"> جدول \* </w:instrText>
      </w:r>
      <w:r>
        <w:rPr>
          <w:rFonts w:hint="cs"/>
        </w:rPr>
        <w:instrText>ARABIC \s 1</w:instrText>
      </w:r>
      <w:r>
        <w:rPr>
          <w:rtl/>
        </w:rPr>
        <w:instrText xml:space="preserve"> </w:instrText>
      </w:r>
      <w:r>
        <w:rPr>
          <w:rtl/>
        </w:rPr>
        <w:fldChar w:fldCharType="separate"/>
      </w:r>
      <w:r>
        <w:rPr>
          <w:noProof/>
          <w:rtl/>
        </w:rPr>
        <w:t>1</w:t>
      </w:r>
      <w:r>
        <w:rPr>
          <w:rtl/>
        </w:rPr>
        <w:fldChar w:fldCharType="end"/>
      </w:r>
      <w:bookmarkStart w:id="7" w:name="_Toc84619556"/>
      <w:r>
        <w:t>-</w:t>
      </w:r>
      <w:r>
        <w:rPr>
          <w:rFonts w:hint="cs"/>
          <w:rtl/>
        </w:rPr>
        <w:t xml:space="preserve"> </w:t>
      </w:r>
      <w:r w:rsidRPr="00807AD2">
        <w:rPr>
          <w:rFonts w:hint="cs"/>
          <w:szCs w:val="20"/>
          <w:rtl/>
        </w:rPr>
        <w:t>مشخصات مجموعه‌های داده‌ای</w:t>
      </w:r>
      <w:bookmarkEnd w:id="4"/>
      <w:bookmarkEnd w:id="5"/>
      <w:bookmarkEnd w:id="6"/>
      <w:bookmarkEnd w:id="7"/>
    </w:p>
    <w:tbl>
      <w:tblPr>
        <w:tblW w:w="0" w:type="auto"/>
        <w:jc w:val="center"/>
        <w:tblLook w:val="04A0"/>
      </w:tblPr>
      <w:tblGrid>
        <w:gridCol w:w="1276"/>
        <w:gridCol w:w="1134"/>
        <w:gridCol w:w="992"/>
        <w:gridCol w:w="993"/>
      </w:tblGrid>
      <w:tr w:rsidR="008D1931" w:rsidRPr="006D7322" w:rsidTr="008D1931">
        <w:trPr>
          <w:trHeight w:val="290"/>
          <w:jc w:val="center"/>
        </w:trPr>
        <w:tc>
          <w:tcPr>
            <w:tcW w:w="1276" w:type="dxa"/>
            <w:tcBorders>
              <w:top w:val="single" w:sz="12" w:space="0" w:color="auto"/>
              <w:left w:val="nil"/>
              <w:bottom w:val="single" w:sz="12" w:space="0" w:color="auto"/>
              <w:right w:val="nil"/>
            </w:tcBorders>
            <w:hideMark/>
          </w:tcPr>
          <w:p w:rsidR="008D1931" w:rsidRPr="006D7322" w:rsidRDefault="008D1931" w:rsidP="008D1931">
            <w:pPr>
              <w:pStyle w:val="inTable"/>
              <w:bidi w:val="0"/>
              <w:rPr>
                <w:b/>
                <w:bCs/>
              </w:rPr>
            </w:pPr>
            <w:r>
              <w:fldChar w:fldCharType="begin"/>
            </w:r>
            <w:r>
              <w:instrText xml:space="preserve"> STYLEREF 1 \s </w:instrText>
            </w:r>
            <w:r>
              <w:fldChar w:fldCharType="separate"/>
            </w:r>
            <w:r>
              <w:rPr>
                <w:noProof/>
                <w:rtl/>
              </w:rPr>
              <w:t>‏</w:t>
            </w:r>
            <w:r>
              <w:fldChar w:fldCharType="end"/>
            </w:r>
            <w:r w:rsidRPr="006D7322">
              <w:rPr>
                <w:b/>
                <w:bCs/>
              </w:rPr>
              <w:t>Dataset</w:t>
            </w:r>
          </w:p>
        </w:tc>
        <w:tc>
          <w:tcPr>
            <w:tcW w:w="1134" w:type="dxa"/>
            <w:tcBorders>
              <w:top w:val="single" w:sz="12" w:space="0" w:color="auto"/>
              <w:left w:val="nil"/>
              <w:bottom w:val="single" w:sz="12" w:space="0" w:color="auto"/>
              <w:right w:val="nil"/>
            </w:tcBorders>
            <w:hideMark/>
          </w:tcPr>
          <w:p w:rsidR="008D1931" w:rsidRPr="006D7322" w:rsidRDefault="008D1931" w:rsidP="008D1931">
            <w:pPr>
              <w:pStyle w:val="inTable"/>
              <w:bidi w:val="0"/>
              <w:rPr>
                <w:b/>
                <w:bCs/>
              </w:rPr>
            </w:pPr>
            <w:r w:rsidRPr="006D7322">
              <w:rPr>
                <w:b/>
                <w:bCs/>
              </w:rPr>
              <w:t>Features</w:t>
            </w:r>
          </w:p>
        </w:tc>
        <w:tc>
          <w:tcPr>
            <w:tcW w:w="992" w:type="dxa"/>
            <w:tcBorders>
              <w:top w:val="single" w:sz="12" w:space="0" w:color="auto"/>
              <w:left w:val="nil"/>
              <w:bottom w:val="single" w:sz="12" w:space="0" w:color="auto"/>
              <w:right w:val="nil"/>
            </w:tcBorders>
            <w:hideMark/>
          </w:tcPr>
          <w:p w:rsidR="008D1931" w:rsidRPr="006D7322" w:rsidRDefault="008D1931" w:rsidP="008D1931">
            <w:pPr>
              <w:pStyle w:val="inTable"/>
              <w:bidi w:val="0"/>
              <w:rPr>
                <w:b/>
                <w:bCs/>
              </w:rPr>
            </w:pPr>
            <w:r w:rsidRPr="006D7322">
              <w:rPr>
                <w:b/>
                <w:bCs/>
              </w:rPr>
              <w:t>Classes</w:t>
            </w:r>
          </w:p>
        </w:tc>
        <w:tc>
          <w:tcPr>
            <w:tcW w:w="993" w:type="dxa"/>
            <w:tcBorders>
              <w:top w:val="single" w:sz="12" w:space="0" w:color="auto"/>
              <w:left w:val="nil"/>
              <w:bottom w:val="single" w:sz="12" w:space="0" w:color="auto"/>
              <w:right w:val="nil"/>
            </w:tcBorders>
            <w:hideMark/>
          </w:tcPr>
          <w:p w:rsidR="008D1931" w:rsidRPr="006D7322" w:rsidRDefault="008D1931" w:rsidP="008D1931">
            <w:pPr>
              <w:pStyle w:val="inTable"/>
              <w:bidi w:val="0"/>
              <w:rPr>
                <w:b/>
                <w:bCs/>
              </w:rPr>
            </w:pPr>
            <w:r w:rsidRPr="006D7322">
              <w:rPr>
                <w:b/>
                <w:bCs/>
              </w:rPr>
              <w:t>Patterns</w:t>
            </w:r>
          </w:p>
        </w:tc>
      </w:tr>
      <w:tr w:rsidR="008D1931" w:rsidRPr="006D7322" w:rsidTr="008D1931">
        <w:trPr>
          <w:jc w:val="center"/>
        </w:trPr>
        <w:tc>
          <w:tcPr>
            <w:tcW w:w="1276" w:type="dxa"/>
            <w:tcBorders>
              <w:top w:val="single" w:sz="12" w:space="0" w:color="auto"/>
              <w:left w:val="nil"/>
              <w:bottom w:val="nil"/>
              <w:right w:val="nil"/>
            </w:tcBorders>
            <w:hideMark/>
          </w:tcPr>
          <w:p w:rsidR="008D1931" w:rsidRPr="006D7322" w:rsidRDefault="008D1931" w:rsidP="008D1931">
            <w:pPr>
              <w:pStyle w:val="inTable"/>
              <w:bidi w:val="0"/>
            </w:pPr>
            <w:r w:rsidRPr="006D7322">
              <w:t>Wine</w:t>
            </w:r>
          </w:p>
        </w:tc>
        <w:tc>
          <w:tcPr>
            <w:tcW w:w="1134" w:type="dxa"/>
            <w:tcBorders>
              <w:top w:val="single" w:sz="12" w:space="0" w:color="auto"/>
              <w:left w:val="nil"/>
              <w:bottom w:val="nil"/>
              <w:right w:val="nil"/>
            </w:tcBorders>
            <w:hideMark/>
          </w:tcPr>
          <w:p w:rsidR="008D1931" w:rsidRPr="006D7322" w:rsidRDefault="008D1931" w:rsidP="008D1931">
            <w:pPr>
              <w:pStyle w:val="inTable"/>
              <w:bidi w:val="0"/>
            </w:pPr>
            <w:r w:rsidRPr="006D7322">
              <w:t>13</w:t>
            </w:r>
          </w:p>
        </w:tc>
        <w:tc>
          <w:tcPr>
            <w:tcW w:w="992" w:type="dxa"/>
            <w:tcBorders>
              <w:top w:val="single" w:sz="12" w:space="0" w:color="auto"/>
              <w:left w:val="nil"/>
              <w:bottom w:val="nil"/>
              <w:right w:val="nil"/>
            </w:tcBorders>
            <w:hideMark/>
          </w:tcPr>
          <w:p w:rsidR="008D1931" w:rsidRPr="006D7322" w:rsidRDefault="008D1931" w:rsidP="008D1931">
            <w:pPr>
              <w:pStyle w:val="inTable"/>
              <w:bidi w:val="0"/>
            </w:pPr>
            <w:r w:rsidRPr="006D7322">
              <w:t>3</w:t>
            </w:r>
          </w:p>
        </w:tc>
        <w:tc>
          <w:tcPr>
            <w:tcW w:w="993" w:type="dxa"/>
            <w:tcBorders>
              <w:top w:val="single" w:sz="12" w:space="0" w:color="auto"/>
              <w:left w:val="nil"/>
              <w:bottom w:val="nil"/>
              <w:right w:val="nil"/>
            </w:tcBorders>
            <w:hideMark/>
          </w:tcPr>
          <w:p w:rsidR="008D1931" w:rsidRPr="006D7322" w:rsidRDefault="008D1931" w:rsidP="008D1931">
            <w:pPr>
              <w:pStyle w:val="inTable"/>
              <w:bidi w:val="0"/>
            </w:pPr>
            <w:r w:rsidRPr="006D7322">
              <w:t>178</w:t>
            </w:r>
          </w:p>
        </w:tc>
      </w:tr>
      <w:tr w:rsidR="008D1931" w:rsidRPr="006D7322" w:rsidTr="008D1931">
        <w:trPr>
          <w:jc w:val="center"/>
        </w:trPr>
        <w:tc>
          <w:tcPr>
            <w:tcW w:w="1276" w:type="dxa"/>
            <w:hideMark/>
          </w:tcPr>
          <w:p w:rsidR="008D1931" w:rsidRPr="006D7322" w:rsidRDefault="008D1931" w:rsidP="008D1931">
            <w:pPr>
              <w:pStyle w:val="inTable"/>
              <w:bidi w:val="0"/>
            </w:pPr>
            <w:r w:rsidRPr="006D7322">
              <w:t>Hepatitis</w:t>
            </w:r>
          </w:p>
        </w:tc>
        <w:tc>
          <w:tcPr>
            <w:tcW w:w="1134" w:type="dxa"/>
            <w:hideMark/>
          </w:tcPr>
          <w:p w:rsidR="008D1931" w:rsidRPr="006D7322" w:rsidRDefault="008D1931" w:rsidP="008D1931">
            <w:pPr>
              <w:pStyle w:val="inTable"/>
              <w:bidi w:val="0"/>
            </w:pPr>
            <w:r w:rsidRPr="006D7322">
              <w:t>19</w:t>
            </w:r>
          </w:p>
        </w:tc>
        <w:tc>
          <w:tcPr>
            <w:tcW w:w="992" w:type="dxa"/>
            <w:hideMark/>
          </w:tcPr>
          <w:p w:rsidR="008D1931" w:rsidRPr="006D7322" w:rsidRDefault="008D1931" w:rsidP="008D1931">
            <w:pPr>
              <w:pStyle w:val="inTable"/>
              <w:bidi w:val="0"/>
            </w:pPr>
            <w:r w:rsidRPr="006D7322">
              <w:t>2</w:t>
            </w:r>
          </w:p>
        </w:tc>
        <w:tc>
          <w:tcPr>
            <w:tcW w:w="993" w:type="dxa"/>
            <w:hideMark/>
          </w:tcPr>
          <w:p w:rsidR="008D1931" w:rsidRPr="006D7322" w:rsidRDefault="008D1931" w:rsidP="008D1931">
            <w:pPr>
              <w:pStyle w:val="inTable"/>
              <w:bidi w:val="0"/>
            </w:pPr>
            <w:r w:rsidRPr="006D7322">
              <w:t>155</w:t>
            </w:r>
          </w:p>
        </w:tc>
      </w:tr>
      <w:tr w:rsidR="008D1931" w:rsidRPr="006D7322" w:rsidTr="008D1931">
        <w:trPr>
          <w:jc w:val="center"/>
        </w:trPr>
        <w:tc>
          <w:tcPr>
            <w:tcW w:w="1276" w:type="dxa"/>
            <w:hideMark/>
          </w:tcPr>
          <w:p w:rsidR="008D1931" w:rsidRPr="006D7322" w:rsidRDefault="008D1931" w:rsidP="008D1931">
            <w:pPr>
              <w:pStyle w:val="inTable"/>
              <w:bidi w:val="0"/>
            </w:pPr>
            <w:r w:rsidRPr="006D7322">
              <w:t>WDBC</w:t>
            </w:r>
          </w:p>
        </w:tc>
        <w:tc>
          <w:tcPr>
            <w:tcW w:w="1134" w:type="dxa"/>
            <w:hideMark/>
          </w:tcPr>
          <w:p w:rsidR="008D1931" w:rsidRPr="006D7322" w:rsidRDefault="008D1931" w:rsidP="008D1931">
            <w:pPr>
              <w:pStyle w:val="inTable"/>
              <w:bidi w:val="0"/>
            </w:pPr>
            <w:r w:rsidRPr="006D7322">
              <w:t>30</w:t>
            </w:r>
          </w:p>
        </w:tc>
        <w:tc>
          <w:tcPr>
            <w:tcW w:w="992" w:type="dxa"/>
            <w:hideMark/>
          </w:tcPr>
          <w:p w:rsidR="008D1931" w:rsidRPr="006D7322" w:rsidRDefault="008D1931" w:rsidP="008D1931">
            <w:pPr>
              <w:pStyle w:val="inTable"/>
              <w:bidi w:val="0"/>
            </w:pPr>
            <w:r w:rsidRPr="006D7322">
              <w:t>2</w:t>
            </w:r>
          </w:p>
        </w:tc>
        <w:tc>
          <w:tcPr>
            <w:tcW w:w="993" w:type="dxa"/>
            <w:hideMark/>
          </w:tcPr>
          <w:p w:rsidR="008D1931" w:rsidRPr="006D7322" w:rsidRDefault="008D1931" w:rsidP="008D1931">
            <w:pPr>
              <w:pStyle w:val="inTable"/>
              <w:bidi w:val="0"/>
            </w:pPr>
            <w:r w:rsidRPr="006D7322">
              <w:t>569</w:t>
            </w:r>
          </w:p>
        </w:tc>
      </w:tr>
      <w:tr w:rsidR="008D1931" w:rsidRPr="006D7322" w:rsidTr="008D1931">
        <w:trPr>
          <w:jc w:val="center"/>
        </w:trPr>
        <w:tc>
          <w:tcPr>
            <w:tcW w:w="1276" w:type="dxa"/>
            <w:hideMark/>
          </w:tcPr>
          <w:p w:rsidR="008D1931" w:rsidRPr="006D7322" w:rsidRDefault="008D1931" w:rsidP="008D1931">
            <w:pPr>
              <w:pStyle w:val="inTable"/>
              <w:bidi w:val="0"/>
            </w:pPr>
            <w:r w:rsidRPr="006D7322">
              <w:t>Ionosphere</w:t>
            </w:r>
          </w:p>
        </w:tc>
        <w:tc>
          <w:tcPr>
            <w:tcW w:w="1134" w:type="dxa"/>
            <w:hideMark/>
          </w:tcPr>
          <w:p w:rsidR="008D1931" w:rsidRPr="006D7322" w:rsidRDefault="008D1931" w:rsidP="008D1931">
            <w:pPr>
              <w:pStyle w:val="inTable"/>
              <w:bidi w:val="0"/>
            </w:pPr>
            <w:r w:rsidRPr="006D7322">
              <w:t>34</w:t>
            </w:r>
          </w:p>
        </w:tc>
        <w:tc>
          <w:tcPr>
            <w:tcW w:w="992" w:type="dxa"/>
            <w:hideMark/>
          </w:tcPr>
          <w:p w:rsidR="008D1931" w:rsidRPr="006D7322" w:rsidRDefault="008D1931" w:rsidP="008D1931">
            <w:pPr>
              <w:pStyle w:val="inTable"/>
              <w:bidi w:val="0"/>
            </w:pPr>
            <w:r w:rsidRPr="006D7322">
              <w:t>2</w:t>
            </w:r>
          </w:p>
        </w:tc>
        <w:tc>
          <w:tcPr>
            <w:tcW w:w="993" w:type="dxa"/>
            <w:hideMark/>
          </w:tcPr>
          <w:p w:rsidR="008D1931" w:rsidRPr="006D7322" w:rsidRDefault="008D1931" w:rsidP="008D1931">
            <w:pPr>
              <w:pStyle w:val="inTable"/>
              <w:bidi w:val="0"/>
            </w:pPr>
            <w:r w:rsidRPr="006D7322">
              <w:t>351</w:t>
            </w:r>
          </w:p>
        </w:tc>
      </w:tr>
      <w:tr w:rsidR="008D1931" w:rsidRPr="006D7322" w:rsidTr="008D1931">
        <w:trPr>
          <w:jc w:val="center"/>
        </w:trPr>
        <w:tc>
          <w:tcPr>
            <w:tcW w:w="1276" w:type="dxa"/>
            <w:hideMark/>
          </w:tcPr>
          <w:p w:rsidR="008D1931" w:rsidRPr="006D7322" w:rsidRDefault="008D1931" w:rsidP="008D1931">
            <w:pPr>
              <w:pStyle w:val="inTable"/>
              <w:bidi w:val="0"/>
            </w:pPr>
            <w:proofErr w:type="spellStart"/>
            <w:r w:rsidRPr="006D7322">
              <w:t>Spam</w:t>
            </w:r>
            <w:r>
              <w:t>b</w:t>
            </w:r>
            <w:r w:rsidRPr="006D7322">
              <w:t>ase</w:t>
            </w:r>
            <w:proofErr w:type="spellEnd"/>
          </w:p>
        </w:tc>
        <w:tc>
          <w:tcPr>
            <w:tcW w:w="1134" w:type="dxa"/>
            <w:hideMark/>
          </w:tcPr>
          <w:p w:rsidR="008D1931" w:rsidRPr="006D7322" w:rsidRDefault="008D1931" w:rsidP="008D1931">
            <w:pPr>
              <w:pStyle w:val="inTable"/>
              <w:bidi w:val="0"/>
            </w:pPr>
            <w:r w:rsidRPr="006D7322">
              <w:t>57</w:t>
            </w:r>
          </w:p>
        </w:tc>
        <w:tc>
          <w:tcPr>
            <w:tcW w:w="992" w:type="dxa"/>
            <w:hideMark/>
          </w:tcPr>
          <w:p w:rsidR="008D1931" w:rsidRPr="006D7322" w:rsidRDefault="008D1931" w:rsidP="008D1931">
            <w:pPr>
              <w:pStyle w:val="inTable"/>
              <w:bidi w:val="0"/>
            </w:pPr>
            <w:r w:rsidRPr="006D7322">
              <w:t>2</w:t>
            </w:r>
          </w:p>
        </w:tc>
        <w:tc>
          <w:tcPr>
            <w:tcW w:w="993" w:type="dxa"/>
            <w:hideMark/>
          </w:tcPr>
          <w:p w:rsidR="008D1931" w:rsidRPr="006D7322" w:rsidRDefault="008D1931" w:rsidP="008D1931">
            <w:pPr>
              <w:pStyle w:val="inTable"/>
              <w:bidi w:val="0"/>
            </w:pPr>
            <w:r w:rsidRPr="006D7322">
              <w:t>4601</w:t>
            </w:r>
          </w:p>
        </w:tc>
      </w:tr>
      <w:tr w:rsidR="008D1931" w:rsidRPr="006D7322" w:rsidTr="008D1931">
        <w:trPr>
          <w:jc w:val="center"/>
        </w:trPr>
        <w:tc>
          <w:tcPr>
            <w:tcW w:w="1276" w:type="dxa"/>
          </w:tcPr>
          <w:p w:rsidR="008D1931" w:rsidRPr="006D7322" w:rsidRDefault="008D1931" w:rsidP="008D1931">
            <w:pPr>
              <w:pStyle w:val="inTable"/>
              <w:bidi w:val="0"/>
            </w:pPr>
            <w:r w:rsidRPr="006D7322">
              <w:t>Sonar</w:t>
            </w:r>
          </w:p>
        </w:tc>
        <w:tc>
          <w:tcPr>
            <w:tcW w:w="1134" w:type="dxa"/>
          </w:tcPr>
          <w:p w:rsidR="008D1931" w:rsidRPr="006D7322" w:rsidRDefault="008D1931" w:rsidP="008D1931">
            <w:pPr>
              <w:pStyle w:val="inTable"/>
              <w:bidi w:val="0"/>
            </w:pPr>
            <w:r w:rsidRPr="006D7322">
              <w:t>60</w:t>
            </w:r>
          </w:p>
        </w:tc>
        <w:tc>
          <w:tcPr>
            <w:tcW w:w="992" w:type="dxa"/>
          </w:tcPr>
          <w:p w:rsidR="008D1931" w:rsidRPr="006D7322" w:rsidRDefault="008D1931" w:rsidP="008D1931">
            <w:pPr>
              <w:pStyle w:val="inTable"/>
              <w:bidi w:val="0"/>
            </w:pPr>
            <w:r w:rsidRPr="006D7322">
              <w:t>2</w:t>
            </w:r>
          </w:p>
        </w:tc>
        <w:tc>
          <w:tcPr>
            <w:tcW w:w="993" w:type="dxa"/>
          </w:tcPr>
          <w:p w:rsidR="008D1931" w:rsidRPr="006D7322" w:rsidRDefault="008D1931" w:rsidP="008D1931">
            <w:pPr>
              <w:pStyle w:val="inTable"/>
              <w:bidi w:val="0"/>
            </w:pPr>
            <w:r w:rsidRPr="006D7322">
              <w:t>208</w:t>
            </w:r>
          </w:p>
        </w:tc>
      </w:tr>
      <w:tr w:rsidR="008D1931" w:rsidRPr="006D7322" w:rsidTr="008D1931">
        <w:trPr>
          <w:jc w:val="center"/>
        </w:trPr>
        <w:tc>
          <w:tcPr>
            <w:tcW w:w="1276" w:type="dxa"/>
            <w:hideMark/>
          </w:tcPr>
          <w:p w:rsidR="008D1931" w:rsidRPr="006D7322" w:rsidRDefault="008D1931" w:rsidP="008D1931">
            <w:pPr>
              <w:pStyle w:val="inTable"/>
              <w:bidi w:val="0"/>
            </w:pPr>
            <w:proofErr w:type="spellStart"/>
            <w:r>
              <w:t>Arcene</w:t>
            </w:r>
            <w:proofErr w:type="spellEnd"/>
          </w:p>
        </w:tc>
        <w:tc>
          <w:tcPr>
            <w:tcW w:w="1134" w:type="dxa"/>
            <w:hideMark/>
          </w:tcPr>
          <w:p w:rsidR="008D1931" w:rsidRPr="006D7322" w:rsidRDefault="008D1931" w:rsidP="008D1931">
            <w:pPr>
              <w:pStyle w:val="inTable"/>
              <w:bidi w:val="0"/>
            </w:pPr>
            <w:r>
              <w:t>10000</w:t>
            </w:r>
          </w:p>
        </w:tc>
        <w:tc>
          <w:tcPr>
            <w:tcW w:w="992" w:type="dxa"/>
            <w:hideMark/>
          </w:tcPr>
          <w:p w:rsidR="008D1931" w:rsidRPr="006D7322" w:rsidRDefault="008D1931" w:rsidP="008D1931">
            <w:pPr>
              <w:pStyle w:val="inTable"/>
              <w:bidi w:val="0"/>
            </w:pPr>
            <w:r>
              <w:t>2</w:t>
            </w:r>
          </w:p>
        </w:tc>
        <w:tc>
          <w:tcPr>
            <w:tcW w:w="993" w:type="dxa"/>
            <w:hideMark/>
          </w:tcPr>
          <w:p w:rsidR="008D1931" w:rsidRPr="006D7322" w:rsidRDefault="008D1931" w:rsidP="008D1931">
            <w:pPr>
              <w:pStyle w:val="inTable"/>
              <w:bidi w:val="0"/>
            </w:pPr>
            <w:r>
              <w:t>900</w:t>
            </w:r>
          </w:p>
        </w:tc>
      </w:tr>
      <w:tr w:rsidR="008D1931" w:rsidRPr="006D7322" w:rsidTr="008D1931">
        <w:trPr>
          <w:jc w:val="center"/>
        </w:trPr>
        <w:tc>
          <w:tcPr>
            <w:tcW w:w="1276" w:type="dxa"/>
            <w:tcBorders>
              <w:top w:val="nil"/>
              <w:left w:val="nil"/>
              <w:bottom w:val="single" w:sz="12" w:space="0" w:color="auto"/>
              <w:right w:val="nil"/>
            </w:tcBorders>
            <w:hideMark/>
          </w:tcPr>
          <w:p w:rsidR="008D1931" w:rsidRPr="006D7322" w:rsidRDefault="008D1931" w:rsidP="008D1931">
            <w:pPr>
              <w:pStyle w:val="inTable"/>
              <w:bidi w:val="0"/>
            </w:pPr>
            <w:r w:rsidRPr="006D7322">
              <w:t>Colon</w:t>
            </w:r>
          </w:p>
        </w:tc>
        <w:tc>
          <w:tcPr>
            <w:tcW w:w="1134" w:type="dxa"/>
            <w:tcBorders>
              <w:top w:val="nil"/>
              <w:left w:val="nil"/>
              <w:bottom w:val="single" w:sz="12" w:space="0" w:color="auto"/>
              <w:right w:val="nil"/>
            </w:tcBorders>
            <w:hideMark/>
          </w:tcPr>
          <w:p w:rsidR="008D1931" w:rsidRPr="006D7322" w:rsidRDefault="008D1931" w:rsidP="008D1931">
            <w:pPr>
              <w:pStyle w:val="inTable"/>
              <w:bidi w:val="0"/>
            </w:pPr>
            <w:r w:rsidRPr="006D7322">
              <w:t>2000</w:t>
            </w:r>
          </w:p>
        </w:tc>
        <w:tc>
          <w:tcPr>
            <w:tcW w:w="992" w:type="dxa"/>
            <w:tcBorders>
              <w:top w:val="nil"/>
              <w:left w:val="nil"/>
              <w:bottom w:val="single" w:sz="12" w:space="0" w:color="auto"/>
              <w:right w:val="nil"/>
            </w:tcBorders>
            <w:hideMark/>
          </w:tcPr>
          <w:p w:rsidR="008D1931" w:rsidRPr="006D7322" w:rsidRDefault="008D1931" w:rsidP="008D1931">
            <w:pPr>
              <w:pStyle w:val="inTable"/>
              <w:bidi w:val="0"/>
            </w:pPr>
            <w:r w:rsidRPr="006D7322">
              <w:t>2</w:t>
            </w:r>
          </w:p>
        </w:tc>
        <w:tc>
          <w:tcPr>
            <w:tcW w:w="993" w:type="dxa"/>
            <w:tcBorders>
              <w:top w:val="nil"/>
              <w:left w:val="nil"/>
              <w:bottom w:val="single" w:sz="12" w:space="0" w:color="auto"/>
              <w:right w:val="nil"/>
            </w:tcBorders>
            <w:hideMark/>
          </w:tcPr>
          <w:p w:rsidR="008D1931" w:rsidRPr="006D7322" w:rsidRDefault="008D1931" w:rsidP="008D1931">
            <w:pPr>
              <w:pStyle w:val="inTable"/>
              <w:bidi w:val="0"/>
            </w:pPr>
            <w:r w:rsidRPr="006D7322">
              <w:t>62</w:t>
            </w:r>
          </w:p>
        </w:tc>
      </w:tr>
    </w:tbl>
    <w:p w:rsidR="008D1931" w:rsidRDefault="008D1931" w:rsidP="008D1931">
      <w:pPr>
        <w:rPr>
          <w:rFonts w:hint="cs"/>
          <w:rtl/>
          <w:lang w:bidi="fa-IR"/>
        </w:rPr>
      </w:pPr>
      <w:bookmarkStart w:id="8" w:name="_Toc400030834"/>
    </w:p>
    <w:p w:rsidR="008D1931" w:rsidRPr="00D63FD7" w:rsidRDefault="008D1931" w:rsidP="008D1931">
      <w:pPr>
        <w:pStyle w:val="Heading2"/>
        <w:numPr>
          <w:ilvl w:val="1"/>
          <w:numId w:val="32"/>
        </w:numPr>
        <w:rPr>
          <w:rtl/>
        </w:rPr>
      </w:pPr>
      <w:bookmarkStart w:id="9" w:name="_Toc402220185"/>
      <w:bookmarkStart w:id="10" w:name="_Toc467092388"/>
      <w:bookmarkStart w:id="11" w:name="_Toc126166432"/>
      <w:r>
        <w:rPr>
          <w:rFonts w:hint="cs"/>
          <w:rtl/>
        </w:rPr>
        <w:lastRenderedPageBreak/>
        <w:t>طبقه‌بندی کننده‌ها</w:t>
      </w:r>
      <w:bookmarkEnd w:id="8"/>
      <w:bookmarkEnd w:id="9"/>
      <w:bookmarkEnd w:id="10"/>
      <w:bookmarkEnd w:id="11"/>
    </w:p>
    <w:p w:rsidR="008D1931" w:rsidRDefault="008D1931" w:rsidP="008D1931">
      <w:pPr>
        <w:rPr>
          <w:rtl/>
          <w:lang w:bidi="fa-IR"/>
        </w:rPr>
      </w:pPr>
      <w:r>
        <w:rPr>
          <w:rFonts w:hint="cs"/>
          <w:rtl/>
          <w:lang w:bidi="fa-IR"/>
        </w:rPr>
        <w:t xml:space="preserve">برای نشان دادن قابلیت تعمیم روش‌ پیشنهادی در طبقه‌بندی کننده‌های مختلف، در آزمایش‌ها از چهار </w:t>
      </w:r>
      <w:r>
        <w:rPr>
          <w:rtl/>
          <w:lang w:bidi="fa-IR"/>
        </w:rPr>
        <w:t>طبقه‌بند</w:t>
      </w:r>
      <w:r>
        <w:rPr>
          <w:rFonts w:hint="cs"/>
          <w:rtl/>
          <w:lang w:bidi="fa-IR"/>
        </w:rPr>
        <w:t>ی کننده ماشین بردار پشتیبان</w:t>
      </w:r>
      <w:r>
        <w:rPr>
          <w:rStyle w:val="FootnoteReference"/>
          <w:rtl/>
          <w:lang w:bidi="fa-IR"/>
        </w:rPr>
        <w:footnoteReference w:id="5"/>
      </w:r>
      <w:r>
        <w:rPr>
          <w:rFonts w:hint="cs"/>
          <w:rtl/>
          <w:lang w:bidi="fa-IR"/>
        </w:rPr>
        <w:t>(</w:t>
      </w:r>
      <w:r>
        <w:rPr>
          <w:lang w:bidi="fa-IR"/>
        </w:rPr>
        <w:t>SVM</w:t>
      </w:r>
      <w:r>
        <w:rPr>
          <w:rFonts w:hint="cs"/>
          <w:rtl/>
          <w:lang w:bidi="fa-IR"/>
        </w:rPr>
        <w:t>)، درخت تصمیم</w:t>
      </w:r>
      <w:r>
        <w:rPr>
          <w:rStyle w:val="FootnoteReference"/>
          <w:rtl/>
          <w:lang w:bidi="fa-IR"/>
        </w:rPr>
        <w:footnoteReference w:id="6"/>
      </w:r>
      <w:r>
        <w:rPr>
          <w:rFonts w:hint="cs"/>
          <w:rtl/>
          <w:lang w:bidi="fa-IR"/>
        </w:rPr>
        <w:t>(</w:t>
      </w:r>
      <w:r>
        <w:rPr>
          <w:lang w:bidi="fa-IR"/>
        </w:rPr>
        <w:t>DT</w:t>
      </w:r>
      <w:r>
        <w:rPr>
          <w:rFonts w:hint="cs"/>
          <w:rtl/>
          <w:lang w:bidi="fa-IR"/>
        </w:rPr>
        <w:t>)، بیز ساده</w:t>
      </w:r>
      <w:r>
        <w:rPr>
          <w:rStyle w:val="FootnoteReference"/>
          <w:rtl/>
          <w:lang w:bidi="fa-IR"/>
        </w:rPr>
        <w:footnoteReference w:id="7"/>
      </w:r>
      <w:r>
        <w:rPr>
          <w:rFonts w:hint="cs"/>
          <w:rtl/>
          <w:lang w:bidi="fa-IR"/>
        </w:rPr>
        <w:t>(</w:t>
      </w:r>
      <w:r>
        <w:rPr>
          <w:lang w:bidi="fa-IR"/>
        </w:rPr>
        <w:t>NB</w:t>
      </w:r>
      <w:r>
        <w:rPr>
          <w:rFonts w:hint="cs"/>
          <w:rtl/>
          <w:lang w:bidi="fa-IR"/>
        </w:rPr>
        <w:t xml:space="preserve">)، و </w:t>
      </w:r>
      <w:r>
        <w:rPr>
          <w:lang w:bidi="fa-IR"/>
        </w:rPr>
        <w:t>K</w:t>
      </w:r>
      <w:r>
        <w:rPr>
          <w:rFonts w:hint="cs"/>
          <w:rtl/>
          <w:lang w:bidi="fa-IR"/>
        </w:rPr>
        <w:t>-نزدیک‌ترین همسایه</w:t>
      </w:r>
      <w:r>
        <w:rPr>
          <w:rStyle w:val="FootnoteReference"/>
          <w:rtl/>
          <w:lang w:bidi="fa-IR"/>
        </w:rPr>
        <w:footnoteReference w:id="8"/>
      </w:r>
      <w:r>
        <w:rPr>
          <w:rFonts w:hint="cs"/>
          <w:rtl/>
          <w:lang w:bidi="fa-IR"/>
        </w:rPr>
        <w:t>(</w:t>
      </w:r>
      <w:r>
        <w:rPr>
          <w:lang w:bidi="fa-IR"/>
        </w:rPr>
        <w:t>KNN</w:t>
      </w:r>
      <w:r>
        <w:rPr>
          <w:rFonts w:hint="cs"/>
          <w:rtl/>
          <w:lang w:bidi="fa-IR"/>
        </w:rPr>
        <w:t xml:space="preserve">) </w:t>
      </w:r>
      <w:r>
        <w:rPr>
          <w:rtl/>
          <w:lang w:bidi="fa-IR"/>
        </w:rPr>
        <w:t>استفاده</w:t>
      </w:r>
      <w:r>
        <w:rPr>
          <w:rFonts w:hint="cs"/>
          <w:rtl/>
          <w:lang w:bidi="fa-IR"/>
        </w:rPr>
        <w:t xml:space="preserve"> </w:t>
      </w:r>
      <w:r>
        <w:rPr>
          <w:rtl/>
          <w:lang w:bidi="fa-IR"/>
        </w:rPr>
        <w:t>‌شده</w:t>
      </w:r>
      <w:r>
        <w:rPr>
          <w:rFonts w:hint="cs"/>
          <w:rtl/>
          <w:lang w:bidi="fa-IR"/>
        </w:rPr>
        <w:t xml:space="preserve"> است.</w:t>
      </w:r>
    </w:p>
    <w:p w:rsidR="008D1931" w:rsidRPr="00124BB2" w:rsidRDefault="008D1931" w:rsidP="00AB41FA">
      <w:pPr>
        <w:rPr>
          <w:rtl/>
          <w:lang w:bidi="fa-IR"/>
        </w:rPr>
      </w:pPr>
      <w:r>
        <w:rPr>
          <w:rFonts w:hint="cs"/>
          <w:rtl/>
          <w:lang w:bidi="fa-IR"/>
        </w:rPr>
        <w:t xml:space="preserve"> برای پیاده‌سازی طبقه‌بندی‌ کننده‌های </w:t>
      </w:r>
      <w:r>
        <w:rPr>
          <w:rtl/>
          <w:lang w:bidi="fa-IR"/>
        </w:rPr>
        <w:t>ذکر</w:t>
      </w:r>
      <w:r>
        <w:rPr>
          <w:rFonts w:hint="cs"/>
          <w:rtl/>
          <w:lang w:bidi="fa-IR"/>
        </w:rPr>
        <w:t xml:space="preserve"> </w:t>
      </w:r>
      <w:r>
        <w:rPr>
          <w:rtl/>
          <w:lang w:bidi="fa-IR"/>
        </w:rPr>
        <w:t>شده</w:t>
      </w:r>
      <w:r>
        <w:rPr>
          <w:rFonts w:hint="cs"/>
          <w:rtl/>
          <w:lang w:bidi="fa-IR"/>
        </w:rPr>
        <w:t xml:space="preserve"> از </w:t>
      </w:r>
      <w:r>
        <w:rPr>
          <w:rtl/>
          <w:lang w:bidi="fa-IR"/>
        </w:rPr>
        <w:t>ابزار</w:t>
      </w:r>
      <w:r>
        <w:rPr>
          <w:rFonts w:hint="cs"/>
          <w:rtl/>
          <w:lang w:bidi="fa-IR"/>
        </w:rPr>
        <w:t xml:space="preserve"> وکا</w:t>
      </w:r>
      <w:r>
        <w:rPr>
          <w:lang w:bidi="fa-IR"/>
        </w:rPr>
        <w:t xml:space="preserve">( WEKA ) </w:t>
      </w:r>
      <w:r>
        <w:rPr>
          <w:rFonts w:hint="cs"/>
          <w:rtl/>
          <w:lang w:bidi="fa-IR"/>
        </w:rPr>
        <w:t xml:space="preserve"> </w:t>
      </w:r>
      <w:r>
        <w:rPr>
          <w:rtl/>
          <w:lang w:bidi="fa-IR"/>
        </w:rPr>
        <w:fldChar w:fldCharType="begin"/>
      </w:r>
      <w:r>
        <w:rPr>
          <w:rtl/>
          <w:lang w:bidi="fa-IR"/>
        </w:rPr>
        <w:instrText xml:space="preserve"> </w:instrText>
      </w:r>
      <w:r>
        <w:rPr>
          <w:lang w:bidi="fa-IR"/>
        </w:rPr>
        <w:instrText>ADDIN EN.CITE &lt;EndNote&gt;&lt;Cite ExcludeYear="1"&gt;&lt;Author&gt;Hall&lt;/Author&gt;&lt;RecNum&gt;67&lt;/RecNum&gt;&lt;DisplayText&gt;[7]&lt;/DisplayText&gt;&lt;record&gt;&lt;rec-number&gt;67&lt;/rec-number&gt;&lt;foreign-keys&gt;&lt;key app="EN" db-id="ep2dt2z91zwst6eaaey55f54e9a52z00etv5" timestamp="0"&gt;67&lt;/key&gt;&lt;/foreign</w:instrText>
      </w:r>
      <w:r>
        <w:rPr>
          <w:rtl/>
          <w:lang w:bidi="fa-IR"/>
        </w:rPr>
        <w:instrText>-</w:instrText>
      </w:r>
      <w:r>
        <w:rPr>
          <w:lang w:bidi="fa-IR"/>
        </w:rPr>
        <w:instrText>keys&gt;&lt;ref-type name="Journal Article"&gt;17&lt;/ref-type&gt;&lt;contributors&gt;&lt;authors&gt;&lt;author&gt;Hall, M.,&lt;/author&gt;&lt;author&gt;Frank, E.,&lt;/author&gt;&lt;author&gt;Holmes, G.,&lt;/author&gt;&lt;author&gt;Pfahringer, B., &lt;/author&gt;&lt;author&gt;Reutemann, P., &lt;/author&gt;&lt;author&gt;Witten, I.&lt;/author&gt;&lt;/authors&gt;&lt;/contributors&gt;&lt;titles&gt;&lt;title&gt;The WEKA data mining software&lt;/title&gt;&lt;secondary-title&gt;Available from: &amp;lt;http://www.cs.waikato.ac.nz/ml/weka&amp;gt;&lt;/secondary-title&gt;&lt;/titles&gt;&lt;dates&gt;&lt;/dates&gt;&lt;urls&gt;&lt;/urls&gt;&lt;/record&gt;&lt;/Cite&gt;&lt;/EndNote</w:instrText>
      </w:r>
      <w:r>
        <w:rPr>
          <w:rtl/>
          <w:lang w:bidi="fa-IR"/>
        </w:rPr>
        <w:instrText>&gt;</w:instrText>
      </w:r>
      <w:r>
        <w:rPr>
          <w:rtl/>
          <w:lang w:bidi="fa-IR"/>
        </w:rPr>
        <w:fldChar w:fldCharType="separate"/>
      </w:r>
      <w:r>
        <w:rPr>
          <w:noProof/>
          <w:rtl/>
          <w:lang w:bidi="fa-IR"/>
        </w:rPr>
        <w:t>[</w:t>
      </w:r>
      <w:hyperlink w:anchor="_ENREF_7" w:tooltip="Hall,  #67" w:history="1">
        <w:r w:rsidR="00AB41FA">
          <w:rPr>
            <w:rFonts w:hint="cs"/>
            <w:noProof/>
            <w:rtl/>
            <w:lang w:bidi="fa-IR"/>
          </w:rPr>
          <w:t>7</w:t>
        </w:r>
      </w:hyperlink>
      <w:r>
        <w:rPr>
          <w:noProof/>
          <w:rtl/>
          <w:lang w:bidi="fa-IR"/>
        </w:rPr>
        <w:t>]</w:t>
      </w:r>
      <w:r>
        <w:rPr>
          <w:rtl/>
          <w:lang w:bidi="fa-IR"/>
        </w:rPr>
        <w:fldChar w:fldCharType="end"/>
      </w:r>
      <w:r>
        <w:rPr>
          <w:rFonts w:hint="cs"/>
          <w:rtl/>
          <w:lang w:bidi="fa-IR"/>
        </w:rPr>
        <w:t xml:space="preserve">، </w:t>
      </w:r>
      <w:r>
        <w:rPr>
          <w:rtl/>
          <w:lang w:bidi="fa-IR"/>
        </w:rPr>
        <w:t>استفاده‌</w:t>
      </w:r>
      <w:r>
        <w:rPr>
          <w:rFonts w:hint="cs"/>
          <w:rtl/>
          <w:lang w:bidi="fa-IR"/>
        </w:rPr>
        <w:t xml:space="preserve"> </w:t>
      </w:r>
      <w:r>
        <w:rPr>
          <w:rtl/>
          <w:lang w:bidi="fa-IR"/>
        </w:rPr>
        <w:t>شده</w:t>
      </w:r>
      <w:r>
        <w:rPr>
          <w:rFonts w:hint="cs"/>
          <w:rtl/>
          <w:lang w:bidi="fa-IR"/>
        </w:rPr>
        <w:t xml:space="preserve"> است. به این منظور، برای پیاده‌سازی طبقه‌بندی کننده‌های </w:t>
      </w:r>
      <w:r>
        <w:rPr>
          <w:lang w:bidi="fa-IR"/>
        </w:rPr>
        <w:t>SVM</w:t>
      </w:r>
      <w:r>
        <w:rPr>
          <w:rFonts w:hint="cs"/>
          <w:rtl/>
          <w:lang w:bidi="fa-IR"/>
        </w:rPr>
        <w:t xml:space="preserve">، </w:t>
      </w:r>
      <w:r>
        <w:rPr>
          <w:lang w:bidi="fa-IR"/>
        </w:rPr>
        <w:t>DT</w:t>
      </w:r>
      <w:r>
        <w:rPr>
          <w:rFonts w:hint="cs"/>
          <w:rtl/>
          <w:lang w:bidi="fa-IR"/>
        </w:rPr>
        <w:t xml:space="preserve">، </w:t>
      </w:r>
      <w:r>
        <w:rPr>
          <w:lang w:bidi="fa-IR"/>
        </w:rPr>
        <w:t>NB</w:t>
      </w:r>
      <w:r>
        <w:rPr>
          <w:rFonts w:hint="cs"/>
          <w:rtl/>
          <w:lang w:bidi="fa-IR"/>
        </w:rPr>
        <w:t xml:space="preserve"> و </w:t>
      </w:r>
      <w:r>
        <w:rPr>
          <w:lang w:bidi="fa-IR"/>
        </w:rPr>
        <w:t>KNN</w:t>
      </w:r>
      <w:r>
        <w:rPr>
          <w:rFonts w:hint="cs"/>
          <w:rtl/>
          <w:lang w:bidi="fa-IR"/>
        </w:rPr>
        <w:t xml:space="preserve"> به ترتیب </w:t>
      </w:r>
      <w:r w:rsidRPr="00E76C85">
        <w:rPr>
          <w:lang w:bidi="fa-IR"/>
        </w:rPr>
        <w:t>SMO</w:t>
      </w:r>
      <w:r>
        <w:rPr>
          <w:rFonts w:hint="cs"/>
          <w:rtl/>
          <w:lang w:bidi="fa-IR"/>
        </w:rPr>
        <w:t xml:space="preserve">، </w:t>
      </w:r>
      <w:r w:rsidRPr="00E76C85">
        <w:rPr>
          <w:lang w:bidi="fa-IR"/>
        </w:rPr>
        <w:t>J48</w:t>
      </w:r>
      <w:r>
        <w:rPr>
          <w:rFonts w:hint="cs"/>
          <w:rtl/>
          <w:lang w:bidi="fa-IR"/>
        </w:rPr>
        <w:t xml:space="preserve"> (نسخه پیاده‌سازی از الگوریتم </w:t>
      </w:r>
      <w:r>
        <w:rPr>
          <w:lang w:bidi="fa-IR"/>
        </w:rPr>
        <w:t>C4.5</w:t>
      </w:r>
      <w:r>
        <w:rPr>
          <w:rFonts w:hint="cs"/>
          <w:rtl/>
          <w:lang w:bidi="fa-IR"/>
        </w:rPr>
        <w:t xml:space="preserve">)، </w:t>
      </w:r>
      <w:r w:rsidRPr="00E76C85">
        <w:rPr>
          <w:lang w:bidi="fa-IR"/>
        </w:rPr>
        <w:t xml:space="preserve">Naïve </w:t>
      </w:r>
      <w:proofErr w:type="spellStart"/>
      <w:r w:rsidRPr="00E76C85">
        <w:rPr>
          <w:lang w:bidi="fa-IR"/>
        </w:rPr>
        <w:t>Bayes</w:t>
      </w:r>
      <w:proofErr w:type="spellEnd"/>
      <w:r>
        <w:rPr>
          <w:rFonts w:hint="cs"/>
          <w:rtl/>
          <w:lang w:bidi="fa-IR"/>
        </w:rPr>
        <w:t xml:space="preserve"> و </w:t>
      </w:r>
      <w:proofErr w:type="spellStart"/>
      <w:r>
        <w:rPr>
          <w:lang w:bidi="fa-IR"/>
        </w:rPr>
        <w:t>IBk</w:t>
      </w:r>
      <w:proofErr w:type="spellEnd"/>
      <w:r>
        <w:rPr>
          <w:rFonts w:hint="cs"/>
          <w:rtl/>
          <w:lang w:bidi="fa-IR"/>
        </w:rPr>
        <w:t xml:space="preserve"> </w:t>
      </w:r>
      <w:r>
        <w:rPr>
          <w:rtl/>
          <w:lang w:bidi="fa-IR"/>
        </w:rPr>
        <w:t>به‌کار</w:t>
      </w:r>
      <w:r>
        <w:rPr>
          <w:rFonts w:hint="cs"/>
          <w:rtl/>
          <w:lang w:bidi="fa-IR"/>
        </w:rPr>
        <w:t xml:space="preserve"> </w:t>
      </w:r>
      <w:r>
        <w:rPr>
          <w:rtl/>
          <w:lang w:bidi="fa-IR"/>
        </w:rPr>
        <w:t>رفته‌اند</w:t>
      </w:r>
      <w:r>
        <w:rPr>
          <w:rFonts w:hint="cs"/>
          <w:rtl/>
          <w:lang w:bidi="fa-IR"/>
        </w:rPr>
        <w:t xml:space="preserve">. همچنین </w:t>
      </w:r>
      <w:r>
        <w:rPr>
          <w:rtl/>
          <w:lang w:bidi="fa-IR"/>
        </w:rPr>
        <w:t>از مقاد</w:t>
      </w:r>
      <w:r>
        <w:rPr>
          <w:rFonts w:hint="cs"/>
          <w:rtl/>
          <w:lang w:bidi="fa-IR"/>
        </w:rPr>
        <w:t xml:space="preserve">یر </w:t>
      </w:r>
      <w:r>
        <w:rPr>
          <w:rtl/>
          <w:lang w:bidi="fa-IR"/>
        </w:rPr>
        <w:t>پ</w:t>
      </w:r>
      <w:r>
        <w:rPr>
          <w:rFonts w:hint="cs"/>
          <w:rtl/>
          <w:lang w:bidi="fa-IR"/>
        </w:rPr>
        <w:t xml:space="preserve">یش‌فرض در ابزار وکا، برای تنظیم پارامتر‌های این طبقه‌بندی کننده‌ها </w:t>
      </w:r>
      <w:r>
        <w:rPr>
          <w:rtl/>
          <w:lang w:bidi="fa-IR"/>
        </w:rPr>
        <w:t>استفاده‌</w:t>
      </w:r>
      <w:r>
        <w:rPr>
          <w:rFonts w:hint="cs"/>
          <w:rtl/>
          <w:lang w:bidi="fa-IR"/>
        </w:rPr>
        <w:t xml:space="preserve"> </w:t>
      </w:r>
      <w:r>
        <w:rPr>
          <w:rtl/>
          <w:lang w:bidi="fa-IR"/>
        </w:rPr>
        <w:t>شده</w:t>
      </w:r>
      <w:r>
        <w:rPr>
          <w:rFonts w:hint="cs"/>
          <w:rtl/>
          <w:lang w:bidi="fa-IR"/>
        </w:rPr>
        <w:t xml:space="preserve"> است.</w:t>
      </w:r>
    </w:p>
    <w:p w:rsidR="008D1931" w:rsidRPr="00D63FD7" w:rsidRDefault="008D1931" w:rsidP="008D1931">
      <w:pPr>
        <w:pStyle w:val="Heading2"/>
        <w:numPr>
          <w:ilvl w:val="1"/>
          <w:numId w:val="32"/>
        </w:numPr>
        <w:rPr>
          <w:rtl/>
        </w:rPr>
      </w:pPr>
      <w:bookmarkStart w:id="12" w:name="_Toc400030835"/>
      <w:bookmarkStart w:id="13" w:name="_Toc402220186"/>
      <w:bookmarkStart w:id="14" w:name="_Toc467092389"/>
      <w:bookmarkStart w:id="15" w:name="_Toc126166433"/>
      <w:r>
        <w:rPr>
          <w:rFonts w:hint="cs"/>
          <w:rtl/>
        </w:rPr>
        <w:t>تنظیم پارامتر‌ها</w:t>
      </w:r>
      <w:bookmarkEnd w:id="12"/>
      <w:bookmarkEnd w:id="13"/>
      <w:bookmarkEnd w:id="14"/>
      <w:bookmarkEnd w:id="15"/>
    </w:p>
    <w:p w:rsidR="008D1931" w:rsidRPr="001927D2" w:rsidRDefault="008D1931" w:rsidP="008D1931">
      <w:pPr>
        <w:rPr>
          <w:rtl/>
          <w:lang w:bidi="fa-IR"/>
        </w:rPr>
      </w:pPr>
      <w:r>
        <w:rPr>
          <w:rFonts w:hint="cs"/>
          <w:rtl/>
          <w:lang w:bidi="fa-IR"/>
        </w:rPr>
        <w:t xml:space="preserve"> جدول 4-2 مقادیر پارامتر‌های مختلف را برای روش‌های پیشنهادی نشان می‌دهد.</w:t>
      </w:r>
    </w:p>
    <w:p w:rsidR="008D1931" w:rsidRDefault="008D1931" w:rsidP="008D1931">
      <w:pPr>
        <w:pStyle w:val="Caption"/>
        <w:keepNext/>
        <w:rPr>
          <w:rFonts w:hint="cs"/>
          <w:rtl/>
        </w:rPr>
      </w:pPr>
      <w:bookmarkStart w:id="16" w:name="_Toc84620495"/>
      <w:bookmarkStart w:id="17" w:name="_Toc126167402"/>
      <w:r>
        <w:rPr>
          <w:rFonts w:hint="cs"/>
          <w:rtl/>
        </w:rPr>
        <w:t xml:space="preserve">جدول </w:t>
      </w:r>
      <w:r>
        <w:rPr>
          <w:rtl/>
        </w:rPr>
        <w:fldChar w:fldCharType="begin"/>
      </w:r>
      <w:r>
        <w:rPr>
          <w:rtl/>
        </w:rPr>
        <w:instrText xml:space="preserve"> </w:instrText>
      </w:r>
      <w:r>
        <w:rPr>
          <w:rFonts w:hint="cs"/>
        </w:rPr>
        <w:instrText>STYLEREF</w:instrText>
      </w:r>
      <w:r>
        <w:rPr>
          <w:rFonts w:hint="cs"/>
          <w:rtl/>
        </w:rPr>
        <w:instrText xml:space="preserve"> 1 \</w:instrText>
      </w:r>
      <w:r>
        <w:rPr>
          <w:rFonts w:hint="cs"/>
        </w:rPr>
        <w:instrText>s</w:instrText>
      </w:r>
      <w:r>
        <w:rPr>
          <w:rtl/>
        </w:rPr>
        <w:instrText xml:space="preserve"> </w:instrText>
      </w:r>
      <w:r>
        <w:rPr>
          <w:rtl/>
        </w:rPr>
        <w:fldChar w:fldCharType="separate"/>
      </w:r>
      <w:r>
        <w:rPr>
          <w:noProof/>
          <w:rtl/>
        </w:rPr>
        <w:t>‏4</w:t>
      </w:r>
      <w:r>
        <w:rPr>
          <w:rtl/>
        </w:rPr>
        <w:fldChar w:fldCharType="end"/>
      </w:r>
      <w:r>
        <w:rPr>
          <w:rtl/>
        </w:rPr>
        <w:noBreakHyphen/>
      </w:r>
      <w:r>
        <w:rPr>
          <w:rtl/>
        </w:rPr>
        <w:fldChar w:fldCharType="begin"/>
      </w:r>
      <w:r>
        <w:rPr>
          <w:rtl/>
        </w:rPr>
        <w:instrText xml:space="preserve"> </w:instrText>
      </w:r>
      <w:r>
        <w:rPr>
          <w:rFonts w:hint="cs"/>
        </w:rPr>
        <w:instrText>SEQ</w:instrText>
      </w:r>
      <w:r>
        <w:rPr>
          <w:rFonts w:hint="cs"/>
          <w:rtl/>
        </w:rPr>
        <w:instrText xml:space="preserve"> جدول \* </w:instrText>
      </w:r>
      <w:r>
        <w:rPr>
          <w:rFonts w:hint="cs"/>
        </w:rPr>
        <w:instrText>ARABIC \s 1</w:instrText>
      </w:r>
      <w:r>
        <w:rPr>
          <w:rtl/>
        </w:rPr>
        <w:instrText xml:space="preserve"> </w:instrText>
      </w:r>
      <w:r>
        <w:rPr>
          <w:rtl/>
        </w:rPr>
        <w:fldChar w:fldCharType="separate"/>
      </w:r>
      <w:r>
        <w:rPr>
          <w:noProof/>
          <w:rtl/>
        </w:rPr>
        <w:t>2</w:t>
      </w:r>
      <w:r>
        <w:rPr>
          <w:rtl/>
        </w:rPr>
        <w:fldChar w:fldCharType="end"/>
      </w:r>
      <w:r>
        <w:t>-</w:t>
      </w:r>
      <w:r>
        <w:rPr>
          <w:rFonts w:hint="cs"/>
          <w:rtl/>
        </w:rPr>
        <w:t xml:space="preserve"> </w:t>
      </w:r>
      <w:r w:rsidRPr="00807AD2">
        <w:rPr>
          <w:rFonts w:hint="cs"/>
          <w:b w:val="0"/>
          <w:bCs w:val="0"/>
          <w:szCs w:val="20"/>
          <w:rtl/>
        </w:rPr>
        <w:t>تنظیم پارامتر‌های روش پیشنهادی</w:t>
      </w:r>
      <w:bookmarkEnd w:id="16"/>
      <w:bookmarkEnd w:id="17"/>
    </w:p>
    <w:tbl>
      <w:tblPr>
        <w:tblW w:w="4064" w:type="pct"/>
        <w:jc w:val="center"/>
        <w:tblLayout w:type="fixed"/>
        <w:tblLook w:val="04A0"/>
      </w:tblPr>
      <w:tblGrid>
        <w:gridCol w:w="4237"/>
        <w:gridCol w:w="1155"/>
        <w:gridCol w:w="2120"/>
      </w:tblGrid>
      <w:tr w:rsidR="008D1931" w:rsidRPr="006E716A" w:rsidTr="008D1931">
        <w:trPr>
          <w:trHeight w:val="288"/>
          <w:jc w:val="center"/>
        </w:trPr>
        <w:tc>
          <w:tcPr>
            <w:tcW w:w="4128" w:type="dxa"/>
            <w:tcBorders>
              <w:top w:val="single" w:sz="12" w:space="0" w:color="auto"/>
              <w:bottom w:val="single" w:sz="12" w:space="0" w:color="auto"/>
            </w:tcBorders>
            <w:vAlign w:val="center"/>
            <w:hideMark/>
          </w:tcPr>
          <w:p w:rsidR="008D1931" w:rsidRPr="006E716A" w:rsidRDefault="008D1931" w:rsidP="008D1931">
            <w:pPr>
              <w:pStyle w:val="inTable"/>
              <w:bidi w:val="0"/>
              <w:rPr>
                <w:b/>
                <w:bCs/>
                <w:sz w:val="16"/>
                <w:szCs w:val="16"/>
              </w:rPr>
            </w:pPr>
            <w:r w:rsidRPr="006E716A">
              <w:rPr>
                <w:b/>
                <w:bCs/>
                <w:sz w:val="16"/>
                <w:szCs w:val="16"/>
              </w:rPr>
              <w:t>Parameter</w:t>
            </w:r>
          </w:p>
        </w:tc>
        <w:tc>
          <w:tcPr>
            <w:tcW w:w="1125" w:type="dxa"/>
            <w:tcBorders>
              <w:top w:val="single" w:sz="12" w:space="0" w:color="auto"/>
              <w:bottom w:val="single" w:sz="12" w:space="0" w:color="auto"/>
            </w:tcBorders>
            <w:vAlign w:val="center"/>
          </w:tcPr>
          <w:p w:rsidR="008D1931" w:rsidRPr="006E716A" w:rsidRDefault="008D1931" w:rsidP="008D1931">
            <w:pPr>
              <w:pStyle w:val="inTable"/>
              <w:bidi w:val="0"/>
              <w:rPr>
                <w:b/>
                <w:bCs/>
                <w:sz w:val="16"/>
                <w:szCs w:val="16"/>
              </w:rPr>
            </w:pPr>
            <w:r w:rsidRPr="006E716A">
              <w:rPr>
                <w:b/>
                <w:bCs/>
                <w:sz w:val="16"/>
                <w:szCs w:val="16"/>
              </w:rPr>
              <w:t>Notation</w:t>
            </w:r>
          </w:p>
        </w:tc>
        <w:tc>
          <w:tcPr>
            <w:tcW w:w="2065" w:type="dxa"/>
            <w:tcBorders>
              <w:top w:val="single" w:sz="12" w:space="0" w:color="auto"/>
              <w:bottom w:val="single" w:sz="12" w:space="0" w:color="auto"/>
            </w:tcBorders>
            <w:vAlign w:val="center"/>
            <w:hideMark/>
          </w:tcPr>
          <w:p w:rsidR="008D1931" w:rsidRPr="006E716A" w:rsidRDefault="008D1931" w:rsidP="008D1931">
            <w:pPr>
              <w:pStyle w:val="inTable"/>
              <w:bidi w:val="0"/>
              <w:rPr>
                <w:b/>
                <w:bCs/>
                <w:sz w:val="16"/>
                <w:szCs w:val="16"/>
              </w:rPr>
            </w:pPr>
            <w:r w:rsidRPr="006E716A">
              <w:rPr>
                <w:b/>
                <w:bCs/>
                <w:sz w:val="16"/>
                <w:szCs w:val="16"/>
              </w:rPr>
              <w:t>Value</w:t>
            </w:r>
          </w:p>
        </w:tc>
      </w:tr>
      <w:tr w:rsidR="008D1931" w:rsidRPr="006E716A" w:rsidTr="008D1931">
        <w:trPr>
          <w:trHeight w:val="251"/>
          <w:jc w:val="center"/>
        </w:trPr>
        <w:tc>
          <w:tcPr>
            <w:tcW w:w="4128" w:type="dxa"/>
            <w:tcBorders>
              <w:top w:val="single" w:sz="12" w:space="0" w:color="auto"/>
            </w:tcBorders>
            <w:vAlign w:val="center"/>
          </w:tcPr>
          <w:p w:rsidR="008D1931" w:rsidRPr="006E716A" w:rsidRDefault="008D1931" w:rsidP="008D1931">
            <w:pPr>
              <w:pStyle w:val="inTable"/>
              <w:bidi w:val="0"/>
              <w:rPr>
                <w:sz w:val="16"/>
                <w:szCs w:val="16"/>
              </w:rPr>
            </w:pPr>
            <w:r w:rsidRPr="006E716A">
              <w:rPr>
                <w:sz w:val="16"/>
                <w:szCs w:val="16"/>
              </w:rPr>
              <w:t>Number of iteration</w:t>
            </w:r>
          </w:p>
        </w:tc>
        <w:tc>
          <w:tcPr>
            <w:tcW w:w="1125" w:type="dxa"/>
            <w:tcBorders>
              <w:top w:val="single" w:sz="12" w:space="0" w:color="auto"/>
            </w:tcBorders>
            <w:vAlign w:val="center"/>
          </w:tcPr>
          <w:p w:rsidR="008D1931" w:rsidRPr="006E716A" w:rsidRDefault="008D1931" w:rsidP="008D1931">
            <w:pPr>
              <w:pStyle w:val="inTable"/>
              <w:bidi w:val="0"/>
              <w:rPr>
                <w:i/>
                <w:sz w:val="16"/>
                <w:szCs w:val="16"/>
              </w:rPr>
            </w:pPr>
            <m:oMathPara>
              <m:oMathParaPr>
                <m:jc m:val="left"/>
              </m:oMathParaPr>
              <m:oMath>
                <m:r>
                  <w:rPr>
                    <w:rFonts w:ascii="Cambria Math" w:hAnsi="Cambria Math"/>
                    <w:sz w:val="16"/>
                    <w:szCs w:val="16"/>
                  </w:rPr>
                  <m:t>A</m:t>
                </m:r>
              </m:oMath>
            </m:oMathPara>
          </w:p>
        </w:tc>
        <w:tc>
          <w:tcPr>
            <w:tcW w:w="2065" w:type="dxa"/>
            <w:tcBorders>
              <w:top w:val="single" w:sz="12" w:space="0" w:color="auto"/>
            </w:tcBorders>
            <w:vAlign w:val="center"/>
          </w:tcPr>
          <w:p w:rsidR="008D1931" w:rsidRPr="006E716A" w:rsidRDefault="008D1931" w:rsidP="008D1931">
            <w:pPr>
              <w:pStyle w:val="inTable"/>
              <w:bidi w:val="0"/>
              <w:rPr>
                <w:sz w:val="16"/>
                <w:szCs w:val="16"/>
              </w:rPr>
            </w:pPr>
            <w:r w:rsidRPr="006E716A">
              <w:rPr>
                <w:sz w:val="16"/>
                <w:szCs w:val="16"/>
              </w:rPr>
              <w:t>50</w:t>
            </w:r>
          </w:p>
        </w:tc>
      </w:tr>
      <w:tr w:rsidR="008D1931" w:rsidRPr="006E716A" w:rsidTr="008D1931">
        <w:trPr>
          <w:trHeight w:val="252"/>
          <w:jc w:val="center"/>
        </w:trPr>
        <w:tc>
          <w:tcPr>
            <w:tcW w:w="4128" w:type="dxa"/>
            <w:vAlign w:val="center"/>
          </w:tcPr>
          <w:p w:rsidR="008D1931" w:rsidRPr="006E716A" w:rsidRDefault="008D1931" w:rsidP="008D1931">
            <w:pPr>
              <w:pStyle w:val="inTable"/>
              <w:bidi w:val="0"/>
              <w:rPr>
                <w:sz w:val="16"/>
                <w:szCs w:val="16"/>
              </w:rPr>
            </w:pPr>
            <w:r w:rsidRPr="006E716A">
              <w:rPr>
                <w:sz w:val="16"/>
                <w:szCs w:val="16"/>
              </w:rPr>
              <w:t>Population size</w:t>
            </w:r>
          </w:p>
        </w:tc>
        <w:tc>
          <w:tcPr>
            <w:tcW w:w="1125" w:type="dxa"/>
            <w:vAlign w:val="center"/>
          </w:tcPr>
          <w:p w:rsidR="008D1931" w:rsidRPr="006E716A" w:rsidRDefault="008D1931" w:rsidP="008D1931">
            <w:pPr>
              <w:pStyle w:val="inTable"/>
              <w:bidi w:val="0"/>
              <w:rPr>
                <w:sz w:val="16"/>
                <w:szCs w:val="16"/>
              </w:rPr>
            </w:pPr>
            <m:oMathPara>
              <m:oMathParaPr>
                <m:jc m:val="left"/>
              </m:oMathParaPr>
              <m:oMath>
                <m:r>
                  <w:rPr>
                    <w:rFonts w:ascii="Cambria Math" w:hAnsi="Cambria Math"/>
                    <w:sz w:val="16"/>
                    <w:szCs w:val="16"/>
                  </w:rPr>
                  <m:t>P</m:t>
                </m:r>
              </m:oMath>
            </m:oMathPara>
          </w:p>
        </w:tc>
        <w:tc>
          <w:tcPr>
            <w:tcW w:w="2065" w:type="dxa"/>
            <w:vAlign w:val="center"/>
          </w:tcPr>
          <w:p w:rsidR="008D1931" w:rsidRPr="006E716A" w:rsidRDefault="008D1931" w:rsidP="008D1931">
            <w:pPr>
              <w:pStyle w:val="inTable"/>
              <w:bidi w:val="0"/>
              <w:rPr>
                <w:sz w:val="16"/>
                <w:szCs w:val="16"/>
              </w:rPr>
            </w:pPr>
            <w:r w:rsidRPr="006E716A">
              <w:rPr>
                <w:sz w:val="16"/>
                <w:szCs w:val="16"/>
              </w:rPr>
              <w:t>Number of features</w:t>
            </w:r>
          </w:p>
        </w:tc>
      </w:tr>
      <w:tr w:rsidR="008D1931" w:rsidRPr="006E716A" w:rsidTr="008D1931">
        <w:trPr>
          <w:trHeight w:val="252"/>
          <w:jc w:val="center"/>
        </w:trPr>
        <w:tc>
          <w:tcPr>
            <w:tcW w:w="4128" w:type="dxa"/>
            <w:vAlign w:val="center"/>
          </w:tcPr>
          <w:p w:rsidR="008D1931" w:rsidRPr="006E716A" w:rsidRDefault="008D1931" w:rsidP="008D1931">
            <w:pPr>
              <w:pStyle w:val="inTable"/>
              <w:bidi w:val="0"/>
              <w:rPr>
                <w:sz w:val="16"/>
                <w:szCs w:val="16"/>
              </w:rPr>
            </w:pPr>
            <w:r w:rsidRPr="006E716A">
              <w:rPr>
                <w:sz w:val="16"/>
                <w:szCs w:val="16"/>
              </w:rPr>
              <w:t>Size of reduced features</w:t>
            </w:r>
          </w:p>
        </w:tc>
        <w:tc>
          <w:tcPr>
            <w:tcW w:w="1125" w:type="dxa"/>
            <w:vAlign w:val="center"/>
          </w:tcPr>
          <w:p w:rsidR="008D1931" w:rsidRPr="006E716A" w:rsidRDefault="008D1931" w:rsidP="008D1931">
            <w:pPr>
              <w:pStyle w:val="inTable"/>
              <w:bidi w:val="0"/>
              <w:rPr>
                <w:rFonts w:eastAsia="Calibri"/>
                <w:sz w:val="16"/>
                <w:szCs w:val="16"/>
              </w:rPr>
            </w:pPr>
            <m:oMathPara>
              <m:oMathParaPr>
                <m:jc m:val="left"/>
              </m:oMathParaPr>
              <m:oMath>
                <m:r>
                  <w:rPr>
                    <w:rFonts w:ascii="Cambria Math" w:hAnsi="Cambria Math"/>
                    <w:sz w:val="16"/>
                    <w:szCs w:val="16"/>
                  </w:rPr>
                  <m:t>N</m:t>
                </m:r>
              </m:oMath>
            </m:oMathPara>
          </w:p>
        </w:tc>
        <w:tc>
          <w:tcPr>
            <w:tcW w:w="2065" w:type="dxa"/>
            <w:vAlign w:val="center"/>
          </w:tcPr>
          <w:p w:rsidR="008D1931" w:rsidRPr="006E716A" w:rsidRDefault="008D1931" w:rsidP="008D1931">
            <w:pPr>
              <w:pStyle w:val="inTable"/>
              <w:bidi w:val="0"/>
              <w:rPr>
                <w:sz w:val="16"/>
                <w:szCs w:val="16"/>
              </w:rPr>
            </w:pPr>
            <w:r w:rsidRPr="006E716A">
              <w:rPr>
                <w:sz w:val="16"/>
                <w:szCs w:val="16"/>
              </w:rPr>
              <w:t>100</w:t>
            </w:r>
          </w:p>
        </w:tc>
      </w:tr>
      <w:tr w:rsidR="008D1931" w:rsidRPr="006E716A" w:rsidTr="008D1931">
        <w:trPr>
          <w:trHeight w:val="252"/>
          <w:jc w:val="center"/>
        </w:trPr>
        <w:tc>
          <w:tcPr>
            <w:tcW w:w="4128" w:type="dxa"/>
            <w:vAlign w:val="center"/>
          </w:tcPr>
          <w:p w:rsidR="008D1931" w:rsidRPr="006E716A" w:rsidRDefault="008D1931" w:rsidP="008D1931">
            <w:pPr>
              <w:pStyle w:val="inTable"/>
              <w:bidi w:val="0"/>
              <w:rPr>
                <w:sz w:val="16"/>
                <w:szCs w:val="16"/>
              </w:rPr>
            </w:pPr>
            <w:r w:rsidRPr="006E716A">
              <w:rPr>
                <w:sz w:val="16"/>
                <w:szCs w:val="16"/>
              </w:rPr>
              <w:t>Threshold for remove edges</w:t>
            </w:r>
          </w:p>
        </w:tc>
        <w:tc>
          <w:tcPr>
            <w:tcW w:w="1125" w:type="dxa"/>
            <w:vAlign w:val="center"/>
          </w:tcPr>
          <w:p w:rsidR="008D1931" w:rsidRPr="006E716A" w:rsidRDefault="008D1931" w:rsidP="008D1931">
            <w:pPr>
              <w:pStyle w:val="inTable"/>
              <w:bidi w:val="0"/>
              <w:rPr>
                <w:rFonts w:eastAsia="Calibri" w:cs="Times New Roman"/>
                <w:i/>
                <w:sz w:val="16"/>
                <w:szCs w:val="16"/>
              </w:rPr>
            </w:pPr>
            <m:oMathPara>
              <m:oMathParaPr>
                <m:jc m:val="left"/>
              </m:oMathParaPr>
              <m:oMath>
                <m:r>
                  <w:rPr>
                    <w:rFonts w:ascii="Cambria Math" w:hAnsi="Cambria Math"/>
                    <w:sz w:val="16"/>
                    <w:szCs w:val="16"/>
                  </w:rPr>
                  <m:t>θ</m:t>
                </m:r>
              </m:oMath>
            </m:oMathPara>
          </w:p>
        </w:tc>
        <w:tc>
          <w:tcPr>
            <w:tcW w:w="2065" w:type="dxa"/>
            <w:vAlign w:val="center"/>
          </w:tcPr>
          <w:p w:rsidR="008D1931" w:rsidRPr="006E716A" w:rsidRDefault="008D1931" w:rsidP="008D1931">
            <w:pPr>
              <w:pStyle w:val="inTable"/>
              <w:bidi w:val="0"/>
              <w:rPr>
                <w:sz w:val="16"/>
                <w:szCs w:val="16"/>
              </w:rPr>
            </w:pPr>
            <w:r w:rsidRPr="006E716A">
              <w:rPr>
                <w:sz w:val="16"/>
                <w:szCs w:val="16"/>
              </w:rPr>
              <w:t>0.5</w:t>
            </w:r>
          </w:p>
        </w:tc>
      </w:tr>
      <w:tr w:rsidR="008D1931" w:rsidRPr="006E716A" w:rsidTr="008D1931">
        <w:trPr>
          <w:trHeight w:val="252"/>
          <w:jc w:val="center"/>
        </w:trPr>
        <w:tc>
          <w:tcPr>
            <w:tcW w:w="4128" w:type="dxa"/>
            <w:tcBorders>
              <w:bottom w:val="single" w:sz="12" w:space="0" w:color="auto"/>
            </w:tcBorders>
            <w:vAlign w:val="center"/>
          </w:tcPr>
          <w:p w:rsidR="008D1931" w:rsidRPr="006E716A" w:rsidRDefault="008D1931" w:rsidP="008D1931">
            <w:pPr>
              <w:pStyle w:val="inTable"/>
              <w:bidi w:val="0"/>
              <w:rPr>
                <w:sz w:val="16"/>
                <w:szCs w:val="16"/>
              </w:rPr>
            </w:pPr>
            <w:r w:rsidRPr="006E716A">
              <w:rPr>
                <w:sz w:val="16"/>
                <w:szCs w:val="16"/>
              </w:rPr>
              <w:t>Number of selected feature from each cluster</w:t>
            </w:r>
          </w:p>
        </w:tc>
        <w:tc>
          <w:tcPr>
            <w:tcW w:w="1125" w:type="dxa"/>
            <w:tcBorders>
              <w:bottom w:val="single" w:sz="12" w:space="0" w:color="auto"/>
            </w:tcBorders>
            <w:vAlign w:val="center"/>
          </w:tcPr>
          <w:p w:rsidR="008D1931" w:rsidRPr="006E716A" w:rsidRDefault="008D1931" w:rsidP="008D1931">
            <w:pPr>
              <w:pStyle w:val="inTable"/>
              <w:bidi w:val="0"/>
              <w:rPr>
                <w:rFonts w:eastAsia="Calibri" w:cs="Times New Roman"/>
                <w:sz w:val="16"/>
                <w:szCs w:val="16"/>
              </w:rPr>
            </w:pPr>
            <m:oMathPara>
              <m:oMathParaPr>
                <m:jc m:val="left"/>
              </m:oMathParaPr>
              <m:oMath>
                <m:r>
                  <w:rPr>
                    <w:rFonts w:ascii="Cambria Math" w:eastAsia="Calibri" w:hAnsi="Cambria Math" w:cs="Times New Roman"/>
                    <w:sz w:val="16"/>
                    <w:szCs w:val="16"/>
                  </w:rPr>
                  <m:t>ω</m:t>
                </m:r>
              </m:oMath>
            </m:oMathPara>
          </w:p>
        </w:tc>
        <w:tc>
          <w:tcPr>
            <w:tcW w:w="2065" w:type="dxa"/>
            <w:tcBorders>
              <w:bottom w:val="single" w:sz="12" w:space="0" w:color="auto"/>
            </w:tcBorders>
            <w:vAlign w:val="center"/>
          </w:tcPr>
          <w:p w:rsidR="008D1931" w:rsidRPr="006E716A" w:rsidRDefault="008D1931" w:rsidP="008D1931">
            <w:pPr>
              <w:pStyle w:val="inTable"/>
              <w:bidi w:val="0"/>
              <w:rPr>
                <w:sz w:val="16"/>
                <w:szCs w:val="16"/>
              </w:rPr>
            </w:pPr>
            <w:r w:rsidRPr="006E716A">
              <w:rPr>
                <w:sz w:val="16"/>
                <w:szCs w:val="16"/>
              </w:rPr>
              <w:t>2</w:t>
            </w:r>
          </w:p>
        </w:tc>
      </w:tr>
    </w:tbl>
    <w:p w:rsidR="008D1931" w:rsidRPr="000B30CC" w:rsidRDefault="008D1931" w:rsidP="008D1931">
      <w:pPr>
        <w:rPr>
          <w:rFonts w:hint="cs"/>
          <w:rtl/>
          <w:lang w:bidi="fa-IR"/>
        </w:rPr>
      </w:pPr>
      <w:bookmarkStart w:id="18" w:name="_Toc400030836"/>
    </w:p>
    <w:p w:rsidR="008D1931" w:rsidRPr="00D63FD7" w:rsidRDefault="008D1931" w:rsidP="008D1931">
      <w:pPr>
        <w:pStyle w:val="Heading2"/>
        <w:numPr>
          <w:ilvl w:val="1"/>
          <w:numId w:val="32"/>
        </w:numPr>
        <w:rPr>
          <w:rtl/>
        </w:rPr>
      </w:pPr>
      <w:bookmarkStart w:id="19" w:name="_Toc402220187"/>
      <w:bookmarkStart w:id="20" w:name="_Toc467092390"/>
      <w:bookmarkStart w:id="21" w:name="_Toc126166434"/>
      <w:r>
        <w:rPr>
          <w:rFonts w:hint="cs"/>
          <w:rtl/>
        </w:rPr>
        <w:t>نتایج عملی</w:t>
      </w:r>
      <w:bookmarkEnd w:id="18"/>
      <w:bookmarkEnd w:id="19"/>
      <w:bookmarkEnd w:id="20"/>
      <w:bookmarkEnd w:id="21"/>
    </w:p>
    <w:p w:rsidR="008D1931" w:rsidRDefault="008D1931" w:rsidP="008D1931">
      <w:pPr>
        <w:rPr>
          <w:rtl/>
          <w:lang w:bidi="fa-IR"/>
        </w:rPr>
      </w:pPr>
      <w:r>
        <w:rPr>
          <w:rFonts w:hint="cs"/>
          <w:rtl/>
          <w:lang w:bidi="fa-IR"/>
        </w:rPr>
        <w:t xml:space="preserve">برای بررسی کارایی روش‌های پیشنهادی بر روی مجموعه‌های داده‌ای مختلف با استفاده از طبقه‌بندی کننده‌های معرفی‌ شده در بخش قبل، آزمایش‌هایی بر روی </w:t>
      </w:r>
      <w:r>
        <w:rPr>
          <w:rtl/>
          <w:lang w:bidi="fa-IR"/>
        </w:rPr>
        <w:t>آن‌ها</w:t>
      </w:r>
      <w:r>
        <w:rPr>
          <w:rFonts w:hint="cs"/>
          <w:rtl/>
          <w:lang w:bidi="fa-IR"/>
        </w:rPr>
        <w:t xml:space="preserve"> </w:t>
      </w:r>
      <w:r>
        <w:rPr>
          <w:rtl/>
          <w:lang w:bidi="fa-IR"/>
        </w:rPr>
        <w:t>انجام</w:t>
      </w:r>
      <w:r>
        <w:rPr>
          <w:rFonts w:hint="cs"/>
          <w:rtl/>
          <w:lang w:bidi="fa-IR"/>
        </w:rPr>
        <w:t xml:space="preserve"> </w:t>
      </w:r>
      <w:r>
        <w:rPr>
          <w:rtl/>
          <w:lang w:bidi="fa-IR"/>
        </w:rPr>
        <w:t>‌شده</w:t>
      </w:r>
      <w:r>
        <w:rPr>
          <w:rFonts w:hint="cs"/>
          <w:rtl/>
          <w:lang w:bidi="fa-IR"/>
        </w:rPr>
        <w:t xml:space="preserve"> است. </w:t>
      </w:r>
      <w:r w:rsidRPr="00841603">
        <w:rPr>
          <w:rFonts w:hint="cs"/>
          <w:highlight w:val="green"/>
          <w:rtl/>
          <w:lang w:bidi="fa-IR"/>
        </w:rPr>
        <w:t xml:space="preserve">در آزمایش‌های صورت گرفته بر روی روش پیشنهادی، مجموعه داده‌ای </w:t>
      </w:r>
      <w:r w:rsidRPr="00841603">
        <w:rPr>
          <w:highlight w:val="green"/>
          <w:rtl/>
          <w:lang w:bidi="fa-IR"/>
        </w:rPr>
        <w:t>به‌طور</w:t>
      </w:r>
      <w:r w:rsidRPr="00841603">
        <w:rPr>
          <w:rFonts w:hint="cs"/>
          <w:highlight w:val="green"/>
          <w:rtl/>
          <w:lang w:bidi="fa-IR"/>
        </w:rPr>
        <w:t xml:space="preserve"> تصادفی به داده‌‌های آموزشی، داده‌های اعتبارسنجی </w:t>
      </w:r>
      <w:r w:rsidRPr="00841603">
        <w:rPr>
          <w:rFonts w:hint="cs"/>
          <w:highlight w:val="green"/>
          <w:rtl/>
          <w:lang w:bidi="fa-IR"/>
        </w:rPr>
        <w:lastRenderedPageBreak/>
        <w:t xml:space="preserve">و داده‌های آزمایشی تقسیم می‌شوند. برای این کار </w:t>
      </w:r>
      <w:commentRangeStart w:id="22"/>
      <w:r w:rsidRPr="00841603">
        <w:rPr>
          <w:rFonts w:hint="cs"/>
          <w:highlight w:val="green"/>
          <w:rtl/>
          <w:lang w:bidi="fa-IR"/>
        </w:rPr>
        <w:t xml:space="preserve">50 درصد </w:t>
      </w:r>
      <w:commentRangeEnd w:id="22"/>
      <w:r w:rsidR="00841603" w:rsidRPr="00841603">
        <w:rPr>
          <w:rStyle w:val="CommentReference"/>
          <w:highlight w:val="green"/>
          <w:rtl/>
        </w:rPr>
        <w:commentReference w:id="22"/>
      </w:r>
      <w:r w:rsidRPr="00841603">
        <w:rPr>
          <w:rFonts w:hint="cs"/>
          <w:highlight w:val="green"/>
          <w:rtl/>
          <w:lang w:bidi="fa-IR"/>
        </w:rPr>
        <w:t xml:space="preserve">از مجموعه داده‌ای </w:t>
      </w:r>
      <w:r w:rsidRPr="00841603">
        <w:rPr>
          <w:highlight w:val="green"/>
          <w:rtl/>
          <w:lang w:bidi="fa-IR"/>
        </w:rPr>
        <w:t>به‌عنوان</w:t>
      </w:r>
      <w:r w:rsidRPr="00841603">
        <w:rPr>
          <w:rFonts w:hint="cs"/>
          <w:highlight w:val="green"/>
          <w:rtl/>
          <w:lang w:bidi="fa-IR"/>
        </w:rPr>
        <w:t xml:space="preserve"> داده آموزشی، 25 درصد </w:t>
      </w:r>
      <w:r w:rsidRPr="00841603">
        <w:rPr>
          <w:highlight w:val="green"/>
          <w:rtl/>
          <w:lang w:bidi="fa-IR"/>
        </w:rPr>
        <w:t>به‌عنوان</w:t>
      </w:r>
      <w:r w:rsidRPr="00841603">
        <w:rPr>
          <w:rFonts w:hint="cs"/>
          <w:highlight w:val="green"/>
          <w:rtl/>
          <w:lang w:bidi="fa-IR"/>
        </w:rPr>
        <w:t xml:space="preserve"> داده اعتبارسنجی و 25 درصد مابقی نیز </w:t>
      </w:r>
      <w:r w:rsidRPr="00841603">
        <w:rPr>
          <w:highlight w:val="green"/>
          <w:rtl/>
          <w:lang w:bidi="fa-IR"/>
        </w:rPr>
        <w:t>به‌عنوان</w:t>
      </w:r>
      <w:r w:rsidRPr="00841603">
        <w:rPr>
          <w:rFonts w:hint="cs"/>
          <w:highlight w:val="green"/>
          <w:rtl/>
          <w:lang w:bidi="fa-IR"/>
        </w:rPr>
        <w:t xml:space="preserve"> داده آزمایشی در نظر گرفته می‌شود. همچنین در تمام آزمایش پس از مشخص‌ شدن مجموعه‌های آموزشی، آزمایشی و اعتبارسنجی، هر روش انتخاب ویژگی ده بار اجرا شده و از میانگین ده اجرای مختلف برای مقایسه روش‌های مختلف استفاده می‌شود.</w:t>
      </w:r>
      <w:r>
        <w:rPr>
          <w:rFonts w:hint="cs"/>
          <w:rtl/>
          <w:lang w:bidi="fa-IR"/>
        </w:rPr>
        <w:t xml:space="preserve"> </w:t>
      </w:r>
    </w:p>
    <w:p w:rsidR="008D1931" w:rsidRDefault="008D1931" w:rsidP="008D1931">
      <w:pPr>
        <w:rPr>
          <w:rtl/>
          <w:lang w:bidi="fa-IR"/>
        </w:rPr>
      </w:pPr>
      <w:r>
        <w:rPr>
          <w:rFonts w:hint="cs"/>
          <w:rtl/>
          <w:lang w:bidi="fa-IR"/>
        </w:rPr>
        <w:t xml:space="preserve"> </w:t>
      </w:r>
      <w:r>
        <w:rPr>
          <w:rtl/>
          <w:lang w:bidi="fa-IR"/>
        </w:rPr>
        <w:t>به</w:t>
      </w:r>
      <w:r>
        <w:rPr>
          <w:rFonts w:hint="cs"/>
          <w:rtl/>
          <w:lang w:bidi="fa-IR"/>
        </w:rPr>
        <w:t xml:space="preserve"> </w:t>
      </w:r>
      <w:r>
        <w:rPr>
          <w:rtl/>
          <w:lang w:bidi="fa-IR"/>
        </w:rPr>
        <w:t>‌منظور</w:t>
      </w:r>
      <w:r w:rsidRPr="00501078">
        <w:rPr>
          <w:rtl/>
          <w:lang w:bidi="fa-IR"/>
        </w:rPr>
        <w:t xml:space="preserve"> بررس</w:t>
      </w:r>
      <w:r w:rsidRPr="00501078">
        <w:rPr>
          <w:rFonts w:hint="cs"/>
          <w:rtl/>
          <w:lang w:bidi="fa-IR"/>
        </w:rPr>
        <w:t>ی</w:t>
      </w:r>
      <w:r w:rsidRPr="00501078">
        <w:rPr>
          <w:rtl/>
          <w:lang w:bidi="fa-IR"/>
        </w:rPr>
        <w:t xml:space="preserve"> آمار</w:t>
      </w:r>
      <w:r w:rsidRPr="00501078">
        <w:rPr>
          <w:rFonts w:hint="cs"/>
          <w:rtl/>
          <w:lang w:bidi="fa-IR"/>
        </w:rPr>
        <w:t>ی</w:t>
      </w:r>
      <w:r w:rsidRPr="00501078">
        <w:rPr>
          <w:rtl/>
          <w:lang w:bidi="fa-IR"/>
        </w:rPr>
        <w:t xml:space="preserve"> نتا</w:t>
      </w:r>
      <w:r w:rsidRPr="00501078">
        <w:rPr>
          <w:rFonts w:hint="cs"/>
          <w:rtl/>
          <w:lang w:bidi="fa-IR"/>
        </w:rPr>
        <w:t>یج</w:t>
      </w:r>
      <w:r w:rsidRPr="00501078">
        <w:rPr>
          <w:rtl/>
          <w:lang w:bidi="fa-IR"/>
        </w:rPr>
        <w:t xml:space="preserve"> </w:t>
      </w:r>
      <w:r>
        <w:rPr>
          <w:rtl/>
          <w:lang w:bidi="fa-IR"/>
        </w:rPr>
        <w:t>به</w:t>
      </w:r>
      <w:r>
        <w:rPr>
          <w:rFonts w:hint="cs"/>
          <w:rtl/>
          <w:lang w:bidi="fa-IR"/>
        </w:rPr>
        <w:t xml:space="preserve"> </w:t>
      </w:r>
      <w:r>
        <w:rPr>
          <w:rtl/>
          <w:lang w:bidi="fa-IR"/>
        </w:rPr>
        <w:t>‌دست‌</w:t>
      </w:r>
      <w:r>
        <w:rPr>
          <w:rFonts w:hint="cs"/>
          <w:rtl/>
          <w:lang w:bidi="fa-IR"/>
        </w:rPr>
        <w:t xml:space="preserve"> </w:t>
      </w:r>
      <w:r>
        <w:rPr>
          <w:rtl/>
          <w:lang w:bidi="fa-IR"/>
        </w:rPr>
        <w:t>آمده</w:t>
      </w:r>
      <w:r w:rsidRPr="00501078">
        <w:rPr>
          <w:rtl/>
          <w:lang w:bidi="fa-IR"/>
        </w:rPr>
        <w:t>، از آزمون فر</w:t>
      </w:r>
      <w:r w:rsidRPr="00501078">
        <w:rPr>
          <w:rFonts w:hint="cs"/>
          <w:rtl/>
          <w:lang w:bidi="fa-IR"/>
        </w:rPr>
        <w:t>یدمن</w:t>
      </w:r>
      <w:r w:rsidRPr="00501078">
        <w:rPr>
          <w:rtl/>
          <w:lang w:bidi="fa-IR"/>
        </w:rPr>
        <w:t xml:space="preserve"> استفاده </w:t>
      </w:r>
      <w:r>
        <w:rPr>
          <w:rFonts w:hint="cs"/>
          <w:rtl/>
          <w:lang w:bidi="fa-IR"/>
        </w:rPr>
        <w:t>می‌شود</w:t>
      </w:r>
      <w:r w:rsidRPr="00501078">
        <w:rPr>
          <w:rtl/>
          <w:lang w:bidi="fa-IR"/>
        </w:rPr>
        <w:t>.</w:t>
      </w:r>
      <w:r>
        <w:rPr>
          <w:rFonts w:hint="cs"/>
          <w:rtl/>
          <w:lang w:bidi="fa-IR"/>
        </w:rPr>
        <w:t xml:space="preserve"> لازم به ذکر است، در این بخش روش پیشنهادی با استراتژی ترمیم تصادفی و ترمیم امتیازی به ترتیب، با عناوین </w:t>
      </w:r>
      <w:proofErr w:type="spellStart"/>
      <w:r>
        <w:rPr>
          <w:lang w:bidi="fa-IR"/>
        </w:rPr>
        <w:t>GCPSO_Random</w:t>
      </w:r>
      <w:proofErr w:type="spellEnd"/>
      <w:r>
        <w:rPr>
          <w:rFonts w:hint="cs"/>
          <w:rtl/>
          <w:lang w:bidi="fa-IR"/>
        </w:rPr>
        <w:t xml:space="preserve"> و </w:t>
      </w:r>
      <w:proofErr w:type="spellStart"/>
      <w:r>
        <w:rPr>
          <w:lang w:bidi="fa-IR"/>
        </w:rPr>
        <w:t>GCPSO_Score</w:t>
      </w:r>
      <w:proofErr w:type="spellEnd"/>
      <w:r>
        <w:rPr>
          <w:rFonts w:hint="cs"/>
          <w:rtl/>
          <w:lang w:bidi="fa-IR"/>
        </w:rPr>
        <w:t xml:space="preserve"> نامیده شده‌اند.</w:t>
      </w:r>
    </w:p>
    <w:p w:rsidR="008D1931" w:rsidRDefault="008D1931" w:rsidP="008D1931">
      <w:pPr>
        <w:pStyle w:val="Heading3"/>
        <w:rPr>
          <w:rtl/>
          <w:lang w:bidi="fa-IR"/>
        </w:rPr>
      </w:pPr>
      <w:bookmarkStart w:id="23" w:name="_Toc400030837"/>
      <w:bookmarkStart w:id="24" w:name="_Toc402220188"/>
      <w:bookmarkStart w:id="25" w:name="_Toc467092391"/>
      <w:bookmarkStart w:id="26" w:name="_Toc126166435"/>
      <w:r>
        <w:rPr>
          <w:rFonts w:hint="cs"/>
          <w:rtl/>
          <w:lang w:bidi="fa-IR"/>
        </w:rPr>
        <w:t>اندازه زیرمجموعه ویژگی انتخاب‌ شده</w:t>
      </w:r>
      <w:bookmarkEnd w:id="23"/>
      <w:bookmarkEnd w:id="24"/>
      <w:bookmarkEnd w:id="25"/>
      <w:bookmarkEnd w:id="26"/>
    </w:p>
    <w:p w:rsidR="008D1931" w:rsidRDefault="008D1931" w:rsidP="008D1931">
      <w:pPr>
        <w:rPr>
          <w:rtl/>
          <w:lang w:bidi="fa-IR"/>
        </w:rPr>
      </w:pPr>
      <w:r>
        <w:rPr>
          <w:rFonts w:hint="cs"/>
          <w:rtl/>
          <w:lang w:bidi="fa-IR"/>
        </w:rPr>
        <w:t xml:space="preserve">در این بخش روش‌های مختلف </w:t>
      </w:r>
      <w:r>
        <w:rPr>
          <w:rtl/>
          <w:lang w:bidi="fa-IR"/>
        </w:rPr>
        <w:t>از</w:t>
      </w:r>
      <w:r>
        <w:rPr>
          <w:rFonts w:hint="cs"/>
          <w:rtl/>
          <w:lang w:bidi="fa-IR"/>
        </w:rPr>
        <w:t xml:space="preserve"> </w:t>
      </w:r>
      <w:r>
        <w:rPr>
          <w:rtl/>
          <w:lang w:bidi="fa-IR"/>
        </w:rPr>
        <w:t>نظر</w:t>
      </w:r>
      <w:r>
        <w:rPr>
          <w:rFonts w:hint="cs"/>
          <w:rtl/>
          <w:lang w:bidi="fa-IR"/>
        </w:rPr>
        <w:t xml:space="preserve"> تعداد ویژگی‌هایی که </w:t>
      </w:r>
      <w:r>
        <w:rPr>
          <w:rtl/>
          <w:lang w:bidi="fa-IR"/>
        </w:rPr>
        <w:t>به‌عنوان</w:t>
      </w:r>
      <w:r>
        <w:rPr>
          <w:rFonts w:hint="cs"/>
          <w:rtl/>
          <w:lang w:bidi="fa-IR"/>
        </w:rPr>
        <w:t xml:space="preserve"> زیرمجموعه نهایی انتخاب می‌کنند مقایسه می‌شوند. جدول 4-3 میانگین اندازه زیرمجموعه ویژگی </w:t>
      </w:r>
      <w:r>
        <w:rPr>
          <w:rtl/>
          <w:lang w:bidi="fa-IR"/>
        </w:rPr>
        <w:t>انتخاب‌</w:t>
      </w:r>
      <w:r>
        <w:rPr>
          <w:rFonts w:hint="cs"/>
          <w:rtl/>
          <w:lang w:bidi="fa-IR"/>
        </w:rPr>
        <w:t xml:space="preserve"> </w:t>
      </w:r>
      <w:r>
        <w:rPr>
          <w:rtl/>
          <w:lang w:bidi="fa-IR"/>
        </w:rPr>
        <w:t>شده</w:t>
      </w:r>
      <w:r>
        <w:rPr>
          <w:rFonts w:hint="cs"/>
          <w:rtl/>
          <w:lang w:bidi="fa-IR"/>
        </w:rPr>
        <w:t xml:space="preserve"> توسط هر کدام از روش‌ها را بر روی مجموعه داده‌های مختلف نشان می‌دهد.</w:t>
      </w:r>
    </w:p>
    <w:p w:rsidR="008D1931" w:rsidRDefault="008D1931" w:rsidP="008D1931">
      <w:pPr>
        <w:pStyle w:val="Caption"/>
        <w:keepNext/>
        <w:rPr>
          <w:rtl/>
        </w:rPr>
      </w:pPr>
      <w:bookmarkStart w:id="27" w:name="_Toc84620496"/>
      <w:bookmarkStart w:id="28" w:name="_Toc126167403"/>
      <w:r>
        <w:rPr>
          <w:rFonts w:hint="cs"/>
          <w:rtl/>
        </w:rPr>
        <w:t xml:space="preserve">جدول </w:t>
      </w:r>
      <w:r>
        <w:rPr>
          <w:rtl/>
        </w:rPr>
        <w:fldChar w:fldCharType="begin"/>
      </w:r>
      <w:r>
        <w:rPr>
          <w:rtl/>
        </w:rPr>
        <w:instrText xml:space="preserve"> </w:instrText>
      </w:r>
      <w:r>
        <w:rPr>
          <w:rFonts w:hint="cs"/>
        </w:rPr>
        <w:instrText>STYLEREF</w:instrText>
      </w:r>
      <w:r>
        <w:rPr>
          <w:rFonts w:hint="cs"/>
          <w:rtl/>
        </w:rPr>
        <w:instrText xml:space="preserve"> 1 \</w:instrText>
      </w:r>
      <w:r>
        <w:rPr>
          <w:rFonts w:hint="cs"/>
        </w:rPr>
        <w:instrText>s</w:instrText>
      </w:r>
      <w:r>
        <w:rPr>
          <w:rtl/>
        </w:rPr>
        <w:instrText xml:space="preserve"> </w:instrText>
      </w:r>
      <w:r>
        <w:rPr>
          <w:rtl/>
        </w:rPr>
        <w:fldChar w:fldCharType="separate"/>
      </w:r>
      <w:r>
        <w:rPr>
          <w:noProof/>
          <w:rtl/>
        </w:rPr>
        <w:t>‏4</w:t>
      </w:r>
      <w:r>
        <w:rPr>
          <w:rtl/>
        </w:rPr>
        <w:fldChar w:fldCharType="end"/>
      </w:r>
      <w:r>
        <w:rPr>
          <w:rtl/>
        </w:rPr>
        <w:noBreakHyphen/>
      </w:r>
      <w:r>
        <w:rPr>
          <w:rtl/>
        </w:rPr>
        <w:fldChar w:fldCharType="begin"/>
      </w:r>
      <w:r>
        <w:rPr>
          <w:rtl/>
        </w:rPr>
        <w:instrText xml:space="preserve"> </w:instrText>
      </w:r>
      <w:r>
        <w:rPr>
          <w:rFonts w:hint="cs"/>
        </w:rPr>
        <w:instrText>SEQ</w:instrText>
      </w:r>
      <w:r>
        <w:rPr>
          <w:rFonts w:hint="cs"/>
          <w:rtl/>
        </w:rPr>
        <w:instrText xml:space="preserve"> جدول \* </w:instrText>
      </w:r>
      <w:r>
        <w:rPr>
          <w:rFonts w:hint="cs"/>
        </w:rPr>
        <w:instrText>ARABIC \s 1</w:instrText>
      </w:r>
      <w:r>
        <w:rPr>
          <w:rtl/>
        </w:rPr>
        <w:instrText xml:space="preserve"> </w:instrText>
      </w:r>
      <w:r>
        <w:rPr>
          <w:rtl/>
        </w:rPr>
        <w:fldChar w:fldCharType="separate"/>
      </w:r>
      <w:r>
        <w:rPr>
          <w:noProof/>
          <w:rtl/>
        </w:rPr>
        <w:t>3</w:t>
      </w:r>
      <w:r>
        <w:rPr>
          <w:rtl/>
        </w:rPr>
        <w:fldChar w:fldCharType="end"/>
      </w:r>
      <w:r>
        <w:t>-</w:t>
      </w:r>
      <w:r>
        <w:rPr>
          <w:rFonts w:hint="cs"/>
          <w:rtl/>
        </w:rPr>
        <w:t xml:space="preserve"> </w:t>
      </w:r>
      <w:r w:rsidRPr="00807AD2">
        <w:rPr>
          <w:b w:val="0"/>
          <w:bCs w:val="0"/>
          <w:szCs w:val="20"/>
          <w:rtl/>
        </w:rPr>
        <w:t>م</w:t>
      </w:r>
      <w:r w:rsidRPr="00807AD2">
        <w:rPr>
          <w:rFonts w:hint="cs"/>
          <w:b w:val="0"/>
          <w:bCs w:val="0"/>
          <w:szCs w:val="20"/>
          <w:rtl/>
        </w:rPr>
        <w:t>یانگین</w:t>
      </w:r>
      <w:r w:rsidRPr="00807AD2">
        <w:rPr>
          <w:b w:val="0"/>
          <w:bCs w:val="0"/>
          <w:szCs w:val="20"/>
          <w:rtl/>
        </w:rPr>
        <w:t xml:space="preserve"> اندازه ز</w:t>
      </w:r>
      <w:r w:rsidRPr="00807AD2">
        <w:rPr>
          <w:rFonts w:hint="cs"/>
          <w:b w:val="0"/>
          <w:bCs w:val="0"/>
          <w:szCs w:val="20"/>
          <w:rtl/>
        </w:rPr>
        <w:t>یرمجموعه‌</w:t>
      </w:r>
      <w:r w:rsidRPr="00807AD2">
        <w:rPr>
          <w:b w:val="0"/>
          <w:bCs w:val="0"/>
          <w:szCs w:val="20"/>
          <w:rtl/>
        </w:rPr>
        <w:t xml:space="preserve"> انتخاب شده توسط روش‌ پ</w:t>
      </w:r>
      <w:r w:rsidRPr="00807AD2">
        <w:rPr>
          <w:rFonts w:hint="cs"/>
          <w:b w:val="0"/>
          <w:bCs w:val="0"/>
          <w:szCs w:val="20"/>
          <w:rtl/>
        </w:rPr>
        <w:t>یشنهادی</w:t>
      </w:r>
      <w:r w:rsidRPr="00807AD2">
        <w:rPr>
          <w:b w:val="0"/>
          <w:bCs w:val="0"/>
          <w:szCs w:val="20"/>
          <w:rtl/>
        </w:rPr>
        <w:t xml:space="preserve"> در مقا</w:t>
      </w:r>
      <w:r w:rsidRPr="00807AD2">
        <w:rPr>
          <w:rFonts w:hint="cs"/>
          <w:b w:val="0"/>
          <w:bCs w:val="0"/>
          <w:szCs w:val="20"/>
          <w:rtl/>
        </w:rPr>
        <w:t>یسه</w:t>
      </w:r>
      <w:r w:rsidRPr="00807AD2">
        <w:rPr>
          <w:b w:val="0"/>
          <w:bCs w:val="0"/>
          <w:szCs w:val="20"/>
          <w:rtl/>
        </w:rPr>
        <w:t xml:space="preserve"> با سا</w:t>
      </w:r>
      <w:r w:rsidRPr="00807AD2">
        <w:rPr>
          <w:rFonts w:hint="cs"/>
          <w:b w:val="0"/>
          <w:bCs w:val="0"/>
          <w:szCs w:val="20"/>
          <w:rtl/>
        </w:rPr>
        <w:t>یر</w:t>
      </w:r>
      <w:r w:rsidRPr="00807AD2">
        <w:rPr>
          <w:b w:val="0"/>
          <w:bCs w:val="0"/>
          <w:szCs w:val="20"/>
          <w:rtl/>
        </w:rPr>
        <w:t xml:space="preserve"> روش‌ها</w:t>
      </w:r>
      <w:bookmarkEnd w:id="27"/>
      <w:bookmarkEnd w:id="28"/>
    </w:p>
    <w:tbl>
      <w:tblPr>
        <w:tblW w:w="6237" w:type="dxa"/>
        <w:jc w:val="center"/>
        <w:tblLayout w:type="fixed"/>
        <w:tblLook w:val="04A0"/>
      </w:tblPr>
      <w:tblGrid>
        <w:gridCol w:w="1276"/>
        <w:gridCol w:w="993"/>
        <w:gridCol w:w="992"/>
        <w:gridCol w:w="993"/>
        <w:gridCol w:w="850"/>
        <w:gridCol w:w="1133"/>
      </w:tblGrid>
      <w:tr w:rsidR="008D1931" w:rsidRPr="006D7322" w:rsidTr="008D1931">
        <w:trPr>
          <w:trHeight w:val="228"/>
          <w:jc w:val="center"/>
        </w:trPr>
        <w:tc>
          <w:tcPr>
            <w:tcW w:w="1276" w:type="dxa"/>
            <w:vMerge w:val="restart"/>
            <w:tcBorders>
              <w:top w:val="single" w:sz="12" w:space="0" w:color="auto"/>
            </w:tcBorders>
            <w:hideMark/>
          </w:tcPr>
          <w:p w:rsidR="008D1931" w:rsidRPr="006D7322" w:rsidRDefault="008D1931" w:rsidP="008D1931">
            <w:pPr>
              <w:pStyle w:val="inTable"/>
              <w:bidi w:val="0"/>
              <w:rPr>
                <w:b/>
                <w:bCs/>
                <w:szCs w:val="20"/>
              </w:rPr>
            </w:pPr>
            <w:r w:rsidRPr="006D7322">
              <w:rPr>
                <w:b/>
                <w:bCs/>
                <w:szCs w:val="20"/>
              </w:rPr>
              <w:t>Dataset</w:t>
            </w:r>
          </w:p>
        </w:tc>
        <w:tc>
          <w:tcPr>
            <w:tcW w:w="4961" w:type="dxa"/>
            <w:gridSpan w:val="5"/>
            <w:tcBorders>
              <w:top w:val="single" w:sz="12" w:space="0" w:color="auto"/>
              <w:bottom w:val="single" w:sz="12" w:space="0" w:color="auto"/>
            </w:tcBorders>
          </w:tcPr>
          <w:p w:rsidR="008D1931" w:rsidRPr="006D7322" w:rsidRDefault="008D1931" w:rsidP="008D1931">
            <w:pPr>
              <w:pStyle w:val="inTable"/>
              <w:bidi w:val="0"/>
              <w:jc w:val="center"/>
              <w:rPr>
                <w:b/>
                <w:bCs/>
                <w:szCs w:val="20"/>
              </w:rPr>
            </w:pPr>
            <w:r w:rsidRPr="006D7322">
              <w:rPr>
                <w:b/>
                <w:bCs/>
                <w:szCs w:val="20"/>
              </w:rPr>
              <w:t>Feature Selection Method</w:t>
            </w:r>
          </w:p>
        </w:tc>
      </w:tr>
      <w:tr w:rsidR="008D1931" w:rsidRPr="006D7322" w:rsidTr="008D1931">
        <w:trPr>
          <w:trHeight w:val="307"/>
          <w:jc w:val="center"/>
        </w:trPr>
        <w:tc>
          <w:tcPr>
            <w:tcW w:w="1276" w:type="dxa"/>
            <w:vMerge/>
            <w:tcBorders>
              <w:bottom w:val="single" w:sz="12" w:space="0" w:color="auto"/>
            </w:tcBorders>
          </w:tcPr>
          <w:p w:rsidR="008D1931" w:rsidRPr="006D7322" w:rsidRDefault="008D1931" w:rsidP="008D1931">
            <w:pPr>
              <w:pStyle w:val="inTable"/>
              <w:bidi w:val="0"/>
              <w:rPr>
                <w:b/>
                <w:bCs/>
                <w:szCs w:val="20"/>
              </w:rPr>
            </w:pPr>
          </w:p>
        </w:tc>
        <w:tc>
          <w:tcPr>
            <w:tcW w:w="993" w:type="dxa"/>
            <w:tcBorders>
              <w:top w:val="single" w:sz="12" w:space="0" w:color="auto"/>
              <w:bottom w:val="single" w:sz="12" w:space="0" w:color="auto"/>
            </w:tcBorders>
          </w:tcPr>
          <w:p w:rsidR="008D1931" w:rsidRPr="006D7322" w:rsidRDefault="008D1931" w:rsidP="008D1931">
            <w:pPr>
              <w:pStyle w:val="inTable"/>
              <w:bidi w:val="0"/>
              <w:rPr>
                <w:b/>
                <w:bCs/>
                <w:szCs w:val="20"/>
              </w:rPr>
            </w:pPr>
            <w:r w:rsidRPr="006D7322">
              <w:rPr>
                <w:b/>
                <w:bCs/>
                <w:szCs w:val="20"/>
              </w:rPr>
              <w:t>GC</w:t>
            </w:r>
            <w:r>
              <w:rPr>
                <w:b/>
                <w:bCs/>
                <w:szCs w:val="20"/>
              </w:rPr>
              <w:t>PSO</w:t>
            </w:r>
          </w:p>
        </w:tc>
        <w:tc>
          <w:tcPr>
            <w:tcW w:w="992" w:type="dxa"/>
            <w:tcBorders>
              <w:top w:val="single" w:sz="12" w:space="0" w:color="auto"/>
              <w:bottom w:val="single" w:sz="12" w:space="0" w:color="auto"/>
            </w:tcBorders>
          </w:tcPr>
          <w:p w:rsidR="008D1931" w:rsidRPr="006D7322" w:rsidRDefault="008D1931" w:rsidP="008D1931">
            <w:pPr>
              <w:pStyle w:val="inTable"/>
              <w:bidi w:val="0"/>
              <w:rPr>
                <w:b/>
                <w:bCs/>
                <w:szCs w:val="20"/>
              </w:rPr>
            </w:pPr>
            <w:r w:rsidRPr="006D7322">
              <w:rPr>
                <w:b/>
                <w:bCs/>
                <w:szCs w:val="20"/>
              </w:rPr>
              <w:t>HGAFS</w:t>
            </w:r>
          </w:p>
        </w:tc>
        <w:tc>
          <w:tcPr>
            <w:tcW w:w="993" w:type="dxa"/>
            <w:tcBorders>
              <w:top w:val="single" w:sz="12" w:space="0" w:color="auto"/>
              <w:bottom w:val="single" w:sz="12" w:space="0" w:color="auto"/>
            </w:tcBorders>
          </w:tcPr>
          <w:p w:rsidR="008D1931" w:rsidRPr="006D7322" w:rsidRDefault="008D1931" w:rsidP="008D1931">
            <w:pPr>
              <w:pStyle w:val="inTable"/>
              <w:bidi w:val="0"/>
              <w:rPr>
                <w:b/>
                <w:bCs/>
                <w:szCs w:val="20"/>
              </w:rPr>
            </w:pPr>
            <w:r w:rsidRPr="006D7322">
              <w:rPr>
                <w:b/>
                <w:bCs/>
                <w:szCs w:val="20"/>
              </w:rPr>
              <w:t>ACOFS</w:t>
            </w:r>
          </w:p>
        </w:tc>
        <w:tc>
          <w:tcPr>
            <w:tcW w:w="850" w:type="dxa"/>
            <w:tcBorders>
              <w:top w:val="single" w:sz="12" w:space="0" w:color="auto"/>
              <w:bottom w:val="single" w:sz="12" w:space="0" w:color="auto"/>
            </w:tcBorders>
          </w:tcPr>
          <w:p w:rsidR="008D1931" w:rsidRPr="006D7322" w:rsidRDefault="008D1931" w:rsidP="008D1931">
            <w:pPr>
              <w:pStyle w:val="inTable"/>
              <w:bidi w:val="0"/>
              <w:rPr>
                <w:b/>
                <w:bCs/>
                <w:szCs w:val="20"/>
              </w:rPr>
            </w:pPr>
            <w:r w:rsidRPr="006D7322">
              <w:rPr>
                <w:b/>
                <w:bCs/>
                <w:szCs w:val="20"/>
              </w:rPr>
              <w:t>PSOFS</w:t>
            </w:r>
          </w:p>
        </w:tc>
        <w:tc>
          <w:tcPr>
            <w:tcW w:w="1133" w:type="dxa"/>
            <w:tcBorders>
              <w:top w:val="single" w:sz="12" w:space="0" w:color="auto"/>
              <w:bottom w:val="single" w:sz="12" w:space="0" w:color="auto"/>
            </w:tcBorders>
          </w:tcPr>
          <w:p w:rsidR="008D1931" w:rsidRPr="006D7322" w:rsidRDefault="008D1931" w:rsidP="008D1931">
            <w:pPr>
              <w:pStyle w:val="inTable"/>
              <w:bidi w:val="0"/>
              <w:rPr>
                <w:b/>
                <w:bCs/>
                <w:szCs w:val="20"/>
              </w:rPr>
            </w:pPr>
            <w:r w:rsidRPr="006D7322">
              <w:rPr>
                <w:b/>
                <w:bCs/>
                <w:szCs w:val="20"/>
              </w:rPr>
              <w:t>All features</w:t>
            </w:r>
          </w:p>
        </w:tc>
      </w:tr>
      <w:tr w:rsidR="008D1931" w:rsidRPr="006D7322" w:rsidTr="008D1931">
        <w:trPr>
          <w:trHeight w:val="222"/>
          <w:jc w:val="center"/>
        </w:trPr>
        <w:tc>
          <w:tcPr>
            <w:tcW w:w="1276" w:type="dxa"/>
            <w:tcBorders>
              <w:top w:val="single" w:sz="12" w:space="0" w:color="auto"/>
            </w:tcBorders>
          </w:tcPr>
          <w:p w:rsidR="008D1931" w:rsidRPr="006D7322" w:rsidRDefault="008D1931" w:rsidP="008D1931">
            <w:pPr>
              <w:pStyle w:val="inTable"/>
              <w:bidi w:val="0"/>
              <w:rPr>
                <w:szCs w:val="20"/>
              </w:rPr>
            </w:pPr>
            <w:r w:rsidRPr="006D7322">
              <w:rPr>
                <w:szCs w:val="20"/>
              </w:rPr>
              <w:t>Wine</w:t>
            </w:r>
          </w:p>
        </w:tc>
        <w:tc>
          <w:tcPr>
            <w:tcW w:w="993" w:type="dxa"/>
            <w:tcBorders>
              <w:top w:val="single" w:sz="12" w:space="0" w:color="auto"/>
            </w:tcBorders>
          </w:tcPr>
          <w:p w:rsidR="008D1931" w:rsidRPr="006D7322" w:rsidRDefault="008D1931" w:rsidP="008D1931">
            <w:pPr>
              <w:pStyle w:val="inTable"/>
              <w:bidi w:val="0"/>
              <w:rPr>
                <w:szCs w:val="20"/>
              </w:rPr>
            </w:pPr>
            <w:r w:rsidRPr="006D7322">
              <w:rPr>
                <w:szCs w:val="20"/>
              </w:rPr>
              <w:t>6.2</w:t>
            </w:r>
          </w:p>
        </w:tc>
        <w:tc>
          <w:tcPr>
            <w:tcW w:w="992" w:type="dxa"/>
            <w:tcBorders>
              <w:top w:val="single" w:sz="12" w:space="0" w:color="auto"/>
            </w:tcBorders>
          </w:tcPr>
          <w:p w:rsidR="008D1931" w:rsidRPr="006D7322" w:rsidRDefault="008D1931" w:rsidP="008D1931">
            <w:pPr>
              <w:pStyle w:val="inTable"/>
              <w:bidi w:val="0"/>
              <w:rPr>
                <w:szCs w:val="20"/>
              </w:rPr>
            </w:pPr>
            <w:r w:rsidRPr="006D7322">
              <w:rPr>
                <w:szCs w:val="20"/>
              </w:rPr>
              <w:t>4.7</w:t>
            </w:r>
          </w:p>
        </w:tc>
        <w:tc>
          <w:tcPr>
            <w:tcW w:w="993" w:type="dxa"/>
            <w:tcBorders>
              <w:top w:val="single" w:sz="12" w:space="0" w:color="auto"/>
            </w:tcBorders>
          </w:tcPr>
          <w:p w:rsidR="008D1931" w:rsidRPr="006D7322" w:rsidRDefault="008D1931" w:rsidP="008D1931">
            <w:pPr>
              <w:pStyle w:val="inTable"/>
              <w:bidi w:val="0"/>
              <w:rPr>
                <w:szCs w:val="20"/>
              </w:rPr>
            </w:pPr>
            <w:r w:rsidRPr="006D7322">
              <w:rPr>
                <w:szCs w:val="20"/>
              </w:rPr>
              <w:t>4.9</w:t>
            </w:r>
          </w:p>
        </w:tc>
        <w:tc>
          <w:tcPr>
            <w:tcW w:w="850" w:type="dxa"/>
            <w:tcBorders>
              <w:top w:val="single" w:sz="12" w:space="0" w:color="auto"/>
            </w:tcBorders>
          </w:tcPr>
          <w:p w:rsidR="008D1931" w:rsidRPr="006D7322" w:rsidRDefault="008D1931" w:rsidP="008D1931">
            <w:pPr>
              <w:pStyle w:val="inTable"/>
              <w:bidi w:val="0"/>
              <w:rPr>
                <w:szCs w:val="20"/>
              </w:rPr>
            </w:pPr>
            <w:r w:rsidRPr="006D7322">
              <w:rPr>
                <w:szCs w:val="20"/>
              </w:rPr>
              <w:t>7.3</w:t>
            </w:r>
          </w:p>
        </w:tc>
        <w:tc>
          <w:tcPr>
            <w:tcW w:w="1133" w:type="dxa"/>
            <w:tcBorders>
              <w:top w:val="single" w:sz="12" w:space="0" w:color="auto"/>
            </w:tcBorders>
          </w:tcPr>
          <w:p w:rsidR="008D1931" w:rsidRPr="006D7322" w:rsidRDefault="008D1931" w:rsidP="008D1931">
            <w:pPr>
              <w:pStyle w:val="inTable"/>
              <w:bidi w:val="0"/>
              <w:rPr>
                <w:szCs w:val="20"/>
              </w:rPr>
            </w:pPr>
            <w:r w:rsidRPr="006D7322">
              <w:rPr>
                <w:szCs w:val="20"/>
              </w:rPr>
              <w:t>13</w:t>
            </w:r>
          </w:p>
        </w:tc>
      </w:tr>
      <w:tr w:rsidR="008D1931" w:rsidRPr="006D7322" w:rsidTr="008D1931">
        <w:trPr>
          <w:trHeight w:val="222"/>
          <w:jc w:val="center"/>
        </w:trPr>
        <w:tc>
          <w:tcPr>
            <w:tcW w:w="1276" w:type="dxa"/>
          </w:tcPr>
          <w:p w:rsidR="008D1931" w:rsidRPr="006D7322" w:rsidRDefault="008D1931" w:rsidP="008D1931">
            <w:pPr>
              <w:pStyle w:val="inTable"/>
              <w:bidi w:val="0"/>
              <w:rPr>
                <w:szCs w:val="20"/>
              </w:rPr>
            </w:pPr>
            <w:r w:rsidRPr="006D7322">
              <w:rPr>
                <w:szCs w:val="20"/>
              </w:rPr>
              <w:t>Hepatitis</w:t>
            </w:r>
          </w:p>
        </w:tc>
        <w:tc>
          <w:tcPr>
            <w:tcW w:w="993" w:type="dxa"/>
          </w:tcPr>
          <w:p w:rsidR="008D1931" w:rsidRPr="006D7322" w:rsidRDefault="008D1931" w:rsidP="008D1931">
            <w:pPr>
              <w:pStyle w:val="inTable"/>
              <w:bidi w:val="0"/>
              <w:rPr>
                <w:szCs w:val="20"/>
              </w:rPr>
            </w:pPr>
            <w:r w:rsidRPr="006D7322">
              <w:rPr>
                <w:szCs w:val="20"/>
              </w:rPr>
              <w:t>6.8</w:t>
            </w:r>
          </w:p>
        </w:tc>
        <w:tc>
          <w:tcPr>
            <w:tcW w:w="992" w:type="dxa"/>
          </w:tcPr>
          <w:p w:rsidR="008D1931" w:rsidRPr="006D7322" w:rsidRDefault="008D1931" w:rsidP="008D1931">
            <w:pPr>
              <w:pStyle w:val="inTable"/>
              <w:bidi w:val="0"/>
              <w:rPr>
                <w:szCs w:val="20"/>
              </w:rPr>
            </w:pPr>
            <w:r w:rsidRPr="006D7322">
              <w:rPr>
                <w:szCs w:val="20"/>
              </w:rPr>
              <w:t>5.2</w:t>
            </w:r>
          </w:p>
        </w:tc>
        <w:tc>
          <w:tcPr>
            <w:tcW w:w="993" w:type="dxa"/>
          </w:tcPr>
          <w:p w:rsidR="008D1931" w:rsidRPr="006D7322" w:rsidRDefault="008D1931" w:rsidP="008D1931">
            <w:pPr>
              <w:pStyle w:val="inTable"/>
              <w:bidi w:val="0"/>
              <w:rPr>
                <w:szCs w:val="20"/>
              </w:rPr>
            </w:pPr>
            <w:r w:rsidRPr="006D7322">
              <w:rPr>
                <w:szCs w:val="20"/>
              </w:rPr>
              <w:t>5.1</w:t>
            </w:r>
          </w:p>
        </w:tc>
        <w:tc>
          <w:tcPr>
            <w:tcW w:w="850" w:type="dxa"/>
          </w:tcPr>
          <w:p w:rsidR="008D1931" w:rsidRPr="006D7322" w:rsidRDefault="008D1931" w:rsidP="008D1931">
            <w:pPr>
              <w:pStyle w:val="inTable"/>
              <w:bidi w:val="0"/>
              <w:rPr>
                <w:szCs w:val="20"/>
              </w:rPr>
            </w:pPr>
            <w:r w:rsidRPr="006D7322">
              <w:rPr>
                <w:szCs w:val="20"/>
              </w:rPr>
              <w:t>9.4</w:t>
            </w:r>
          </w:p>
        </w:tc>
        <w:tc>
          <w:tcPr>
            <w:tcW w:w="1133" w:type="dxa"/>
          </w:tcPr>
          <w:p w:rsidR="008D1931" w:rsidRPr="006D7322" w:rsidRDefault="008D1931" w:rsidP="008D1931">
            <w:pPr>
              <w:pStyle w:val="inTable"/>
              <w:bidi w:val="0"/>
              <w:rPr>
                <w:szCs w:val="20"/>
              </w:rPr>
            </w:pPr>
            <w:r w:rsidRPr="006D7322">
              <w:rPr>
                <w:szCs w:val="20"/>
              </w:rPr>
              <w:t>19</w:t>
            </w:r>
          </w:p>
        </w:tc>
      </w:tr>
      <w:tr w:rsidR="008D1931" w:rsidRPr="006D7322" w:rsidTr="008D1931">
        <w:trPr>
          <w:trHeight w:val="222"/>
          <w:jc w:val="center"/>
        </w:trPr>
        <w:tc>
          <w:tcPr>
            <w:tcW w:w="1276" w:type="dxa"/>
          </w:tcPr>
          <w:p w:rsidR="008D1931" w:rsidRPr="006D7322" w:rsidRDefault="008D1931" w:rsidP="008D1931">
            <w:pPr>
              <w:pStyle w:val="inTable"/>
              <w:bidi w:val="0"/>
              <w:rPr>
                <w:szCs w:val="20"/>
              </w:rPr>
            </w:pPr>
            <w:r w:rsidRPr="006D7322">
              <w:rPr>
                <w:szCs w:val="20"/>
              </w:rPr>
              <w:t>WDBC</w:t>
            </w:r>
          </w:p>
        </w:tc>
        <w:tc>
          <w:tcPr>
            <w:tcW w:w="993" w:type="dxa"/>
          </w:tcPr>
          <w:p w:rsidR="008D1931" w:rsidRPr="006D7322" w:rsidRDefault="008D1931" w:rsidP="008D1931">
            <w:pPr>
              <w:pStyle w:val="inTable"/>
              <w:bidi w:val="0"/>
              <w:rPr>
                <w:szCs w:val="20"/>
              </w:rPr>
            </w:pPr>
            <w:r w:rsidRPr="006D7322">
              <w:rPr>
                <w:szCs w:val="20"/>
              </w:rPr>
              <w:t>8.2</w:t>
            </w:r>
          </w:p>
        </w:tc>
        <w:tc>
          <w:tcPr>
            <w:tcW w:w="992" w:type="dxa"/>
          </w:tcPr>
          <w:p w:rsidR="008D1931" w:rsidRPr="006D7322" w:rsidRDefault="008D1931" w:rsidP="008D1931">
            <w:pPr>
              <w:pStyle w:val="inTable"/>
              <w:bidi w:val="0"/>
              <w:rPr>
                <w:szCs w:val="20"/>
              </w:rPr>
            </w:pPr>
            <w:r w:rsidRPr="006D7322">
              <w:rPr>
                <w:szCs w:val="20"/>
              </w:rPr>
              <w:t>6.2</w:t>
            </w:r>
          </w:p>
        </w:tc>
        <w:tc>
          <w:tcPr>
            <w:tcW w:w="993" w:type="dxa"/>
          </w:tcPr>
          <w:p w:rsidR="008D1931" w:rsidRPr="006D7322" w:rsidRDefault="008D1931" w:rsidP="008D1931">
            <w:pPr>
              <w:pStyle w:val="inTable"/>
              <w:bidi w:val="0"/>
              <w:rPr>
                <w:szCs w:val="20"/>
              </w:rPr>
            </w:pPr>
            <w:r w:rsidRPr="006D7322">
              <w:rPr>
                <w:szCs w:val="20"/>
              </w:rPr>
              <w:t>6.4</w:t>
            </w:r>
          </w:p>
        </w:tc>
        <w:tc>
          <w:tcPr>
            <w:tcW w:w="850" w:type="dxa"/>
          </w:tcPr>
          <w:p w:rsidR="008D1931" w:rsidRPr="006D7322" w:rsidRDefault="008D1931" w:rsidP="008D1931">
            <w:pPr>
              <w:pStyle w:val="inTable"/>
              <w:bidi w:val="0"/>
              <w:rPr>
                <w:szCs w:val="20"/>
              </w:rPr>
            </w:pPr>
            <w:r w:rsidRPr="006D7322">
              <w:rPr>
                <w:szCs w:val="20"/>
              </w:rPr>
              <w:t>13.7</w:t>
            </w:r>
          </w:p>
        </w:tc>
        <w:tc>
          <w:tcPr>
            <w:tcW w:w="1133" w:type="dxa"/>
          </w:tcPr>
          <w:p w:rsidR="008D1931" w:rsidRPr="006D7322" w:rsidRDefault="008D1931" w:rsidP="008D1931">
            <w:pPr>
              <w:pStyle w:val="inTable"/>
              <w:bidi w:val="0"/>
              <w:rPr>
                <w:szCs w:val="20"/>
              </w:rPr>
            </w:pPr>
            <w:r w:rsidRPr="006D7322">
              <w:rPr>
                <w:szCs w:val="20"/>
              </w:rPr>
              <w:t>30</w:t>
            </w:r>
          </w:p>
        </w:tc>
      </w:tr>
      <w:tr w:rsidR="008D1931" w:rsidRPr="006D7322" w:rsidTr="008D1931">
        <w:trPr>
          <w:trHeight w:val="222"/>
          <w:jc w:val="center"/>
        </w:trPr>
        <w:tc>
          <w:tcPr>
            <w:tcW w:w="1276" w:type="dxa"/>
          </w:tcPr>
          <w:p w:rsidR="008D1931" w:rsidRPr="006D7322" w:rsidRDefault="008D1931" w:rsidP="008D1931">
            <w:pPr>
              <w:pStyle w:val="inTable"/>
              <w:bidi w:val="0"/>
              <w:rPr>
                <w:szCs w:val="20"/>
              </w:rPr>
            </w:pPr>
            <w:r w:rsidRPr="006D7322">
              <w:rPr>
                <w:szCs w:val="20"/>
              </w:rPr>
              <w:t>Ionosphere</w:t>
            </w:r>
          </w:p>
        </w:tc>
        <w:tc>
          <w:tcPr>
            <w:tcW w:w="993" w:type="dxa"/>
          </w:tcPr>
          <w:p w:rsidR="008D1931" w:rsidRPr="006D7322" w:rsidRDefault="008D1931" w:rsidP="008D1931">
            <w:pPr>
              <w:pStyle w:val="inTable"/>
              <w:bidi w:val="0"/>
              <w:rPr>
                <w:szCs w:val="20"/>
              </w:rPr>
            </w:pPr>
            <w:r w:rsidRPr="006D7322">
              <w:rPr>
                <w:szCs w:val="20"/>
              </w:rPr>
              <w:t>6.8</w:t>
            </w:r>
          </w:p>
        </w:tc>
        <w:tc>
          <w:tcPr>
            <w:tcW w:w="992" w:type="dxa"/>
          </w:tcPr>
          <w:p w:rsidR="008D1931" w:rsidRPr="006D7322" w:rsidRDefault="008D1931" w:rsidP="008D1931">
            <w:pPr>
              <w:pStyle w:val="inTable"/>
              <w:bidi w:val="0"/>
              <w:rPr>
                <w:szCs w:val="20"/>
              </w:rPr>
            </w:pPr>
            <w:r w:rsidRPr="006D7322">
              <w:rPr>
                <w:szCs w:val="20"/>
              </w:rPr>
              <w:t>6.5</w:t>
            </w:r>
          </w:p>
        </w:tc>
        <w:tc>
          <w:tcPr>
            <w:tcW w:w="993" w:type="dxa"/>
          </w:tcPr>
          <w:p w:rsidR="008D1931" w:rsidRPr="006D7322" w:rsidRDefault="008D1931" w:rsidP="008D1931">
            <w:pPr>
              <w:pStyle w:val="inTable"/>
              <w:bidi w:val="0"/>
              <w:rPr>
                <w:szCs w:val="20"/>
              </w:rPr>
            </w:pPr>
            <w:r w:rsidRPr="006D7322">
              <w:rPr>
                <w:szCs w:val="20"/>
              </w:rPr>
              <w:t>6.7</w:t>
            </w:r>
          </w:p>
        </w:tc>
        <w:tc>
          <w:tcPr>
            <w:tcW w:w="850" w:type="dxa"/>
          </w:tcPr>
          <w:p w:rsidR="008D1931" w:rsidRPr="006D7322" w:rsidRDefault="008D1931" w:rsidP="008D1931">
            <w:pPr>
              <w:pStyle w:val="inTable"/>
              <w:bidi w:val="0"/>
              <w:rPr>
                <w:szCs w:val="20"/>
              </w:rPr>
            </w:pPr>
            <w:r w:rsidRPr="006D7322">
              <w:rPr>
                <w:szCs w:val="20"/>
              </w:rPr>
              <w:t>15.2</w:t>
            </w:r>
          </w:p>
        </w:tc>
        <w:tc>
          <w:tcPr>
            <w:tcW w:w="1133" w:type="dxa"/>
          </w:tcPr>
          <w:p w:rsidR="008D1931" w:rsidRPr="006D7322" w:rsidRDefault="008D1931" w:rsidP="008D1931">
            <w:pPr>
              <w:pStyle w:val="inTable"/>
              <w:bidi w:val="0"/>
              <w:rPr>
                <w:szCs w:val="20"/>
              </w:rPr>
            </w:pPr>
            <w:r w:rsidRPr="006D7322">
              <w:rPr>
                <w:szCs w:val="20"/>
              </w:rPr>
              <w:t>34</w:t>
            </w:r>
          </w:p>
        </w:tc>
      </w:tr>
      <w:tr w:rsidR="008D1931" w:rsidRPr="006D7322" w:rsidTr="008D1931">
        <w:trPr>
          <w:trHeight w:val="222"/>
          <w:jc w:val="center"/>
        </w:trPr>
        <w:tc>
          <w:tcPr>
            <w:tcW w:w="1276" w:type="dxa"/>
          </w:tcPr>
          <w:p w:rsidR="008D1931" w:rsidRPr="006D7322" w:rsidRDefault="008D1931" w:rsidP="008D1931">
            <w:pPr>
              <w:pStyle w:val="inTable"/>
              <w:bidi w:val="0"/>
              <w:rPr>
                <w:szCs w:val="20"/>
              </w:rPr>
            </w:pPr>
            <w:proofErr w:type="spellStart"/>
            <w:r w:rsidRPr="006D7322">
              <w:rPr>
                <w:szCs w:val="20"/>
              </w:rPr>
              <w:t>Spam</w:t>
            </w:r>
            <w:r>
              <w:rPr>
                <w:szCs w:val="20"/>
              </w:rPr>
              <w:t>b</w:t>
            </w:r>
            <w:r w:rsidRPr="006D7322">
              <w:rPr>
                <w:szCs w:val="20"/>
              </w:rPr>
              <w:t>ase</w:t>
            </w:r>
            <w:proofErr w:type="spellEnd"/>
          </w:p>
        </w:tc>
        <w:tc>
          <w:tcPr>
            <w:tcW w:w="993" w:type="dxa"/>
          </w:tcPr>
          <w:p w:rsidR="008D1931" w:rsidRPr="006D7322" w:rsidRDefault="008D1931" w:rsidP="008D1931">
            <w:pPr>
              <w:pStyle w:val="inTable"/>
              <w:bidi w:val="0"/>
              <w:rPr>
                <w:szCs w:val="20"/>
              </w:rPr>
            </w:pPr>
            <w:r w:rsidRPr="006D7322">
              <w:rPr>
                <w:szCs w:val="20"/>
              </w:rPr>
              <w:t>7.8</w:t>
            </w:r>
          </w:p>
        </w:tc>
        <w:tc>
          <w:tcPr>
            <w:tcW w:w="992" w:type="dxa"/>
          </w:tcPr>
          <w:p w:rsidR="008D1931" w:rsidRPr="006D7322" w:rsidRDefault="008D1931" w:rsidP="008D1931">
            <w:pPr>
              <w:pStyle w:val="inTable"/>
              <w:bidi w:val="0"/>
              <w:rPr>
                <w:szCs w:val="20"/>
              </w:rPr>
            </w:pPr>
            <w:r w:rsidRPr="006D7322">
              <w:rPr>
                <w:szCs w:val="20"/>
              </w:rPr>
              <w:t>6.9</w:t>
            </w:r>
          </w:p>
        </w:tc>
        <w:tc>
          <w:tcPr>
            <w:tcW w:w="993" w:type="dxa"/>
          </w:tcPr>
          <w:p w:rsidR="008D1931" w:rsidRPr="006D7322" w:rsidRDefault="008D1931" w:rsidP="008D1931">
            <w:pPr>
              <w:pStyle w:val="inTable"/>
              <w:bidi w:val="0"/>
              <w:rPr>
                <w:szCs w:val="20"/>
              </w:rPr>
            </w:pPr>
            <w:r w:rsidRPr="006D7322">
              <w:rPr>
                <w:szCs w:val="20"/>
              </w:rPr>
              <w:t>6.8</w:t>
            </w:r>
          </w:p>
        </w:tc>
        <w:tc>
          <w:tcPr>
            <w:tcW w:w="850" w:type="dxa"/>
          </w:tcPr>
          <w:p w:rsidR="008D1931" w:rsidRPr="006D7322" w:rsidRDefault="008D1931" w:rsidP="008D1931">
            <w:pPr>
              <w:pStyle w:val="inTable"/>
              <w:bidi w:val="0"/>
              <w:rPr>
                <w:szCs w:val="20"/>
              </w:rPr>
            </w:pPr>
            <w:r w:rsidRPr="006D7322">
              <w:rPr>
                <w:szCs w:val="20"/>
              </w:rPr>
              <w:t>17.1</w:t>
            </w:r>
          </w:p>
        </w:tc>
        <w:tc>
          <w:tcPr>
            <w:tcW w:w="1133" w:type="dxa"/>
          </w:tcPr>
          <w:p w:rsidR="008D1931" w:rsidRPr="006D7322" w:rsidRDefault="008D1931" w:rsidP="008D1931">
            <w:pPr>
              <w:pStyle w:val="inTable"/>
              <w:bidi w:val="0"/>
              <w:rPr>
                <w:szCs w:val="20"/>
              </w:rPr>
            </w:pPr>
            <w:r w:rsidRPr="006D7322">
              <w:rPr>
                <w:szCs w:val="20"/>
              </w:rPr>
              <w:t>57</w:t>
            </w:r>
          </w:p>
        </w:tc>
      </w:tr>
      <w:tr w:rsidR="008D1931" w:rsidRPr="006D7322" w:rsidTr="008D1931">
        <w:trPr>
          <w:trHeight w:val="222"/>
          <w:jc w:val="center"/>
        </w:trPr>
        <w:tc>
          <w:tcPr>
            <w:tcW w:w="1276" w:type="dxa"/>
          </w:tcPr>
          <w:p w:rsidR="008D1931" w:rsidRPr="006D7322" w:rsidRDefault="008D1931" w:rsidP="008D1931">
            <w:pPr>
              <w:pStyle w:val="inTable"/>
              <w:bidi w:val="0"/>
              <w:rPr>
                <w:szCs w:val="20"/>
              </w:rPr>
            </w:pPr>
            <w:r w:rsidRPr="006D7322">
              <w:rPr>
                <w:szCs w:val="20"/>
              </w:rPr>
              <w:t>Sonar</w:t>
            </w:r>
          </w:p>
        </w:tc>
        <w:tc>
          <w:tcPr>
            <w:tcW w:w="993" w:type="dxa"/>
          </w:tcPr>
          <w:p w:rsidR="008D1931" w:rsidRPr="006D7322" w:rsidRDefault="008D1931" w:rsidP="008D1931">
            <w:pPr>
              <w:pStyle w:val="inTable"/>
              <w:bidi w:val="0"/>
              <w:rPr>
                <w:szCs w:val="20"/>
              </w:rPr>
            </w:pPr>
            <w:r w:rsidRPr="006D7322">
              <w:rPr>
                <w:szCs w:val="20"/>
              </w:rPr>
              <w:t>8.2</w:t>
            </w:r>
          </w:p>
        </w:tc>
        <w:tc>
          <w:tcPr>
            <w:tcW w:w="992" w:type="dxa"/>
          </w:tcPr>
          <w:p w:rsidR="008D1931" w:rsidRPr="006D7322" w:rsidRDefault="008D1931" w:rsidP="008D1931">
            <w:pPr>
              <w:pStyle w:val="inTable"/>
              <w:bidi w:val="0"/>
              <w:rPr>
                <w:szCs w:val="20"/>
              </w:rPr>
            </w:pPr>
            <w:r w:rsidRPr="006D7322">
              <w:rPr>
                <w:szCs w:val="20"/>
              </w:rPr>
              <w:t>7.3</w:t>
            </w:r>
          </w:p>
        </w:tc>
        <w:tc>
          <w:tcPr>
            <w:tcW w:w="993" w:type="dxa"/>
          </w:tcPr>
          <w:p w:rsidR="008D1931" w:rsidRPr="006D7322" w:rsidRDefault="008D1931" w:rsidP="008D1931">
            <w:pPr>
              <w:pStyle w:val="inTable"/>
              <w:bidi w:val="0"/>
              <w:rPr>
                <w:szCs w:val="20"/>
              </w:rPr>
            </w:pPr>
            <w:r w:rsidRPr="006D7322">
              <w:rPr>
                <w:szCs w:val="20"/>
              </w:rPr>
              <w:t>7.1</w:t>
            </w:r>
          </w:p>
        </w:tc>
        <w:tc>
          <w:tcPr>
            <w:tcW w:w="850" w:type="dxa"/>
          </w:tcPr>
          <w:p w:rsidR="008D1931" w:rsidRPr="006D7322" w:rsidRDefault="008D1931" w:rsidP="008D1931">
            <w:pPr>
              <w:pStyle w:val="inTable"/>
              <w:bidi w:val="0"/>
              <w:rPr>
                <w:szCs w:val="20"/>
              </w:rPr>
            </w:pPr>
            <w:r w:rsidRPr="006D7322">
              <w:rPr>
                <w:szCs w:val="20"/>
              </w:rPr>
              <w:t>21.6</w:t>
            </w:r>
          </w:p>
        </w:tc>
        <w:tc>
          <w:tcPr>
            <w:tcW w:w="1133" w:type="dxa"/>
          </w:tcPr>
          <w:p w:rsidR="008D1931" w:rsidRPr="006D7322" w:rsidRDefault="008D1931" w:rsidP="008D1931">
            <w:pPr>
              <w:pStyle w:val="inTable"/>
              <w:bidi w:val="0"/>
              <w:rPr>
                <w:szCs w:val="20"/>
              </w:rPr>
            </w:pPr>
            <w:r w:rsidRPr="006D7322">
              <w:rPr>
                <w:szCs w:val="20"/>
              </w:rPr>
              <w:t>60</w:t>
            </w:r>
          </w:p>
        </w:tc>
      </w:tr>
      <w:tr w:rsidR="008D1931" w:rsidRPr="006D7322" w:rsidTr="008D1931">
        <w:trPr>
          <w:trHeight w:val="222"/>
          <w:jc w:val="center"/>
        </w:trPr>
        <w:tc>
          <w:tcPr>
            <w:tcW w:w="1276" w:type="dxa"/>
          </w:tcPr>
          <w:p w:rsidR="008D1931" w:rsidRPr="006D7322" w:rsidRDefault="008D1931" w:rsidP="008D1931">
            <w:pPr>
              <w:pStyle w:val="inTable"/>
              <w:bidi w:val="0"/>
              <w:rPr>
                <w:szCs w:val="20"/>
              </w:rPr>
            </w:pPr>
            <w:proofErr w:type="spellStart"/>
            <w:r>
              <w:rPr>
                <w:szCs w:val="20"/>
              </w:rPr>
              <w:t>Arcene</w:t>
            </w:r>
            <w:proofErr w:type="spellEnd"/>
            <w:r>
              <w:rPr>
                <w:szCs w:val="20"/>
              </w:rPr>
              <w:t xml:space="preserve"> </w:t>
            </w:r>
          </w:p>
        </w:tc>
        <w:tc>
          <w:tcPr>
            <w:tcW w:w="993" w:type="dxa"/>
          </w:tcPr>
          <w:p w:rsidR="008D1931" w:rsidRPr="006D7322" w:rsidRDefault="008D1931" w:rsidP="008D1931">
            <w:pPr>
              <w:pStyle w:val="inTable"/>
              <w:bidi w:val="0"/>
              <w:rPr>
                <w:szCs w:val="20"/>
              </w:rPr>
            </w:pPr>
            <w:r w:rsidRPr="006D7322">
              <w:rPr>
                <w:szCs w:val="20"/>
              </w:rPr>
              <w:t>11.4</w:t>
            </w:r>
          </w:p>
        </w:tc>
        <w:tc>
          <w:tcPr>
            <w:tcW w:w="992" w:type="dxa"/>
          </w:tcPr>
          <w:p w:rsidR="008D1931" w:rsidRPr="006D7322" w:rsidRDefault="008D1931" w:rsidP="008D1931">
            <w:pPr>
              <w:pStyle w:val="inTable"/>
              <w:bidi w:val="0"/>
              <w:rPr>
                <w:szCs w:val="20"/>
              </w:rPr>
            </w:pPr>
            <w:r w:rsidRPr="006D7322">
              <w:rPr>
                <w:szCs w:val="20"/>
              </w:rPr>
              <w:t>8.4</w:t>
            </w:r>
          </w:p>
        </w:tc>
        <w:tc>
          <w:tcPr>
            <w:tcW w:w="993" w:type="dxa"/>
          </w:tcPr>
          <w:p w:rsidR="008D1931" w:rsidRPr="006D7322" w:rsidRDefault="008D1931" w:rsidP="008D1931">
            <w:pPr>
              <w:pStyle w:val="inTable"/>
              <w:bidi w:val="0"/>
              <w:rPr>
                <w:szCs w:val="20"/>
              </w:rPr>
            </w:pPr>
            <w:r w:rsidRPr="006D7322">
              <w:rPr>
                <w:szCs w:val="20"/>
              </w:rPr>
              <w:t>8.6</w:t>
            </w:r>
          </w:p>
        </w:tc>
        <w:tc>
          <w:tcPr>
            <w:tcW w:w="850" w:type="dxa"/>
          </w:tcPr>
          <w:p w:rsidR="008D1931" w:rsidRPr="006D7322" w:rsidRDefault="008D1931" w:rsidP="008D1931">
            <w:pPr>
              <w:pStyle w:val="inTable"/>
              <w:bidi w:val="0"/>
              <w:rPr>
                <w:szCs w:val="20"/>
              </w:rPr>
            </w:pPr>
            <w:r w:rsidRPr="006D7322">
              <w:rPr>
                <w:szCs w:val="20"/>
              </w:rPr>
              <w:t>57.6</w:t>
            </w:r>
          </w:p>
        </w:tc>
        <w:tc>
          <w:tcPr>
            <w:tcW w:w="1133" w:type="dxa"/>
          </w:tcPr>
          <w:p w:rsidR="008D1931" w:rsidRPr="006D7322" w:rsidRDefault="008D1931" w:rsidP="008D1931">
            <w:pPr>
              <w:pStyle w:val="inTable"/>
              <w:bidi w:val="0"/>
              <w:rPr>
                <w:szCs w:val="20"/>
              </w:rPr>
            </w:pPr>
            <w:r w:rsidRPr="006D7322">
              <w:rPr>
                <w:szCs w:val="20"/>
              </w:rPr>
              <w:t>279</w:t>
            </w:r>
          </w:p>
        </w:tc>
      </w:tr>
      <w:tr w:rsidR="008D1931" w:rsidRPr="006D7322" w:rsidTr="008D1931">
        <w:trPr>
          <w:trHeight w:val="426"/>
          <w:jc w:val="center"/>
        </w:trPr>
        <w:tc>
          <w:tcPr>
            <w:tcW w:w="1276" w:type="dxa"/>
            <w:tcBorders>
              <w:bottom w:val="single" w:sz="12" w:space="0" w:color="auto"/>
            </w:tcBorders>
          </w:tcPr>
          <w:p w:rsidR="008D1931" w:rsidRPr="006D7322" w:rsidRDefault="008D1931" w:rsidP="008D1931">
            <w:pPr>
              <w:pStyle w:val="inTable"/>
              <w:bidi w:val="0"/>
              <w:rPr>
                <w:szCs w:val="20"/>
              </w:rPr>
            </w:pPr>
            <w:r w:rsidRPr="006D7322">
              <w:rPr>
                <w:szCs w:val="20"/>
              </w:rPr>
              <w:t>Colon</w:t>
            </w:r>
            <w:r w:rsidRPr="006D7322">
              <w:rPr>
                <w:szCs w:val="20"/>
              </w:rPr>
              <w:tab/>
            </w:r>
          </w:p>
        </w:tc>
        <w:tc>
          <w:tcPr>
            <w:tcW w:w="993" w:type="dxa"/>
            <w:tcBorders>
              <w:bottom w:val="single" w:sz="12" w:space="0" w:color="auto"/>
            </w:tcBorders>
          </w:tcPr>
          <w:p w:rsidR="008D1931" w:rsidRPr="006D7322" w:rsidRDefault="008D1931" w:rsidP="008D1931">
            <w:pPr>
              <w:pStyle w:val="inTable"/>
              <w:bidi w:val="0"/>
              <w:rPr>
                <w:szCs w:val="20"/>
              </w:rPr>
            </w:pPr>
            <w:r w:rsidRPr="006D7322">
              <w:rPr>
                <w:szCs w:val="20"/>
              </w:rPr>
              <w:t>10.6</w:t>
            </w:r>
          </w:p>
        </w:tc>
        <w:tc>
          <w:tcPr>
            <w:tcW w:w="992" w:type="dxa"/>
            <w:tcBorders>
              <w:bottom w:val="single" w:sz="12" w:space="0" w:color="auto"/>
            </w:tcBorders>
          </w:tcPr>
          <w:p w:rsidR="008D1931" w:rsidRPr="006D7322" w:rsidRDefault="008D1931" w:rsidP="008D1931">
            <w:pPr>
              <w:pStyle w:val="inTable"/>
              <w:bidi w:val="0"/>
              <w:rPr>
                <w:szCs w:val="20"/>
              </w:rPr>
            </w:pPr>
            <w:r w:rsidRPr="006D7322">
              <w:rPr>
                <w:szCs w:val="20"/>
              </w:rPr>
              <w:t>12.8</w:t>
            </w:r>
          </w:p>
        </w:tc>
        <w:tc>
          <w:tcPr>
            <w:tcW w:w="993" w:type="dxa"/>
            <w:tcBorders>
              <w:bottom w:val="single" w:sz="12" w:space="0" w:color="auto"/>
            </w:tcBorders>
          </w:tcPr>
          <w:p w:rsidR="008D1931" w:rsidRPr="006D7322" w:rsidRDefault="008D1931" w:rsidP="008D1931">
            <w:pPr>
              <w:pStyle w:val="inTable"/>
              <w:bidi w:val="0"/>
              <w:rPr>
                <w:szCs w:val="20"/>
              </w:rPr>
            </w:pPr>
            <w:r w:rsidRPr="006D7322">
              <w:rPr>
                <w:szCs w:val="20"/>
              </w:rPr>
              <w:t>11.9</w:t>
            </w:r>
          </w:p>
        </w:tc>
        <w:tc>
          <w:tcPr>
            <w:tcW w:w="850" w:type="dxa"/>
            <w:tcBorders>
              <w:bottom w:val="single" w:sz="12" w:space="0" w:color="auto"/>
            </w:tcBorders>
          </w:tcPr>
          <w:p w:rsidR="008D1931" w:rsidRPr="006D7322" w:rsidRDefault="008D1931" w:rsidP="008D1931">
            <w:pPr>
              <w:pStyle w:val="inTable"/>
              <w:bidi w:val="0"/>
              <w:rPr>
                <w:szCs w:val="20"/>
              </w:rPr>
            </w:pPr>
            <w:r w:rsidRPr="006D7322">
              <w:rPr>
                <w:szCs w:val="20"/>
              </w:rPr>
              <w:t>96.9</w:t>
            </w:r>
          </w:p>
        </w:tc>
        <w:tc>
          <w:tcPr>
            <w:tcW w:w="1133" w:type="dxa"/>
            <w:tcBorders>
              <w:bottom w:val="single" w:sz="12" w:space="0" w:color="auto"/>
            </w:tcBorders>
          </w:tcPr>
          <w:p w:rsidR="008D1931" w:rsidRPr="006D7322" w:rsidRDefault="008D1931" w:rsidP="008D1931">
            <w:pPr>
              <w:pStyle w:val="inTable"/>
              <w:bidi w:val="0"/>
              <w:rPr>
                <w:szCs w:val="20"/>
              </w:rPr>
            </w:pPr>
            <w:r w:rsidRPr="006D7322">
              <w:rPr>
                <w:szCs w:val="20"/>
              </w:rPr>
              <w:t>2000</w:t>
            </w:r>
          </w:p>
        </w:tc>
      </w:tr>
      <w:tr w:rsidR="008D1931" w:rsidRPr="006D7322" w:rsidTr="008D1931">
        <w:trPr>
          <w:trHeight w:val="222"/>
          <w:jc w:val="center"/>
        </w:trPr>
        <w:tc>
          <w:tcPr>
            <w:tcW w:w="1276" w:type="dxa"/>
            <w:tcBorders>
              <w:top w:val="single" w:sz="12" w:space="0" w:color="auto"/>
              <w:bottom w:val="single" w:sz="12" w:space="0" w:color="auto"/>
            </w:tcBorders>
          </w:tcPr>
          <w:p w:rsidR="008D1931" w:rsidRPr="006D7322" w:rsidRDefault="008D1931" w:rsidP="008D1931">
            <w:pPr>
              <w:pStyle w:val="inTable"/>
              <w:bidi w:val="0"/>
              <w:rPr>
                <w:szCs w:val="20"/>
              </w:rPr>
            </w:pPr>
            <w:r w:rsidRPr="006D7322">
              <w:rPr>
                <w:szCs w:val="20"/>
              </w:rPr>
              <w:t>Average</w:t>
            </w:r>
          </w:p>
        </w:tc>
        <w:tc>
          <w:tcPr>
            <w:tcW w:w="993" w:type="dxa"/>
            <w:tcBorders>
              <w:top w:val="single" w:sz="12" w:space="0" w:color="auto"/>
              <w:bottom w:val="single" w:sz="12" w:space="0" w:color="auto"/>
            </w:tcBorders>
          </w:tcPr>
          <w:p w:rsidR="008D1931" w:rsidRPr="006D7322" w:rsidRDefault="008D1931" w:rsidP="008D1931">
            <w:pPr>
              <w:pStyle w:val="inTable"/>
              <w:bidi w:val="0"/>
              <w:rPr>
                <w:szCs w:val="20"/>
              </w:rPr>
            </w:pPr>
            <w:r w:rsidRPr="006D7322">
              <w:rPr>
                <w:szCs w:val="20"/>
              </w:rPr>
              <w:t>8.25</w:t>
            </w:r>
          </w:p>
        </w:tc>
        <w:tc>
          <w:tcPr>
            <w:tcW w:w="992" w:type="dxa"/>
            <w:tcBorders>
              <w:top w:val="single" w:sz="12" w:space="0" w:color="auto"/>
              <w:bottom w:val="single" w:sz="12" w:space="0" w:color="auto"/>
            </w:tcBorders>
          </w:tcPr>
          <w:p w:rsidR="008D1931" w:rsidRPr="006D7322" w:rsidRDefault="008D1931" w:rsidP="008D1931">
            <w:pPr>
              <w:pStyle w:val="inTable"/>
              <w:bidi w:val="0"/>
              <w:rPr>
                <w:szCs w:val="20"/>
              </w:rPr>
            </w:pPr>
            <w:r w:rsidRPr="006D7322">
              <w:rPr>
                <w:szCs w:val="20"/>
              </w:rPr>
              <w:t>7.25</w:t>
            </w:r>
          </w:p>
        </w:tc>
        <w:tc>
          <w:tcPr>
            <w:tcW w:w="993" w:type="dxa"/>
            <w:tcBorders>
              <w:top w:val="single" w:sz="12" w:space="0" w:color="auto"/>
              <w:bottom w:val="single" w:sz="12" w:space="0" w:color="auto"/>
            </w:tcBorders>
          </w:tcPr>
          <w:p w:rsidR="008D1931" w:rsidRPr="006D7322" w:rsidRDefault="008D1931" w:rsidP="008D1931">
            <w:pPr>
              <w:pStyle w:val="inTable"/>
              <w:bidi w:val="0"/>
              <w:rPr>
                <w:szCs w:val="20"/>
              </w:rPr>
            </w:pPr>
            <w:r w:rsidRPr="006D7322">
              <w:rPr>
                <w:szCs w:val="20"/>
              </w:rPr>
              <w:t>7.19</w:t>
            </w:r>
          </w:p>
        </w:tc>
        <w:tc>
          <w:tcPr>
            <w:tcW w:w="850" w:type="dxa"/>
            <w:tcBorders>
              <w:top w:val="single" w:sz="12" w:space="0" w:color="auto"/>
              <w:bottom w:val="single" w:sz="12" w:space="0" w:color="auto"/>
            </w:tcBorders>
          </w:tcPr>
          <w:p w:rsidR="008D1931" w:rsidRPr="006D7322" w:rsidRDefault="008D1931" w:rsidP="008D1931">
            <w:pPr>
              <w:pStyle w:val="inTable"/>
              <w:bidi w:val="0"/>
              <w:rPr>
                <w:szCs w:val="20"/>
              </w:rPr>
            </w:pPr>
            <w:r w:rsidRPr="006D7322">
              <w:rPr>
                <w:szCs w:val="20"/>
              </w:rPr>
              <w:t>29.85</w:t>
            </w:r>
          </w:p>
        </w:tc>
        <w:tc>
          <w:tcPr>
            <w:tcW w:w="1133" w:type="dxa"/>
            <w:tcBorders>
              <w:top w:val="single" w:sz="12" w:space="0" w:color="auto"/>
              <w:bottom w:val="single" w:sz="12" w:space="0" w:color="auto"/>
            </w:tcBorders>
          </w:tcPr>
          <w:p w:rsidR="008D1931" w:rsidRPr="006D7322" w:rsidRDefault="008D1931" w:rsidP="008D1931">
            <w:pPr>
              <w:pStyle w:val="inTable"/>
              <w:keepNext/>
              <w:bidi w:val="0"/>
              <w:rPr>
                <w:szCs w:val="20"/>
              </w:rPr>
            </w:pPr>
            <w:r w:rsidRPr="006D7322">
              <w:rPr>
                <w:szCs w:val="20"/>
              </w:rPr>
              <w:t>311.50</w:t>
            </w:r>
          </w:p>
        </w:tc>
      </w:tr>
    </w:tbl>
    <w:p w:rsidR="008D1931" w:rsidRDefault="008D1931" w:rsidP="008D1931">
      <w:pPr>
        <w:pStyle w:val="Heading4"/>
        <w:numPr>
          <w:ilvl w:val="0"/>
          <w:numId w:val="0"/>
        </w:numPr>
        <w:rPr>
          <w:rFonts w:hint="cs"/>
          <w:rtl/>
          <w:lang w:bidi="fa-IR"/>
        </w:rPr>
      </w:pPr>
      <w:bookmarkStart w:id="29" w:name="_Toc400030838"/>
    </w:p>
    <w:p w:rsidR="008D1931" w:rsidRPr="00D63FD7" w:rsidRDefault="008D1931" w:rsidP="008D1931">
      <w:pPr>
        <w:pStyle w:val="Heading3"/>
        <w:rPr>
          <w:rtl/>
          <w:lang w:bidi="fa-IR"/>
        </w:rPr>
      </w:pPr>
      <w:bookmarkStart w:id="30" w:name="_Toc402220189"/>
      <w:bookmarkStart w:id="31" w:name="_Toc467092392"/>
      <w:bookmarkStart w:id="32" w:name="_Toc126166436"/>
      <w:r w:rsidRPr="00DB5DF3">
        <w:rPr>
          <w:rFonts w:hint="cs"/>
          <w:rtl/>
        </w:rPr>
        <w:t>دقت طبقه‌بندی</w:t>
      </w:r>
      <w:bookmarkEnd w:id="29"/>
      <w:bookmarkEnd w:id="30"/>
      <w:bookmarkEnd w:id="31"/>
      <w:bookmarkEnd w:id="32"/>
    </w:p>
    <w:p w:rsidR="008D1931" w:rsidRPr="00765455" w:rsidRDefault="008D1931" w:rsidP="007C19F8">
      <w:pPr>
        <w:rPr>
          <w:szCs w:val="24"/>
          <w:lang w:bidi="fa-IR"/>
        </w:rPr>
      </w:pPr>
      <w:r>
        <w:rPr>
          <w:rFonts w:hint="cs"/>
          <w:rtl/>
          <w:lang w:bidi="fa-IR"/>
        </w:rPr>
        <w:t xml:space="preserve"> برای بررسی قابلیت تعمیم روش‌های انتخاب ویژگی مختلف از چهار طبقه‌بندی کننده </w:t>
      </w:r>
      <w:r>
        <w:rPr>
          <w:lang w:bidi="fa-IR"/>
        </w:rPr>
        <w:t>SVM</w:t>
      </w:r>
      <w:r>
        <w:rPr>
          <w:rFonts w:hint="cs"/>
          <w:rtl/>
          <w:lang w:bidi="fa-IR"/>
        </w:rPr>
        <w:t xml:space="preserve">، </w:t>
      </w:r>
      <w:r>
        <w:rPr>
          <w:lang w:bidi="fa-IR"/>
        </w:rPr>
        <w:t>DT</w:t>
      </w:r>
      <w:r>
        <w:rPr>
          <w:rFonts w:hint="cs"/>
          <w:rtl/>
          <w:lang w:bidi="fa-IR"/>
        </w:rPr>
        <w:t xml:space="preserve">، </w:t>
      </w:r>
      <w:r>
        <w:rPr>
          <w:lang w:bidi="fa-IR"/>
        </w:rPr>
        <w:t>NB</w:t>
      </w:r>
      <w:r>
        <w:rPr>
          <w:rFonts w:hint="cs"/>
          <w:rtl/>
          <w:lang w:bidi="fa-IR"/>
        </w:rPr>
        <w:t xml:space="preserve"> و </w:t>
      </w:r>
      <w:r>
        <w:rPr>
          <w:lang w:bidi="fa-IR"/>
        </w:rPr>
        <w:t>KNN</w:t>
      </w:r>
      <w:r>
        <w:rPr>
          <w:rFonts w:hint="cs"/>
          <w:rtl/>
          <w:lang w:bidi="fa-IR"/>
        </w:rPr>
        <w:t xml:space="preserve"> </w:t>
      </w:r>
      <w:r>
        <w:rPr>
          <w:rtl/>
          <w:lang w:bidi="fa-IR"/>
        </w:rPr>
        <w:t>استفاده‌</w:t>
      </w:r>
      <w:r>
        <w:rPr>
          <w:rFonts w:hint="cs"/>
          <w:rtl/>
          <w:lang w:bidi="fa-IR"/>
        </w:rPr>
        <w:t xml:space="preserve"> </w:t>
      </w:r>
      <w:r>
        <w:rPr>
          <w:rtl/>
          <w:lang w:bidi="fa-IR"/>
        </w:rPr>
        <w:t>شده</w:t>
      </w:r>
      <w:r>
        <w:rPr>
          <w:rFonts w:hint="cs"/>
          <w:rtl/>
          <w:lang w:bidi="fa-IR"/>
        </w:rPr>
        <w:t xml:space="preserve"> است. </w:t>
      </w:r>
      <w:r w:rsidRPr="007C19F8">
        <w:rPr>
          <w:rFonts w:hint="cs"/>
          <w:highlight w:val="green"/>
          <w:rtl/>
          <w:lang w:bidi="fa-IR"/>
        </w:rPr>
        <w:t xml:space="preserve">تمام نتایج این جدول‌ها از میانگین دقت طبقه‌بندی در 10 اجرای مستقل برای روش‌های مختلف </w:t>
      </w:r>
      <w:r w:rsidRPr="007C19F8">
        <w:rPr>
          <w:highlight w:val="green"/>
          <w:rtl/>
          <w:lang w:bidi="fa-IR"/>
        </w:rPr>
        <w:t>به‌</w:t>
      </w:r>
      <w:r w:rsidRPr="007C19F8">
        <w:rPr>
          <w:rFonts w:hint="cs"/>
          <w:highlight w:val="green"/>
          <w:rtl/>
          <w:lang w:bidi="fa-IR"/>
        </w:rPr>
        <w:t xml:space="preserve"> </w:t>
      </w:r>
      <w:r w:rsidRPr="007C19F8">
        <w:rPr>
          <w:highlight w:val="green"/>
          <w:rtl/>
          <w:lang w:bidi="fa-IR"/>
        </w:rPr>
        <w:t>دست</w:t>
      </w:r>
      <w:r w:rsidRPr="007C19F8">
        <w:rPr>
          <w:rFonts w:hint="cs"/>
          <w:highlight w:val="green"/>
          <w:rtl/>
          <w:lang w:bidi="fa-IR"/>
        </w:rPr>
        <w:t xml:space="preserve"> </w:t>
      </w:r>
      <w:r w:rsidRPr="007C19F8">
        <w:rPr>
          <w:highlight w:val="green"/>
          <w:rtl/>
          <w:lang w:bidi="fa-IR"/>
        </w:rPr>
        <w:t>‌آمده است</w:t>
      </w:r>
      <w:r w:rsidRPr="007C19F8">
        <w:rPr>
          <w:rFonts w:hint="cs"/>
          <w:highlight w:val="green"/>
          <w:rtl/>
          <w:lang w:bidi="fa-IR"/>
        </w:rPr>
        <w:t>.</w:t>
      </w:r>
      <w:r>
        <w:rPr>
          <w:rFonts w:hint="cs"/>
          <w:rtl/>
          <w:lang w:bidi="fa-IR"/>
        </w:rPr>
        <w:t xml:space="preserve"> </w:t>
      </w:r>
      <w:r>
        <w:rPr>
          <w:b/>
          <w:bCs/>
          <w:rtl/>
        </w:rPr>
        <w:br w:type="page"/>
      </w:r>
    </w:p>
    <w:p w:rsidR="008D1931" w:rsidRPr="00D63FD7" w:rsidRDefault="008D1931" w:rsidP="008D1931">
      <w:pPr>
        <w:pStyle w:val="Caption"/>
        <w:rPr>
          <w:b w:val="0"/>
          <w:bCs w:val="0"/>
          <w:szCs w:val="20"/>
          <w:rtl/>
        </w:rPr>
      </w:pPr>
      <w:bookmarkStart w:id="33" w:name="_Toc84620497"/>
      <w:bookmarkStart w:id="34" w:name="_Toc126167404"/>
      <w:r>
        <w:rPr>
          <w:rFonts w:hint="cs"/>
          <w:rtl/>
        </w:rPr>
        <w:lastRenderedPageBreak/>
        <w:t xml:space="preserve">جدول </w:t>
      </w:r>
      <w:r>
        <w:rPr>
          <w:rtl/>
        </w:rPr>
        <w:fldChar w:fldCharType="begin"/>
      </w:r>
      <w:r>
        <w:rPr>
          <w:rtl/>
        </w:rPr>
        <w:instrText xml:space="preserve"> </w:instrText>
      </w:r>
      <w:r>
        <w:rPr>
          <w:rFonts w:hint="cs"/>
        </w:rPr>
        <w:instrText>STYLEREF</w:instrText>
      </w:r>
      <w:r>
        <w:rPr>
          <w:rFonts w:hint="cs"/>
          <w:rtl/>
        </w:rPr>
        <w:instrText xml:space="preserve"> 1 \</w:instrText>
      </w:r>
      <w:r>
        <w:rPr>
          <w:rFonts w:hint="cs"/>
        </w:rPr>
        <w:instrText>s</w:instrText>
      </w:r>
      <w:r>
        <w:rPr>
          <w:rtl/>
        </w:rPr>
        <w:instrText xml:space="preserve"> </w:instrText>
      </w:r>
      <w:r>
        <w:rPr>
          <w:rtl/>
        </w:rPr>
        <w:fldChar w:fldCharType="separate"/>
      </w:r>
      <w:r>
        <w:rPr>
          <w:noProof/>
          <w:rtl/>
        </w:rPr>
        <w:t>‏4</w:t>
      </w:r>
      <w:r>
        <w:rPr>
          <w:rtl/>
        </w:rPr>
        <w:fldChar w:fldCharType="end"/>
      </w:r>
      <w:r>
        <w:rPr>
          <w:rtl/>
        </w:rPr>
        <w:noBreakHyphen/>
      </w:r>
      <w:r>
        <w:rPr>
          <w:rtl/>
        </w:rPr>
        <w:fldChar w:fldCharType="begin"/>
      </w:r>
      <w:r>
        <w:rPr>
          <w:rtl/>
        </w:rPr>
        <w:instrText xml:space="preserve"> </w:instrText>
      </w:r>
      <w:r>
        <w:rPr>
          <w:rFonts w:hint="cs"/>
        </w:rPr>
        <w:instrText>SEQ</w:instrText>
      </w:r>
      <w:r>
        <w:rPr>
          <w:rFonts w:hint="cs"/>
          <w:rtl/>
        </w:rPr>
        <w:instrText xml:space="preserve"> جدول \* </w:instrText>
      </w:r>
      <w:r>
        <w:rPr>
          <w:rFonts w:hint="cs"/>
        </w:rPr>
        <w:instrText>ARABIC \s 1</w:instrText>
      </w:r>
      <w:r>
        <w:rPr>
          <w:rtl/>
        </w:rPr>
        <w:instrText xml:space="preserve"> </w:instrText>
      </w:r>
      <w:r>
        <w:rPr>
          <w:rtl/>
        </w:rPr>
        <w:fldChar w:fldCharType="separate"/>
      </w:r>
      <w:r>
        <w:rPr>
          <w:noProof/>
          <w:rtl/>
        </w:rPr>
        <w:t>4</w:t>
      </w:r>
      <w:r>
        <w:rPr>
          <w:rtl/>
        </w:rPr>
        <w:fldChar w:fldCharType="end"/>
      </w:r>
      <w:r>
        <w:t>-</w:t>
      </w:r>
      <w:r>
        <w:rPr>
          <w:rFonts w:hint="cs"/>
          <w:rtl/>
        </w:rPr>
        <w:t xml:space="preserve"> </w:t>
      </w:r>
      <w:r w:rsidRPr="00F507CE">
        <w:rPr>
          <w:rFonts w:hint="cs"/>
          <w:b w:val="0"/>
          <w:bCs w:val="0"/>
          <w:szCs w:val="20"/>
          <w:rtl/>
        </w:rPr>
        <w:t>میانگین و واریانس دقت طبقه‌بندی در ر</w:t>
      </w:r>
      <w:r>
        <w:rPr>
          <w:rFonts w:hint="cs"/>
          <w:b w:val="0"/>
          <w:bCs w:val="0"/>
          <w:szCs w:val="20"/>
          <w:rtl/>
        </w:rPr>
        <w:t>وش پیشنهادی</w:t>
      </w:r>
      <w:r w:rsidRPr="00F507CE">
        <w:rPr>
          <w:rFonts w:hint="cs"/>
          <w:b w:val="0"/>
          <w:bCs w:val="0"/>
          <w:szCs w:val="20"/>
          <w:rtl/>
        </w:rPr>
        <w:t xml:space="preserve"> در مقایسه با سایر روش‌های انتخاب ویژگی بر روی </w:t>
      </w:r>
      <w:r w:rsidRPr="007C19F8">
        <w:rPr>
          <w:rFonts w:hint="cs"/>
          <w:b w:val="0"/>
          <w:bCs w:val="0"/>
          <w:szCs w:val="20"/>
          <w:highlight w:val="green"/>
          <w:rtl/>
        </w:rPr>
        <w:t xml:space="preserve">طبقه‌بندی کننده </w:t>
      </w:r>
      <w:r w:rsidRPr="007C19F8">
        <w:rPr>
          <w:b w:val="0"/>
          <w:bCs w:val="0"/>
          <w:sz w:val="16"/>
          <w:szCs w:val="16"/>
          <w:highlight w:val="green"/>
        </w:rPr>
        <w:t>SVM</w:t>
      </w:r>
      <w:r w:rsidRPr="00F507CE">
        <w:rPr>
          <w:rFonts w:hint="cs"/>
          <w:b w:val="0"/>
          <w:bCs w:val="0"/>
          <w:szCs w:val="20"/>
          <w:rtl/>
        </w:rPr>
        <w:t xml:space="preserve">. در اینجا </w:t>
      </w:r>
      <w:r w:rsidRPr="007C19F8">
        <w:rPr>
          <w:rFonts w:eastAsiaTheme="minorEastAsia"/>
          <w:b w:val="0"/>
          <w:bCs w:val="0"/>
          <w:sz w:val="16"/>
          <w:szCs w:val="16"/>
          <w:highlight w:val="green"/>
        </w:rPr>
        <w:t>Acc</w:t>
      </w:r>
      <w:r w:rsidRPr="007C19F8">
        <w:rPr>
          <w:rFonts w:hint="cs"/>
          <w:b w:val="0"/>
          <w:bCs w:val="0"/>
          <w:sz w:val="16"/>
          <w:szCs w:val="16"/>
          <w:highlight w:val="green"/>
          <w:rtl/>
        </w:rPr>
        <w:t xml:space="preserve"> </w:t>
      </w:r>
      <w:r w:rsidRPr="007C19F8">
        <w:rPr>
          <w:rFonts w:hint="cs"/>
          <w:b w:val="0"/>
          <w:bCs w:val="0"/>
          <w:szCs w:val="20"/>
          <w:highlight w:val="green"/>
          <w:rtl/>
        </w:rPr>
        <w:t xml:space="preserve">دقت طبقه‌بندی و </w:t>
      </w:r>
      <w:r w:rsidRPr="007C19F8">
        <w:rPr>
          <w:b w:val="0"/>
          <w:bCs w:val="0"/>
          <w:sz w:val="16"/>
          <w:szCs w:val="16"/>
          <w:highlight w:val="green"/>
        </w:rPr>
        <w:t>Std</w:t>
      </w:r>
      <w:r w:rsidRPr="007C19F8">
        <w:rPr>
          <w:rFonts w:hint="cs"/>
          <w:b w:val="0"/>
          <w:bCs w:val="0"/>
          <w:sz w:val="16"/>
          <w:szCs w:val="16"/>
          <w:highlight w:val="green"/>
          <w:rtl/>
        </w:rPr>
        <w:t xml:space="preserve"> </w:t>
      </w:r>
      <w:r w:rsidRPr="007C19F8">
        <w:rPr>
          <w:rFonts w:hint="cs"/>
          <w:b w:val="0"/>
          <w:bCs w:val="0"/>
          <w:szCs w:val="20"/>
          <w:highlight w:val="green"/>
          <w:rtl/>
        </w:rPr>
        <w:t>انحراف معیار در ده اجرای مستقل</w:t>
      </w:r>
      <w:r w:rsidRPr="00F507CE">
        <w:rPr>
          <w:rFonts w:hint="cs"/>
          <w:b w:val="0"/>
          <w:bCs w:val="0"/>
          <w:szCs w:val="20"/>
          <w:rtl/>
        </w:rPr>
        <w:t xml:space="preserve"> را نشان می‌دهد.</w:t>
      </w:r>
      <w:bookmarkEnd w:id="33"/>
      <w:bookmarkEnd w:id="34"/>
    </w:p>
    <w:tbl>
      <w:tblPr>
        <w:tblW w:w="5000" w:type="pct"/>
        <w:tblLayout w:type="fixed"/>
        <w:tblLook w:val="04A0"/>
      </w:tblPr>
      <w:tblGrid>
        <w:gridCol w:w="1211"/>
        <w:gridCol w:w="948"/>
        <w:gridCol w:w="1609"/>
        <w:gridCol w:w="1345"/>
        <w:gridCol w:w="1080"/>
        <w:gridCol w:w="948"/>
        <w:gridCol w:w="894"/>
        <w:gridCol w:w="1207"/>
      </w:tblGrid>
      <w:tr w:rsidR="008D1931" w:rsidRPr="00F507CE" w:rsidTr="008D1931">
        <w:trPr>
          <w:trHeight w:val="174"/>
        </w:trPr>
        <w:tc>
          <w:tcPr>
            <w:tcW w:w="1181" w:type="dxa"/>
            <w:vMerge w:val="restart"/>
            <w:tcBorders>
              <w:top w:val="single" w:sz="12" w:space="0" w:color="auto"/>
            </w:tcBorders>
            <w:hideMark/>
          </w:tcPr>
          <w:p w:rsidR="008D1931" w:rsidRPr="00F507CE" w:rsidRDefault="008D1931" w:rsidP="008D1931">
            <w:pPr>
              <w:pStyle w:val="inTable"/>
              <w:bidi w:val="0"/>
              <w:rPr>
                <w:b/>
                <w:bCs/>
                <w:sz w:val="12"/>
                <w:szCs w:val="12"/>
              </w:rPr>
            </w:pPr>
            <w:r w:rsidRPr="00F507CE">
              <w:rPr>
                <w:b/>
                <w:bCs/>
                <w:sz w:val="12"/>
                <w:szCs w:val="12"/>
              </w:rPr>
              <w:t>Dataset</w:t>
            </w:r>
          </w:p>
        </w:tc>
        <w:tc>
          <w:tcPr>
            <w:tcW w:w="923" w:type="dxa"/>
            <w:vMerge w:val="restart"/>
            <w:tcBorders>
              <w:top w:val="single" w:sz="12" w:space="0" w:color="auto"/>
            </w:tcBorders>
          </w:tcPr>
          <w:p w:rsidR="008D1931" w:rsidRPr="00F507CE" w:rsidRDefault="008D1931" w:rsidP="008D1931">
            <w:pPr>
              <w:pStyle w:val="inTable"/>
              <w:bidi w:val="0"/>
              <w:rPr>
                <w:b/>
                <w:bCs/>
                <w:sz w:val="12"/>
                <w:szCs w:val="12"/>
              </w:rPr>
            </w:pPr>
          </w:p>
        </w:tc>
        <w:tc>
          <w:tcPr>
            <w:tcW w:w="6899" w:type="dxa"/>
            <w:gridSpan w:val="6"/>
            <w:tcBorders>
              <w:top w:val="single" w:sz="12" w:space="0" w:color="auto"/>
              <w:bottom w:val="single" w:sz="12" w:space="0" w:color="auto"/>
            </w:tcBorders>
          </w:tcPr>
          <w:p w:rsidR="008D1931" w:rsidRPr="00F507CE" w:rsidRDefault="008D1931" w:rsidP="008D1931">
            <w:pPr>
              <w:pStyle w:val="inTable"/>
              <w:bidi w:val="0"/>
              <w:jc w:val="center"/>
              <w:rPr>
                <w:b/>
                <w:bCs/>
                <w:sz w:val="12"/>
                <w:szCs w:val="12"/>
              </w:rPr>
            </w:pPr>
            <w:r w:rsidRPr="00F507CE">
              <w:rPr>
                <w:b/>
                <w:bCs/>
                <w:sz w:val="12"/>
                <w:szCs w:val="12"/>
              </w:rPr>
              <w:t>Feature Selection Method</w:t>
            </w:r>
          </w:p>
        </w:tc>
      </w:tr>
      <w:tr w:rsidR="008D1931" w:rsidRPr="00F507CE" w:rsidTr="008D1931">
        <w:trPr>
          <w:trHeight w:val="234"/>
        </w:trPr>
        <w:tc>
          <w:tcPr>
            <w:tcW w:w="1181" w:type="dxa"/>
            <w:vMerge/>
            <w:tcBorders>
              <w:bottom w:val="single" w:sz="12" w:space="0" w:color="auto"/>
            </w:tcBorders>
          </w:tcPr>
          <w:p w:rsidR="008D1931" w:rsidRPr="00F507CE" w:rsidRDefault="008D1931" w:rsidP="008D1931">
            <w:pPr>
              <w:pStyle w:val="inTable"/>
              <w:bidi w:val="0"/>
              <w:rPr>
                <w:b/>
                <w:bCs/>
                <w:sz w:val="12"/>
                <w:szCs w:val="12"/>
              </w:rPr>
            </w:pPr>
          </w:p>
        </w:tc>
        <w:tc>
          <w:tcPr>
            <w:tcW w:w="923" w:type="dxa"/>
            <w:vMerge/>
            <w:tcBorders>
              <w:bottom w:val="single" w:sz="12" w:space="0" w:color="auto"/>
            </w:tcBorders>
          </w:tcPr>
          <w:p w:rsidR="008D1931" w:rsidRPr="00F507CE" w:rsidRDefault="008D1931" w:rsidP="008D1931">
            <w:pPr>
              <w:pStyle w:val="inTable"/>
              <w:bidi w:val="0"/>
              <w:rPr>
                <w:b/>
                <w:bCs/>
                <w:sz w:val="12"/>
                <w:szCs w:val="12"/>
              </w:rPr>
            </w:pPr>
          </w:p>
        </w:tc>
        <w:tc>
          <w:tcPr>
            <w:tcW w:w="1567" w:type="dxa"/>
            <w:tcBorders>
              <w:top w:val="single" w:sz="12" w:space="0" w:color="auto"/>
              <w:bottom w:val="single" w:sz="12" w:space="0" w:color="auto"/>
            </w:tcBorders>
          </w:tcPr>
          <w:p w:rsidR="008D1931" w:rsidRPr="00F507CE" w:rsidRDefault="008D1931" w:rsidP="008D1931">
            <w:pPr>
              <w:pStyle w:val="inTable"/>
              <w:bidi w:val="0"/>
              <w:rPr>
                <w:b/>
                <w:bCs/>
                <w:sz w:val="12"/>
                <w:szCs w:val="12"/>
              </w:rPr>
            </w:pPr>
            <w:proofErr w:type="spellStart"/>
            <w:r w:rsidRPr="00F507CE">
              <w:rPr>
                <w:b/>
                <w:bCs/>
                <w:sz w:val="12"/>
                <w:szCs w:val="12"/>
              </w:rPr>
              <w:t>GC</w:t>
            </w:r>
            <w:r w:rsidRPr="00F71A83">
              <w:rPr>
                <w:b/>
                <w:bCs/>
                <w:sz w:val="12"/>
                <w:szCs w:val="12"/>
              </w:rPr>
              <w:t>PSO</w:t>
            </w:r>
            <w:r w:rsidRPr="00F507CE">
              <w:rPr>
                <w:b/>
                <w:bCs/>
                <w:sz w:val="12"/>
                <w:szCs w:val="12"/>
              </w:rPr>
              <w:t>_Random</w:t>
            </w:r>
            <w:proofErr w:type="spellEnd"/>
          </w:p>
        </w:tc>
        <w:tc>
          <w:tcPr>
            <w:tcW w:w="1310" w:type="dxa"/>
            <w:tcBorders>
              <w:top w:val="single" w:sz="12" w:space="0" w:color="auto"/>
              <w:bottom w:val="single" w:sz="12" w:space="0" w:color="auto"/>
            </w:tcBorders>
          </w:tcPr>
          <w:p w:rsidR="008D1931" w:rsidRPr="00F507CE" w:rsidRDefault="008D1931" w:rsidP="008D1931">
            <w:pPr>
              <w:pStyle w:val="inTable"/>
              <w:bidi w:val="0"/>
              <w:rPr>
                <w:b/>
                <w:bCs/>
                <w:sz w:val="12"/>
                <w:szCs w:val="12"/>
              </w:rPr>
            </w:pPr>
            <w:proofErr w:type="spellStart"/>
            <w:r w:rsidRPr="00F507CE">
              <w:rPr>
                <w:b/>
                <w:bCs/>
                <w:sz w:val="12"/>
                <w:szCs w:val="12"/>
              </w:rPr>
              <w:t>GC</w:t>
            </w:r>
            <w:r w:rsidRPr="00F71A83">
              <w:rPr>
                <w:b/>
                <w:bCs/>
                <w:sz w:val="12"/>
                <w:szCs w:val="12"/>
              </w:rPr>
              <w:t>PSO</w:t>
            </w:r>
            <w:r w:rsidRPr="00F507CE">
              <w:rPr>
                <w:b/>
                <w:bCs/>
                <w:sz w:val="12"/>
                <w:szCs w:val="12"/>
              </w:rPr>
              <w:t>_Score</w:t>
            </w:r>
            <w:proofErr w:type="spellEnd"/>
          </w:p>
        </w:tc>
        <w:tc>
          <w:tcPr>
            <w:tcW w:w="1052" w:type="dxa"/>
            <w:tcBorders>
              <w:top w:val="single" w:sz="12" w:space="0" w:color="auto"/>
              <w:bottom w:val="single" w:sz="12" w:space="0" w:color="auto"/>
            </w:tcBorders>
          </w:tcPr>
          <w:p w:rsidR="008D1931" w:rsidRPr="00F507CE" w:rsidRDefault="008D1931" w:rsidP="008D1931">
            <w:pPr>
              <w:pStyle w:val="inTable"/>
              <w:bidi w:val="0"/>
              <w:rPr>
                <w:b/>
                <w:bCs/>
                <w:sz w:val="12"/>
                <w:szCs w:val="12"/>
              </w:rPr>
            </w:pPr>
            <w:r w:rsidRPr="00F507CE">
              <w:rPr>
                <w:b/>
                <w:bCs/>
                <w:sz w:val="12"/>
                <w:szCs w:val="12"/>
              </w:rPr>
              <w:t>HGAFS</w:t>
            </w:r>
          </w:p>
        </w:tc>
        <w:tc>
          <w:tcPr>
            <w:tcW w:w="923" w:type="dxa"/>
            <w:tcBorders>
              <w:top w:val="single" w:sz="12" w:space="0" w:color="auto"/>
              <w:bottom w:val="single" w:sz="12" w:space="0" w:color="auto"/>
            </w:tcBorders>
          </w:tcPr>
          <w:p w:rsidR="008D1931" w:rsidRPr="00F507CE" w:rsidRDefault="008D1931" w:rsidP="008D1931">
            <w:pPr>
              <w:pStyle w:val="inTable"/>
              <w:bidi w:val="0"/>
              <w:rPr>
                <w:b/>
                <w:bCs/>
                <w:sz w:val="12"/>
                <w:szCs w:val="12"/>
              </w:rPr>
            </w:pPr>
            <w:r w:rsidRPr="00F507CE">
              <w:rPr>
                <w:b/>
                <w:bCs/>
                <w:sz w:val="12"/>
                <w:szCs w:val="12"/>
              </w:rPr>
              <w:t>ACOFS</w:t>
            </w:r>
          </w:p>
        </w:tc>
        <w:tc>
          <w:tcPr>
            <w:tcW w:w="871" w:type="dxa"/>
            <w:tcBorders>
              <w:top w:val="single" w:sz="12" w:space="0" w:color="auto"/>
              <w:bottom w:val="single" w:sz="12" w:space="0" w:color="auto"/>
            </w:tcBorders>
          </w:tcPr>
          <w:p w:rsidR="008D1931" w:rsidRPr="00F507CE" w:rsidRDefault="008D1931" w:rsidP="008D1931">
            <w:pPr>
              <w:pStyle w:val="inTable"/>
              <w:bidi w:val="0"/>
              <w:rPr>
                <w:b/>
                <w:bCs/>
                <w:sz w:val="12"/>
                <w:szCs w:val="12"/>
              </w:rPr>
            </w:pPr>
            <w:r w:rsidRPr="00F507CE">
              <w:rPr>
                <w:b/>
                <w:bCs/>
                <w:sz w:val="12"/>
                <w:szCs w:val="12"/>
              </w:rPr>
              <w:t>PSOFS</w:t>
            </w:r>
          </w:p>
        </w:tc>
        <w:tc>
          <w:tcPr>
            <w:tcW w:w="1176" w:type="dxa"/>
            <w:tcBorders>
              <w:top w:val="single" w:sz="12" w:space="0" w:color="auto"/>
              <w:bottom w:val="single" w:sz="12" w:space="0" w:color="auto"/>
            </w:tcBorders>
          </w:tcPr>
          <w:p w:rsidR="008D1931" w:rsidRPr="00F507CE" w:rsidRDefault="008D1931" w:rsidP="008D1931">
            <w:pPr>
              <w:pStyle w:val="inTable"/>
              <w:bidi w:val="0"/>
              <w:rPr>
                <w:b/>
                <w:bCs/>
                <w:sz w:val="12"/>
                <w:szCs w:val="12"/>
              </w:rPr>
            </w:pPr>
            <w:r w:rsidRPr="00F507CE">
              <w:rPr>
                <w:b/>
                <w:bCs/>
                <w:sz w:val="12"/>
                <w:szCs w:val="12"/>
              </w:rPr>
              <w:t>All features</w:t>
            </w:r>
          </w:p>
        </w:tc>
      </w:tr>
      <w:tr w:rsidR="008D1931" w:rsidRPr="00F507CE" w:rsidTr="008D1931">
        <w:trPr>
          <w:trHeight w:val="169"/>
        </w:trPr>
        <w:tc>
          <w:tcPr>
            <w:tcW w:w="1181" w:type="dxa"/>
            <w:vMerge w:val="restart"/>
            <w:tcBorders>
              <w:top w:val="single" w:sz="12" w:space="0" w:color="auto"/>
            </w:tcBorders>
          </w:tcPr>
          <w:p w:rsidR="008D1931" w:rsidRPr="00F507CE" w:rsidRDefault="008D1931" w:rsidP="008D1931">
            <w:pPr>
              <w:pStyle w:val="inTable"/>
              <w:bidi w:val="0"/>
              <w:rPr>
                <w:sz w:val="12"/>
                <w:szCs w:val="12"/>
              </w:rPr>
            </w:pPr>
            <w:r w:rsidRPr="00F507CE">
              <w:rPr>
                <w:sz w:val="12"/>
                <w:szCs w:val="12"/>
              </w:rPr>
              <w:t>Wine</w:t>
            </w:r>
          </w:p>
        </w:tc>
        <w:tc>
          <w:tcPr>
            <w:tcW w:w="923" w:type="dxa"/>
          </w:tcPr>
          <w:p w:rsidR="008D1931" w:rsidRPr="00F507CE" w:rsidRDefault="008D1931" w:rsidP="008D1931">
            <w:pPr>
              <w:pStyle w:val="inTable"/>
              <w:bidi w:val="0"/>
              <w:rPr>
                <w:sz w:val="12"/>
                <w:szCs w:val="12"/>
              </w:rPr>
            </w:pPr>
            <w:r w:rsidRPr="00F507CE">
              <w:rPr>
                <w:sz w:val="12"/>
                <w:szCs w:val="12"/>
              </w:rPr>
              <w:t>Acc (%)</w:t>
            </w:r>
          </w:p>
        </w:tc>
        <w:tc>
          <w:tcPr>
            <w:tcW w:w="1567" w:type="dxa"/>
          </w:tcPr>
          <w:p w:rsidR="008D1931" w:rsidRPr="00F507CE" w:rsidRDefault="008D1931" w:rsidP="008D1931">
            <w:pPr>
              <w:pStyle w:val="inTable"/>
              <w:bidi w:val="0"/>
              <w:rPr>
                <w:sz w:val="12"/>
                <w:szCs w:val="12"/>
              </w:rPr>
            </w:pPr>
            <w:r w:rsidRPr="00F507CE">
              <w:rPr>
                <w:sz w:val="12"/>
                <w:szCs w:val="12"/>
              </w:rPr>
              <w:t>94.26</w:t>
            </w:r>
          </w:p>
        </w:tc>
        <w:tc>
          <w:tcPr>
            <w:tcW w:w="1310" w:type="dxa"/>
          </w:tcPr>
          <w:p w:rsidR="008D1931" w:rsidRPr="00F507CE" w:rsidRDefault="008D1931" w:rsidP="008D1931">
            <w:pPr>
              <w:pStyle w:val="inTable"/>
              <w:bidi w:val="0"/>
              <w:rPr>
                <w:sz w:val="12"/>
                <w:szCs w:val="12"/>
              </w:rPr>
            </w:pPr>
            <w:r w:rsidRPr="00F507CE">
              <w:rPr>
                <w:sz w:val="12"/>
                <w:szCs w:val="12"/>
              </w:rPr>
              <w:t>93.11</w:t>
            </w:r>
          </w:p>
        </w:tc>
        <w:tc>
          <w:tcPr>
            <w:tcW w:w="1052" w:type="dxa"/>
          </w:tcPr>
          <w:p w:rsidR="008D1931" w:rsidRPr="00F507CE" w:rsidRDefault="008D1931" w:rsidP="008D1931">
            <w:pPr>
              <w:pStyle w:val="inTable"/>
              <w:bidi w:val="0"/>
              <w:rPr>
                <w:sz w:val="12"/>
                <w:szCs w:val="12"/>
              </w:rPr>
            </w:pPr>
            <w:r w:rsidRPr="00F507CE">
              <w:rPr>
                <w:sz w:val="12"/>
                <w:szCs w:val="12"/>
              </w:rPr>
              <w:t>92.78</w:t>
            </w:r>
          </w:p>
        </w:tc>
        <w:tc>
          <w:tcPr>
            <w:tcW w:w="923" w:type="dxa"/>
          </w:tcPr>
          <w:p w:rsidR="008D1931" w:rsidRPr="00F507CE" w:rsidRDefault="008D1931" w:rsidP="008D1931">
            <w:pPr>
              <w:pStyle w:val="inTable"/>
              <w:bidi w:val="0"/>
              <w:rPr>
                <w:sz w:val="12"/>
                <w:szCs w:val="12"/>
              </w:rPr>
            </w:pPr>
            <w:r w:rsidRPr="00F507CE">
              <w:rPr>
                <w:sz w:val="12"/>
                <w:szCs w:val="12"/>
              </w:rPr>
              <w:t>93.44</w:t>
            </w:r>
          </w:p>
        </w:tc>
        <w:tc>
          <w:tcPr>
            <w:tcW w:w="871" w:type="dxa"/>
          </w:tcPr>
          <w:p w:rsidR="008D1931" w:rsidRPr="00F507CE" w:rsidRDefault="008D1931" w:rsidP="008D1931">
            <w:pPr>
              <w:pStyle w:val="inTable"/>
              <w:bidi w:val="0"/>
              <w:rPr>
                <w:sz w:val="12"/>
                <w:szCs w:val="12"/>
              </w:rPr>
            </w:pPr>
            <w:r w:rsidRPr="00F507CE">
              <w:rPr>
                <w:sz w:val="12"/>
                <w:szCs w:val="12"/>
              </w:rPr>
              <w:t>94.42</w:t>
            </w:r>
          </w:p>
        </w:tc>
        <w:tc>
          <w:tcPr>
            <w:tcW w:w="1176" w:type="dxa"/>
          </w:tcPr>
          <w:p w:rsidR="008D1931" w:rsidRPr="00F507CE" w:rsidRDefault="008D1931" w:rsidP="008D1931">
            <w:pPr>
              <w:pStyle w:val="inTable"/>
              <w:bidi w:val="0"/>
              <w:rPr>
                <w:sz w:val="12"/>
                <w:szCs w:val="12"/>
              </w:rPr>
            </w:pPr>
            <w:r w:rsidRPr="00F507CE">
              <w:rPr>
                <w:sz w:val="12"/>
                <w:szCs w:val="12"/>
              </w:rPr>
              <w:t>96.38</w:t>
            </w:r>
          </w:p>
        </w:tc>
      </w:tr>
      <w:tr w:rsidR="008D1931" w:rsidRPr="00F507CE" w:rsidTr="008D1931">
        <w:trPr>
          <w:trHeight w:val="145"/>
        </w:trPr>
        <w:tc>
          <w:tcPr>
            <w:tcW w:w="1181" w:type="dxa"/>
            <w:vMerge/>
            <w:tcBorders>
              <w:bottom w:val="single" w:sz="4" w:space="0" w:color="auto"/>
            </w:tcBorders>
          </w:tcPr>
          <w:p w:rsidR="008D1931" w:rsidRPr="00F507CE" w:rsidRDefault="008D1931" w:rsidP="008D1931">
            <w:pPr>
              <w:pStyle w:val="inTable"/>
              <w:bidi w:val="0"/>
              <w:rPr>
                <w:sz w:val="12"/>
                <w:szCs w:val="12"/>
              </w:rPr>
            </w:pPr>
          </w:p>
        </w:tc>
        <w:tc>
          <w:tcPr>
            <w:tcW w:w="923"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Std</w:t>
            </w:r>
          </w:p>
        </w:tc>
        <w:tc>
          <w:tcPr>
            <w:tcW w:w="1567"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1.57</w:t>
            </w:r>
          </w:p>
        </w:tc>
        <w:tc>
          <w:tcPr>
            <w:tcW w:w="1310"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1.55</w:t>
            </w:r>
          </w:p>
        </w:tc>
        <w:tc>
          <w:tcPr>
            <w:tcW w:w="1052"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1.98</w:t>
            </w:r>
          </w:p>
        </w:tc>
        <w:tc>
          <w:tcPr>
            <w:tcW w:w="923"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1.92</w:t>
            </w:r>
          </w:p>
        </w:tc>
        <w:tc>
          <w:tcPr>
            <w:tcW w:w="871"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1.48</w:t>
            </w:r>
          </w:p>
        </w:tc>
        <w:tc>
          <w:tcPr>
            <w:tcW w:w="1176"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0.83</w:t>
            </w:r>
          </w:p>
        </w:tc>
      </w:tr>
      <w:tr w:rsidR="008D1931" w:rsidRPr="00F507CE" w:rsidTr="008D1931">
        <w:trPr>
          <w:trHeight w:val="169"/>
        </w:trPr>
        <w:tc>
          <w:tcPr>
            <w:tcW w:w="1181" w:type="dxa"/>
            <w:vMerge w:val="restart"/>
            <w:tcBorders>
              <w:top w:val="single" w:sz="4" w:space="0" w:color="auto"/>
            </w:tcBorders>
          </w:tcPr>
          <w:p w:rsidR="008D1931" w:rsidRPr="00F507CE" w:rsidRDefault="008D1931" w:rsidP="008D1931">
            <w:pPr>
              <w:pStyle w:val="inTable"/>
              <w:bidi w:val="0"/>
              <w:rPr>
                <w:sz w:val="12"/>
                <w:szCs w:val="12"/>
              </w:rPr>
            </w:pPr>
            <w:r w:rsidRPr="00F507CE">
              <w:rPr>
                <w:sz w:val="12"/>
                <w:szCs w:val="12"/>
              </w:rPr>
              <w:t>Hepatitis</w:t>
            </w:r>
          </w:p>
        </w:tc>
        <w:tc>
          <w:tcPr>
            <w:tcW w:w="923"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Acc (%)</w:t>
            </w:r>
          </w:p>
        </w:tc>
        <w:tc>
          <w:tcPr>
            <w:tcW w:w="1567"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84.14</w:t>
            </w:r>
          </w:p>
        </w:tc>
        <w:tc>
          <w:tcPr>
            <w:tcW w:w="1310"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87.54</w:t>
            </w:r>
          </w:p>
        </w:tc>
        <w:tc>
          <w:tcPr>
            <w:tcW w:w="1052"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81.50</w:t>
            </w:r>
          </w:p>
        </w:tc>
        <w:tc>
          <w:tcPr>
            <w:tcW w:w="923"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82.63</w:t>
            </w:r>
          </w:p>
        </w:tc>
        <w:tc>
          <w:tcPr>
            <w:tcW w:w="871"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83.95</w:t>
            </w:r>
          </w:p>
        </w:tc>
        <w:tc>
          <w:tcPr>
            <w:tcW w:w="1176"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74.33</w:t>
            </w:r>
          </w:p>
        </w:tc>
      </w:tr>
      <w:tr w:rsidR="008D1931" w:rsidRPr="00F507CE" w:rsidTr="008D1931">
        <w:trPr>
          <w:trHeight w:val="109"/>
        </w:trPr>
        <w:tc>
          <w:tcPr>
            <w:tcW w:w="1181" w:type="dxa"/>
            <w:vMerge/>
            <w:tcBorders>
              <w:bottom w:val="single" w:sz="4" w:space="0" w:color="auto"/>
            </w:tcBorders>
          </w:tcPr>
          <w:p w:rsidR="008D1931" w:rsidRPr="00F507CE" w:rsidRDefault="008D1931" w:rsidP="008D1931">
            <w:pPr>
              <w:pStyle w:val="inTable"/>
              <w:bidi w:val="0"/>
              <w:rPr>
                <w:sz w:val="12"/>
                <w:szCs w:val="12"/>
              </w:rPr>
            </w:pPr>
          </w:p>
        </w:tc>
        <w:tc>
          <w:tcPr>
            <w:tcW w:w="923"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Std</w:t>
            </w:r>
          </w:p>
        </w:tc>
        <w:tc>
          <w:tcPr>
            <w:tcW w:w="1567"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1.48</w:t>
            </w:r>
          </w:p>
        </w:tc>
        <w:tc>
          <w:tcPr>
            <w:tcW w:w="1310"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1.68</w:t>
            </w:r>
          </w:p>
        </w:tc>
        <w:tc>
          <w:tcPr>
            <w:tcW w:w="1052"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1.57</w:t>
            </w:r>
          </w:p>
        </w:tc>
        <w:tc>
          <w:tcPr>
            <w:tcW w:w="923"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1.46</w:t>
            </w:r>
          </w:p>
        </w:tc>
        <w:tc>
          <w:tcPr>
            <w:tcW w:w="871"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1.42</w:t>
            </w:r>
          </w:p>
        </w:tc>
        <w:tc>
          <w:tcPr>
            <w:tcW w:w="1176"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2.60</w:t>
            </w:r>
          </w:p>
        </w:tc>
      </w:tr>
      <w:tr w:rsidR="008D1931" w:rsidRPr="00F507CE" w:rsidTr="008D1931">
        <w:trPr>
          <w:trHeight w:val="169"/>
        </w:trPr>
        <w:tc>
          <w:tcPr>
            <w:tcW w:w="1181" w:type="dxa"/>
            <w:vMerge w:val="restart"/>
            <w:tcBorders>
              <w:top w:val="single" w:sz="4" w:space="0" w:color="auto"/>
            </w:tcBorders>
          </w:tcPr>
          <w:p w:rsidR="008D1931" w:rsidRPr="00F507CE" w:rsidRDefault="008D1931" w:rsidP="008D1931">
            <w:pPr>
              <w:pStyle w:val="inTable"/>
              <w:bidi w:val="0"/>
              <w:rPr>
                <w:sz w:val="12"/>
                <w:szCs w:val="12"/>
              </w:rPr>
            </w:pPr>
            <w:r w:rsidRPr="00F507CE">
              <w:rPr>
                <w:sz w:val="12"/>
                <w:szCs w:val="12"/>
              </w:rPr>
              <w:t>WDBC</w:t>
            </w:r>
          </w:p>
        </w:tc>
        <w:tc>
          <w:tcPr>
            <w:tcW w:w="923"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Acc (%)</w:t>
            </w:r>
          </w:p>
        </w:tc>
        <w:tc>
          <w:tcPr>
            <w:tcW w:w="1567"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94.76</w:t>
            </w:r>
          </w:p>
        </w:tc>
        <w:tc>
          <w:tcPr>
            <w:tcW w:w="1310"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95.38</w:t>
            </w:r>
          </w:p>
        </w:tc>
        <w:tc>
          <w:tcPr>
            <w:tcW w:w="1052"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93.15</w:t>
            </w:r>
          </w:p>
        </w:tc>
        <w:tc>
          <w:tcPr>
            <w:tcW w:w="923"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92.76</w:t>
            </w:r>
          </w:p>
        </w:tc>
        <w:tc>
          <w:tcPr>
            <w:tcW w:w="871"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94.81</w:t>
            </w:r>
          </w:p>
        </w:tc>
        <w:tc>
          <w:tcPr>
            <w:tcW w:w="1176"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96.11</w:t>
            </w:r>
          </w:p>
        </w:tc>
      </w:tr>
      <w:tr w:rsidR="008D1931" w:rsidRPr="00F507CE" w:rsidTr="008D1931">
        <w:trPr>
          <w:trHeight w:val="216"/>
        </w:trPr>
        <w:tc>
          <w:tcPr>
            <w:tcW w:w="1181" w:type="dxa"/>
            <w:vMerge/>
            <w:tcBorders>
              <w:bottom w:val="single" w:sz="4" w:space="0" w:color="auto"/>
            </w:tcBorders>
          </w:tcPr>
          <w:p w:rsidR="008D1931" w:rsidRPr="00F507CE" w:rsidRDefault="008D1931" w:rsidP="008D1931">
            <w:pPr>
              <w:pStyle w:val="inTable"/>
              <w:bidi w:val="0"/>
              <w:rPr>
                <w:sz w:val="12"/>
                <w:szCs w:val="12"/>
              </w:rPr>
            </w:pPr>
          </w:p>
        </w:tc>
        <w:tc>
          <w:tcPr>
            <w:tcW w:w="923"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Std</w:t>
            </w:r>
          </w:p>
        </w:tc>
        <w:tc>
          <w:tcPr>
            <w:tcW w:w="1567"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1.13</w:t>
            </w:r>
          </w:p>
        </w:tc>
        <w:tc>
          <w:tcPr>
            <w:tcW w:w="1310"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1.13</w:t>
            </w:r>
          </w:p>
        </w:tc>
        <w:tc>
          <w:tcPr>
            <w:tcW w:w="1052"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1.44</w:t>
            </w:r>
          </w:p>
        </w:tc>
        <w:tc>
          <w:tcPr>
            <w:tcW w:w="923"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1.47</w:t>
            </w:r>
          </w:p>
        </w:tc>
        <w:tc>
          <w:tcPr>
            <w:tcW w:w="871"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1.25</w:t>
            </w:r>
          </w:p>
        </w:tc>
        <w:tc>
          <w:tcPr>
            <w:tcW w:w="1176"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0.52</w:t>
            </w:r>
          </w:p>
        </w:tc>
      </w:tr>
      <w:tr w:rsidR="008D1931" w:rsidRPr="00F507CE" w:rsidTr="008D1931">
        <w:trPr>
          <w:trHeight w:val="169"/>
        </w:trPr>
        <w:tc>
          <w:tcPr>
            <w:tcW w:w="1181" w:type="dxa"/>
            <w:vMerge w:val="restart"/>
            <w:tcBorders>
              <w:top w:val="single" w:sz="4" w:space="0" w:color="auto"/>
            </w:tcBorders>
          </w:tcPr>
          <w:p w:rsidR="008D1931" w:rsidRPr="00F507CE" w:rsidRDefault="008D1931" w:rsidP="008D1931">
            <w:pPr>
              <w:pStyle w:val="inTable"/>
              <w:bidi w:val="0"/>
              <w:rPr>
                <w:sz w:val="12"/>
                <w:szCs w:val="12"/>
              </w:rPr>
            </w:pPr>
            <w:r w:rsidRPr="00F507CE">
              <w:rPr>
                <w:sz w:val="12"/>
                <w:szCs w:val="12"/>
              </w:rPr>
              <w:t>Ionosphere</w:t>
            </w:r>
          </w:p>
        </w:tc>
        <w:tc>
          <w:tcPr>
            <w:tcW w:w="923"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Acc (%)</w:t>
            </w:r>
          </w:p>
        </w:tc>
        <w:tc>
          <w:tcPr>
            <w:tcW w:w="1567"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90.49</w:t>
            </w:r>
          </w:p>
        </w:tc>
        <w:tc>
          <w:tcPr>
            <w:tcW w:w="1310"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91.25</w:t>
            </w:r>
          </w:p>
        </w:tc>
        <w:tc>
          <w:tcPr>
            <w:tcW w:w="1052"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87.97</w:t>
            </w:r>
          </w:p>
        </w:tc>
        <w:tc>
          <w:tcPr>
            <w:tcW w:w="923"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89.49</w:t>
            </w:r>
          </w:p>
        </w:tc>
        <w:tc>
          <w:tcPr>
            <w:tcW w:w="871"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90.75</w:t>
            </w:r>
          </w:p>
        </w:tc>
        <w:tc>
          <w:tcPr>
            <w:tcW w:w="1176"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86.46</w:t>
            </w:r>
          </w:p>
        </w:tc>
      </w:tr>
      <w:tr w:rsidR="008D1931" w:rsidRPr="00F507CE" w:rsidTr="008D1931">
        <w:trPr>
          <w:trHeight w:val="179"/>
        </w:trPr>
        <w:tc>
          <w:tcPr>
            <w:tcW w:w="1181" w:type="dxa"/>
            <w:vMerge/>
            <w:tcBorders>
              <w:bottom w:val="single" w:sz="4" w:space="0" w:color="auto"/>
            </w:tcBorders>
          </w:tcPr>
          <w:p w:rsidR="008D1931" w:rsidRPr="00F507CE" w:rsidRDefault="008D1931" w:rsidP="008D1931">
            <w:pPr>
              <w:pStyle w:val="inTable"/>
              <w:bidi w:val="0"/>
              <w:rPr>
                <w:sz w:val="12"/>
                <w:szCs w:val="12"/>
              </w:rPr>
            </w:pPr>
          </w:p>
        </w:tc>
        <w:tc>
          <w:tcPr>
            <w:tcW w:w="923"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Std</w:t>
            </w:r>
          </w:p>
        </w:tc>
        <w:tc>
          <w:tcPr>
            <w:tcW w:w="1567"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1.33</w:t>
            </w:r>
          </w:p>
        </w:tc>
        <w:tc>
          <w:tcPr>
            <w:tcW w:w="1310"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1.19</w:t>
            </w:r>
          </w:p>
        </w:tc>
        <w:tc>
          <w:tcPr>
            <w:tcW w:w="1052"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1.63</w:t>
            </w:r>
          </w:p>
        </w:tc>
        <w:tc>
          <w:tcPr>
            <w:tcW w:w="923"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1.52</w:t>
            </w:r>
          </w:p>
        </w:tc>
        <w:tc>
          <w:tcPr>
            <w:tcW w:w="871"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1.36</w:t>
            </w:r>
          </w:p>
        </w:tc>
        <w:tc>
          <w:tcPr>
            <w:tcW w:w="1176"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1.10</w:t>
            </w:r>
          </w:p>
        </w:tc>
      </w:tr>
      <w:tr w:rsidR="008D1931" w:rsidRPr="00F507CE" w:rsidTr="008D1931">
        <w:trPr>
          <w:trHeight w:val="169"/>
        </w:trPr>
        <w:tc>
          <w:tcPr>
            <w:tcW w:w="1181" w:type="dxa"/>
            <w:vMerge w:val="restart"/>
            <w:tcBorders>
              <w:top w:val="single" w:sz="4" w:space="0" w:color="auto"/>
            </w:tcBorders>
          </w:tcPr>
          <w:p w:rsidR="008D1931" w:rsidRPr="00F507CE" w:rsidRDefault="008D1931" w:rsidP="008D1931">
            <w:pPr>
              <w:pStyle w:val="inTable"/>
              <w:bidi w:val="0"/>
              <w:rPr>
                <w:sz w:val="12"/>
                <w:szCs w:val="12"/>
              </w:rPr>
            </w:pPr>
            <w:proofErr w:type="spellStart"/>
            <w:r w:rsidRPr="00F507CE">
              <w:rPr>
                <w:sz w:val="12"/>
                <w:szCs w:val="12"/>
              </w:rPr>
              <w:t>Spambase</w:t>
            </w:r>
            <w:proofErr w:type="spellEnd"/>
          </w:p>
        </w:tc>
        <w:tc>
          <w:tcPr>
            <w:tcW w:w="923"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Acc (%)</w:t>
            </w:r>
          </w:p>
        </w:tc>
        <w:tc>
          <w:tcPr>
            <w:tcW w:w="1567"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88.22</w:t>
            </w:r>
          </w:p>
        </w:tc>
        <w:tc>
          <w:tcPr>
            <w:tcW w:w="1310"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89.76</w:t>
            </w:r>
          </w:p>
        </w:tc>
        <w:tc>
          <w:tcPr>
            <w:tcW w:w="1052"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85.04</w:t>
            </w:r>
          </w:p>
        </w:tc>
        <w:tc>
          <w:tcPr>
            <w:tcW w:w="923"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87.30</w:t>
            </w:r>
          </w:p>
        </w:tc>
        <w:tc>
          <w:tcPr>
            <w:tcW w:w="871"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88.69</w:t>
            </w:r>
          </w:p>
        </w:tc>
        <w:tc>
          <w:tcPr>
            <w:tcW w:w="1176"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88.39</w:t>
            </w:r>
          </w:p>
        </w:tc>
      </w:tr>
      <w:tr w:rsidR="008D1931" w:rsidRPr="00F507CE" w:rsidTr="008D1931">
        <w:trPr>
          <w:trHeight w:val="143"/>
        </w:trPr>
        <w:tc>
          <w:tcPr>
            <w:tcW w:w="1181" w:type="dxa"/>
            <w:vMerge/>
            <w:tcBorders>
              <w:bottom w:val="single" w:sz="4" w:space="0" w:color="auto"/>
            </w:tcBorders>
          </w:tcPr>
          <w:p w:rsidR="008D1931" w:rsidRPr="00F507CE" w:rsidRDefault="008D1931" w:rsidP="008D1931">
            <w:pPr>
              <w:pStyle w:val="inTable"/>
              <w:bidi w:val="0"/>
              <w:rPr>
                <w:sz w:val="12"/>
                <w:szCs w:val="12"/>
              </w:rPr>
            </w:pPr>
          </w:p>
        </w:tc>
        <w:tc>
          <w:tcPr>
            <w:tcW w:w="923"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Std</w:t>
            </w:r>
          </w:p>
        </w:tc>
        <w:tc>
          <w:tcPr>
            <w:tcW w:w="1567"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1.22</w:t>
            </w:r>
          </w:p>
        </w:tc>
        <w:tc>
          <w:tcPr>
            <w:tcW w:w="1310"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1.11</w:t>
            </w:r>
          </w:p>
        </w:tc>
        <w:tc>
          <w:tcPr>
            <w:tcW w:w="1052"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1.38</w:t>
            </w:r>
          </w:p>
        </w:tc>
        <w:tc>
          <w:tcPr>
            <w:tcW w:w="923"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1.10</w:t>
            </w:r>
          </w:p>
        </w:tc>
        <w:tc>
          <w:tcPr>
            <w:tcW w:w="871"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1.18</w:t>
            </w:r>
          </w:p>
        </w:tc>
        <w:tc>
          <w:tcPr>
            <w:tcW w:w="1176"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1.22</w:t>
            </w:r>
          </w:p>
        </w:tc>
      </w:tr>
      <w:tr w:rsidR="008D1931" w:rsidRPr="00F507CE" w:rsidTr="008D1931">
        <w:trPr>
          <w:trHeight w:val="169"/>
        </w:trPr>
        <w:tc>
          <w:tcPr>
            <w:tcW w:w="1181" w:type="dxa"/>
            <w:vMerge w:val="restart"/>
            <w:tcBorders>
              <w:top w:val="single" w:sz="4" w:space="0" w:color="auto"/>
            </w:tcBorders>
          </w:tcPr>
          <w:p w:rsidR="008D1931" w:rsidRPr="00F507CE" w:rsidRDefault="008D1931" w:rsidP="008D1931">
            <w:pPr>
              <w:pStyle w:val="inTable"/>
              <w:bidi w:val="0"/>
              <w:rPr>
                <w:sz w:val="12"/>
                <w:szCs w:val="12"/>
              </w:rPr>
            </w:pPr>
            <w:r w:rsidRPr="00F507CE">
              <w:rPr>
                <w:sz w:val="12"/>
                <w:szCs w:val="12"/>
              </w:rPr>
              <w:t>Sonar</w:t>
            </w:r>
          </w:p>
        </w:tc>
        <w:tc>
          <w:tcPr>
            <w:tcW w:w="923"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Acc (%)</w:t>
            </w:r>
          </w:p>
        </w:tc>
        <w:tc>
          <w:tcPr>
            <w:tcW w:w="1567"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81.96</w:t>
            </w:r>
          </w:p>
        </w:tc>
        <w:tc>
          <w:tcPr>
            <w:tcW w:w="1310"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84.36</w:t>
            </w:r>
          </w:p>
        </w:tc>
        <w:tc>
          <w:tcPr>
            <w:tcW w:w="1052"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76.33</w:t>
            </w:r>
          </w:p>
        </w:tc>
        <w:tc>
          <w:tcPr>
            <w:tcW w:w="923"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79.29</w:t>
            </w:r>
          </w:p>
        </w:tc>
        <w:tc>
          <w:tcPr>
            <w:tcW w:w="871"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78.72</w:t>
            </w:r>
          </w:p>
        </w:tc>
        <w:tc>
          <w:tcPr>
            <w:tcW w:w="1176"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76.05</w:t>
            </w:r>
          </w:p>
        </w:tc>
      </w:tr>
      <w:tr w:rsidR="008D1931" w:rsidRPr="00F507CE" w:rsidTr="008D1931">
        <w:trPr>
          <w:trHeight w:val="263"/>
        </w:trPr>
        <w:tc>
          <w:tcPr>
            <w:tcW w:w="1181" w:type="dxa"/>
            <w:vMerge/>
            <w:tcBorders>
              <w:bottom w:val="single" w:sz="4" w:space="0" w:color="auto"/>
            </w:tcBorders>
          </w:tcPr>
          <w:p w:rsidR="008D1931" w:rsidRPr="00F507CE" w:rsidRDefault="008D1931" w:rsidP="008D1931">
            <w:pPr>
              <w:pStyle w:val="inTable"/>
              <w:bidi w:val="0"/>
              <w:rPr>
                <w:sz w:val="12"/>
                <w:szCs w:val="12"/>
              </w:rPr>
            </w:pPr>
          </w:p>
        </w:tc>
        <w:tc>
          <w:tcPr>
            <w:tcW w:w="923"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Std</w:t>
            </w:r>
          </w:p>
        </w:tc>
        <w:tc>
          <w:tcPr>
            <w:tcW w:w="1567"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1.20</w:t>
            </w:r>
          </w:p>
        </w:tc>
        <w:tc>
          <w:tcPr>
            <w:tcW w:w="1310"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1.53</w:t>
            </w:r>
          </w:p>
        </w:tc>
        <w:tc>
          <w:tcPr>
            <w:tcW w:w="1052"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2.04</w:t>
            </w:r>
          </w:p>
        </w:tc>
        <w:tc>
          <w:tcPr>
            <w:tcW w:w="923"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2.02</w:t>
            </w:r>
          </w:p>
        </w:tc>
        <w:tc>
          <w:tcPr>
            <w:tcW w:w="871"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1.89</w:t>
            </w:r>
          </w:p>
        </w:tc>
        <w:tc>
          <w:tcPr>
            <w:tcW w:w="1176"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1.72</w:t>
            </w:r>
          </w:p>
        </w:tc>
      </w:tr>
      <w:tr w:rsidR="008D1931" w:rsidRPr="00F507CE" w:rsidTr="008D1931">
        <w:trPr>
          <w:trHeight w:val="169"/>
        </w:trPr>
        <w:tc>
          <w:tcPr>
            <w:tcW w:w="1181" w:type="dxa"/>
            <w:vMerge w:val="restart"/>
            <w:tcBorders>
              <w:top w:val="single" w:sz="4" w:space="0" w:color="auto"/>
            </w:tcBorders>
          </w:tcPr>
          <w:p w:rsidR="008D1931" w:rsidRPr="00F507CE" w:rsidRDefault="008D1931" w:rsidP="008D1931">
            <w:pPr>
              <w:pStyle w:val="inTable"/>
              <w:bidi w:val="0"/>
              <w:rPr>
                <w:sz w:val="12"/>
                <w:szCs w:val="12"/>
              </w:rPr>
            </w:pPr>
            <w:proofErr w:type="spellStart"/>
            <w:r>
              <w:rPr>
                <w:sz w:val="12"/>
                <w:szCs w:val="12"/>
              </w:rPr>
              <w:t>Arcene</w:t>
            </w:r>
            <w:proofErr w:type="spellEnd"/>
            <w:r>
              <w:rPr>
                <w:sz w:val="12"/>
                <w:szCs w:val="12"/>
              </w:rPr>
              <w:t xml:space="preserve"> </w:t>
            </w:r>
          </w:p>
        </w:tc>
        <w:tc>
          <w:tcPr>
            <w:tcW w:w="923"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Acc (%)</w:t>
            </w:r>
          </w:p>
        </w:tc>
        <w:tc>
          <w:tcPr>
            <w:tcW w:w="1567"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61.16</w:t>
            </w:r>
          </w:p>
        </w:tc>
        <w:tc>
          <w:tcPr>
            <w:tcW w:w="1310"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61.55</w:t>
            </w:r>
          </w:p>
        </w:tc>
        <w:tc>
          <w:tcPr>
            <w:tcW w:w="1052"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60.06</w:t>
            </w:r>
          </w:p>
        </w:tc>
        <w:tc>
          <w:tcPr>
            <w:tcW w:w="923"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61.68</w:t>
            </w:r>
          </w:p>
        </w:tc>
        <w:tc>
          <w:tcPr>
            <w:tcW w:w="871"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62.52</w:t>
            </w:r>
          </w:p>
        </w:tc>
        <w:tc>
          <w:tcPr>
            <w:tcW w:w="1176"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56.91</w:t>
            </w:r>
          </w:p>
        </w:tc>
      </w:tr>
      <w:tr w:rsidR="008D1931" w:rsidRPr="00F507CE" w:rsidTr="008D1931">
        <w:trPr>
          <w:trHeight w:val="199"/>
        </w:trPr>
        <w:tc>
          <w:tcPr>
            <w:tcW w:w="1181" w:type="dxa"/>
            <w:vMerge/>
            <w:tcBorders>
              <w:bottom w:val="single" w:sz="4" w:space="0" w:color="auto"/>
            </w:tcBorders>
          </w:tcPr>
          <w:p w:rsidR="008D1931" w:rsidRPr="00F507CE" w:rsidRDefault="008D1931" w:rsidP="008D1931">
            <w:pPr>
              <w:pStyle w:val="inTable"/>
              <w:bidi w:val="0"/>
              <w:rPr>
                <w:sz w:val="12"/>
                <w:szCs w:val="12"/>
              </w:rPr>
            </w:pPr>
          </w:p>
        </w:tc>
        <w:tc>
          <w:tcPr>
            <w:tcW w:w="923"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Std</w:t>
            </w:r>
          </w:p>
        </w:tc>
        <w:tc>
          <w:tcPr>
            <w:tcW w:w="1567"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2.39</w:t>
            </w:r>
          </w:p>
        </w:tc>
        <w:tc>
          <w:tcPr>
            <w:tcW w:w="1310"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2.32</w:t>
            </w:r>
          </w:p>
        </w:tc>
        <w:tc>
          <w:tcPr>
            <w:tcW w:w="1052"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2.42</w:t>
            </w:r>
          </w:p>
        </w:tc>
        <w:tc>
          <w:tcPr>
            <w:tcW w:w="923"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2.56</w:t>
            </w:r>
          </w:p>
        </w:tc>
        <w:tc>
          <w:tcPr>
            <w:tcW w:w="871"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2.34</w:t>
            </w:r>
          </w:p>
        </w:tc>
        <w:tc>
          <w:tcPr>
            <w:tcW w:w="1176"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1.77</w:t>
            </w:r>
          </w:p>
        </w:tc>
      </w:tr>
      <w:tr w:rsidR="008D1931" w:rsidRPr="00F507CE" w:rsidTr="008D1931">
        <w:trPr>
          <w:trHeight w:val="169"/>
        </w:trPr>
        <w:tc>
          <w:tcPr>
            <w:tcW w:w="1181" w:type="dxa"/>
            <w:vMerge w:val="restart"/>
            <w:tcBorders>
              <w:top w:val="single" w:sz="4" w:space="0" w:color="auto"/>
            </w:tcBorders>
          </w:tcPr>
          <w:p w:rsidR="008D1931" w:rsidRPr="00F507CE" w:rsidRDefault="008D1931" w:rsidP="008D1931">
            <w:pPr>
              <w:pStyle w:val="inTable"/>
              <w:bidi w:val="0"/>
              <w:rPr>
                <w:sz w:val="12"/>
                <w:szCs w:val="12"/>
              </w:rPr>
            </w:pPr>
            <w:r w:rsidRPr="00F507CE">
              <w:rPr>
                <w:sz w:val="12"/>
                <w:szCs w:val="12"/>
              </w:rPr>
              <w:t>Colon</w:t>
            </w:r>
            <w:r w:rsidRPr="00F507CE">
              <w:rPr>
                <w:sz w:val="12"/>
                <w:szCs w:val="12"/>
              </w:rPr>
              <w:tab/>
            </w:r>
          </w:p>
        </w:tc>
        <w:tc>
          <w:tcPr>
            <w:tcW w:w="923"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Acc (%)</w:t>
            </w:r>
          </w:p>
        </w:tc>
        <w:tc>
          <w:tcPr>
            <w:tcW w:w="1567"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82.85</w:t>
            </w:r>
          </w:p>
        </w:tc>
        <w:tc>
          <w:tcPr>
            <w:tcW w:w="1310"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83.33</w:t>
            </w:r>
          </w:p>
        </w:tc>
        <w:tc>
          <w:tcPr>
            <w:tcW w:w="1052"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83.81</w:t>
            </w:r>
          </w:p>
        </w:tc>
        <w:tc>
          <w:tcPr>
            <w:tcW w:w="923"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83.80</w:t>
            </w:r>
          </w:p>
        </w:tc>
        <w:tc>
          <w:tcPr>
            <w:tcW w:w="871"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85.23</w:t>
            </w:r>
          </w:p>
        </w:tc>
        <w:tc>
          <w:tcPr>
            <w:tcW w:w="1176"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67.14</w:t>
            </w:r>
          </w:p>
        </w:tc>
      </w:tr>
      <w:tr w:rsidR="008D1931" w:rsidRPr="00F507CE" w:rsidTr="008D1931">
        <w:trPr>
          <w:trHeight w:val="235"/>
        </w:trPr>
        <w:tc>
          <w:tcPr>
            <w:tcW w:w="1181" w:type="dxa"/>
            <w:vMerge/>
            <w:tcBorders>
              <w:bottom w:val="single" w:sz="12" w:space="0" w:color="auto"/>
            </w:tcBorders>
          </w:tcPr>
          <w:p w:rsidR="008D1931" w:rsidRPr="00F507CE" w:rsidRDefault="008D1931" w:rsidP="008D1931">
            <w:pPr>
              <w:pStyle w:val="inTable"/>
              <w:bidi w:val="0"/>
              <w:rPr>
                <w:sz w:val="12"/>
                <w:szCs w:val="12"/>
              </w:rPr>
            </w:pPr>
          </w:p>
        </w:tc>
        <w:tc>
          <w:tcPr>
            <w:tcW w:w="923" w:type="dxa"/>
            <w:tcBorders>
              <w:bottom w:val="single" w:sz="12" w:space="0" w:color="auto"/>
            </w:tcBorders>
          </w:tcPr>
          <w:p w:rsidR="008D1931" w:rsidRPr="00F507CE" w:rsidRDefault="008D1931" w:rsidP="008D1931">
            <w:pPr>
              <w:pStyle w:val="inTable"/>
              <w:bidi w:val="0"/>
              <w:rPr>
                <w:sz w:val="12"/>
                <w:szCs w:val="12"/>
              </w:rPr>
            </w:pPr>
            <w:r w:rsidRPr="00F507CE">
              <w:rPr>
                <w:sz w:val="12"/>
                <w:szCs w:val="12"/>
              </w:rPr>
              <w:t>Std</w:t>
            </w:r>
          </w:p>
        </w:tc>
        <w:tc>
          <w:tcPr>
            <w:tcW w:w="1567" w:type="dxa"/>
            <w:tcBorders>
              <w:bottom w:val="single" w:sz="12" w:space="0" w:color="auto"/>
            </w:tcBorders>
          </w:tcPr>
          <w:p w:rsidR="008D1931" w:rsidRPr="00F507CE" w:rsidRDefault="008D1931" w:rsidP="008D1931">
            <w:pPr>
              <w:pStyle w:val="inTable"/>
              <w:bidi w:val="0"/>
              <w:rPr>
                <w:sz w:val="12"/>
                <w:szCs w:val="12"/>
              </w:rPr>
            </w:pPr>
            <w:r w:rsidRPr="00F507CE">
              <w:rPr>
                <w:sz w:val="12"/>
                <w:szCs w:val="12"/>
              </w:rPr>
              <w:t>1.82</w:t>
            </w:r>
          </w:p>
        </w:tc>
        <w:tc>
          <w:tcPr>
            <w:tcW w:w="1310" w:type="dxa"/>
            <w:tcBorders>
              <w:bottom w:val="single" w:sz="12" w:space="0" w:color="auto"/>
            </w:tcBorders>
          </w:tcPr>
          <w:p w:rsidR="008D1931" w:rsidRPr="00F507CE" w:rsidRDefault="008D1931" w:rsidP="008D1931">
            <w:pPr>
              <w:pStyle w:val="inTable"/>
              <w:bidi w:val="0"/>
              <w:rPr>
                <w:sz w:val="12"/>
                <w:szCs w:val="12"/>
              </w:rPr>
            </w:pPr>
            <w:r w:rsidRPr="00F507CE">
              <w:rPr>
                <w:sz w:val="12"/>
                <w:szCs w:val="12"/>
              </w:rPr>
              <w:t>2.26</w:t>
            </w:r>
          </w:p>
        </w:tc>
        <w:tc>
          <w:tcPr>
            <w:tcW w:w="1052" w:type="dxa"/>
            <w:tcBorders>
              <w:bottom w:val="single" w:sz="12" w:space="0" w:color="auto"/>
            </w:tcBorders>
          </w:tcPr>
          <w:p w:rsidR="008D1931" w:rsidRPr="00F507CE" w:rsidRDefault="008D1931" w:rsidP="008D1931">
            <w:pPr>
              <w:pStyle w:val="inTable"/>
              <w:bidi w:val="0"/>
              <w:rPr>
                <w:sz w:val="12"/>
                <w:szCs w:val="12"/>
              </w:rPr>
            </w:pPr>
            <w:r w:rsidRPr="00F507CE">
              <w:rPr>
                <w:sz w:val="12"/>
                <w:szCs w:val="12"/>
              </w:rPr>
              <w:t>2.60</w:t>
            </w:r>
          </w:p>
        </w:tc>
        <w:tc>
          <w:tcPr>
            <w:tcW w:w="923" w:type="dxa"/>
            <w:tcBorders>
              <w:bottom w:val="single" w:sz="12" w:space="0" w:color="auto"/>
            </w:tcBorders>
          </w:tcPr>
          <w:p w:rsidR="008D1931" w:rsidRPr="00F507CE" w:rsidRDefault="008D1931" w:rsidP="008D1931">
            <w:pPr>
              <w:pStyle w:val="inTable"/>
              <w:bidi w:val="0"/>
              <w:rPr>
                <w:sz w:val="12"/>
                <w:szCs w:val="12"/>
              </w:rPr>
            </w:pPr>
            <w:r w:rsidRPr="00F507CE">
              <w:rPr>
                <w:sz w:val="12"/>
                <w:szCs w:val="12"/>
              </w:rPr>
              <w:t>2.36</w:t>
            </w:r>
          </w:p>
        </w:tc>
        <w:tc>
          <w:tcPr>
            <w:tcW w:w="871" w:type="dxa"/>
            <w:tcBorders>
              <w:bottom w:val="single" w:sz="12" w:space="0" w:color="auto"/>
            </w:tcBorders>
          </w:tcPr>
          <w:p w:rsidR="008D1931" w:rsidRPr="00F507CE" w:rsidRDefault="008D1931" w:rsidP="008D1931">
            <w:pPr>
              <w:pStyle w:val="inTable"/>
              <w:bidi w:val="0"/>
              <w:rPr>
                <w:sz w:val="12"/>
                <w:szCs w:val="12"/>
              </w:rPr>
            </w:pPr>
            <w:r w:rsidRPr="00F507CE">
              <w:rPr>
                <w:sz w:val="12"/>
                <w:szCs w:val="12"/>
              </w:rPr>
              <w:t>2.55</w:t>
            </w:r>
          </w:p>
        </w:tc>
        <w:tc>
          <w:tcPr>
            <w:tcW w:w="1176" w:type="dxa"/>
            <w:tcBorders>
              <w:bottom w:val="single" w:sz="12" w:space="0" w:color="auto"/>
            </w:tcBorders>
          </w:tcPr>
          <w:p w:rsidR="008D1931" w:rsidRPr="00F507CE" w:rsidRDefault="008D1931" w:rsidP="008D1931">
            <w:pPr>
              <w:pStyle w:val="inTable"/>
              <w:bidi w:val="0"/>
              <w:rPr>
                <w:sz w:val="12"/>
                <w:szCs w:val="12"/>
              </w:rPr>
            </w:pPr>
            <w:r w:rsidRPr="00F507CE">
              <w:rPr>
                <w:sz w:val="12"/>
                <w:szCs w:val="12"/>
              </w:rPr>
              <w:t>2.47</w:t>
            </w:r>
          </w:p>
        </w:tc>
      </w:tr>
      <w:tr w:rsidR="008D1931" w:rsidRPr="00F507CE" w:rsidTr="008D1931">
        <w:trPr>
          <w:trHeight w:val="169"/>
        </w:trPr>
        <w:tc>
          <w:tcPr>
            <w:tcW w:w="1181" w:type="dxa"/>
            <w:tcBorders>
              <w:top w:val="single" w:sz="12" w:space="0" w:color="auto"/>
            </w:tcBorders>
          </w:tcPr>
          <w:p w:rsidR="008D1931" w:rsidRPr="00F507CE" w:rsidRDefault="008D1931" w:rsidP="008D1931">
            <w:pPr>
              <w:pStyle w:val="inTable"/>
              <w:bidi w:val="0"/>
              <w:rPr>
                <w:sz w:val="12"/>
                <w:szCs w:val="12"/>
              </w:rPr>
            </w:pPr>
            <w:r w:rsidRPr="00F507CE">
              <w:rPr>
                <w:sz w:val="12"/>
                <w:szCs w:val="12"/>
              </w:rPr>
              <w:t xml:space="preserve">Average </w:t>
            </w:r>
          </w:p>
        </w:tc>
        <w:tc>
          <w:tcPr>
            <w:tcW w:w="923" w:type="dxa"/>
            <w:tcBorders>
              <w:top w:val="single" w:sz="12" w:space="0" w:color="auto"/>
            </w:tcBorders>
          </w:tcPr>
          <w:p w:rsidR="008D1931" w:rsidRPr="00F507CE" w:rsidRDefault="008D1931" w:rsidP="008D1931">
            <w:pPr>
              <w:pStyle w:val="inTable"/>
              <w:bidi w:val="0"/>
              <w:rPr>
                <w:sz w:val="12"/>
                <w:szCs w:val="12"/>
              </w:rPr>
            </w:pPr>
            <w:r w:rsidRPr="00F507CE">
              <w:rPr>
                <w:sz w:val="12"/>
                <w:szCs w:val="12"/>
              </w:rPr>
              <w:t>Acc (%)</w:t>
            </w:r>
          </w:p>
        </w:tc>
        <w:tc>
          <w:tcPr>
            <w:tcW w:w="1567" w:type="dxa"/>
            <w:tcBorders>
              <w:top w:val="single" w:sz="12" w:space="0" w:color="auto"/>
            </w:tcBorders>
          </w:tcPr>
          <w:p w:rsidR="008D1931" w:rsidRPr="00F507CE" w:rsidRDefault="008D1931" w:rsidP="008D1931">
            <w:pPr>
              <w:pStyle w:val="inTable"/>
              <w:bidi w:val="0"/>
              <w:rPr>
                <w:sz w:val="12"/>
                <w:szCs w:val="12"/>
              </w:rPr>
            </w:pPr>
            <w:r w:rsidRPr="00F507CE">
              <w:rPr>
                <w:sz w:val="12"/>
                <w:szCs w:val="12"/>
              </w:rPr>
              <w:t>84.73</w:t>
            </w:r>
          </w:p>
        </w:tc>
        <w:tc>
          <w:tcPr>
            <w:tcW w:w="1310" w:type="dxa"/>
            <w:tcBorders>
              <w:top w:val="single" w:sz="12" w:space="0" w:color="auto"/>
            </w:tcBorders>
          </w:tcPr>
          <w:p w:rsidR="008D1931" w:rsidRPr="00F507CE" w:rsidRDefault="008D1931" w:rsidP="008D1931">
            <w:pPr>
              <w:pStyle w:val="inTable"/>
              <w:bidi w:val="0"/>
              <w:rPr>
                <w:sz w:val="12"/>
                <w:szCs w:val="12"/>
              </w:rPr>
            </w:pPr>
            <w:r w:rsidRPr="00F507CE">
              <w:rPr>
                <w:sz w:val="12"/>
                <w:szCs w:val="12"/>
              </w:rPr>
              <w:t>85.78</w:t>
            </w:r>
          </w:p>
        </w:tc>
        <w:tc>
          <w:tcPr>
            <w:tcW w:w="1052" w:type="dxa"/>
            <w:tcBorders>
              <w:top w:val="single" w:sz="12" w:space="0" w:color="auto"/>
            </w:tcBorders>
          </w:tcPr>
          <w:p w:rsidR="008D1931" w:rsidRPr="00F507CE" w:rsidRDefault="008D1931" w:rsidP="008D1931">
            <w:pPr>
              <w:pStyle w:val="inTable"/>
              <w:bidi w:val="0"/>
              <w:rPr>
                <w:sz w:val="12"/>
                <w:szCs w:val="12"/>
              </w:rPr>
            </w:pPr>
            <w:r w:rsidRPr="00F507CE">
              <w:rPr>
                <w:sz w:val="12"/>
                <w:szCs w:val="12"/>
              </w:rPr>
              <w:t>82.58</w:t>
            </w:r>
          </w:p>
        </w:tc>
        <w:tc>
          <w:tcPr>
            <w:tcW w:w="923" w:type="dxa"/>
            <w:tcBorders>
              <w:top w:val="single" w:sz="12" w:space="0" w:color="auto"/>
            </w:tcBorders>
          </w:tcPr>
          <w:p w:rsidR="008D1931" w:rsidRPr="00F507CE" w:rsidRDefault="008D1931" w:rsidP="008D1931">
            <w:pPr>
              <w:pStyle w:val="inTable"/>
              <w:bidi w:val="0"/>
              <w:rPr>
                <w:sz w:val="12"/>
                <w:szCs w:val="12"/>
              </w:rPr>
            </w:pPr>
            <w:r w:rsidRPr="00F507CE">
              <w:rPr>
                <w:sz w:val="12"/>
                <w:szCs w:val="12"/>
              </w:rPr>
              <w:t>83.79</w:t>
            </w:r>
          </w:p>
        </w:tc>
        <w:tc>
          <w:tcPr>
            <w:tcW w:w="871" w:type="dxa"/>
            <w:tcBorders>
              <w:top w:val="single" w:sz="12" w:space="0" w:color="auto"/>
            </w:tcBorders>
          </w:tcPr>
          <w:p w:rsidR="008D1931" w:rsidRPr="00F507CE" w:rsidRDefault="008D1931" w:rsidP="008D1931">
            <w:pPr>
              <w:pStyle w:val="inTable"/>
              <w:bidi w:val="0"/>
              <w:rPr>
                <w:sz w:val="12"/>
                <w:szCs w:val="12"/>
              </w:rPr>
            </w:pPr>
            <w:r w:rsidRPr="00F507CE">
              <w:rPr>
                <w:sz w:val="12"/>
                <w:szCs w:val="12"/>
              </w:rPr>
              <w:t>84.88</w:t>
            </w:r>
          </w:p>
        </w:tc>
        <w:tc>
          <w:tcPr>
            <w:tcW w:w="1176" w:type="dxa"/>
            <w:tcBorders>
              <w:top w:val="single" w:sz="12" w:space="0" w:color="auto"/>
            </w:tcBorders>
          </w:tcPr>
          <w:p w:rsidR="008D1931" w:rsidRPr="00F507CE" w:rsidRDefault="008D1931" w:rsidP="008D1931">
            <w:pPr>
              <w:pStyle w:val="inTable"/>
              <w:bidi w:val="0"/>
              <w:rPr>
                <w:sz w:val="12"/>
                <w:szCs w:val="12"/>
              </w:rPr>
            </w:pPr>
            <w:r w:rsidRPr="00F507CE">
              <w:rPr>
                <w:sz w:val="12"/>
                <w:szCs w:val="12"/>
              </w:rPr>
              <w:t>80.22</w:t>
            </w:r>
          </w:p>
        </w:tc>
      </w:tr>
      <w:tr w:rsidR="008D1931" w:rsidRPr="00F507CE" w:rsidTr="008D1931">
        <w:trPr>
          <w:trHeight w:val="169"/>
        </w:trPr>
        <w:tc>
          <w:tcPr>
            <w:tcW w:w="1181" w:type="dxa"/>
            <w:tcBorders>
              <w:bottom w:val="single" w:sz="12" w:space="0" w:color="auto"/>
            </w:tcBorders>
          </w:tcPr>
          <w:p w:rsidR="008D1931" w:rsidRPr="00F507CE" w:rsidRDefault="008D1931" w:rsidP="008D1931">
            <w:pPr>
              <w:pStyle w:val="inTable"/>
              <w:bidi w:val="0"/>
              <w:rPr>
                <w:sz w:val="12"/>
                <w:szCs w:val="12"/>
              </w:rPr>
            </w:pPr>
          </w:p>
        </w:tc>
        <w:tc>
          <w:tcPr>
            <w:tcW w:w="923" w:type="dxa"/>
            <w:tcBorders>
              <w:bottom w:val="single" w:sz="12" w:space="0" w:color="auto"/>
            </w:tcBorders>
          </w:tcPr>
          <w:p w:rsidR="008D1931" w:rsidRPr="00F507CE" w:rsidRDefault="008D1931" w:rsidP="008D1931">
            <w:pPr>
              <w:pStyle w:val="inTable"/>
              <w:bidi w:val="0"/>
              <w:rPr>
                <w:sz w:val="12"/>
                <w:szCs w:val="12"/>
              </w:rPr>
            </w:pPr>
            <w:r w:rsidRPr="00F507CE">
              <w:rPr>
                <w:sz w:val="12"/>
                <w:szCs w:val="12"/>
              </w:rPr>
              <w:t>Std</w:t>
            </w:r>
          </w:p>
        </w:tc>
        <w:tc>
          <w:tcPr>
            <w:tcW w:w="1567" w:type="dxa"/>
            <w:tcBorders>
              <w:bottom w:val="single" w:sz="12" w:space="0" w:color="auto"/>
            </w:tcBorders>
          </w:tcPr>
          <w:p w:rsidR="008D1931" w:rsidRPr="00F507CE" w:rsidRDefault="008D1931" w:rsidP="008D1931">
            <w:pPr>
              <w:pStyle w:val="inTable"/>
              <w:bidi w:val="0"/>
              <w:rPr>
                <w:sz w:val="12"/>
                <w:szCs w:val="12"/>
              </w:rPr>
            </w:pPr>
            <w:r w:rsidRPr="00F507CE">
              <w:rPr>
                <w:sz w:val="12"/>
                <w:szCs w:val="12"/>
              </w:rPr>
              <w:t>1.51</w:t>
            </w:r>
          </w:p>
        </w:tc>
        <w:tc>
          <w:tcPr>
            <w:tcW w:w="1310" w:type="dxa"/>
            <w:tcBorders>
              <w:bottom w:val="single" w:sz="12" w:space="0" w:color="auto"/>
            </w:tcBorders>
          </w:tcPr>
          <w:p w:rsidR="008D1931" w:rsidRPr="00F507CE" w:rsidRDefault="008D1931" w:rsidP="008D1931">
            <w:pPr>
              <w:pStyle w:val="inTable"/>
              <w:bidi w:val="0"/>
              <w:rPr>
                <w:sz w:val="12"/>
                <w:szCs w:val="12"/>
              </w:rPr>
            </w:pPr>
            <w:r w:rsidRPr="00F507CE">
              <w:rPr>
                <w:sz w:val="12"/>
                <w:szCs w:val="12"/>
              </w:rPr>
              <w:t>1.79</w:t>
            </w:r>
          </w:p>
        </w:tc>
        <w:tc>
          <w:tcPr>
            <w:tcW w:w="1052" w:type="dxa"/>
            <w:tcBorders>
              <w:bottom w:val="single" w:sz="12" w:space="0" w:color="auto"/>
            </w:tcBorders>
          </w:tcPr>
          <w:p w:rsidR="008D1931" w:rsidRPr="00F507CE" w:rsidRDefault="008D1931" w:rsidP="008D1931">
            <w:pPr>
              <w:pStyle w:val="inTable"/>
              <w:bidi w:val="0"/>
              <w:rPr>
                <w:sz w:val="12"/>
                <w:szCs w:val="12"/>
              </w:rPr>
            </w:pPr>
            <w:r w:rsidRPr="00F507CE">
              <w:rPr>
                <w:sz w:val="12"/>
                <w:szCs w:val="12"/>
              </w:rPr>
              <w:t>1.88</w:t>
            </w:r>
          </w:p>
        </w:tc>
        <w:tc>
          <w:tcPr>
            <w:tcW w:w="923" w:type="dxa"/>
            <w:tcBorders>
              <w:bottom w:val="single" w:sz="12" w:space="0" w:color="auto"/>
            </w:tcBorders>
          </w:tcPr>
          <w:p w:rsidR="008D1931" w:rsidRPr="00F507CE" w:rsidRDefault="008D1931" w:rsidP="008D1931">
            <w:pPr>
              <w:pStyle w:val="inTable"/>
              <w:bidi w:val="0"/>
              <w:rPr>
                <w:sz w:val="12"/>
                <w:szCs w:val="12"/>
              </w:rPr>
            </w:pPr>
            <w:r w:rsidRPr="00F507CE">
              <w:rPr>
                <w:sz w:val="12"/>
                <w:szCs w:val="12"/>
              </w:rPr>
              <w:t>1.80</w:t>
            </w:r>
          </w:p>
        </w:tc>
        <w:tc>
          <w:tcPr>
            <w:tcW w:w="871" w:type="dxa"/>
            <w:tcBorders>
              <w:bottom w:val="single" w:sz="12" w:space="0" w:color="auto"/>
            </w:tcBorders>
          </w:tcPr>
          <w:p w:rsidR="008D1931" w:rsidRPr="00F507CE" w:rsidRDefault="008D1931" w:rsidP="008D1931">
            <w:pPr>
              <w:pStyle w:val="inTable"/>
              <w:bidi w:val="0"/>
              <w:rPr>
                <w:sz w:val="12"/>
                <w:szCs w:val="12"/>
              </w:rPr>
            </w:pPr>
            <w:r w:rsidRPr="00F507CE">
              <w:rPr>
                <w:sz w:val="12"/>
                <w:szCs w:val="12"/>
              </w:rPr>
              <w:t>1.68</w:t>
            </w:r>
          </w:p>
        </w:tc>
        <w:tc>
          <w:tcPr>
            <w:tcW w:w="1176" w:type="dxa"/>
            <w:tcBorders>
              <w:bottom w:val="single" w:sz="12" w:space="0" w:color="auto"/>
            </w:tcBorders>
          </w:tcPr>
          <w:p w:rsidR="008D1931" w:rsidRPr="00F507CE" w:rsidRDefault="008D1931" w:rsidP="008D1931">
            <w:pPr>
              <w:pStyle w:val="inTable"/>
              <w:keepNext/>
              <w:bidi w:val="0"/>
              <w:rPr>
                <w:sz w:val="12"/>
                <w:szCs w:val="12"/>
              </w:rPr>
            </w:pPr>
            <w:r w:rsidRPr="00F507CE">
              <w:rPr>
                <w:sz w:val="12"/>
                <w:szCs w:val="12"/>
              </w:rPr>
              <w:t>1.58</w:t>
            </w:r>
          </w:p>
        </w:tc>
      </w:tr>
    </w:tbl>
    <w:p w:rsidR="008D1931" w:rsidRDefault="008D1931" w:rsidP="008D1931">
      <w:pPr>
        <w:rPr>
          <w:rFonts w:hint="cs"/>
          <w:rtl/>
          <w:lang w:bidi="fa-IR"/>
        </w:rPr>
      </w:pPr>
    </w:p>
    <w:p w:rsidR="008D1931" w:rsidRPr="00D63FD7" w:rsidRDefault="008D1931" w:rsidP="008D1931">
      <w:pPr>
        <w:pStyle w:val="Caption"/>
        <w:rPr>
          <w:b w:val="0"/>
          <w:bCs w:val="0"/>
          <w:szCs w:val="20"/>
          <w:rtl/>
        </w:rPr>
      </w:pPr>
      <w:bookmarkStart w:id="35" w:name="_Toc84620498"/>
      <w:bookmarkStart w:id="36" w:name="_Toc126167405"/>
      <w:r>
        <w:rPr>
          <w:rFonts w:hint="cs"/>
          <w:rtl/>
        </w:rPr>
        <w:t>جدول</w:t>
      </w:r>
      <w:r>
        <w:rPr>
          <w:rtl/>
        </w:rPr>
        <w:fldChar w:fldCharType="begin"/>
      </w:r>
      <w:r>
        <w:rPr>
          <w:rtl/>
        </w:rPr>
        <w:instrText xml:space="preserve"> </w:instrText>
      </w:r>
      <w:r>
        <w:rPr>
          <w:rFonts w:hint="cs"/>
        </w:rPr>
        <w:instrText>STYLEREF</w:instrText>
      </w:r>
      <w:r>
        <w:rPr>
          <w:rFonts w:hint="cs"/>
          <w:rtl/>
        </w:rPr>
        <w:instrText xml:space="preserve"> 1 \</w:instrText>
      </w:r>
      <w:r>
        <w:rPr>
          <w:rFonts w:hint="cs"/>
        </w:rPr>
        <w:instrText>s</w:instrText>
      </w:r>
      <w:r>
        <w:rPr>
          <w:rtl/>
        </w:rPr>
        <w:instrText xml:space="preserve"> </w:instrText>
      </w:r>
      <w:r>
        <w:rPr>
          <w:rtl/>
        </w:rPr>
        <w:fldChar w:fldCharType="separate"/>
      </w:r>
      <w:r>
        <w:rPr>
          <w:noProof/>
          <w:rtl/>
        </w:rPr>
        <w:t>‏4</w:t>
      </w:r>
      <w:r>
        <w:rPr>
          <w:rtl/>
        </w:rPr>
        <w:fldChar w:fldCharType="end"/>
      </w:r>
      <w:r>
        <w:rPr>
          <w:rtl/>
        </w:rPr>
        <w:noBreakHyphen/>
      </w:r>
      <w:r>
        <w:rPr>
          <w:rtl/>
        </w:rPr>
        <w:fldChar w:fldCharType="begin"/>
      </w:r>
      <w:r>
        <w:rPr>
          <w:rtl/>
        </w:rPr>
        <w:instrText xml:space="preserve"> </w:instrText>
      </w:r>
      <w:r>
        <w:rPr>
          <w:rFonts w:hint="cs"/>
        </w:rPr>
        <w:instrText>SEQ</w:instrText>
      </w:r>
      <w:r>
        <w:rPr>
          <w:rFonts w:hint="cs"/>
          <w:rtl/>
        </w:rPr>
        <w:instrText xml:space="preserve"> جدول \* </w:instrText>
      </w:r>
      <w:r>
        <w:rPr>
          <w:rFonts w:hint="cs"/>
        </w:rPr>
        <w:instrText>ARABIC \s 1</w:instrText>
      </w:r>
      <w:r>
        <w:rPr>
          <w:rtl/>
        </w:rPr>
        <w:instrText xml:space="preserve"> </w:instrText>
      </w:r>
      <w:r>
        <w:rPr>
          <w:rtl/>
        </w:rPr>
        <w:fldChar w:fldCharType="separate"/>
      </w:r>
      <w:r>
        <w:rPr>
          <w:noProof/>
          <w:rtl/>
        </w:rPr>
        <w:t>5</w:t>
      </w:r>
      <w:r>
        <w:rPr>
          <w:rtl/>
        </w:rPr>
        <w:fldChar w:fldCharType="end"/>
      </w:r>
      <w:r>
        <w:t>-</w:t>
      </w:r>
      <w:r>
        <w:rPr>
          <w:rFonts w:hint="cs"/>
          <w:rtl/>
        </w:rPr>
        <w:t xml:space="preserve"> </w:t>
      </w:r>
      <w:r w:rsidRPr="00F507CE">
        <w:rPr>
          <w:b w:val="0"/>
          <w:bCs w:val="0"/>
          <w:szCs w:val="20"/>
          <w:rtl/>
        </w:rPr>
        <w:t>م</w:t>
      </w:r>
      <w:r w:rsidRPr="00F507CE">
        <w:rPr>
          <w:rFonts w:hint="cs"/>
          <w:b w:val="0"/>
          <w:bCs w:val="0"/>
          <w:szCs w:val="20"/>
          <w:rtl/>
        </w:rPr>
        <w:t>یانگین</w:t>
      </w:r>
      <w:r w:rsidRPr="00F507CE">
        <w:rPr>
          <w:b w:val="0"/>
          <w:bCs w:val="0"/>
          <w:szCs w:val="20"/>
          <w:rtl/>
        </w:rPr>
        <w:t xml:space="preserve"> و وار</w:t>
      </w:r>
      <w:r w:rsidRPr="00F507CE">
        <w:rPr>
          <w:rFonts w:hint="cs"/>
          <w:b w:val="0"/>
          <w:bCs w:val="0"/>
          <w:szCs w:val="20"/>
          <w:rtl/>
        </w:rPr>
        <w:t>یانس</w:t>
      </w:r>
      <w:r w:rsidRPr="00F507CE">
        <w:rPr>
          <w:b w:val="0"/>
          <w:bCs w:val="0"/>
          <w:szCs w:val="20"/>
          <w:rtl/>
        </w:rPr>
        <w:t xml:space="preserve"> دقت طبقه‌بند</w:t>
      </w:r>
      <w:r w:rsidRPr="00F507CE">
        <w:rPr>
          <w:rFonts w:hint="cs"/>
          <w:b w:val="0"/>
          <w:bCs w:val="0"/>
          <w:szCs w:val="20"/>
          <w:rtl/>
        </w:rPr>
        <w:t>ی</w:t>
      </w:r>
      <w:r w:rsidRPr="00F507CE">
        <w:rPr>
          <w:b w:val="0"/>
          <w:bCs w:val="0"/>
          <w:szCs w:val="20"/>
          <w:rtl/>
        </w:rPr>
        <w:t xml:space="preserve"> در ر</w:t>
      </w:r>
      <w:r>
        <w:rPr>
          <w:b w:val="0"/>
          <w:bCs w:val="0"/>
          <w:szCs w:val="20"/>
          <w:rtl/>
        </w:rPr>
        <w:t>وش پیشنهادی</w:t>
      </w:r>
      <w:r w:rsidRPr="00F507CE">
        <w:rPr>
          <w:b w:val="0"/>
          <w:bCs w:val="0"/>
          <w:szCs w:val="20"/>
          <w:rtl/>
        </w:rPr>
        <w:t xml:space="preserve"> در مقا</w:t>
      </w:r>
      <w:r w:rsidRPr="00F507CE">
        <w:rPr>
          <w:rFonts w:hint="cs"/>
          <w:b w:val="0"/>
          <w:bCs w:val="0"/>
          <w:szCs w:val="20"/>
          <w:rtl/>
        </w:rPr>
        <w:t>یسه</w:t>
      </w:r>
      <w:r w:rsidRPr="00F507CE">
        <w:rPr>
          <w:b w:val="0"/>
          <w:bCs w:val="0"/>
          <w:szCs w:val="20"/>
          <w:rtl/>
        </w:rPr>
        <w:t xml:space="preserve"> با سا</w:t>
      </w:r>
      <w:r w:rsidRPr="00F507CE">
        <w:rPr>
          <w:rFonts w:hint="cs"/>
          <w:b w:val="0"/>
          <w:bCs w:val="0"/>
          <w:szCs w:val="20"/>
          <w:rtl/>
        </w:rPr>
        <w:t>یر</w:t>
      </w:r>
      <w:r w:rsidRPr="00F507CE">
        <w:rPr>
          <w:b w:val="0"/>
          <w:bCs w:val="0"/>
          <w:szCs w:val="20"/>
          <w:rtl/>
        </w:rPr>
        <w:t xml:space="preserve"> روش‌ها</w:t>
      </w:r>
      <w:r w:rsidRPr="00F507CE">
        <w:rPr>
          <w:rFonts w:hint="cs"/>
          <w:b w:val="0"/>
          <w:bCs w:val="0"/>
          <w:szCs w:val="20"/>
          <w:rtl/>
        </w:rPr>
        <w:t>ی</w:t>
      </w:r>
      <w:r w:rsidRPr="00F507CE">
        <w:rPr>
          <w:b w:val="0"/>
          <w:bCs w:val="0"/>
          <w:szCs w:val="20"/>
          <w:rtl/>
        </w:rPr>
        <w:t xml:space="preserve"> انتخاب و</w:t>
      </w:r>
      <w:r w:rsidRPr="00F507CE">
        <w:rPr>
          <w:rFonts w:hint="cs"/>
          <w:b w:val="0"/>
          <w:bCs w:val="0"/>
          <w:szCs w:val="20"/>
          <w:rtl/>
        </w:rPr>
        <w:t>یژگی</w:t>
      </w:r>
      <w:r w:rsidRPr="00F507CE">
        <w:rPr>
          <w:b w:val="0"/>
          <w:bCs w:val="0"/>
          <w:szCs w:val="20"/>
          <w:rtl/>
        </w:rPr>
        <w:t xml:space="preserve"> بر رو</w:t>
      </w:r>
      <w:r w:rsidRPr="00F507CE">
        <w:rPr>
          <w:rFonts w:hint="cs"/>
          <w:b w:val="0"/>
          <w:bCs w:val="0"/>
          <w:szCs w:val="20"/>
          <w:rtl/>
        </w:rPr>
        <w:t>ی</w:t>
      </w:r>
      <w:r w:rsidRPr="00F507CE">
        <w:rPr>
          <w:b w:val="0"/>
          <w:bCs w:val="0"/>
          <w:szCs w:val="20"/>
          <w:rtl/>
        </w:rPr>
        <w:t xml:space="preserve"> </w:t>
      </w:r>
      <w:r w:rsidRPr="007C19F8">
        <w:rPr>
          <w:b w:val="0"/>
          <w:bCs w:val="0"/>
          <w:szCs w:val="20"/>
          <w:highlight w:val="green"/>
          <w:rtl/>
        </w:rPr>
        <w:t>طبقه‌بند</w:t>
      </w:r>
      <w:r w:rsidRPr="007C19F8">
        <w:rPr>
          <w:rFonts w:hint="cs"/>
          <w:b w:val="0"/>
          <w:bCs w:val="0"/>
          <w:szCs w:val="20"/>
          <w:highlight w:val="green"/>
          <w:rtl/>
        </w:rPr>
        <w:t>ی</w:t>
      </w:r>
      <w:r w:rsidRPr="007C19F8">
        <w:rPr>
          <w:b w:val="0"/>
          <w:bCs w:val="0"/>
          <w:szCs w:val="20"/>
          <w:highlight w:val="green"/>
          <w:rtl/>
        </w:rPr>
        <w:t xml:space="preserve"> کننده </w:t>
      </w:r>
      <w:r w:rsidRPr="007C19F8">
        <w:rPr>
          <w:b w:val="0"/>
          <w:bCs w:val="0"/>
          <w:sz w:val="16"/>
          <w:szCs w:val="16"/>
          <w:highlight w:val="green"/>
        </w:rPr>
        <w:t>DT</w:t>
      </w:r>
      <w:r w:rsidRPr="00F507CE">
        <w:rPr>
          <w:b w:val="0"/>
          <w:bCs w:val="0"/>
          <w:szCs w:val="20"/>
          <w:rtl/>
        </w:rPr>
        <w:t>. در ا</w:t>
      </w:r>
      <w:r w:rsidRPr="00F507CE">
        <w:rPr>
          <w:rFonts w:hint="cs"/>
          <w:b w:val="0"/>
          <w:bCs w:val="0"/>
          <w:szCs w:val="20"/>
          <w:rtl/>
        </w:rPr>
        <w:t>ینجا</w:t>
      </w:r>
      <w:r w:rsidRPr="00F507CE">
        <w:rPr>
          <w:b w:val="0"/>
          <w:bCs w:val="0"/>
          <w:szCs w:val="20"/>
          <w:rtl/>
        </w:rPr>
        <w:t xml:space="preserve"> </w:t>
      </w:r>
      <w:r w:rsidRPr="00F507CE">
        <w:rPr>
          <w:b w:val="0"/>
          <w:bCs w:val="0"/>
          <w:sz w:val="16"/>
          <w:szCs w:val="16"/>
        </w:rPr>
        <w:t>Acc</w:t>
      </w:r>
      <w:r w:rsidRPr="00F507CE">
        <w:rPr>
          <w:b w:val="0"/>
          <w:bCs w:val="0"/>
          <w:sz w:val="16"/>
          <w:szCs w:val="16"/>
          <w:rtl/>
        </w:rPr>
        <w:t xml:space="preserve"> </w:t>
      </w:r>
      <w:r w:rsidRPr="00F507CE">
        <w:rPr>
          <w:b w:val="0"/>
          <w:bCs w:val="0"/>
          <w:szCs w:val="20"/>
          <w:rtl/>
        </w:rPr>
        <w:t>دقت طبقه‌بند</w:t>
      </w:r>
      <w:r w:rsidRPr="00F507CE">
        <w:rPr>
          <w:rFonts w:hint="cs"/>
          <w:b w:val="0"/>
          <w:bCs w:val="0"/>
          <w:szCs w:val="20"/>
          <w:rtl/>
        </w:rPr>
        <w:t>ی</w:t>
      </w:r>
      <w:r w:rsidRPr="00F507CE">
        <w:rPr>
          <w:b w:val="0"/>
          <w:bCs w:val="0"/>
          <w:szCs w:val="20"/>
          <w:rtl/>
        </w:rPr>
        <w:t xml:space="preserve"> و </w:t>
      </w:r>
      <w:r w:rsidRPr="00F507CE">
        <w:rPr>
          <w:b w:val="0"/>
          <w:bCs w:val="0"/>
          <w:sz w:val="16"/>
          <w:szCs w:val="16"/>
        </w:rPr>
        <w:t>Std</w:t>
      </w:r>
      <w:r w:rsidRPr="00F507CE">
        <w:rPr>
          <w:b w:val="0"/>
          <w:bCs w:val="0"/>
          <w:sz w:val="16"/>
          <w:szCs w:val="16"/>
          <w:rtl/>
        </w:rPr>
        <w:t xml:space="preserve"> </w:t>
      </w:r>
      <w:r w:rsidRPr="00F507CE">
        <w:rPr>
          <w:b w:val="0"/>
          <w:bCs w:val="0"/>
          <w:szCs w:val="20"/>
          <w:rtl/>
        </w:rPr>
        <w:t>انحراف مع</w:t>
      </w:r>
      <w:r w:rsidRPr="00F507CE">
        <w:rPr>
          <w:rFonts w:hint="cs"/>
          <w:b w:val="0"/>
          <w:bCs w:val="0"/>
          <w:szCs w:val="20"/>
          <w:rtl/>
        </w:rPr>
        <w:t>یار</w:t>
      </w:r>
      <w:r w:rsidRPr="00F507CE">
        <w:rPr>
          <w:b w:val="0"/>
          <w:bCs w:val="0"/>
          <w:szCs w:val="20"/>
          <w:rtl/>
        </w:rPr>
        <w:t xml:space="preserve"> در ده اجرا</w:t>
      </w:r>
      <w:r w:rsidRPr="00F507CE">
        <w:rPr>
          <w:rFonts w:hint="cs"/>
          <w:b w:val="0"/>
          <w:bCs w:val="0"/>
          <w:szCs w:val="20"/>
          <w:rtl/>
        </w:rPr>
        <w:t>ی</w:t>
      </w:r>
      <w:r w:rsidRPr="00F507CE">
        <w:rPr>
          <w:b w:val="0"/>
          <w:bCs w:val="0"/>
          <w:szCs w:val="20"/>
          <w:rtl/>
        </w:rPr>
        <w:t xml:space="preserve"> </w:t>
      </w:r>
      <w:r w:rsidRPr="00F507CE">
        <w:rPr>
          <w:rFonts w:hint="cs"/>
          <w:b w:val="0"/>
          <w:bCs w:val="0"/>
          <w:szCs w:val="20"/>
          <w:rtl/>
        </w:rPr>
        <w:t>مستقل</w:t>
      </w:r>
      <w:r w:rsidRPr="00F507CE">
        <w:rPr>
          <w:b w:val="0"/>
          <w:bCs w:val="0"/>
          <w:szCs w:val="20"/>
          <w:rtl/>
        </w:rPr>
        <w:t xml:space="preserve"> را نشان م</w:t>
      </w:r>
      <w:r w:rsidRPr="00F507CE">
        <w:rPr>
          <w:rFonts w:hint="cs"/>
          <w:b w:val="0"/>
          <w:bCs w:val="0"/>
          <w:szCs w:val="20"/>
          <w:rtl/>
        </w:rPr>
        <w:t>ی‌دهد</w:t>
      </w:r>
      <w:r w:rsidRPr="00F507CE">
        <w:rPr>
          <w:b w:val="0"/>
          <w:bCs w:val="0"/>
          <w:szCs w:val="20"/>
          <w:rtl/>
        </w:rPr>
        <w:t>.</w:t>
      </w:r>
      <w:bookmarkEnd w:id="35"/>
      <w:bookmarkEnd w:id="36"/>
    </w:p>
    <w:tbl>
      <w:tblPr>
        <w:tblW w:w="5000" w:type="pct"/>
        <w:tblLayout w:type="fixed"/>
        <w:tblLook w:val="04A0"/>
      </w:tblPr>
      <w:tblGrid>
        <w:gridCol w:w="1211"/>
        <w:gridCol w:w="948"/>
        <w:gridCol w:w="1609"/>
        <w:gridCol w:w="1345"/>
        <w:gridCol w:w="948"/>
        <w:gridCol w:w="1080"/>
        <w:gridCol w:w="894"/>
        <w:gridCol w:w="1207"/>
      </w:tblGrid>
      <w:tr w:rsidR="008D1931" w:rsidRPr="00F507CE" w:rsidTr="008D1931">
        <w:trPr>
          <w:trHeight w:val="269"/>
        </w:trPr>
        <w:tc>
          <w:tcPr>
            <w:tcW w:w="1181" w:type="dxa"/>
            <w:vMerge w:val="restart"/>
            <w:tcBorders>
              <w:top w:val="single" w:sz="12" w:space="0" w:color="auto"/>
            </w:tcBorders>
            <w:hideMark/>
          </w:tcPr>
          <w:p w:rsidR="008D1931" w:rsidRPr="00F507CE" w:rsidRDefault="008D1931" w:rsidP="008D1931">
            <w:pPr>
              <w:pStyle w:val="inTable"/>
              <w:bidi w:val="0"/>
              <w:rPr>
                <w:b/>
                <w:bCs/>
                <w:sz w:val="12"/>
                <w:szCs w:val="12"/>
              </w:rPr>
            </w:pPr>
            <w:r w:rsidRPr="00F507CE">
              <w:rPr>
                <w:b/>
                <w:bCs/>
                <w:sz w:val="12"/>
                <w:szCs w:val="12"/>
              </w:rPr>
              <w:t>Dataset</w:t>
            </w:r>
          </w:p>
        </w:tc>
        <w:tc>
          <w:tcPr>
            <w:tcW w:w="923" w:type="dxa"/>
            <w:vMerge w:val="restart"/>
            <w:tcBorders>
              <w:top w:val="single" w:sz="12" w:space="0" w:color="auto"/>
            </w:tcBorders>
          </w:tcPr>
          <w:p w:rsidR="008D1931" w:rsidRPr="00F507CE" w:rsidRDefault="008D1931" w:rsidP="008D1931">
            <w:pPr>
              <w:pStyle w:val="inTable"/>
              <w:bidi w:val="0"/>
              <w:rPr>
                <w:b/>
                <w:bCs/>
                <w:sz w:val="12"/>
                <w:szCs w:val="12"/>
              </w:rPr>
            </w:pPr>
          </w:p>
        </w:tc>
        <w:tc>
          <w:tcPr>
            <w:tcW w:w="6899" w:type="dxa"/>
            <w:gridSpan w:val="6"/>
            <w:tcBorders>
              <w:top w:val="single" w:sz="12" w:space="0" w:color="auto"/>
              <w:bottom w:val="single" w:sz="12" w:space="0" w:color="auto"/>
            </w:tcBorders>
          </w:tcPr>
          <w:p w:rsidR="008D1931" w:rsidRPr="00F507CE" w:rsidRDefault="008D1931" w:rsidP="008D1931">
            <w:pPr>
              <w:pStyle w:val="inTable"/>
              <w:bidi w:val="0"/>
              <w:jc w:val="center"/>
              <w:rPr>
                <w:b/>
                <w:bCs/>
                <w:sz w:val="12"/>
                <w:szCs w:val="12"/>
              </w:rPr>
            </w:pPr>
            <w:r w:rsidRPr="00F507CE">
              <w:rPr>
                <w:b/>
                <w:bCs/>
                <w:sz w:val="12"/>
                <w:szCs w:val="12"/>
              </w:rPr>
              <w:t>Feature Selection Method</w:t>
            </w:r>
          </w:p>
        </w:tc>
      </w:tr>
      <w:tr w:rsidR="008D1931" w:rsidRPr="00F507CE" w:rsidTr="008D1931">
        <w:trPr>
          <w:trHeight w:val="234"/>
        </w:trPr>
        <w:tc>
          <w:tcPr>
            <w:tcW w:w="1181" w:type="dxa"/>
            <w:vMerge/>
            <w:tcBorders>
              <w:bottom w:val="single" w:sz="12" w:space="0" w:color="auto"/>
            </w:tcBorders>
          </w:tcPr>
          <w:p w:rsidR="008D1931" w:rsidRPr="00F507CE" w:rsidRDefault="008D1931" w:rsidP="008D1931">
            <w:pPr>
              <w:pStyle w:val="inTable"/>
              <w:bidi w:val="0"/>
              <w:rPr>
                <w:b/>
                <w:bCs/>
                <w:sz w:val="12"/>
                <w:szCs w:val="12"/>
              </w:rPr>
            </w:pPr>
          </w:p>
        </w:tc>
        <w:tc>
          <w:tcPr>
            <w:tcW w:w="923" w:type="dxa"/>
            <w:vMerge/>
            <w:tcBorders>
              <w:bottom w:val="single" w:sz="12" w:space="0" w:color="auto"/>
            </w:tcBorders>
          </w:tcPr>
          <w:p w:rsidR="008D1931" w:rsidRPr="00F507CE" w:rsidRDefault="008D1931" w:rsidP="008D1931">
            <w:pPr>
              <w:pStyle w:val="inTable"/>
              <w:bidi w:val="0"/>
              <w:rPr>
                <w:b/>
                <w:bCs/>
                <w:sz w:val="12"/>
                <w:szCs w:val="12"/>
              </w:rPr>
            </w:pPr>
          </w:p>
        </w:tc>
        <w:tc>
          <w:tcPr>
            <w:tcW w:w="1567" w:type="dxa"/>
            <w:tcBorders>
              <w:top w:val="single" w:sz="12" w:space="0" w:color="auto"/>
              <w:bottom w:val="single" w:sz="12" w:space="0" w:color="auto"/>
            </w:tcBorders>
          </w:tcPr>
          <w:p w:rsidR="008D1931" w:rsidRPr="00F507CE" w:rsidRDefault="008D1931" w:rsidP="008D1931">
            <w:pPr>
              <w:pStyle w:val="inTable"/>
              <w:bidi w:val="0"/>
              <w:rPr>
                <w:b/>
                <w:bCs/>
                <w:sz w:val="12"/>
                <w:szCs w:val="12"/>
              </w:rPr>
            </w:pPr>
            <w:proofErr w:type="spellStart"/>
            <w:r w:rsidRPr="00F507CE">
              <w:rPr>
                <w:b/>
                <w:bCs/>
                <w:sz w:val="12"/>
                <w:szCs w:val="12"/>
              </w:rPr>
              <w:t>GC</w:t>
            </w:r>
            <w:r w:rsidRPr="00F71A83">
              <w:rPr>
                <w:b/>
                <w:bCs/>
                <w:sz w:val="12"/>
                <w:szCs w:val="12"/>
              </w:rPr>
              <w:t>PSO</w:t>
            </w:r>
            <w:r w:rsidRPr="00F507CE">
              <w:rPr>
                <w:b/>
                <w:bCs/>
                <w:sz w:val="12"/>
                <w:szCs w:val="12"/>
              </w:rPr>
              <w:t>_Random</w:t>
            </w:r>
            <w:proofErr w:type="spellEnd"/>
          </w:p>
        </w:tc>
        <w:tc>
          <w:tcPr>
            <w:tcW w:w="1310" w:type="dxa"/>
            <w:tcBorders>
              <w:top w:val="single" w:sz="12" w:space="0" w:color="auto"/>
              <w:bottom w:val="single" w:sz="12" w:space="0" w:color="auto"/>
            </w:tcBorders>
          </w:tcPr>
          <w:p w:rsidR="008D1931" w:rsidRPr="00F507CE" w:rsidRDefault="008D1931" w:rsidP="008D1931">
            <w:pPr>
              <w:pStyle w:val="inTable"/>
              <w:bidi w:val="0"/>
              <w:rPr>
                <w:b/>
                <w:bCs/>
                <w:sz w:val="12"/>
                <w:szCs w:val="12"/>
              </w:rPr>
            </w:pPr>
            <w:proofErr w:type="spellStart"/>
            <w:r w:rsidRPr="00F507CE">
              <w:rPr>
                <w:b/>
                <w:bCs/>
                <w:sz w:val="12"/>
                <w:szCs w:val="12"/>
              </w:rPr>
              <w:t>GC</w:t>
            </w:r>
            <w:r w:rsidRPr="00F71A83">
              <w:rPr>
                <w:b/>
                <w:bCs/>
                <w:sz w:val="12"/>
                <w:szCs w:val="12"/>
              </w:rPr>
              <w:t>PSO</w:t>
            </w:r>
            <w:r w:rsidRPr="00F507CE">
              <w:rPr>
                <w:b/>
                <w:bCs/>
                <w:sz w:val="12"/>
                <w:szCs w:val="12"/>
              </w:rPr>
              <w:t>_Score</w:t>
            </w:r>
            <w:proofErr w:type="spellEnd"/>
          </w:p>
        </w:tc>
        <w:tc>
          <w:tcPr>
            <w:tcW w:w="923" w:type="dxa"/>
            <w:tcBorders>
              <w:top w:val="single" w:sz="12" w:space="0" w:color="auto"/>
              <w:bottom w:val="single" w:sz="12" w:space="0" w:color="auto"/>
            </w:tcBorders>
          </w:tcPr>
          <w:p w:rsidR="008D1931" w:rsidRPr="00F507CE" w:rsidRDefault="008D1931" w:rsidP="008D1931">
            <w:pPr>
              <w:pStyle w:val="inTable"/>
              <w:bidi w:val="0"/>
              <w:rPr>
                <w:b/>
                <w:bCs/>
                <w:sz w:val="12"/>
                <w:szCs w:val="12"/>
              </w:rPr>
            </w:pPr>
            <w:r w:rsidRPr="00F507CE">
              <w:rPr>
                <w:b/>
                <w:bCs/>
                <w:sz w:val="12"/>
                <w:szCs w:val="12"/>
              </w:rPr>
              <w:t>HGAFS</w:t>
            </w:r>
          </w:p>
        </w:tc>
        <w:tc>
          <w:tcPr>
            <w:tcW w:w="1052" w:type="dxa"/>
            <w:tcBorders>
              <w:top w:val="single" w:sz="12" w:space="0" w:color="auto"/>
              <w:bottom w:val="single" w:sz="12" w:space="0" w:color="auto"/>
            </w:tcBorders>
          </w:tcPr>
          <w:p w:rsidR="008D1931" w:rsidRPr="00F507CE" w:rsidRDefault="008D1931" w:rsidP="008D1931">
            <w:pPr>
              <w:pStyle w:val="inTable"/>
              <w:bidi w:val="0"/>
              <w:rPr>
                <w:b/>
                <w:bCs/>
                <w:sz w:val="12"/>
                <w:szCs w:val="12"/>
              </w:rPr>
            </w:pPr>
            <w:r w:rsidRPr="00F507CE">
              <w:rPr>
                <w:b/>
                <w:bCs/>
                <w:sz w:val="12"/>
                <w:szCs w:val="12"/>
              </w:rPr>
              <w:t>ACOFS</w:t>
            </w:r>
          </w:p>
        </w:tc>
        <w:tc>
          <w:tcPr>
            <w:tcW w:w="871" w:type="dxa"/>
            <w:tcBorders>
              <w:top w:val="single" w:sz="12" w:space="0" w:color="auto"/>
              <w:bottom w:val="single" w:sz="12" w:space="0" w:color="auto"/>
            </w:tcBorders>
          </w:tcPr>
          <w:p w:rsidR="008D1931" w:rsidRPr="00F507CE" w:rsidRDefault="008D1931" w:rsidP="008D1931">
            <w:pPr>
              <w:pStyle w:val="inTable"/>
              <w:bidi w:val="0"/>
              <w:rPr>
                <w:b/>
                <w:bCs/>
                <w:sz w:val="12"/>
                <w:szCs w:val="12"/>
              </w:rPr>
            </w:pPr>
            <w:r w:rsidRPr="00F507CE">
              <w:rPr>
                <w:b/>
                <w:bCs/>
                <w:sz w:val="12"/>
                <w:szCs w:val="12"/>
              </w:rPr>
              <w:t>PSOFS</w:t>
            </w:r>
          </w:p>
        </w:tc>
        <w:tc>
          <w:tcPr>
            <w:tcW w:w="1176" w:type="dxa"/>
            <w:tcBorders>
              <w:top w:val="single" w:sz="12" w:space="0" w:color="auto"/>
              <w:bottom w:val="single" w:sz="12" w:space="0" w:color="auto"/>
            </w:tcBorders>
          </w:tcPr>
          <w:p w:rsidR="008D1931" w:rsidRPr="00F507CE" w:rsidRDefault="008D1931" w:rsidP="008D1931">
            <w:pPr>
              <w:pStyle w:val="inTable"/>
              <w:bidi w:val="0"/>
              <w:rPr>
                <w:b/>
                <w:bCs/>
                <w:sz w:val="12"/>
                <w:szCs w:val="12"/>
              </w:rPr>
            </w:pPr>
            <w:r w:rsidRPr="00F507CE">
              <w:rPr>
                <w:b/>
                <w:bCs/>
                <w:sz w:val="12"/>
                <w:szCs w:val="12"/>
              </w:rPr>
              <w:t>All features</w:t>
            </w:r>
          </w:p>
        </w:tc>
      </w:tr>
      <w:tr w:rsidR="008D1931" w:rsidRPr="00F507CE" w:rsidTr="008D1931">
        <w:trPr>
          <w:trHeight w:val="169"/>
        </w:trPr>
        <w:tc>
          <w:tcPr>
            <w:tcW w:w="1181" w:type="dxa"/>
            <w:vMerge w:val="restart"/>
            <w:tcBorders>
              <w:top w:val="single" w:sz="12" w:space="0" w:color="auto"/>
            </w:tcBorders>
          </w:tcPr>
          <w:p w:rsidR="008D1931" w:rsidRPr="00F507CE" w:rsidRDefault="008D1931" w:rsidP="008D1931">
            <w:pPr>
              <w:pStyle w:val="inTable"/>
              <w:bidi w:val="0"/>
              <w:rPr>
                <w:sz w:val="12"/>
                <w:szCs w:val="12"/>
              </w:rPr>
            </w:pPr>
            <w:r w:rsidRPr="00F507CE">
              <w:rPr>
                <w:sz w:val="12"/>
                <w:szCs w:val="12"/>
              </w:rPr>
              <w:t>Wine</w:t>
            </w:r>
          </w:p>
        </w:tc>
        <w:tc>
          <w:tcPr>
            <w:tcW w:w="923" w:type="dxa"/>
            <w:tcBorders>
              <w:top w:val="single" w:sz="12" w:space="0" w:color="auto"/>
            </w:tcBorders>
          </w:tcPr>
          <w:p w:rsidR="008D1931" w:rsidRPr="00F507CE" w:rsidRDefault="008D1931" w:rsidP="008D1931">
            <w:pPr>
              <w:pStyle w:val="inTable"/>
              <w:bidi w:val="0"/>
              <w:rPr>
                <w:sz w:val="12"/>
                <w:szCs w:val="12"/>
              </w:rPr>
            </w:pPr>
            <w:r w:rsidRPr="00F507CE">
              <w:rPr>
                <w:sz w:val="12"/>
                <w:szCs w:val="12"/>
              </w:rPr>
              <w:t>Acc (%)</w:t>
            </w:r>
          </w:p>
        </w:tc>
        <w:tc>
          <w:tcPr>
            <w:tcW w:w="1567" w:type="dxa"/>
            <w:tcBorders>
              <w:top w:val="single" w:sz="12" w:space="0" w:color="auto"/>
            </w:tcBorders>
          </w:tcPr>
          <w:p w:rsidR="008D1931" w:rsidRPr="00F507CE" w:rsidRDefault="008D1931" w:rsidP="008D1931">
            <w:pPr>
              <w:pStyle w:val="inTable"/>
              <w:bidi w:val="0"/>
              <w:rPr>
                <w:sz w:val="12"/>
                <w:szCs w:val="12"/>
              </w:rPr>
            </w:pPr>
            <w:r w:rsidRPr="00F507CE">
              <w:rPr>
                <w:sz w:val="12"/>
                <w:szCs w:val="12"/>
              </w:rPr>
              <w:t>92.29</w:t>
            </w:r>
          </w:p>
        </w:tc>
        <w:tc>
          <w:tcPr>
            <w:tcW w:w="1310" w:type="dxa"/>
            <w:tcBorders>
              <w:top w:val="single" w:sz="12" w:space="0" w:color="auto"/>
            </w:tcBorders>
          </w:tcPr>
          <w:p w:rsidR="008D1931" w:rsidRPr="00F507CE" w:rsidRDefault="008D1931" w:rsidP="008D1931">
            <w:pPr>
              <w:pStyle w:val="inTable"/>
              <w:bidi w:val="0"/>
              <w:rPr>
                <w:sz w:val="12"/>
                <w:szCs w:val="12"/>
              </w:rPr>
            </w:pPr>
            <w:r w:rsidRPr="00F507CE">
              <w:rPr>
                <w:sz w:val="12"/>
                <w:szCs w:val="12"/>
              </w:rPr>
              <w:t>92.45</w:t>
            </w:r>
          </w:p>
        </w:tc>
        <w:tc>
          <w:tcPr>
            <w:tcW w:w="923" w:type="dxa"/>
            <w:tcBorders>
              <w:top w:val="single" w:sz="12" w:space="0" w:color="auto"/>
            </w:tcBorders>
          </w:tcPr>
          <w:p w:rsidR="008D1931" w:rsidRPr="00F507CE" w:rsidRDefault="008D1931" w:rsidP="008D1931">
            <w:pPr>
              <w:pStyle w:val="inTable"/>
              <w:bidi w:val="0"/>
              <w:rPr>
                <w:sz w:val="12"/>
                <w:szCs w:val="12"/>
              </w:rPr>
            </w:pPr>
            <w:r w:rsidRPr="00F507CE">
              <w:rPr>
                <w:sz w:val="12"/>
                <w:szCs w:val="12"/>
              </w:rPr>
              <w:t>91.30</w:t>
            </w:r>
          </w:p>
        </w:tc>
        <w:tc>
          <w:tcPr>
            <w:tcW w:w="1052" w:type="dxa"/>
            <w:tcBorders>
              <w:top w:val="single" w:sz="12" w:space="0" w:color="auto"/>
            </w:tcBorders>
          </w:tcPr>
          <w:p w:rsidR="008D1931" w:rsidRPr="00F507CE" w:rsidRDefault="008D1931" w:rsidP="008D1931">
            <w:pPr>
              <w:pStyle w:val="inTable"/>
              <w:bidi w:val="0"/>
              <w:rPr>
                <w:sz w:val="12"/>
                <w:szCs w:val="12"/>
              </w:rPr>
            </w:pPr>
            <w:r w:rsidRPr="00F507CE">
              <w:rPr>
                <w:sz w:val="12"/>
                <w:szCs w:val="12"/>
              </w:rPr>
              <w:t>91.96</w:t>
            </w:r>
          </w:p>
        </w:tc>
        <w:tc>
          <w:tcPr>
            <w:tcW w:w="871" w:type="dxa"/>
            <w:tcBorders>
              <w:top w:val="single" w:sz="12" w:space="0" w:color="auto"/>
            </w:tcBorders>
          </w:tcPr>
          <w:p w:rsidR="008D1931" w:rsidRPr="00F507CE" w:rsidRDefault="008D1931" w:rsidP="008D1931">
            <w:pPr>
              <w:pStyle w:val="inTable"/>
              <w:bidi w:val="0"/>
              <w:rPr>
                <w:sz w:val="12"/>
                <w:szCs w:val="12"/>
              </w:rPr>
            </w:pPr>
            <w:r w:rsidRPr="00F507CE">
              <w:rPr>
                <w:sz w:val="12"/>
                <w:szCs w:val="12"/>
              </w:rPr>
              <w:t>92.78</w:t>
            </w:r>
          </w:p>
        </w:tc>
        <w:tc>
          <w:tcPr>
            <w:tcW w:w="1176" w:type="dxa"/>
            <w:tcBorders>
              <w:top w:val="single" w:sz="12" w:space="0" w:color="auto"/>
            </w:tcBorders>
          </w:tcPr>
          <w:p w:rsidR="008D1931" w:rsidRPr="00F507CE" w:rsidRDefault="008D1931" w:rsidP="008D1931">
            <w:pPr>
              <w:pStyle w:val="inTable"/>
              <w:bidi w:val="0"/>
              <w:rPr>
                <w:sz w:val="12"/>
                <w:szCs w:val="12"/>
              </w:rPr>
            </w:pPr>
            <w:r w:rsidRPr="00F507CE">
              <w:rPr>
                <w:sz w:val="12"/>
                <w:szCs w:val="12"/>
              </w:rPr>
              <w:t>92.45</w:t>
            </w:r>
          </w:p>
        </w:tc>
      </w:tr>
      <w:tr w:rsidR="008D1931" w:rsidRPr="00F507CE" w:rsidTr="008D1931">
        <w:trPr>
          <w:trHeight w:val="117"/>
        </w:trPr>
        <w:tc>
          <w:tcPr>
            <w:tcW w:w="1181" w:type="dxa"/>
            <w:vMerge/>
            <w:tcBorders>
              <w:bottom w:val="single" w:sz="4" w:space="0" w:color="auto"/>
            </w:tcBorders>
          </w:tcPr>
          <w:p w:rsidR="008D1931" w:rsidRPr="00F507CE" w:rsidRDefault="008D1931" w:rsidP="008D1931">
            <w:pPr>
              <w:pStyle w:val="inTable"/>
              <w:bidi w:val="0"/>
              <w:rPr>
                <w:sz w:val="12"/>
                <w:szCs w:val="12"/>
              </w:rPr>
            </w:pPr>
          </w:p>
        </w:tc>
        <w:tc>
          <w:tcPr>
            <w:tcW w:w="923"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Std</w:t>
            </w:r>
          </w:p>
        </w:tc>
        <w:tc>
          <w:tcPr>
            <w:tcW w:w="1567"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 xml:space="preserve"> 1.56</w:t>
            </w:r>
          </w:p>
        </w:tc>
        <w:tc>
          <w:tcPr>
            <w:tcW w:w="1310"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1.48</w:t>
            </w:r>
          </w:p>
        </w:tc>
        <w:tc>
          <w:tcPr>
            <w:tcW w:w="923"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2.00</w:t>
            </w:r>
          </w:p>
        </w:tc>
        <w:tc>
          <w:tcPr>
            <w:tcW w:w="1052"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1.84</w:t>
            </w:r>
          </w:p>
        </w:tc>
        <w:tc>
          <w:tcPr>
            <w:tcW w:w="871"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1.44</w:t>
            </w:r>
          </w:p>
        </w:tc>
        <w:tc>
          <w:tcPr>
            <w:tcW w:w="1176"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1.06</w:t>
            </w:r>
          </w:p>
        </w:tc>
      </w:tr>
      <w:tr w:rsidR="008D1931" w:rsidRPr="00F507CE" w:rsidTr="008D1931">
        <w:trPr>
          <w:trHeight w:val="169"/>
        </w:trPr>
        <w:tc>
          <w:tcPr>
            <w:tcW w:w="1181" w:type="dxa"/>
            <w:vMerge w:val="restart"/>
            <w:tcBorders>
              <w:top w:val="single" w:sz="4" w:space="0" w:color="auto"/>
            </w:tcBorders>
          </w:tcPr>
          <w:p w:rsidR="008D1931" w:rsidRPr="00F507CE" w:rsidRDefault="008D1931" w:rsidP="008D1931">
            <w:pPr>
              <w:pStyle w:val="inTable"/>
              <w:bidi w:val="0"/>
              <w:rPr>
                <w:sz w:val="12"/>
                <w:szCs w:val="12"/>
              </w:rPr>
            </w:pPr>
            <w:r w:rsidRPr="00F507CE">
              <w:rPr>
                <w:sz w:val="12"/>
                <w:szCs w:val="12"/>
              </w:rPr>
              <w:t>Hepatitis</w:t>
            </w:r>
          </w:p>
        </w:tc>
        <w:tc>
          <w:tcPr>
            <w:tcW w:w="923"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Acc (%)</w:t>
            </w:r>
          </w:p>
        </w:tc>
        <w:tc>
          <w:tcPr>
            <w:tcW w:w="1567"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83.57</w:t>
            </w:r>
          </w:p>
        </w:tc>
        <w:tc>
          <w:tcPr>
            <w:tcW w:w="1310"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84.52</w:t>
            </w:r>
          </w:p>
        </w:tc>
        <w:tc>
          <w:tcPr>
            <w:tcW w:w="923"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80.74</w:t>
            </w:r>
          </w:p>
        </w:tc>
        <w:tc>
          <w:tcPr>
            <w:tcW w:w="1052"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81.50</w:t>
            </w:r>
          </w:p>
        </w:tc>
        <w:tc>
          <w:tcPr>
            <w:tcW w:w="871"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84.14</w:t>
            </w:r>
          </w:p>
        </w:tc>
        <w:tc>
          <w:tcPr>
            <w:tcW w:w="1176"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72.82</w:t>
            </w:r>
          </w:p>
        </w:tc>
      </w:tr>
      <w:tr w:rsidR="008D1931" w:rsidRPr="00F507CE" w:rsidTr="008D1931">
        <w:trPr>
          <w:trHeight w:val="81"/>
        </w:trPr>
        <w:tc>
          <w:tcPr>
            <w:tcW w:w="1181" w:type="dxa"/>
            <w:vMerge/>
            <w:tcBorders>
              <w:bottom w:val="single" w:sz="4" w:space="0" w:color="auto"/>
            </w:tcBorders>
          </w:tcPr>
          <w:p w:rsidR="008D1931" w:rsidRPr="00F507CE" w:rsidRDefault="008D1931" w:rsidP="008D1931">
            <w:pPr>
              <w:pStyle w:val="inTable"/>
              <w:bidi w:val="0"/>
              <w:rPr>
                <w:sz w:val="12"/>
                <w:szCs w:val="12"/>
              </w:rPr>
            </w:pPr>
          </w:p>
        </w:tc>
        <w:tc>
          <w:tcPr>
            <w:tcW w:w="923"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Std</w:t>
            </w:r>
          </w:p>
        </w:tc>
        <w:tc>
          <w:tcPr>
            <w:tcW w:w="1567"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1.33</w:t>
            </w:r>
          </w:p>
        </w:tc>
        <w:tc>
          <w:tcPr>
            <w:tcW w:w="1310"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1.22</w:t>
            </w:r>
          </w:p>
        </w:tc>
        <w:tc>
          <w:tcPr>
            <w:tcW w:w="923"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1.57</w:t>
            </w:r>
          </w:p>
        </w:tc>
        <w:tc>
          <w:tcPr>
            <w:tcW w:w="1052"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1.39</w:t>
            </w:r>
          </w:p>
        </w:tc>
        <w:tc>
          <w:tcPr>
            <w:tcW w:w="871"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1.42</w:t>
            </w:r>
          </w:p>
        </w:tc>
        <w:tc>
          <w:tcPr>
            <w:tcW w:w="1176"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2.36</w:t>
            </w:r>
          </w:p>
        </w:tc>
      </w:tr>
      <w:tr w:rsidR="008D1931" w:rsidRPr="00F507CE" w:rsidTr="008D1931">
        <w:trPr>
          <w:trHeight w:val="169"/>
        </w:trPr>
        <w:tc>
          <w:tcPr>
            <w:tcW w:w="1181" w:type="dxa"/>
            <w:vMerge w:val="restart"/>
            <w:tcBorders>
              <w:top w:val="single" w:sz="4" w:space="0" w:color="auto"/>
            </w:tcBorders>
          </w:tcPr>
          <w:p w:rsidR="008D1931" w:rsidRPr="00F507CE" w:rsidRDefault="008D1931" w:rsidP="008D1931">
            <w:pPr>
              <w:pStyle w:val="inTable"/>
              <w:bidi w:val="0"/>
              <w:rPr>
                <w:sz w:val="12"/>
                <w:szCs w:val="12"/>
              </w:rPr>
            </w:pPr>
            <w:r w:rsidRPr="00F507CE">
              <w:rPr>
                <w:sz w:val="12"/>
                <w:szCs w:val="12"/>
              </w:rPr>
              <w:t>WDBC</w:t>
            </w:r>
          </w:p>
        </w:tc>
        <w:tc>
          <w:tcPr>
            <w:tcW w:w="923"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Acc (%)</w:t>
            </w:r>
          </w:p>
        </w:tc>
        <w:tc>
          <w:tcPr>
            <w:tcW w:w="1567"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93.72</w:t>
            </w:r>
          </w:p>
        </w:tc>
        <w:tc>
          <w:tcPr>
            <w:tcW w:w="1310"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94.40</w:t>
            </w:r>
          </w:p>
        </w:tc>
        <w:tc>
          <w:tcPr>
            <w:tcW w:w="923"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91.96</w:t>
            </w:r>
          </w:p>
        </w:tc>
        <w:tc>
          <w:tcPr>
            <w:tcW w:w="1052"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91.37</w:t>
            </w:r>
          </w:p>
        </w:tc>
        <w:tc>
          <w:tcPr>
            <w:tcW w:w="871"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94.08</w:t>
            </w:r>
          </w:p>
        </w:tc>
        <w:tc>
          <w:tcPr>
            <w:tcW w:w="1176"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94.86</w:t>
            </w:r>
          </w:p>
        </w:tc>
      </w:tr>
      <w:tr w:rsidR="008D1931" w:rsidRPr="00F507CE" w:rsidTr="008D1931">
        <w:trPr>
          <w:trHeight w:val="188"/>
        </w:trPr>
        <w:tc>
          <w:tcPr>
            <w:tcW w:w="1181" w:type="dxa"/>
            <w:vMerge/>
            <w:tcBorders>
              <w:bottom w:val="single" w:sz="4" w:space="0" w:color="auto"/>
            </w:tcBorders>
          </w:tcPr>
          <w:p w:rsidR="008D1931" w:rsidRPr="00F507CE" w:rsidRDefault="008D1931" w:rsidP="008D1931">
            <w:pPr>
              <w:pStyle w:val="inTable"/>
              <w:bidi w:val="0"/>
              <w:rPr>
                <w:sz w:val="12"/>
                <w:szCs w:val="12"/>
              </w:rPr>
            </w:pPr>
          </w:p>
        </w:tc>
        <w:tc>
          <w:tcPr>
            <w:tcW w:w="923"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Std</w:t>
            </w:r>
          </w:p>
        </w:tc>
        <w:tc>
          <w:tcPr>
            <w:tcW w:w="1567"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1.40</w:t>
            </w:r>
          </w:p>
        </w:tc>
        <w:tc>
          <w:tcPr>
            <w:tcW w:w="1310"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1.56</w:t>
            </w:r>
          </w:p>
        </w:tc>
        <w:tc>
          <w:tcPr>
            <w:tcW w:w="923"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1.14</w:t>
            </w:r>
          </w:p>
        </w:tc>
        <w:tc>
          <w:tcPr>
            <w:tcW w:w="1052"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1.46</w:t>
            </w:r>
          </w:p>
        </w:tc>
        <w:tc>
          <w:tcPr>
            <w:tcW w:w="871"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1.23</w:t>
            </w:r>
          </w:p>
        </w:tc>
        <w:tc>
          <w:tcPr>
            <w:tcW w:w="1176"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1.07</w:t>
            </w:r>
          </w:p>
        </w:tc>
      </w:tr>
      <w:tr w:rsidR="008D1931" w:rsidRPr="00F507CE" w:rsidTr="008D1931">
        <w:trPr>
          <w:trHeight w:val="169"/>
        </w:trPr>
        <w:tc>
          <w:tcPr>
            <w:tcW w:w="1181" w:type="dxa"/>
            <w:vMerge w:val="restart"/>
            <w:tcBorders>
              <w:top w:val="single" w:sz="4" w:space="0" w:color="auto"/>
            </w:tcBorders>
          </w:tcPr>
          <w:p w:rsidR="008D1931" w:rsidRPr="00F507CE" w:rsidRDefault="008D1931" w:rsidP="008D1931">
            <w:pPr>
              <w:pStyle w:val="inTable"/>
              <w:bidi w:val="0"/>
              <w:rPr>
                <w:sz w:val="12"/>
                <w:szCs w:val="12"/>
              </w:rPr>
            </w:pPr>
            <w:r w:rsidRPr="00F507CE">
              <w:rPr>
                <w:sz w:val="12"/>
                <w:szCs w:val="12"/>
              </w:rPr>
              <w:t>Ionosphere</w:t>
            </w:r>
          </w:p>
        </w:tc>
        <w:tc>
          <w:tcPr>
            <w:tcW w:w="923"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Acc (%)</w:t>
            </w:r>
          </w:p>
        </w:tc>
        <w:tc>
          <w:tcPr>
            <w:tcW w:w="1567"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90.24</w:t>
            </w:r>
          </w:p>
        </w:tc>
        <w:tc>
          <w:tcPr>
            <w:tcW w:w="1310"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90.83</w:t>
            </w:r>
          </w:p>
        </w:tc>
        <w:tc>
          <w:tcPr>
            <w:tcW w:w="923"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86.71</w:t>
            </w:r>
          </w:p>
        </w:tc>
        <w:tc>
          <w:tcPr>
            <w:tcW w:w="1052"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88.56</w:t>
            </w:r>
          </w:p>
        </w:tc>
        <w:tc>
          <w:tcPr>
            <w:tcW w:w="871"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88.14</w:t>
            </w:r>
          </w:p>
        </w:tc>
        <w:tc>
          <w:tcPr>
            <w:tcW w:w="1176"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83.61</w:t>
            </w:r>
          </w:p>
        </w:tc>
      </w:tr>
      <w:tr w:rsidR="008D1931" w:rsidRPr="00F507CE" w:rsidTr="008D1931">
        <w:trPr>
          <w:trHeight w:val="151"/>
        </w:trPr>
        <w:tc>
          <w:tcPr>
            <w:tcW w:w="1181" w:type="dxa"/>
            <w:vMerge/>
            <w:tcBorders>
              <w:bottom w:val="single" w:sz="4" w:space="0" w:color="auto"/>
            </w:tcBorders>
          </w:tcPr>
          <w:p w:rsidR="008D1931" w:rsidRPr="00F507CE" w:rsidRDefault="008D1931" w:rsidP="008D1931">
            <w:pPr>
              <w:pStyle w:val="inTable"/>
              <w:bidi w:val="0"/>
              <w:rPr>
                <w:sz w:val="12"/>
                <w:szCs w:val="12"/>
              </w:rPr>
            </w:pPr>
          </w:p>
        </w:tc>
        <w:tc>
          <w:tcPr>
            <w:tcW w:w="923"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Std</w:t>
            </w:r>
          </w:p>
        </w:tc>
        <w:tc>
          <w:tcPr>
            <w:tcW w:w="1567"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1.47</w:t>
            </w:r>
          </w:p>
        </w:tc>
        <w:tc>
          <w:tcPr>
            <w:tcW w:w="1310"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1.15</w:t>
            </w:r>
          </w:p>
        </w:tc>
        <w:tc>
          <w:tcPr>
            <w:tcW w:w="923"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1.16</w:t>
            </w:r>
          </w:p>
        </w:tc>
        <w:tc>
          <w:tcPr>
            <w:tcW w:w="1052"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1.56</w:t>
            </w:r>
          </w:p>
        </w:tc>
        <w:tc>
          <w:tcPr>
            <w:tcW w:w="871"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1.42</w:t>
            </w:r>
          </w:p>
        </w:tc>
        <w:tc>
          <w:tcPr>
            <w:tcW w:w="1176"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2.07</w:t>
            </w:r>
          </w:p>
        </w:tc>
      </w:tr>
      <w:tr w:rsidR="008D1931" w:rsidRPr="00F507CE" w:rsidTr="008D1931">
        <w:trPr>
          <w:trHeight w:val="169"/>
        </w:trPr>
        <w:tc>
          <w:tcPr>
            <w:tcW w:w="1181" w:type="dxa"/>
            <w:vMerge w:val="restart"/>
            <w:tcBorders>
              <w:top w:val="single" w:sz="4" w:space="0" w:color="auto"/>
            </w:tcBorders>
          </w:tcPr>
          <w:p w:rsidR="008D1931" w:rsidRPr="00F507CE" w:rsidRDefault="008D1931" w:rsidP="008D1931">
            <w:pPr>
              <w:pStyle w:val="inTable"/>
              <w:bidi w:val="0"/>
              <w:rPr>
                <w:sz w:val="12"/>
                <w:szCs w:val="12"/>
              </w:rPr>
            </w:pPr>
            <w:proofErr w:type="spellStart"/>
            <w:r w:rsidRPr="00F507CE">
              <w:rPr>
                <w:sz w:val="12"/>
                <w:szCs w:val="12"/>
              </w:rPr>
              <w:t>Spambase</w:t>
            </w:r>
            <w:proofErr w:type="spellEnd"/>
          </w:p>
        </w:tc>
        <w:tc>
          <w:tcPr>
            <w:tcW w:w="923"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Acc (%)</w:t>
            </w:r>
          </w:p>
        </w:tc>
        <w:tc>
          <w:tcPr>
            <w:tcW w:w="1567"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85.93</w:t>
            </w:r>
          </w:p>
        </w:tc>
        <w:tc>
          <w:tcPr>
            <w:tcW w:w="1310"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88.48</w:t>
            </w:r>
          </w:p>
        </w:tc>
        <w:tc>
          <w:tcPr>
            <w:tcW w:w="923"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83.01</w:t>
            </w:r>
          </w:p>
        </w:tc>
        <w:tc>
          <w:tcPr>
            <w:tcW w:w="1052"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84.90</w:t>
            </w:r>
          </w:p>
        </w:tc>
        <w:tc>
          <w:tcPr>
            <w:tcW w:w="871"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86.36</w:t>
            </w:r>
          </w:p>
        </w:tc>
        <w:tc>
          <w:tcPr>
            <w:tcW w:w="1176"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84.94</w:t>
            </w:r>
          </w:p>
        </w:tc>
      </w:tr>
      <w:tr w:rsidR="008D1931" w:rsidRPr="00F507CE" w:rsidTr="008D1931">
        <w:trPr>
          <w:trHeight w:val="115"/>
        </w:trPr>
        <w:tc>
          <w:tcPr>
            <w:tcW w:w="1181" w:type="dxa"/>
            <w:vMerge/>
            <w:tcBorders>
              <w:bottom w:val="single" w:sz="4" w:space="0" w:color="auto"/>
            </w:tcBorders>
          </w:tcPr>
          <w:p w:rsidR="008D1931" w:rsidRPr="00F507CE" w:rsidRDefault="008D1931" w:rsidP="008D1931">
            <w:pPr>
              <w:pStyle w:val="inTable"/>
              <w:bidi w:val="0"/>
              <w:rPr>
                <w:sz w:val="12"/>
                <w:szCs w:val="12"/>
              </w:rPr>
            </w:pPr>
          </w:p>
        </w:tc>
        <w:tc>
          <w:tcPr>
            <w:tcW w:w="923"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Std</w:t>
            </w:r>
          </w:p>
        </w:tc>
        <w:tc>
          <w:tcPr>
            <w:tcW w:w="1567"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1.79</w:t>
            </w:r>
          </w:p>
        </w:tc>
        <w:tc>
          <w:tcPr>
            <w:tcW w:w="1310"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1.82</w:t>
            </w:r>
          </w:p>
        </w:tc>
        <w:tc>
          <w:tcPr>
            <w:tcW w:w="923"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1.67</w:t>
            </w:r>
          </w:p>
        </w:tc>
        <w:tc>
          <w:tcPr>
            <w:tcW w:w="1052"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1.90</w:t>
            </w:r>
          </w:p>
        </w:tc>
        <w:tc>
          <w:tcPr>
            <w:tcW w:w="871"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1.89</w:t>
            </w:r>
          </w:p>
        </w:tc>
        <w:tc>
          <w:tcPr>
            <w:tcW w:w="1176"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1.72</w:t>
            </w:r>
          </w:p>
        </w:tc>
      </w:tr>
      <w:tr w:rsidR="008D1931" w:rsidRPr="00F507CE" w:rsidTr="008D1931">
        <w:trPr>
          <w:trHeight w:val="169"/>
        </w:trPr>
        <w:tc>
          <w:tcPr>
            <w:tcW w:w="1181" w:type="dxa"/>
            <w:vMerge w:val="restart"/>
            <w:tcBorders>
              <w:top w:val="single" w:sz="4" w:space="0" w:color="auto"/>
            </w:tcBorders>
          </w:tcPr>
          <w:p w:rsidR="008D1931" w:rsidRPr="00F507CE" w:rsidRDefault="008D1931" w:rsidP="008D1931">
            <w:pPr>
              <w:pStyle w:val="inTable"/>
              <w:bidi w:val="0"/>
              <w:rPr>
                <w:sz w:val="12"/>
                <w:szCs w:val="12"/>
              </w:rPr>
            </w:pPr>
            <w:r w:rsidRPr="00F507CE">
              <w:rPr>
                <w:sz w:val="12"/>
                <w:szCs w:val="12"/>
              </w:rPr>
              <w:t>Sonar</w:t>
            </w:r>
          </w:p>
        </w:tc>
        <w:tc>
          <w:tcPr>
            <w:tcW w:w="923"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Acc (%)</w:t>
            </w:r>
          </w:p>
        </w:tc>
        <w:tc>
          <w:tcPr>
            <w:tcW w:w="1567"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82.53</w:t>
            </w:r>
          </w:p>
        </w:tc>
        <w:tc>
          <w:tcPr>
            <w:tcW w:w="1310"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83.37</w:t>
            </w:r>
          </w:p>
        </w:tc>
        <w:tc>
          <w:tcPr>
            <w:tcW w:w="923"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79.99</w:t>
            </w:r>
          </w:p>
        </w:tc>
        <w:tc>
          <w:tcPr>
            <w:tcW w:w="1052"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80.83</w:t>
            </w:r>
          </w:p>
        </w:tc>
        <w:tc>
          <w:tcPr>
            <w:tcW w:w="871"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76.75</w:t>
            </w:r>
          </w:p>
        </w:tc>
        <w:tc>
          <w:tcPr>
            <w:tcW w:w="1176"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74.08</w:t>
            </w:r>
          </w:p>
        </w:tc>
      </w:tr>
      <w:tr w:rsidR="008D1931" w:rsidRPr="00F507CE" w:rsidTr="008D1931">
        <w:trPr>
          <w:trHeight w:val="221"/>
        </w:trPr>
        <w:tc>
          <w:tcPr>
            <w:tcW w:w="1181" w:type="dxa"/>
            <w:vMerge/>
            <w:tcBorders>
              <w:bottom w:val="single" w:sz="4" w:space="0" w:color="auto"/>
            </w:tcBorders>
          </w:tcPr>
          <w:p w:rsidR="008D1931" w:rsidRPr="00F507CE" w:rsidRDefault="008D1931" w:rsidP="008D1931">
            <w:pPr>
              <w:pStyle w:val="inTable"/>
              <w:bidi w:val="0"/>
              <w:rPr>
                <w:sz w:val="12"/>
                <w:szCs w:val="12"/>
              </w:rPr>
            </w:pPr>
          </w:p>
        </w:tc>
        <w:tc>
          <w:tcPr>
            <w:tcW w:w="923"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Std</w:t>
            </w:r>
          </w:p>
        </w:tc>
        <w:tc>
          <w:tcPr>
            <w:tcW w:w="1567"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1.60</w:t>
            </w:r>
          </w:p>
        </w:tc>
        <w:tc>
          <w:tcPr>
            <w:tcW w:w="1310"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1.62</w:t>
            </w:r>
          </w:p>
        </w:tc>
        <w:tc>
          <w:tcPr>
            <w:tcW w:w="923"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2.32</w:t>
            </w:r>
          </w:p>
        </w:tc>
        <w:tc>
          <w:tcPr>
            <w:tcW w:w="1052"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1.60</w:t>
            </w:r>
          </w:p>
        </w:tc>
        <w:tc>
          <w:tcPr>
            <w:tcW w:w="871"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2.15</w:t>
            </w:r>
          </w:p>
        </w:tc>
        <w:tc>
          <w:tcPr>
            <w:tcW w:w="1176"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2.21</w:t>
            </w:r>
          </w:p>
        </w:tc>
      </w:tr>
      <w:tr w:rsidR="008D1931" w:rsidRPr="00F507CE" w:rsidTr="008D1931">
        <w:trPr>
          <w:trHeight w:val="169"/>
        </w:trPr>
        <w:tc>
          <w:tcPr>
            <w:tcW w:w="1181" w:type="dxa"/>
            <w:vMerge w:val="restart"/>
            <w:tcBorders>
              <w:top w:val="single" w:sz="4" w:space="0" w:color="auto"/>
            </w:tcBorders>
          </w:tcPr>
          <w:p w:rsidR="008D1931" w:rsidRPr="00F507CE" w:rsidRDefault="008D1931" w:rsidP="008D1931">
            <w:pPr>
              <w:pStyle w:val="inTable"/>
              <w:bidi w:val="0"/>
              <w:rPr>
                <w:sz w:val="12"/>
                <w:szCs w:val="12"/>
              </w:rPr>
            </w:pPr>
            <w:proofErr w:type="spellStart"/>
            <w:r>
              <w:rPr>
                <w:sz w:val="12"/>
                <w:szCs w:val="12"/>
              </w:rPr>
              <w:t>Arcene</w:t>
            </w:r>
            <w:proofErr w:type="spellEnd"/>
            <w:r>
              <w:rPr>
                <w:sz w:val="12"/>
                <w:szCs w:val="12"/>
              </w:rPr>
              <w:t xml:space="preserve"> </w:t>
            </w:r>
          </w:p>
        </w:tc>
        <w:tc>
          <w:tcPr>
            <w:tcW w:w="923"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Acc (%)</w:t>
            </w:r>
          </w:p>
        </w:tc>
        <w:tc>
          <w:tcPr>
            <w:tcW w:w="1567"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58.43</w:t>
            </w:r>
          </w:p>
        </w:tc>
        <w:tc>
          <w:tcPr>
            <w:tcW w:w="1310"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60.38</w:t>
            </w:r>
          </w:p>
        </w:tc>
        <w:tc>
          <w:tcPr>
            <w:tcW w:w="923"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57.39</w:t>
            </w:r>
          </w:p>
        </w:tc>
        <w:tc>
          <w:tcPr>
            <w:tcW w:w="1052"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59.93</w:t>
            </w:r>
          </w:p>
        </w:tc>
        <w:tc>
          <w:tcPr>
            <w:tcW w:w="871"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61.97</w:t>
            </w:r>
          </w:p>
        </w:tc>
        <w:tc>
          <w:tcPr>
            <w:tcW w:w="1176"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53.30</w:t>
            </w:r>
          </w:p>
        </w:tc>
      </w:tr>
      <w:tr w:rsidR="008D1931" w:rsidRPr="00F507CE" w:rsidTr="008D1931">
        <w:trPr>
          <w:trHeight w:val="185"/>
        </w:trPr>
        <w:tc>
          <w:tcPr>
            <w:tcW w:w="1181" w:type="dxa"/>
            <w:vMerge/>
            <w:tcBorders>
              <w:bottom w:val="single" w:sz="4" w:space="0" w:color="auto"/>
            </w:tcBorders>
          </w:tcPr>
          <w:p w:rsidR="008D1931" w:rsidRPr="00F507CE" w:rsidRDefault="008D1931" w:rsidP="008D1931">
            <w:pPr>
              <w:pStyle w:val="inTable"/>
              <w:bidi w:val="0"/>
              <w:rPr>
                <w:sz w:val="12"/>
                <w:szCs w:val="12"/>
              </w:rPr>
            </w:pPr>
          </w:p>
        </w:tc>
        <w:tc>
          <w:tcPr>
            <w:tcW w:w="923"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Std</w:t>
            </w:r>
          </w:p>
        </w:tc>
        <w:tc>
          <w:tcPr>
            <w:tcW w:w="1567"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2.34</w:t>
            </w:r>
          </w:p>
        </w:tc>
        <w:tc>
          <w:tcPr>
            <w:tcW w:w="1310"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2.25</w:t>
            </w:r>
          </w:p>
        </w:tc>
        <w:tc>
          <w:tcPr>
            <w:tcW w:w="923"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2.39</w:t>
            </w:r>
          </w:p>
        </w:tc>
        <w:tc>
          <w:tcPr>
            <w:tcW w:w="1052"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2.45</w:t>
            </w:r>
          </w:p>
        </w:tc>
        <w:tc>
          <w:tcPr>
            <w:tcW w:w="871"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2.45</w:t>
            </w:r>
          </w:p>
        </w:tc>
        <w:tc>
          <w:tcPr>
            <w:tcW w:w="1176"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1.14</w:t>
            </w:r>
          </w:p>
        </w:tc>
      </w:tr>
      <w:tr w:rsidR="008D1931" w:rsidRPr="00F507CE" w:rsidTr="008D1931">
        <w:trPr>
          <w:trHeight w:val="169"/>
        </w:trPr>
        <w:tc>
          <w:tcPr>
            <w:tcW w:w="1181" w:type="dxa"/>
            <w:vMerge w:val="restart"/>
            <w:tcBorders>
              <w:top w:val="single" w:sz="4" w:space="0" w:color="auto"/>
            </w:tcBorders>
          </w:tcPr>
          <w:p w:rsidR="008D1931" w:rsidRPr="00F507CE" w:rsidRDefault="008D1931" w:rsidP="008D1931">
            <w:pPr>
              <w:pStyle w:val="inTable"/>
              <w:bidi w:val="0"/>
              <w:rPr>
                <w:sz w:val="12"/>
                <w:szCs w:val="12"/>
              </w:rPr>
            </w:pPr>
            <w:r w:rsidRPr="00F507CE">
              <w:rPr>
                <w:sz w:val="12"/>
                <w:szCs w:val="12"/>
              </w:rPr>
              <w:t>Colon</w:t>
            </w:r>
            <w:r w:rsidRPr="00F507CE">
              <w:rPr>
                <w:sz w:val="12"/>
                <w:szCs w:val="12"/>
              </w:rPr>
              <w:tab/>
            </w:r>
          </w:p>
        </w:tc>
        <w:tc>
          <w:tcPr>
            <w:tcW w:w="923"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Acc (%)</w:t>
            </w:r>
          </w:p>
        </w:tc>
        <w:tc>
          <w:tcPr>
            <w:tcW w:w="1567"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81.90</w:t>
            </w:r>
          </w:p>
        </w:tc>
        <w:tc>
          <w:tcPr>
            <w:tcW w:w="1310"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83.33</w:t>
            </w:r>
          </w:p>
        </w:tc>
        <w:tc>
          <w:tcPr>
            <w:tcW w:w="923"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80.48</w:t>
            </w:r>
          </w:p>
        </w:tc>
        <w:tc>
          <w:tcPr>
            <w:tcW w:w="1052"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82.85</w:t>
            </w:r>
          </w:p>
        </w:tc>
        <w:tc>
          <w:tcPr>
            <w:tcW w:w="871"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84.76</w:t>
            </w:r>
          </w:p>
        </w:tc>
        <w:tc>
          <w:tcPr>
            <w:tcW w:w="1176"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63.80</w:t>
            </w:r>
          </w:p>
        </w:tc>
      </w:tr>
      <w:tr w:rsidR="008D1931" w:rsidRPr="00F507CE" w:rsidTr="008D1931">
        <w:trPr>
          <w:trHeight w:val="221"/>
        </w:trPr>
        <w:tc>
          <w:tcPr>
            <w:tcW w:w="1181" w:type="dxa"/>
            <w:vMerge/>
          </w:tcPr>
          <w:p w:rsidR="008D1931" w:rsidRPr="00F507CE" w:rsidRDefault="008D1931" w:rsidP="008D1931">
            <w:pPr>
              <w:pStyle w:val="inTable"/>
              <w:bidi w:val="0"/>
              <w:rPr>
                <w:sz w:val="12"/>
                <w:szCs w:val="12"/>
              </w:rPr>
            </w:pPr>
          </w:p>
        </w:tc>
        <w:tc>
          <w:tcPr>
            <w:tcW w:w="923" w:type="dxa"/>
          </w:tcPr>
          <w:p w:rsidR="008D1931" w:rsidRPr="00F507CE" w:rsidRDefault="008D1931" w:rsidP="008D1931">
            <w:pPr>
              <w:pStyle w:val="inTable"/>
              <w:bidi w:val="0"/>
              <w:rPr>
                <w:sz w:val="12"/>
                <w:szCs w:val="12"/>
              </w:rPr>
            </w:pPr>
            <w:r w:rsidRPr="00F507CE">
              <w:rPr>
                <w:sz w:val="12"/>
                <w:szCs w:val="12"/>
              </w:rPr>
              <w:t>Std</w:t>
            </w:r>
          </w:p>
        </w:tc>
        <w:tc>
          <w:tcPr>
            <w:tcW w:w="1567" w:type="dxa"/>
          </w:tcPr>
          <w:p w:rsidR="008D1931" w:rsidRPr="00F507CE" w:rsidRDefault="008D1931" w:rsidP="008D1931">
            <w:pPr>
              <w:pStyle w:val="inTable"/>
              <w:bidi w:val="0"/>
              <w:rPr>
                <w:sz w:val="12"/>
                <w:szCs w:val="12"/>
              </w:rPr>
            </w:pPr>
            <w:r w:rsidRPr="00F507CE">
              <w:rPr>
                <w:sz w:val="12"/>
                <w:szCs w:val="12"/>
              </w:rPr>
              <w:t>1.93</w:t>
            </w:r>
          </w:p>
        </w:tc>
        <w:tc>
          <w:tcPr>
            <w:tcW w:w="1310" w:type="dxa"/>
          </w:tcPr>
          <w:p w:rsidR="008D1931" w:rsidRPr="00F507CE" w:rsidRDefault="008D1931" w:rsidP="008D1931">
            <w:pPr>
              <w:pStyle w:val="inTable"/>
              <w:bidi w:val="0"/>
              <w:rPr>
                <w:sz w:val="12"/>
                <w:szCs w:val="12"/>
              </w:rPr>
            </w:pPr>
            <w:r w:rsidRPr="00F507CE">
              <w:rPr>
                <w:sz w:val="12"/>
                <w:szCs w:val="12"/>
              </w:rPr>
              <w:t>2.01</w:t>
            </w:r>
          </w:p>
        </w:tc>
        <w:tc>
          <w:tcPr>
            <w:tcW w:w="923" w:type="dxa"/>
          </w:tcPr>
          <w:p w:rsidR="008D1931" w:rsidRPr="00F507CE" w:rsidRDefault="008D1931" w:rsidP="008D1931">
            <w:pPr>
              <w:pStyle w:val="inTable"/>
              <w:bidi w:val="0"/>
              <w:rPr>
                <w:sz w:val="12"/>
                <w:szCs w:val="12"/>
              </w:rPr>
            </w:pPr>
            <w:r w:rsidRPr="00F507CE">
              <w:rPr>
                <w:sz w:val="12"/>
                <w:szCs w:val="12"/>
              </w:rPr>
              <w:t>2.62</w:t>
            </w:r>
          </w:p>
        </w:tc>
        <w:tc>
          <w:tcPr>
            <w:tcW w:w="1052" w:type="dxa"/>
          </w:tcPr>
          <w:p w:rsidR="008D1931" w:rsidRPr="00F507CE" w:rsidRDefault="008D1931" w:rsidP="008D1931">
            <w:pPr>
              <w:pStyle w:val="inTable"/>
              <w:bidi w:val="0"/>
              <w:rPr>
                <w:sz w:val="12"/>
                <w:szCs w:val="12"/>
              </w:rPr>
            </w:pPr>
            <w:r w:rsidRPr="00F507CE">
              <w:rPr>
                <w:sz w:val="12"/>
                <w:szCs w:val="12"/>
              </w:rPr>
              <w:t>2.45</w:t>
            </w:r>
          </w:p>
        </w:tc>
        <w:tc>
          <w:tcPr>
            <w:tcW w:w="871" w:type="dxa"/>
          </w:tcPr>
          <w:p w:rsidR="008D1931" w:rsidRPr="00F507CE" w:rsidRDefault="008D1931" w:rsidP="008D1931">
            <w:pPr>
              <w:pStyle w:val="inTable"/>
              <w:bidi w:val="0"/>
              <w:rPr>
                <w:sz w:val="12"/>
                <w:szCs w:val="12"/>
              </w:rPr>
            </w:pPr>
            <w:r w:rsidRPr="00F507CE">
              <w:rPr>
                <w:sz w:val="12"/>
                <w:szCs w:val="12"/>
              </w:rPr>
              <w:t>2.50</w:t>
            </w:r>
          </w:p>
        </w:tc>
        <w:tc>
          <w:tcPr>
            <w:tcW w:w="1176" w:type="dxa"/>
          </w:tcPr>
          <w:p w:rsidR="008D1931" w:rsidRPr="00F507CE" w:rsidRDefault="008D1931" w:rsidP="008D1931">
            <w:pPr>
              <w:pStyle w:val="inTable"/>
              <w:bidi w:val="0"/>
              <w:rPr>
                <w:sz w:val="12"/>
                <w:szCs w:val="12"/>
              </w:rPr>
            </w:pPr>
            <w:r w:rsidRPr="00F507CE">
              <w:rPr>
                <w:sz w:val="12"/>
                <w:szCs w:val="12"/>
              </w:rPr>
              <w:t>1.82</w:t>
            </w:r>
          </w:p>
        </w:tc>
      </w:tr>
      <w:tr w:rsidR="008D1931" w:rsidRPr="00F507CE" w:rsidTr="008D1931">
        <w:trPr>
          <w:trHeight w:val="169"/>
        </w:trPr>
        <w:tc>
          <w:tcPr>
            <w:tcW w:w="1181" w:type="dxa"/>
            <w:tcBorders>
              <w:top w:val="single" w:sz="12" w:space="0" w:color="auto"/>
            </w:tcBorders>
          </w:tcPr>
          <w:p w:rsidR="008D1931" w:rsidRPr="00F507CE" w:rsidRDefault="008D1931" w:rsidP="008D1931">
            <w:pPr>
              <w:pStyle w:val="inTable"/>
              <w:bidi w:val="0"/>
              <w:rPr>
                <w:sz w:val="12"/>
                <w:szCs w:val="12"/>
              </w:rPr>
            </w:pPr>
            <w:r w:rsidRPr="00F507CE">
              <w:rPr>
                <w:sz w:val="12"/>
                <w:szCs w:val="12"/>
              </w:rPr>
              <w:t xml:space="preserve">Average </w:t>
            </w:r>
          </w:p>
        </w:tc>
        <w:tc>
          <w:tcPr>
            <w:tcW w:w="923" w:type="dxa"/>
            <w:tcBorders>
              <w:top w:val="single" w:sz="12" w:space="0" w:color="auto"/>
            </w:tcBorders>
          </w:tcPr>
          <w:p w:rsidR="008D1931" w:rsidRPr="00F507CE" w:rsidRDefault="008D1931" w:rsidP="008D1931">
            <w:pPr>
              <w:pStyle w:val="inTable"/>
              <w:bidi w:val="0"/>
              <w:rPr>
                <w:sz w:val="12"/>
                <w:szCs w:val="12"/>
              </w:rPr>
            </w:pPr>
            <w:r w:rsidRPr="00F507CE">
              <w:rPr>
                <w:sz w:val="12"/>
                <w:szCs w:val="12"/>
              </w:rPr>
              <w:t>Acc (%)</w:t>
            </w:r>
          </w:p>
        </w:tc>
        <w:tc>
          <w:tcPr>
            <w:tcW w:w="1567" w:type="dxa"/>
            <w:tcBorders>
              <w:top w:val="single" w:sz="12" w:space="0" w:color="auto"/>
            </w:tcBorders>
          </w:tcPr>
          <w:p w:rsidR="008D1931" w:rsidRPr="00F507CE" w:rsidRDefault="008D1931" w:rsidP="008D1931">
            <w:pPr>
              <w:pStyle w:val="inTable"/>
              <w:bidi w:val="0"/>
              <w:rPr>
                <w:sz w:val="12"/>
                <w:szCs w:val="12"/>
              </w:rPr>
            </w:pPr>
            <w:r w:rsidRPr="00F507CE">
              <w:rPr>
                <w:sz w:val="12"/>
                <w:szCs w:val="12"/>
              </w:rPr>
              <w:t>83.57</w:t>
            </w:r>
          </w:p>
        </w:tc>
        <w:tc>
          <w:tcPr>
            <w:tcW w:w="1310" w:type="dxa"/>
            <w:tcBorders>
              <w:top w:val="single" w:sz="12" w:space="0" w:color="auto"/>
            </w:tcBorders>
          </w:tcPr>
          <w:p w:rsidR="008D1931" w:rsidRPr="00F507CE" w:rsidRDefault="008D1931" w:rsidP="008D1931">
            <w:pPr>
              <w:pStyle w:val="inTable"/>
              <w:bidi w:val="0"/>
              <w:rPr>
                <w:sz w:val="12"/>
                <w:szCs w:val="12"/>
              </w:rPr>
            </w:pPr>
            <w:r w:rsidRPr="00F507CE">
              <w:rPr>
                <w:sz w:val="12"/>
                <w:szCs w:val="12"/>
              </w:rPr>
              <w:t>84.72</w:t>
            </w:r>
          </w:p>
        </w:tc>
        <w:tc>
          <w:tcPr>
            <w:tcW w:w="923" w:type="dxa"/>
            <w:tcBorders>
              <w:top w:val="single" w:sz="12" w:space="0" w:color="auto"/>
            </w:tcBorders>
          </w:tcPr>
          <w:p w:rsidR="008D1931" w:rsidRPr="00F507CE" w:rsidRDefault="008D1931" w:rsidP="008D1931">
            <w:pPr>
              <w:pStyle w:val="inTable"/>
              <w:bidi w:val="0"/>
              <w:rPr>
                <w:sz w:val="12"/>
                <w:szCs w:val="12"/>
              </w:rPr>
            </w:pPr>
            <w:r w:rsidRPr="00F507CE">
              <w:rPr>
                <w:sz w:val="12"/>
                <w:szCs w:val="12"/>
              </w:rPr>
              <w:t>81.44</w:t>
            </w:r>
          </w:p>
        </w:tc>
        <w:tc>
          <w:tcPr>
            <w:tcW w:w="1052" w:type="dxa"/>
            <w:tcBorders>
              <w:top w:val="single" w:sz="12" w:space="0" w:color="auto"/>
            </w:tcBorders>
          </w:tcPr>
          <w:p w:rsidR="008D1931" w:rsidRPr="00F507CE" w:rsidRDefault="008D1931" w:rsidP="008D1931">
            <w:pPr>
              <w:pStyle w:val="inTable"/>
              <w:bidi w:val="0"/>
              <w:rPr>
                <w:sz w:val="12"/>
                <w:szCs w:val="12"/>
              </w:rPr>
            </w:pPr>
            <w:r w:rsidRPr="00F507CE">
              <w:rPr>
                <w:sz w:val="12"/>
                <w:szCs w:val="12"/>
              </w:rPr>
              <w:t>82.73</w:t>
            </w:r>
          </w:p>
        </w:tc>
        <w:tc>
          <w:tcPr>
            <w:tcW w:w="871" w:type="dxa"/>
            <w:tcBorders>
              <w:top w:val="single" w:sz="12" w:space="0" w:color="auto"/>
            </w:tcBorders>
          </w:tcPr>
          <w:p w:rsidR="008D1931" w:rsidRPr="00F507CE" w:rsidRDefault="008D1931" w:rsidP="008D1931">
            <w:pPr>
              <w:pStyle w:val="inTable"/>
              <w:bidi w:val="0"/>
              <w:rPr>
                <w:sz w:val="12"/>
                <w:szCs w:val="12"/>
              </w:rPr>
            </w:pPr>
            <w:r w:rsidRPr="00F507CE">
              <w:rPr>
                <w:sz w:val="12"/>
                <w:szCs w:val="12"/>
              </w:rPr>
              <w:t>83.62</w:t>
            </w:r>
          </w:p>
        </w:tc>
        <w:tc>
          <w:tcPr>
            <w:tcW w:w="1176" w:type="dxa"/>
            <w:tcBorders>
              <w:top w:val="single" w:sz="12" w:space="0" w:color="auto"/>
            </w:tcBorders>
          </w:tcPr>
          <w:p w:rsidR="008D1931" w:rsidRPr="00F507CE" w:rsidRDefault="008D1931" w:rsidP="008D1931">
            <w:pPr>
              <w:pStyle w:val="inTable"/>
              <w:bidi w:val="0"/>
              <w:rPr>
                <w:sz w:val="12"/>
                <w:szCs w:val="12"/>
              </w:rPr>
            </w:pPr>
            <w:r w:rsidRPr="00F507CE">
              <w:rPr>
                <w:sz w:val="12"/>
                <w:szCs w:val="12"/>
              </w:rPr>
              <w:t>77.44</w:t>
            </w:r>
          </w:p>
        </w:tc>
      </w:tr>
      <w:tr w:rsidR="008D1931" w:rsidRPr="00F507CE" w:rsidTr="008D1931">
        <w:trPr>
          <w:trHeight w:val="169"/>
        </w:trPr>
        <w:tc>
          <w:tcPr>
            <w:tcW w:w="1181" w:type="dxa"/>
            <w:tcBorders>
              <w:bottom w:val="single" w:sz="12" w:space="0" w:color="auto"/>
            </w:tcBorders>
          </w:tcPr>
          <w:p w:rsidR="008D1931" w:rsidRPr="00F507CE" w:rsidRDefault="008D1931" w:rsidP="008D1931">
            <w:pPr>
              <w:pStyle w:val="inTable"/>
              <w:bidi w:val="0"/>
              <w:rPr>
                <w:sz w:val="12"/>
                <w:szCs w:val="12"/>
              </w:rPr>
            </w:pPr>
          </w:p>
        </w:tc>
        <w:tc>
          <w:tcPr>
            <w:tcW w:w="923" w:type="dxa"/>
            <w:tcBorders>
              <w:bottom w:val="single" w:sz="12" w:space="0" w:color="auto"/>
            </w:tcBorders>
          </w:tcPr>
          <w:p w:rsidR="008D1931" w:rsidRPr="00F507CE" w:rsidRDefault="008D1931" w:rsidP="008D1931">
            <w:pPr>
              <w:pStyle w:val="inTable"/>
              <w:bidi w:val="0"/>
              <w:rPr>
                <w:sz w:val="12"/>
                <w:szCs w:val="12"/>
              </w:rPr>
            </w:pPr>
            <w:r w:rsidRPr="00F507CE">
              <w:rPr>
                <w:sz w:val="12"/>
                <w:szCs w:val="12"/>
              </w:rPr>
              <w:t>Std</w:t>
            </w:r>
          </w:p>
        </w:tc>
        <w:tc>
          <w:tcPr>
            <w:tcW w:w="1567" w:type="dxa"/>
            <w:tcBorders>
              <w:bottom w:val="single" w:sz="12" w:space="0" w:color="auto"/>
            </w:tcBorders>
          </w:tcPr>
          <w:p w:rsidR="008D1931" w:rsidRPr="00F507CE" w:rsidRDefault="008D1931" w:rsidP="008D1931">
            <w:pPr>
              <w:pStyle w:val="inTable"/>
              <w:bidi w:val="0"/>
              <w:rPr>
                <w:sz w:val="12"/>
                <w:szCs w:val="12"/>
              </w:rPr>
            </w:pPr>
            <w:r w:rsidRPr="00F507CE">
              <w:rPr>
                <w:sz w:val="12"/>
                <w:szCs w:val="12"/>
              </w:rPr>
              <w:t>1.67</w:t>
            </w:r>
          </w:p>
        </w:tc>
        <w:tc>
          <w:tcPr>
            <w:tcW w:w="1310" w:type="dxa"/>
            <w:tcBorders>
              <w:bottom w:val="single" w:sz="12" w:space="0" w:color="auto"/>
            </w:tcBorders>
          </w:tcPr>
          <w:p w:rsidR="008D1931" w:rsidRPr="00F507CE" w:rsidRDefault="008D1931" w:rsidP="008D1931">
            <w:pPr>
              <w:pStyle w:val="inTable"/>
              <w:bidi w:val="0"/>
              <w:rPr>
                <w:sz w:val="12"/>
                <w:szCs w:val="12"/>
              </w:rPr>
            </w:pPr>
            <w:r w:rsidRPr="00F507CE">
              <w:rPr>
                <w:sz w:val="12"/>
                <w:szCs w:val="12"/>
              </w:rPr>
              <w:t>1.63</w:t>
            </w:r>
          </w:p>
        </w:tc>
        <w:tc>
          <w:tcPr>
            <w:tcW w:w="923" w:type="dxa"/>
            <w:tcBorders>
              <w:bottom w:val="single" w:sz="12" w:space="0" w:color="auto"/>
            </w:tcBorders>
          </w:tcPr>
          <w:p w:rsidR="008D1931" w:rsidRPr="00F507CE" w:rsidRDefault="008D1931" w:rsidP="008D1931">
            <w:pPr>
              <w:pStyle w:val="inTable"/>
              <w:bidi w:val="0"/>
              <w:rPr>
                <w:sz w:val="12"/>
                <w:szCs w:val="12"/>
              </w:rPr>
            </w:pPr>
            <w:r w:rsidRPr="00F507CE">
              <w:rPr>
                <w:sz w:val="12"/>
                <w:szCs w:val="12"/>
              </w:rPr>
              <w:t>1.85</w:t>
            </w:r>
          </w:p>
        </w:tc>
        <w:tc>
          <w:tcPr>
            <w:tcW w:w="1052" w:type="dxa"/>
            <w:tcBorders>
              <w:bottom w:val="single" w:sz="12" w:space="0" w:color="auto"/>
            </w:tcBorders>
          </w:tcPr>
          <w:p w:rsidR="008D1931" w:rsidRPr="00F507CE" w:rsidRDefault="008D1931" w:rsidP="008D1931">
            <w:pPr>
              <w:pStyle w:val="inTable"/>
              <w:bidi w:val="0"/>
              <w:rPr>
                <w:sz w:val="12"/>
                <w:szCs w:val="12"/>
              </w:rPr>
            </w:pPr>
            <w:r w:rsidRPr="00F507CE">
              <w:rPr>
                <w:sz w:val="12"/>
                <w:szCs w:val="12"/>
              </w:rPr>
              <w:t>1.83</w:t>
            </w:r>
          </w:p>
        </w:tc>
        <w:tc>
          <w:tcPr>
            <w:tcW w:w="871" w:type="dxa"/>
            <w:tcBorders>
              <w:bottom w:val="single" w:sz="12" w:space="0" w:color="auto"/>
            </w:tcBorders>
          </w:tcPr>
          <w:p w:rsidR="008D1931" w:rsidRPr="00F507CE" w:rsidRDefault="008D1931" w:rsidP="008D1931">
            <w:pPr>
              <w:pStyle w:val="inTable"/>
              <w:bidi w:val="0"/>
              <w:rPr>
                <w:sz w:val="12"/>
                <w:szCs w:val="12"/>
              </w:rPr>
            </w:pPr>
            <w:r w:rsidRPr="00F507CE">
              <w:rPr>
                <w:sz w:val="12"/>
                <w:szCs w:val="12"/>
              </w:rPr>
              <w:t>1.81</w:t>
            </w:r>
          </w:p>
        </w:tc>
        <w:tc>
          <w:tcPr>
            <w:tcW w:w="1176" w:type="dxa"/>
            <w:tcBorders>
              <w:bottom w:val="single" w:sz="12" w:space="0" w:color="auto"/>
            </w:tcBorders>
          </w:tcPr>
          <w:p w:rsidR="008D1931" w:rsidRPr="00F507CE" w:rsidRDefault="008D1931" w:rsidP="008D1931">
            <w:pPr>
              <w:pStyle w:val="inTable"/>
              <w:keepNext/>
              <w:bidi w:val="0"/>
              <w:rPr>
                <w:sz w:val="12"/>
                <w:szCs w:val="12"/>
              </w:rPr>
            </w:pPr>
            <w:r w:rsidRPr="00F507CE">
              <w:rPr>
                <w:sz w:val="12"/>
                <w:szCs w:val="12"/>
              </w:rPr>
              <w:t>1.68</w:t>
            </w:r>
          </w:p>
        </w:tc>
      </w:tr>
    </w:tbl>
    <w:p w:rsidR="008D1931" w:rsidRDefault="008D1931" w:rsidP="008D1931">
      <w:pPr>
        <w:pStyle w:val="Caption"/>
        <w:jc w:val="both"/>
        <w:rPr>
          <w:rFonts w:hint="cs"/>
          <w:szCs w:val="20"/>
          <w:rtl/>
        </w:rPr>
      </w:pPr>
      <w:bookmarkStart w:id="37" w:name="_Toc400754308"/>
    </w:p>
    <w:bookmarkEnd w:id="37"/>
    <w:p w:rsidR="008D1931" w:rsidRPr="007F35D8" w:rsidRDefault="008D1931" w:rsidP="008D1931">
      <w:pPr>
        <w:bidi w:val="0"/>
        <w:spacing w:line="240" w:lineRule="auto"/>
        <w:jc w:val="left"/>
        <w:rPr>
          <w:b/>
          <w:bCs/>
          <w:sz w:val="20"/>
          <w:szCs w:val="20"/>
          <w:lang w:bidi="fa-IR"/>
        </w:rPr>
      </w:pPr>
    </w:p>
    <w:p w:rsidR="008D1931" w:rsidRPr="007F35D8" w:rsidRDefault="008D1931" w:rsidP="008D1931">
      <w:pPr>
        <w:pStyle w:val="Caption"/>
        <w:rPr>
          <w:rFonts w:hint="cs"/>
          <w:sz w:val="14"/>
          <w:szCs w:val="14"/>
          <w:rtl/>
        </w:rPr>
      </w:pPr>
      <w:bookmarkStart w:id="38" w:name="_Toc84620499"/>
      <w:bookmarkStart w:id="39" w:name="_Toc126167406"/>
      <w:r>
        <w:rPr>
          <w:rFonts w:hint="cs"/>
          <w:rtl/>
        </w:rPr>
        <w:t>جدول</w:t>
      </w:r>
      <w:r>
        <w:rPr>
          <w:rtl/>
        </w:rPr>
        <w:fldChar w:fldCharType="begin"/>
      </w:r>
      <w:r>
        <w:rPr>
          <w:rtl/>
        </w:rPr>
        <w:instrText xml:space="preserve"> </w:instrText>
      </w:r>
      <w:r>
        <w:rPr>
          <w:rFonts w:hint="cs"/>
        </w:rPr>
        <w:instrText>STYLEREF</w:instrText>
      </w:r>
      <w:r>
        <w:rPr>
          <w:rFonts w:hint="cs"/>
          <w:rtl/>
        </w:rPr>
        <w:instrText xml:space="preserve"> 1 \</w:instrText>
      </w:r>
      <w:r>
        <w:rPr>
          <w:rFonts w:hint="cs"/>
        </w:rPr>
        <w:instrText>s</w:instrText>
      </w:r>
      <w:r>
        <w:rPr>
          <w:rtl/>
        </w:rPr>
        <w:instrText xml:space="preserve"> </w:instrText>
      </w:r>
      <w:r>
        <w:rPr>
          <w:rtl/>
        </w:rPr>
        <w:fldChar w:fldCharType="separate"/>
      </w:r>
      <w:r>
        <w:rPr>
          <w:noProof/>
          <w:rtl/>
        </w:rPr>
        <w:t>‏4</w:t>
      </w:r>
      <w:r>
        <w:rPr>
          <w:rtl/>
        </w:rPr>
        <w:fldChar w:fldCharType="end"/>
      </w:r>
      <w:r>
        <w:rPr>
          <w:rtl/>
        </w:rPr>
        <w:noBreakHyphen/>
      </w:r>
      <w:r>
        <w:rPr>
          <w:rtl/>
        </w:rPr>
        <w:fldChar w:fldCharType="begin"/>
      </w:r>
      <w:r>
        <w:rPr>
          <w:rtl/>
        </w:rPr>
        <w:instrText xml:space="preserve"> </w:instrText>
      </w:r>
      <w:r>
        <w:rPr>
          <w:rFonts w:hint="cs"/>
        </w:rPr>
        <w:instrText>SEQ</w:instrText>
      </w:r>
      <w:r>
        <w:rPr>
          <w:rFonts w:hint="cs"/>
          <w:rtl/>
        </w:rPr>
        <w:instrText xml:space="preserve"> جدول \* </w:instrText>
      </w:r>
      <w:r>
        <w:rPr>
          <w:rFonts w:hint="cs"/>
        </w:rPr>
        <w:instrText>ARABIC \s 1</w:instrText>
      </w:r>
      <w:r>
        <w:rPr>
          <w:rtl/>
        </w:rPr>
        <w:instrText xml:space="preserve"> </w:instrText>
      </w:r>
      <w:r>
        <w:rPr>
          <w:rtl/>
        </w:rPr>
        <w:fldChar w:fldCharType="separate"/>
      </w:r>
      <w:r>
        <w:rPr>
          <w:noProof/>
          <w:rtl/>
        </w:rPr>
        <w:t>6</w:t>
      </w:r>
      <w:r>
        <w:rPr>
          <w:rtl/>
        </w:rPr>
        <w:fldChar w:fldCharType="end"/>
      </w:r>
      <w:r>
        <w:t>-</w:t>
      </w:r>
      <w:r>
        <w:rPr>
          <w:rFonts w:hint="cs"/>
          <w:rtl/>
        </w:rPr>
        <w:t xml:space="preserve"> </w:t>
      </w:r>
      <w:r w:rsidRPr="00F507CE">
        <w:rPr>
          <w:b w:val="0"/>
          <w:bCs w:val="0"/>
          <w:szCs w:val="20"/>
          <w:rtl/>
        </w:rPr>
        <w:t>م</w:t>
      </w:r>
      <w:r w:rsidRPr="00F507CE">
        <w:rPr>
          <w:rFonts w:hint="cs"/>
          <w:b w:val="0"/>
          <w:bCs w:val="0"/>
          <w:szCs w:val="20"/>
          <w:rtl/>
        </w:rPr>
        <w:t>یانگین</w:t>
      </w:r>
      <w:r w:rsidRPr="00F507CE">
        <w:rPr>
          <w:b w:val="0"/>
          <w:bCs w:val="0"/>
          <w:szCs w:val="20"/>
          <w:rtl/>
        </w:rPr>
        <w:t xml:space="preserve"> و وار</w:t>
      </w:r>
      <w:r w:rsidRPr="00F507CE">
        <w:rPr>
          <w:rFonts w:hint="cs"/>
          <w:b w:val="0"/>
          <w:bCs w:val="0"/>
          <w:szCs w:val="20"/>
          <w:rtl/>
        </w:rPr>
        <w:t>یانس</w:t>
      </w:r>
      <w:r w:rsidRPr="00F507CE">
        <w:rPr>
          <w:b w:val="0"/>
          <w:bCs w:val="0"/>
          <w:szCs w:val="20"/>
          <w:rtl/>
        </w:rPr>
        <w:t xml:space="preserve"> دقت طبقه‌بند</w:t>
      </w:r>
      <w:r w:rsidRPr="00F507CE">
        <w:rPr>
          <w:rFonts w:hint="cs"/>
          <w:b w:val="0"/>
          <w:bCs w:val="0"/>
          <w:szCs w:val="20"/>
          <w:rtl/>
        </w:rPr>
        <w:t>ی</w:t>
      </w:r>
      <w:r w:rsidRPr="00F507CE">
        <w:rPr>
          <w:b w:val="0"/>
          <w:bCs w:val="0"/>
          <w:szCs w:val="20"/>
          <w:rtl/>
        </w:rPr>
        <w:t xml:space="preserve"> در ر</w:t>
      </w:r>
      <w:r>
        <w:rPr>
          <w:b w:val="0"/>
          <w:bCs w:val="0"/>
          <w:szCs w:val="20"/>
          <w:rtl/>
        </w:rPr>
        <w:t>وش پیشنهادی</w:t>
      </w:r>
      <w:r w:rsidRPr="00F507CE">
        <w:rPr>
          <w:b w:val="0"/>
          <w:bCs w:val="0"/>
          <w:szCs w:val="20"/>
          <w:rtl/>
        </w:rPr>
        <w:t xml:space="preserve"> در مقا</w:t>
      </w:r>
      <w:r w:rsidRPr="00F507CE">
        <w:rPr>
          <w:rFonts w:hint="cs"/>
          <w:b w:val="0"/>
          <w:bCs w:val="0"/>
          <w:szCs w:val="20"/>
          <w:rtl/>
        </w:rPr>
        <w:t>یسه</w:t>
      </w:r>
      <w:r>
        <w:rPr>
          <w:b w:val="0"/>
          <w:bCs w:val="0"/>
          <w:szCs w:val="20"/>
          <w:rtl/>
        </w:rPr>
        <w:t xml:space="preserve"> </w:t>
      </w:r>
      <w:r>
        <w:rPr>
          <w:rFonts w:hint="cs"/>
          <w:b w:val="0"/>
          <w:bCs w:val="0"/>
          <w:szCs w:val="20"/>
          <w:rtl/>
        </w:rPr>
        <w:t>ب</w:t>
      </w:r>
      <w:r w:rsidRPr="00F507CE">
        <w:rPr>
          <w:b w:val="0"/>
          <w:bCs w:val="0"/>
          <w:szCs w:val="20"/>
          <w:rtl/>
        </w:rPr>
        <w:t>ا سا</w:t>
      </w:r>
      <w:r w:rsidRPr="00F507CE">
        <w:rPr>
          <w:rFonts w:hint="cs"/>
          <w:b w:val="0"/>
          <w:bCs w:val="0"/>
          <w:szCs w:val="20"/>
          <w:rtl/>
        </w:rPr>
        <w:t>یر</w:t>
      </w:r>
      <w:r w:rsidRPr="00F507CE">
        <w:rPr>
          <w:b w:val="0"/>
          <w:bCs w:val="0"/>
          <w:szCs w:val="20"/>
          <w:rtl/>
        </w:rPr>
        <w:t xml:space="preserve"> روش‌ها</w:t>
      </w:r>
      <w:r w:rsidRPr="00F507CE">
        <w:rPr>
          <w:rFonts w:hint="cs"/>
          <w:b w:val="0"/>
          <w:bCs w:val="0"/>
          <w:szCs w:val="20"/>
          <w:rtl/>
        </w:rPr>
        <w:t>ی</w:t>
      </w:r>
      <w:r w:rsidRPr="00F507CE">
        <w:rPr>
          <w:b w:val="0"/>
          <w:bCs w:val="0"/>
          <w:szCs w:val="20"/>
          <w:rtl/>
        </w:rPr>
        <w:t xml:space="preserve"> انتخاب و</w:t>
      </w:r>
      <w:r w:rsidRPr="00F507CE">
        <w:rPr>
          <w:rFonts w:hint="cs"/>
          <w:b w:val="0"/>
          <w:bCs w:val="0"/>
          <w:szCs w:val="20"/>
          <w:rtl/>
        </w:rPr>
        <w:t>یژگی</w:t>
      </w:r>
      <w:r w:rsidRPr="00F507CE">
        <w:rPr>
          <w:b w:val="0"/>
          <w:bCs w:val="0"/>
          <w:szCs w:val="20"/>
          <w:rtl/>
        </w:rPr>
        <w:t xml:space="preserve"> بر رو</w:t>
      </w:r>
      <w:r w:rsidRPr="00F507CE">
        <w:rPr>
          <w:rFonts w:hint="cs"/>
          <w:b w:val="0"/>
          <w:bCs w:val="0"/>
          <w:szCs w:val="20"/>
          <w:rtl/>
        </w:rPr>
        <w:t>ی</w:t>
      </w:r>
      <w:r w:rsidRPr="00F507CE">
        <w:rPr>
          <w:b w:val="0"/>
          <w:bCs w:val="0"/>
          <w:szCs w:val="20"/>
          <w:rtl/>
        </w:rPr>
        <w:t xml:space="preserve"> </w:t>
      </w:r>
      <w:r w:rsidRPr="007C19F8">
        <w:rPr>
          <w:b w:val="0"/>
          <w:bCs w:val="0"/>
          <w:szCs w:val="20"/>
          <w:highlight w:val="green"/>
          <w:rtl/>
        </w:rPr>
        <w:t>طبقه‌بند</w:t>
      </w:r>
      <w:r w:rsidRPr="007C19F8">
        <w:rPr>
          <w:rFonts w:hint="cs"/>
          <w:b w:val="0"/>
          <w:bCs w:val="0"/>
          <w:szCs w:val="20"/>
          <w:highlight w:val="green"/>
          <w:rtl/>
        </w:rPr>
        <w:t>ی</w:t>
      </w:r>
      <w:r w:rsidRPr="007C19F8">
        <w:rPr>
          <w:b w:val="0"/>
          <w:bCs w:val="0"/>
          <w:szCs w:val="20"/>
          <w:highlight w:val="green"/>
          <w:rtl/>
        </w:rPr>
        <w:t xml:space="preserve"> کننده </w:t>
      </w:r>
      <w:r w:rsidRPr="007C19F8">
        <w:rPr>
          <w:b w:val="0"/>
          <w:bCs w:val="0"/>
          <w:sz w:val="16"/>
          <w:szCs w:val="16"/>
          <w:highlight w:val="green"/>
        </w:rPr>
        <w:t>NB</w:t>
      </w:r>
      <w:r w:rsidRPr="00F507CE">
        <w:rPr>
          <w:b w:val="0"/>
          <w:bCs w:val="0"/>
          <w:szCs w:val="20"/>
          <w:rtl/>
        </w:rPr>
        <w:t>. در ا</w:t>
      </w:r>
      <w:r w:rsidRPr="00F507CE">
        <w:rPr>
          <w:rFonts w:hint="cs"/>
          <w:b w:val="0"/>
          <w:bCs w:val="0"/>
          <w:szCs w:val="20"/>
          <w:rtl/>
        </w:rPr>
        <w:t>ینجا</w:t>
      </w:r>
      <w:r w:rsidRPr="00F507CE">
        <w:rPr>
          <w:b w:val="0"/>
          <w:bCs w:val="0"/>
          <w:szCs w:val="20"/>
          <w:rtl/>
        </w:rPr>
        <w:t xml:space="preserve"> </w:t>
      </w:r>
      <w:r w:rsidRPr="00F507CE">
        <w:rPr>
          <w:b w:val="0"/>
          <w:bCs w:val="0"/>
          <w:sz w:val="16"/>
          <w:szCs w:val="16"/>
        </w:rPr>
        <w:t>Acc</w:t>
      </w:r>
      <w:r w:rsidRPr="00F507CE">
        <w:rPr>
          <w:b w:val="0"/>
          <w:bCs w:val="0"/>
          <w:sz w:val="16"/>
          <w:szCs w:val="16"/>
          <w:rtl/>
        </w:rPr>
        <w:t xml:space="preserve"> </w:t>
      </w:r>
      <w:r w:rsidRPr="00F507CE">
        <w:rPr>
          <w:b w:val="0"/>
          <w:bCs w:val="0"/>
          <w:szCs w:val="20"/>
          <w:rtl/>
        </w:rPr>
        <w:t>دقت طبقه‌بند</w:t>
      </w:r>
      <w:r w:rsidRPr="00F507CE">
        <w:rPr>
          <w:rFonts w:hint="cs"/>
          <w:b w:val="0"/>
          <w:bCs w:val="0"/>
          <w:szCs w:val="20"/>
          <w:rtl/>
        </w:rPr>
        <w:t>ی</w:t>
      </w:r>
      <w:r w:rsidRPr="00F507CE">
        <w:rPr>
          <w:b w:val="0"/>
          <w:bCs w:val="0"/>
          <w:szCs w:val="20"/>
          <w:rtl/>
        </w:rPr>
        <w:t xml:space="preserve"> و </w:t>
      </w:r>
      <w:r w:rsidRPr="00F507CE">
        <w:rPr>
          <w:b w:val="0"/>
          <w:bCs w:val="0"/>
          <w:sz w:val="16"/>
          <w:szCs w:val="16"/>
        </w:rPr>
        <w:t>Std</w:t>
      </w:r>
      <w:r w:rsidRPr="00F507CE">
        <w:rPr>
          <w:b w:val="0"/>
          <w:bCs w:val="0"/>
          <w:sz w:val="16"/>
          <w:szCs w:val="16"/>
          <w:rtl/>
        </w:rPr>
        <w:t xml:space="preserve"> </w:t>
      </w:r>
      <w:r w:rsidRPr="00F507CE">
        <w:rPr>
          <w:b w:val="0"/>
          <w:bCs w:val="0"/>
          <w:szCs w:val="20"/>
          <w:rtl/>
        </w:rPr>
        <w:t>انحراف مع</w:t>
      </w:r>
      <w:r w:rsidRPr="00F507CE">
        <w:rPr>
          <w:rFonts w:hint="cs"/>
          <w:b w:val="0"/>
          <w:bCs w:val="0"/>
          <w:szCs w:val="20"/>
          <w:rtl/>
        </w:rPr>
        <w:t>یار</w:t>
      </w:r>
      <w:r w:rsidRPr="00F507CE">
        <w:rPr>
          <w:b w:val="0"/>
          <w:bCs w:val="0"/>
          <w:szCs w:val="20"/>
          <w:rtl/>
        </w:rPr>
        <w:t xml:space="preserve"> در ده اجرا</w:t>
      </w:r>
      <w:r w:rsidRPr="00F507CE">
        <w:rPr>
          <w:rFonts w:hint="cs"/>
          <w:b w:val="0"/>
          <w:bCs w:val="0"/>
          <w:szCs w:val="20"/>
          <w:rtl/>
        </w:rPr>
        <w:t>ی</w:t>
      </w:r>
      <w:r w:rsidRPr="00F507CE">
        <w:rPr>
          <w:b w:val="0"/>
          <w:bCs w:val="0"/>
          <w:szCs w:val="20"/>
          <w:rtl/>
        </w:rPr>
        <w:t xml:space="preserve"> </w:t>
      </w:r>
      <w:r w:rsidRPr="00F507CE">
        <w:rPr>
          <w:rFonts w:hint="cs"/>
          <w:b w:val="0"/>
          <w:bCs w:val="0"/>
          <w:szCs w:val="20"/>
          <w:rtl/>
        </w:rPr>
        <w:t>مستقل</w:t>
      </w:r>
      <w:r w:rsidRPr="00F507CE">
        <w:rPr>
          <w:b w:val="0"/>
          <w:bCs w:val="0"/>
          <w:szCs w:val="20"/>
          <w:rtl/>
        </w:rPr>
        <w:t xml:space="preserve"> را نشان م</w:t>
      </w:r>
      <w:r w:rsidRPr="00F507CE">
        <w:rPr>
          <w:rFonts w:hint="cs"/>
          <w:b w:val="0"/>
          <w:bCs w:val="0"/>
          <w:szCs w:val="20"/>
          <w:rtl/>
        </w:rPr>
        <w:t>ی‌دهد</w:t>
      </w:r>
      <w:r w:rsidRPr="00F507CE">
        <w:rPr>
          <w:b w:val="0"/>
          <w:bCs w:val="0"/>
          <w:szCs w:val="20"/>
          <w:rtl/>
        </w:rPr>
        <w:t>.</w:t>
      </w:r>
      <w:bookmarkEnd w:id="38"/>
      <w:bookmarkEnd w:id="39"/>
    </w:p>
    <w:tbl>
      <w:tblPr>
        <w:tblW w:w="5000" w:type="pct"/>
        <w:tblLayout w:type="fixed"/>
        <w:tblLook w:val="04A0"/>
      </w:tblPr>
      <w:tblGrid>
        <w:gridCol w:w="1211"/>
        <w:gridCol w:w="948"/>
        <w:gridCol w:w="1609"/>
        <w:gridCol w:w="1345"/>
        <w:gridCol w:w="948"/>
        <w:gridCol w:w="1080"/>
        <w:gridCol w:w="894"/>
        <w:gridCol w:w="1207"/>
      </w:tblGrid>
      <w:tr w:rsidR="008D1931" w:rsidRPr="00F507CE" w:rsidTr="008D1931">
        <w:trPr>
          <w:trHeight w:val="174"/>
        </w:trPr>
        <w:tc>
          <w:tcPr>
            <w:tcW w:w="1181" w:type="dxa"/>
            <w:vMerge w:val="restart"/>
            <w:tcBorders>
              <w:top w:val="single" w:sz="12" w:space="0" w:color="auto"/>
            </w:tcBorders>
            <w:hideMark/>
          </w:tcPr>
          <w:p w:rsidR="008D1931" w:rsidRPr="00F507CE" w:rsidRDefault="008D1931" w:rsidP="008D1931">
            <w:pPr>
              <w:pStyle w:val="inTable"/>
              <w:bidi w:val="0"/>
              <w:rPr>
                <w:b/>
                <w:bCs/>
                <w:sz w:val="12"/>
                <w:szCs w:val="12"/>
              </w:rPr>
            </w:pPr>
            <w:r w:rsidRPr="00F507CE">
              <w:rPr>
                <w:b/>
                <w:bCs/>
                <w:sz w:val="12"/>
                <w:szCs w:val="12"/>
              </w:rPr>
              <w:t>Dataset</w:t>
            </w:r>
          </w:p>
        </w:tc>
        <w:tc>
          <w:tcPr>
            <w:tcW w:w="923" w:type="dxa"/>
            <w:vMerge w:val="restart"/>
            <w:tcBorders>
              <w:top w:val="single" w:sz="12" w:space="0" w:color="auto"/>
            </w:tcBorders>
          </w:tcPr>
          <w:p w:rsidR="008D1931" w:rsidRPr="00F507CE" w:rsidRDefault="008D1931" w:rsidP="008D1931">
            <w:pPr>
              <w:pStyle w:val="inTable"/>
              <w:bidi w:val="0"/>
              <w:rPr>
                <w:b/>
                <w:bCs/>
                <w:sz w:val="12"/>
                <w:szCs w:val="12"/>
              </w:rPr>
            </w:pPr>
          </w:p>
        </w:tc>
        <w:tc>
          <w:tcPr>
            <w:tcW w:w="6899" w:type="dxa"/>
            <w:gridSpan w:val="6"/>
            <w:tcBorders>
              <w:top w:val="single" w:sz="12" w:space="0" w:color="auto"/>
              <w:bottom w:val="single" w:sz="12" w:space="0" w:color="auto"/>
            </w:tcBorders>
          </w:tcPr>
          <w:p w:rsidR="008D1931" w:rsidRPr="00F507CE" w:rsidRDefault="008D1931" w:rsidP="008D1931">
            <w:pPr>
              <w:pStyle w:val="inTable"/>
              <w:bidi w:val="0"/>
              <w:jc w:val="center"/>
              <w:rPr>
                <w:b/>
                <w:bCs/>
                <w:sz w:val="12"/>
                <w:szCs w:val="12"/>
              </w:rPr>
            </w:pPr>
            <w:r w:rsidRPr="00F507CE">
              <w:rPr>
                <w:b/>
                <w:bCs/>
                <w:sz w:val="12"/>
                <w:szCs w:val="12"/>
              </w:rPr>
              <w:t>Feature Selection Method</w:t>
            </w:r>
          </w:p>
        </w:tc>
      </w:tr>
      <w:tr w:rsidR="008D1931" w:rsidRPr="00F507CE" w:rsidTr="008D1931">
        <w:trPr>
          <w:trHeight w:val="234"/>
        </w:trPr>
        <w:tc>
          <w:tcPr>
            <w:tcW w:w="1181" w:type="dxa"/>
            <w:vMerge/>
            <w:tcBorders>
              <w:bottom w:val="single" w:sz="12" w:space="0" w:color="auto"/>
            </w:tcBorders>
          </w:tcPr>
          <w:p w:rsidR="008D1931" w:rsidRPr="00F507CE" w:rsidRDefault="008D1931" w:rsidP="008D1931">
            <w:pPr>
              <w:pStyle w:val="inTable"/>
              <w:bidi w:val="0"/>
              <w:rPr>
                <w:b/>
                <w:bCs/>
                <w:sz w:val="12"/>
                <w:szCs w:val="12"/>
              </w:rPr>
            </w:pPr>
          </w:p>
        </w:tc>
        <w:tc>
          <w:tcPr>
            <w:tcW w:w="923" w:type="dxa"/>
            <w:vMerge/>
            <w:tcBorders>
              <w:bottom w:val="single" w:sz="12" w:space="0" w:color="auto"/>
            </w:tcBorders>
          </w:tcPr>
          <w:p w:rsidR="008D1931" w:rsidRPr="00F507CE" w:rsidRDefault="008D1931" w:rsidP="008D1931">
            <w:pPr>
              <w:pStyle w:val="inTable"/>
              <w:bidi w:val="0"/>
              <w:rPr>
                <w:b/>
                <w:bCs/>
                <w:sz w:val="12"/>
                <w:szCs w:val="12"/>
              </w:rPr>
            </w:pPr>
          </w:p>
        </w:tc>
        <w:tc>
          <w:tcPr>
            <w:tcW w:w="1567" w:type="dxa"/>
            <w:tcBorders>
              <w:top w:val="single" w:sz="12" w:space="0" w:color="auto"/>
              <w:bottom w:val="single" w:sz="12" w:space="0" w:color="auto"/>
            </w:tcBorders>
          </w:tcPr>
          <w:p w:rsidR="008D1931" w:rsidRPr="00F507CE" w:rsidRDefault="008D1931" w:rsidP="008D1931">
            <w:pPr>
              <w:pStyle w:val="inTable"/>
              <w:bidi w:val="0"/>
              <w:rPr>
                <w:b/>
                <w:bCs/>
                <w:sz w:val="12"/>
                <w:szCs w:val="12"/>
              </w:rPr>
            </w:pPr>
            <w:proofErr w:type="spellStart"/>
            <w:r w:rsidRPr="00F507CE">
              <w:rPr>
                <w:b/>
                <w:bCs/>
                <w:sz w:val="12"/>
                <w:szCs w:val="12"/>
              </w:rPr>
              <w:t>GC</w:t>
            </w:r>
            <w:r w:rsidRPr="00F71A83">
              <w:rPr>
                <w:b/>
                <w:bCs/>
                <w:sz w:val="12"/>
                <w:szCs w:val="12"/>
              </w:rPr>
              <w:t>PSO</w:t>
            </w:r>
            <w:r w:rsidRPr="00F507CE">
              <w:rPr>
                <w:b/>
                <w:bCs/>
                <w:sz w:val="12"/>
                <w:szCs w:val="12"/>
              </w:rPr>
              <w:t>_Random</w:t>
            </w:r>
            <w:proofErr w:type="spellEnd"/>
          </w:p>
        </w:tc>
        <w:tc>
          <w:tcPr>
            <w:tcW w:w="1310" w:type="dxa"/>
            <w:tcBorders>
              <w:top w:val="single" w:sz="12" w:space="0" w:color="auto"/>
              <w:bottom w:val="single" w:sz="12" w:space="0" w:color="auto"/>
            </w:tcBorders>
          </w:tcPr>
          <w:p w:rsidR="008D1931" w:rsidRPr="00F507CE" w:rsidRDefault="008D1931" w:rsidP="008D1931">
            <w:pPr>
              <w:pStyle w:val="inTable"/>
              <w:bidi w:val="0"/>
              <w:rPr>
                <w:b/>
                <w:bCs/>
                <w:sz w:val="12"/>
                <w:szCs w:val="12"/>
              </w:rPr>
            </w:pPr>
            <w:proofErr w:type="spellStart"/>
            <w:r w:rsidRPr="00F507CE">
              <w:rPr>
                <w:b/>
                <w:bCs/>
                <w:sz w:val="12"/>
                <w:szCs w:val="12"/>
              </w:rPr>
              <w:t>GC</w:t>
            </w:r>
            <w:r w:rsidRPr="00F71A83">
              <w:rPr>
                <w:b/>
                <w:bCs/>
                <w:sz w:val="12"/>
                <w:szCs w:val="12"/>
              </w:rPr>
              <w:t>PSO</w:t>
            </w:r>
            <w:r w:rsidRPr="00F507CE">
              <w:rPr>
                <w:b/>
                <w:bCs/>
                <w:sz w:val="12"/>
                <w:szCs w:val="12"/>
              </w:rPr>
              <w:t>_Score</w:t>
            </w:r>
            <w:proofErr w:type="spellEnd"/>
          </w:p>
        </w:tc>
        <w:tc>
          <w:tcPr>
            <w:tcW w:w="923" w:type="dxa"/>
            <w:tcBorders>
              <w:top w:val="single" w:sz="12" w:space="0" w:color="auto"/>
              <w:bottom w:val="single" w:sz="12" w:space="0" w:color="auto"/>
            </w:tcBorders>
          </w:tcPr>
          <w:p w:rsidR="008D1931" w:rsidRPr="00F507CE" w:rsidRDefault="008D1931" w:rsidP="008D1931">
            <w:pPr>
              <w:pStyle w:val="inTable"/>
              <w:bidi w:val="0"/>
              <w:rPr>
                <w:b/>
                <w:bCs/>
                <w:sz w:val="12"/>
                <w:szCs w:val="12"/>
              </w:rPr>
            </w:pPr>
            <w:r w:rsidRPr="00F507CE">
              <w:rPr>
                <w:b/>
                <w:bCs/>
                <w:sz w:val="12"/>
                <w:szCs w:val="12"/>
              </w:rPr>
              <w:t>HGAFS</w:t>
            </w:r>
          </w:p>
        </w:tc>
        <w:tc>
          <w:tcPr>
            <w:tcW w:w="1052" w:type="dxa"/>
            <w:tcBorders>
              <w:top w:val="single" w:sz="12" w:space="0" w:color="auto"/>
              <w:bottom w:val="single" w:sz="12" w:space="0" w:color="auto"/>
            </w:tcBorders>
          </w:tcPr>
          <w:p w:rsidR="008D1931" w:rsidRPr="00F507CE" w:rsidRDefault="008D1931" w:rsidP="008D1931">
            <w:pPr>
              <w:pStyle w:val="inTable"/>
              <w:bidi w:val="0"/>
              <w:rPr>
                <w:b/>
                <w:bCs/>
                <w:sz w:val="12"/>
                <w:szCs w:val="12"/>
              </w:rPr>
            </w:pPr>
            <w:r w:rsidRPr="00F507CE">
              <w:rPr>
                <w:b/>
                <w:bCs/>
                <w:sz w:val="12"/>
                <w:szCs w:val="12"/>
              </w:rPr>
              <w:t>ACOFS</w:t>
            </w:r>
          </w:p>
        </w:tc>
        <w:tc>
          <w:tcPr>
            <w:tcW w:w="871" w:type="dxa"/>
            <w:tcBorders>
              <w:top w:val="single" w:sz="12" w:space="0" w:color="auto"/>
              <w:bottom w:val="single" w:sz="12" w:space="0" w:color="auto"/>
            </w:tcBorders>
          </w:tcPr>
          <w:p w:rsidR="008D1931" w:rsidRPr="00F507CE" w:rsidRDefault="008D1931" w:rsidP="008D1931">
            <w:pPr>
              <w:pStyle w:val="inTable"/>
              <w:bidi w:val="0"/>
              <w:rPr>
                <w:b/>
                <w:bCs/>
                <w:sz w:val="12"/>
                <w:szCs w:val="12"/>
              </w:rPr>
            </w:pPr>
            <w:r w:rsidRPr="00F507CE">
              <w:rPr>
                <w:b/>
                <w:bCs/>
                <w:sz w:val="12"/>
                <w:szCs w:val="12"/>
              </w:rPr>
              <w:t>PSOFS</w:t>
            </w:r>
          </w:p>
        </w:tc>
        <w:tc>
          <w:tcPr>
            <w:tcW w:w="1176" w:type="dxa"/>
            <w:tcBorders>
              <w:top w:val="single" w:sz="12" w:space="0" w:color="auto"/>
              <w:bottom w:val="single" w:sz="12" w:space="0" w:color="auto"/>
            </w:tcBorders>
          </w:tcPr>
          <w:p w:rsidR="008D1931" w:rsidRPr="00F507CE" w:rsidRDefault="008D1931" w:rsidP="008D1931">
            <w:pPr>
              <w:pStyle w:val="inTable"/>
              <w:bidi w:val="0"/>
              <w:rPr>
                <w:b/>
                <w:bCs/>
                <w:sz w:val="12"/>
                <w:szCs w:val="12"/>
              </w:rPr>
            </w:pPr>
            <w:r w:rsidRPr="00F507CE">
              <w:rPr>
                <w:b/>
                <w:bCs/>
                <w:sz w:val="12"/>
                <w:szCs w:val="12"/>
              </w:rPr>
              <w:t>All features</w:t>
            </w:r>
          </w:p>
        </w:tc>
      </w:tr>
      <w:tr w:rsidR="008D1931" w:rsidRPr="00F507CE" w:rsidTr="008D1931">
        <w:trPr>
          <w:trHeight w:val="169"/>
        </w:trPr>
        <w:tc>
          <w:tcPr>
            <w:tcW w:w="1181" w:type="dxa"/>
            <w:vMerge w:val="restart"/>
            <w:tcBorders>
              <w:top w:val="single" w:sz="12" w:space="0" w:color="auto"/>
            </w:tcBorders>
          </w:tcPr>
          <w:p w:rsidR="008D1931" w:rsidRPr="00F507CE" w:rsidRDefault="008D1931" w:rsidP="008D1931">
            <w:pPr>
              <w:pStyle w:val="inTable"/>
              <w:bidi w:val="0"/>
              <w:rPr>
                <w:sz w:val="12"/>
                <w:szCs w:val="12"/>
              </w:rPr>
            </w:pPr>
            <w:r w:rsidRPr="00F507CE">
              <w:rPr>
                <w:sz w:val="12"/>
                <w:szCs w:val="12"/>
              </w:rPr>
              <w:t>Wine</w:t>
            </w:r>
          </w:p>
        </w:tc>
        <w:tc>
          <w:tcPr>
            <w:tcW w:w="923" w:type="dxa"/>
            <w:tcBorders>
              <w:top w:val="single" w:sz="12" w:space="0" w:color="auto"/>
            </w:tcBorders>
          </w:tcPr>
          <w:p w:rsidR="008D1931" w:rsidRPr="00F507CE" w:rsidRDefault="008D1931" w:rsidP="008D1931">
            <w:pPr>
              <w:pStyle w:val="inTable"/>
              <w:bidi w:val="0"/>
              <w:rPr>
                <w:sz w:val="12"/>
                <w:szCs w:val="12"/>
              </w:rPr>
            </w:pPr>
            <w:r w:rsidRPr="00F507CE">
              <w:rPr>
                <w:sz w:val="12"/>
                <w:szCs w:val="12"/>
              </w:rPr>
              <w:t>Acc (%)</w:t>
            </w:r>
          </w:p>
        </w:tc>
        <w:tc>
          <w:tcPr>
            <w:tcW w:w="1567" w:type="dxa"/>
            <w:tcBorders>
              <w:top w:val="single" w:sz="12" w:space="0" w:color="auto"/>
            </w:tcBorders>
          </w:tcPr>
          <w:p w:rsidR="008D1931" w:rsidRPr="00F507CE" w:rsidRDefault="008D1931" w:rsidP="008D1931">
            <w:pPr>
              <w:pStyle w:val="inTable"/>
              <w:bidi w:val="0"/>
              <w:rPr>
                <w:sz w:val="12"/>
                <w:szCs w:val="12"/>
              </w:rPr>
            </w:pPr>
            <w:r w:rsidRPr="00F507CE">
              <w:rPr>
                <w:sz w:val="12"/>
                <w:szCs w:val="12"/>
              </w:rPr>
              <w:t>92.12</w:t>
            </w:r>
          </w:p>
        </w:tc>
        <w:tc>
          <w:tcPr>
            <w:tcW w:w="1310" w:type="dxa"/>
            <w:tcBorders>
              <w:top w:val="single" w:sz="12" w:space="0" w:color="auto"/>
            </w:tcBorders>
          </w:tcPr>
          <w:p w:rsidR="008D1931" w:rsidRPr="00F507CE" w:rsidRDefault="008D1931" w:rsidP="008D1931">
            <w:pPr>
              <w:pStyle w:val="inTable"/>
              <w:bidi w:val="0"/>
              <w:rPr>
                <w:sz w:val="12"/>
                <w:szCs w:val="12"/>
              </w:rPr>
            </w:pPr>
            <w:r w:rsidRPr="00F507CE">
              <w:rPr>
                <w:sz w:val="12"/>
                <w:szCs w:val="12"/>
              </w:rPr>
              <w:t>92.45</w:t>
            </w:r>
          </w:p>
        </w:tc>
        <w:tc>
          <w:tcPr>
            <w:tcW w:w="923" w:type="dxa"/>
            <w:tcBorders>
              <w:top w:val="single" w:sz="12" w:space="0" w:color="auto"/>
            </w:tcBorders>
          </w:tcPr>
          <w:p w:rsidR="008D1931" w:rsidRPr="00F507CE" w:rsidRDefault="008D1931" w:rsidP="008D1931">
            <w:pPr>
              <w:pStyle w:val="inTable"/>
              <w:bidi w:val="0"/>
              <w:rPr>
                <w:sz w:val="12"/>
                <w:szCs w:val="12"/>
              </w:rPr>
            </w:pPr>
            <w:r w:rsidRPr="00F507CE">
              <w:rPr>
                <w:sz w:val="12"/>
                <w:szCs w:val="12"/>
              </w:rPr>
              <w:t>94.09</w:t>
            </w:r>
          </w:p>
        </w:tc>
        <w:tc>
          <w:tcPr>
            <w:tcW w:w="1052" w:type="dxa"/>
            <w:tcBorders>
              <w:top w:val="single" w:sz="12" w:space="0" w:color="auto"/>
            </w:tcBorders>
          </w:tcPr>
          <w:p w:rsidR="008D1931" w:rsidRPr="00F507CE" w:rsidRDefault="008D1931" w:rsidP="008D1931">
            <w:pPr>
              <w:pStyle w:val="inTable"/>
              <w:bidi w:val="0"/>
              <w:rPr>
                <w:sz w:val="12"/>
                <w:szCs w:val="12"/>
              </w:rPr>
            </w:pPr>
            <w:r w:rsidRPr="00F507CE">
              <w:rPr>
                <w:sz w:val="12"/>
                <w:szCs w:val="12"/>
              </w:rPr>
              <w:t>91.14</w:t>
            </w:r>
          </w:p>
        </w:tc>
        <w:tc>
          <w:tcPr>
            <w:tcW w:w="871" w:type="dxa"/>
            <w:tcBorders>
              <w:top w:val="single" w:sz="12" w:space="0" w:color="auto"/>
            </w:tcBorders>
          </w:tcPr>
          <w:p w:rsidR="008D1931" w:rsidRPr="00F507CE" w:rsidRDefault="008D1931" w:rsidP="008D1931">
            <w:pPr>
              <w:pStyle w:val="inTable"/>
              <w:bidi w:val="0"/>
              <w:rPr>
                <w:sz w:val="12"/>
                <w:szCs w:val="12"/>
              </w:rPr>
            </w:pPr>
            <w:r w:rsidRPr="00F507CE">
              <w:rPr>
                <w:sz w:val="12"/>
                <w:szCs w:val="12"/>
              </w:rPr>
              <w:t>92.78</w:t>
            </w:r>
          </w:p>
        </w:tc>
        <w:tc>
          <w:tcPr>
            <w:tcW w:w="1176" w:type="dxa"/>
            <w:tcBorders>
              <w:top w:val="single" w:sz="12" w:space="0" w:color="auto"/>
            </w:tcBorders>
          </w:tcPr>
          <w:p w:rsidR="008D1931" w:rsidRPr="00F507CE" w:rsidRDefault="008D1931" w:rsidP="008D1931">
            <w:pPr>
              <w:pStyle w:val="inTable"/>
              <w:bidi w:val="0"/>
              <w:rPr>
                <w:sz w:val="12"/>
                <w:szCs w:val="12"/>
              </w:rPr>
            </w:pPr>
            <w:r w:rsidRPr="00F507CE">
              <w:rPr>
                <w:sz w:val="12"/>
                <w:szCs w:val="12"/>
              </w:rPr>
              <w:t>95.40</w:t>
            </w:r>
          </w:p>
        </w:tc>
      </w:tr>
      <w:tr w:rsidR="008D1931" w:rsidRPr="00F507CE" w:rsidTr="008D1931">
        <w:trPr>
          <w:trHeight w:val="193"/>
        </w:trPr>
        <w:tc>
          <w:tcPr>
            <w:tcW w:w="1181" w:type="dxa"/>
            <w:vMerge/>
            <w:tcBorders>
              <w:bottom w:val="single" w:sz="4" w:space="0" w:color="auto"/>
            </w:tcBorders>
          </w:tcPr>
          <w:p w:rsidR="008D1931" w:rsidRPr="00F507CE" w:rsidRDefault="008D1931" w:rsidP="008D1931">
            <w:pPr>
              <w:pStyle w:val="inTable"/>
              <w:bidi w:val="0"/>
              <w:rPr>
                <w:sz w:val="12"/>
                <w:szCs w:val="12"/>
              </w:rPr>
            </w:pPr>
          </w:p>
        </w:tc>
        <w:tc>
          <w:tcPr>
            <w:tcW w:w="923"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Std</w:t>
            </w:r>
          </w:p>
        </w:tc>
        <w:tc>
          <w:tcPr>
            <w:tcW w:w="1567"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 xml:space="preserve"> 1.51</w:t>
            </w:r>
          </w:p>
        </w:tc>
        <w:tc>
          <w:tcPr>
            <w:tcW w:w="1310"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1.48</w:t>
            </w:r>
          </w:p>
        </w:tc>
        <w:tc>
          <w:tcPr>
            <w:tcW w:w="923"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1.70</w:t>
            </w:r>
          </w:p>
        </w:tc>
        <w:tc>
          <w:tcPr>
            <w:tcW w:w="1052"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1.60</w:t>
            </w:r>
          </w:p>
        </w:tc>
        <w:tc>
          <w:tcPr>
            <w:tcW w:w="871"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1.44</w:t>
            </w:r>
          </w:p>
        </w:tc>
        <w:tc>
          <w:tcPr>
            <w:tcW w:w="1176"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1.22</w:t>
            </w:r>
          </w:p>
        </w:tc>
      </w:tr>
      <w:tr w:rsidR="008D1931" w:rsidRPr="00F507CE" w:rsidTr="008D1931">
        <w:trPr>
          <w:trHeight w:val="169"/>
        </w:trPr>
        <w:tc>
          <w:tcPr>
            <w:tcW w:w="1181" w:type="dxa"/>
            <w:vMerge w:val="restart"/>
            <w:tcBorders>
              <w:top w:val="single" w:sz="4" w:space="0" w:color="auto"/>
            </w:tcBorders>
          </w:tcPr>
          <w:p w:rsidR="008D1931" w:rsidRPr="00F507CE" w:rsidRDefault="008D1931" w:rsidP="008D1931">
            <w:pPr>
              <w:pStyle w:val="inTable"/>
              <w:bidi w:val="0"/>
              <w:rPr>
                <w:sz w:val="12"/>
                <w:szCs w:val="12"/>
              </w:rPr>
            </w:pPr>
            <w:r w:rsidRPr="00F507CE">
              <w:rPr>
                <w:sz w:val="12"/>
                <w:szCs w:val="12"/>
              </w:rPr>
              <w:lastRenderedPageBreak/>
              <w:t>Hepatitis</w:t>
            </w:r>
          </w:p>
        </w:tc>
        <w:tc>
          <w:tcPr>
            <w:tcW w:w="923"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Acc (%)</w:t>
            </w:r>
          </w:p>
        </w:tc>
        <w:tc>
          <w:tcPr>
            <w:tcW w:w="1567"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84.33</w:t>
            </w:r>
          </w:p>
        </w:tc>
        <w:tc>
          <w:tcPr>
            <w:tcW w:w="1310"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85.65</w:t>
            </w:r>
          </w:p>
        </w:tc>
        <w:tc>
          <w:tcPr>
            <w:tcW w:w="923"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80.18</w:t>
            </w:r>
          </w:p>
        </w:tc>
        <w:tc>
          <w:tcPr>
            <w:tcW w:w="1052"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82.51</w:t>
            </w:r>
          </w:p>
        </w:tc>
        <w:tc>
          <w:tcPr>
            <w:tcW w:w="871"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84.17</w:t>
            </w:r>
          </w:p>
        </w:tc>
        <w:tc>
          <w:tcPr>
            <w:tcW w:w="1176"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72.82</w:t>
            </w:r>
          </w:p>
        </w:tc>
      </w:tr>
      <w:tr w:rsidR="008D1931" w:rsidRPr="00F507CE" w:rsidTr="008D1931">
        <w:trPr>
          <w:trHeight w:val="157"/>
        </w:trPr>
        <w:tc>
          <w:tcPr>
            <w:tcW w:w="1181" w:type="dxa"/>
            <w:vMerge/>
            <w:tcBorders>
              <w:bottom w:val="single" w:sz="4" w:space="0" w:color="auto"/>
            </w:tcBorders>
          </w:tcPr>
          <w:p w:rsidR="008D1931" w:rsidRPr="00F507CE" w:rsidRDefault="008D1931" w:rsidP="008D1931">
            <w:pPr>
              <w:pStyle w:val="inTable"/>
              <w:bidi w:val="0"/>
              <w:rPr>
                <w:sz w:val="12"/>
                <w:szCs w:val="12"/>
              </w:rPr>
            </w:pPr>
          </w:p>
        </w:tc>
        <w:tc>
          <w:tcPr>
            <w:tcW w:w="923"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Std</w:t>
            </w:r>
          </w:p>
        </w:tc>
        <w:tc>
          <w:tcPr>
            <w:tcW w:w="1567"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1.33</w:t>
            </w:r>
          </w:p>
        </w:tc>
        <w:tc>
          <w:tcPr>
            <w:tcW w:w="1310"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1.14</w:t>
            </w:r>
          </w:p>
        </w:tc>
        <w:tc>
          <w:tcPr>
            <w:tcW w:w="923"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1.35</w:t>
            </w:r>
          </w:p>
        </w:tc>
        <w:tc>
          <w:tcPr>
            <w:tcW w:w="1052"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1.37</w:t>
            </w:r>
          </w:p>
        </w:tc>
        <w:tc>
          <w:tcPr>
            <w:tcW w:w="871"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1.49</w:t>
            </w:r>
          </w:p>
        </w:tc>
        <w:tc>
          <w:tcPr>
            <w:tcW w:w="1176"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2.52</w:t>
            </w:r>
          </w:p>
        </w:tc>
      </w:tr>
      <w:tr w:rsidR="008D1931" w:rsidRPr="00F507CE" w:rsidTr="008D1931">
        <w:trPr>
          <w:trHeight w:val="169"/>
        </w:trPr>
        <w:tc>
          <w:tcPr>
            <w:tcW w:w="1181" w:type="dxa"/>
            <w:vMerge w:val="restart"/>
            <w:tcBorders>
              <w:top w:val="single" w:sz="4" w:space="0" w:color="auto"/>
            </w:tcBorders>
          </w:tcPr>
          <w:p w:rsidR="008D1931" w:rsidRPr="00F507CE" w:rsidRDefault="008D1931" w:rsidP="008D1931">
            <w:pPr>
              <w:pStyle w:val="inTable"/>
              <w:bidi w:val="0"/>
              <w:rPr>
                <w:sz w:val="12"/>
                <w:szCs w:val="12"/>
              </w:rPr>
            </w:pPr>
            <w:r w:rsidRPr="00F507CE">
              <w:rPr>
                <w:sz w:val="12"/>
                <w:szCs w:val="12"/>
              </w:rPr>
              <w:t>WDBC</w:t>
            </w:r>
          </w:p>
        </w:tc>
        <w:tc>
          <w:tcPr>
            <w:tcW w:w="923"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Acc (%)</w:t>
            </w:r>
          </w:p>
        </w:tc>
        <w:tc>
          <w:tcPr>
            <w:tcW w:w="1567"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92.89</w:t>
            </w:r>
          </w:p>
        </w:tc>
        <w:tc>
          <w:tcPr>
            <w:tcW w:w="1310"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95.64</w:t>
            </w:r>
          </w:p>
        </w:tc>
        <w:tc>
          <w:tcPr>
            <w:tcW w:w="923"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91.60</w:t>
            </w:r>
          </w:p>
        </w:tc>
        <w:tc>
          <w:tcPr>
            <w:tcW w:w="1052"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92.95</w:t>
            </w:r>
          </w:p>
        </w:tc>
        <w:tc>
          <w:tcPr>
            <w:tcW w:w="871"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94.81</w:t>
            </w:r>
          </w:p>
        </w:tc>
        <w:tc>
          <w:tcPr>
            <w:tcW w:w="1176"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94.91</w:t>
            </w:r>
          </w:p>
        </w:tc>
      </w:tr>
      <w:tr w:rsidR="008D1931" w:rsidRPr="00F507CE" w:rsidTr="008D1931">
        <w:trPr>
          <w:trHeight w:val="66"/>
        </w:trPr>
        <w:tc>
          <w:tcPr>
            <w:tcW w:w="1181" w:type="dxa"/>
            <w:vMerge/>
            <w:tcBorders>
              <w:bottom w:val="single" w:sz="4" w:space="0" w:color="auto"/>
            </w:tcBorders>
          </w:tcPr>
          <w:p w:rsidR="008D1931" w:rsidRPr="00F507CE" w:rsidRDefault="008D1931" w:rsidP="008D1931">
            <w:pPr>
              <w:pStyle w:val="inTable"/>
              <w:bidi w:val="0"/>
              <w:rPr>
                <w:sz w:val="12"/>
                <w:szCs w:val="12"/>
              </w:rPr>
            </w:pPr>
          </w:p>
        </w:tc>
        <w:tc>
          <w:tcPr>
            <w:tcW w:w="923"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Std</w:t>
            </w:r>
          </w:p>
        </w:tc>
        <w:tc>
          <w:tcPr>
            <w:tcW w:w="1567"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1.34</w:t>
            </w:r>
          </w:p>
        </w:tc>
        <w:tc>
          <w:tcPr>
            <w:tcW w:w="1310"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1.26</w:t>
            </w:r>
          </w:p>
        </w:tc>
        <w:tc>
          <w:tcPr>
            <w:tcW w:w="923"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1.02</w:t>
            </w:r>
          </w:p>
        </w:tc>
        <w:tc>
          <w:tcPr>
            <w:tcW w:w="1052"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1.62</w:t>
            </w:r>
          </w:p>
        </w:tc>
        <w:tc>
          <w:tcPr>
            <w:tcW w:w="871"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1.25</w:t>
            </w:r>
          </w:p>
        </w:tc>
        <w:tc>
          <w:tcPr>
            <w:tcW w:w="1176"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1.29</w:t>
            </w:r>
          </w:p>
        </w:tc>
      </w:tr>
      <w:tr w:rsidR="008D1931" w:rsidRPr="00F507CE" w:rsidTr="008D1931">
        <w:trPr>
          <w:trHeight w:val="169"/>
        </w:trPr>
        <w:tc>
          <w:tcPr>
            <w:tcW w:w="1181" w:type="dxa"/>
            <w:vMerge w:val="restart"/>
            <w:tcBorders>
              <w:top w:val="single" w:sz="4" w:space="0" w:color="auto"/>
            </w:tcBorders>
          </w:tcPr>
          <w:p w:rsidR="008D1931" w:rsidRPr="00F507CE" w:rsidRDefault="008D1931" w:rsidP="008D1931">
            <w:pPr>
              <w:pStyle w:val="inTable"/>
              <w:bidi w:val="0"/>
              <w:rPr>
                <w:sz w:val="12"/>
                <w:szCs w:val="12"/>
              </w:rPr>
            </w:pPr>
            <w:r w:rsidRPr="00F507CE">
              <w:rPr>
                <w:sz w:val="12"/>
                <w:szCs w:val="12"/>
              </w:rPr>
              <w:t>Ionosphere</w:t>
            </w:r>
          </w:p>
        </w:tc>
        <w:tc>
          <w:tcPr>
            <w:tcW w:w="923"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Acc (%)</w:t>
            </w:r>
          </w:p>
        </w:tc>
        <w:tc>
          <w:tcPr>
            <w:tcW w:w="1567"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89.99</w:t>
            </w:r>
          </w:p>
        </w:tc>
        <w:tc>
          <w:tcPr>
            <w:tcW w:w="1310"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90.83</w:t>
            </w:r>
          </w:p>
        </w:tc>
        <w:tc>
          <w:tcPr>
            <w:tcW w:w="923"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86.13</w:t>
            </w:r>
          </w:p>
        </w:tc>
        <w:tc>
          <w:tcPr>
            <w:tcW w:w="1052"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88.65</w:t>
            </w:r>
          </w:p>
        </w:tc>
        <w:tc>
          <w:tcPr>
            <w:tcW w:w="871"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88.06</w:t>
            </w:r>
          </w:p>
        </w:tc>
        <w:tc>
          <w:tcPr>
            <w:tcW w:w="1176"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85.62</w:t>
            </w:r>
          </w:p>
        </w:tc>
      </w:tr>
      <w:tr w:rsidR="008D1931" w:rsidRPr="00F507CE" w:rsidTr="008D1931">
        <w:trPr>
          <w:trHeight w:val="86"/>
        </w:trPr>
        <w:tc>
          <w:tcPr>
            <w:tcW w:w="1181" w:type="dxa"/>
            <w:vMerge/>
            <w:tcBorders>
              <w:bottom w:val="single" w:sz="4" w:space="0" w:color="auto"/>
            </w:tcBorders>
          </w:tcPr>
          <w:p w:rsidR="008D1931" w:rsidRPr="00F507CE" w:rsidRDefault="008D1931" w:rsidP="008D1931">
            <w:pPr>
              <w:pStyle w:val="inTable"/>
              <w:bidi w:val="0"/>
              <w:rPr>
                <w:sz w:val="12"/>
                <w:szCs w:val="12"/>
              </w:rPr>
            </w:pPr>
          </w:p>
        </w:tc>
        <w:tc>
          <w:tcPr>
            <w:tcW w:w="923"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Std</w:t>
            </w:r>
          </w:p>
        </w:tc>
        <w:tc>
          <w:tcPr>
            <w:tcW w:w="1567"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1.57</w:t>
            </w:r>
          </w:p>
        </w:tc>
        <w:tc>
          <w:tcPr>
            <w:tcW w:w="1310"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1.15</w:t>
            </w:r>
          </w:p>
        </w:tc>
        <w:tc>
          <w:tcPr>
            <w:tcW w:w="923"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0.66</w:t>
            </w:r>
          </w:p>
        </w:tc>
        <w:tc>
          <w:tcPr>
            <w:tcW w:w="1052"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1.67</w:t>
            </w:r>
          </w:p>
        </w:tc>
        <w:tc>
          <w:tcPr>
            <w:tcW w:w="871"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1.21</w:t>
            </w:r>
          </w:p>
        </w:tc>
        <w:tc>
          <w:tcPr>
            <w:tcW w:w="1176"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1.00</w:t>
            </w:r>
          </w:p>
        </w:tc>
      </w:tr>
      <w:tr w:rsidR="008D1931" w:rsidRPr="00F507CE" w:rsidTr="008D1931">
        <w:trPr>
          <w:trHeight w:val="169"/>
        </w:trPr>
        <w:tc>
          <w:tcPr>
            <w:tcW w:w="1181" w:type="dxa"/>
            <w:vMerge w:val="restart"/>
            <w:tcBorders>
              <w:top w:val="single" w:sz="4" w:space="0" w:color="auto"/>
            </w:tcBorders>
          </w:tcPr>
          <w:p w:rsidR="008D1931" w:rsidRPr="00F507CE" w:rsidRDefault="008D1931" w:rsidP="008D1931">
            <w:pPr>
              <w:pStyle w:val="inTable"/>
              <w:bidi w:val="0"/>
              <w:rPr>
                <w:sz w:val="12"/>
                <w:szCs w:val="12"/>
              </w:rPr>
            </w:pPr>
            <w:proofErr w:type="spellStart"/>
            <w:r w:rsidRPr="00F507CE">
              <w:rPr>
                <w:sz w:val="12"/>
                <w:szCs w:val="12"/>
              </w:rPr>
              <w:t>Spambase</w:t>
            </w:r>
            <w:proofErr w:type="spellEnd"/>
          </w:p>
        </w:tc>
        <w:tc>
          <w:tcPr>
            <w:tcW w:w="923"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Acc (%)</w:t>
            </w:r>
          </w:p>
        </w:tc>
        <w:tc>
          <w:tcPr>
            <w:tcW w:w="1567"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85.29</w:t>
            </w:r>
          </w:p>
        </w:tc>
        <w:tc>
          <w:tcPr>
            <w:tcW w:w="1310"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88.48</w:t>
            </w:r>
          </w:p>
        </w:tc>
        <w:tc>
          <w:tcPr>
            <w:tcW w:w="923"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82.11</w:t>
            </w:r>
          </w:p>
        </w:tc>
        <w:tc>
          <w:tcPr>
            <w:tcW w:w="1052"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84.45</w:t>
            </w:r>
          </w:p>
        </w:tc>
        <w:tc>
          <w:tcPr>
            <w:tcW w:w="871"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85.58</w:t>
            </w:r>
          </w:p>
        </w:tc>
        <w:tc>
          <w:tcPr>
            <w:tcW w:w="1176"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89.03</w:t>
            </w:r>
          </w:p>
        </w:tc>
      </w:tr>
      <w:tr w:rsidR="008D1931" w:rsidRPr="00F507CE" w:rsidTr="008D1931">
        <w:trPr>
          <w:trHeight w:val="191"/>
        </w:trPr>
        <w:tc>
          <w:tcPr>
            <w:tcW w:w="1181" w:type="dxa"/>
            <w:vMerge/>
            <w:tcBorders>
              <w:bottom w:val="single" w:sz="4" w:space="0" w:color="auto"/>
            </w:tcBorders>
          </w:tcPr>
          <w:p w:rsidR="008D1931" w:rsidRPr="00F507CE" w:rsidRDefault="008D1931" w:rsidP="008D1931">
            <w:pPr>
              <w:pStyle w:val="inTable"/>
              <w:bidi w:val="0"/>
              <w:rPr>
                <w:sz w:val="12"/>
                <w:szCs w:val="12"/>
              </w:rPr>
            </w:pPr>
          </w:p>
        </w:tc>
        <w:tc>
          <w:tcPr>
            <w:tcW w:w="923"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Std</w:t>
            </w:r>
          </w:p>
        </w:tc>
        <w:tc>
          <w:tcPr>
            <w:tcW w:w="1567"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1.93</w:t>
            </w:r>
          </w:p>
        </w:tc>
        <w:tc>
          <w:tcPr>
            <w:tcW w:w="1310"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1.82</w:t>
            </w:r>
          </w:p>
        </w:tc>
        <w:tc>
          <w:tcPr>
            <w:tcW w:w="923"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1.58</w:t>
            </w:r>
          </w:p>
        </w:tc>
        <w:tc>
          <w:tcPr>
            <w:tcW w:w="1052"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1.99</w:t>
            </w:r>
          </w:p>
        </w:tc>
        <w:tc>
          <w:tcPr>
            <w:tcW w:w="871"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2.01</w:t>
            </w:r>
          </w:p>
        </w:tc>
        <w:tc>
          <w:tcPr>
            <w:tcW w:w="1176"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0.81</w:t>
            </w:r>
          </w:p>
        </w:tc>
      </w:tr>
      <w:tr w:rsidR="008D1931" w:rsidRPr="00F507CE" w:rsidTr="008D1931">
        <w:trPr>
          <w:trHeight w:val="169"/>
        </w:trPr>
        <w:tc>
          <w:tcPr>
            <w:tcW w:w="1181" w:type="dxa"/>
            <w:vMerge w:val="restart"/>
            <w:tcBorders>
              <w:top w:val="single" w:sz="4" w:space="0" w:color="auto"/>
            </w:tcBorders>
          </w:tcPr>
          <w:p w:rsidR="008D1931" w:rsidRPr="00F507CE" w:rsidRDefault="008D1931" w:rsidP="008D1931">
            <w:pPr>
              <w:pStyle w:val="inTable"/>
              <w:bidi w:val="0"/>
              <w:rPr>
                <w:sz w:val="12"/>
                <w:szCs w:val="12"/>
              </w:rPr>
            </w:pPr>
            <w:r w:rsidRPr="00F507CE">
              <w:rPr>
                <w:sz w:val="12"/>
                <w:szCs w:val="12"/>
              </w:rPr>
              <w:t>Sonar</w:t>
            </w:r>
          </w:p>
        </w:tc>
        <w:tc>
          <w:tcPr>
            <w:tcW w:w="923"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Acc (%)</w:t>
            </w:r>
          </w:p>
        </w:tc>
        <w:tc>
          <w:tcPr>
            <w:tcW w:w="1567"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82.24</w:t>
            </w:r>
          </w:p>
        </w:tc>
        <w:tc>
          <w:tcPr>
            <w:tcW w:w="1310"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83.37</w:t>
            </w:r>
          </w:p>
        </w:tc>
        <w:tc>
          <w:tcPr>
            <w:tcW w:w="923"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80.70</w:t>
            </w:r>
          </w:p>
        </w:tc>
        <w:tc>
          <w:tcPr>
            <w:tcW w:w="1052"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79.99</w:t>
            </w:r>
          </w:p>
        </w:tc>
        <w:tc>
          <w:tcPr>
            <w:tcW w:w="871"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80.13</w:t>
            </w:r>
          </w:p>
        </w:tc>
        <w:tc>
          <w:tcPr>
            <w:tcW w:w="1176"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76.61</w:t>
            </w:r>
          </w:p>
        </w:tc>
      </w:tr>
      <w:tr w:rsidR="008D1931" w:rsidRPr="00F507CE" w:rsidTr="008D1931">
        <w:trPr>
          <w:trHeight w:val="155"/>
        </w:trPr>
        <w:tc>
          <w:tcPr>
            <w:tcW w:w="1181" w:type="dxa"/>
            <w:vMerge/>
            <w:tcBorders>
              <w:bottom w:val="single" w:sz="4" w:space="0" w:color="auto"/>
            </w:tcBorders>
          </w:tcPr>
          <w:p w:rsidR="008D1931" w:rsidRPr="00F507CE" w:rsidRDefault="008D1931" w:rsidP="008D1931">
            <w:pPr>
              <w:pStyle w:val="inTable"/>
              <w:bidi w:val="0"/>
              <w:rPr>
                <w:sz w:val="12"/>
                <w:szCs w:val="12"/>
              </w:rPr>
            </w:pPr>
          </w:p>
        </w:tc>
        <w:tc>
          <w:tcPr>
            <w:tcW w:w="923"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Std</w:t>
            </w:r>
          </w:p>
        </w:tc>
        <w:tc>
          <w:tcPr>
            <w:tcW w:w="1567"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1.63</w:t>
            </w:r>
          </w:p>
        </w:tc>
        <w:tc>
          <w:tcPr>
            <w:tcW w:w="1310"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1.62</w:t>
            </w:r>
          </w:p>
        </w:tc>
        <w:tc>
          <w:tcPr>
            <w:tcW w:w="923"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2.08</w:t>
            </w:r>
          </w:p>
        </w:tc>
        <w:tc>
          <w:tcPr>
            <w:tcW w:w="1052"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1.57</w:t>
            </w:r>
          </w:p>
        </w:tc>
        <w:tc>
          <w:tcPr>
            <w:tcW w:w="871"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1.34</w:t>
            </w:r>
          </w:p>
        </w:tc>
        <w:tc>
          <w:tcPr>
            <w:tcW w:w="1176"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1.60</w:t>
            </w:r>
          </w:p>
        </w:tc>
      </w:tr>
      <w:tr w:rsidR="008D1931" w:rsidRPr="00F507CE" w:rsidTr="008D1931">
        <w:trPr>
          <w:trHeight w:val="169"/>
        </w:trPr>
        <w:tc>
          <w:tcPr>
            <w:tcW w:w="1181" w:type="dxa"/>
            <w:vMerge w:val="restart"/>
            <w:tcBorders>
              <w:top w:val="single" w:sz="4" w:space="0" w:color="auto"/>
            </w:tcBorders>
          </w:tcPr>
          <w:p w:rsidR="008D1931" w:rsidRPr="00F507CE" w:rsidRDefault="008D1931" w:rsidP="008D1931">
            <w:pPr>
              <w:pStyle w:val="inTable"/>
              <w:bidi w:val="0"/>
              <w:rPr>
                <w:sz w:val="12"/>
                <w:szCs w:val="12"/>
              </w:rPr>
            </w:pPr>
            <w:proofErr w:type="spellStart"/>
            <w:r>
              <w:rPr>
                <w:sz w:val="12"/>
                <w:szCs w:val="12"/>
              </w:rPr>
              <w:t>Arcene</w:t>
            </w:r>
            <w:proofErr w:type="spellEnd"/>
            <w:r>
              <w:rPr>
                <w:sz w:val="12"/>
                <w:szCs w:val="12"/>
              </w:rPr>
              <w:t xml:space="preserve"> </w:t>
            </w:r>
          </w:p>
        </w:tc>
        <w:tc>
          <w:tcPr>
            <w:tcW w:w="923"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Acc (%)</w:t>
            </w:r>
          </w:p>
        </w:tc>
        <w:tc>
          <w:tcPr>
            <w:tcW w:w="1567"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60.64</w:t>
            </w:r>
          </w:p>
        </w:tc>
        <w:tc>
          <w:tcPr>
            <w:tcW w:w="1310"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62.20</w:t>
            </w:r>
          </w:p>
        </w:tc>
        <w:tc>
          <w:tcPr>
            <w:tcW w:w="923"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61.42</w:t>
            </w:r>
          </w:p>
        </w:tc>
        <w:tc>
          <w:tcPr>
            <w:tcW w:w="1052"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63.11</w:t>
            </w:r>
          </w:p>
        </w:tc>
        <w:tc>
          <w:tcPr>
            <w:tcW w:w="871"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62.55</w:t>
            </w:r>
          </w:p>
        </w:tc>
        <w:tc>
          <w:tcPr>
            <w:tcW w:w="1176"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56.03</w:t>
            </w:r>
          </w:p>
        </w:tc>
      </w:tr>
      <w:tr w:rsidR="008D1931" w:rsidRPr="00F507CE" w:rsidTr="008D1931">
        <w:trPr>
          <w:trHeight w:val="119"/>
        </w:trPr>
        <w:tc>
          <w:tcPr>
            <w:tcW w:w="1181" w:type="dxa"/>
            <w:vMerge/>
            <w:tcBorders>
              <w:bottom w:val="single" w:sz="4" w:space="0" w:color="auto"/>
            </w:tcBorders>
          </w:tcPr>
          <w:p w:rsidR="008D1931" w:rsidRPr="00F507CE" w:rsidRDefault="008D1931" w:rsidP="008D1931">
            <w:pPr>
              <w:pStyle w:val="inTable"/>
              <w:bidi w:val="0"/>
              <w:rPr>
                <w:sz w:val="12"/>
                <w:szCs w:val="12"/>
              </w:rPr>
            </w:pPr>
          </w:p>
        </w:tc>
        <w:tc>
          <w:tcPr>
            <w:tcW w:w="923"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Std</w:t>
            </w:r>
          </w:p>
        </w:tc>
        <w:tc>
          <w:tcPr>
            <w:tcW w:w="1567"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1.96</w:t>
            </w:r>
          </w:p>
        </w:tc>
        <w:tc>
          <w:tcPr>
            <w:tcW w:w="1310"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2.23</w:t>
            </w:r>
          </w:p>
        </w:tc>
        <w:tc>
          <w:tcPr>
            <w:tcW w:w="923"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2.31</w:t>
            </w:r>
          </w:p>
        </w:tc>
        <w:tc>
          <w:tcPr>
            <w:tcW w:w="1052"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2.65</w:t>
            </w:r>
          </w:p>
        </w:tc>
        <w:tc>
          <w:tcPr>
            <w:tcW w:w="871"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2.58</w:t>
            </w:r>
          </w:p>
        </w:tc>
        <w:tc>
          <w:tcPr>
            <w:tcW w:w="1176"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1.71</w:t>
            </w:r>
          </w:p>
        </w:tc>
      </w:tr>
      <w:tr w:rsidR="008D1931" w:rsidRPr="00F507CE" w:rsidTr="008D1931">
        <w:trPr>
          <w:trHeight w:val="169"/>
        </w:trPr>
        <w:tc>
          <w:tcPr>
            <w:tcW w:w="1181" w:type="dxa"/>
            <w:vMerge w:val="restart"/>
            <w:tcBorders>
              <w:top w:val="single" w:sz="4" w:space="0" w:color="auto"/>
            </w:tcBorders>
          </w:tcPr>
          <w:p w:rsidR="008D1931" w:rsidRPr="00F507CE" w:rsidRDefault="008D1931" w:rsidP="008D1931">
            <w:pPr>
              <w:pStyle w:val="inTable"/>
              <w:bidi w:val="0"/>
              <w:rPr>
                <w:sz w:val="12"/>
                <w:szCs w:val="12"/>
              </w:rPr>
            </w:pPr>
            <w:r w:rsidRPr="00F507CE">
              <w:rPr>
                <w:sz w:val="12"/>
                <w:szCs w:val="12"/>
              </w:rPr>
              <w:t>Colon</w:t>
            </w:r>
            <w:r w:rsidRPr="00F507CE">
              <w:rPr>
                <w:sz w:val="12"/>
                <w:szCs w:val="12"/>
              </w:rPr>
              <w:tab/>
            </w:r>
          </w:p>
        </w:tc>
        <w:tc>
          <w:tcPr>
            <w:tcW w:w="923"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Acc (%)</w:t>
            </w:r>
          </w:p>
        </w:tc>
        <w:tc>
          <w:tcPr>
            <w:tcW w:w="1567"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81.42</w:t>
            </w:r>
          </w:p>
        </w:tc>
        <w:tc>
          <w:tcPr>
            <w:tcW w:w="1310"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81.90</w:t>
            </w:r>
          </w:p>
        </w:tc>
        <w:tc>
          <w:tcPr>
            <w:tcW w:w="923"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79.52</w:t>
            </w:r>
          </w:p>
        </w:tc>
        <w:tc>
          <w:tcPr>
            <w:tcW w:w="1052"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82.37</w:t>
            </w:r>
          </w:p>
        </w:tc>
        <w:tc>
          <w:tcPr>
            <w:tcW w:w="871"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83.33</w:t>
            </w:r>
          </w:p>
        </w:tc>
        <w:tc>
          <w:tcPr>
            <w:tcW w:w="1176"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67.62</w:t>
            </w:r>
          </w:p>
        </w:tc>
      </w:tr>
      <w:tr w:rsidR="008D1931" w:rsidRPr="00F507CE" w:rsidTr="008D1931">
        <w:trPr>
          <w:trHeight w:val="225"/>
        </w:trPr>
        <w:tc>
          <w:tcPr>
            <w:tcW w:w="1181" w:type="dxa"/>
            <w:vMerge/>
          </w:tcPr>
          <w:p w:rsidR="008D1931" w:rsidRPr="00F507CE" w:rsidRDefault="008D1931" w:rsidP="008D1931">
            <w:pPr>
              <w:pStyle w:val="inTable"/>
              <w:bidi w:val="0"/>
              <w:rPr>
                <w:sz w:val="12"/>
                <w:szCs w:val="12"/>
              </w:rPr>
            </w:pPr>
          </w:p>
        </w:tc>
        <w:tc>
          <w:tcPr>
            <w:tcW w:w="923" w:type="dxa"/>
          </w:tcPr>
          <w:p w:rsidR="008D1931" w:rsidRPr="00F507CE" w:rsidRDefault="008D1931" w:rsidP="008D1931">
            <w:pPr>
              <w:pStyle w:val="inTable"/>
              <w:bidi w:val="0"/>
              <w:rPr>
                <w:sz w:val="12"/>
                <w:szCs w:val="12"/>
              </w:rPr>
            </w:pPr>
            <w:r w:rsidRPr="00F507CE">
              <w:rPr>
                <w:sz w:val="12"/>
                <w:szCs w:val="12"/>
              </w:rPr>
              <w:t>Std</w:t>
            </w:r>
          </w:p>
        </w:tc>
        <w:tc>
          <w:tcPr>
            <w:tcW w:w="1567" w:type="dxa"/>
          </w:tcPr>
          <w:p w:rsidR="008D1931" w:rsidRPr="00F507CE" w:rsidRDefault="008D1931" w:rsidP="008D1931">
            <w:pPr>
              <w:pStyle w:val="inTable"/>
              <w:bidi w:val="0"/>
              <w:rPr>
                <w:sz w:val="12"/>
                <w:szCs w:val="12"/>
              </w:rPr>
            </w:pPr>
            <w:r w:rsidRPr="00F507CE">
              <w:rPr>
                <w:sz w:val="12"/>
                <w:szCs w:val="12"/>
              </w:rPr>
              <w:t>2.04</w:t>
            </w:r>
          </w:p>
        </w:tc>
        <w:tc>
          <w:tcPr>
            <w:tcW w:w="1310" w:type="dxa"/>
          </w:tcPr>
          <w:p w:rsidR="008D1931" w:rsidRPr="00F507CE" w:rsidRDefault="008D1931" w:rsidP="008D1931">
            <w:pPr>
              <w:pStyle w:val="inTable"/>
              <w:bidi w:val="0"/>
              <w:rPr>
                <w:sz w:val="12"/>
                <w:szCs w:val="12"/>
              </w:rPr>
            </w:pPr>
            <w:r w:rsidRPr="00F507CE">
              <w:rPr>
                <w:sz w:val="12"/>
                <w:szCs w:val="12"/>
              </w:rPr>
              <w:t>2.21</w:t>
            </w:r>
          </w:p>
        </w:tc>
        <w:tc>
          <w:tcPr>
            <w:tcW w:w="923" w:type="dxa"/>
          </w:tcPr>
          <w:p w:rsidR="008D1931" w:rsidRPr="00F507CE" w:rsidRDefault="008D1931" w:rsidP="008D1931">
            <w:pPr>
              <w:pStyle w:val="inTable"/>
              <w:bidi w:val="0"/>
              <w:rPr>
                <w:sz w:val="12"/>
                <w:szCs w:val="12"/>
              </w:rPr>
            </w:pPr>
            <w:r w:rsidRPr="00F507CE">
              <w:rPr>
                <w:sz w:val="12"/>
                <w:szCs w:val="12"/>
              </w:rPr>
              <w:t>2.59</w:t>
            </w:r>
          </w:p>
        </w:tc>
        <w:tc>
          <w:tcPr>
            <w:tcW w:w="1052" w:type="dxa"/>
          </w:tcPr>
          <w:p w:rsidR="008D1931" w:rsidRPr="00F507CE" w:rsidRDefault="008D1931" w:rsidP="008D1931">
            <w:pPr>
              <w:pStyle w:val="inTable"/>
              <w:bidi w:val="0"/>
              <w:rPr>
                <w:sz w:val="12"/>
                <w:szCs w:val="12"/>
              </w:rPr>
            </w:pPr>
            <w:r w:rsidRPr="00F507CE">
              <w:rPr>
                <w:sz w:val="12"/>
                <w:szCs w:val="12"/>
              </w:rPr>
              <w:t>2.34</w:t>
            </w:r>
          </w:p>
        </w:tc>
        <w:tc>
          <w:tcPr>
            <w:tcW w:w="871" w:type="dxa"/>
          </w:tcPr>
          <w:p w:rsidR="008D1931" w:rsidRPr="00F507CE" w:rsidRDefault="008D1931" w:rsidP="008D1931">
            <w:pPr>
              <w:pStyle w:val="inTable"/>
              <w:bidi w:val="0"/>
              <w:rPr>
                <w:sz w:val="12"/>
                <w:szCs w:val="12"/>
              </w:rPr>
            </w:pPr>
            <w:r w:rsidRPr="00F507CE">
              <w:rPr>
                <w:sz w:val="12"/>
                <w:szCs w:val="12"/>
              </w:rPr>
              <w:t>2.74</w:t>
            </w:r>
          </w:p>
        </w:tc>
        <w:tc>
          <w:tcPr>
            <w:tcW w:w="1176" w:type="dxa"/>
          </w:tcPr>
          <w:p w:rsidR="008D1931" w:rsidRPr="00F507CE" w:rsidRDefault="008D1931" w:rsidP="008D1931">
            <w:pPr>
              <w:pStyle w:val="inTable"/>
              <w:bidi w:val="0"/>
              <w:rPr>
                <w:sz w:val="12"/>
                <w:szCs w:val="12"/>
              </w:rPr>
            </w:pPr>
            <w:r w:rsidRPr="00F507CE">
              <w:rPr>
                <w:sz w:val="12"/>
                <w:szCs w:val="12"/>
              </w:rPr>
              <w:t>2.58</w:t>
            </w:r>
          </w:p>
        </w:tc>
      </w:tr>
      <w:tr w:rsidR="008D1931" w:rsidRPr="00F507CE" w:rsidTr="008D1931">
        <w:trPr>
          <w:trHeight w:val="169"/>
        </w:trPr>
        <w:tc>
          <w:tcPr>
            <w:tcW w:w="1181" w:type="dxa"/>
            <w:tcBorders>
              <w:top w:val="single" w:sz="12" w:space="0" w:color="auto"/>
            </w:tcBorders>
          </w:tcPr>
          <w:p w:rsidR="008D1931" w:rsidRPr="00F507CE" w:rsidRDefault="008D1931" w:rsidP="008D1931">
            <w:pPr>
              <w:pStyle w:val="inTable"/>
              <w:bidi w:val="0"/>
              <w:rPr>
                <w:sz w:val="12"/>
                <w:szCs w:val="12"/>
              </w:rPr>
            </w:pPr>
            <w:r w:rsidRPr="00F507CE">
              <w:rPr>
                <w:sz w:val="12"/>
                <w:szCs w:val="12"/>
              </w:rPr>
              <w:t xml:space="preserve">Average </w:t>
            </w:r>
          </w:p>
        </w:tc>
        <w:tc>
          <w:tcPr>
            <w:tcW w:w="923" w:type="dxa"/>
            <w:tcBorders>
              <w:top w:val="single" w:sz="12" w:space="0" w:color="auto"/>
            </w:tcBorders>
          </w:tcPr>
          <w:p w:rsidR="008D1931" w:rsidRPr="00F507CE" w:rsidRDefault="008D1931" w:rsidP="008D1931">
            <w:pPr>
              <w:pStyle w:val="inTable"/>
              <w:bidi w:val="0"/>
              <w:rPr>
                <w:sz w:val="12"/>
                <w:szCs w:val="12"/>
              </w:rPr>
            </w:pPr>
            <w:r w:rsidRPr="00F507CE">
              <w:rPr>
                <w:sz w:val="12"/>
                <w:szCs w:val="12"/>
              </w:rPr>
              <w:t>Acc (%)</w:t>
            </w:r>
          </w:p>
        </w:tc>
        <w:tc>
          <w:tcPr>
            <w:tcW w:w="1567" w:type="dxa"/>
            <w:tcBorders>
              <w:top w:val="single" w:sz="12" w:space="0" w:color="auto"/>
            </w:tcBorders>
          </w:tcPr>
          <w:p w:rsidR="008D1931" w:rsidRPr="00F507CE" w:rsidRDefault="008D1931" w:rsidP="008D1931">
            <w:pPr>
              <w:pStyle w:val="inTable"/>
              <w:bidi w:val="0"/>
              <w:rPr>
                <w:sz w:val="12"/>
                <w:szCs w:val="12"/>
              </w:rPr>
            </w:pPr>
            <w:r w:rsidRPr="00F507CE">
              <w:rPr>
                <w:sz w:val="12"/>
                <w:szCs w:val="12"/>
              </w:rPr>
              <w:t>83.61</w:t>
            </w:r>
          </w:p>
        </w:tc>
        <w:tc>
          <w:tcPr>
            <w:tcW w:w="1310" w:type="dxa"/>
            <w:tcBorders>
              <w:top w:val="single" w:sz="12" w:space="0" w:color="auto"/>
            </w:tcBorders>
          </w:tcPr>
          <w:p w:rsidR="008D1931" w:rsidRPr="00F507CE" w:rsidRDefault="008D1931" w:rsidP="008D1931">
            <w:pPr>
              <w:pStyle w:val="inTable"/>
              <w:bidi w:val="0"/>
              <w:rPr>
                <w:sz w:val="12"/>
                <w:szCs w:val="12"/>
              </w:rPr>
            </w:pPr>
            <w:r w:rsidRPr="00F507CE">
              <w:rPr>
                <w:sz w:val="12"/>
                <w:szCs w:val="12"/>
              </w:rPr>
              <w:t>85.06</w:t>
            </w:r>
          </w:p>
        </w:tc>
        <w:tc>
          <w:tcPr>
            <w:tcW w:w="923" w:type="dxa"/>
            <w:tcBorders>
              <w:top w:val="single" w:sz="12" w:space="0" w:color="auto"/>
            </w:tcBorders>
          </w:tcPr>
          <w:p w:rsidR="008D1931" w:rsidRPr="00F507CE" w:rsidRDefault="008D1931" w:rsidP="008D1931">
            <w:pPr>
              <w:pStyle w:val="inTable"/>
              <w:bidi w:val="0"/>
              <w:rPr>
                <w:sz w:val="12"/>
                <w:szCs w:val="12"/>
              </w:rPr>
            </w:pPr>
            <w:r w:rsidRPr="00F507CE">
              <w:rPr>
                <w:sz w:val="12"/>
                <w:szCs w:val="12"/>
              </w:rPr>
              <w:t>81.96</w:t>
            </w:r>
          </w:p>
        </w:tc>
        <w:tc>
          <w:tcPr>
            <w:tcW w:w="1052" w:type="dxa"/>
            <w:tcBorders>
              <w:top w:val="single" w:sz="12" w:space="0" w:color="auto"/>
            </w:tcBorders>
          </w:tcPr>
          <w:p w:rsidR="008D1931" w:rsidRPr="00F507CE" w:rsidRDefault="008D1931" w:rsidP="008D1931">
            <w:pPr>
              <w:pStyle w:val="inTable"/>
              <w:bidi w:val="0"/>
              <w:rPr>
                <w:sz w:val="12"/>
                <w:szCs w:val="12"/>
              </w:rPr>
            </w:pPr>
            <w:r w:rsidRPr="00F507CE">
              <w:rPr>
                <w:sz w:val="12"/>
                <w:szCs w:val="12"/>
              </w:rPr>
              <w:t>83.14</w:t>
            </w:r>
          </w:p>
        </w:tc>
        <w:tc>
          <w:tcPr>
            <w:tcW w:w="871" w:type="dxa"/>
            <w:tcBorders>
              <w:top w:val="single" w:sz="12" w:space="0" w:color="auto"/>
            </w:tcBorders>
          </w:tcPr>
          <w:p w:rsidR="008D1931" w:rsidRPr="00F507CE" w:rsidRDefault="008D1931" w:rsidP="008D1931">
            <w:pPr>
              <w:pStyle w:val="inTable"/>
              <w:bidi w:val="0"/>
              <w:rPr>
                <w:sz w:val="12"/>
                <w:szCs w:val="12"/>
              </w:rPr>
            </w:pPr>
            <w:r w:rsidRPr="00F507CE">
              <w:rPr>
                <w:sz w:val="12"/>
                <w:szCs w:val="12"/>
              </w:rPr>
              <w:t>83.92</w:t>
            </w:r>
          </w:p>
        </w:tc>
        <w:tc>
          <w:tcPr>
            <w:tcW w:w="1176" w:type="dxa"/>
            <w:tcBorders>
              <w:top w:val="single" w:sz="12" w:space="0" w:color="auto"/>
            </w:tcBorders>
          </w:tcPr>
          <w:p w:rsidR="008D1931" w:rsidRPr="00F507CE" w:rsidRDefault="008D1931" w:rsidP="008D1931">
            <w:pPr>
              <w:pStyle w:val="inTable"/>
              <w:bidi w:val="0"/>
              <w:rPr>
                <w:sz w:val="12"/>
                <w:szCs w:val="12"/>
              </w:rPr>
            </w:pPr>
            <w:r w:rsidRPr="00F507CE">
              <w:rPr>
                <w:sz w:val="12"/>
                <w:szCs w:val="12"/>
              </w:rPr>
              <w:t>79.75</w:t>
            </w:r>
          </w:p>
        </w:tc>
      </w:tr>
      <w:tr w:rsidR="008D1931" w:rsidRPr="00F507CE" w:rsidTr="008D1931">
        <w:trPr>
          <w:trHeight w:val="169"/>
        </w:trPr>
        <w:tc>
          <w:tcPr>
            <w:tcW w:w="1181" w:type="dxa"/>
            <w:tcBorders>
              <w:bottom w:val="single" w:sz="12" w:space="0" w:color="auto"/>
            </w:tcBorders>
          </w:tcPr>
          <w:p w:rsidR="008D1931" w:rsidRPr="00F507CE" w:rsidRDefault="008D1931" w:rsidP="008D1931">
            <w:pPr>
              <w:pStyle w:val="inTable"/>
              <w:bidi w:val="0"/>
              <w:rPr>
                <w:sz w:val="12"/>
                <w:szCs w:val="12"/>
              </w:rPr>
            </w:pPr>
          </w:p>
        </w:tc>
        <w:tc>
          <w:tcPr>
            <w:tcW w:w="923" w:type="dxa"/>
            <w:tcBorders>
              <w:bottom w:val="single" w:sz="12" w:space="0" w:color="auto"/>
            </w:tcBorders>
          </w:tcPr>
          <w:p w:rsidR="008D1931" w:rsidRPr="00F507CE" w:rsidRDefault="008D1931" w:rsidP="008D1931">
            <w:pPr>
              <w:pStyle w:val="inTable"/>
              <w:bidi w:val="0"/>
              <w:rPr>
                <w:sz w:val="12"/>
                <w:szCs w:val="12"/>
              </w:rPr>
            </w:pPr>
            <w:r w:rsidRPr="00F507CE">
              <w:rPr>
                <w:sz w:val="12"/>
                <w:szCs w:val="12"/>
              </w:rPr>
              <w:t>Std</w:t>
            </w:r>
          </w:p>
        </w:tc>
        <w:tc>
          <w:tcPr>
            <w:tcW w:w="1567" w:type="dxa"/>
            <w:tcBorders>
              <w:bottom w:val="single" w:sz="12" w:space="0" w:color="auto"/>
            </w:tcBorders>
          </w:tcPr>
          <w:p w:rsidR="008D1931" w:rsidRPr="00F507CE" w:rsidRDefault="008D1931" w:rsidP="008D1931">
            <w:pPr>
              <w:pStyle w:val="inTable"/>
              <w:bidi w:val="0"/>
              <w:rPr>
                <w:sz w:val="12"/>
                <w:szCs w:val="12"/>
              </w:rPr>
            </w:pPr>
            <w:r w:rsidRPr="00F507CE">
              <w:rPr>
                <w:sz w:val="12"/>
                <w:szCs w:val="12"/>
              </w:rPr>
              <w:t>1.66</w:t>
            </w:r>
          </w:p>
        </w:tc>
        <w:tc>
          <w:tcPr>
            <w:tcW w:w="1310" w:type="dxa"/>
            <w:tcBorders>
              <w:bottom w:val="single" w:sz="12" w:space="0" w:color="auto"/>
            </w:tcBorders>
          </w:tcPr>
          <w:p w:rsidR="008D1931" w:rsidRPr="00F507CE" w:rsidRDefault="008D1931" w:rsidP="008D1931">
            <w:pPr>
              <w:pStyle w:val="inTable"/>
              <w:bidi w:val="0"/>
              <w:rPr>
                <w:sz w:val="12"/>
                <w:szCs w:val="12"/>
              </w:rPr>
            </w:pPr>
            <w:r w:rsidRPr="00F507CE">
              <w:rPr>
                <w:sz w:val="12"/>
                <w:szCs w:val="12"/>
              </w:rPr>
              <w:t>1.61</w:t>
            </w:r>
          </w:p>
        </w:tc>
        <w:tc>
          <w:tcPr>
            <w:tcW w:w="923" w:type="dxa"/>
            <w:tcBorders>
              <w:bottom w:val="single" w:sz="12" w:space="0" w:color="auto"/>
            </w:tcBorders>
          </w:tcPr>
          <w:p w:rsidR="008D1931" w:rsidRPr="00F507CE" w:rsidRDefault="008D1931" w:rsidP="008D1931">
            <w:pPr>
              <w:pStyle w:val="inTable"/>
              <w:bidi w:val="0"/>
              <w:rPr>
                <w:sz w:val="12"/>
                <w:szCs w:val="12"/>
              </w:rPr>
            </w:pPr>
            <w:r w:rsidRPr="00F507CE">
              <w:rPr>
                <w:sz w:val="12"/>
                <w:szCs w:val="12"/>
              </w:rPr>
              <w:t>1.66</w:t>
            </w:r>
          </w:p>
        </w:tc>
        <w:tc>
          <w:tcPr>
            <w:tcW w:w="1052" w:type="dxa"/>
            <w:tcBorders>
              <w:bottom w:val="single" w:sz="12" w:space="0" w:color="auto"/>
            </w:tcBorders>
          </w:tcPr>
          <w:p w:rsidR="008D1931" w:rsidRPr="00F507CE" w:rsidRDefault="008D1931" w:rsidP="008D1931">
            <w:pPr>
              <w:pStyle w:val="inTable"/>
              <w:bidi w:val="0"/>
              <w:rPr>
                <w:sz w:val="12"/>
                <w:szCs w:val="12"/>
              </w:rPr>
            </w:pPr>
            <w:r w:rsidRPr="00F507CE">
              <w:rPr>
                <w:sz w:val="12"/>
                <w:szCs w:val="12"/>
              </w:rPr>
              <w:t>1.85</w:t>
            </w:r>
          </w:p>
        </w:tc>
        <w:tc>
          <w:tcPr>
            <w:tcW w:w="871" w:type="dxa"/>
            <w:tcBorders>
              <w:bottom w:val="single" w:sz="12" w:space="0" w:color="auto"/>
            </w:tcBorders>
          </w:tcPr>
          <w:p w:rsidR="008D1931" w:rsidRPr="00F507CE" w:rsidRDefault="008D1931" w:rsidP="008D1931">
            <w:pPr>
              <w:pStyle w:val="inTable"/>
              <w:bidi w:val="0"/>
              <w:rPr>
                <w:sz w:val="12"/>
                <w:szCs w:val="12"/>
              </w:rPr>
            </w:pPr>
            <w:r w:rsidRPr="00F507CE">
              <w:rPr>
                <w:sz w:val="12"/>
                <w:szCs w:val="12"/>
              </w:rPr>
              <w:t>1.75</w:t>
            </w:r>
          </w:p>
        </w:tc>
        <w:tc>
          <w:tcPr>
            <w:tcW w:w="1176" w:type="dxa"/>
            <w:tcBorders>
              <w:bottom w:val="single" w:sz="12" w:space="0" w:color="auto"/>
            </w:tcBorders>
          </w:tcPr>
          <w:p w:rsidR="008D1931" w:rsidRPr="00F507CE" w:rsidRDefault="008D1931" w:rsidP="008D1931">
            <w:pPr>
              <w:pStyle w:val="inTable"/>
              <w:keepNext/>
              <w:bidi w:val="0"/>
              <w:rPr>
                <w:sz w:val="12"/>
                <w:szCs w:val="12"/>
              </w:rPr>
            </w:pPr>
            <w:r w:rsidRPr="00F507CE">
              <w:rPr>
                <w:sz w:val="12"/>
                <w:szCs w:val="12"/>
              </w:rPr>
              <w:t>1.59</w:t>
            </w:r>
          </w:p>
        </w:tc>
      </w:tr>
    </w:tbl>
    <w:p w:rsidR="008D1931" w:rsidRPr="007F35D8" w:rsidRDefault="008D1931" w:rsidP="008D1931">
      <w:pPr>
        <w:rPr>
          <w:rFonts w:hint="cs"/>
          <w:rtl/>
          <w:lang w:bidi="fa-IR"/>
        </w:rPr>
      </w:pPr>
    </w:p>
    <w:p w:rsidR="008D1931" w:rsidRDefault="008D1931" w:rsidP="008D1931">
      <w:pPr>
        <w:pStyle w:val="Caption"/>
        <w:keepNext/>
        <w:rPr>
          <w:rFonts w:hint="cs"/>
          <w:rtl/>
        </w:rPr>
      </w:pPr>
      <w:bookmarkStart w:id="40" w:name="_Toc84620500"/>
      <w:bookmarkStart w:id="41" w:name="_Toc126167407"/>
      <w:r>
        <w:rPr>
          <w:rFonts w:hint="cs"/>
          <w:rtl/>
        </w:rPr>
        <w:t xml:space="preserve">جدول </w:t>
      </w:r>
      <w:r>
        <w:rPr>
          <w:rtl/>
        </w:rPr>
        <w:fldChar w:fldCharType="begin"/>
      </w:r>
      <w:r>
        <w:rPr>
          <w:rtl/>
        </w:rPr>
        <w:instrText xml:space="preserve"> </w:instrText>
      </w:r>
      <w:r>
        <w:rPr>
          <w:rFonts w:hint="cs"/>
        </w:rPr>
        <w:instrText>STYLEREF</w:instrText>
      </w:r>
      <w:r>
        <w:rPr>
          <w:rFonts w:hint="cs"/>
          <w:rtl/>
        </w:rPr>
        <w:instrText xml:space="preserve"> 1 \</w:instrText>
      </w:r>
      <w:r>
        <w:rPr>
          <w:rFonts w:hint="cs"/>
        </w:rPr>
        <w:instrText>s</w:instrText>
      </w:r>
      <w:r>
        <w:rPr>
          <w:rtl/>
        </w:rPr>
        <w:instrText xml:space="preserve"> </w:instrText>
      </w:r>
      <w:r>
        <w:rPr>
          <w:rtl/>
        </w:rPr>
        <w:fldChar w:fldCharType="separate"/>
      </w:r>
      <w:r>
        <w:rPr>
          <w:noProof/>
          <w:rtl/>
        </w:rPr>
        <w:t>‏4</w:t>
      </w:r>
      <w:r>
        <w:rPr>
          <w:rtl/>
        </w:rPr>
        <w:fldChar w:fldCharType="end"/>
      </w:r>
      <w:r>
        <w:rPr>
          <w:rtl/>
        </w:rPr>
        <w:noBreakHyphen/>
      </w:r>
      <w:r>
        <w:rPr>
          <w:rtl/>
        </w:rPr>
        <w:fldChar w:fldCharType="begin"/>
      </w:r>
      <w:r>
        <w:rPr>
          <w:rtl/>
        </w:rPr>
        <w:instrText xml:space="preserve"> </w:instrText>
      </w:r>
      <w:r>
        <w:rPr>
          <w:rFonts w:hint="cs"/>
        </w:rPr>
        <w:instrText>SEQ</w:instrText>
      </w:r>
      <w:r>
        <w:rPr>
          <w:rFonts w:hint="cs"/>
          <w:rtl/>
        </w:rPr>
        <w:instrText xml:space="preserve"> جدول \* </w:instrText>
      </w:r>
      <w:r>
        <w:rPr>
          <w:rFonts w:hint="cs"/>
        </w:rPr>
        <w:instrText>ARABIC \s 1</w:instrText>
      </w:r>
      <w:r>
        <w:rPr>
          <w:rtl/>
        </w:rPr>
        <w:instrText xml:space="preserve"> </w:instrText>
      </w:r>
      <w:r>
        <w:rPr>
          <w:rtl/>
        </w:rPr>
        <w:fldChar w:fldCharType="separate"/>
      </w:r>
      <w:r>
        <w:rPr>
          <w:noProof/>
          <w:rtl/>
        </w:rPr>
        <w:t>7</w:t>
      </w:r>
      <w:r>
        <w:rPr>
          <w:rtl/>
        </w:rPr>
        <w:fldChar w:fldCharType="end"/>
      </w:r>
      <w:r>
        <w:t>-</w:t>
      </w:r>
      <w:r>
        <w:rPr>
          <w:rFonts w:hint="cs"/>
          <w:rtl/>
        </w:rPr>
        <w:t xml:space="preserve"> </w:t>
      </w:r>
      <w:r w:rsidRPr="00F507CE">
        <w:rPr>
          <w:b w:val="0"/>
          <w:bCs w:val="0"/>
          <w:szCs w:val="20"/>
          <w:rtl/>
        </w:rPr>
        <w:t>م</w:t>
      </w:r>
      <w:r w:rsidRPr="00F507CE">
        <w:rPr>
          <w:rFonts w:hint="cs"/>
          <w:b w:val="0"/>
          <w:bCs w:val="0"/>
          <w:szCs w:val="20"/>
          <w:rtl/>
        </w:rPr>
        <w:t>یانگین</w:t>
      </w:r>
      <w:r w:rsidRPr="00F507CE">
        <w:rPr>
          <w:b w:val="0"/>
          <w:bCs w:val="0"/>
          <w:szCs w:val="20"/>
          <w:rtl/>
        </w:rPr>
        <w:t xml:space="preserve"> و وار</w:t>
      </w:r>
      <w:r w:rsidRPr="00F507CE">
        <w:rPr>
          <w:rFonts w:hint="cs"/>
          <w:b w:val="0"/>
          <w:bCs w:val="0"/>
          <w:szCs w:val="20"/>
          <w:rtl/>
        </w:rPr>
        <w:t>یانس</w:t>
      </w:r>
      <w:r w:rsidRPr="00F507CE">
        <w:rPr>
          <w:b w:val="0"/>
          <w:bCs w:val="0"/>
          <w:szCs w:val="20"/>
          <w:rtl/>
        </w:rPr>
        <w:t xml:space="preserve"> دقت طبقه‌بند</w:t>
      </w:r>
      <w:r w:rsidRPr="00F507CE">
        <w:rPr>
          <w:rFonts w:hint="cs"/>
          <w:b w:val="0"/>
          <w:bCs w:val="0"/>
          <w:szCs w:val="20"/>
          <w:rtl/>
        </w:rPr>
        <w:t>ی</w:t>
      </w:r>
      <w:r w:rsidRPr="00F507CE">
        <w:rPr>
          <w:b w:val="0"/>
          <w:bCs w:val="0"/>
          <w:szCs w:val="20"/>
          <w:rtl/>
        </w:rPr>
        <w:t xml:space="preserve"> در ر</w:t>
      </w:r>
      <w:r>
        <w:rPr>
          <w:b w:val="0"/>
          <w:bCs w:val="0"/>
          <w:szCs w:val="20"/>
          <w:rtl/>
        </w:rPr>
        <w:t>وش پیشنهادی</w:t>
      </w:r>
      <w:r w:rsidRPr="00F507CE">
        <w:rPr>
          <w:b w:val="0"/>
          <w:bCs w:val="0"/>
          <w:szCs w:val="20"/>
          <w:rtl/>
        </w:rPr>
        <w:t xml:space="preserve"> در مقا</w:t>
      </w:r>
      <w:r w:rsidRPr="00F507CE">
        <w:rPr>
          <w:rFonts w:hint="cs"/>
          <w:b w:val="0"/>
          <w:bCs w:val="0"/>
          <w:szCs w:val="20"/>
          <w:rtl/>
        </w:rPr>
        <w:t>یسه</w:t>
      </w:r>
      <w:r w:rsidRPr="00F507CE">
        <w:rPr>
          <w:b w:val="0"/>
          <w:bCs w:val="0"/>
          <w:szCs w:val="20"/>
          <w:rtl/>
        </w:rPr>
        <w:t xml:space="preserve"> با سا</w:t>
      </w:r>
      <w:r w:rsidRPr="00F507CE">
        <w:rPr>
          <w:rFonts w:hint="cs"/>
          <w:b w:val="0"/>
          <w:bCs w:val="0"/>
          <w:szCs w:val="20"/>
          <w:rtl/>
        </w:rPr>
        <w:t>یر</w:t>
      </w:r>
      <w:r w:rsidRPr="00F507CE">
        <w:rPr>
          <w:b w:val="0"/>
          <w:bCs w:val="0"/>
          <w:szCs w:val="20"/>
          <w:rtl/>
        </w:rPr>
        <w:t xml:space="preserve"> روش‌ها</w:t>
      </w:r>
      <w:r w:rsidRPr="00F507CE">
        <w:rPr>
          <w:rFonts w:hint="cs"/>
          <w:b w:val="0"/>
          <w:bCs w:val="0"/>
          <w:szCs w:val="20"/>
          <w:rtl/>
        </w:rPr>
        <w:t>ی</w:t>
      </w:r>
      <w:r w:rsidRPr="00F507CE">
        <w:rPr>
          <w:b w:val="0"/>
          <w:bCs w:val="0"/>
          <w:szCs w:val="20"/>
          <w:rtl/>
        </w:rPr>
        <w:t xml:space="preserve"> انتخاب و</w:t>
      </w:r>
      <w:r w:rsidRPr="00F507CE">
        <w:rPr>
          <w:rFonts w:hint="cs"/>
          <w:b w:val="0"/>
          <w:bCs w:val="0"/>
          <w:szCs w:val="20"/>
          <w:rtl/>
        </w:rPr>
        <w:t>یژگی</w:t>
      </w:r>
      <w:r w:rsidRPr="00F507CE">
        <w:rPr>
          <w:b w:val="0"/>
          <w:bCs w:val="0"/>
          <w:szCs w:val="20"/>
          <w:rtl/>
        </w:rPr>
        <w:t xml:space="preserve"> بر رو</w:t>
      </w:r>
      <w:r w:rsidRPr="00F507CE">
        <w:rPr>
          <w:rFonts w:hint="cs"/>
          <w:b w:val="0"/>
          <w:bCs w:val="0"/>
          <w:szCs w:val="20"/>
          <w:rtl/>
        </w:rPr>
        <w:t>ی</w:t>
      </w:r>
      <w:r w:rsidRPr="00F507CE">
        <w:rPr>
          <w:b w:val="0"/>
          <w:bCs w:val="0"/>
          <w:szCs w:val="20"/>
          <w:rtl/>
        </w:rPr>
        <w:t xml:space="preserve"> </w:t>
      </w:r>
      <w:r w:rsidRPr="007C19F8">
        <w:rPr>
          <w:b w:val="0"/>
          <w:bCs w:val="0"/>
          <w:szCs w:val="20"/>
          <w:highlight w:val="green"/>
          <w:rtl/>
        </w:rPr>
        <w:t>طبقه‌بند</w:t>
      </w:r>
      <w:r w:rsidRPr="007C19F8">
        <w:rPr>
          <w:rFonts w:hint="cs"/>
          <w:b w:val="0"/>
          <w:bCs w:val="0"/>
          <w:szCs w:val="20"/>
          <w:highlight w:val="green"/>
          <w:rtl/>
        </w:rPr>
        <w:t>ی</w:t>
      </w:r>
      <w:r w:rsidRPr="007C19F8">
        <w:rPr>
          <w:b w:val="0"/>
          <w:bCs w:val="0"/>
          <w:szCs w:val="20"/>
          <w:highlight w:val="green"/>
          <w:rtl/>
        </w:rPr>
        <w:t xml:space="preserve"> کننده </w:t>
      </w:r>
      <w:r w:rsidRPr="007C19F8">
        <w:rPr>
          <w:b w:val="0"/>
          <w:bCs w:val="0"/>
          <w:sz w:val="16"/>
          <w:szCs w:val="16"/>
          <w:highlight w:val="green"/>
        </w:rPr>
        <w:t>KNN</w:t>
      </w:r>
      <w:r w:rsidRPr="007C19F8">
        <w:rPr>
          <w:b w:val="0"/>
          <w:bCs w:val="0"/>
          <w:szCs w:val="20"/>
          <w:highlight w:val="green"/>
          <w:rtl/>
        </w:rPr>
        <w:t>.</w:t>
      </w:r>
      <w:r w:rsidRPr="00F507CE">
        <w:rPr>
          <w:b w:val="0"/>
          <w:bCs w:val="0"/>
          <w:szCs w:val="20"/>
          <w:rtl/>
        </w:rPr>
        <w:t xml:space="preserve"> در ا</w:t>
      </w:r>
      <w:r w:rsidRPr="00F507CE">
        <w:rPr>
          <w:rFonts w:hint="cs"/>
          <w:b w:val="0"/>
          <w:bCs w:val="0"/>
          <w:szCs w:val="20"/>
          <w:rtl/>
        </w:rPr>
        <w:t>ینجا</w:t>
      </w:r>
      <w:r w:rsidRPr="00F507CE">
        <w:rPr>
          <w:b w:val="0"/>
          <w:bCs w:val="0"/>
          <w:szCs w:val="20"/>
          <w:rtl/>
        </w:rPr>
        <w:t xml:space="preserve"> </w:t>
      </w:r>
      <w:r w:rsidRPr="00F507CE">
        <w:rPr>
          <w:b w:val="0"/>
          <w:bCs w:val="0"/>
          <w:sz w:val="16"/>
          <w:szCs w:val="16"/>
        </w:rPr>
        <w:t>Acc</w:t>
      </w:r>
      <w:r w:rsidRPr="00F507CE">
        <w:rPr>
          <w:b w:val="0"/>
          <w:bCs w:val="0"/>
          <w:sz w:val="16"/>
          <w:szCs w:val="16"/>
          <w:rtl/>
        </w:rPr>
        <w:t xml:space="preserve"> </w:t>
      </w:r>
      <w:r w:rsidRPr="00F507CE">
        <w:rPr>
          <w:b w:val="0"/>
          <w:bCs w:val="0"/>
          <w:szCs w:val="20"/>
          <w:rtl/>
        </w:rPr>
        <w:t>دقت طبقه‌بند</w:t>
      </w:r>
      <w:r w:rsidRPr="00F507CE">
        <w:rPr>
          <w:rFonts w:hint="cs"/>
          <w:b w:val="0"/>
          <w:bCs w:val="0"/>
          <w:szCs w:val="20"/>
          <w:rtl/>
        </w:rPr>
        <w:t>ی</w:t>
      </w:r>
      <w:r w:rsidRPr="00F507CE">
        <w:rPr>
          <w:b w:val="0"/>
          <w:bCs w:val="0"/>
          <w:szCs w:val="20"/>
          <w:rtl/>
        </w:rPr>
        <w:t xml:space="preserve"> و </w:t>
      </w:r>
      <w:r w:rsidRPr="00F507CE">
        <w:rPr>
          <w:b w:val="0"/>
          <w:bCs w:val="0"/>
          <w:sz w:val="16"/>
          <w:szCs w:val="16"/>
        </w:rPr>
        <w:t>Std</w:t>
      </w:r>
      <w:r w:rsidRPr="00F507CE">
        <w:rPr>
          <w:b w:val="0"/>
          <w:bCs w:val="0"/>
          <w:sz w:val="16"/>
          <w:szCs w:val="16"/>
          <w:rtl/>
        </w:rPr>
        <w:t xml:space="preserve"> </w:t>
      </w:r>
      <w:r w:rsidRPr="00F507CE">
        <w:rPr>
          <w:b w:val="0"/>
          <w:bCs w:val="0"/>
          <w:szCs w:val="20"/>
          <w:rtl/>
        </w:rPr>
        <w:t>انحراف مع</w:t>
      </w:r>
      <w:r w:rsidRPr="00F507CE">
        <w:rPr>
          <w:rFonts w:hint="cs"/>
          <w:b w:val="0"/>
          <w:bCs w:val="0"/>
          <w:szCs w:val="20"/>
          <w:rtl/>
        </w:rPr>
        <w:t>یار</w:t>
      </w:r>
      <w:r w:rsidRPr="00F507CE">
        <w:rPr>
          <w:b w:val="0"/>
          <w:bCs w:val="0"/>
          <w:szCs w:val="20"/>
          <w:rtl/>
        </w:rPr>
        <w:t xml:space="preserve"> در ده اجرا</w:t>
      </w:r>
      <w:r w:rsidRPr="00F507CE">
        <w:rPr>
          <w:rFonts w:hint="cs"/>
          <w:b w:val="0"/>
          <w:bCs w:val="0"/>
          <w:szCs w:val="20"/>
          <w:rtl/>
        </w:rPr>
        <w:t>ی</w:t>
      </w:r>
      <w:r w:rsidRPr="00F507CE">
        <w:rPr>
          <w:b w:val="0"/>
          <w:bCs w:val="0"/>
          <w:szCs w:val="20"/>
          <w:rtl/>
        </w:rPr>
        <w:t xml:space="preserve"> </w:t>
      </w:r>
      <w:r w:rsidRPr="00F507CE">
        <w:rPr>
          <w:rFonts w:hint="cs"/>
          <w:b w:val="0"/>
          <w:bCs w:val="0"/>
          <w:szCs w:val="20"/>
          <w:rtl/>
        </w:rPr>
        <w:t>مستقل</w:t>
      </w:r>
      <w:r w:rsidRPr="00F507CE">
        <w:rPr>
          <w:b w:val="0"/>
          <w:bCs w:val="0"/>
          <w:szCs w:val="20"/>
          <w:rtl/>
        </w:rPr>
        <w:t xml:space="preserve"> را نشان م</w:t>
      </w:r>
      <w:r w:rsidRPr="00F507CE">
        <w:rPr>
          <w:rFonts w:hint="cs"/>
          <w:b w:val="0"/>
          <w:bCs w:val="0"/>
          <w:szCs w:val="20"/>
          <w:rtl/>
        </w:rPr>
        <w:t>ی‌دهد.</w:t>
      </w:r>
      <w:bookmarkEnd w:id="40"/>
      <w:bookmarkEnd w:id="41"/>
    </w:p>
    <w:tbl>
      <w:tblPr>
        <w:tblW w:w="5000" w:type="pct"/>
        <w:tblLayout w:type="fixed"/>
        <w:tblLook w:val="04A0"/>
      </w:tblPr>
      <w:tblGrid>
        <w:gridCol w:w="1211"/>
        <w:gridCol w:w="947"/>
        <w:gridCol w:w="1609"/>
        <w:gridCol w:w="1345"/>
        <w:gridCol w:w="948"/>
        <w:gridCol w:w="948"/>
        <w:gridCol w:w="1027"/>
        <w:gridCol w:w="1207"/>
      </w:tblGrid>
      <w:tr w:rsidR="008D1931" w:rsidRPr="00F507CE" w:rsidTr="008D1931">
        <w:trPr>
          <w:trHeight w:val="174"/>
        </w:trPr>
        <w:tc>
          <w:tcPr>
            <w:tcW w:w="1181" w:type="dxa"/>
            <w:vMerge w:val="restart"/>
            <w:tcBorders>
              <w:top w:val="single" w:sz="12" w:space="0" w:color="auto"/>
            </w:tcBorders>
            <w:hideMark/>
          </w:tcPr>
          <w:p w:rsidR="008D1931" w:rsidRPr="00F507CE" w:rsidRDefault="008D1931" w:rsidP="008D1931">
            <w:pPr>
              <w:pStyle w:val="inTable"/>
              <w:bidi w:val="0"/>
              <w:rPr>
                <w:b/>
                <w:bCs/>
                <w:sz w:val="12"/>
                <w:szCs w:val="12"/>
              </w:rPr>
            </w:pPr>
            <w:r w:rsidRPr="00F507CE">
              <w:rPr>
                <w:b/>
                <w:bCs/>
                <w:sz w:val="12"/>
                <w:szCs w:val="12"/>
              </w:rPr>
              <w:t>Dataset</w:t>
            </w:r>
          </w:p>
        </w:tc>
        <w:tc>
          <w:tcPr>
            <w:tcW w:w="923" w:type="dxa"/>
            <w:vMerge w:val="restart"/>
            <w:tcBorders>
              <w:top w:val="single" w:sz="12" w:space="0" w:color="auto"/>
            </w:tcBorders>
          </w:tcPr>
          <w:p w:rsidR="008D1931" w:rsidRPr="00F507CE" w:rsidRDefault="008D1931" w:rsidP="008D1931">
            <w:pPr>
              <w:pStyle w:val="inTable"/>
              <w:bidi w:val="0"/>
              <w:rPr>
                <w:b/>
                <w:bCs/>
                <w:sz w:val="12"/>
                <w:szCs w:val="12"/>
              </w:rPr>
            </w:pPr>
          </w:p>
        </w:tc>
        <w:tc>
          <w:tcPr>
            <w:tcW w:w="6899" w:type="dxa"/>
            <w:gridSpan w:val="6"/>
            <w:tcBorders>
              <w:top w:val="single" w:sz="12" w:space="0" w:color="auto"/>
              <w:bottom w:val="single" w:sz="12" w:space="0" w:color="auto"/>
            </w:tcBorders>
          </w:tcPr>
          <w:p w:rsidR="008D1931" w:rsidRPr="00F507CE" w:rsidRDefault="008D1931" w:rsidP="008D1931">
            <w:pPr>
              <w:pStyle w:val="inTable"/>
              <w:bidi w:val="0"/>
              <w:jc w:val="center"/>
              <w:rPr>
                <w:b/>
                <w:bCs/>
                <w:sz w:val="12"/>
                <w:szCs w:val="12"/>
              </w:rPr>
            </w:pPr>
            <w:r w:rsidRPr="00F507CE">
              <w:rPr>
                <w:b/>
                <w:bCs/>
                <w:sz w:val="12"/>
                <w:szCs w:val="12"/>
              </w:rPr>
              <w:t>Feature Selection Method</w:t>
            </w:r>
          </w:p>
        </w:tc>
      </w:tr>
      <w:tr w:rsidR="008D1931" w:rsidRPr="00F507CE" w:rsidTr="008D1931">
        <w:trPr>
          <w:trHeight w:val="234"/>
        </w:trPr>
        <w:tc>
          <w:tcPr>
            <w:tcW w:w="1181" w:type="dxa"/>
            <w:vMerge/>
            <w:tcBorders>
              <w:bottom w:val="single" w:sz="12" w:space="0" w:color="auto"/>
            </w:tcBorders>
          </w:tcPr>
          <w:p w:rsidR="008D1931" w:rsidRPr="00F507CE" w:rsidRDefault="008D1931" w:rsidP="008D1931">
            <w:pPr>
              <w:pStyle w:val="inTable"/>
              <w:bidi w:val="0"/>
              <w:rPr>
                <w:b/>
                <w:bCs/>
                <w:sz w:val="12"/>
                <w:szCs w:val="12"/>
              </w:rPr>
            </w:pPr>
          </w:p>
        </w:tc>
        <w:tc>
          <w:tcPr>
            <w:tcW w:w="923" w:type="dxa"/>
            <w:vMerge/>
            <w:tcBorders>
              <w:bottom w:val="single" w:sz="12" w:space="0" w:color="auto"/>
            </w:tcBorders>
          </w:tcPr>
          <w:p w:rsidR="008D1931" w:rsidRPr="00F507CE" w:rsidRDefault="008D1931" w:rsidP="008D1931">
            <w:pPr>
              <w:pStyle w:val="inTable"/>
              <w:bidi w:val="0"/>
              <w:rPr>
                <w:b/>
                <w:bCs/>
                <w:sz w:val="12"/>
                <w:szCs w:val="12"/>
              </w:rPr>
            </w:pPr>
          </w:p>
        </w:tc>
        <w:tc>
          <w:tcPr>
            <w:tcW w:w="1567" w:type="dxa"/>
            <w:tcBorders>
              <w:top w:val="single" w:sz="12" w:space="0" w:color="auto"/>
              <w:bottom w:val="single" w:sz="12" w:space="0" w:color="auto"/>
            </w:tcBorders>
          </w:tcPr>
          <w:p w:rsidR="008D1931" w:rsidRPr="00F507CE" w:rsidRDefault="008D1931" w:rsidP="008D1931">
            <w:pPr>
              <w:pStyle w:val="inTable"/>
              <w:bidi w:val="0"/>
              <w:rPr>
                <w:b/>
                <w:bCs/>
                <w:sz w:val="12"/>
                <w:szCs w:val="12"/>
              </w:rPr>
            </w:pPr>
            <w:proofErr w:type="spellStart"/>
            <w:r w:rsidRPr="00F507CE">
              <w:rPr>
                <w:b/>
                <w:bCs/>
                <w:sz w:val="12"/>
                <w:szCs w:val="12"/>
              </w:rPr>
              <w:t>GC</w:t>
            </w:r>
            <w:r w:rsidRPr="00F71A83">
              <w:rPr>
                <w:b/>
                <w:bCs/>
                <w:sz w:val="12"/>
                <w:szCs w:val="12"/>
              </w:rPr>
              <w:t>PSO</w:t>
            </w:r>
            <w:r w:rsidRPr="00F507CE">
              <w:rPr>
                <w:b/>
                <w:bCs/>
                <w:sz w:val="12"/>
                <w:szCs w:val="12"/>
              </w:rPr>
              <w:t>_Random</w:t>
            </w:r>
            <w:proofErr w:type="spellEnd"/>
          </w:p>
        </w:tc>
        <w:tc>
          <w:tcPr>
            <w:tcW w:w="1310" w:type="dxa"/>
            <w:tcBorders>
              <w:top w:val="single" w:sz="12" w:space="0" w:color="auto"/>
              <w:bottom w:val="single" w:sz="12" w:space="0" w:color="auto"/>
            </w:tcBorders>
          </w:tcPr>
          <w:p w:rsidR="008D1931" w:rsidRPr="00F507CE" w:rsidRDefault="008D1931" w:rsidP="008D1931">
            <w:pPr>
              <w:pStyle w:val="inTable"/>
              <w:bidi w:val="0"/>
              <w:rPr>
                <w:b/>
                <w:bCs/>
                <w:sz w:val="12"/>
                <w:szCs w:val="12"/>
              </w:rPr>
            </w:pPr>
            <w:proofErr w:type="spellStart"/>
            <w:r w:rsidRPr="00F507CE">
              <w:rPr>
                <w:b/>
                <w:bCs/>
                <w:sz w:val="12"/>
                <w:szCs w:val="12"/>
              </w:rPr>
              <w:t>GC</w:t>
            </w:r>
            <w:r w:rsidRPr="00F71A83">
              <w:rPr>
                <w:b/>
                <w:bCs/>
                <w:sz w:val="12"/>
                <w:szCs w:val="12"/>
              </w:rPr>
              <w:t>PSO</w:t>
            </w:r>
            <w:r w:rsidRPr="00F507CE">
              <w:rPr>
                <w:b/>
                <w:bCs/>
                <w:sz w:val="12"/>
                <w:szCs w:val="12"/>
              </w:rPr>
              <w:t>_Score</w:t>
            </w:r>
            <w:proofErr w:type="spellEnd"/>
          </w:p>
        </w:tc>
        <w:tc>
          <w:tcPr>
            <w:tcW w:w="923" w:type="dxa"/>
            <w:tcBorders>
              <w:top w:val="single" w:sz="12" w:space="0" w:color="auto"/>
              <w:bottom w:val="single" w:sz="12" w:space="0" w:color="auto"/>
            </w:tcBorders>
          </w:tcPr>
          <w:p w:rsidR="008D1931" w:rsidRPr="00F507CE" w:rsidRDefault="008D1931" w:rsidP="008D1931">
            <w:pPr>
              <w:pStyle w:val="inTable"/>
              <w:bidi w:val="0"/>
              <w:rPr>
                <w:b/>
                <w:bCs/>
                <w:sz w:val="12"/>
                <w:szCs w:val="12"/>
              </w:rPr>
            </w:pPr>
            <w:r w:rsidRPr="00F507CE">
              <w:rPr>
                <w:b/>
                <w:bCs/>
                <w:sz w:val="12"/>
                <w:szCs w:val="12"/>
              </w:rPr>
              <w:t>HGAFS</w:t>
            </w:r>
          </w:p>
        </w:tc>
        <w:tc>
          <w:tcPr>
            <w:tcW w:w="923" w:type="dxa"/>
            <w:tcBorders>
              <w:top w:val="single" w:sz="12" w:space="0" w:color="auto"/>
              <w:bottom w:val="single" w:sz="12" w:space="0" w:color="auto"/>
            </w:tcBorders>
          </w:tcPr>
          <w:p w:rsidR="008D1931" w:rsidRPr="00F507CE" w:rsidRDefault="008D1931" w:rsidP="008D1931">
            <w:pPr>
              <w:pStyle w:val="inTable"/>
              <w:bidi w:val="0"/>
              <w:rPr>
                <w:b/>
                <w:bCs/>
                <w:sz w:val="12"/>
                <w:szCs w:val="12"/>
              </w:rPr>
            </w:pPr>
            <w:r w:rsidRPr="00F507CE">
              <w:rPr>
                <w:b/>
                <w:bCs/>
                <w:sz w:val="12"/>
                <w:szCs w:val="12"/>
              </w:rPr>
              <w:t>ACOFS</w:t>
            </w:r>
          </w:p>
        </w:tc>
        <w:tc>
          <w:tcPr>
            <w:tcW w:w="1000" w:type="dxa"/>
            <w:tcBorders>
              <w:top w:val="single" w:sz="12" w:space="0" w:color="auto"/>
              <w:bottom w:val="single" w:sz="12" w:space="0" w:color="auto"/>
            </w:tcBorders>
          </w:tcPr>
          <w:p w:rsidR="008D1931" w:rsidRPr="00F507CE" w:rsidRDefault="008D1931" w:rsidP="008D1931">
            <w:pPr>
              <w:pStyle w:val="inTable"/>
              <w:bidi w:val="0"/>
              <w:rPr>
                <w:b/>
                <w:bCs/>
                <w:sz w:val="12"/>
                <w:szCs w:val="12"/>
              </w:rPr>
            </w:pPr>
            <w:r w:rsidRPr="00F507CE">
              <w:rPr>
                <w:b/>
                <w:bCs/>
                <w:sz w:val="12"/>
                <w:szCs w:val="12"/>
              </w:rPr>
              <w:t>PSOFS</w:t>
            </w:r>
          </w:p>
        </w:tc>
        <w:tc>
          <w:tcPr>
            <w:tcW w:w="1176" w:type="dxa"/>
            <w:tcBorders>
              <w:top w:val="single" w:sz="12" w:space="0" w:color="auto"/>
              <w:bottom w:val="single" w:sz="12" w:space="0" w:color="auto"/>
            </w:tcBorders>
          </w:tcPr>
          <w:p w:rsidR="008D1931" w:rsidRPr="00F507CE" w:rsidRDefault="008D1931" w:rsidP="008D1931">
            <w:pPr>
              <w:pStyle w:val="inTable"/>
              <w:bidi w:val="0"/>
              <w:rPr>
                <w:b/>
                <w:bCs/>
                <w:sz w:val="12"/>
                <w:szCs w:val="12"/>
              </w:rPr>
            </w:pPr>
            <w:r w:rsidRPr="00F507CE">
              <w:rPr>
                <w:b/>
                <w:bCs/>
                <w:sz w:val="12"/>
                <w:szCs w:val="12"/>
              </w:rPr>
              <w:t>All features</w:t>
            </w:r>
          </w:p>
        </w:tc>
      </w:tr>
      <w:tr w:rsidR="008D1931" w:rsidRPr="00F507CE" w:rsidTr="008D1931">
        <w:trPr>
          <w:trHeight w:val="169"/>
        </w:trPr>
        <w:tc>
          <w:tcPr>
            <w:tcW w:w="1181" w:type="dxa"/>
            <w:vMerge w:val="restart"/>
            <w:tcBorders>
              <w:top w:val="single" w:sz="12" w:space="0" w:color="auto"/>
            </w:tcBorders>
          </w:tcPr>
          <w:p w:rsidR="008D1931" w:rsidRPr="00F507CE" w:rsidRDefault="008D1931" w:rsidP="008D1931">
            <w:pPr>
              <w:pStyle w:val="inTable"/>
              <w:bidi w:val="0"/>
              <w:rPr>
                <w:sz w:val="12"/>
                <w:szCs w:val="12"/>
              </w:rPr>
            </w:pPr>
            <w:r w:rsidRPr="00F507CE">
              <w:rPr>
                <w:sz w:val="12"/>
                <w:szCs w:val="12"/>
              </w:rPr>
              <w:t>Wine</w:t>
            </w:r>
          </w:p>
        </w:tc>
        <w:tc>
          <w:tcPr>
            <w:tcW w:w="923" w:type="dxa"/>
            <w:tcBorders>
              <w:top w:val="single" w:sz="12" w:space="0" w:color="auto"/>
            </w:tcBorders>
          </w:tcPr>
          <w:p w:rsidR="008D1931" w:rsidRPr="00F507CE" w:rsidRDefault="008D1931" w:rsidP="008D1931">
            <w:pPr>
              <w:pStyle w:val="inTable"/>
              <w:bidi w:val="0"/>
              <w:rPr>
                <w:sz w:val="12"/>
                <w:szCs w:val="12"/>
              </w:rPr>
            </w:pPr>
            <w:r w:rsidRPr="00F507CE">
              <w:rPr>
                <w:sz w:val="12"/>
                <w:szCs w:val="12"/>
              </w:rPr>
              <w:t>Acc (%)</w:t>
            </w:r>
          </w:p>
        </w:tc>
        <w:tc>
          <w:tcPr>
            <w:tcW w:w="1567" w:type="dxa"/>
            <w:tcBorders>
              <w:top w:val="single" w:sz="12" w:space="0" w:color="auto"/>
            </w:tcBorders>
          </w:tcPr>
          <w:p w:rsidR="008D1931" w:rsidRPr="00F507CE" w:rsidRDefault="008D1931" w:rsidP="008D1931">
            <w:pPr>
              <w:pStyle w:val="inTable"/>
              <w:bidi w:val="0"/>
              <w:rPr>
                <w:sz w:val="12"/>
                <w:szCs w:val="12"/>
              </w:rPr>
            </w:pPr>
            <w:r w:rsidRPr="00F507CE">
              <w:rPr>
                <w:sz w:val="12"/>
                <w:szCs w:val="12"/>
              </w:rPr>
              <w:t>94.26</w:t>
            </w:r>
          </w:p>
        </w:tc>
        <w:tc>
          <w:tcPr>
            <w:tcW w:w="1310" w:type="dxa"/>
            <w:tcBorders>
              <w:top w:val="single" w:sz="12" w:space="0" w:color="auto"/>
            </w:tcBorders>
          </w:tcPr>
          <w:p w:rsidR="008D1931" w:rsidRPr="00F507CE" w:rsidRDefault="008D1931" w:rsidP="008D1931">
            <w:pPr>
              <w:pStyle w:val="inTable"/>
              <w:bidi w:val="0"/>
              <w:rPr>
                <w:sz w:val="12"/>
                <w:szCs w:val="12"/>
              </w:rPr>
            </w:pPr>
            <w:r w:rsidRPr="00F507CE">
              <w:rPr>
                <w:sz w:val="12"/>
                <w:szCs w:val="12"/>
              </w:rPr>
              <w:t>96.39</w:t>
            </w:r>
          </w:p>
        </w:tc>
        <w:tc>
          <w:tcPr>
            <w:tcW w:w="923" w:type="dxa"/>
            <w:tcBorders>
              <w:top w:val="single" w:sz="12" w:space="0" w:color="auto"/>
            </w:tcBorders>
          </w:tcPr>
          <w:p w:rsidR="008D1931" w:rsidRPr="00F507CE" w:rsidRDefault="008D1931" w:rsidP="008D1931">
            <w:pPr>
              <w:pStyle w:val="inTable"/>
              <w:bidi w:val="0"/>
              <w:rPr>
                <w:sz w:val="12"/>
                <w:szCs w:val="12"/>
              </w:rPr>
            </w:pPr>
            <w:r w:rsidRPr="00F507CE">
              <w:rPr>
                <w:sz w:val="12"/>
                <w:szCs w:val="12"/>
              </w:rPr>
              <w:t>92.29</w:t>
            </w:r>
          </w:p>
        </w:tc>
        <w:tc>
          <w:tcPr>
            <w:tcW w:w="923" w:type="dxa"/>
            <w:tcBorders>
              <w:top w:val="single" w:sz="12" w:space="0" w:color="auto"/>
            </w:tcBorders>
          </w:tcPr>
          <w:p w:rsidR="008D1931" w:rsidRPr="00F507CE" w:rsidRDefault="008D1931" w:rsidP="008D1931">
            <w:pPr>
              <w:pStyle w:val="inTable"/>
              <w:bidi w:val="0"/>
              <w:rPr>
                <w:sz w:val="12"/>
                <w:szCs w:val="12"/>
              </w:rPr>
            </w:pPr>
            <w:r w:rsidRPr="00F507CE">
              <w:rPr>
                <w:sz w:val="12"/>
                <w:szCs w:val="12"/>
              </w:rPr>
              <w:t>94.09</w:t>
            </w:r>
          </w:p>
        </w:tc>
        <w:tc>
          <w:tcPr>
            <w:tcW w:w="1000" w:type="dxa"/>
            <w:tcBorders>
              <w:top w:val="single" w:sz="12" w:space="0" w:color="auto"/>
            </w:tcBorders>
          </w:tcPr>
          <w:p w:rsidR="008D1931" w:rsidRPr="00F507CE" w:rsidRDefault="008D1931" w:rsidP="008D1931">
            <w:pPr>
              <w:pStyle w:val="inTable"/>
              <w:bidi w:val="0"/>
              <w:rPr>
                <w:sz w:val="12"/>
                <w:szCs w:val="12"/>
              </w:rPr>
            </w:pPr>
            <w:r w:rsidRPr="00F507CE">
              <w:rPr>
                <w:sz w:val="12"/>
                <w:szCs w:val="12"/>
              </w:rPr>
              <w:t>93.76</w:t>
            </w:r>
          </w:p>
        </w:tc>
        <w:tc>
          <w:tcPr>
            <w:tcW w:w="1176" w:type="dxa"/>
            <w:tcBorders>
              <w:top w:val="single" w:sz="12" w:space="0" w:color="auto"/>
            </w:tcBorders>
          </w:tcPr>
          <w:p w:rsidR="008D1931" w:rsidRPr="00F507CE" w:rsidRDefault="008D1931" w:rsidP="008D1931">
            <w:pPr>
              <w:pStyle w:val="inTable"/>
              <w:bidi w:val="0"/>
              <w:rPr>
                <w:sz w:val="12"/>
                <w:szCs w:val="12"/>
              </w:rPr>
            </w:pPr>
            <w:r w:rsidRPr="00F507CE">
              <w:rPr>
                <w:sz w:val="12"/>
                <w:szCs w:val="12"/>
              </w:rPr>
              <w:t>92.78</w:t>
            </w:r>
          </w:p>
        </w:tc>
      </w:tr>
      <w:tr w:rsidR="008D1931" w:rsidRPr="00F507CE" w:rsidTr="008D1931">
        <w:trPr>
          <w:trHeight w:val="145"/>
        </w:trPr>
        <w:tc>
          <w:tcPr>
            <w:tcW w:w="1181" w:type="dxa"/>
            <w:vMerge/>
            <w:tcBorders>
              <w:bottom w:val="single" w:sz="4" w:space="0" w:color="auto"/>
            </w:tcBorders>
          </w:tcPr>
          <w:p w:rsidR="008D1931" w:rsidRPr="00F507CE" w:rsidRDefault="008D1931" w:rsidP="008D1931">
            <w:pPr>
              <w:pStyle w:val="inTable"/>
              <w:bidi w:val="0"/>
              <w:rPr>
                <w:sz w:val="12"/>
                <w:szCs w:val="12"/>
              </w:rPr>
            </w:pPr>
          </w:p>
        </w:tc>
        <w:tc>
          <w:tcPr>
            <w:tcW w:w="923"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Std</w:t>
            </w:r>
          </w:p>
        </w:tc>
        <w:tc>
          <w:tcPr>
            <w:tcW w:w="1567"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 xml:space="preserve"> 1.57</w:t>
            </w:r>
          </w:p>
        </w:tc>
        <w:tc>
          <w:tcPr>
            <w:tcW w:w="1310"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1.30</w:t>
            </w:r>
          </w:p>
        </w:tc>
        <w:tc>
          <w:tcPr>
            <w:tcW w:w="923"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2.02</w:t>
            </w:r>
          </w:p>
        </w:tc>
        <w:tc>
          <w:tcPr>
            <w:tcW w:w="923"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1.60</w:t>
            </w:r>
          </w:p>
        </w:tc>
        <w:tc>
          <w:tcPr>
            <w:tcW w:w="1000"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1.55</w:t>
            </w:r>
          </w:p>
        </w:tc>
        <w:tc>
          <w:tcPr>
            <w:tcW w:w="1176"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1.17</w:t>
            </w:r>
          </w:p>
        </w:tc>
      </w:tr>
      <w:tr w:rsidR="008D1931" w:rsidRPr="00F507CE" w:rsidTr="008D1931">
        <w:trPr>
          <w:trHeight w:val="169"/>
        </w:trPr>
        <w:tc>
          <w:tcPr>
            <w:tcW w:w="1181" w:type="dxa"/>
            <w:vMerge w:val="restart"/>
            <w:tcBorders>
              <w:top w:val="single" w:sz="4" w:space="0" w:color="auto"/>
            </w:tcBorders>
          </w:tcPr>
          <w:p w:rsidR="008D1931" w:rsidRPr="00F507CE" w:rsidRDefault="008D1931" w:rsidP="008D1931">
            <w:pPr>
              <w:pStyle w:val="inTable"/>
              <w:bidi w:val="0"/>
              <w:rPr>
                <w:sz w:val="12"/>
                <w:szCs w:val="12"/>
              </w:rPr>
            </w:pPr>
            <w:r w:rsidRPr="00F507CE">
              <w:rPr>
                <w:sz w:val="12"/>
                <w:szCs w:val="12"/>
              </w:rPr>
              <w:t>Hepatitis</w:t>
            </w:r>
          </w:p>
        </w:tc>
        <w:tc>
          <w:tcPr>
            <w:tcW w:w="923"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Acc (%)</w:t>
            </w:r>
          </w:p>
        </w:tc>
        <w:tc>
          <w:tcPr>
            <w:tcW w:w="1567"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84.71</w:t>
            </w:r>
          </w:p>
        </w:tc>
        <w:tc>
          <w:tcPr>
            <w:tcW w:w="1310"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87.35</w:t>
            </w:r>
          </w:p>
        </w:tc>
        <w:tc>
          <w:tcPr>
            <w:tcW w:w="923"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81.88</w:t>
            </w:r>
          </w:p>
        </w:tc>
        <w:tc>
          <w:tcPr>
            <w:tcW w:w="923"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82.06</w:t>
            </w:r>
          </w:p>
        </w:tc>
        <w:tc>
          <w:tcPr>
            <w:tcW w:w="1000"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84.14</w:t>
            </w:r>
          </w:p>
        </w:tc>
        <w:tc>
          <w:tcPr>
            <w:tcW w:w="1176"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72.07</w:t>
            </w:r>
          </w:p>
        </w:tc>
      </w:tr>
      <w:tr w:rsidR="008D1931" w:rsidRPr="00F507CE" w:rsidTr="008D1931">
        <w:trPr>
          <w:trHeight w:val="109"/>
        </w:trPr>
        <w:tc>
          <w:tcPr>
            <w:tcW w:w="1181" w:type="dxa"/>
            <w:vMerge/>
            <w:tcBorders>
              <w:bottom w:val="single" w:sz="4" w:space="0" w:color="auto"/>
            </w:tcBorders>
          </w:tcPr>
          <w:p w:rsidR="008D1931" w:rsidRPr="00F507CE" w:rsidRDefault="008D1931" w:rsidP="008D1931">
            <w:pPr>
              <w:pStyle w:val="inTable"/>
              <w:bidi w:val="0"/>
              <w:rPr>
                <w:sz w:val="12"/>
                <w:szCs w:val="12"/>
              </w:rPr>
            </w:pPr>
          </w:p>
        </w:tc>
        <w:tc>
          <w:tcPr>
            <w:tcW w:w="923"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Std</w:t>
            </w:r>
          </w:p>
        </w:tc>
        <w:tc>
          <w:tcPr>
            <w:tcW w:w="1567"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1.44</w:t>
            </w:r>
          </w:p>
        </w:tc>
        <w:tc>
          <w:tcPr>
            <w:tcW w:w="1310"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1.58</w:t>
            </w:r>
          </w:p>
        </w:tc>
        <w:tc>
          <w:tcPr>
            <w:tcW w:w="923"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1.64</w:t>
            </w:r>
          </w:p>
        </w:tc>
        <w:tc>
          <w:tcPr>
            <w:tcW w:w="923"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1.35</w:t>
            </w:r>
          </w:p>
        </w:tc>
        <w:tc>
          <w:tcPr>
            <w:tcW w:w="1000"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1.64</w:t>
            </w:r>
          </w:p>
        </w:tc>
        <w:tc>
          <w:tcPr>
            <w:tcW w:w="1176"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2.38</w:t>
            </w:r>
          </w:p>
        </w:tc>
      </w:tr>
      <w:tr w:rsidR="008D1931" w:rsidRPr="00F507CE" w:rsidTr="008D1931">
        <w:trPr>
          <w:trHeight w:val="169"/>
        </w:trPr>
        <w:tc>
          <w:tcPr>
            <w:tcW w:w="1181" w:type="dxa"/>
            <w:vMerge w:val="restart"/>
            <w:tcBorders>
              <w:top w:val="single" w:sz="4" w:space="0" w:color="auto"/>
            </w:tcBorders>
          </w:tcPr>
          <w:p w:rsidR="008D1931" w:rsidRPr="00F507CE" w:rsidRDefault="008D1931" w:rsidP="008D1931">
            <w:pPr>
              <w:pStyle w:val="inTable"/>
              <w:bidi w:val="0"/>
              <w:rPr>
                <w:sz w:val="12"/>
                <w:szCs w:val="12"/>
              </w:rPr>
            </w:pPr>
            <w:r w:rsidRPr="00F507CE">
              <w:rPr>
                <w:sz w:val="12"/>
                <w:szCs w:val="12"/>
              </w:rPr>
              <w:t>WDBC</w:t>
            </w:r>
          </w:p>
        </w:tc>
        <w:tc>
          <w:tcPr>
            <w:tcW w:w="923"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Acc (%)</w:t>
            </w:r>
          </w:p>
        </w:tc>
        <w:tc>
          <w:tcPr>
            <w:tcW w:w="1567"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94.76</w:t>
            </w:r>
          </w:p>
        </w:tc>
        <w:tc>
          <w:tcPr>
            <w:tcW w:w="1310"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95.28</w:t>
            </w:r>
          </w:p>
        </w:tc>
        <w:tc>
          <w:tcPr>
            <w:tcW w:w="923"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92.27</w:t>
            </w:r>
          </w:p>
        </w:tc>
        <w:tc>
          <w:tcPr>
            <w:tcW w:w="923"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93.05</w:t>
            </w:r>
          </w:p>
        </w:tc>
        <w:tc>
          <w:tcPr>
            <w:tcW w:w="1000"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94.29</w:t>
            </w:r>
          </w:p>
        </w:tc>
        <w:tc>
          <w:tcPr>
            <w:tcW w:w="1176"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95.12</w:t>
            </w:r>
          </w:p>
        </w:tc>
      </w:tr>
      <w:tr w:rsidR="008D1931" w:rsidRPr="00F507CE" w:rsidTr="008D1931">
        <w:trPr>
          <w:trHeight w:val="74"/>
        </w:trPr>
        <w:tc>
          <w:tcPr>
            <w:tcW w:w="1181" w:type="dxa"/>
            <w:vMerge/>
            <w:tcBorders>
              <w:bottom w:val="single" w:sz="4" w:space="0" w:color="auto"/>
            </w:tcBorders>
          </w:tcPr>
          <w:p w:rsidR="008D1931" w:rsidRPr="00F507CE" w:rsidRDefault="008D1931" w:rsidP="008D1931">
            <w:pPr>
              <w:pStyle w:val="inTable"/>
              <w:bidi w:val="0"/>
              <w:rPr>
                <w:sz w:val="12"/>
                <w:szCs w:val="12"/>
              </w:rPr>
            </w:pPr>
          </w:p>
        </w:tc>
        <w:tc>
          <w:tcPr>
            <w:tcW w:w="923"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Std</w:t>
            </w:r>
          </w:p>
        </w:tc>
        <w:tc>
          <w:tcPr>
            <w:tcW w:w="1567"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1.13</w:t>
            </w:r>
          </w:p>
        </w:tc>
        <w:tc>
          <w:tcPr>
            <w:tcW w:w="1310"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1.07</w:t>
            </w:r>
          </w:p>
        </w:tc>
        <w:tc>
          <w:tcPr>
            <w:tcW w:w="923"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1.36</w:t>
            </w:r>
          </w:p>
        </w:tc>
        <w:tc>
          <w:tcPr>
            <w:tcW w:w="923"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1.61</w:t>
            </w:r>
          </w:p>
        </w:tc>
        <w:tc>
          <w:tcPr>
            <w:tcW w:w="1000"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1.21</w:t>
            </w:r>
          </w:p>
        </w:tc>
        <w:tc>
          <w:tcPr>
            <w:tcW w:w="1176"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1.08</w:t>
            </w:r>
          </w:p>
        </w:tc>
      </w:tr>
      <w:tr w:rsidR="008D1931" w:rsidRPr="00F507CE" w:rsidTr="008D1931">
        <w:trPr>
          <w:trHeight w:val="169"/>
        </w:trPr>
        <w:tc>
          <w:tcPr>
            <w:tcW w:w="1181" w:type="dxa"/>
            <w:vMerge w:val="restart"/>
            <w:tcBorders>
              <w:top w:val="single" w:sz="4" w:space="0" w:color="auto"/>
            </w:tcBorders>
          </w:tcPr>
          <w:p w:rsidR="008D1931" w:rsidRPr="00F507CE" w:rsidRDefault="008D1931" w:rsidP="008D1931">
            <w:pPr>
              <w:pStyle w:val="inTable"/>
              <w:bidi w:val="0"/>
              <w:rPr>
                <w:sz w:val="12"/>
                <w:szCs w:val="12"/>
              </w:rPr>
            </w:pPr>
            <w:r w:rsidRPr="00F507CE">
              <w:rPr>
                <w:sz w:val="12"/>
                <w:szCs w:val="12"/>
              </w:rPr>
              <w:t>Ionosphere</w:t>
            </w:r>
          </w:p>
        </w:tc>
        <w:tc>
          <w:tcPr>
            <w:tcW w:w="923"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Acc (%)</w:t>
            </w:r>
          </w:p>
        </w:tc>
        <w:tc>
          <w:tcPr>
            <w:tcW w:w="1567"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90.83</w:t>
            </w:r>
          </w:p>
        </w:tc>
        <w:tc>
          <w:tcPr>
            <w:tcW w:w="1310"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91.75</w:t>
            </w:r>
          </w:p>
        </w:tc>
        <w:tc>
          <w:tcPr>
            <w:tcW w:w="923"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87.13</w:t>
            </w:r>
          </w:p>
        </w:tc>
        <w:tc>
          <w:tcPr>
            <w:tcW w:w="923"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89.32</w:t>
            </w:r>
          </w:p>
        </w:tc>
        <w:tc>
          <w:tcPr>
            <w:tcW w:w="1000"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90.14</w:t>
            </w:r>
          </w:p>
        </w:tc>
        <w:tc>
          <w:tcPr>
            <w:tcW w:w="1176"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85.62</w:t>
            </w:r>
          </w:p>
        </w:tc>
      </w:tr>
      <w:tr w:rsidR="008D1931" w:rsidRPr="00F507CE" w:rsidTr="008D1931">
        <w:trPr>
          <w:trHeight w:val="179"/>
        </w:trPr>
        <w:tc>
          <w:tcPr>
            <w:tcW w:w="1181" w:type="dxa"/>
            <w:vMerge/>
            <w:tcBorders>
              <w:bottom w:val="single" w:sz="4" w:space="0" w:color="auto"/>
            </w:tcBorders>
          </w:tcPr>
          <w:p w:rsidR="008D1931" w:rsidRPr="00F507CE" w:rsidRDefault="008D1931" w:rsidP="008D1931">
            <w:pPr>
              <w:pStyle w:val="inTable"/>
              <w:bidi w:val="0"/>
              <w:rPr>
                <w:sz w:val="12"/>
                <w:szCs w:val="12"/>
              </w:rPr>
            </w:pPr>
          </w:p>
        </w:tc>
        <w:tc>
          <w:tcPr>
            <w:tcW w:w="923"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Std</w:t>
            </w:r>
          </w:p>
        </w:tc>
        <w:tc>
          <w:tcPr>
            <w:tcW w:w="1567"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1.07</w:t>
            </w:r>
          </w:p>
        </w:tc>
        <w:tc>
          <w:tcPr>
            <w:tcW w:w="1310"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0.97</w:t>
            </w:r>
          </w:p>
        </w:tc>
        <w:tc>
          <w:tcPr>
            <w:tcW w:w="923"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1.49</w:t>
            </w:r>
          </w:p>
        </w:tc>
        <w:tc>
          <w:tcPr>
            <w:tcW w:w="923"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1.57</w:t>
            </w:r>
          </w:p>
        </w:tc>
        <w:tc>
          <w:tcPr>
            <w:tcW w:w="1000"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1.35</w:t>
            </w:r>
          </w:p>
        </w:tc>
        <w:tc>
          <w:tcPr>
            <w:tcW w:w="1176"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1.00</w:t>
            </w:r>
          </w:p>
        </w:tc>
      </w:tr>
      <w:tr w:rsidR="008D1931" w:rsidRPr="00F507CE" w:rsidTr="008D1931">
        <w:trPr>
          <w:trHeight w:val="169"/>
        </w:trPr>
        <w:tc>
          <w:tcPr>
            <w:tcW w:w="1181" w:type="dxa"/>
            <w:vMerge w:val="restart"/>
            <w:tcBorders>
              <w:top w:val="single" w:sz="4" w:space="0" w:color="auto"/>
            </w:tcBorders>
          </w:tcPr>
          <w:p w:rsidR="008D1931" w:rsidRPr="00F507CE" w:rsidRDefault="008D1931" w:rsidP="008D1931">
            <w:pPr>
              <w:pStyle w:val="inTable"/>
              <w:bidi w:val="0"/>
              <w:rPr>
                <w:sz w:val="12"/>
                <w:szCs w:val="12"/>
              </w:rPr>
            </w:pPr>
            <w:proofErr w:type="spellStart"/>
            <w:r w:rsidRPr="00F507CE">
              <w:rPr>
                <w:sz w:val="12"/>
                <w:szCs w:val="12"/>
              </w:rPr>
              <w:t>Spambase</w:t>
            </w:r>
            <w:proofErr w:type="spellEnd"/>
          </w:p>
        </w:tc>
        <w:tc>
          <w:tcPr>
            <w:tcW w:w="923"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Acc (%)</w:t>
            </w:r>
          </w:p>
        </w:tc>
        <w:tc>
          <w:tcPr>
            <w:tcW w:w="1567"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88.58</w:t>
            </w:r>
          </w:p>
        </w:tc>
        <w:tc>
          <w:tcPr>
            <w:tcW w:w="1310"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90.29</w:t>
            </w:r>
          </w:p>
        </w:tc>
        <w:tc>
          <w:tcPr>
            <w:tcW w:w="923"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84.29</w:t>
            </w:r>
          </w:p>
        </w:tc>
        <w:tc>
          <w:tcPr>
            <w:tcW w:w="923"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86.57</w:t>
            </w:r>
          </w:p>
        </w:tc>
        <w:tc>
          <w:tcPr>
            <w:tcW w:w="1000"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88.18</w:t>
            </w:r>
          </w:p>
        </w:tc>
        <w:tc>
          <w:tcPr>
            <w:tcW w:w="1176"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85.94</w:t>
            </w:r>
          </w:p>
        </w:tc>
      </w:tr>
      <w:tr w:rsidR="008D1931" w:rsidRPr="00F507CE" w:rsidTr="008D1931">
        <w:trPr>
          <w:trHeight w:val="143"/>
        </w:trPr>
        <w:tc>
          <w:tcPr>
            <w:tcW w:w="1181" w:type="dxa"/>
            <w:vMerge/>
            <w:tcBorders>
              <w:bottom w:val="single" w:sz="4" w:space="0" w:color="auto"/>
            </w:tcBorders>
          </w:tcPr>
          <w:p w:rsidR="008D1931" w:rsidRPr="00F507CE" w:rsidRDefault="008D1931" w:rsidP="008D1931">
            <w:pPr>
              <w:pStyle w:val="inTable"/>
              <w:bidi w:val="0"/>
              <w:rPr>
                <w:sz w:val="12"/>
                <w:szCs w:val="12"/>
              </w:rPr>
            </w:pPr>
          </w:p>
        </w:tc>
        <w:tc>
          <w:tcPr>
            <w:tcW w:w="923"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Std</w:t>
            </w:r>
          </w:p>
        </w:tc>
        <w:tc>
          <w:tcPr>
            <w:tcW w:w="1567"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1.36</w:t>
            </w:r>
          </w:p>
        </w:tc>
        <w:tc>
          <w:tcPr>
            <w:tcW w:w="1310"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1.11</w:t>
            </w:r>
          </w:p>
        </w:tc>
        <w:tc>
          <w:tcPr>
            <w:tcW w:w="923"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1.39</w:t>
            </w:r>
          </w:p>
        </w:tc>
        <w:tc>
          <w:tcPr>
            <w:tcW w:w="923"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1.27</w:t>
            </w:r>
          </w:p>
        </w:tc>
        <w:tc>
          <w:tcPr>
            <w:tcW w:w="1000"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1.20</w:t>
            </w:r>
          </w:p>
        </w:tc>
        <w:tc>
          <w:tcPr>
            <w:tcW w:w="1176"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1.71</w:t>
            </w:r>
          </w:p>
        </w:tc>
      </w:tr>
      <w:tr w:rsidR="008D1931" w:rsidRPr="00F507CE" w:rsidTr="008D1931">
        <w:trPr>
          <w:trHeight w:val="169"/>
        </w:trPr>
        <w:tc>
          <w:tcPr>
            <w:tcW w:w="1181" w:type="dxa"/>
            <w:vMerge w:val="restart"/>
            <w:tcBorders>
              <w:top w:val="single" w:sz="4" w:space="0" w:color="auto"/>
            </w:tcBorders>
          </w:tcPr>
          <w:p w:rsidR="008D1931" w:rsidRPr="00F507CE" w:rsidRDefault="008D1931" w:rsidP="008D1931">
            <w:pPr>
              <w:pStyle w:val="inTable"/>
              <w:bidi w:val="0"/>
              <w:rPr>
                <w:sz w:val="12"/>
                <w:szCs w:val="12"/>
              </w:rPr>
            </w:pPr>
            <w:r w:rsidRPr="00F507CE">
              <w:rPr>
                <w:sz w:val="12"/>
                <w:szCs w:val="12"/>
              </w:rPr>
              <w:t>Sonar</w:t>
            </w:r>
          </w:p>
        </w:tc>
        <w:tc>
          <w:tcPr>
            <w:tcW w:w="923"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Acc (%)</w:t>
            </w:r>
          </w:p>
        </w:tc>
        <w:tc>
          <w:tcPr>
            <w:tcW w:w="1567"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83.23</w:t>
            </w:r>
          </w:p>
        </w:tc>
        <w:tc>
          <w:tcPr>
            <w:tcW w:w="1310"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84.78</w:t>
            </w:r>
          </w:p>
        </w:tc>
        <w:tc>
          <w:tcPr>
            <w:tcW w:w="923"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76.61</w:t>
            </w:r>
          </w:p>
        </w:tc>
        <w:tc>
          <w:tcPr>
            <w:tcW w:w="923"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80.41</w:t>
            </w:r>
          </w:p>
        </w:tc>
        <w:tc>
          <w:tcPr>
            <w:tcW w:w="1000"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78.72</w:t>
            </w:r>
          </w:p>
        </w:tc>
        <w:tc>
          <w:tcPr>
            <w:tcW w:w="1176"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73.37</w:t>
            </w:r>
          </w:p>
        </w:tc>
      </w:tr>
      <w:tr w:rsidR="008D1931" w:rsidRPr="00F507CE" w:rsidTr="008D1931">
        <w:trPr>
          <w:trHeight w:val="121"/>
        </w:trPr>
        <w:tc>
          <w:tcPr>
            <w:tcW w:w="1181" w:type="dxa"/>
            <w:vMerge/>
            <w:tcBorders>
              <w:bottom w:val="single" w:sz="4" w:space="0" w:color="auto"/>
            </w:tcBorders>
          </w:tcPr>
          <w:p w:rsidR="008D1931" w:rsidRPr="00F507CE" w:rsidRDefault="008D1931" w:rsidP="008D1931">
            <w:pPr>
              <w:pStyle w:val="inTable"/>
              <w:bidi w:val="0"/>
              <w:rPr>
                <w:sz w:val="12"/>
                <w:szCs w:val="12"/>
              </w:rPr>
            </w:pPr>
          </w:p>
        </w:tc>
        <w:tc>
          <w:tcPr>
            <w:tcW w:w="923"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Std</w:t>
            </w:r>
          </w:p>
        </w:tc>
        <w:tc>
          <w:tcPr>
            <w:tcW w:w="1567"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1.53</w:t>
            </w:r>
          </w:p>
        </w:tc>
        <w:tc>
          <w:tcPr>
            <w:tcW w:w="1310"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1.57</w:t>
            </w:r>
          </w:p>
        </w:tc>
        <w:tc>
          <w:tcPr>
            <w:tcW w:w="923"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1.84</w:t>
            </w:r>
          </w:p>
        </w:tc>
        <w:tc>
          <w:tcPr>
            <w:tcW w:w="923"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2.05</w:t>
            </w:r>
          </w:p>
        </w:tc>
        <w:tc>
          <w:tcPr>
            <w:tcW w:w="1000"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1.89</w:t>
            </w:r>
          </w:p>
        </w:tc>
        <w:tc>
          <w:tcPr>
            <w:tcW w:w="1176"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2.14</w:t>
            </w:r>
          </w:p>
        </w:tc>
      </w:tr>
      <w:tr w:rsidR="008D1931" w:rsidRPr="00F507CE" w:rsidTr="008D1931">
        <w:trPr>
          <w:trHeight w:val="169"/>
        </w:trPr>
        <w:tc>
          <w:tcPr>
            <w:tcW w:w="1181" w:type="dxa"/>
            <w:vMerge w:val="restart"/>
            <w:tcBorders>
              <w:top w:val="single" w:sz="4" w:space="0" w:color="auto"/>
            </w:tcBorders>
          </w:tcPr>
          <w:p w:rsidR="008D1931" w:rsidRPr="00F507CE" w:rsidRDefault="008D1931" w:rsidP="008D1931">
            <w:pPr>
              <w:pStyle w:val="inTable"/>
              <w:bidi w:val="0"/>
              <w:rPr>
                <w:sz w:val="12"/>
                <w:szCs w:val="12"/>
              </w:rPr>
            </w:pPr>
            <w:proofErr w:type="spellStart"/>
            <w:r>
              <w:rPr>
                <w:sz w:val="12"/>
                <w:szCs w:val="12"/>
              </w:rPr>
              <w:t>Arcene</w:t>
            </w:r>
            <w:proofErr w:type="spellEnd"/>
            <w:r>
              <w:rPr>
                <w:sz w:val="12"/>
                <w:szCs w:val="12"/>
              </w:rPr>
              <w:t xml:space="preserve"> </w:t>
            </w:r>
          </w:p>
        </w:tc>
        <w:tc>
          <w:tcPr>
            <w:tcW w:w="923"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Acc (%)</w:t>
            </w:r>
          </w:p>
        </w:tc>
        <w:tc>
          <w:tcPr>
            <w:tcW w:w="1567"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64.99</w:t>
            </w:r>
          </w:p>
        </w:tc>
        <w:tc>
          <w:tcPr>
            <w:tcW w:w="1310"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63.63</w:t>
            </w:r>
          </w:p>
        </w:tc>
        <w:tc>
          <w:tcPr>
            <w:tcW w:w="923"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61.68</w:t>
            </w:r>
          </w:p>
        </w:tc>
        <w:tc>
          <w:tcPr>
            <w:tcW w:w="923"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62.00</w:t>
            </w:r>
          </w:p>
        </w:tc>
        <w:tc>
          <w:tcPr>
            <w:tcW w:w="1000"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61.74</w:t>
            </w:r>
          </w:p>
        </w:tc>
        <w:tc>
          <w:tcPr>
            <w:tcW w:w="1176"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53.95</w:t>
            </w:r>
          </w:p>
        </w:tc>
      </w:tr>
      <w:tr w:rsidR="008D1931" w:rsidRPr="00F507CE" w:rsidTr="008D1931">
        <w:trPr>
          <w:trHeight w:val="227"/>
        </w:trPr>
        <w:tc>
          <w:tcPr>
            <w:tcW w:w="1181" w:type="dxa"/>
            <w:vMerge/>
            <w:tcBorders>
              <w:bottom w:val="single" w:sz="4" w:space="0" w:color="auto"/>
            </w:tcBorders>
          </w:tcPr>
          <w:p w:rsidR="008D1931" w:rsidRPr="00F507CE" w:rsidRDefault="008D1931" w:rsidP="008D1931">
            <w:pPr>
              <w:pStyle w:val="inTable"/>
              <w:bidi w:val="0"/>
              <w:rPr>
                <w:sz w:val="12"/>
                <w:szCs w:val="12"/>
              </w:rPr>
            </w:pPr>
          </w:p>
        </w:tc>
        <w:tc>
          <w:tcPr>
            <w:tcW w:w="923"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Std</w:t>
            </w:r>
          </w:p>
        </w:tc>
        <w:tc>
          <w:tcPr>
            <w:tcW w:w="1567"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2.53</w:t>
            </w:r>
          </w:p>
        </w:tc>
        <w:tc>
          <w:tcPr>
            <w:tcW w:w="1310"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2.57</w:t>
            </w:r>
          </w:p>
        </w:tc>
        <w:tc>
          <w:tcPr>
            <w:tcW w:w="923"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2.44</w:t>
            </w:r>
          </w:p>
        </w:tc>
        <w:tc>
          <w:tcPr>
            <w:tcW w:w="923"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2.74</w:t>
            </w:r>
          </w:p>
        </w:tc>
        <w:tc>
          <w:tcPr>
            <w:tcW w:w="1000"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2.40</w:t>
            </w:r>
          </w:p>
        </w:tc>
        <w:tc>
          <w:tcPr>
            <w:tcW w:w="1176" w:type="dxa"/>
            <w:tcBorders>
              <w:bottom w:val="single" w:sz="4" w:space="0" w:color="auto"/>
            </w:tcBorders>
          </w:tcPr>
          <w:p w:rsidR="008D1931" w:rsidRPr="00F507CE" w:rsidRDefault="008D1931" w:rsidP="008D1931">
            <w:pPr>
              <w:pStyle w:val="inTable"/>
              <w:bidi w:val="0"/>
              <w:rPr>
                <w:sz w:val="12"/>
                <w:szCs w:val="12"/>
              </w:rPr>
            </w:pPr>
            <w:r w:rsidRPr="00F507CE">
              <w:rPr>
                <w:sz w:val="12"/>
                <w:szCs w:val="12"/>
              </w:rPr>
              <w:t>1.13</w:t>
            </w:r>
          </w:p>
        </w:tc>
      </w:tr>
      <w:tr w:rsidR="008D1931" w:rsidRPr="00F507CE" w:rsidTr="008D1931">
        <w:trPr>
          <w:trHeight w:val="169"/>
        </w:trPr>
        <w:tc>
          <w:tcPr>
            <w:tcW w:w="1181" w:type="dxa"/>
            <w:vMerge w:val="restart"/>
            <w:tcBorders>
              <w:top w:val="single" w:sz="4" w:space="0" w:color="auto"/>
            </w:tcBorders>
          </w:tcPr>
          <w:p w:rsidR="008D1931" w:rsidRPr="00F507CE" w:rsidRDefault="008D1931" w:rsidP="008D1931">
            <w:pPr>
              <w:pStyle w:val="inTable"/>
              <w:bidi w:val="0"/>
              <w:rPr>
                <w:sz w:val="12"/>
                <w:szCs w:val="12"/>
              </w:rPr>
            </w:pPr>
            <w:r w:rsidRPr="00F507CE">
              <w:rPr>
                <w:sz w:val="12"/>
                <w:szCs w:val="12"/>
              </w:rPr>
              <w:t>Colon</w:t>
            </w:r>
            <w:r w:rsidRPr="00F507CE">
              <w:rPr>
                <w:sz w:val="12"/>
                <w:szCs w:val="12"/>
              </w:rPr>
              <w:tab/>
            </w:r>
          </w:p>
        </w:tc>
        <w:tc>
          <w:tcPr>
            <w:tcW w:w="923"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Acc (%)</w:t>
            </w:r>
          </w:p>
        </w:tc>
        <w:tc>
          <w:tcPr>
            <w:tcW w:w="1567"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83.80</w:t>
            </w:r>
          </w:p>
        </w:tc>
        <w:tc>
          <w:tcPr>
            <w:tcW w:w="1310"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85.71</w:t>
            </w:r>
          </w:p>
        </w:tc>
        <w:tc>
          <w:tcPr>
            <w:tcW w:w="923"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81.85</w:t>
            </w:r>
          </w:p>
        </w:tc>
        <w:tc>
          <w:tcPr>
            <w:tcW w:w="923"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83.33</w:t>
            </w:r>
          </w:p>
        </w:tc>
        <w:tc>
          <w:tcPr>
            <w:tcW w:w="1000"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83.33</w:t>
            </w:r>
          </w:p>
        </w:tc>
        <w:tc>
          <w:tcPr>
            <w:tcW w:w="1176" w:type="dxa"/>
            <w:tcBorders>
              <w:top w:val="single" w:sz="4" w:space="0" w:color="auto"/>
            </w:tcBorders>
          </w:tcPr>
          <w:p w:rsidR="008D1931" w:rsidRPr="00F507CE" w:rsidRDefault="008D1931" w:rsidP="008D1931">
            <w:pPr>
              <w:pStyle w:val="inTable"/>
              <w:bidi w:val="0"/>
              <w:rPr>
                <w:sz w:val="12"/>
                <w:szCs w:val="12"/>
              </w:rPr>
            </w:pPr>
            <w:r w:rsidRPr="00F507CE">
              <w:rPr>
                <w:sz w:val="12"/>
                <w:szCs w:val="12"/>
              </w:rPr>
              <w:t>64.76</w:t>
            </w:r>
          </w:p>
        </w:tc>
      </w:tr>
      <w:tr w:rsidR="008D1931" w:rsidRPr="00F507CE" w:rsidTr="008D1931">
        <w:trPr>
          <w:trHeight w:val="191"/>
        </w:trPr>
        <w:tc>
          <w:tcPr>
            <w:tcW w:w="1181" w:type="dxa"/>
            <w:vMerge/>
          </w:tcPr>
          <w:p w:rsidR="008D1931" w:rsidRPr="00F507CE" w:rsidRDefault="008D1931" w:rsidP="008D1931">
            <w:pPr>
              <w:pStyle w:val="inTable"/>
              <w:bidi w:val="0"/>
              <w:rPr>
                <w:sz w:val="12"/>
                <w:szCs w:val="12"/>
              </w:rPr>
            </w:pPr>
          </w:p>
        </w:tc>
        <w:tc>
          <w:tcPr>
            <w:tcW w:w="923" w:type="dxa"/>
          </w:tcPr>
          <w:p w:rsidR="008D1931" w:rsidRPr="00F507CE" w:rsidRDefault="008D1931" w:rsidP="008D1931">
            <w:pPr>
              <w:pStyle w:val="inTable"/>
              <w:bidi w:val="0"/>
              <w:rPr>
                <w:sz w:val="12"/>
                <w:szCs w:val="12"/>
              </w:rPr>
            </w:pPr>
            <w:r w:rsidRPr="00F507CE">
              <w:rPr>
                <w:sz w:val="12"/>
                <w:szCs w:val="12"/>
              </w:rPr>
              <w:t>Std</w:t>
            </w:r>
          </w:p>
        </w:tc>
        <w:tc>
          <w:tcPr>
            <w:tcW w:w="1567" w:type="dxa"/>
          </w:tcPr>
          <w:p w:rsidR="008D1931" w:rsidRPr="00F507CE" w:rsidRDefault="008D1931" w:rsidP="008D1931">
            <w:pPr>
              <w:pStyle w:val="inTable"/>
              <w:bidi w:val="0"/>
              <w:rPr>
                <w:sz w:val="12"/>
                <w:szCs w:val="12"/>
              </w:rPr>
            </w:pPr>
            <w:r w:rsidRPr="00F507CE">
              <w:rPr>
                <w:sz w:val="12"/>
                <w:szCs w:val="12"/>
              </w:rPr>
              <w:t>2.14</w:t>
            </w:r>
          </w:p>
        </w:tc>
        <w:tc>
          <w:tcPr>
            <w:tcW w:w="1310" w:type="dxa"/>
          </w:tcPr>
          <w:p w:rsidR="008D1931" w:rsidRPr="00F507CE" w:rsidRDefault="008D1931" w:rsidP="008D1931">
            <w:pPr>
              <w:pStyle w:val="inTable"/>
              <w:bidi w:val="0"/>
              <w:rPr>
                <w:sz w:val="12"/>
                <w:szCs w:val="12"/>
              </w:rPr>
            </w:pPr>
            <w:r w:rsidRPr="00F507CE">
              <w:rPr>
                <w:sz w:val="12"/>
                <w:szCs w:val="12"/>
              </w:rPr>
              <w:t>1.97</w:t>
            </w:r>
          </w:p>
        </w:tc>
        <w:tc>
          <w:tcPr>
            <w:tcW w:w="923" w:type="dxa"/>
          </w:tcPr>
          <w:p w:rsidR="008D1931" w:rsidRPr="00F507CE" w:rsidRDefault="008D1931" w:rsidP="008D1931">
            <w:pPr>
              <w:pStyle w:val="inTable"/>
              <w:bidi w:val="0"/>
              <w:rPr>
                <w:sz w:val="12"/>
                <w:szCs w:val="12"/>
              </w:rPr>
            </w:pPr>
            <w:r w:rsidRPr="00F507CE">
              <w:rPr>
                <w:sz w:val="12"/>
                <w:szCs w:val="12"/>
              </w:rPr>
              <w:t>2.53</w:t>
            </w:r>
          </w:p>
        </w:tc>
        <w:tc>
          <w:tcPr>
            <w:tcW w:w="923" w:type="dxa"/>
          </w:tcPr>
          <w:p w:rsidR="008D1931" w:rsidRPr="00F507CE" w:rsidRDefault="008D1931" w:rsidP="008D1931">
            <w:pPr>
              <w:pStyle w:val="inTable"/>
              <w:bidi w:val="0"/>
              <w:rPr>
                <w:sz w:val="12"/>
                <w:szCs w:val="12"/>
              </w:rPr>
            </w:pPr>
            <w:r w:rsidRPr="00F507CE">
              <w:rPr>
                <w:sz w:val="12"/>
                <w:szCs w:val="12"/>
              </w:rPr>
              <w:t>2.53</w:t>
            </w:r>
          </w:p>
        </w:tc>
        <w:tc>
          <w:tcPr>
            <w:tcW w:w="1000" w:type="dxa"/>
          </w:tcPr>
          <w:p w:rsidR="008D1931" w:rsidRPr="00F507CE" w:rsidRDefault="008D1931" w:rsidP="008D1931">
            <w:pPr>
              <w:pStyle w:val="inTable"/>
              <w:bidi w:val="0"/>
              <w:rPr>
                <w:sz w:val="12"/>
                <w:szCs w:val="12"/>
              </w:rPr>
            </w:pPr>
            <w:r w:rsidRPr="00F507CE">
              <w:rPr>
                <w:sz w:val="12"/>
                <w:szCs w:val="12"/>
              </w:rPr>
              <w:t>2.53</w:t>
            </w:r>
          </w:p>
        </w:tc>
        <w:tc>
          <w:tcPr>
            <w:tcW w:w="1176" w:type="dxa"/>
          </w:tcPr>
          <w:p w:rsidR="008D1931" w:rsidRPr="00F507CE" w:rsidRDefault="008D1931" w:rsidP="008D1931">
            <w:pPr>
              <w:pStyle w:val="inTable"/>
              <w:bidi w:val="0"/>
              <w:rPr>
                <w:sz w:val="12"/>
                <w:szCs w:val="12"/>
              </w:rPr>
            </w:pPr>
            <w:r w:rsidRPr="00F507CE">
              <w:rPr>
                <w:sz w:val="12"/>
                <w:szCs w:val="12"/>
              </w:rPr>
              <w:t>2.00</w:t>
            </w:r>
          </w:p>
        </w:tc>
      </w:tr>
      <w:tr w:rsidR="008D1931" w:rsidRPr="00F507CE" w:rsidTr="008D1931">
        <w:trPr>
          <w:trHeight w:val="169"/>
        </w:trPr>
        <w:tc>
          <w:tcPr>
            <w:tcW w:w="1181" w:type="dxa"/>
            <w:tcBorders>
              <w:top w:val="single" w:sz="12" w:space="0" w:color="auto"/>
            </w:tcBorders>
          </w:tcPr>
          <w:p w:rsidR="008D1931" w:rsidRPr="00F507CE" w:rsidRDefault="008D1931" w:rsidP="008D1931">
            <w:pPr>
              <w:pStyle w:val="inTable"/>
              <w:bidi w:val="0"/>
              <w:rPr>
                <w:sz w:val="12"/>
                <w:szCs w:val="12"/>
              </w:rPr>
            </w:pPr>
            <w:r w:rsidRPr="00F507CE">
              <w:rPr>
                <w:sz w:val="12"/>
                <w:szCs w:val="12"/>
              </w:rPr>
              <w:t xml:space="preserve">Average </w:t>
            </w:r>
          </w:p>
        </w:tc>
        <w:tc>
          <w:tcPr>
            <w:tcW w:w="923" w:type="dxa"/>
            <w:tcBorders>
              <w:top w:val="single" w:sz="12" w:space="0" w:color="auto"/>
            </w:tcBorders>
          </w:tcPr>
          <w:p w:rsidR="008D1931" w:rsidRPr="00F507CE" w:rsidRDefault="008D1931" w:rsidP="008D1931">
            <w:pPr>
              <w:pStyle w:val="inTable"/>
              <w:bidi w:val="0"/>
              <w:rPr>
                <w:sz w:val="12"/>
                <w:szCs w:val="12"/>
              </w:rPr>
            </w:pPr>
            <w:r w:rsidRPr="00F507CE">
              <w:rPr>
                <w:sz w:val="12"/>
                <w:szCs w:val="12"/>
              </w:rPr>
              <w:t>Acc (%)</w:t>
            </w:r>
          </w:p>
        </w:tc>
        <w:tc>
          <w:tcPr>
            <w:tcW w:w="1567" w:type="dxa"/>
            <w:tcBorders>
              <w:top w:val="single" w:sz="12" w:space="0" w:color="auto"/>
            </w:tcBorders>
          </w:tcPr>
          <w:p w:rsidR="008D1931" w:rsidRPr="00F507CE" w:rsidRDefault="008D1931" w:rsidP="008D1931">
            <w:pPr>
              <w:pStyle w:val="inTable"/>
              <w:bidi w:val="0"/>
              <w:rPr>
                <w:sz w:val="12"/>
                <w:szCs w:val="12"/>
              </w:rPr>
            </w:pPr>
            <w:r w:rsidRPr="00F507CE">
              <w:rPr>
                <w:sz w:val="12"/>
                <w:szCs w:val="12"/>
              </w:rPr>
              <w:t>85.64</w:t>
            </w:r>
          </w:p>
        </w:tc>
        <w:tc>
          <w:tcPr>
            <w:tcW w:w="1310" w:type="dxa"/>
            <w:tcBorders>
              <w:top w:val="single" w:sz="12" w:space="0" w:color="auto"/>
            </w:tcBorders>
          </w:tcPr>
          <w:p w:rsidR="008D1931" w:rsidRPr="00F507CE" w:rsidRDefault="008D1931" w:rsidP="008D1931">
            <w:pPr>
              <w:pStyle w:val="inTable"/>
              <w:bidi w:val="0"/>
              <w:rPr>
                <w:sz w:val="12"/>
                <w:szCs w:val="12"/>
              </w:rPr>
            </w:pPr>
            <w:r w:rsidRPr="00F507CE">
              <w:rPr>
                <w:sz w:val="12"/>
                <w:szCs w:val="12"/>
              </w:rPr>
              <w:t>86.89</w:t>
            </w:r>
          </w:p>
        </w:tc>
        <w:tc>
          <w:tcPr>
            <w:tcW w:w="923" w:type="dxa"/>
            <w:tcBorders>
              <w:top w:val="single" w:sz="12" w:space="0" w:color="auto"/>
            </w:tcBorders>
          </w:tcPr>
          <w:p w:rsidR="008D1931" w:rsidRPr="00F507CE" w:rsidRDefault="008D1931" w:rsidP="008D1931">
            <w:pPr>
              <w:pStyle w:val="inTable"/>
              <w:bidi w:val="0"/>
              <w:rPr>
                <w:sz w:val="12"/>
                <w:szCs w:val="12"/>
              </w:rPr>
            </w:pPr>
            <w:r w:rsidRPr="00F507CE">
              <w:rPr>
                <w:sz w:val="12"/>
                <w:szCs w:val="12"/>
              </w:rPr>
              <w:t>82.25</w:t>
            </w:r>
          </w:p>
        </w:tc>
        <w:tc>
          <w:tcPr>
            <w:tcW w:w="923" w:type="dxa"/>
            <w:tcBorders>
              <w:top w:val="single" w:sz="12" w:space="0" w:color="auto"/>
            </w:tcBorders>
          </w:tcPr>
          <w:p w:rsidR="008D1931" w:rsidRPr="00F507CE" w:rsidRDefault="008D1931" w:rsidP="008D1931">
            <w:pPr>
              <w:pStyle w:val="inTable"/>
              <w:bidi w:val="0"/>
              <w:rPr>
                <w:sz w:val="12"/>
                <w:szCs w:val="12"/>
              </w:rPr>
            </w:pPr>
            <w:r w:rsidRPr="00F507CE">
              <w:rPr>
                <w:sz w:val="12"/>
                <w:szCs w:val="12"/>
              </w:rPr>
              <w:t>83.85</w:t>
            </w:r>
          </w:p>
        </w:tc>
        <w:tc>
          <w:tcPr>
            <w:tcW w:w="1000" w:type="dxa"/>
            <w:tcBorders>
              <w:top w:val="single" w:sz="12" w:space="0" w:color="auto"/>
            </w:tcBorders>
          </w:tcPr>
          <w:p w:rsidR="008D1931" w:rsidRPr="00F507CE" w:rsidRDefault="008D1931" w:rsidP="008D1931">
            <w:pPr>
              <w:pStyle w:val="inTable"/>
              <w:bidi w:val="0"/>
              <w:rPr>
                <w:sz w:val="12"/>
                <w:szCs w:val="12"/>
              </w:rPr>
            </w:pPr>
            <w:r w:rsidRPr="00F507CE">
              <w:rPr>
                <w:sz w:val="12"/>
                <w:szCs w:val="12"/>
              </w:rPr>
              <w:t>84.28</w:t>
            </w:r>
          </w:p>
        </w:tc>
        <w:tc>
          <w:tcPr>
            <w:tcW w:w="1176" w:type="dxa"/>
            <w:tcBorders>
              <w:top w:val="single" w:sz="12" w:space="0" w:color="auto"/>
            </w:tcBorders>
          </w:tcPr>
          <w:p w:rsidR="008D1931" w:rsidRPr="00F507CE" w:rsidRDefault="008D1931" w:rsidP="008D1931">
            <w:pPr>
              <w:pStyle w:val="inTable"/>
              <w:bidi w:val="0"/>
              <w:rPr>
                <w:sz w:val="12"/>
                <w:szCs w:val="12"/>
              </w:rPr>
            </w:pPr>
            <w:r w:rsidRPr="00F507CE">
              <w:rPr>
                <w:sz w:val="12"/>
                <w:szCs w:val="12"/>
              </w:rPr>
              <w:t>77.95</w:t>
            </w:r>
          </w:p>
        </w:tc>
      </w:tr>
      <w:tr w:rsidR="008D1931" w:rsidRPr="00F507CE" w:rsidTr="008D1931">
        <w:trPr>
          <w:trHeight w:val="169"/>
        </w:trPr>
        <w:tc>
          <w:tcPr>
            <w:tcW w:w="1181" w:type="dxa"/>
            <w:tcBorders>
              <w:bottom w:val="single" w:sz="12" w:space="0" w:color="auto"/>
            </w:tcBorders>
          </w:tcPr>
          <w:p w:rsidR="008D1931" w:rsidRPr="00F507CE" w:rsidRDefault="008D1931" w:rsidP="008D1931">
            <w:pPr>
              <w:pStyle w:val="inTable"/>
              <w:bidi w:val="0"/>
              <w:rPr>
                <w:sz w:val="12"/>
                <w:szCs w:val="12"/>
              </w:rPr>
            </w:pPr>
          </w:p>
        </w:tc>
        <w:tc>
          <w:tcPr>
            <w:tcW w:w="923" w:type="dxa"/>
            <w:tcBorders>
              <w:bottom w:val="single" w:sz="12" w:space="0" w:color="auto"/>
            </w:tcBorders>
          </w:tcPr>
          <w:p w:rsidR="008D1931" w:rsidRPr="00F507CE" w:rsidRDefault="008D1931" w:rsidP="008D1931">
            <w:pPr>
              <w:pStyle w:val="inTable"/>
              <w:bidi w:val="0"/>
              <w:rPr>
                <w:sz w:val="12"/>
                <w:szCs w:val="12"/>
              </w:rPr>
            </w:pPr>
            <w:r w:rsidRPr="00F507CE">
              <w:rPr>
                <w:sz w:val="12"/>
                <w:szCs w:val="12"/>
              </w:rPr>
              <w:t>Std</w:t>
            </w:r>
          </w:p>
        </w:tc>
        <w:tc>
          <w:tcPr>
            <w:tcW w:w="1567" w:type="dxa"/>
            <w:tcBorders>
              <w:bottom w:val="single" w:sz="12" w:space="0" w:color="auto"/>
            </w:tcBorders>
          </w:tcPr>
          <w:p w:rsidR="008D1931" w:rsidRPr="00F507CE" w:rsidRDefault="008D1931" w:rsidP="008D1931">
            <w:pPr>
              <w:pStyle w:val="inTable"/>
              <w:bidi w:val="0"/>
              <w:rPr>
                <w:sz w:val="12"/>
                <w:szCs w:val="12"/>
              </w:rPr>
            </w:pPr>
            <w:r w:rsidRPr="00F507CE">
              <w:rPr>
                <w:sz w:val="12"/>
                <w:szCs w:val="12"/>
              </w:rPr>
              <w:t>1.59</w:t>
            </w:r>
          </w:p>
        </w:tc>
        <w:tc>
          <w:tcPr>
            <w:tcW w:w="1310" w:type="dxa"/>
            <w:tcBorders>
              <w:bottom w:val="single" w:sz="12" w:space="0" w:color="auto"/>
            </w:tcBorders>
          </w:tcPr>
          <w:p w:rsidR="008D1931" w:rsidRPr="00F507CE" w:rsidRDefault="008D1931" w:rsidP="008D1931">
            <w:pPr>
              <w:pStyle w:val="inTable"/>
              <w:bidi w:val="0"/>
              <w:rPr>
                <w:sz w:val="12"/>
                <w:szCs w:val="12"/>
              </w:rPr>
            </w:pPr>
            <w:r w:rsidRPr="00F507CE">
              <w:rPr>
                <w:sz w:val="12"/>
                <w:szCs w:val="12"/>
              </w:rPr>
              <w:t>1.51</w:t>
            </w:r>
          </w:p>
        </w:tc>
        <w:tc>
          <w:tcPr>
            <w:tcW w:w="923" w:type="dxa"/>
            <w:tcBorders>
              <w:bottom w:val="single" w:sz="12" w:space="0" w:color="auto"/>
            </w:tcBorders>
          </w:tcPr>
          <w:p w:rsidR="008D1931" w:rsidRPr="00F507CE" w:rsidRDefault="008D1931" w:rsidP="008D1931">
            <w:pPr>
              <w:pStyle w:val="inTable"/>
              <w:bidi w:val="0"/>
              <w:rPr>
                <w:sz w:val="12"/>
                <w:szCs w:val="12"/>
              </w:rPr>
            </w:pPr>
            <w:r w:rsidRPr="00F507CE">
              <w:rPr>
                <w:sz w:val="12"/>
                <w:szCs w:val="12"/>
              </w:rPr>
              <w:t>1.83</w:t>
            </w:r>
          </w:p>
        </w:tc>
        <w:tc>
          <w:tcPr>
            <w:tcW w:w="923" w:type="dxa"/>
            <w:tcBorders>
              <w:bottom w:val="single" w:sz="12" w:space="0" w:color="auto"/>
            </w:tcBorders>
          </w:tcPr>
          <w:p w:rsidR="008D1931" w:rsidRPr="00F507CE" w:rsidRDefault="008D1931" w:rsidP="008D1931">
            <w:pPr>
              <w:pStyle w:val="inTable"/>
              <w:bidi w:val="0"/>
              <w:rPr>
                <w:sz w:val="12"/>
                <w:szCs w:val="12"/>
              </w:rPr>
            </w:pPr>
            <w:r w:rsidRPr="00F507CE">
              <w:rPr>
                <w:sz w:val="12"/>
                <w:szCs w:val="12"/>
              </w:rPr>
              <w:t>1.84</w:t>
            </w:r>
          </w:p>
        </w:tc>
        <w:tc>
          <w:tcPr>
            <w:tcW w:w="1000" w:type="dxa"/>
            <w:tcBorders>
              <w:bottom w:val="single" w:sz="12" w:space="0" w:color="auto"/>
            </w:tcBorders>
          </w:tcPr>
          <w:p w:rsidR="008D1931" w:rsidRPr="00F507CE" w:rsidRDefault="008D1931" w:rsidP="008D1931">
            <w:pPr>
              <w:pStyle w:val="inTable"/>
              <w:bidi w:val="0"/>
              <w:rPr>
                <w:sz w:val="12"/>
                <w:szCs w:val="12"/>
              </w:rPr>
            </w:pPr>
            <w:r w:rsidRPr="00F507CE">
              <w:rPr>
                <w:sz w:val="12"/>
                <w:szCs w:val="12"/>
              </w:rPr>
              <w:t>1.72</w:t>
            </w:r>
          </w:p>
        </w:tc>
        <w:tc>
          <w:tcPr>
            <w:tcW w:w="1176" w:type="dxa"/>
            <w:tcBorders>
              <w:bottom w:val="single" w:sz="12" w:space="0" w:color="auto"/>
            </w:tcBorders>
          </w:tcPr>
          <w:p w:rsidR="008D1931" w:rsidRPr="00F507CE" w:rsidRDefault="008D1931" w:rsidP="008D1931">
            <w:pPr>
              <w:pStyle w:val="inTable"/>
              <w:keepNext/>
              <w:bidi w:val="0"/>
              <w:rPr>
                <w:sz w:val="12"/>
                <w:szCs w:val="12"/>
              </w:rPr>
            </w:pPr>
            <w:r w:rsidRPr="00F507CE">
              <w:rPr>
                <w:sz w:val="12"/>
                <w:szCs w:val="12"/>
              </w:rPr>
              <w:t>1.57</w:t>
            </w:r>
          </w:p>
        </w:tc>
      </w:tr>
    </w:tbl>
    <w:p w:rsidR="008D1931" w:rsidRDefault="008D1931" w:rsidP="008D1931">
      <w:pPr>
        <w:rPr>
          <w:rFonts w:hint="cs"/>
          <w:rtl/>
          <w:lang w:bidi="fa-IR"/>
        </w:rPr>
      </w:pPr>
    </w:p>
    <w:tbl>
      <w:tblPr>
        <w:tblW w:w="778" w:type="pct"/>
        <w:tblLayout w:type="fixed"/>
        <w:tblLook w:val="04A0"/>
      </w:tblPr>
      <w:tblGrid>
        <w:gridCol w:w="1438"/>
      </w:tblGrid>
      <w:tr w:rsidR="00FC15A4" w:rsidRPr="00F507CE" w:rsidTr="00FC15A4">
        <w:trPr>
          <w:trHeight w:val="60"/>
        </w:trPr>
        <w:tc>
          <w:tcPr>
            <w:tcW w:w="1438" w:type="dxa"/>
          </w:tcPr>
          <w:p w:rsidR="00FC15A4" w:rsidRPr="00F507CE" w:rsidRDefault="00FC15A4" w:rsidP="008D1931">
            <w:pPr>
              <w:pStyle w:val="inTable"/>
              <w:bidi w:val="0"/>
              <w:rPr>
                <w:color w:val="000000"/>
                <w:sz w:val="12"/>
                <w:szCs w:val="12"/>
              </w:rPr>
            </w:pPr>
          </w:p>
        </w:tc>
      </w:tr>
      <w:tr w:rsidR="00FC15A4" w:rsidRPr="00F507CE" w:rsidTr="00FC15A4">
        <w:trPr>
          <w:trHeight w:val="60"/>
        </w:trPr>
        <w:tc>
          <w:tcPr>
            <w:tcW w:w="1438" w:type="dxa"/>
          </w:tcPr>
          <w:p w:rsidR="00FC15A4" w:rsidRPr="00F507CE" w:rsidRDefault="00FC15A4" w:rsidP="008D1931">
            <w:pPr>
              <w:pStyle w:val="inTable"/>
              <w:bidi w:val="0"/>
              <w:rPr>
                <w:color w:val="000000"/>
                <w:sz w:val="12"/>
                <w:szCs w:val="12"/>
              </w:rPr>
            </w:pPr>
          </w:p>
        </w:tc>
      </w:tr>
      <w:tr w:rsidR="00FC15A4" w:rsidRPr="00F507CE" w:rsidTr="00FC15A4">
        <w:trPr>
          <w:trHeight w:val="60"/>
        </w:trPr>
        <w:tc>
          <w:tcPr>
            <w:tcW w:w="1438" w:type="dxa"/>
          </w:tcPr>
          <w:p w:rsidR="00FC15A4" w:rsidRPr="00F507CE" w:rsidRDefault="00FC15A4" w:rsidP="008D1931">
            <w:pPr>
              <w:pStyle w:val="inTable"/>
              <w:bidi w:val="0"/>
              <w:rPr>
                <w:color w:val="000000"/>
                <w:sz w:val="12"/>
                <w:szCs w:val="12"/>
              </w:rPr>
            </w:pPr>
          </w:p>
        </w:tc>
      </w:tr>
      <w:tr w:rsidR="00FC15A4" w:rsidRPr="00F507CE" w:rsidTr="00FC15A4">
        <w:trPr>
          <w:trHeight w:val="175"/>
        </w:trPr>
        <w:tc>
          <w:tcPr>
            <w:tcW w:w="1438" w:type="dxa"/>
            <w:tcBorders>
              <w:bottom w:val="single" w:sz="4" w:space="0" w:color="auto"/>
            </w:tcBorders>
          </w:tcPr>
          <w:p w:rsidR="00FC15A4" w:rsidRPr="00F507CE" w:rsidRDefault="00FC15A4" w:rsidP="008D1931">
            <w:pPr>
              <w:pStyle w:val="inTable"/>
              <w:bidi w:val="0"/>
              <w:rPr>
                <w:color w:val="000000"/>
                <w:sz w:val="12"/>
                <w:szCs w:val="12"/>
              </w:rPr>
            </w:pPr>
          </w:p>
        </w:tc>
      </w:tr>
    </w:tbl>
    <w:p w:rsidR="008D1931" w:rsidRDefault="008D1931" w:rsidP="00FC15A4">
      <w:pPr>
        <w:pStyle w:val="Caption"/>
        <w:jc w:val="both"/>
        <w:rPr>
          <w:rFonts w:hint="cs"/>
          <w:b w:val="0"/>
          <w:bCs w:val="0"/>
          <w:sz w:val="24"/>
          <w:szCs w:val="28"/>
          <w:rtl/>
        </w:rPr>
      </w:pPr>
      <w:bookmarkStart w:id="42" w:name="_Toc400030839"/>
    </w:p>
    <w:p w:rsidR="009F00A9" w:rsidRDefault="009F00A9" w:rsidP="009F00A9">
      <w:pPr>
        <w:rPr>
          <w:rFonts w:hint="cs"/>
          <w:rtl/>
          <w:lang w:bidi="fa-IR"/>
        </w:rPr>
      </w:pPr>
    </w:p>
    <w:p w:rsidR="009F00A9" w:rsidRDefault="009F00A9" w:rsidP="009F00A9">
      <w:pPr>
        <w:rPr>
          <w:rFonts w:hint="cs"/>
          <w:rtl/>
          <w:lang w:bidi="fa-IR"/>
        </w:rPr>
      </w:pPr>
    </w:p>
    <w:p w:rsidR="009F00A9" w:rsidRDefault="009F00A9" w:rsidP="009F00A9">
      <w:pPr>
        <w:rPr>
          <w:rFonts w:hint="cs"/>
          <w:rtl/>
          <w:lang w:bidi="fa-IR"/>
        </w:rPr>
      </w:pPr>
    </w:p>
    <w:p w:rsidR="009F00A9" w:rsidRDefault="009F00A9" w:rsidP="009F00A9">
      <w:pPr>
        <w:rPr>
          <w:rFonts w:hint="cs"/>
          <w:rtl/>
          <w:lang w:bidi="fa-IR"/>
        </w:rPr>
      </w:pPr>
    </w:p>
    <w:p w:rsidR="009F00A9" w:rsidRPr="009F00A9" w:rsidRDefault="009F00A9" w:rsidP="009F00A9">
      <w:pPr>
        <w:rPr>
          <w:lang w:bidi="fa-IR"/>
        </w:rPr>
      </w:pPr>
    </w:p>
    <w:p w:rsidR="008D1931" w:rsidRPr="00D63FD7" w:rsidRDefault="008D1931" w:rsidP="008D1931">
      <w:pPr>
        <w:pStyle w:val="Heading3"/>
        <w:rPr>
          <w:rtl/>
          <w:lang w:bidi="fa-IR"/>
        </w:rPr>
      </w:pPr>
      <w:bookmarkStart w:id="43" w:name="_Toc402220190"/>
      <w:bookmarkStart w:id="44" w:name="_Toc467092393"/>
      <w:bookmarkStart w:id="45" w:name="_Toc126166437"/>
      <w:r>
        <w:rPr>
          <w:rFonts w:hint="cs"/>
          <w:rtl/>
          <w:lang w:bidi="fa-IR"/>
        </w:rPr>
        <w:lastRenderedPageBreak/>
        <w:t>زمان اجرا</w:t>
      </w:r>
      <w:bookmarkEnd w:id="42"/>
      <w:bookmarkEnd w:id="43"/>
      <w:bookmarkEnd w:id="44"/>
      <w:bookmarkEnd w:id="45"/>
    </w:p>
    <w:p w:rsidR="008D1931" w:rsidRPr="001927D2" w:rsidRDefault="008D1931" w:rsidP="00FC15A4">
      <w:pPr>
        <w:rPr>
          <w:rtl/>
          <w:lang w:bidi="fa-IR"/>
        </w:rPr>
      </w:pPr>
      <w:r w:rsidRPr="00131063">
        <w:rPr>
          <w:rFonts w:hint="cs"/>
          <w:rtl/>
          <w:lang w:bidi="fa-IR"/>
        </w:rPr>
        <w:t xml:space="preserve"> جدول 4-9 میانگین زمان اجرا در ده اجرای مستقل در روش‌های مختلف انتخاب ویژگی را نشان می‌دهد. </w:t>
      </w:r>
    </w:p>
    <w:p w:rsidR="008D1931" w:rsidRDefault="008D1931" w:rsidP="008D1931">
      <w:pPr>
        <w:pStyle w:val="Caption"/>
        <w:keepNext/>
        <w:rPr>
          <w:rtl/>
        </w:rPr>
      </w:pPr>
      <w:bookmarkStart w:id="46" w:name="_Toc84620502"/>
      <w:bookmarkStart w:id="47" w:name="_Toc126167409"/>
      <w:r>
        <w:rPr>
          <w:rFonts w:hint="cs"/>
          <w:rtl/>
        </w:rPr>
        <w:t xml:space="preserve">جدول </w:t>
      </w:r>
      <w:r>
        <w:rPr>
          <w:rtl/>
        </w:rPr>
        <w:fldChar w:fldCharType="begin"/>
      </w:r>
      <w:r>
        <w:rPr>
          <w:rtl/>
        </w:rPr>
        <w:instrText xml:space="preserve"> </w:instrText>
      </w:r>
      <w:r>
        <w:rPr>
          <w:rFonts w:hint="cs"/>
        </w:rPr>
        <w:instrText>STYLEREF</w:instrText>
      </w:r>
      <w:r>
        <w:rPr>
          <w:rFonts w:hint="cs"/>
          <w:rtl/>
        </w:rPr>
        <w:instrText xml:space="preserve"> 1 \</w:instrText>
      </w:r>
      <w:r>
        <w:rPr>
          <w:rFonts w:hint="cs"/>
        </w:rPr>
        <w:instrText>s</w:instrText>
      </w:r>
      <w:r>
        <w:rPr>
          <w:rtl/>
        </w:rPr>
        <w:instrText xml:space="preserve"> </w:instrText>
      </w:r>
      <w:r>
        <w:rPr>
          <w:rtl/>
        </w:rPr>
        <w:fldChar w:fldCharType="separate"/>
      </w:r>
      <w:r>
        <w:rPr>
          <w:noProof/>
          <w:rtl/>
        </w:rPr>
        <w:t>‏4</w:t>
      </w:r>
      <w:r>
        <w:rPr>
          <w:rtl/>
        </w:rPr>
        <w:fldChar w:fldCharType="end"/>
      </w:r>
      <w:r>
        <w:rPr>
          <w:rtl/>
        </w:rPr>
        <w:noBreakHyphen/>
      </w:r>
      <w:r>
        <w:rPr>
          <w:rtl/>
        </w:rPr>
        <w:fldChar w:fldCharType="begin"/>
      </w:r>
      <w:r>
        <w:rPr>
          <w:rtl/>
        </w:rPr>
        <w:instrText xml:space="preserve"> </w:instrText>
      </w:r>
      <w:r>
        <w:rPr>
          <w:rFonts w:hint="cs"/>
        </w:rPr>
        <w:instrText>SEQ</w:instrText>
      </w:r>
      <w:r>
        <w:rPr>
          <w:rFonts w:hint="cs"/>
          <w:rtl/>
        </w:rPr>
        <w:instrText xml:space="preserve"> جدول \* </w:instrText>
      </w:r>
      <w:r>
        <w:rPr>
          <w:rFonts w:hint="cs"/>
        </w:rPr>
        <w:instrText>ARABIC \s 1</w:instrText>
      </w:r>
      <w:r>
        <w:rPr>
          <w:rtl/>
        </w:rPr>
        <w:instrText xml:space="preserve"> </w:instrText>
      </w:r>
      <w:r>
        <w:rPr>
          <w:rtl/>
        </w:rPr>
        <w:fldChar w:fldCharType="separate"/>
      </w:r>
      <w:r>
        <w:rPr>
          <w:noProof/>
          <w:rtl/>
        </w:rPr>
        <w:t>9</w:t>
      </w:r>
      <w:r>
        <w:rPr>
          <w:rtl/>
        </w:rPr>
        <w:fldChar w:fldCharType="end"/>
      </w:r>
      <w:r>
        <w:t>-</w:t>
      </w:r>
      <w:r>
        <w:rPr>
          <w:rFonts w:hint="cs"/>
          <w:rtl/>
        </w:rPr>
        <w:t xml:space="preserve"> </w:t>
      </w:r>
      <w:r w:rsidRPr="00A45DDB">
        <w:rPr>
          <w:rFonts w:hint="cs"/>
          <w:b w:val="0"/>
          <w:bCs w:val="0"/>
          <w:szCs w:val="20"/>
          <w:rtl/>
        </w:rPr>
        <w:t>میانگین زمان اجرا (بر حسب دقیقه) در ر</w:t>
      </w:r>
      <w:r>
        <w:rPr>
          <w:rFonts w:hint="cs"/>
          <w:b w:val="0"/>
          <w:bCs w:val="0"/>
          <w:szCs w:val="20"/>
          <w:rtl/>
        </w:rPr>
        <w:t>وش پیشنهادی</w:t>
      </w:r>
      <w:r w:rsidRPr="00A45DDB">
        <w:rPr>
          <w:rFonts w:hint="cs"/>
          <w:b w:val="0"/>
          <w:bCs w:val="0"/>
          <w:szCs w:val="20"/>
          <w:rtl/>
        </w:rPr>
        <w:t xml:space="preserve"> در مقایسه با سایر روش‌ها</w:t>
      </w:r>
      <w:bookmarkEnd w:id="46"/>
      <w:bookmarkEnd w:id="47"/>
    </w:p>
    <w:tbl>
      <w:tblPr>
        <w:tblW w:w="5000" w:type="pct"/>
        <w:jc w:val="center"/>
        <w:tblLayout w:type="fixed"/>
        <w:tblLook w:val="04A0"/>
      </w:tblPr>
      <w:tblGrid>
        <w:gridCol w:w="1569"/>
        <w:gridCol w:w="2092"/>
        <w:gridCol w:w="1918"/>
        <w:gridCol w:w="1395"/>
        <w:gridCol w:w="1221"/>
        <w:gridCol w:w="1047"/>
      </w:tblGrid>
      <w:tr w:rsidR="008D1931" w:rsidRPr="00A45DDB" w:rsidTr="008D1931">
        <w:trPr>
          <w:trHeight w:val="228"/>
          <w:jc w:val="center"/>
        </w:trPr>
        <w:tc>
          <w:tcPr>
            <w:tcW w:w="1529" w:type="dxa"/>
            <w:vMerge w:val="restart"/>
            <w:tcBorders>
              <w:top w:val="single" w:sz="12" w:space="0" w:color="auto"/>
            </w:tcBorders>
            <w:hideMark/>
          </w:tcPr>
          <w:p w:rsidR="008D1931" w:rsidRPr="00A45DDB" w:rsidRDefault="008D1931" w:rsidP="008D1931">
            <w:pPr>
              <w:pStyle w:val="inTable"/>
              <w:bidi w:val="0"/>
              <w:rPr>
                <w:b/>
                <w:bCs/>
                <w:sz w:val="16"/>
                <w:szCs w:val="16"/>
              </w:rPr>
            </w:pPr>
            <w:r w:rsidRPr="00A45DDB">
              <w:rPr>
                <w:b/>
                <w:bCs/>
                <w:sz w:val="16"/>
                <w:szCs w:val="16"/>
              </w:rPr>
              <w:t>Dataset</w:t>
            </w:r>
          </w:p>
        </w:tc>
        <w:tc>
          <w:tcPr>
            <w:tcW w:w="7474" w:type="dxa"/>
            <w:gridSpan w:val="5"/>
            <w:tcBorders>
              <w:top w:val="single" w:sz="12" w:space="0" w:color="auto"/>
              <w:bottom w:val="single" w:sz="12" w:space="0" w:color="auto"/>
            </w:tcBorders>
          </w:tcPr>
          <w:p w:rsidR="008D1931" w:rsidRPr="00A45DDB" w:rsidRDefault="008D1931" w:rsidP="008D1931">
            <w:pPr>
              <w:pStyle w:val="inTable"/>
              <w:bidi w:val="0"/>
              <w:jc w:val="center"/>
              <w:rPr>
                <w:b/>
                <w:bCs/>
                <w:sz w:val="16"/>
                <w:szCs w:val="16"/>
              </w:rPr>
            </w:pPr>
            <w:r w:rsidRPr="00A45DDB">
              <w:rPr>
                <w:b/>
                <w:bCs/>
                <w:sz w:val="16"/>
                <w:szCs w:val="16"/>
              </w:rPr>
              <w:t>Feature Selection Method</w:t>
            </w:r>
          </w:p>
        </w:tc>
      </w:tr>
      <w:tr w:rsidR="008D1931" w:rsidRPr="00A45DDB" w:rsidTr="008D1931">
        <w:trPr>
          <w:trHeight w:val="307"/>
          <w:jc w:val="center"/>
        </w:trPr>
        <w:tc>
          <w:tcPr>
            <w:tcW w:w="1529" w:type="dxa"/>
            <w:vMerge/>
            <w:tcBorders>
              <w:bottom w:val="single" w:sz="12" w:space="0" w:color="auto"/>
            </w:tcBorders>
          </w:tcPr>
          <w:p w:rsidR="008D1931" w:rsidRPr="00A45DDB" w:rsidRDefault="008D1931" w:rsidP="008D1931">
            <w:pPr>
              <w:pStyle w:val="inTable"/>
              <w:bidi w:val="0"/>
              <w:rPr>
                <w:b/>
                <w:bCs/>
                <w:sz w:val="16"/>
                <w:szCs w:val="16"/>
              </w:rPr>
            </w:pPr>
          </w:p>
        </w:tc>
        <w:tc>
          <w:tcPr>
            <w:tcW w:w="2038" w:type="dxa"/>
            <w:tcBorders>
              <w:top w:val="single" w:sz="12" w:space="0" w:color="auto"/>
              <w:bottom w:val="single" w:sz="12" w:space="0" w:color="auto"/>
            </w:tcBorders>
          </w:tcPr>
          <w:p w:rsidR="008D1931" w:rsidRPr="00A45DDB" w:rsidRDefault="008D1931" w:rsidP="008D1931">
            <w:pPr>
              <w:pStyle w:val="inTable"/>
              <w:bidi w:val="0"/>
              <w:rPr>
                <w:b/>
                <w:bCs/>
                <w:sz w:val="16"/>
                <w:szCs w:val="16"/>
              </w:rPr>
            </w:pPr>
            <w:proofErr w:type="spellStart"/>
            <w:r>
              <w:rPr>
                <w:b/>
                <w:bCs/>
                <w:sz w:val="16"/>
                <w:szCs w:val="16"/>
              </w:rPr>
              <w:t>GCPSO</w:t>
            </w:r>
            <w:r w:rsidRPr="00A45DDB">
              <w:rPr>
                <w:b/>
                <w:bCs/>
                <w:sz w:val="16"/>
                <w:szCs w:val="16"/>
              </w:rPr>
              <w:t>_Random</w:t>
            </w:r>
            <w:proofErr w:type="spellEnd"/>
          </w:p>
        </w:tc>
        <w:tc>
          <w:tcPr>
            <w:tcW w:w="1868" w:type="dxa"/>
            <w:tcBorders>
              <w:top w:val="single" w:sz="12" w:space="0" w:color="auto"/>
              <w:bottom w:val="single" w:sz="12" w:space="0" w:color="auto"/>
            </w:tcBorders>
          </w:tcPr>
          <w:p w:rsidR="008D1931" w:rsidRPr="00A45DDB" w:rsidRDefault="008D1931" w:rsidP="008D1931">
            <w:pPr>
              <w:pStyle w:val="inTable"/>
              <w:bidi w:val="0"/>
              <w:rPr>
                <w:b/>
                <w:bCs/>
                <w:sz w:val="16"/>
                <w:szCs w:val="16"/>
              </w:rPr>
            </w:pPr>
            <w:proofErr w:type="spellStart"/>
            <w:r>
              <w:rPr>
                <w:b/>
                <w:bCs/>
                <w:sz w:val="16"/>
                <w:szCs w:val="16"/>
              </w:rPr>
              <w:t>GCPSO</w:t>
            </w:r>
            <w:r w:rsidRPr="00A45DDB">
              <w:rPr>
                <w:b/>
                <w:bCs/>
                <w:sz w:val="16"/>
                <w:szCs w:val="16"/>
              </w:rPr>
              <w:t>_Score</w:t>
            </w:r>
            <w:proofErr w:type="spellEnd"/>
          </w:p>
        </w:tc>
        <w:tc>
          <w:tcPr>
            <w:tcW w:w="1359" w:type="dxa"/>
            <w:tcBorders>
              <w:top w:val="single" w:sz="12" w:space="0" w:color="auto"/>
              <w:bottom w:val="single" w:sz="12" w:space="0" w:color="auto"/>
            </w:tcBorders>
          </w:tcPr>
          <w:p w:rsidR="008D1931" w:rsidRPr="00A45DDB" w:rsidRDefault="008D1931" w:rsidP="008D1931">
            <w:pPr>
              <w:pStyle w:val="inTable"/>
              <w:bidi w:val="0"/>
              <w:rPr>
                <w:b/>
                <w:bCs/>
                <w:sz w:val="16"/>
                <w:szCs w:val="16"/>
              </w:rPr>
            </w:pPr>
            <w:r w:rsidRPr="00A45DDB">
              <w:rPr>
                <w:b/>
                <w:bCs/>
                <w:sz w:val="16"/>
                <w:szCs w:val="16"/>
              </w:rPr>
              <w:t>HGAFS</w:t>
            </w:r>
          </w:p>
        </w:tc>
        <w:tc>
          <w:tcPr>
            <w:tcW w:w="1189" w:type="dxa"/>
            <w:tcBorders>
              <w:top w:val="single" w:sz="12" w:space="0" w:color="auto"/>
              <w:bottom w:val="single" w:sz="12" w:space="0" w:color="auto"/>
            </w:tcBorders>
          </w:tcPr>
          <w:p w:rsidR="008D1931" w:rsidRPr="00A45DDB" w:rsidRDefault="008D1931" w:rsidP="008D1931">
            <w:pPr>
              <w:pStyle w:val="inTable"/>
              <w:bidi w:val="0"/>
              <w:rPr>
                <w:b/>
                <w:bCs/>
                <w:sz w:val="16"/>
                <w:szCs w:val="16"/>
              </w:rPr>
            </w:pPr>
            <w:r w:rsidRPr="00A45DDB">
              <w:rPr>
                <w:b/>
                <w:bCs/>
                <w:sz w:val="16"/>
                <w:szCs w:val="16"/>
              </w:rPr>
              <w:t>ACOFS</w:t>
            </w:r>
          </w:p>
        </w:tc>
        <w:tc>
          <w:tcPr>
            <w:tcW w:w="1020" w:type="dxa"/>
            <w:tcBorders>
              <w:top w:val="single" w:sz="12" w:space="0" w:color="auto"/>
              <w:bottom w:val="single" w:sz="12" w:space="0" w:color="auto"/>
            </w:tcBorders>
          </w:tcPr>
          <w:p w:rsidR="008D1931" w:rsidRPr="00A45DDB" w:rsidRDefault="008D1931" w:rsidP="008D1931">
            <w:pPr>
              <w:pStyle w:val="inTable"/>
              <w:bidi w:val="0"/>
              <w:rPr>
                <w:b/>
                <w:bCs/>
                <w:sz w:val="16"/>
                <w:szCs w:val="16"/>
              </w:rPr>
            </w:pPr>
            <w:r w:rsidRPr="00A45DDB">
              <w:rPr>
                <w:b/>
                <w:bCs/>
                <w:sz w:val="16"/>
                <w:szCs w:val="16"/>
              </w:rPr>
              <w:t>PSOFS</w:t>
            </w:r>
          </w:p>
        </w:tc>
      </w:tr>
      <w:tr w:rsidR="008D1931" w:rsidRPr="00A45DDB" w:rsidTr="008D1931">
        <w:trPr>
          <w:trHeight w:val="222"/>
          <w:jc w:val="center"/>
        </w:trPr>
        <w:tc>
          <w:tcPr>
            <w:tcW w:w="1529" w:type="dxa"/>
            <w:tcBorders>
              <w:top w:val="single" w:sz="12" w:space="0" w:color="auto"/>
            </w:tcBorders>
          </w:tcPr>
          <w:p w:rsidR="008D1931" w:rsidRPr="00A45DDB" w:rsidRDefault="008D1931" w:rsidP="008D1931">
            <w:pPr>
              <w:pStyle w:val="inTable"/>
              <w:bidi w:val="0"/>
              <w:rPr>
                <w:sz w:val="16"/>
                <w:szCs w:val="16"/>
              </w:rPr>
            </w:pPr>
            <w:r w:rsidRPr="00A45DDB">
              <w:rPr>
                <w:sz w:val="16"/>
                <w:szCs w:val="16"/>
              </w:rPr>
              <w:t>Wine</w:t>
            </w:r>
          </w:p>
        </w:tc>
        <w:tc>
          <w:tcPr>
            <w:tcW w:w="2038" w:type="dxa"/>
            <w:tcBorders>
              <w:top w:val="single" w:sz="12" w:space="0" w:color="auto"/>
            </w:tcBorders>
          </w:tcPr>
          <w:p w:rsidR="008D1931" w:rsidRPr="00A45DDB" w:rsidRDefault="008D1931" w:rsidP="008D1931">
            <w:pPr>
              <w:pStyle w:val="inTable"/>
              <w:bidi w:val="0"/>
              <w:rPr>
                <w:sz w:val="16"/>
                <w:szCs w:val="16"/>
              </w:rPr>
            </w:pPr>
            <w:r w:rsidRPr="00A45DDB">
              <w:rPr>
                <w:sz w:val="16"/>
                <w:szCs w:val="16"/>
              </w:rPr>
              <w:t>0.12</w:t>
            </w:r>
          </w:p>
        </w:tc>
        <w:tc>
          <w:tcPr>
            <w:tcW w:w="1868" w:type="dxa"/>
            <w:tcBorders>
              <w:top w:val="single" w:sz="12" w:space="0" w:color="auto"/>
            </w:tcBorders>
          </w:tcPr>
          <w:p w:rsidR="008D1931" w:rsidRPr="00A45DDB" w:rsidRDefault="008D1931" w:rsidP="008D1931">
            <w:pPr>
              <w:pStyle w:val="inTable"/>
              <w:bidi w:val="0"/>
              <w:rPr>
                <w:sz w:val="16"/>
                <w:szCs w:val="16"/>
              </w:rPr>
            </w:pPr>
            <w:r w:rsidRPr="00A45DDB">
              <w:rPr>
                <w:sz w:val="16"/>
                <w:szCs w:val="16"/>
              </w:rPr>
              <w:t>0.16</w:t>
            </w:r>
          </w:p>
        </w:tc>
        <w:tc>
          <w:tcPr>
            <w:tcW w:w="1359" w:type="dxa"/>
            <w:tcBorders>
              <w:top w:val="single" w:sz="12" w:space="0" w:color="auto"/>
            </w:tcBorders>
          </w:tcPr>
          <w:p w:rsidR="008D1931" w:rsidRPr="00A45DDB" w:rsidRDefault="008D1931" w:rsidP="008D1931">
            <w:pPr>
              <w:pStyle w:val="inTable"/>
              <w:bidi w:val="0"/>
              <w:rPr>
                <w:sz w:val="16"/>
                <w:szCs w:val="16"/>
              </w:rPr>
            </w:pPr>
            <w:r w:rsidRPr="00A45DDB">
              <w:rPr>
                <w:sz w:val="16"/>
                <w:szCs w:val="16"/>
              </w:rPr>
              <w:t>0.53</w:t>
            </w:r>
          </w:p>
        </w:tc>
        <w:tc>
          <w:tcPr>
            <w:tcW w:w="1189" w:type="dxa"/>
            <w:tcBorders>
              <w:top w:val="single" w:sz="12" w:space="0" w:color="auto"/>
            </w:tcBorders>
          </w:tcPr>
          <w:p w:rsidR="008D1931" w:rsidRPr="00A45DDB" w:rsidRDefault="008D1931" w:rsidP="008D1931">
            <w:pPr>
              <w:pStyle w:val="inTable"/>
              <w:bidi w:val="0"/>
              <w:rPr>
                <w:sz w:val="16"/>
                <w:szCs w:val="16"/>
              </w:rPr>
            </w:pPr>
            <w:r w:rsidRPr="00A45DDB">
              <w:rPr>
                <w:sz w:val="16"/>
                <w:szCs w:val="16"/>
              </w:rPr>
              <w:t>0.41</w:t>
            </w:r>
          </w:p>
        </w:tc>
        <w:tc>
          <w:tcPr>
            <w:tcW w:w="1020" w:type="dxa"/>
            <w:tcBorders>
              <w:top w:val="single" w:sz="12" w:space="0" w:color="auto"/>
            </w:tcBorders>
          </w:tcPr>
          <w:p w:rsidR="008D1931" w:rsidRPr="00A45DDB" w:rsidRDefault="008D1931" w:rsidP="008D1931">
            <w:pPr>
              <w:pStyle w:val="inTable"/>
              <w:bidi w:val="0"/>
              <w:rPr>
                <w:sz w:val="16"/>
                <w:szCs w:val="16"/>
              </w:rPr>
            </w:pPr>
            <w:r w:rsidRPr="00A45DDB">
              <w:rPr>
                <w:sz w:val="16"/>
                <w:szCs w:val="16"/>
              </w:rPr>
              <w:t>0.25</w:t>
            </w:r>
          </w:p>
        </w:tc>
      </w:tr>
      <w:tr w:rsidR="008D1931" w:rsidRPr="00A45DDB" w:rsidTr="008D1931">
        <w:trPr>
          <w:trHeight w:val="222"/>
          <w:jc w:val="center"/>
        </w:trPr>
        <w:tc>
          <w:tcPr>
            <w:tcW w:w="1529" w:type="dxa"/>
          </w:tcPr>
          <w:p w:rsidR="008D1931" w:rsidRPr="00A45DDB" w:rsidRDefault="008D1931" w:rsidP="008D1931">
            <w:pPr>
              <w:pStyle w:val="inTable"/>
              <w:bidi w:val="0"/>
              <w:rPr>
                <w:sz w:val="16"/>
                <w:szCs w:val="16"/>
              </w:rPr>
            </w:pPr>
            <w:r w:rsidRPr="00A45DDB">
              <w:rPr>
                <w:sz w:val="16"/>
                <w:szCs w:val="16"/>
              </w:rPr>
              <w:t>Hepatitis</w:t>
            </w:r>
          </w:p>
        </w:tc>
        <w:tc>
          <w:tcPr>
            <w:tcW w:w="2038" w:type="dxa"/>
          </w:tcPr>
          <w:p w:rsidR="008D1931" w:rsidRPr="00A45DDB" w:rsidRDefault="008D1931" w:rsidP="008D1931">
            <w:pPr>
              <w:pStyle w:val="inTable"/>
              <w:bidi w:val="0"/>
              <w:rPr>
                <w:sz w:val="16"/>
                <w:szCs w:val="16"/>
              </w:rPr>
            </w:pPr>
            <w:r w:rsidRPr="00A45DDB">
              <w:rPr>
                <w:sz w:val="16"/>
                <w:szCs w:val="16"/>
              </w:rPr>
              <w:t>0.16</w:t>
            </w:r>
          </w:p>
        </w:tc>
        <w:tc>
          <w:tcPr>
            <w:tcW w:w="1868" w:type="dxa"/>
          </w:tcPr>
          <w:p w:rsidR="008D1931" w:rsidRPr="00A45DDB" w:rsidRDefault="008D1931" w:rsidP="008D1931">
            <w:pPr>
              <w:pStyle w:val="inTable"/>
              <w:bidi w:val="0"/>
              <w:rPr>
                <w:sz w:val="16"/>
                <w:szCs w:val="16"/>
              </w:rPr>
            </w:pPr>
            <w:r w:rsidRPr="00A45DDB">
              <w:rPr>
                <w:sz w:val="16"/>
                <w:szCs w:val="16"/>
              </w:rPr>
              <w:t>0.21</w:t>
            </w:r>
          </w:p>
        </w:tc>
        <w:tc>
          <w:tcPr>
            <w:tcW w:w="1359" w:type="dxa"/>
          </w:tcPr>
          <w:p w:rsidR="008D1931" w:rsidRPr="00A45DDB" w:rsidRDefault="008D1931" w:rsidP="008D1931">
            <w:pPr>
              <w:pStyle w:val="inTable"/>
              <w:bidi w:val="0"/>
              <w:rPr>
                <w:sz w:val="16"/>
                <w:szCs w:val="16"/>
              </w:rPr>
            </w:pPr>
            <w:r w:rsidRPr="00A45DDB">
              <w:rPr>
                <w:sz w:val="16"/>
                <w:szCs w:val="16"/>
              </w:rPr>
              <w:t>1.28</w:t>
            </w:r>
          </w:p>
        </w:tc>
        <w:tc>
          <w:tcPr>
            <w:tcW w:w="1189" w:type="dxa"/>
          </w:tcPr>
          <w:p w:rsidR="008D1931" w:rsidRPr="00A45DDB" w:rsidRDefault="008D1931" w:rsidP="008D1931">
            <w:pPr>
              <w:pStyle w:val="inTable"/>
              <w:bidi w:val="0"/>
              <w:rPr>
                <w:sz w:val="16"/>
                <w:szCs w:val="16"/>
              </w:rPr>
            </w:pPr>
            <w:r w:rsidRPr="00A45DDB">
              <w:rPr>
                <w:sz w:val="16"/>
                <w:szCs w:val="16"/>
              </w:rPr>
              <w:t>1.17</w:t>
            </w:r>
          </w:p>
        </w:tc>
        <w:tc>
          <w:tcPr>
            <w:tcW w:w="1020" w:type="dxa"/>
          </w:tcPr>
          <w:p w:rsidR="008D1931" w:rsidRPr="00A45DDB" w:rsidRDefault="008D1931" w:rsidP="008D1931">
            <w:pPr>
              <w:pStyle w:val="inTable"/>
              <w:bidi w:val="0"/>
              <w:rPr>
                <w:sz w:val="16"/>
                <w:szCs w:val="16"/>
              </w:rPr>
            </w:pPr>
            <w:r w:rsidRPr="00A45DDB">
              <w:rPr>
                <w:sz w:val="16"/>
                <w:szCs w:val="16"/>
              </w:rPr>
              <w:t>0.38</w:t>
            </w:r>
          </w:p>
        </w:tc>
      </w:tr>
      <w:tr w:rsidR="008D1931" w:rsidRPr="00A45DDB" w:rsidTr="008D1931">
        <w:trPr>
          <w:trHeight w:val="222"/>
          <w:jc w:val="center"/>
        </w:trPr>
        <w:tc>
          <w:tcPr>
            <w:tcW w:w="1529" w:type="dxa"/>
          </w:tcPr>
          <w:p w:rsidR="008D1931" w:rsidRPr="00A45DDB" w:rsidRDefault="008D1931" w:rsidP="008D1931">
            <w:pPr>
              <w:pStyle w:val="inTable"/>
              <w:bidi w:val="0"/>
              <w:rPr>
                <w:sz w:val="16"/>
                <w:szCs w:val="16"/>
              </w:rPr>
            </w:pPr>
            <w:r w:rsidRPr="00A45DDB">
              <w:rPr>
                <w:sz w:val="16"/>
                <w:szCs w:val="16"/>
              </w:rPr>
              <w:t>WDBC</w:t>
            </w:r>
          </w:p>
        </w:tc>
        <w:tc>
          <w:tcPr>
            <w:tcW w:w="2038" w:type="dxa"/>
          </w:tcPr>
          <w:p w:rsidR="008D1931" w:rsidRPr="00A45DDB" w:rsidRDefault="008D1931" w:rsidP="008D1931">
            <w:pPr>
              <w:pStyle w:val="inTable"/>
              <w:bidi w:val="0"/>
              <w:rPr>
                <w:sz w:val="16"/>
                <w:szCs w:val="16"/>
              </w:rPr>
            </w:pPr>
            <w:r w:rsidRPr="00A45DDB">
              <w:rPr>
                <w:sz w:val="16"/>
                <w:szCs w:val="16"/>
              </w:rPr>
              <w:t>4.16</w:t>
            </w:r>
          </w:p>
        </w:tc>
        <w:tc>
          <w:tcPr>
            <w:tcW w:w="1868" w:type="dxa"/>
          </w:tcPr>
          <w:p w:rsidR="008D1931" w:rsidRPr="00A45DDB" w:rsidRDefault="008D1931" w:rsidP="008D1931">
            <w:pPr>
              <w:pStyle w:val="inTable"/>
              <w:bidi w:val="0"/>
              <w:rPr>
                <w:sz w:val="16"/>
                <w:szCs w:val="16"/>
              </w:rPr>
            </w:pPr>
            <w:r w:rsidRPr="00A45DDB">
              <w:rPr>
                <w:sz w:val="16"/>
                <w:szCs w:val="16"/>
              </w:rPr>
              <w:t>4.23</w:t>
            </w:r>
          </w:p>
        </w:tc>
        <w:tc>
          <w:tcPr>
            <w:tcW w:w="1359" w:type="dxa"/>
          </w:tcPr>
          <w:p w:rsidR="008D1931" w:rsidRPr="00A45DDB" w:rsidRDefault="008D1931" w:rsidP="008D1931">
            <w:pPr>
              <w:pStyle w:val="inTable"/>
              <w:bidi w:val="0"/>
              <w:rPr>
                <w:sz w:val="16"/>
                <w:szCs w:val="16"/>
              </w:rPr>
            </w:pPr>
            <w:r w:rsidRPr="00A45DDB">
              <w:rPr>
                <w:sz w:val="16"/>
                <w:szCs w:val="16"/>
              </w:rPr>
              <w:t>5.36</w:t>
            </w:r>
          </w:p>
        </w:tc>
        <w:tc>
          <w:tcPr>
            <w:tcW w:w="1189" w:type="dxa"/>
          </w:tcPr>
          <w:p w:rsidR="008D1931" w:rsidRPr="00A45DDB" w:rsidRDefault="008D1931" w:rsidP="008D1931">
            <w:pPr>
              <w:pStyle w:val="inTable"/>
              <w:bidi w:val="0"/>
              <w:rPr>
                <w:sz w:val="16"/>
                <w:szCs w:val="16"/>
              </w:rPr>
            </w:pPr>
            <w:r w:rsidRPr="00A45DDB">
              <w:rPr>
                <w:sz w:val="16"/>
                <w:szCs w:val="16"/>
              </w:rPr>
              <w:t>4.81</w:t>
            </w:r>
          </w:p>
        </w:tc>
        <w:tc>
          <w:tcPr>
            <w:tcW w:w="1020" w:type="dxa"/>
          </w:tcPr>
          <w:p w:rsidR="008D1931" w:rsidRPr="00A45DDB" w:rsidRDefault="008D1931" w:rsidP="008D1931">
            <w:pPr>
              <w:pStyle w:val="inTable"/>
              <w:bidi w:val="0"/>
              <w:rPr>
                <w:sz w:val="16"/>
                <w:szCs w:val="16"/>
              </w:rPr>
            </w:pPr>
            <w:r w:rsidRPr="00A45DDB">
              <w:rPr>
                <w:sz w:val="16"/>
                <w:szCs w:val="16"/>
              </w:rPr>
              <w:t>7.43</w:t>
            </w:r>
          </w:p>
        </w:tc>
      </w:tr>
      <w:tr w:rsidR="008D1931" w:rsidRPr="00A45DDB" w:rsidTr="008D1931">
        <w:trPr>
          <w:trHeight w:val="222"/>
          <w:jc w:val="center"/>
        </w:trPr>
        <w:tc>
          <w:tcPr>
            <w:tcW w:w="1529" w:type="dxa"/>
          </w:tcPr>
          <w:p w:rsidR="008D1931" w:rsidRPr="00A45DDB" w:rsidRDefault="008D1931" w:rsidP="008D1931">
            <w:pPr>
              <w:pStyle w:val="inTable"/>
              <w:bidi w:val="0"/>
              <w:rPr>
                <w:sz w:val="16"/>
                <w:szCs w:val="16"/>
              </w:rPr>
            </w:pPr>
            <w:r w:rsidRPr="00A45DDB">
              <w:rPr>
                <w:sz w:val="16"/>
                <w:szCs w:val="16"/>
              </w:rPr>
              <w:t>Ionosphere</w:t>
            </w:r>
          </w:p>
        </w:tc>
        <w:tc>
          <w:tcPr>
            <w:tcW w:w="2038" w:type="dxa"/>
          </w:tcPr>
          <w:p w:rsidR="008D1931" w:rsidRPr="00A45DDB" w:rsidRDefault="008D1931" w:rsidP="008D1931">
            <w:pPr>
              <w:pStyle w:val="inTable"/>
              <w:bidi w:val="0"/>
              <w:rPr>
                <w:sz w:val="16"/>
                <w:szCs w:val="16"/>
              </w:rPr>
            </w:pPr>
            <w:r w:rsidRPr="00A45DDB">
              <w:rPr>
                <w:sz w:val="16"/>
                <w:szCs w:val="16"/>
              </w:rPr>
              <w:t>2.86</w:t>
            </w:r>
          </w:p>
        </w:tc>
        <w:tc>
          <w:tcPr>
            <w:tcW w:w="1868" w:type="dxa"/>
          </w:tcPr>
          <w:p w:rsidR="008D1931" w:rsidRPr="00A45DDB" w:rsidRDefault="008D1931" w:rsidP="008D1931">
            <w:pPr>
              <w:pStyle w:val="inTable"/>
              <w:bidi w:val="0"/>
              <w:rPr>
                <w:sz w:val="16"/>
                <w:szCs w:val="16"/>
              </w:rPr>
            </w:pPr>
            <w:r w:rsidRPr="00A45DDB">
              <w:rPr>
                <w:sz w:val="16"/>
                <w:szCs w:val="16"/>
              </w:rPr>
              <w:t>2.91</w:t>
            </w:r>
          </w:p>
        </w:tc>
        <w:tc>
          <w:tcPr>
            <w:tcW w:w="1359" w:type="dxa"/>
          </w:tcPr>
          <w:p w:rsidR="008D1931" w:rsidRPr="00A45DDB" w:rsidRDefault="008D1931" w:rsidP="008D1931">
            <w:pPr>
              <w:pStyle w:val="inTable"/>
              <w:bidi w:val="0"/>
              <w:rPr>
                <w:sz w:val="16"/>
                <w:szCs w:val="16"/>
              </w:rPr>
            </w:pPr>
            <w:r w:rsidRPr="00A45DDB">
              <w:rPr>
                <w:sz w:val="16"/>
                <w:szCs w:val="16"/>
              </w:rPr>
              <w:t>3.12</w:t>
            </w:r>
          </w:p>
        </w:tc>
        <w:tc>
          <w:tcPr>
            <w:tcW w:w="1189" w:type="dxa"/>
          </w:tcPr>
          <w:p w:rsidR="008D1931" w:rsidRPr="00A45DDB" w:rsidRDefault="008D1931" w:rsidP="008D1931">
            <w:pPr>
              <w:pStyle w:val="inTable"/>
              <w:bidi w:val="0"/>
              <w:rPr>
                <w:sz w:val="16"/>
                <w:szCs w:val="16"/>
              </w:rPr>
            </w:pPr>
            <w:r w:rsidRPr="00A45DDB">
              <w:rPr>
                <w:sz w:val="16"/>
                <w:szCs w:val="16"/>
              </w:rPr>
              <w:t>2.64</w:t>
            </w:r>
          </w:p>
        </w:tc>
        <w:tc>
          <w:tcPr>
            <w:tcW w:w="1020" w:type="dxa"/>
          </w:tcPr>
          <w:p w:rsidR="008D1931" w:rsidRPr="00A45DDB" w:rsidRDefault="008D1931" w:rsidP="008D1931">
            <w:pPr>
              <w:pStyle w:val="inTable"/>
              <w:bidi w:val="0"/>
              <w:rPr>
                <w:sz w:val="16"/>
                <w:szCs w:val="16"/>
              </w:rPr>
            </w:pPr>
            <w:r w:rsidRPr="00A45DDB">
              <w:rPr>
                <w:sz w:val="16"/>
                <w:szCs w:val="16"/>
              </w:rPr>
              <w:t>5.63</w:t>
            </w:r>
          </w:p>
        </w:tc>
      </w:tr>
      <w:tr w:rsidR="008D1931" w:rsidRPr="00A45DDB" w:rsidTr="008D1931">
        <w:trPr>
          <w:trHeight w:val="222"/>
          <w:jc w:val="center"/>
        </w:trPr>
        <w:tc>
          <w:tcPr>
            <w:tcW w:w="1529" w:type="dxa"/>
          </w:tcPr>
          <w:p w:rsidR="008D1931" w:rsidRPr="00A45DDB" w:rsidRDefault="008D1931" w:rsidP="008D1931">
            <w:pPr>
              <w:pStyle w:val="inTable"/>
              <w:bidi w:val="0"/>
              <w:rPr>
                <w:sz w:val="16"/>
                <w:szCs w:val="16"/>
              </w:rPr>
            </w:pPr>
            <w:r w:rsidRPr="00A45DDB">
              <w:rPr>
                <w:sz w:val="16"/>
                <w:szCs w:val="16"/>
              </w:rPr>
              <w:t>Sonar</w:t>
            </w:r>
          </w:p>
        </w:tc>
        <w:tc>
          <w:tcPr>
            <w:tcW w:w="2038" w:type="dxa"/>
          </w:tcPr>
          <w:p w:rsidR="008D1931" w:rsidRPr="00A45DDB" w:rsidRDefault="008D1931" w:rsidP="008D1931">
            <w:pPr>
              <w:pStyle w:val="inTable"/>
              <w:bidi w:val="0"/>
              <w:rPr>
                <w:sz w:val="16"/>
                <w:szCs w:val="16"/>
              </w:rPr>
            </w:pPr>
            <w:r w:rsidRPr="00A45DDB">
              <w:rPr>
                <w:sz w:val="16"/>
                <w:szCs w:val="16"/>
              </w:rPr>
              <w:t>1.13</w:t>
            </w:r>
          </w:p>
        </w:tc>
        <w:tc>
          <w:tcPr>
            <w:tcW w:w="1868" w:type="dxa"/>
          </w:tcPr>
          <w:p w:rsidR="008D1931" w:rsidRPr="00A45DDB" w:rsidRDefault="008D1931" w:rsidP="008D1931">
            <w:pPr>
              <w:pStyle w:val="inTable"/>
              <w:bidi w:val="0"/>
              <w:rPr>
                <w:sz w:val="16"/>
                <w:szCs w:val="16"/>
              </w:rPr>
            </w:pPr>
            <w:r w:rsidRPr="00A45DDB">
              <w:rPr>
                <w:sz w:val="16"/>
                <w:szCs w:val="16"/>
              </w:rPr>
              <w:t>1.19</w:t>
            </w:r>
          </w:p>
        </w:tc>
        <w:tc>
          <w:tcPr>
            <w:tcW w:w="1359" w:type="dxa"/>
          </w:tcPr>
          <w:p w:rsidR="008D1931" w:rsidRPr="00A45DDB" w:rsidRDefault="008D1931" w:rsidP="008D1931">
            <w:pPr>
              <w:pStyle w:val="inTable"/>
              <w:bidi w:val="0"/>
              <w:rPr>
                <w:sz w:val="16"/>
                <w:szCs w:val="16"/>
              </w:rPr>
            </w:pPr>
            <w:r w:rsidRPr="00A45DDB">
              <w:rPr>
                <w:sz w:val="16"/>
                <w:szCs w:val="16"/>
              </w:rPr>
              <w:t>1.27</w:t>
            </w:r>
          </w:p>
        </w:tc>
        <w:tc>
          <w:tcPr>
            <w:tcW w:w="1189" w:type="dxa"/>
          </w:tcPr>
          <w:p w:rsidR="008D1931" w:rsidRPr="00A45DDB" w:rsidRDefault="008D1931" w:rsidP="008D1931">
            <w:pPr>
              <w:pStyle w:val="inTable"/>
              <w:bidi w:val="0"/>
              <w:rPr>
                <w:sz w:val="16"/>
                <w:szCs w:val="16"/>
              </w:rPr>
            </w:pPr>
            <w:r w:rsidRPr="00A45DDB">
              <w:rPr>
                <w:sz w:val="16"/>
                <w:szCs w:val="16"/>
              </w:rPr>
              <w:t>1.05</w:t>
            </w:r>
          </w:p>
        </w:tc>
        <w:tc>
          <w:tcPr>
            <w:tcW w:w="1020" w:type="dxa"/>
          </w:tcPr>
          <w:p w:rsidR="008D1931" w:rsidRPr="00A45DDB" w:rsidRDefault="008D1931" w:rsidP="008D1931">
            <w:pPr>
              <w:pStyle w:val="inTable"/>
              <w:bidi w:val="0"/>
              <w:rPr>
                <w:sz w:val="16"/>
                <w:szCs w:val="16"/>
              </w:rPr>
            </w:pPr>
            <w:r w:rsidRPr="00A45DDB">
              <w:rPr>
                <w:sz w:val="16"/>
                <w:szCs w:val="16"/>
              </w:rPr>
              <w:t>1.08</w:t>
            </w:r>
          </w:p>
        </w:tc>
      </w:tr>
      <w:tr w:rsidR="008D1931" w:rsidRPr="00A45DDB" w:rsidTr="008D1931">
        <w:trPr>
          <w:trHeight w:val="222"/>
          <w:jc w:val="center"/>
        </w:trPr>
        <w:tc>
          <w:tcPr>
            <w:tcW w:w="1529" w:type="dxa"/>
          </w:tcPr>
          <w:p w:rsidR="008D1931" w:rsidRPr="00A45DDB" w:rsidRDefault="008D1931" w:rsidP="008D1931">
            <w:pPr>
              <w:pStyle w:val="inTable"/>
              <w:bidi w:val="0"/>
              <w:rPr>
                <w:sz w:val="16"/>
                <w:szCs w:val="16"/>
              </w:rPr>
            </w:pPr>
            <w:proofErr w:type="spellStart"/>
            <w:r>
              <w:rPr>
                <w:sz w:val="16"/>
                <w:szCs w:val="16"/>
              </w:rPr>
              <w:t>Arcene</w:t>
            </w:r>
            <w:proofErr w:type="spellEnd"/>
            <w:r>
              <w:rPr>
                <w:sz w:val="16"/>
                <w:szCs w:val="16"/>
              </w:rPr>
              <w:t xml:space="preserve"> </w:t>
            </w:r>
          </w:p>
        </w:tc>
        <w:tc>
          <w:tcPr>
            <w:tcW w:w="2038" w:type="dxa"/>
          </w:tcPr>
          <w:p w:rsidR="008D1931" w:rsidRPr="00A45DDB" w:rsidRDefault="008D1931" w:rsidP="008D1931">
            <w:pPr>
              <w:pStyle w:val="inTable"/>
              <w:bidi w:val="0"/>
              <w:rPr>
                <w:sz w:val="16"/>
                <w:szCs w:val="16"/>
              </w:rPr>
            </w:pPr>
            <w:r w:rsidRPr="00A45DDB">
              <w:rPr>
                <w:sz w:val="16"/>
                <w:szCs w:val="16"/>
              </w:rPr>
              <w:t>9.81</w:t>
            </w:r>
          </w:p>
        </w:tc>
        <w:tc>
          <w:tcPr>
            <w:tcW w:w="1868" w:type="dxa"/>
          </w:tcPr>
          <w:p w:rsidR="008D1931" w:rsidRPr="00A45DDB" w:rsidRDefault="008D1931" w:rsidP="008D1931">
            <w:pPr>
              <w:pStyle w:val="inTable"/>
              <w:bidi w:val="0"/>
              <w:rPr>
                <w:sz w:val="16"/>
                <w:szCs w:val="16"/>
              </w:rPr>
            </w:pPr>
            <w:r w:rsidRPr="00A45DDB">
              <w:rPr>
                <w:sz w:val="16"/>
                <w:szCs w:val="16"/>
              </w:rPr>
              <w:t>9.89</w:t>
            </w:r>
          </w:p>
        </w:tc>
        <w:tc>
          <w:tcPr>
            <w:tcW w:w="1359" w:type="dxa"/>
          </w:tcPr>
          <w:p w:rsidR="008D1931" w:rsidRPr="00A45DDB" w:rsidRDefault="008D1931" w:rsidP="008D1931">
            <w:pPr>
              <w:pStyle w:val="inTable"/>
              <w:bidi w:val="0"/>
              <w:rPr>
                <w:sz w:val="16"/>
                <w:szCs w:val="16"/>
              </w:rPr>
            </w:pPr>
            <w:r w:rsidRPr="00A45DDB">
              <w:rPr>
                <w:sz w:val="16"/>
                <w:szCs w:val="16"/>
              </w:rPr>
              <w:t>7.84</w:t>
            </w:r>
          </w:p>
        </w:tc>
        <w:tc>
          <w:tcPr>
            <w:tcW w:w="1189" w:type="dxa"/>
          </w:tcPr>
          <w:p w:rsidR="008D1931" w:rsidRPr="00A45DDB" w:rsidRDefault="008D1931" w:rsidP="008D1931">
            <w:pPr>
              <w:pStyle w:val="inTable"/>
              <w:bidi w:val="0"/>
              <w:rPr>
                <w:sz w:val="16"/>
                <w:szCs w:val="16"/>
              </w:rPr>
            </w:pPr>
            <w:r w:rsidRPr="00A45DDB">
              <w:rPr>
                <w:sz w:val="16"/>
                <w:szCs w:val="16"/>
              </w:rPr>
              <w:t>6.32</w:t>
            </w:r>
          </w:p>
        </w:tc>
        <w:tc>
          <w:tcPr>
            <w:tcW w:w="1020" w:type="dxa"/>
          </w:tcPr>
          <w:p w:rsidR="008D1931" w:rsidRPr="00A45DDB" w:rsidRDefault="008D1931" w:rsidP="008D1931">
            <w:pPr>
              <w:pStyle w:val="inTable"/>
              <w:bidi w:val="0"/>
              <w:rPr>
                <w:sz w:val="16"/>
                <w:szCs w:val="16"/>
              </w:rPr>
            </w:pPr>
            <w:r w:rsidRPr="00A45DDB">
              <w:rPr>
                <w:sz w:val="16"/>
                <w:szCs w:val="16"/>
              </w:rPr>
              <w:t>11.57</w:t>
            </w:r>
          </w:p>
        </w:tc>
      </w:tr>
      <w:tr w:rsidR="008D1931" w:rsidRPr="00A45DDB" w:rsidTr="008D1931">
        <w:trPr>
          <w:trHeight w:val="296"/>
          <w:jc w:val="center"/>
        </w:trPr>
        <w:tc>
          <w:tcPr>
            <w:tcW w:w="1529" w:type="dxa"/>
            <w:tcBorders>
              <w:bottom w:val="single" w:sz="12" w:space="0" w:color="auto"/>
            </w:tcBorders>
          </w:tcPr>
          <w:p w:rsidR="008D1931" w:rsidRPr="00A45DDB" w:rsidRDefault="008D1931" w:rsidP="008D1931">
            <w:pPr>
              <w:pStyle w:val="inTable"/>
              <w:bidi w:val="0"/>
              <w:rPr>
                <w:sz w:val="16"/>
                <w:szCs w:val="16"/>
              </w:rPr>
            </w:pPr>
            <w:r w:rsidRPr="00A45DDB">
              <w:rPr>
                <w:sz w:val="16"/>
                <w:szCs w:val="16"/>
              </w:rPr>
              <w:t>Colon</w:t>
            </w:r>
            <w:r w:rsidRPr="00A45DDB">
              <w:rPr>
                <w:sz w:val="16"/>
                <w:szCs w:val="16"/>
              </w:rPr>
              <w:tab/>
            </w:r>
          </w:p>
        </w:tc>
        <w:tc>
          <w:tcPr>
            <w:tcW w:w="2038" w:type="dxa"/>
            <w:tcBorders>
              <w:bottom w:val="single" w:sz="12" w:space="0" w:color="auto"/>
            </w:tcBorders>
          </w:tcPr>
          <w:p w:rsidR="008D1931" w:rsidRPr="00A45DDB" w:rsidRDefault="008D1931" w:rsidP="008D1931">
            <w:pPr>
              <w:pStyle w:val="inTable"/>
              <w:bidi w:val="0"/>
              <w:rPr>
                <w:sz w:val="16"/>
                <w:szCs w:val="16"/>
              </w:rPr>
            </w:pPr>
            <w:r w:rsidRPr="00A45DDB">
              <w:rPr>
                <w:sz w:val="16"/>
                <w:szCs w:val="16"/>
              </w:rPr>
              <w:t>0.91</w:t>
            </w:r>
          </w:p>
        </w:tc>
        <w:tc>
          <w:tcPr>
            <w:tcW w:w="1868" w:type="dxa"/>
            <w:tcBorders>
              <w:bottom w:val="single" w:sz="12" w:space="0" w:color="auto"/>
            </w:tcBorders>
          </w:tcPr>
          <w:p w:rsidR="008D1931" w:rsidRPr="00A45DDB" w:rsidRDefault="008D1931" w:rsidP="008D1931">
            <w:pPr>
              <w:pStyle w:val="inTable"/>
              <w:bidi w:val="0"/>
              <w:rPr>
                <w:sz w:val="16"/>
                <w:szCs w:val="16"/>
              </w:rPr>
            </w:pPr>
            <w:r w:rsidRPr="00A45DDB">
              <w:rPr>
                <w:sz w:val="16"/>
                <w:szCs w:val="16"/>
              </w:rPr>
              <w:t>0.96</w:t>
            </w:r>
          </w:p>
        </w:tc>
        <w:tc>
          <w:tcPr>
            <w:tcW w:w="1359" w:type="dxa"/>
            <w:tcBorders>
              <w:bottom w:val="single" w:sz="12" w:space="0" w:color="auto"/>
            </w:tcBorders>
          </w:tcPr>
          <w:p w:rsidR="008D1931" w:rsidRPr="00A45DDB" w:rsidRDefault="008D1931" w:rsidP="008D1931">
            <w:pPr>
              <w:pStyle w:val="inTable"/>
              <w:bidi w:val="0"/>
              <w:rPr>
                <w:sz w:val="16"/>
                <w:szCs w:val="16"/>
              </w:rPr>
            </w:pPr>
            <w:r w:rsidRPr="00A45DDB">
              <w:rPr>
                <w:sz w:val="16"/>
                <w:szCs w:val="16"/>
              </w:rPr>
              <w:t>0.93</w:t>
            </w:r>
          </w:p>
        </w:tc>
        <w:tc>
          <w:tcPr>
            <w:tcW w:w="1189" w:type="dxa"/>
            <w:tcBorders>
              <w:bottom w:val="single" w:sz="12" w:space="0" w:color="auto"/>
            </w:tcBorders>
          </w:tcPr>
          <w:p w:rsidR="008D1931" w:rsidRPr="00A45DDB" w:rsidRDefault="008D1931" w:rsidP="008D1931">
            <w:pPr>
              <w:pStyle w:val="inTable"/>
              <w:bidi w:val="0"/>
              <w:rPr>
                <w:sz w:val="16"/>
                <w:szCs w:val="16"/>
              </w:rPr>
            </w:pPr>
            <w:r w:rsidRPr="00A45DDB">
              <w:rPr>
                <w:sz w:val="16"/>
                <w:szCs w:val="16"/>
              </w:rPr>
              <w:t>0.81</w:t>
            </w:r>
          </w:p>
        </w:tc>
        <w:tc>
          <w:tcPr>
            <w:tcW w:w="1020" w:type="dxa"/>
            <w:tcBorders>
              <w:bottom w:val="single" w:sz="12" w:space="0" w:color="auto"/>
            </w:tcBorders>
          </w:tcPr>
          <w:p w:rsidR="008D1931" w:rsidRPr="00A45DDB" w:rsidRDefault="008D1931" w:rsidP="008D1931">
            <w:pPr>
              <w:pStyle w:val="inTable"/>
              <w:bidi w:val="0"/>
              <w:rPr>
                <w:sz w:val="16"/>
                <w:szCs w:val="16"/>
              </w:rPr>
            </w:pPr>
            <w:r w:rsidRPr="00A45DDB">
              <w:rPr>
                <w:sz w:val="16"/>
                <w:szCs w:val="16"/>
              </w:rPr>
              <w:t>374.82</w:t>
            </w:r>
          </w:p>
        </w:tc>
      </w:tr>
      <w:tr w:rsidR="008D1931" w:rsidRPr="00A45DDB" w:rsidTr="008D1931">
        <w:trPr>
          <w:trHeight w:val="222"/>
          <w:jc w:val="center"/>
        </w:trPr>
        <w:tc>
          <w:tcPr>
            <w:tcW w:w="1529" w:type="dxa"/>
            <w:tcBorders>
              <w:top w:val="single" w:sz="12" w:space="0" w:color="auto"/>
              <w:bottom w:val="single" w:sz="12" w:space="0" w:color="auto"/>
            </w:tcBorders>
          </w:tcPr>
          <w:p w:rsidR="008D1931" w:rsidRPr="00A45DDB" w:rsidRDefault="008D1931" w:rsidP="008D1931">
            <w:pPr>
              <w:pStyle w:val="inTable"/>
              <w:bidi w:val="0"/>
              <w:rPr>
                <w:sz w:val="16"/>
                <w:szCs w:val="16"/>
              </w:rPr>
            </w:pPr>
            <w:r w:rsidRPr="00A45DDB">
              <w:rPr>
                <w:sz w:val="16"/>
                <w:szCs w:val="16"/>
              </w:rPr>
              <w:t>Average</w:t>
            </w:r>
          </w:p>
        </w:tc>
        <w:tc>
          <w:tcPr>
            <w:tcW w:w="2038" w:type="dxa"/>
            <w:tcBorders>
              <w:top w:val="single" w:sz="12" w:space="0" w:color="auto"/>
              <w:bottom w:val="single" w:sz="12" w:space="0" w:color="auto"/>
            </w:tcBorders>
          </w:tcPr>
          <w:p w:rsidR="008D1931" w:rsidRPr="00A45DDB" w:rsidRDefault="008D1931" w:rsidP="008D1931">
            <w:pPr>
              <w:pStyle w:val="inTable"/>
              <w:bidi w:val="0"/>
              <w:rPr>
                <w:sz w:val="16"/>
                <w:szCs w:val="16"/>
              </w:rPr>
            </w:pPr>
            <w:r>
              <w:rPr>
                <w:sz w:val="16"/>
                <w:szCs w:val="16"/>
              </w:rPr>
              <w:t>2.73</w:t>
            </w:r>
          </w:p>
        </w:tc>
        <w:tc>
          <w:tcPr>
            <w:tcW w:w="1868" w:type="dxa"/>
            <w:tcBorders>
              <w:top w:val="single" w:sz="12" w:space="0" w:color="auto"/>
              <w:bottom w:val="single" w:sz="12" w:space="0" w:color="auto"/>
            </w:tcBorders>
          </w:tcPr>
          <w:p w:rsidR="008D1931" w:rsidRPr="00A45DDB" w:rsidRDefault="008D1931" w:rsidP="008D1931">
            <w:pPr>
              <w:pStyle w:val="inTable"/>
              <w:bidi w:val="0"/>
              <w:rPr>
                <w:sz w:val="16"/>
                <w:szCs w:val="16"/>
              </w:rPr>
            </w:pPr>
            <w:r>
              <w:rPr>
                <w:sz w:val="16"/>
                <w:szCs w:val="16"/>
              </w:rPr>
              <w:t>2.79</w:t>
            </w:r>
          </w:p>
        </w:tc>
        <w:tc>
          <w:tcPr>
            <w:tcW w:w="1359" w:type="dxa"/>
            <w:tcBorders>
              <w:top w:val="single" w:sz="12" w:space="0" w:color="auto"/>
              <w:bottom w:val="single" w:sz="12" w:space="0" w:color="auto"/>
            </w:tcBorders>
          </w:tcPr>
          <w:p w:rsidR="008D1931" w:rsidRPr="00A45DDB" w:rsidRDefault="008D1931" w:rsidP="008D1931">
            <w:pPr>
              <w:pStyle w:val="inTable"/>
              <w:bidi w:val="0"/>
              <w:rPr>
                <w:sz w:val="16"/>
                <w:szCs w:val="16"/>
              </w:rPr>
            </w:pPr>
            <w:r>
              <w:rPr>
                <w:sz w:val="16"/>
                <w:szCs w:val="16"/>
              </w:rPr>
              <w:t>2.90</w:t>
            </w:r>
          </w:p>
        </w:tc>
        <w:tc>
          <w:tcPr>
            <w:tcW w:w="1189" w:type="dxa"/>
            <w:tcBorders>
              <w:top w:val="single" w:sz="12" w:space="0" w:color="auto"/>
              <w:bottom w:val="single" w:sz="12" w:space="0" w:color="auto"/>
            </w:tcBorders>
          </w:tcPr>
          <w:p w:rsidR="008D1931" w:rsidRPr="00A45DDB" w:rsidRDefault="008D1931" w:rsidP="008D1931">
            <w:pPr>
              <w:pStyle w:val="inTable"/>
              <w:bidi w:val="0"/>
              <w:rPr>
                <w:sz w:val="16"/>
                <w:szCs w:val="16"/>
              </w:rPr>
            </w:pPr>
            <w:r>
              <w:rPr>
                <w:sz w:val="16"/>
                <w:szCs w:val="16"/>
              </w:rPr>
              <w:t>2.45</w:t>
            </w:r>
          </w:p>
        </w:tc>
        <w:tc>
          <w:tcPr>
            <w:tcW w:w="1020" w:type="dxa"/>
            <w:tcBorders>
              <w:top w:val="single" w:sz="12" w:space="0" w:color="auto"/>
              <w:bottom w:val="single" w:sz="12" w:space="0" w:color="auto"/>
            </w:tcBorders>
          </w:tcPr>
          <w:p w:rsidR="008D1931" w:rsidRPr="00A45DDB" w:rsidRDefault="008D1931" w:rsidP="008D1931">
            <w:pPr>
              <w:pStyle w:val="inTable"/>
              <w:keepNext/>
              <w:bidi w:val="0"/>
              <w:rPr>
                <w:sz w:val="16"/>
                <w:szCs w:val="16"/>
              </w:rPr>
            </w:pPr>
            <w:r>
              <w:rPr>
                <w:sz w:val="16"/>
                <w:szCs w:val="16"/>
              </w:rPr>
              <w:t>57.30</w:t>
            </w:r>
          </w:p>
        </w:tc>
      </w:tr>
    </w:tbl>
    <w:p w:rsidR="008D1931" w:rsidRDefault="008D1931" w:rsidP="008D1931">
      <w:pPr>
        <w:bidi w:val="0"/>
        <w:spacing w:line="240" w:lineRule="auto"/>
        <w:jc w:val="left"/>
        <w:rPr>
          <w:lang w:bidi="fa-IR"/>
        </w:rPr>
      </w:pPr>
      <w:bookmarkStart w:id="48" w:name="_Toc400030840"/>
    </w:p>
    <w:bookmarkEnd w:id="48"/>
    <w:p w:rsidR="008D1931" w:rsidRDefault="008D1931" w:rsidP="008D1931">
      <w:pPr>
        <w:rPr>
          <w:rFonts w:hint="cs"/>
          <w:rtl/>
          <w:lang w:bidi="fa-IR"/>
        </w:rPr>
      </w:pPr>
    </w:p>
    <w:p w:rsidR="00AB41FA" w:rsidRPr="00EE5D19" w:rsidRDefault="00AB41FA" w:rsidP="00AB41FA">
      <w:pPr>
        <w:pStyle w:val="TitlePage"/>
        <w:numPr>
          <w:ilvl w:val="0"/>
          <w:numId w:val="22"/>
        </w:numPr>
        <w:bidi w:val="0"/>
        <w:jc w:val="both"/>
        <w:rPr>
          <w:rFonts w:asciiTheme="majorBidi" w:hAnsiTheme="majorBidi" w:cstheme="majorBidi"/>
          <w:sz w:val="28"/>
          <w:szCs w:val="28"/>
        </w:rPr>
      </w:pPr>
      <w:proofErr w:type="spellStart"/>
      <w:r w:rsidRPr="00EE5D19">
        <w:rPr>
          <w:rFonts w:asciiTheme="majorBidi" w:hAnsiTheme="majorBidi" w:cstheme="majorBidi"/>
          <w:sz w:val="28"/>
          <w:szCs w:val="28"/>
        </w:rPr>
        <w:t>Rostami</w:t>
      </w:r>
      <w:proofErr w:type="spellEnd"/>
      <w:r w:rsidRPr="00EE5D19">
        <w:rPr>
          <w:rFonts w:asciiTheme="majorBidi" w:hAnsiTheme="majorBidi" w:cstheme="majorBidi"/>
          <w:sz w:val="28"/>
          <w:szCs w:val="28"/>
        </w:rPr>
        <w:t xml:space="preserve">, M., </w:t>
      </w:r>
      <w:proofErr w:type="spellStart"/>
      <w:r w:rsidRPr="00EE5D19">
        <w:rPr>
          <w:rFonts w:asciiTheme="majorBidi" w:hAnsiTheme="majorBidi" w:cstheme="majorBidi"/>
          <w:sz w:val="28"/>
          <w:szCs w:val="28"/>
        </w:rPr>
        <w:t>Berahmand</w:t>
      </w:r>
      <w:proofErr w:type="spellEnd"/>
      <w:r w:rsidRPr="00EE5D19">
        <w:rPr>
          <w:rFonts w:asciiTheme="majorBidi" w:hAnsiTheme="majorBidi" w:cstheme="majorBidi"/>
          <w:sz w:val="28"/>
          <w:szCs w:val="28"/>
        </w:rPr>
        <w:t xml:space="preserve">, K. and </w:t>
      </w:r>
      <w:proofErr w:type="spellStart"/>
      <w:r w:rsidRPr="00EE5D19">
        <w:rPr>
          <w:rFonts w:asciiTheme="majorBidi" w:hAnsiTheme="majorBidi" w:cstheme="majorBidi"/>
          <w:sz w:val="28"/>
          <w:szCs w:val="28"/>
        </w:rPr>
        <w:t>Forouzandeh</w:t>
      </w:r>
      <w:proofErr w:type="spellEnd"/>
      <w:r w:rsidRPr="00EE5D19">
        <w:rPr>
          <w:rFonts w:asciiTheme="majorBidi" w:hAnsiTheme="majorBidi" w:cstheme="majorBidi"/>
          <w:sz w:val="28"/>
          <w:szCs w:val="28"/>
        </w:rPr>
        <w:t xml:space="preserve">, S., 2021. </w:t>
      </w:r>
      <w:proofErr w:type="gramStart"/>
      <w:r w:rsidRPr="00EE5D19">
        <w:rPr>
          <w:rFonts w:asciiTheme="majorBidi" w:hAnsiTheme="majorBidi" w:cstheme="majorBidi"/>
          <w:sz w:val="28"/>
          <w:szCs w:val="28"/>
        </w:rPr>
        <w:t>A novel</w:t>
      </w:r>
      <w:proofErr w:type="gramEnd"/>
      <w:r w:rsidRPr="00EE5D19">
        <w:rPr>
          <w:rFonts w:asciiTheme="majorBidi" w:hAnsiTheme="majorBidi" w:cstheme="majorBidi"/>
          <w:sz w:val="28"/>
          <w:szCs w:val="28"/>
        </w:rPr>
        <w:t xml:space="preserve"> community detection based genetic algorithm for feature selection. Journal of Big Data, 8(1), pp.1-27.</w:t>
      </w:r>
    </w:p>
    <w:p w:rsidR="00AB41FA" w:rsidRPr="00EE5D19" w:rsidRDefault="00AB41FA" w:rsidP="00AB41FA">
      <w:pPr>
        <w:pStyle w:val="TitlePage"/>
        <w:numPr>
          <w:ilvl w:val="0"/>
          <w:numId w:val="22"/>
        </w:numPr>
        <w:bidi w:val="0"/>
        <w:jc w:val="both"/>
        <w:rPr>
          <w:rFonts w:asciiTheme="majorBidi" w:hAnsiTheme="majorBidi" w:cstheme="majorBidi"/>
          <w:sz w:val="28"/>
          <w:szCs w:val="28"/>
        </w:rPr>
      </w:pPr>
      <w:proofErr w:type="spellStart"/>
      <w:r w:rsidRPr="00EE5D19">
        <w:rPr>
          <w:rFonts w:asciiTheme="majorBidi" w:hAnsiTheme="majorBidi" w:cstheme="majorBidi"/>
          <w:sz w:val="28"/>
          <w:szCs w:val="28"/>
        </w:rPr>
        <w:t>Paniri</w:t>
      </w:r>
      <w:proofErr w:type="spellEnd"/>
      <w:r w:rsidRPr="00EE5D19">
        <w:rPr>
          <w:rFonts w:asciiTheme="majorBidi" w:hAnsiTheme="majorBidi" w:cstheme="majorBidi"/>
          <w:sz w:val="28"/>
          <w:szCs w:val="28"/>
        </w:rPr>
        <w:t xml:space="preserve">, M., </w:t>
      </w:r>
      <w:proofErr w:type="spellStart"/>
      <w:r w:rsidRPr="00EE5D19">
        <w:rPr>
          <w:rFonts w:asciiTheme="majorBidi" w:hAnsiTheme="majorBidi" w:cstheme="majorBidi"/>
          <w:sz w:val="28"/>
          <w:szCs w:val="28"/>
        </w:rPr>
        <w:t>Dowlatshahi</w:t>
      </w:r>
      <w:proofErr w:type="spellEnd"/>
      <w:r w:rsidRPr="00EE5D19">
        <w:rPr>
          <w:rFonts w:asciiTheme="majorBidi" w:hAnsiTheme="majorBidi" w:cstheme="majorBidi"/>
          <w:sz w:val="28"/>
          <w:szCs w:val="28"/>
        </w:rPr>
        <w:t xml:space="preserve">, M.B. and </w:t>
      </w:r>
      <w:proofErr w:type="spellStart"/>
      <w:r w:rsidRPr="00EE5D19">
        <w:rPr>
          <w:rFonts w:asciiTheme="majorBidi" w:hAnsiTheme="majorBidi" w:cstheme="majorBidi"/>
          <w:sz w:val="28"/>
          <w:szCs w:val="28"/>
        </w:rPr>
        <w:t>Nezamabadi</w:t>
      </w:r>
      <w:proofErr w:type="spellEnd"/>
      <w:r w:rsidRPr="00EE5D19">
        <w:rPr>
          <w:rFonts w:asciiTheme="majorBidi" w:hAnsiTheme="majorBidi" w:cstheme="majorBidi"/>
          <w:sz w:val="28"/>
          <w:szCs w:val="28"/>
        </w:rPr>
        <w:t>-pour, H., 2020. MLACO: A multi-label feature selection algorithm based on ant colony optimization. Knowledge-Based Systems, 192, p.105285.</w:t>
      </w:r>
    </w:p>
    <w:p w:rsidR="00AB41FA" w:rsidRPr="00EE5D19" w:rsidRDefault="00AB41FA" w:rsidP="00AB41FA">
      <w:pPr>
        <w:pStyle w:val="TitlePage"/>
        <w:numPr>
          <w:ilvl w:val="0"/>
          <w:numId w:val="22"/>
        </w:numPr>
        <w:bidi w:val="0"/>
        <w:jc w:val="both"/>
        <w:rPr>
          <w:rFonts w:asciiTheme="majorBidi" w:hAnsiTheme="majorBidi" w:cstheme="majorBidi"/>
          <w:sz w:val="28"/>
          <w:szCs w:val="28"/>
        </w:rPr>
      </w:pPr>
      <w:r w:rsidRPr="00EE5D19">
        <w:rPr>
          <w:rFonts w:asciiTheme="majorBidi" w:hAnsiTheme="majorBidi" w:cstheme="majorBidi"/>
          <w:sz w:val="28"/>
          <w:szCs w:val="28"/>
        </w:rPr>
        <w:t xml:space="preserve">Sharif, M., </w:t>
      </w:r>
      <w:proofErr w:type="spellStart"/>
      <w:r w:rsidRPr="00EE5D19">
        <w:rPr>
          <w:rFonts w:asciiTheme="majorBidi" w:hAnsiTheme="majorBidi" w:cstheme="majorBidi"/>
          <w:sz w:val="28"/>
          <w:szCs w:val="28"/>
        </w:rPr>
        <w:t>Amin</w:t>
      </w:r>
      <w:proofErr w:type="spellEnd"/>
      <w:r w:rsidRPr="00EE5D19">
        <w:rPr>
          <w:rFonts w:asciiTheme="majorBidi" w:hAnsiTheme="majorBidi" w:cstheme="majorBidi"/>
          <w:sz w:val="28"/>
          <w:szCs w:val="28"/>
        </w:rPr>
        <w:t xml:space="preserve">, J., </w:t>
      </w:r>
      <w:proofErr w:type="spellStart"/>
      <w:r w:rsidRPr="00EE5D19">
        <w:rPr>
          <w:rFonts w:asciiTheme="majorBidi" w:hAnsiTheme="majorBidi" w:cstheme="majorBidi"/>
          <w:sz w:val="28"/>
          <w:szCs w:val="28"/>
        </w:rPr>
        <w:t>Raza</w:t>
      </w:r>
      <w:proofErr w:type="spellEnd"/>
      <w:r w:rsidRPr="00EE5D19">
        <w:rPr>
          <w:rFonts w:asciiTheme="majorBidi" w:hAnsiTheme="majorBidi" w:cstheme="majorBidi"/>
          <w:sz w:val="28"/>
          <w:szCs w:val="28"/>
        </w:rPr>
        <w:t xml:space="preserve">, M., </w:t>
      </w:r>
      <w:proofErr w:type="spellStart"/>
      <w:r w:rsidRPr="00EE5D19">
        <w:rPr>
          <w:rFonts w:asciiTheme="majorBidi" w:hAnsiTheme="majorBidi" w:cstheme="majorBidi"/>
          <w:sz w:val="28"/>
          <w:szCs w:val="28"/>
        </w:rPr>
        <w:t>Yasmin</w:t>
      </w:r>
      <w:proofErr w:type="spellEnd"/>
      <w:r w:rsidRPr="00EE5D19">
        <w:rPr>
          <w:rFonts w:asciiTheme="majorBidi" w:hAnsiTheme="majorBidi" w:cstheme="majorBidi"/>
          <w:sz w:val="28"/>
          <w:szCs w:val="28"/>
        </w:rPr>
        <w:t xml:space="preserve">, M. and </w:t>
      </w:r>
      <w:proofErr w:type="spellStart"/>
      <w:r w:rsidRPr="00EE5D19">
        <w:rPr>
          <w:rFonts w:asciiTheme="majorBidi" w:hAnsiTheme="majorBidi" w:cstheme="majorBidi"/>
          <w:sz w:val="28"/>
          <w:szCs w:val="28"/>
        </w:rPr>
        <w:t>Satapathy</w:t>
      </w:r>
      <w:proofErr w:type="spellEnd"/>
      <w:r w:rsidRPr="00EE5D19">
        <w:rPr>
          <w:rFonts w:asciiTheme="majorBidi" w:hAnsiTheme="majorBidi" w:cstheme="majorBidi"/>
          <w:sz w:val="28"/>
          <w:szCs w:val="28"/>
        </w:rPr>
        <w:t>, S.C., 2020. An integrated design of particle swarm optimization (PSO) with fusion of features for detection of brain tumor. Pattern Recognition Letters, 129, pp.150-157.</w:t>
      </w:r>
    </w:p>
    <w:p w:rsidR="00AB41FA" w:rsidRPr="00EE5D19" w:rsidRDefault="00AB41FA" w:rsidP="00AB41FA">
      <w:pPr>
        <w:pStyle w:val="TitlePage"/>
        <w:numPr>
          <w:ilvl w:val="0"/>
          <w:numId w:val="22"/>
        </w:numPr>
        <w:bidi w:val="0"/>
        <w:jc w:val="both"/>
        <w:rPr>
          <w:rFonts w:asciiTheme="majorBidi" w:hAnsiTheme="majorBidi" w:cstheme="majorBidi"/>
          <w:sz w:val="28"/>
          <w:szCs w:val="28"/>
        </w:rPr>
      </w:pPr>
      <w:r w:rsidRPr="00EE5D19">
        <w:rPr>
          <w:rFonts w:asciiTheme="majorBidi" w:hAnsiTheme="majorBidi" w:cstheme="majorBidi"/>
          <w:sz w:val="28"/>
          <w:szCs w:val="28"/>
        </w:rPr>
        <w:t xml:space="preserve">Asuncion, A. and D. Newman, UCI repository of machine learning datasets. </w:t>
      </w:r>
      <w:proofErr w:type="spellStart"/>
      <w:r w:rsidRPr="00EE5D19">
        <w:rPr>
          <w:rFonts w:asciiTheme="majorBidi" w:hAnsiTheme="majorBidi" w:cstheme="majorBidi"/>
          <w:sz w:val="28"/>
          <w:szCs w:val="28"/>
        </w:rPr>
        <w:t>Availablefrom</w:t>
      </w:r>
      <w:proofErr w:type="spellEnd"/>
      <w:r w:rsidRPr="00EE5D19">
        <w:rPr>
          <w:rFonts w:asciiTheme="majorBidi" w:hAnsiTheme="majorBidi" w:cstheme="majorBidi"/>
          <w:sz w:val="28"/>
          <w:szCs w:val="28"/>
        </w:rPr>
        <w:t>: &lt;http://archive.ics.uci.edu/ml/datasets.html&gt;, 2007.</w:t>
      </w:r>
    </w:p>
    <w:p w:rsidR="00AB41FA" w:rsidRPr="00EE5D19" w:rsidRDefault="00AB41FA" w:rsidP="00AB41FA">
      <w:pPr>
        <w:pStyle w:val="TitlePage"/>
        <w:numPr>
          <w:ilvl w:val="0"/>
          <w:numId w:val="22"/>
        </w:numPr>
        <w:bidi w:val="0"/>
        <w:jc w:val="both"/>
        <w:rPr>
          <w:rFonts w:asciiTheme="majorBidi" w:hAnsiTheme="majorBidi" w:cstheme="majorBidi"/>
          <w:sz w:val="28"/>
          <w:szCs w:val="28"/>
        </w:rPr>
      </w:pPr>
      <w:proofErr w:type="spellStart"/>
      <w:r w:rsidRPr="00EE5D19">
        <w:rPr>
          <w:rFonts w:asciiTheme="majorBidi" w:hAnsiTheme="majorBidi" w:cstheme="majorBidi"/>
          <w:sz w:val="28"/>
          <w:szCs w:val="28"/>
        </w:rPr>
        <w:t>Alon</w:t>
      </w:r>
      <w:proofErr w:type="spellEnd"/>
      <w:r w:rsidRPr="00EE5D19">
        <w:rPr>
          <w:rFonts w:asciiTheme="majorBidi" w:hAnsiTheme="majorBidi" w:cstheme="majorBidi"/>
          <w:sz w:val="28"/>
          <w:szCs w:val="28"/>
        </w:rPr>
        <w:t xml:space="preserve">, U., et al., Broad patterns of gene expression revealed by clustering analysis of tumor and normal colon tissues probed by </w:t>
      </w:r>
      <w:proofErr w:type="spellStart"/>
      <w:r w:rsidRPr="00EE5D19">
        <w:rPr>
          <w:rFonts w:asciiTheme="majorBidi" w:hAnsiTheme="majorBidi" w:cstheme="majorBidi"/>
          <w:sz w:val="28"/>
          <w:szCs w:val="28"/>
        </w:rPr>
        <w:t>oligonucleotide</w:t>
      </w:r>
      <w:proofErr w:type="spellEnd"/>
      <w:r w:rsidRPr="00EE5D19">
        <w:rPr>
          <w:rFonts w:asciiTheme="majorBidi" w:hAnsiTheme="majorBidi" w:cstheme="majorBidi"/>
          <w:sz w:val="28"/>
          <w:szCs w:val="28"/>
        </w:rPr>
        <w:t xml:space="preserve"> arrays. In Proceedings of the national academy of sciences, USA, 1999. 96: p. pp. 6745–6750.</w:t>
      </w:r>
    </w:p>
    <w:p w:rsidR="00AB41FA" w:rsidRPr="00EE5D19" w:rsidRDefault="00AB41FA" w:rsidP="00AB41FA">
      <w:pPr>
        <w:pStyle w:val="TitlePage"/>
        <w:numPr>
          <w:ilvl w:val="0"/>
          <w:numId w:val="22"/>
        </w:numPr>
        <w:bidi w:val="0"/>
        <w:jc w:val="both"/>
        <w:rPr>
          <w:rFonts w:asciiTheme="majorBidi" w:hAnsiTheme="majorBidi" w:cstheme="majorBidi"/>
          <w:sz w:val="28"/>
          <w:szCs w:val="28"/>
        </w:rPr>
      </w:pPr>
      <w:proofErr w:type="spellStart"/>
      <w:r w:rsidRPr="00EE5D19">
        <w:rPr>
          <w:rFonts w:asciiTheme="majorBidi" w:hAnsiTheme="majorBidi" w:cstheme="majorBidi"/>
          <w:sz w:val="28"/>
          <w:szCs w:val="28"/>
        </w:rPr>
        <w:lastRenderedPageBreak/>
        <w:t>Theodoridis</w:t>
      </w:r>
      <w:proofErr w:type="spellEnd"/>
      <w:r w:rsidRPr="00EE5D19">
        <w:rPr>
          <w:rFonts w:asciiTheme="majorBidi" w:hAnsiTheme="majorBidi" w:cstheme="majorBidi"/>
          <w:sz w:val="28"/>
          <w:szCs w:val="28"/>
        </w:rPr>
        <w:t xml:space="preserve">, S. and K. </w:t>
      </w:r>
      <w:proofErr w:type="spellStart"/>
      <w:r w:rsidRPr="00EE5D19">
        <w:rPr>
          <w:rFonts w:asciiTheme="majorBidi" w:hAnsiTheme="majorBidi" w:cstheme="majorBidi"/>
          <w:sz w:val="28"/>
          <w:szCs w:val="28"/>
        </w:rPr>
        <w:t>Koutroumbas</w:t>
      </w:r>
      <w:proofErr w:type="spellEnd"/>
      <w:r w:rsidRPr="00EE5D19">
        <w:rPr>
          <w:rFonts w:asciiTheme="majorBidi" w:hAnsiTheme="majorBidi" w:cstheme="majorBidi"/>
          <w:sz w:val="28"/>
          <w:szCs w:val="28"/>
        </w:rPr>
        <w:t xml:space="preserve">, Pattern Recognition. Academic Press, </w:t>
      </w:r>
      <w:proofErr w:type="gramStart"/>
      <w:r w:rsidRPr="00EE5D19">
        <w:rPr>
          <w:rFonts w:asciiTheme="majorBidi" w:hAnsiTheme="majorBidi" w:cstheme="majorBidi"/>
          <w:sz w:val="28"/>
          <w:szCs w:val="28"/>
        </w:rPr>
        <w:t>Oxford.,</w:t>
      </w:r>
      <w:proofErr w:type="gramEnd"/>
      <w:r w:rsidRPr="00EE5D19">
        <w:rPr>
          <w:rFonts w:asciiTheme="majorBidi" w:hAnsiTheme="majorBidi" w:cstheme="majorBidi"/>
          <w:sz w:val="28"/>
          <w:szCs w:val="28"/>
        </w:rPr>
        <w:t xml:space="preserve"> 2008.</w:t>
      </w:r>
    </w:p>
    <w:p w:rsidR="00AB41FA" w:rsidRPr="00EE5D19" w:rsidRDefault="00AB41FA" w:rsidP="00AB41FA">
      <w:pPr>
        <w:pStyle w:val="TitlePage"/>
        <w:numPr>
          <w:ilvl w:val="0"/>
          <w:numId w:val="22"/>
        </w:numPr>
        <w:bidi w:val="0"/>
        <w:jc w:val="both"/>
        <w:rPr>
          <w:rFonts w:asciiTheme="majorBidi" w:hAnsiTheme="majorBidi" w:cstheme="majorBidi"/>
          <w:sz w:val="28"/>
          <w:szCs w:val="28"/>
        </w:rPr>
      </w:pPr>
      <w:r w:rsidRPr="00EE5D19">
        <w:rPr>
          <w:rFonts w:asciiTheme="majorBidi" w:hAnsiTheme="majorBidi" w:cstheme="majorBidi"/>
          <w:sz w:val="28"/>
          <w:szCs w:val="28"/>
        </w:rPr>
        <w:t>Hall, M., et al., The WEKA data mining software. Available from: &lt;http://www.cs.waikato.ac.nz/ml/weka&gt;.</w:t>
      </w:r>
    </w:p>
    <w:p w:rsidR="008D1931" w:rsidRPr="00A1137C" w:rsidRDefault="008D1931" w:rsidP="00A1137C">
      <w:pPr>
        <w:pStyle w:val="Heading3"/>
        <w:numPr>
          <w:ilvl w:val="0"/>
          <w:numId w:val="0"/>
        </w:numPr>
        <w:ind w:left="720" w:hanging="720"/>
        <w:rPr>
          <w:rFonts w:hint="cs"/>
          <w:rtl/>
          <w:lang w:bidi="fa-IR"/>
        </w:rPr>
      </w:pPr>
    </w:p>
    <w:p w:rsidR="008D1931" w:rsidRDefault="008D1931" w:rsidP="008D1931">
      <w:pPr>
        <w:rPr>
          <w:rFonts w:eastAsiaTheme="minorEastAsia" w:hint="cs"/>
          <w:rtl/>
          <w:lang w:bidi="fa-IR"/>
        </w:rPr>
      </w:pPr>
    </w:p>
    <w:p w:rsidR="0055159B" w:rsidRDefault="0055159B" w:rsidP="00A1137C">
      <w:pPr>
        <w:rPr>
          <w:rFonts w:hint="cs"/>
          <w:lang w:bidi="fa-IR"/>
        </w:rPr>
      </w:pPr>
    </w:p>
    <w:sectPr w:rsidR="0055159B" w:rsidSect="003C652D">
      <w:pgSz w:w="11906" w:h="16838"/>
      <w:pgMar w:top="1440" w:right="1440" w:bottom="1440" w:left="1440" w:header="708" w:footer="708" w:gutter="0"/>
      <w:cols w:space="708"/>
      <w:bidi/>
      <w:rtlGutter/>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2" w:author="sara" w:date="2023-02-16T11:58:00Z" w:initials="s">
    <w:p w:rsidR="00841603" w:rsidRDefault="00841603">
      <w:pPr>
        <w:pStyle w:val="CommentText"/>
        <w:rPr>
          <w:rFonts w:hint="cs"/>
          <w:rtl/>
        </w:rPr>
      </w:pPr>
      <w:r>
        <w:rPr>
          <w:rStyle w:val="CommentReference"/>
        </w:rPr>
        <w:annotationRef/>
      </w:r>
      <w:r>
        <w:rPr>
          <w:rFonts w:hint="cs"/>
          <w:rtl/>
        </w:rPr>
        <w:t>نتایج این نسبت قبلا گزارش شده و الان نتایج نسبتهای 70 به 15 به 15 و نسبت 33 به 33 به 33 داده شود</w:t>
      </w:r>
    </w:p>
    <w:p w:rsidR="00AB41FA" w:rsidRDefault="00AB41FA">
      <w:pPr>
        <w:pStyle w:val="CommentText"/>
        <w:rPr>
          <w:rFonts w:hint="cs"/>
          <w:rtl/>
        </w:rPr>
      </w:pPr>
      <w:r>
        <w:rPr>
          <w:rFonts w:hint="cs"/>
          <w:rtl/>
        </w:rPr>
        <w:t>نتایج اگر امکان دارد در قالب جدول و یا در قالب نمودار باشد</w:t>
      </w:r>
    </w:p>
    <w:p w:rsidR="00AB41FA" w:rsidRDefault="00AB41FA">
      <w:pPr>
        <w:pStyle w:val="CommentText"/>
      </w:pPr>
      <w:r>
        <w:rPr>
          <w:rFonts w:hint="cs"/>
          <w:rtl/>
        </w:rPr>
        <w:t>بهرحال به نحوی نمایش داده شود که تفاوت در نسبتهای مختلف مشخص باشد.</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A60" w:rsidRDefault="00E66A60" w:rsidP="008D1931">
      <w:pPr>
        <w:spacing w:line="240" w:lineRule="auto"/>
      </w:pPr>
      <w:r>
        <w:separator/>
      </w:r>
    </w:p>
  </w:endnote>
  <w:endnote w:type="continuationSeparator" w:id="0">
    <w:p w:rsidR="00E66A60" w:rsidRDefault="00E66A60" w:rsidP="008D193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zanin">
    <w:panose1 w:val="00000400000000000000"/>
    <w:charset w:val="B2"/>
    <w:family w:val="auto"/>
    <w:pitch w:val="variable"/>
    <w:sig w:usb0="00002001" w:usb1="00000000" w:usb2="00000000" w:usb3="00000000" w:csb0="00000040" w:csb1="00000000"/>
  </w:font>
  <w:font w:name="B Titr">
    <w:altName w:val="Arial"/>
    <w:panose1 w:val="00000700000000000000"/>
    <w:charset w:val="B2"/>
    <w:family w:val="auto"/>
    <w:pitch w:val="variable"/>
    <w:sig w:usb0="00002001" w:usb1="80000000" w:usb2="00000008" w:usb3="00000000" w:csb0="00000040" w:csb1="00000000"/>
  </w:font>
  <w:font w:name="B Nazanin">
    <w:altName w:val="Arial"/>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tr">
    <w:altName w:val="Arial"/>
    <w:panose1 w:val="000007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Zar">
    <w:altName w:val="Courier New"/>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A00002BF" w:usb1="68C7FCFB" w:usb2="00000010" w:usb3="00000000" w:csb0="0002009F" w:csb1="00000000"/>
  </w:font>
  <w:font w:name="B Zar">
    <w:altName w:val="Arial"/>
    <w:panose1 w:val="00000400000000000000"/>
    <w:charset w:val="B2"/>
    <w:family w:val="auto"/>
    <w:pitch w:val="variable"/>
    <w:sig w:usb0="00002001" w:usb1="80000000" w:usb2="00000008" w:usb3="00000000" w:csb0="00000040" w:csb1="00000000"/>
  </w:font>
  <w:font w:name="B Lotus">
    <w:altName w:val="Arial"/>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Yagut">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A60" w:rsidRDefault="00E66A60" w:rsidP="008D1931">
      <w:pPr>
        <w:spacing w:line="240" w:lineRule="auto"/>
      </w:pPr>
      <w:r>
        <w:separator/>
      </w:r>
    </w:p>
  </w:footnote>
  <w:footnote w:type="continuationSeparator" w:id="0">
    <w:p w:rsidR="00E66A60" w:rsidRDefault="00E66A60" w:rsidP="008D1931">
      <w:pPr>
        <w:spacing w:line="240" w:lineRule="auto"/>
      </w:pPr>
      <w:r>
        <w:continuationSeparator/>
      </w:r>
    </w:p>
  </w:footnote>
  <w:footnote w:id="1">
    <w:p w:rsidR="008D1931" w:rsidRPr="00807AD2" w:rsidRDefault="008D1931" w:rsidP="008D1931">
      <w:pPr>
        <w:pStyle w:val="FNote"/>
        <w:rPr>
          <w:lang w:bidi="fa-IR"/>
        </w:rPr>
      </w:pPr>
      <w:r w:rsidRPr="00807AD2">
        <w:rPr>
          <w:rStyle w:val="FootnoteReference"/>
        </w:rPr>
        <w:footnoteRef/>
      </w:r>
      <w:r w:rsidRPr="00807AD2">
        <w:t xml:space="preserve"> Local search based hybrid genetic algorithm for feature selection</w:t>
      </w:r>
    </w:p>
  </w:footnote>
  <w:footnote w:id="2">
    <w:p w:rsidR="008D1931" w:rsidRPr="00807AD2" w:rsidRDefault="008D1931" w:rsidP="008D1931">
      <w:pPr>
        <w:pStyle w:val="FNote"/>
      </w:pPr>
      <w:r w:rsidRPr="00807AD2">
        <w:rPr>
          <w:rStyle w:val="FootnoteReference"/>
        </w:rPr>
        <w:footnoteRef/>
      </w:r>
      <w:r w:rsidRPr="00807AD2">
        <w:t xml:space="preserve"> Hybrid ant colony optimization</w:t>
      </w:r>
      <w:r>
        <w:t xml:space="preserve"> </w:t>
      </w:r>
      <w:r w:rsidRPr="00807AD2">
        <w:t xml:space="preserve"> algorithm for feature selection</w:t>
      </w:r>
    </w:p>
  </w:footnote>
  <w:footnote w:id="3">
    <w:p w:rsidR="008D1931" w:rsidRPr="00807AD2" w:rsidRDefault="008D1931" w:rsidP="008D1931">
      <w:pPr>
        <w:pStyle w:val="FNote"/>
      </w:pPr>
      <w:r w:rsidRPr="00807AD2">
        <w:rPr>
          <w:rStyle w:val="FootnoteReference"/>
        </w:rPr>
        <w:footnoteRef/>
      </w:r>
      <w:r w:rsidRPr="00807AD2">
        <w:t xml:space="preserve"> Particle swarm optimization for feature selection</w:t>
      </w:r>
    </w:p>
  </w:footnote>
  <w:footnote w:id="4">
    <w:p w:rsidR="008D1931" w:rsidRPr="00807AD2" w:rsidRDefault="008D1931" w:rsidP="008D1931">
      <w:pPr>
        <w:pStyle w:val="FNote"/>
        <w:rPr>
          <w:lang w:bidi="fa-IR"/>
        </w:rPr>
      </w:pPr>
      <w:r w:rsidRPr="00807AD2">
        <w:rPr>
          <w:rStyle w:val="FootnoteReference"/>
        </w:rPr>
        <w:footnoteRef/>
      </w:r>
      <w:r w:rsidRPr="00807AD2">
        <w:t xml:space="preserve"> </w:t>
      </w:r>
      <w:proofErr w:type="spellStart"/>
      <w:r w:rsidRPr="00807AD2">
        <w:rPr>
          <w:lang w:bidi="fa-IR"/>
        </w:rPr>
        <w:t>Alon</w:t>
      </w:r>
      <w:proofErr w:type="spellEnd"/>
    </w:p>
  </w:footnote>
  <w:footnote w:id="5">
    <w:p w:rsidR="008D1931" w:rsidRPr="00807AD2" w:rsidRDefault="008D1931" w:rsidP="008D1931">
      <w:pPr>
        <w:pStyle w:val="FNote"/>
      </w:pPr>
      <w:r w:rsidRPr="00807AD2">
        <w:rPr>
          <w:rStyle w:val="FootnoteReference"/>
        </w:rPr>
        <w:footnoteRef/>
      </w:r>
      <w:r w:rsidRPr="00807AD2">
        <w:t xml:space="preserve"> Support</w:t>
      </w:r>
      <w:r>
        <w:t xml:space="preserve"> </w:t>
      </w:r>
      <w:r w:rsidRPr="00807AD2">
        <w:t xml:space="preserve"> vector</w:t>
      </w:r>
      <w:r>
        <w:t xml:space="preserve"> </w:t>
      </w:r>
      <w:r w:rsidRPr="00807AD2">
        <w:t xml:space="preserve"> machines</w:t>
      </w:r>
    </w:p>
  </w:footnote>
  <w:footnote w:id="6">
    <w:p w:rsidR="008D1931" w:rsidRPr="00807AD2" w:rsidRDefault="008D1931" w:rsidP="008D1931">
      <w:pPr>
        <w:pStyle w:val="FNote"/>
        <w:rPr>
          <w:rtl/>
          <w:lang w:bidi="fa-IR"/>
        </w:rPr>
      </w:pPr>
      <w:r w:rsidRPr="00807AD2">
        <w:rPr>
          <w:rStyle w:val="FootnoteReference"/>
        </w:rPr>
        <w:footnoteRef/>
      </w:r>
      <w:r w:rsidRPr="00807AD2">
        <w:t xml:space="preserve"> Decision</w:t>
      </w:r>
      <w:r>
        <w:t xml:space="preserve"> </w:t>
      </w:r>
      <w:r w:rsidRPr="00807AD2">
        <w:t xml:space="preserve"> tree</w:t>
      </w:r>
    </w:p>
  </w:footnote>
  <w:footnote w:id="7">
    <w:p w:rsidR="008D1931" w:rsidRPr="00807AD2" w:rsidRDefault="008D1931" w:rsidP="008D1931">
      <w:pPr>
        <w:pStyle w:val="FNote"/>
        <w:rPr>
          <w:rtl/>
          <w:lang w:bidi="fa-IR"/>
        </w:rPr>
      </w:pPr>
      <w:r w:rsidRPr="00807AD2">
        <w:rPr>
          <w:rStyle w:val="FootnoteReference"/>
        </w:rPr>
        <w:footnoteRef/>
      </w:r>
      <w:r w:rsidRPr="00807AD2">
        <w:t xml:space="preserve"> Naive </w:t>
      </w:r>
      <w:proofErr w:type="spellStart"/>
      <w:r w:rsidRPr="00807AD2">
        <w:t>bayes</w:t>
      </w:r>
      <w:proofErr w:type="spellEnd"/>
    </w:p>
  </w:footnote>
  <w:footnote w:id="8">
    <w:p w:rsidR="008D1931" w:rsidRPr="00807AD2" w:rsidRDefault="008D1931" w:rsidP="008D1931">
      <w:pPr>
        <w:pStyle w:val="FNote"/>
        <w:rPr>
          <w:lang w:bidi="fa-IR"/>
        </w:rPr>
      </w:pPr>
      <w:r w:rsidRPr="00807AD2">
        <w:rPr>
          <w:rStyle w:val="FootnoteReference"/>
        </w:rPr>
        <w:footnoteRef/>
      </w:r>
      <w:r w:rsidRPr="00807AD2">
        <w:t xml:space="preserve"> K-nearest neighbors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46C9"/>
    <w:multiLevelType w:val="hybridMultilevel"/>
    <w:tmpl w:val="893A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6405A"/>
    <w:multiLevelType w:val="multilevel"/>
    <w:tmpl w:val="B2BA04DC"/>
    <w:styleLink w:val="NormalNumbered"/>
    <w:lvl w:ilvl="0">
      <w:start w:val="1"/>
      <w:numFmt w:val="decimal"/>
      <w:lvlText w:val="%1-"/>
      <w:lvlJc w:val="left"/>
      <w:pPr>
        <w:tabs>
          <w:tab w:val="num" w:pos="720"/>
        </w:tabs>
        <w:ind w:left="720" w:hanging="360"/>
      </w:pPr>
      <w:rPr>
        <w:rFonts w:cs="Nazanin"/>
        <w:sz w:val="24"/>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C11EAA"/>
    <w:multiLevelType w:val="hybridMultilevel"/>
    <w:tmpl w:val="2C72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C1E53"/>
    <w:multiLevelType w:val="multilevel"/>
    <w:tmpl w:val="75468CAA"/>
    <w:lvl w:ilvl="0">
      <w:start w:val="1"/>
      <w:numFmt w:val="decimal"/>
      <w:pStyle w:val="a"/>
      <w:suff w:val="nothing"/>
      <w:lvlText w:val="فصل%1 "/>
      <w:lvlJc w:val="left"/>
      <w:pPr>
        <w:ind w:left="0" w:firstLine="0"/>
      </w:pPr>
      <w:rPr>
        <w:rFonts w:ascii="Times New Roman" w:hAnsi="Times New Roman" w:cs="B Titr" w:hint="default"/>
        <w:b w:val="0"/>
        <w:bCs/>
        <w:i w:val="0"/>
        <w:iCs w:val="0"/>
        <w:caps w:val="0"/>
        <w:smallCaps w:val="0"/>
        <w:strike w:val="0"/>
        <w:dstrike w:val="0"/>
        <w:outline w:val="0"/>
        <w:shadow w:val="0"/>
        <w:emboss w:val="0"/>
        <w:imprint w:val="0"/>
        <w:noProof w:val="0"/>
        <w:snapToGrid w:val="0"/>
        <w:vanish w:val="0"/>
        <w:color w:val="000000"/>
        <w:spacing w:val="0"/>
        <w:w w:val="0"/>
        <w:kern w:val="0"/>
        <w:position w:val="0"/>
        <w:szCs w:val="72"/>
        <w:u w:val="none"/>
        <w:vertAlign w:val="baseline"/>
        <w:em w:val="none"/>
      </w:rPr>
    </w:lvl>
    <w:lvl w:ilvl="1">
      <w:start w:val="1"/>
      <w:numFmt w:val="decimal"/>
      <w:pStyle w:val="a0"/>
      <w:suff w:val="space"/>
      <w:lvlText w:val="%1-%2."/>
      <w:lvlJc w:val="left"/>
      <w:pPr>
        <w:ind w:left="0" w:firstLine="0"/>
      </w:pPr>
      <w:rPr>
        <w:rFonts w:ascii="Times New Roman" w:hAnsi="Times New Roman" w:cs="B Nazanin" w:hint="default"/>
        <w:b/>
        <w:bCs/>
        <w:i w:val="0"/>
        <w:iCs w:val="0"/>
        <w:sz w:val="32"/>
        <w:szCs w:val="32"/>
      </w:rPr>
    </w:lvl>
    <w:lvl w:ilvl="2">
      <w:start w:val="1"/>
      <w:numFmt w:val="decimal"/>
      <w:pStyle w:val="a1"/>
      <w:suff w:val="space"/>
      <w:lvlText w:val="%1-%2-%3."/>
      <w:lvlJc w:val="left"/>
      <w:pPr>
        <w:ind w:left="0" w:firstLine="0"/>
      </w:pPr>
      <w:rPr>
        <w:rFonts w:ascii="Times New Roman" w:hAnsi="Times New Roman" w:cs="B Nazanin" w:hint="default"/>
        <w:b w:val="0"/>
        <w:bCs/>
        <w:iCs w:val="0"/>
        <w:caps w:val="0"/>
        <w:smallCaps w:val="0"/>
        <w:strike w:val="0"/>
        <w:dstrike w:val="0"/>
        <w:outline w:val="0"/>
        <w:shadow w:val="0"/>
        <w:emboss w:val="0"/>
        <w:imprint w:val="0"/>
        <w:vanish w:val="0"/>
        <w:spacing w:val="0"/>
        <w:kern w:val="0"/>
        <w:position w:val="0"/>
        <w:szCs w:val="30"/>
        <w:u w:val="none"/>
        <w:vertAlign w:val="baseline"/>
        <w:em w:val="none"/>
        <w:lang w:bidi="fa-IR"/>
      </w:rPr>
    </w:lvl>
    <w:lvl w:ilvl="3">
      <w:start w:val="1"/>
      <w:numFmt w:val="decimal"/>
      <w:pStyle w:val="a2"/>
      <w:suff w:val="space"/>
      <w:lvlText w:val="%1-%2-%3-%4."/>
      <w:lvlJc w:val="left"/>
      <w:pPr>
        <w:ind w:left="0" w:firstLine="0"/>
      </w:pPr>
      <w:rPr>
        <w:rFonts w:ascii="Times New Roman" w:hAnsi="Times New Roman" w:cs="B Nazanin"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pStyle w:val="a3"/>
      <w:suff w:val="space"/>
      <w:lvlText w:val="شکل%1-%6."/>
      <w:lvlJc w:val="left"/>
      <w:pPr>
        <w:ind w:left="0" w:firstLine="0"/>
      </w:pPr>
      <w:rPr>
        <w:rFonts w:cs="B Traffic" w:hint="cs"/>
        <w:bCs/>
        <w:iCs w:val="0"/>
        <w:szCs w:val="24"/>
      </w:rPr>
    </w:lvl>
    <w:lvl w:ilvl="6">
      <w:start w:val="1"/>
      <w:numFmt w:val="decimal"/>
      <w:lvlRestart w:val="1"/>
      <w:pStyle w:val="a4"/>
      <w:suff w:val="nothing"/>
      <w:lvlText w:val="(%1-%7)"/>
      <w:lvlJc w:val="left"/>
      <w:pPr>
        <w:ind w:left="0" w:firstLine="0"/>
      </w:pPr>
      <w:rPr>
        <w:rFonts w:ascii="Arial" w:hAnsi="Arial" w:cs="B Nazanin" w:hint="default"/>
        <w:b w:val="0"/>
        <w:bCs w:val="0"/>
        <w:i w:val="0"/>
        <w:iCs w:val="0"/>
        <w:color w:val="000000"/>
        <w:sz w:val="24"/>
        <w:szCs w:val="30"/>
        <w:lang w:bidi="ar-SA"/>
      </w:rPr>
    </w:lvl>
    <w:lvl w:ilvl="7">
      <w:start w:val="1"/>
      <w:numFmt w:val="decimal"/>
      <w:lvlRestart w:val="1"/>
      <w:pStyle w:val="a5"/>
      <w:suff w:val="space"/>
      <w:lvlText w:val="جدول%1-%8."/>
      <w:lvlJc w:val="left"/>
      <w:pPr>
        <w:ind w:left="0" w:firstLine="0"/>
      </w:pPr>
      <w:rPr>
        <w:rFonts w:cs="B Traffic" w:hint="cs"/>
        <w:bCs/>
        <w:iCs w:val="0"/>
        <w:szCs w:val="24"/>
      </w:rPr>
    </w:lvl>
    <w:lvl w:ilvl="8">
      <w:start w:val="1"/>
      <w:numFmt w:val="lowerRoman"/>
      <w:lvlText w:val="%9."/>
      <w:lvlJc w:val="left"/>
      <w:pPr>
        <w:tabs>
          <w:tab w:val="num" w:pos="4862"/>
        </w:tabs>
        <w:ind w:left="4862" w:hanging="360"/>
      </w:pPr>
      <w:rPr>
        <w:rFonts w:hint="default"/>
      </w:rPr>
    </w:lvl>
  </w:abstractNum>
  <w:abstractNum w:abstractNumId="4">
    <w:nsid w:val="0D715A8A"/>
    <w:multiLevelType w:val="hybridMultilevel"/>
    <w:tmpl w:val="06BCB97C"/>
    <w:lvl w:ilvl="0" w:tplc="C1BA7CA4">
      <w:start w:val="6"/>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6B3A88"/>
    <w:multiLevelType w:val="hybridMultilevel"/>
    <w:tmpl w:val="5C28DA78"/>
    <w:lvl w:ilvl="0" w:tplc="0409000F">
      <w:start w:val="1"/>
      <w:numFmt w:val="decimal"/>
      <w:lvlText w:val="%1."/>
      <w:lvlJc w:val="left"/>
      <w:pPr>
        <w:ind w:left="360" w:hanging="360"/>
      </w:pPr>
    </w:lvl>
    <w:lvl w:ilvl="1" w:tplc="CABAC484">
      <w:numFmt w:val="bullet"/>
      <w:lvlText w:val="•"/>
      <w:lvlJc w:val="left"/>
      <w:pPr>
        <w:ind w:left="1155" w:hanging="435"/>
      </w:pPr>
      <w:rPr>
        <w:rFonts w:ascii="Times New Roman" w:eastAsiaTheme="minorHAnsi" w:hAnsi="Times New Roman" w:cs="Times New Roman" w:hint="default"/>
        <w:sz w:val="2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6B5DD9"/>
    <w:multiLevelType w:val="hybridMultilevel"/>
    <w:tmpl w:val="1F624ABA"/>
    <w:lvl w:ilvl="0" w:tplc="F0EAED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4D39F3"/>
    <w:multiLevelType w:val="hybridMultilevel"/>
    <w:tmpl w:val="C8CA63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66A6E29"/>
    <w:multiLevelType w:val="hybridMultilevel"/>
    <w:tmpl w:val="5148BF2E"/>
    <w:lvl w:ilvl="0" w:tplc="DF566BBC">
      <w:start w:val="1"/>
      <w:numFmt w:val="decimal"/>
      <w:pStyle w:val="formula"/>
      <w:lvlText w:val="(%1)"/>
      <w:lvlJc w:val="right"/>
      <w:pPr>
        <w:tabs>
          <w:tab w:val="num" w:pos="721"/>
        </w:tabs>
        <w:ind w:left="721" w:hanging="21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F342C6A"/>
    <w:multiLevelType w:val="hybridMultilevel"/>
    <w:tmpl w:val="DE4CCD5A"/>
    <w:lvl w:ilvl="0" w:tplc="6E96E528">
      <w:start w:val="1"/>
      <w:numFmt w:val="decimal"/>
      <w:pStyle w:val="a6"/>
      <w:lvlText w:val="%1-"/>
      <w:lvlJc w:val="left"/>
      <w:pPr>
        <w:ind w:left="358" w:hanging="360"/>
      </w:pPr>
      <w:rPr>
        <w:rFonts w:hint="default"/>
      </w:rPr>
    </w:lvl>
    <w:lvl w:ilvl="1" w:tplc="04090019">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0">
    <w:nsid w:val="32117B61"/>
    <w:multiLevelType w:val="hybridMultilevel"/>
    <w:tmpl w:val="F6EC7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E31CB7"/>
    <w:multiLevelType w:val="hybridMultilevel"/>
    <w:tmpl w:val="842E4384"/>
    <w:lvl w:ilvl="0" w:tplc="8A4C1F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1A2707"/>
    <w:multiLevelType w:val="hybridMultilevel"/>
    <w:tmpl w:val="DCBEDD60"/>
    <w:lvl w:ilvl="0" w:tplc="C1BA7CA4">
      <w:start w:val="6"/>
      <w:numFmt w:val="decimal"/>
      <w:lvlText w:val="%1-"/>
      <w:lvlJc w:val="left"/>
      <w:pPr>
        <w:ind w:left="2955" w:hanging="72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13">
    <w:nsid w:val="42A8583F"/>
    <w:multiLevelType w:val="multilevel"/>
    <w:tmpl w:val="6C86C480"/>
    <w:lvl w:ilvl="0">
      <w:start w:val="1"/>
      <w:numFmt w:val="decimal"/>
      <w:lvlText w:val="فصل %1-"/>
      <w:lvlJc w:val="left"/>
      <w:pPr>
        <w:tabs>
          <w:tab w:val="num" w:pos="1134"/>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134"/>
        </w:tabs>
        <w:ind w:left="720" w:hanging="720"/>
      </w:pPr>
      <w:rPr>
        <w:rFonts w:cs="B Titr" w:hint="default"/>
        <w:sz w:val="26"/>
        <w:szCs w:val="26"/>
      </w:rPr>
    </w:lvl>
    <w:lvl w:ilvl="3">
      <w:start w:val="1"/>
      <w:numFmt w:val="decimal"/>
      <w:lvlText w:val="%1-%2-%3-%4-"/>
      <w:lvlJc w:val="left"/>
      <w:pPr>
        <w:tabs>
          <w:tab w:val="num" w:pos="1247"/>
        </w:tabs>
        <w:ind w:left="864" w:hanging="864"/>
      </w:pPr>
      <w:rPr>
        <w:rFonts w:ascii="Times New Roman" w:hAnsi="Times New Roman" w:cs="B Tit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D9A52B9"/>
    <w:multiLevelType w:val="hybridMultilevel"/>
    <w:tmpl w:val="9FFCF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1F44040"/>
    <w:multiLevelType w:val="hybridMultilevel"/>
    <w:tmpl w:val="FBC8EE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1F97232"/>
    <w:multiLevelType w:val="hybridMultilevel"/>
    <w:tmpl w:val="8028FFC2"/>
    <w:lvl w:ilvl="0" w:tplc="F0EAED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D211EA"/>
    <w:multiLevelType w:val="hybridMultilevel"/>
    <w:tmpl w:val="D7CE8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F6605C"/>
    <w:multiLevelType w:val="multilevel"/>
    <w:tmpl w:val="61580916"/>
    <w:lvl w:ilvl="0">
      <w:start w:val="1"/>
      <w:numFmt w:val="decimal"/>
      <w:pStyle w:val="ListParagraph1"/>
      <w:lvlText w:val="%1-"/>
      <w:lvlJc w:val="left"/>
      <w:pPr>
        <w:ind w:left="720" w:hanging="360"/>
      </w:pPr>
      <w:rPr>
        <w:rFonts w:ascii="Times New Roman" w:hAnsi="Times New Roman" w:cs="Nazanin"/>
        <w:sz w:val="24"/>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5D05443"/>
    <w:multiLevelType w:val="hybridMultilevel"/>
    <w:tmpl w:val="C324C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E65DB5"/>
    <w:multiLevelType w:val="hybridMultilevel"/>
    <w:tmpl w:val="85BE4C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00201E2"/>
    <w:multiLevelType w:val="hybridMultilevel"/>
    <w:tmpl w:val="9E5CC29E"/>
    <w:lvl w:ilvl="0" w:tplc="6F08E25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1065E10"/>
    <w:multiLevelType w:val="multilevel"/>
    <w:tmpl w:val="E076AC5C"/>
    <w:lvl w:ilvl="0">
      <w:start w:val="1"/>
      <w:numFmt w:val="decimal"/>
      <w:pStyle w:val="a7"/>
      <w:suff w:val="space"/>
      <w:lvlText w:val="شکل %1-"/>
      <w:lvlJc w:val="left"/>
      <w:pPr>
        <w:ind w:left="4860" w:hanging="360"/>
      </w:pPr>
      <w:rPr>
        <w:rFonts w:hint="default"/>
      </w:rPr>
    </w:lvl>
    <w:lvl w:ilvl="1">
      <w:start w:val="1"/>
      <w:numFmt w:val="decimal"/>
      <w:lvlText w:val="%1-%2-"/>
      <w:lvlJc w:val="left"/>
      <w:pPr>
        <w:tabs>
          <w:tab w:val="num" w:pos="5580"/>
        </w:tabs>
        <w:ind w:left="5292" w:hanging="432"/>
      </w:pPr>
      <w:rPr>
        <w:rFonts w:hint="default"/>
      </w:rPr>
    </w:lvl>
    <w:lvl w:ilvl="2">
      <w:start w:val="1"/>
      <w:numFmt w:val="decimal"/>
      <w:lvlText w:val="%1.%2.%3."/>
      <w:lvlJc w:val="left"/>
      <w:pPr>
        <w:tabs>
          <w:tab w:val="num" w:pos="5940"/>
        </w:tabs>
        <w:ind w:left="5724" w:hanging="504"/>
      </w:pPr>
      <w:rPr>
        <w:rFonts w:hint="default"/>
      </w:rPr>
    </w:lvl>
    <w:lvl w:ilvl="3">
      <w:start w:val="1"/>
      <w:numFmt w:val="decimal"/>
      <w:lvlText w:val="%1.%2.%3.%4."/>
      <w:lvlJc w:val="left"/>
      <w:pPr>
        <w:tabs>
          <w:tab w:val="num" w:pos="6660"/>
        </w:tabs>
        <w:ind w:left="6228" w:hanging="648"/>
      </w:pPr>
      <w:rPr>
        <w:rFonts w:hint="default"/>
      </w:rPr>
    </w:lvl>
    <w:lvl w:ilvl="4">
      <w:start w:val="1"/>
      <w:numFmt w:val="decimal"/>
      <w:lvlText w:val="%1.%2.%3.%4.%5."/>
      <w:lvlJc w:val="left"/>
      <w:pPr>
        <w:tabs>
          <w:tab w:val="num" w:pos="7380"/>
        </w:tabs>
        <w:ind w:left="6732" w:hanging="792"/>
      </w:pPr>
      <w:rPr>
        <w:rFonts w:hint="default"/>
      </w:rPr>
    </w:lvl>
    <w:lvl w:ilvl="5">
      <w:start w:val="1"/>
      <w:numFmt w:val="decimal"/>
      <w:lvlText w:val="%1.%2.%3.%4.%5.%6."/>
      <w:lvlJc w:val="left"/>
      <w:pPr>
        <w:tabs>
          <w:tab w:val="num" w:pos="7740"/>
        </w:tabs>
        <w:ind w:left="7236" w:hanging="936"/>
      </w:pPr>
      <w:rPr>
        <w:rFonts w:hint="default"/>
      </w:rPr>
    </w:lvl>
    <w:lvl w:ilvl="6">
      <w:start w:val="1"/>
      <w:numFmt w:val="decimal"/>
      <w:lvlText w:val="%1.%2.%3.%4.%5.%6.%7."/>
      <w:lvlJc w:val="left"/>
      <w:pPr>
        <w:tabs>
          <w:tab w:val="num" w:pos="8460"/>
        </w:tabs>
        <w:ind w:left="7740" w:hanging="1080"/>
      </w:pPr>
      <w:rPr>
        <w:rFonts w:hint="default"/>
      </w:rPr>
    </w:lvl>
    <w:lvl w:ilvl="7">
      <w:start w:val="1"/>
      <w:numFmt w:val="decimal"/>
      <w:lvlText w:val="%1.%2.%3.%4.%5.%6.%7.%8."/>
      <w:lvlJc w:val="left"/>
      <w:pPr>
        <w:tabs>
          <w:tab w:val="num" w:pos="9180"/>
        </w:tabs>
        <w:ind w:left="8244" w:hanging="1224"/>
      </w:pPr>
      <w:rPr>
        <w:rFonts w:hint="default"/>
      </w:rPr>
    </w:lvl>
    <w:lvl w:ilvl="8">
      <w:start w:val="1"/>
      <w:numFmt w:val="decimal"/>
      <w:lvlText w:val="%1.%2.%3.%4.%5.%6.%7.%8.%9."/>
      <w:lvlJc w:val="left"/>
      <w:pPr>
        <w:tabs>
          <w:tab w:val="num" w:pos="9540"/>
        </w:tabs>
        <w:ind w:left="8820" w:hanging="1440"/>
      </w:pPr>
      <w:rPr>
        <w:rFonts w:hint="default"/>
      </w:rPr>
    </w:lvl>
  </w:abstractNum>
  <w:abstractNum w:abstractNumId="23">
    <w:nsid w:val="66E40A1E"/>
    <w:multiLevelType w:val="multilevel"/>
    <w:tmpl w:val="7BF00C82"/>
    <w:lvl w:ilvl="0">
      <w:start w:val="1"/>
      <w:numFmt w:val="arabicAbjad"/>
      <w:pStyle w:val="HeadingAppendix"/>
      <w:lvlText w:val="ضميمه %1 -"/>
      <w:lvlJc w:val="left"/>
      <w:pPr>
        <w:tabs>
          <w:tab w:val="num" w:pos="1418"/>
        </w:tabs>
        <w:ind w:left="432" w:hanging="432"/>
      </w:pPr>
      <w:rPr>
        <w:rFonts w:hint="default"/>
      </w:rPr>
    </w:lvl>
    <w:lvl w:ilvl="1">
      <w:start w:val="1"/>
      <w:numFmt w:val="decimal"/>
      <w:lvlText w:val="%1-%2-"/>
      <w:lvlJc w:val="left"/>
      <w:pPr>
        <w:tabs>
          <w:tab w:val="num" w:pos="907"/>
        </w:tabs>
        <w:ind w:left="576"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247"/>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81D5C77"/>
    <w:multiLevelType w:val="hybridMultilevel"/>
    <w:tmpl w:val="0FDC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DB1162"/>
    <w:multiLevelType w:val="hybridMultilevel"/>
    <w:tmpl w:val="FF727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A444413"/>
    <w:multiLevelType w:val="multilevel"/>
    <w:tmpl w:val="6C86C480"/>
    <w:lvl w:ilvl="0">
      <w:start w:val="1"/>
      <w:numFmt w:val="decimal"/>
      <w:pStyle w:val="Heading1"/>
      <w:lvlText w:val="فصل %1-"/>
      <w:lvlJc w:val="left"/>
      <w:pPr>
        <w:tabs>
          <w:tab w:val="num" w:pos="1134"/>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134"/>
        </w:tabs>
        <w:ind w:left="720" w:hanging="720"/>
      </w:pPr>
      <w:rPr>
        <w:rFonts w:cs="B Titr" w:hint="default"/>
        <w:sz w:val="26"/>
        <w:szCs w:val="26"/>
      </w:rPr>
    </w:lvl>
    <w:lvl w:ilvl="3">
      <w:start w:val="1"/>
      <w:numFmt w:val="decimal"/>
      <w:pStyle w:val="Heading4"/>
      <w:lvlText w:val="%1-%2-%3-%4-"/>
      <w:lvlJc w:val="left"/>
      <w:pPr>
        <w:tabs>
          <w:tab w:val="num" w:pos="1247"/>
        </w:tabs>
        <w:ind w:left="864" w:hanging="864"/>
      </w:pPr>
      <w:rPr>
        <w:rFonts w:ascii="Times New Roman" w:hAnsi="Times New Roman" w:cs="B Tit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nsid w:val="7F3451F5"/>
    <w:multiLevelType w:val="hybridMultilevel"/>
    <w:tmpl w:val="9AB6A63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
  </w:num>
  <w:num w:numId="3">
    <w:abstractNumId w:val="26"/>
  </w:num>
  <w:num w:numId="4">
    <w:abstractNumId w:val="18"/>
    <w:lvlOverride w:ilvl="0">
      <w:lvl w:ilvl="0">
        <w:start w:val="1"/>
        <w:numFmt w:val="decimal"/>
        <w:pStyle w:val="ListParagraph1"/>
        <w:lvlText w:val="%1-"/>
        <w:lvlJc w:val="left"/>
        <w:pPr>
          <w:ind w:left="720" w:hanging="360"/>
        </w:pPr>
        <w:rPr>
          <w:rFonts w:ascii="Times New Roman" w:hAnsi="Times New Roman" w:cs="Nazanin"/>
          <w:sz w:val="24"/>
          <w:szCs w:val="28"/>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5">
    <w:abstractNumId w:val="8"/>
  </w:num>
  <w:num w:numId="6">
    <w:abstractNumId w:val="22"/>
  </w:num>
  <w:num w:numId="7">
    <w:abstractNumId w:val="3"/>
  </w:num>
  <w:num w:numId="8">
    <w:abstractNumId w:val="9"/>
  </w:num>
  <w:num w:numId="9">
    <w:abstractNumId w:val="17"/>
  </w:num>
  <w:num w:numId="10">
    <w:abstractNumId w:val="10"/>
  </w:num>
  <w:num w:numId="11">
    <w:abstractNumId w:val="15"/>
  </w:num>
  <w:num w:numId="12">
    <w:abstractNumId w:val="5"/>
  </w:num>
  <w:num w:numId="13">
    <w:abstractNumId w:val="14"/>
  </w:num>
  <w:num w:numId="14">
    <w:abstractNumId w:val="25"/>
  </w:num>
  <w:num w:numId="15">
    <w:abstractNumId w:val="2"/>
  </w:num>
  <w:num w:numId="16">
    <w:abstractNumId w:val="24"/>
  </w:num>
  <w:num w:numId="17">
    <w:abstractNumId w:val="0"/>
  </w:num>
  <w:num w:numId="18">
    <w:abstractNumId w:val="16"/>
  </w:num>
  <w:num w:numId="19">
    <w:abstractNumId w:val="21"/>
  </w:num>
  <w:num w:numId="20">
    <w:abstractNumId w:val="7"/>
  </w:num>
  <w:num w:numId="21">
    <w:abstractNumId w:val="20"/>
  </w:num>
  <w:num w:numId="22">
    <w:abstractNumId w:val="11"/>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6"/>
    <w:lvlOverride w:ilvl="0">
      <w:startOverride w:val="4"/>
    </w:lvlOverride>
    <w:lvlOverride w:ilvl="1">
      <w:startOverride w:val="1"/>
    </w:lvlOverride>
  </w:num>
  <w:num w:numId="26">
    <w:abstractNumId w:val="26"/>
    <w:lvlOverride w:ilvl="0">
      <w:startOverride w:val="4"/>
    </w:lvlOverride>
    <w:lvlOverride w:ilvl="1">
      <w:startOverride w:val="1"/>
    </w:lvlOverride>
  </w:num>
  <w:num w:numId="27">
    <w:abstractNumId w:val="26"/>
    <w:lvlOverride w:ilvl="0">
      <w:startOverride w:val="4"/>
    </w:lvlOverride>
    <w:lvlOverride w:ilvl="1">
      <w:startOverride w:val="1"/>
    </w:lvlOverride>
  </w:num>
  <w:num w:numId="28">
    <w:abstractNumId w:val="13"/>
  </w:num>
  <w:num w:numId="29">
    <w:abstractNumId w:val="27"/>
  </w:num>
  <w:num w:numId="30">
    <w:abstractNumId w:val="26"/>
    <w:lvlOverride w:ilvl="0">
      <w:startOverride w:val="4"/>
    </w:lvlOverride>
    <w:lvlOverride w:ilvl="1">
      <w:startOverride w:val="1"/>
    </w:lvlOverride>
  </w:num>
  <w:num w:numId="31">
    <w:abstractNumId w:val="26"/>
    <w:lvlOverride w:ilvl="0">
      <w:startOverride w:val="4"/>
    </w:lvlOverride>
    <w:lvlOverride w:ilvl="1">
      <w:startOverride w:val="1"/>
    </w:lvlOverride>
  </w:num>
  <w:num w:numId="32">
    <w:abstractNumId w:val="26"/>
    <w:lvlOverride w:ilvl="0">
      <w:startOverride w:val="4"/>
    </w:lvlOverride>
    <w:lvlOverride w:ilvl="1">
      <w:startOverride w:val="1"/>
    </w:lvlOverride>
  </w:num>
  <w:num w:numId="33">
    <w:abstractNumId w:val="6"/>
  </w:num>
  <w:num w:numId="34">
    <w:abstractNumId w:val="4"/>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footnotePr>
    <w:footnote w:id="-1"/>
    <w:footnote w:id="0"/>
  </w:footnotePr>
  <w:endnotePr>
    <w:endnote w:id="-1"/>
    <w:endnote w:id="0"/>
  </w:endnotePr>
  <w:compat/>
  <w:rsids>
    <w:rsidRoot w:val="008D1931"/>
    <w:rsid w:val="000306E5"/>
    <w:rsid w:val="003C652D"/>
    <w:rsid w:val="0055159B"/>
    <w:rsid w:val="007C19F8"/>
    <w:rsid w:val="007D24FE"/>
    <w:rsid w:val="00841603"/>
    <w:rsid w:val="008D1931"/>
    <w:rsid w:val="009071D2"/>
    <w:rsid w:val="009B4E9B"/>
    <w:rsid w:val="009F00A9"/>
    <w:rsid w:val="00A1137C"/>
    <w:rsid w:val="00AB41FA"/>
    <w:rsid w:val="00E63787"/>
    <w:rsid w:val="00E66A60"/>
    <w:rsid w:val="00FC15A4"/>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Cite" w:uiPriority="0"/>
    <w:lsdException w:name="HTML Preformatted" w:uiPriority="0"/>
    <w:lsdException w:name="annotation subject" w:uiPriority="0"/>
    <w:lsdException w:name="Table Elegan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931"/>
    <w:pPr>
      <w:bidi/>
      <w:spacing w:after="0" w:line="360" w:lineRule="auto"/>
      <w:jc w:val="both"/>
    </w:pPr>
    <w:rPr>
      <w:rFonts w:ascii="Times New Roman" w:eastAsia="Times New Roman" w:hAnsi="Times New Roman" w:cs="B Nazanin"/>
      <w:sz w:val="24"/>
      <w:szCs w:val="28"/>
      <w:lang w:bidi="ar-SA"/>
    </w:rPr>
  </w:style>
  <w:style w:type="paragraph" w:styleId="Heading1">
    <w:name w:val="heading 1"/>
    <w:aliases w:val="Heading 1فصل"/>
    <w:basedOn w:val="Normal"/>
    <w:next w:val="Normal"/>
    <w:link w:val="Heading1Char"/>
    <w:uiPriority w:val="9"/>
    <w:qFormat/>
    <w:rsid w:val="008D1931"/>
    <w:pPr>
      <w:keepNext/>
      <w:pageBreakBefore/>
      <w:numPr>
        <w:numId w:val="3"/>
      </w:numPr>
      <w:spacing w:before="240" w:after="240"/>
      <w:jc w:val="left"/>
      <w:outlineLvl w:val="0"/>
    </w:pPr>
    <w:rPr>
      <w:rFonts w:cs="B Titr"/>
      <w:b/>
      <w:bCs/>
      <w:kern w:val="32"/>
      <w:sz w:val="36"/>
      <w:szCs w:val="36"/>
    </w:rPr>
  </w:style>
  <w:style w:type="paragraph" w:styleId="Heading2">
    <w:name w:val="heading 2"/>
    <w:basedOn w:val="Normal"/>
    <w:next w:val="NewParagraph"/>
    <w:link w:val="Heading2Char"/>
    <w:uiPriority w:val="9"/>
    <w:qFormat/>
    <w:rsid w:val="008D1931"/>
    <w:pPr>
      <w:keepNext/>
      <w:numPr>
        <w:ilvl w:val="1"/>
        <w:numId w:val="3"/>
      </w:numPr>
      <w:spacing w:before="360" w:after="60"/>
      <w:jc w:val="left"/>
      <w:outlineLvl w:val="1"/>
    </w:pPr>
    <w:rPr>
      <w:rFonts w:cs="B Titr"/>
      <w:b/>
      <w:bCs/>
      <w:sz w:val="26"/>
    </w:rPr>
  </w:style>
  <w:style w:type="paragraph" w:styleId="Heading3">
    <w:name w:val="heading 3"/>
    <w:basedOn w:val="Normal"/>
    <w:next w:val="NewParagraph"/>
    <w:link w:val="Heading3Char"/>
    <w:uiPriority w:val="9"/>
    <w:qFormat/>
    <w:rsid w:val="008D1931"/>
    <w:pPr>
      <w:keepNext/>
      <w:numPr>
        <w:ilvl w:val="2"/>
        <w:numId w:val="3"/>
      </w:numPr>
      <w:tabs>
        <w:tab w:val="left" w:pos="1274"/>
      </w:tabs>
      <w:spacing w:before="240" w:after="60"/>
      <w:jc w:val="left"/>
      <w:outlineLvl w:val="2"/>
    </w:pPr>
    <w:rPr>
      <w:rFonts w:cs="B Titr"/>
      <w:b/>
      <w:bCs/>
      <w:sz w:val="22"/>
      <w:szCs w:val="26"/>
    </w:rPr>
  </w:style>
  <w:style w:type="paragraph" w:styleId="Heading4">
    <w:name w:val="heading 4"/>
    <w:basedOn w:val="Normal"/>
    <w:next w:val="Normal"/>
    <w:link w:val="Heading4Char"/>
    <w:uiPriority w:val="9"/>
    <w:qFormat/>
    <w:rsid w:val="008D1931"/>
    <w:pPr>
      <w:keepNext/>
      <w:numPr>
        <w:ilvl w:val="3"/>
        <w:numId w:val="3"/>
      </w:numPr>
      <w:spacing w:before="240" w:after="60"/>
      <w:jc w:val="left"/>
      <w:outlineLvl w:val="3"/>
    </w:pPr>
    <w:rPr>
      <w:b/>
      <w:bCs/>
    </w:rPr>
  </w:style>
  <w:style w:type="paragraph" w:styleId="Heading5">
    <w:name w:val="heading 5"/>
    <w:basedOn w:val="Normal"/>
    <w:next w:val="Normal"/>
    <w:link w:val="Heading5Char"/>
    <w:uiPriority w:val="9"/>
    <w:qFormat/>
    <w:rsid w:val="008D1931"/>
    <w:pPr>
      <w:spacing w:before="240" w:after="60"/>
      <w:outlineLvl w:val="4"/>
    </w:pPr>
    <w:rPr>
      <w:b/>
      <w:bCs/>
      <w:i/>
      <w:iCs/>
      <w:sz w:val="26"/>
      <w:szCs w:val="26"/>
    </w:rPr>
  </w:style>
  <w:style w:type="paragraph" w:styleId="Heading6">
    <w:name w:val="heading 6"/>
    <w:basedOn w:val="Normal"/>
    <w:next w:val="Normal"/>
    <w:link w:val="Heading6Char"/>
    <w:uiPriority w:val="9"/>
    <w:qFormat/>
    <w:rsid w:val="008D1931"/>
    <w:pPr>
      <w:pageBreakBefore/>
      <w:spacing w:before="360" w:after="240"/>
      <w:jc w:val="center"/>
      <w:outlineLvl w:val="5"/>
    </w:pPr>
    <w:rPr>
      <w:rFonts w:cs="Titr"/>
      <w:b/>
      <w:bCs/>
    </w:rPr>
  </w:style>
  <w:style w:type="paragraph" w:styleId="Heading7">
    <w:name w:val="heading 7"/>
    <w:basedOn w:val="Normal"/>
    <w:next w:val="Normal"/>
    <w:link w:val="Heading7Char"/>
    <w:uiPriority w:val="9"/>
    <w:qFormat/>
    <w:rsid w:val="008D1931"/>
    <w:pPr>
      <w:numPr>
        <w:ilvl w:val="6"/>
        <w:numId w:val="3"/>
      </w:numPr>
      <w:spacing w:before="240" w:after="60"/>
      <w:outlineLvl w:val="6"/>
    </w:pPr>
    <w:rPr>
      <w:rFonts w:cs="Times New Roman"/>
      <w:szCs w:val="24"/>
    </w:rPr>
  </w:style>
  <w:style w:type="paragraph" w:styleId="Heading8">
    <w:name w:val="heading 8"/>
    <w:basedOn w:val="Normal"/>
    <w:next w:val="Normal"/>
    <w:link w:val="Heading8Char"/>
    <w:uiPriority w:val="9"/>
    <w:qFormat/>
    <w:rsid w:val="008D1931"/>
    <w:pPr>
      <w:numPr>
        <w:ilvl w:val="7"/>
        <w:numId w:val="3"/>
      </w:numPr>
      <w:spacing w:before="240" w:after="60"/>
      <w:outlineLvl w:val="7"/>
    </w:pPr>
    <w:rPr>
      <w:rFonts w:cs="Times New Roman"/>
      <w:i/>
      <w:iCs/>
      <w:szCs w:val="24"/>
    </w:rPr>
  </w:style>
  <w:style w:type="paragraph" w:styleId="Heading9">
    <w:name w:val="heading 9"/>
    <w:basedOn w:val="Normal"/>
    <w:next w:val="Normal"/>
    <w:link w:val="Heading9Char"/>
    <w:uiPriority w:val="9"/>
    <w:qFormat/>
    <w:rsid w:val="008D1931"/>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فصل Char"/>
    <w:basedOn w:val="DefaultParagraphFont"/>
    <w:link w:val="Heading1"/>
    <w:uiPriority w:val="9"/>
    <w:rsid w:val="008D1931"/>
    <w:rPr>
      <w:rFonts w:ascii="Times New Roman" w:eastAsia="Times New Roman" w:hAnsi="Times New Roman" w:cs="B Titr"/>
      <w:b/>
      <w:bCs/>
      <w:kern w:val="32"/>
      <w:sz w:val="36"/>
      <w:szCs w:val="36"/>
      <w:lang w:bidi="ar-SA"/>
    </w:rPr>
  </w:style>
  <w:style w:type="character" w:customStyle="1" w:styleId="Heading2Char">
    <w:name w:val="Heading 2 Char"/>
    <w:basedOn w:val="DefaultParagraphFont"/>
    <w:link w:val="Heading2"/>
    <w:uiPriority w:val="9"/>
    <w:rsid w:val="008D1931"/>
    <w:rPr>
      <w:rFonts w:ascii="Times New Roman" w:eastAsia="Times New Roman" w:hAnsi="Times New Roman" w:cs="B Titr"/>
      <w:b/>
      <w:bCs/>
      <w:sz w:val="26"/>
      <w:szCs w:val="28"/>
      <w:lang w:bidi="ar-SA"/>
    </w:rPr>
  </w:style>
  <w:style w:type="character" w:customStyle="1" w:styleId="Heading3Char">
    <w:name w:val="Heading 3 Char"/>
    <w:basedOn w:val="DefaultParagraphFont"/>
    <w:link w:val="Heading3"/>
    <w:uiPriority w:val="9"/>
    <w:rsid w:val="008D1931"/>
    <w:rPr>
      <w:rFonts w:ascii="Times New Roman" w:eastAsia="Times New Roman" w:hAnsi="Times New Roman" w:cs="B Titr"/>
      <w:b/>
      <w:bCs/>
      <w:szCs w:val="26"/>
      <w:lang w:bidi="ar-SA"/>
    </w:rPr>
  </w:style>
  <w:style w:type="character" w:customStyle="1" w:styleId="Heading4Char">
    <w:name w:val="Heading 4 Char"/>
    <w:basedOn w:val="DefaultParagraphFont"/>
    <w:link w:val="Heading4"/>
    <w:uiPriority w:val="9"/>
    <w:rsid w:val="008D1931"/>
    <w:rPr>
      <w:rFonts w:ascii="Times New Roman" w:eastAsia="Times New Roman" w:hAnsi="Times New Roman" w:cs="B Nazanin"/>
      <w:b/>
      <w:bCs/>
      <w:sz w:val="24"/>
      <w:szCs w:val="28"/>
      <w:lang w:bidi="ar-SA"/>
    </w:rPr>
  </w:style>
  <w:style w:type="character" w:customStyle="1" w:styleId="Heading5Char">
    <w:name w:val="Heading 5 Char"/>
    <w:basedOn w:val="DefaultParagraphFont"/>
    <w:link w:val="Heading5"/>
    <w:uiPriority w:val="9"/>
    <w:rsid w:val="008D1931"/>
    <w:rPr>
      <w:rFonts w:ascii="Times New Roman" w:eastAsia="Times New Roman" w:hAnsi="Times New Roman" w:cs="B Nazanin"/>
      <w:b/>
      <w:bCs/>
      <w:i/>
      <w:iCs/>
      <w:sz w:val="26"/>
      <w:szCs w:val="26"/>
      <w:lang w:bidi="ar-SA"/>
    </w:rPr>
  </w:style>
  <w:style w:type="character" w:customStyle="1" w:styleId="Heading6Char">
    <w:name w:val="Heading 6 Char"/>
    <w:basedOn w:val="DefaultParagraphFont"/>
    <w:link w:val="Heading6"/>
    <w:uiPriority w:val="9"/>
    <w:rsid w:val="008D1931"/>
    <w:rPr>
      <w:rFonts w:ascii="Times New Roman" w:eastAsia="Times New Roman" w:hAnsi="Times New Roman" w:cs="Titr"/>
      <w:b/>
      <w:bCs/>
      <w:sz w:val="24"/>
      <w:szCs w:val="28"/>
      <w:lang w:bidi="ar-SA"/>
    </w:rPr>
  </w:style>
  <w:style w:type="character" w:customStyle="1" w:styleId="Heading7Char">
    <w:name w:val="Heading 7 Char"/>
    <w:basedOn w:val="DefaultParagraphFont"/>
    <w:link w:val="Heading7"/>
    <w:uiPriority w:val="9"/>
    <w:rsid w:val="008D1931"/>
    <w:rPr>
      <w:rFonts w:ascii="Times New Roman" w:eastAsia="Times New Roman" w:hAnsi="Times New Roman" w:cs="Times New Roman"/>
      <w:sz w:val="24"/>
      <w:szCs w:val="24"/>
      <w:lang w:bidi="ar-SA"/>
    </w:rPr>
  </w:style>
  <w:style w:type="character" w:customStyle="1" w:styleId="Heading8Char">
    <w:name w:val="Heading 8 Char"/>
    <w:basedOn w:val="DefaultParagraphFont"/>
    <w:link w:val="Heading8"/>
    <w:uiPriority w:val="9"/>
    <w:rsid w:val="008D1931"/>
    <w:rPr>
      <w:rFonts w:ascii="Times New Roman" w:eastAsia="Times New Roman" w:hAnsi="Times New Roman" w:cs="Times New Roman"/>
      <w:i/>
      <w:iCs/>
      <w:sz w:val="24"/>
      <w:szCs w:val="24"/>
      <w:lang w:bidi="ar-SA"/>
    </w:rPr>
  </w:style>
  <w:style w:type="character" w:customStyle="1" w:styleId="Heading9Char">
    <w:name w:val="Heading 9 Char"/>
    <w:basedOn w:val="DefaultParagraphFont"/>
    <w:link w:val="Heading9"/>
    <w:uiPriority w:val="9"/>
    <w:rsid w:val="008D1931"/>
    <w:rPr>
      <w:rFonts w:ascii="Arial" w:eastAsia="Times New Roman" w:hAnsi="Arial" w:cs="Arial"/>
      <w:lang w:bidi="ar-SA"/>
    </w:rPr>
  </w:style>
  <w:style w:type="paragraph" w:customStyle="1" w:styleId="TitlePage">
    <w:name w:val="Title Page"/>
    <w:basedOn w:val="Normal"/>
    <w:qFormat/>
    <w:rsid w:val="008D1931"/>
    <w:pPr>
      <w:jc w:val="center"/>
    </w:pPr>
    <w:rPr>
      <w:rFonts w:ascii="Arial" w:hAnsi="Arial" w:cs="B Titr"/>
      <w:szCs w:val="24"/>
    </w:rPr>
  </w:style>
  <w:style w:type="paragraph" w:customStyle="1" w:styleId="TitlePageNames">
    <w:name w:val="Title Page Names"/>
    <w:basedOn w:val="TitlePage"/>
    <w:qFormat/>
    <w:rsid w:val="008D1931"/>
    <w:rPr>
      <w:rFonts w:cs="Titr"/>
      <w:b/>
      <w:bCs/>
      <w:sz w:val="28"/>
      <w:szCs w:val="28"/>
    </w:rPr>
  </w:style>
  <w:style w:type="paragraph" w:customStyle="1" w:styleId="CaptionFigure">
    <w:name w:val="Caption_Figure"/>
    <w:basedOn w:val="Normal"/>
    <w:next w:val="Normal"/>
    <w:rsid w:val="008D1931"/>
    <w:pPr>
      <w:spacing w:after="240"/>
      <w:jc w:val="center"/>
    </w:pPr>
    <w:rPr>
      <w:b/>
      <w:bCs/>
      <w:sz w:val="20"/>
      <w:szCs w:val="24"/>
      <w:lang w:bidi="fa-IR"/>
    </w:rPr>
  </w:style>
  <w:style w:type="paragraph" w:customStyle="1" w:styleId="Figures">
    <w:name w:val="Figures"/>
    <w:next w:val="CaptionFigure"/>
    <w:rsid w:val="008D1931"/>
    <w:pPr>
      <w:keepNext/>
      <w:bidi/>
      <w:spacing w:before="360" w:after="120" w:line="240" w:lineRule="auto"/>
      <w:jc w:val="center"/>
    </w:pPr>
    <w:rPr>
      <w:rFonts w:ascii="Times New Roman" w:eastAsia="Times New Roman" w:hAnsi="Times New Roman" w:cs="Nazanin"/>
      <w:noProof/>
      <w:sz w:val="24"/>
      <w:szCs w:val="28"/>
      <w:lang w:bidi="ar-SA"/>
    </w:rPr>
  </w:style>
  <w:style w:type="paragraph" w:customStyle="1" w:styleId="NewParagraph">
    <w:name w:val="NewParagraph"/>
    <w:basedOn w:val="Normal"/>
    <w:rsid w:val="008D1931"/>
    <w:pPr>
      <w:spacing w:before="120"/>
      <w:ind w:firstLine="288"/>
    </w:pPr>
  </w:style>
  <w:style w:type="paragraph" w:customStyle="1" w:styleId="CaptionTable">
    <w:name w:val="Caption_Table"/>
    <w:basedOn w:val="Normal"/>
    <w:next w:val="Normal"/>
    <w:rsid w:val="008D1931"/>
    <w:pPr>
      <w:keepNext/>
      <w:spacing w:before="240"/>
      <w:jc w:val="center"/>
    </w:pPr>
    <w:rPr>
      <w:b/>
      <w:bCs/>
      <w:sz w:val="20"/>
      <w:szCs w:val="24"/>
      <w:lang w:bidi="fa-IR"/>
    </w:rPr>
  </w:style>
  <w:style w:type="paragraph" w:customStyle="1" w:styleId="Label">
    <w:name w:val="Label"/>
    <w:basedOn w:val="Normal"/>
    <w:next w:val="Normal"/>
    <w:link w:val="LabelCharChar"/>
    <w:rsid w:val="008D1931"/>
    <w:pPr>
      <w:spacing w:before="120"/>
      <w:jc w:val="center"/>
    </w:pPr>
    <w:rPr>
      <w:b/>
      <w:bCs/>
      <w:lang w:bidi="fa-IR"/>
    </w:rPr>
  </w:style>
  <w:style w:type="paragraph" w:customStyle="1" w:styleId="Tables">
    <w:name w:val="Tables"/>
    <w:basedOn w:val="Normal"/>
    <w:rsid w:val="008D1931"/>
    <w:pPr>
      <w:jc w:val="center"/>
    </w:pPr>
  </w:style>
  <w:style w:type="paragraph" w:styleId="Revision">
    <w:name w:val="Revision"/>
    <w:hidden/>
    <w:uiPriority w:val="99"/>
    <w:semiHidden/>
    <w:rsid w:val="008D1931"/>
    <w:pPr>
      <w:spacing w:before="60" w:after="0" w:line="240" w:lineRule="auto"/>
      <w:ind w:left="851" w:hanging="567"/>
    </w:pPr>
    <w:rPr>
      <w:rFonts w:ascii="Times New Roman" w:eastAsia="Times New Roman" w:hAnsi="Times New Roman" w:cs="Nazanin"/>
      <w:sz w:val="24"/>
      <w:szCs w:val="28"/>
      <w:lang w:bidi="ar-SA"/>
    </w:rPr>
  </w:style>
  <w:style w:type="character" w:customStyle="1" w:styleId="LabelCharChar">
    <w:name w:val="Label Char Char"/>
    <w:basedOn w:val="DefaultParagraphFont"/>
    <w:link w:val="Label"/>
    <w:rsid w:val="008D1931"/>
    <w:rPr>
      <w:rFonts w:ascii="Times New Roman" w:eastAsia="Times New Roman" w:hAnsi="Times New Roman" w:cs="B Nazanin"/>
      <w:b/>
      <w:bCs/>
      <w:sz w:val="24"/>
      <w:szCs w:val="28"/>
    </w:rPr>
  </w:style>
  <w:style w:type="paragraph" w:customStyle="1" w:styleId="Theoremstyle">
    <w:name w:val="Theorem_style"/>
    <w:basedOn w:val="Normal"/>
    <w:next w:val="Normal"/>
    <w:link w:val="TheoremstyleChar"/>
    <w:rsid w:val="008D1931"/>
    <w:pPr>
      <w:spacing w:before="60"/>
    </w:pPr>
    <w:rPr>
      <w:b/>
      <w:bCs/>
      <w:sz w:val="22"/>
      <w:szCs w:val="26"/>
      <w:lang w:bidi="fa-IR"/>
    </w:rPr>
  </w:style>
  <w:style w:type="character" w:customStyle="1" w:styleId="TheoremstyleChar">
    <w:name w:val="Theorem_style Char"/>
    <w:basedOn w:val="DefaultParagraphFont"/>
    <w:link w:val="Theoremstyle"/>
    <w:rsid w:val="008D1931"/>
    <w:rPr>
      <w:rFonts w:ascii="Times New Roman" w:eastAsia="Times New Roman" w:hAnsi="Times New Roman" w:cs="B Nazanin"/>
      <w:b/>
      <w:bCs/>
      <w:szCs w:val="26"/>
    </w:rPr>
  </w:style>
  <w:style w:type="character" w:styleId="EndnoteReference">
    <w:name w:val="endnote reference"/>
    <w:basedOn w:val="DefaultParagraphFont"/>
    <w:semiHidden/>
    <w:rsid w:val="008D1931"/>
    <w:rPr>
      <w:vertAlign w:val="baseline"/>
    </w:rPr>
  </w:style>
  <w:style w:type="paragraph" w:customStyle="1" w:styleId="HeadingRef">
    <w:name w:val="Heading_Ref"/>
    <w:basedOn w:val="Heading1"/>
    <w:rsid w:val="008D1931"/>
    <w:pPr>
      <w:numPr>
        <w:numId w:val="0"/>
      </w:numPr>
    </w:pPr>
    <w:rPr>
      <w:lang w:bidi="fa-IR"/>
    </w:rPr>
  </w:style>
  <w:style w:type="paragraph" w:styleId="Header">
    <w:name w:val="header"/>
    <w:basedOn w:val="Normal"/>
    <w:link w:val="HeaderChar"/>
    <w:uiPriority w:val="99"/>
    <w:rsid w:val="008D1931"/>
    <w:pPr>
      <w:tabs>
        <w:tab w:val="center" w:pos="4320"/>
        <w:tab w:val="right" w:pos="8640"/>
      </w:tabs>
    </w:pPr>
  </w:style>
  <w:style w:type="character" w:customStyle="1" w:styleId="HeaderChar">
    <w:name w:val="Header Char"/>
    <w:basedOn w:val="DefaultParagraphFont"/>
    <w:link w:val="Header"/>
    <w:uiPriority w:val="99"/>
    <w:rsid w:val="008D1931"/>
    <w:rPr>
      <w:rFonts w:ascii="Times New Roman" w:eastAsia="Times New Roman" w:hAnsi="Times New Roman" w:cs="B Nazanin"/>
      <w:sz w:val="24"/>
      <w:szCs w:val="28"/>
      <w:lang w:bidi="ar-SA"/>
    </w:rPr>
  </w:style>
  <w:style w:type="paragraph" w:styleId="Footer">
    <w:name w:val="footer"/>
    <w:basedOn w:val="Normal"/>
    <w:link w:val="FooterChar"/>
    <w:uiPriority w:val="99"/>
    <w:rsid w:val="008D1931"/>
    <w:pPr>
      <w:tabs>
        <w:tab w:val="center" w:pos="4320"/>
        <w:tab w:val="right" w:pos="8640"/>
      </w:tabs>
    </w:pPr>
  </w:style>
  <w:style w:type="character" w:customStyle="1" w:styleId="FooterChar">
    <w:name w:val="Footer Char"/>
    <w:basedOn w:val="DefaultParagraphFont"/>
    <w:link w:val="Footer"/>
    <w:uiPriority w:val="99"/>
    <w:rsid w:val="008D1931"/>
    <w:rPr>
      <w:rFonts w:ascii="Times New Roman" w:eastAsia="Times New Roman" w:hAnsi="Times New Roman" w:cs="B Nazanin"/>
      <w:sz w:val="24"/>
      <w:szCs w:val="28"/>
      <w:lang w:bidi="ar-SA"/>
    </w:rPr>
  </w:style>
  <w:style w:type="paragraph" w:customStyle="1" w:styleId="a8">
    <w:name w:val="معادله"/>
    <w:basedOn w:val="Normal"/>
    <w:rsid w:val="008D1931"/>
    <w:pPr>
      <w:bidi w:val="0"/>
      <w:spacing w:after="120"/>
      <w:jc w:val="left"/>
    </w:pPr>
    <w:rPr>
      <w:rFonts w:ascii="Cambria Math" w:hAnsi="Cambria Math"/>
      <w:i/>
      <w:lang w:bidi="fa-IR"/>
    </w:rPr>
  </w:style>
  <w:style w:type="paragraph" w:styleId="TOC2">
    <w:name w:val="toc 2"/>
    <w:basedOn w:val="Normal"/>
    <w:next w:val="Normal"/>
    <w:uiPriority w:val="39"/>
    <w:qFormat/>
    <w:rsid w:val="008D1931"/>
    <w:pPr>
      <w:tabs>
        <w:tab w:val="left" w:pos="1132"/>
        <w:tab w:val="right" w:leader="dot" w:pos="8787"/>
      </w:tabs>
      <w:ind w:left="990" w:hanging="706"/>
      <w:jc w:val="left"/>
    </w:pPr>
    <w:rPr>
      <w:noProof/>
      <w:lang w:bidi="fa-IR"/>
    </w:rPr>
  </w:style>
  <w:style w:type="paragraph" w:styleId="TOC3">
    <w:name w:val="toc 3"/>
    <w:basedOn w:val="Normal"/>
    <w:next w:val="Normal"/>
    <w:uiPriority w:val="39"/>
    <w:qFormat/>
    <w:rsid w:val="008D1931"/>
    <w:pPr>
      <w:tabs>
        <w:tab w:val="left" w:pos="1557"/>
        <w:tab w:val="left" w:pos="1699"/>
        <w:tab w:val="right" w:leader="dot" w:pos="8787"/>
      </w:tabs>
      <w:ind w:left="1418" w:hanging="936"/>
      <w:jc w:val="left"/>
    </w:pPr>
    <w:rPr>
      <w:noProof/>
      <w:sz w:val="22"/>
      <w:szCs w:val="26"/>
    </w:rPr>
  </w:style>
  <w:style w:type="character" w:styleId="Hyperlink">
    <w:name w:val="Hyperlink"/>
    <w:basedOn w:val="DefaultParagraphFont"/>
    <w:uiPriority w:val="99"/>
    <w:rsid w:val="008D1931"/>
    <w:rPr>
      <w:color w:val="0000FF"/>
      <w:u w:val="single"/>
    </w:rPr>
  </w:style>
  <w:style w:type="numbering" w:customStyle="1" w:styleId="Numbered">
    <w:name w:val="Numbered"/>
    <w:basedOn w:val="NoList"/>
    <w:rsid w:val="008D1931"/>
  </w:style>
  <w:style w:type="paragraph" w:styleId="TableofFigures">
    <w:name w:val="table of figures"/>
    <w:basedOn w:val="Normal"/>
    <w:next w:val="Normal"/>
    <w:uiPriority w:val="99"/>
    <w:rsid w:val="008D1931"/>
  </w:style>
  <w:style w:type="character" w:styleId="CommentReference">
    <w:name w:val="annotation reference"/>
    <w:basedOn w:val="DefaultParagraphFont"/>
    <w:semiHidden/>
    <w:rsid w:val="008D1931"/>
    <w:rPr>
      <w:sz w:val="16"/>
      <w:szCs w:val="16"/>
    </w:rPr>
  </w:style>
  <w:style w:type="paragraph" w:styleId="CommentText">
    <w:name w:val="annotation text"/>
    <w:basedOn w:val="Normal"/>
    <w:link w:val="CommentTextChar"/>
    <w:semiHidden/>
    <w:rsid w:val="008D1931"/>
    <w:rPr>
      <w:sz w:val="20"/>
      <w:szCs w:val="20"/>
    </w:rPr>
  </w:style>
  <w:style w:type="character" w:customStyle="1" w:styleId="CommentTextChar">
    <w:name w:val="Comment Text Char"/>
    <w:basedOn w:val="DefaultParagraphFont"/>
    <w:link w:val="CommentText"/>
    <w:semiHidden/>
    <w:rsid w:val="008D1931"/>
    <w:rPr>
      <w:rFonts w:ascii="Times New Roman" w:eastAsia="Times New Roman" w:hAnsi="Times New Roman" w:cs="B Nazanin"/>
      <w:sz w:val="20"/>
      <w:szCs w:val="20"/>
      <w:lang w:bidi="ar-SA"/>
    </w:rPr>
  </w:style>
  <w:style w:type="paragraph" w:styleId="CommentSubject">
    <w:name w:val="annotation subject"/>
    <w:basedOn w:val="CommentText"/>
    <w:next w:val="CommentText"/>
    <w:link w:val="CommentSubjectChar"/>
    <w:semiHidden/>
    <w:rsid w:val="008D1931"/>
    <w:rPr>
      <w:b/>
      <w:bCs/>
    </w:rPr>
  </w:style>
  <w:style w:type="character" w:customStyle="1" w:styleId="CommentSubjectChar">
    <w:name w:val="Comment Subject Char"/>
    <w:basedOn w:val="CommentTextChar"/>
    <w:link w:val="CommentSubject"/>
    <w:semiHidden/>
    <w:rsid w:val="008D1931"/>
    <w:rPr>
      <w:b/>
      <w:bCs/>
    </w:rPr>
  </w:style>
  <w:style w:type="paragraph" w:styleId="BalloonText">
    <w:name w:val="Balloon Text"/>
    <w:basedOn w:val="Normal"/>
    <w:link w:val="BalloonTextChar"/>
    <w:uiPriority w:val="99"/>
    <w:semiHidden/>
    <w:rsid w:val="008D1931"/>
    <w:rPr>
      <w:rFonts w:ascii="Tahoma" w:hAnsi="Tahoma" w:cs="Tahoma"/>
      <w:sz w:val="16"/>
      <w:szCs w:val="16"/>
    </w:rPr>
  </w:style>
  <w:style w:type="character" w:customStyle="1" w:styleId="BalloonTextChar">
    <w:name w:val="Balloon Text Char"/>
    <w:basedOn w:val="DefaultParagraphFont"/>
    <w:link w:val="BalloonText"/>
    <w:uiPriority w:val="99"/>
    <w:semiHidden/>
    <w:rsid w:val="008D1931"/>
    <w:rPr>
      <w:rFonts w:ascii="Tahoma" w:eastAsia="Times New Roman" w:hAnsi="Tahoma" w:cs="Tahoma"/>
      <w:sz w:val="16"/>
      <w:szCs w:val="16"/>
      <w:lang w:bidi="ar-SA"/>
    </w:rPr>
  </w:style>
  <w:style w:type="table" w:styleId="TableGrid">
    <w:name w:val="Table Grid"/>
    <w:basedOn w:val="TableNormal"/>
    <w:uiPriority w:val="39"/>
    <w:rsid w:val="008D1931"/>
    <w:pPr>
      <w:bidi/>
      <w:spacing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rmalNumbered">
    <w:name w:val="Normal_Numbered"/>
    <w:basedOn w:val="NoList"/>
    <w:rsid w:val="008D1931"/>
    <w:pPr>
      <w:numPr>
        <w:numId w:val="2"/>
      </w:numPr>
    </w:pPr>
  </w:style>
  <w:style w:type="paragraph" w:styleId="EndnoteText">
    <w:name w:val="endnote text"/>
    <w:basedOn w:val="Normal"/>
    <w:link w:val="EndnoteTextChar"/>
    <w:unhideWhenUsed/>
    <w:rsid w:val="008D1931"/>
    <w:pPr>
      <w:bidi w:val="0"/>
      <w:spacing w:after="120"/>
      <w:ind w:left="425" w:hanging="425"/>
    </w:pPr>
    <w:rPr>
      <w:sz w:val="20"/>
      <w:szCs w:val="20"/>
      <w:lang w:bidi="fa-IR"/>
    </w:rPr>
  </w:style>
  <w:style w:type="character" w:customStyle="1" w:styleId="EndnoteTextChar">
    <w:name w:val="Endnote Text Char"/>
    <w:basedOn w:val="DefaultParagraphFont"/>
    <w:link w:val="EndnoteText"/>
    <w:rsid w:val="008D1931"/>
    <w:rPr>
      <w:rFonts w:ascii="Times New Roman" w:eastAsia="Times New Roman" w:hAnsi="Times New Roman" w:cs="B Nazanin"/>
      <w:sz w:val="20"/>
      <w:szCs w:val="20"/>
    </w:rPr>
  </w:style>
  <w:style w:type="paragraph" w:customStyle="1" w:styleId="ListParagraph1">
    <w:name w:val="List Paragraph1"/>
    <w:aliases w:val="Numbered Items"/>
    <w:basedOn w:val="Normal"/>
    <w:uiPriority w:val="34"/>
    <w:qFormat/>
    <w:rsid w:val="008D1931"/>
    <w:pPr>
      <w:numPr>
        <w:numId w:val="4"/>
      </w:numPr>
      <w:tabs>
        <w:tab w:val="left" w:pos="849"/>
      </w:tabs>
      <w:contextualSpacing/>
    </w:pPr>
  </w:style>
  <w:style w:type="paragraph" w:styleId="TOC1">
    <w:name w:val="toc 1"/>
    <w:basedOn w:val="Normal"/>
    <w:next w:val="Normal"/>
    <w:uiPriority w:val="39"/>
    <w:qFormat/>
    <w:rsid w:val="008D1931"/>
    <w:pPr>
      <w:tabs>
        <w:tab w:val="left" w:pos="990"/>
        <w:tab w:val="left" w:pos="1132"/>
        <w:tab w:val="left" w:pos="1274"/>
        <w:tab w:val="right" w:leader="dot" w:pos="8787"/>
      </w:tabs>
      <w:spacing w:before="120"/>
      <w:ind w:left="1132" w:hanging="1132"/>
      <w:jc w:val="left"/>
    </w:pPr>
    <w:rPr>
      <w:b/>
      <w:bCs/>
      <w:noProof/>
      <w:lang w:bidi="fa-IR"/>
    </w:rPr>
  </w:style>
  <w:style w:type="paragraph" w:styleId="TOC4">
    <w:name w:val="toc 4"/>
    <w:basedOn w:val="Normal"/>
    <w:next w:val="Normal"/>
    <w:uiPriority w:val="39"/>
    <w:rsid w:val="008D1931"/>
    <w:pPr>
      <w:tabs>
        <w:tab w:val="left" w:pos="1841"/>
        <w:tab w:val="left" w:pos="1983"/>
        <w:tab w:val="left" w:pos="2124"/>
        <w:tab w:val="left" w:pos="3106"/>
        <w:tab w:val="right" w:leader="dot" w:pos="8787"/>
      </w:tabs>
      <w:ind w:left="1701" w:hanging="981"/>
      <w:jc w:val="left"/>
    </w:pPr>
    <w:rPr>
      <w:noProof/>
      <w:sz w:val="20"/>
      <w:szCs w:val="24"/>
      <w:lang w:bidi="fa-IR"/>
    </w:rPr>
  </w:style>
  <w:style w:type="paragraph" w:styleId="FootnoteText">
    <w:name w:val="footnote text"/>
    <w:aliases w:val=" Char,Footnote Text Char Char Char,Footnote Text Char Char Char Char Char Char,Footnote Text Char Char Char Char Char,Char, Char Char Char Char,متن زيرنويس,Footnote Text Char1,Footnote Text Char Char,Footnote Text Char1 Char1 Char"/>
    <w:basedOn w:val="Normal"/>
    <w:link w:val="FootnoteTextChar"/>
    <w:uiPriority w:val="99"/>
    <w:rsid w:val="008D1931"/>
    <w:pPr>
      <w:bidi w:val="0"/>
      <w:ind w:left="170" w:hanging="170"/>
    </w:pPr>
    <w:rPr>
      <w:sz w:val="20"/>
      <w:szCs w:val="20"/>
      <w:lang w:bidi="fa-IR"/>
    </w:rPr>
  </w:style>
  <w:style w:type="character" w:customStyle="1" w:styleId="FootnoteTextChar">
    <w:name w:val="Footnote Text Char"/>
    <w:aliases w:val=" Char Char,Footnote Text Char Char Char Char,Footnote Text Char Char Char Char Char Char Char,Footnote Text Char Char Char Char Char Char1,Char Char, Char Char Char Char Char,متن زيرنويس Char,Footnote Text Char1 Char"/>
    <w:basedOn w:val="DefaultParagraphFont"/>
    <w:link w:val="FootnoteText"/>
    <w:uiPriority w:val="99"/>
    <w:rsid w:val="008D1931"/>
    <w:rPr>
      <w:rFonts w:ascii="Times New Roman" w:eastAsia="Times New Roman" w:hAnsi="Times New Roman" w:cs="B Nazanin"/>
      <w:sz w:val="20"/>
      <w:szCs w:val="20"/>
    </w:rPr>
  </w:style>
  <w:style w:type="character" w:styleId="FootnoteReference">
    <w:name w:val="footnote reference"/>
    <w:aliases w:val="شماره زيرنويس"/>
    <w:basedOn w:val="DefaultParagraphFont"/>
    <w:uiPriority w:val="99"/>
    <w:rsid w:val="008D1931"/>
    <w:rPr>
      <w:vertAlign w:val="superscript"/>
    </w:rPr>
  </w:style>
  <w:style w:type="paragraph" w:customStyle="1" w:styleId="EquationNumber">
    <w:name w:val="Equation_Number"/>
    <w:basedOn w:val="Normal"/>
    <w:qFormat/>
    <w:rsid w:val="008D1931"/>
    <w:pPr>
      <w:jc w:val="left"/>
    </w:pPr>
  </w:style>
  <w:style w:type="paragraph" w:customStyle="1" w:styleId="HeadingAppendix">
    <w:name w:val="Heading_Appendix"/>
    <w:basedOn w:val="Heading1"/>
    <w:next w:val="NewParagraph"/>
    <w:rsid w:val="008D1931"/>
    <w:pPr>
      <w:numPr>
        <w:numId w:val="1"/>
      </w:numPr>
      <w:tabs>
        <w:tab w:val="clear" w:pos="1418"/>
        <w:tab w:val="num" w:pos="1557"/>
      </w:tabs>
      <w:ind w:left="1559" w:hanging="1559"/>
    </w:pPr>
    <w:rPr>
      <w:lang w:bidi="fa-IR"/>
    </w:rPr>
  </w:style>
  <w:style w:type="paragraph" w:customStyle="1" w:styleId="Notation">
    <w:name w:val="Notation"/>
    <w:basedOn w:val="Normal"/>
    <w:rsid w:val="008D1931"/>
    <w:pPr>
      <w:tabs>
        <w:tab w:val="right" w:pos="8787"/>
      </w:tabs>
    </w:pPr>
  </w:style>
  <w:style w:type="paragraph" w:customStyle="1" w:styleId="Headingcentered">
    <w:name w:val="Heading_centered"/>
    <w:basedOn w:val="Heading2"/>
    <w:qFormat/>
    <w:rsid w:val="008D1931"/>
    <w:pPr>
      <w:pageBreakBefore/>
      <w:numPr>
        <w:ilvl w:val="0"/>
        <w:numId w:val="0"/>
      </w:numPr>
      <w:spacing w:after="240"/>
      <w:jc w:val="center"/>
    </w:pPr>
    <w:rPr>
      <w:lang w:bidi="fa-IR"/>
    </w:rPr>
  </w:style>
  <w:style w:type="paragraph" w:customStyle="1" w:styleId="TOCTable">
    <w:name w:val="TOC_Table"/>
    <w:basedOn w:val="Normal"/>
    <w:rsid w:val="008D1931"/>
    <w:pPr>
      <w:pBdr>
        <w:bottom w:val="single" w:sz="12" w:space="1" w:color="auto"/>
      </w:pBdr>
      <w:tabs>
        <w:tab w:val="right" w:pos="8787"/>
      </w:tabs>
      <w:spacing w:after="120"/>
    </w:pPr>
    <w:rPr>
      <w:b/>
      <w:bCs/>
      <w:sz w:val="28"/>
    </w:rPr>
  </w:style>
  <w:style w:type="paragraph" w:styleId="Caption">
    <w:name w:val="caption"/>
    <w:basedOn w:val="CaptionFigure"/>
    <w:next w:val="Normal"/>
    <w:link w:val="CaptionChar"/>
    <w:uiPriority w:val="35"/>
    <w:qFormat/>
    <w:rsid w:val="008D1931"/>
  </w:style>
  <w:style w:type="paragraph" w:styleId="DocumentMap">
    <w:name w:val="Document Map"/>
    <w:basedOn w:val="Normal"/>
    <w:link w:val="DocumentMapChar"/>
    <w:uiPriority w:val="99"/>
    <w:semiHidden/>
    <w:unhideWhenUsed/>
    <w:rsid w:val="008D1931"/>
    <w:rPr>
      <w:rFonts w:ascii="Tahoma" w:hAnsi="Tahoma" w:cs="Tahoma"/>
      <w:sz w:val="16"/>
      <w:szCs w:val="16"/>
    </w:rPr>
  </w:style>
  <w:style w:type="character" w:customStyle="1" w:styleId="DocumentMapChar">
    <w:name w:val="Document Map Char"/>
    <w:basedOn w:val="DefaultParagraphFont"/>
    <w:link w:val="DocumentMap"/>
    <w:uiPriority w:val="99"/>
    <w:semiHidden/>
    <w:rsid w:val="008D1931"/>
    <w:rPr>
      <w:rFonts w:ascii="Tahoma" w:eastAsia="Times New Roman" w:hAnsi="Tahoma" w:cs="Tahoma"/>
      <w:sz w:val="16"/>
      <w:szCs w:val="16"/>
      <w:lang w:bidi="ar-SA"/>
    </w:rPr>
  </w:style>
  <w:style w:type="paragraph" w:customStyle="1" w:styleId="Glossary">
    <w:name w:val="Glossary"/>
    <w:basedOn w:val="Normal"/>
    <w:rsid w:val="008D1931"/>
    <w:pPr>
      <w:ind w:left="129" w:hanging="129"/>
    </w:pPr>
  </w:style>
  <w:style w:type="character" w:customStyle="1" w:styleId="CaptionChar">
    <w:name w:val="Caption Char"/>
    <w:basedOn w:val="DefaultParagraphFont"/>
    <w:link w:val="Caption"/>
    <w:uiPriority w:val="35"/>
    <w:rsid w:val="008D1931"/>
    <w:rPr>
      <w:rFonts w:ascii="Times New Roman" w:eastAsia="Times New Roman" w:hAnsi="Times New Roman" w:cs="B Nazanin"/>
      <w:b/>
      <w:bCs/>
      <w:sz w:val="20"/>
      <w:szCs w:val="24"/>
    </w:rPr>
  </w:style>
  <w:style w:type="paragraph" w:customStyle="1" w:styleId="Authors">
    <w:name w:val="Authors"/>
    <w:basedOn w:val="Normal"/>
    <w:next w:val="Normal"/>
    <w:rsid w:val="008D1931"/>
    <w:pPr>
      <w:framePr w:w="9072" w:hSpace="187" w:vSpace="187" w:wrap="notBeside" w:vAnchor="text" w:hAnchor="page" w:xAlign="center" w:y="1"/>
      <w:bidi w:val="0"/>
      <w:spacing w:after="320"/>
      <w:jc w:val="center"/>
    </w:pPr>
    <w:rPr>
      <w:rFonts w:cs="Times New Roman"/>
      <w:sz w:val="22"/>
      <w:szCs w:val="22"/>
      <w:lang w:bidi="fa-IR"/>
    </w:rPr>
  </w:style>
  <w:style w:type="paragraph" w:styleId="BlockText">
    <w:name w:val="Block Text"/>
    <w:basedOn w:val="Normal"/>
    <w:rsid w:val="008D1931"/>
    <w:pPr>
      <w:spacing w:after="120"/>
      <w:ind w:left="1440" w:right="1440"/>
      <w:jc w:val="left"/>
    </w:pPr>
    <w:rPr>
      <w:rFonts w:ascii="Verdana" w:hAnsi="Verdana"/>
      <w:sz w:val="18"/>
      <w:lang w:bidi="fa-IR"/>
    </w:rPr>
  </w:style>
  <w:style w:type="paragraph" w:styleId="BodyText">
    <w:name w:val="Body Text"/>
    <w:basedOn w:val="Normal"/>
    <w:link w:val="BodyTextChar"/>
    <w:rsid w:val="008D1931"/>
    <w:pPr>
      <w:spacing w:after="120"/>
      <w:jc w:val="left"/>
    </w:pPr>
    <w:rPr>
      <w:rFonts w:ascii="Verdana" w:hAnsi="Verdana" w:cs="Traditional Arabic"/>
      <w:sz w:val="20"/>
      <w:szCs w:val="20"/>
    </w:rPr>
  </w:style>
  <w:style w:type="character" w:customStyle="1" w:styleId="BodyTextChar">
    <w:name w:val="Body Text Char"/>
    <w:basedOn w:val="DefaultParagraphFont"/>
    <w:link w:val="BodyText"/>
    <w:rsid w:val="008D1931"/>
    <w:rPr>
      <w:rFonts w:ascii="Verdana" w:eastAsia="Times New Roman" w:hAnsi="Verdana" w:cs="Traditional Arabic"/>
      <w:sz w:val="20"/>
      <w:szCs w:val="20"/>
      <w:lang w:bidi="ar-SA"/>
    </w:rPr>
  </w:style>
  <w:style w:type="paragraph" w:styleId="BodyText2">
    <w:name w:val="Body Text 2"/>
    <w:basedOn w:val="Normal"/>
    <w:link w:val="BodyText2Char"/>
    <w:rsid w:val="008D1931"/>
    <w:pPr>
      <w:spacing w:after="120" w:line="480" w:lineRule="auto"/>
      <w:jc w:val="left"/>
    </w:pPr>
    <w:rPr>
      <w:rFonts w:ascii="Verdana" w:hAnsi="Verdana"/>
      <w:sz w:val="18"/>
      <w:lang w:bidi="fa-IR"/>
    </w:rPr>
  </w:style>
  <w:style w:type="character" w:customStyle="1" w:styleId="BodyText2Char">
    <w:name w:val="Body Text 2 Char"/>
    <w:basedOn w:val="DefaultParagraphFont"/>
    <w:link w:val="BodyText2"/>
    <w:rsid w:val="008D1931"/>
    <w:rPr>
      <w:rFonts w:ascii="Verdana" w:eastAsia="Times New Roman" w:hAnsi="Verdana" w:cs="B Nazanin"/>
      <w:sz w:val="18"/>
      <w:szCs w:val="28"/>
    </w:rPr>
  </w:style>
  <w:style w:type="paragraph" w:styleId="BodyText3">
    <w:name w:val="Body Text 3"/>
    <w:basedOn w:val="Normal"/>
    <w:link w:val="BodyText3Char"/>
    <w:rsid w:val="008D1931"/>
    <w:pPr>
      <w:spacing w:after="120"/>
      <w:jc w:val="left"/>
    </w:pPr>
    <w:rPr>
      <w:rFonts w:ascii="Verdana" w:hAnsi="Verdana"/>
      <w:sz w:val="16"/>
      <w:szCs w:val="16"/>
      <w:lang w:bidi="fa-IR"/>
    </w:rPr>
  </w:style>
  <w:style w:type="character" w:customStyle="1" w:styleId="BodyText3Char">
    <w:name w:val="Body Text 3 Char"/>
    <w:basedOn w:val="DefaultParagraphFont"/>
    <w:link w:val="BodyText3"/>
    <w:rsid w:val="008D1931"/>
    <w:rPr>
      <w:rFonts w:ascii="Verdana" w:eastAsia="Times New Roman" w:hAnsi="Verdana" w:cs="B Nazanin"/>
      <w:sz w:val="16"/>
      <w:szCs w:val="16"/>
    </w:rPr>
  </w:style>
  <w:style w:type="paragraph" w:styleId="BodyTextIndent">
    <w:name w:val="Body Text Indent"/>
    <w:basedOn w:val="Normal"/>
    <w:link w:val="BodyTextIndentChar"/>
    <w:rsid w:val="008D1931"/>
    <w:pPr>
      <w:spacing w:after="120"/>
      <w:ind w:left="360"/>
      <w:jc w:val="left"/>
    </w:pPr>
    <w:rPr>
      <w:rFonts w:ascii="Verdana" w:hAnsi="Verdana"/>
      <w:sz w:val="18"/>
      <w:lang w:bidi="fa-IR"/>
    </w:rPr>
  </w:style>
  <w:style w:type="character" w:customStyle="1" w:styleId="BodyTextIndentChar">
    <w:name w:val="Body Text Indent Char"/>
    <w:basedOn w:val="DefaultParagraphFont"/>
    <w:link w:val="BodyTextIndent"/>
    <w:rsid w:val="008D1931"/>
    <w:rPr>
      <w:rFonts w:ascii="Verdana" w:eastAsia="Times New Roman" w:hAnsi="Verdana" w:cs="B Nazanin"/>
      <w:sz w:val="18"/>
      <w:szCs w:val="28"/>
    </w:rPr>
  </w:style>
  <w:style w:type="paragraph" w:styleId="BodyTextIndent2">
    <w:name w:val="Body Text Indent 2"/>
    <w:basedOn w:val="Normal"/>
    <w:link w:val="BodyTextIndent2Char"/>
    <w:rsid w:val="008D1931"/>
    <w:pPr>
      <w:spacing w:after="120" w:line="480" w:lineRule="auto"/>
      <w:ind w:left="360"/>
      <w:jc w:val="left"/>
    </w:pPr>
    <w:rPr>
      <w:rFonts w:ascii="Verdana" w:hAnsi="Verdana"/>
      <w:sz w:val="18"/>
      <w:lang w:bidi="fa-IR"/>
    </w:rPr>
  </w:style>
  <w:style w:type="character" w:customStyle="1" w:styleId="BodyTextIndent2Char">
    <w:name w:val="Body Text Indent 2 Char"/>
    <w:basedOn w:val="DefaultParagraphFont"/>
    <w:link w:val="BodyTextIndent2"/>
    <w:rsid w:val="008D1931"/>
    <w:rPr>
      <w:rFonts w:ascii="Verdana" w:eastAsia="Times New Roman" w:hAnsi="Verdana" w:cs="B Nazanin"/>
      <w:sz w:val="18"/>
      <w:szCs w:val="28"/>
    </w:rPr>
  </w:style>
  <w:style w:type="character" w:customStyle="1" w:styleId="comment">
    <w:name w:val="comment"/>
    <w:basedOn w:val="DefaultParagraphFont"/>
    <w:rsid w:val="008D1931"/>
  </w:style>
  <w:style w:type="character" w:styleId="Emphasis">
    <w:name w:val="Emphasis"/>
    <w:basedOn w:val="DefaultParagraphFont"/>
    <w:qFormat/>
    <w:rsid w:val="008D1931"/>
    <w:rPr>
      <w:i/>
      <w:iCs/>
    </w:rPr>
  </w:style>
  <w:style w:type="character" w:styleId="FollowedHyperlink">
    <w:name w:val="FollowedHyperlink"/>
    <w:basedOn w:val="DefaultParagraphFont"/>
    <w:rsid w:val="008D1931"/>
    <w:rPr>
      <w:color w:val="800080"/>
      <w:u w:val="single"/>
    </w:rPr>
  </w:style>
  <w:style w:type="paragraph" w:customStyle="1" w:styleId="formula">
    <w:name w:val="formula"/>
    <w:basedOn w:val="BlockText"/>
    <w:rsid w:val="008D1931"/>
    <w:pPr>
      <w:numPr>
        <w:numId w:val="5"/>
      </w:numPr>
      <w:tabs>
        <w:tab w:val="clear" w:pos="721"/>
        <w:tab w:val="num" w:pos="1080"/>
        <w:tab w:val="center" w:pos="4156"/>
      </w:tabs>
      <w:spacing w:before="120"/>
      <w:ind w:left="1080" w:right="0" w:hanging="360"/>
    </w:pPr>
    <w:rPr>
      <w:lang w:bidi="ar-SA"/>
    </w:rPr>
  </w:style>
  <w:style w:type="paragraph" w:customStyle="1" w:styleId="StyleStyleStyleHeading2Char">
    <w:name w:val="Style Style Style Heading 2Char + + +"/>
    <w:basedOn w:val="Normal"/>
    <w:rsid w:val="008D1931"/>
    <w:pPr>
      <w:keepNext/>
      <w:bidi w:val="0"/>
      <w:spacing w:before="280" w:after="240"/>
      <w:jc w:val="lowKashida"/>
      <w:outlineLvl w:val="1"/>
    </w:pPr>
    <w:rPr>
      <w:rFonts w:ascii="Verdana" w:hAnsi="Verdana" w:cs="Zar"/>
      <w:b/>
      <w:bCs/>
      <w:i/>
      <w:sz w:val="28"/>
      <w:lang w:bidi="fa-IR"/>
    </w:rPr>
  </w:style>
  <w:style w:type="paragraph" w:customStyle="1" w:styleId="Style2CharCharNotLatinItalicChar">
    <w:name w:val="Style متن 2 Char Char + Not (Latin) Italic Char"/>
    <w:basedOn w:val="2CharChar"/>
    <w:link w:val="Style2CharCharNotLatinItalicCharChar"/>
    <w:rsid w:val="008D1931"/>
    <w:pPr>
      <w:jc w:val="both"/>
    </w:pPr>
    <w:rPr>
      <w:szCs w:val="26"/>
    </w:rPr>
  </w:style>
  <w:style w:type="character" w:styleId="HTMLCite">
    <w:name w:val="HTML Cite"/>
    <w:basedOn w:val="DefaultParagraphFont"/>
    <w:rsid w:val="008D1931"/>
    <w:rPr>
      <w:i/>
      <w:iCs/>
    </w:rPr>
  </w:style>
  <w:style w:type="paragraph" w:styleId="HTMLPreformatted">
    <w:name w:val="HTML Preformatted"/>
    <w:basedOn w:val="Normal"/>
    <w:link w:val="HTMLPreformattedChar"/>
    <w:rsid w:val="008D1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rsid w:val="008D1931"/>
    <w:rPr>
      <w:rFonts w:ascii="Courier New" w:eastAsia="Times New Roman" w:hAnsi="Courier New" w:cs="Courier New"/>
      <w:sz w:val="20"/>
      <w:szCs w:val="20"/>
      <w:lang w:bidi="ar-SA"/>
    </w:rPr>
  </w:style>
  <w:style w:type="paragraph" w:customStyle="1" w:styleId="CharCharChar">
    <w:name w:val="شکل Char Char Char"/>
    <w:basedOn w:val="Normal"/>
    <w:next w:val="Normal"/>
    <w:link w:val="CharCharCharChar"/>
    <w:autoRedefine/>
    <w:rsid w:val="008D1931"/>
    <w:pPr>
      <w:spacing w:after="480"/>
      <w:ind w:left="1188" w:hanging="1008"/>
      <w:jc w:val="center"/>
    </w:pPr>
    <w:rPr>
      <w:sz w:val="20"/>
      <w:szCs w:val="24"/>
      <w:lang w:bidi="fa-IR"/>
    </w:rPr>
  </w:style>
  <w:style w:type="paragraph" w:customStyle="1" w:styleId="ljk">
    <w:name w:val="ljk"/>
    <w:basedOn w:val="CharCharChar"/>
    <w:rsid w:val="008D1931"/>
    <w:pPr>
      <w:ind w:left="0" w:firstLine="0"/>
      <w:jc w:val="left"/>
    </w:pPr>
  </w:style>
  <w:style w:type="paragraph" w:customStyle="1" w:styleId="mymmpbestnr">
    <w:name w:val="mymmp_bestnr"/>
    <w:basedOn w:val="Normal"/>
    <w:rsid w:val="008D1931"/>
    <w:pPr>
      <w:bidi w:val="0"/>
      <w:spacing w:before="100" w:beforeAutospacing="1" w:after="100" w:afterAutospacing="1"/>
      <w:jc w:val="left"/>
    </w:pPr>
    <w:rPr>
      <w:rFonts w:eastAsia="MS Mincho" w:cs="Times New Roman"/>
      <w:szCs w:val="24"/>
      <w:lang w:eastAsia="ja-JP"/>
    </w:rPr>
  </w:style>
  <w:style w:type="paragraph" w:styleId="NormalWeb">
    <w:name w:val="Normal (Web)"/>
    <w:basedOn w:val="Normal"/>
    <w:uiPriority w:val="99"/>
    <w:rsid w:val="008D1931"/>
    <w:pPr>
      <w:bidi w:val="0"/>
      <w:spacing w:before="100" w:beforeAutospacing="1" w:after="100" w:afterAutospacing="1"/>
      <w:jc w:val="left"/>
    </w:pPr>
    <w:rPr>
      <w:rFonts w:cs="Times New Roman"/>
      <w:lang w:bidi="fa-IR"/>
    </w:rPr>
  </w:style>
  <w:style w:type="character" w:styleId="PageNumber">
    <w:name w:val="page number"/>
    <w:basedOn w:val="DefaultParagraphFont"/>
    <w:rsid w:val="008D1931"/>
  </w:style>
  <w:style w:type="paragraph" w:customStyle="1" w:styleId="section">
    <w:name w:val="section"/>
    <w:basedOn w:val="Normal"/>
    <w:rsid w:val="008D1931"/>
    <w:pPr>
      <w:ind w:left="375" w:hanging="432"/>
      <w:jc w:val="left"/>
    </w:pPr>
    <w:rPr>
      <w:rFonts w:ascii="Verdana" w:hAnsi="Verdana"/>
      <w:sz w:val="18"/>
      <w:lang w:bidi="fa-IR"/>
    </w:rPr>
  </w:style>
  <w:style w:type="character" w:customStyle="1" w:styleId="StyleComplexTraditionalArabic">
    <w:name w:val="Style (Complex) Traditional Arabic"/>
    <w:basedOn w:val="DefaultParagraphFont"/>
    <w:rsid w:val="008D1931"/>
    <w:rPr>
      <w:rFonts w:cs="Nazanin"/>
    </w:rPr>
  </w:style>
  <w:style w:type="paragraph" w:customStyle="1" w:styleId="StyleComplexZarJustified">
    <w:name w:val="Style (Complex) Zar Justified"/>
    <w:basedOn w:val="Normal"/>
    <w:rsid w:val="008D1931"/>
    <w:rPr>
      <w:rFonts w:ascii="Verdana" w:hAnsi="Verdana" w:cs="Zar"/>
      <w:sz w:val="18"/>
      <w:lang w:bidi="fa-IR"/>
    </w:rPr>
  </w:style>
  <w:style w:type="paragraph" w:customStyle="1" w:styleId="StyleCaptionCentered">
    <w:name w:val="Style Caption + Centered"/>
    <w:basedOn w:val="Caption"/>
    <w:autoRedefine/>
    <w:rsid w:val="008D1931"/>
    <w:pPr>
      <w:spacing w:before="120" w:after="120"/>
    </w:pPr>
    <w:rPr>
      <w:rFonts w:ascii="Verdana" w:hAnsi="Verdana"/>
      <w:sz w:val="18"/>
      <w:szCs w:val="22"/>
    </w:rPr>
  </w:style>
  <w:style w:type="paragraph" w:customStyle="1" w:styleId="StyleCaptionCentered1">
    <w:name w:val="Style Caption + Centered1"/>
    <w:basedOn w:val="Caption"/>
    <w:autoRedefine/>
    <w:rsid w:val="008D1931"/>
    <w:pPr>
      <w:spacing w:before="120" w:after="120"/>
    </w:pPr>
    <w:rPr>
      <w:rFonts w:ascii="Verdana" w:hAnsi="Verdana"/>
      <w:sz w:val="18"/>
      <w:szCs w:val="22"/>
    </w:rPr>
  </w:style>
  <w:style w:type="paragraph" w:customStyle="1" w:styleId="StyleformulaComplexNazanin">
    <w:name w:val="Style formula + (Complex) Nazanin"/>
    <w:basedOn w:val="formula"/>
    <w:rsid w:val="008D1931"/>
    <w:pPr>
      <w:numPr>
        <w:numId w:val="0"/>
      </w:numPr>
    </w:pPr>
  </w:style>
  <w:style w:type="paragraph" w:customStyle="1" w:styleId="StyleHeading2ComplexZarJustified">
    <w:name w:val="Style Heading 2 + (Complex) Zar Justified"/>
    <w:basedOn w:val="Heading2"/>
    <w:rsid w:val="008D1931"/>
    <w:pPr>
      <w:numPr>
        <w:ilvl w:val="0"/>
        <w:numId w:val="0"/>
      </w:numPr>
      <w:spacing w:before="280" w:after="240"/>
      <w:jc w:val="both"/>
    </w:pPr>
    <w:rPr>
      <w:rFonts w:cs="Zar"/>
      <w:sz w:val="28"/>
      <w:lang w:bidi="fa-IR"/>
    </w:rPr>
  </w:style>
  <w:style w:type="paragraph" w:customStyle="1" w:styleId="StyleHeading4ComplexNazaninNotBold">
    <w:name w:val="Style Heading 4 + (Complex) Nazanin Not Bold"/>
    <w:basedOn w:val="Heading4"/>
    <w:rsid w:val="008D1931"/>
    <w:pPr>
      <w:numPr>
        <w:ilvl w:val="0"/>
        <w:numId w:val="0"/>
      </w:numPr>
      <w:spacing w:before="120" w:after="80"/>
      <w:jc w:val="center"/>
    </w:pPr>
    <w:rPr>
      <w:rFonts w:cs="Zar"/>
      <w:b w:val="0"/>
      <w:sz w:val="26"/>
      <w:szCs w:val="36"/>
      <w:lang w:bidi="fa-IR"/>
    </w:rPr>
  </w:style>
  <w:style w:type="paragraph" w:customStyle="1" w:styleId="a9">
    <w:name w:val="متن"/>
    <w:basedOn w:val="Normal"/>
    <w:link w:val="Char2"/>
    <w:rsid w:val="008D1931"/>
    <w:pPr>
      <w:ind w:left="57" w:right="57" w:firstLine="340"/>
      <w:jc w:val="lowKashida"/>
    </w:pPr>
    <w:rPr>
      <w:lang w:bidi="fa-IR"/>
    </w:rPr>
  </w:style>
  <w:style w:type="paragraph" w:customStyle="1" w:styleId="StyleJustifiedLinespacing15lines">
    <w:name w:val="Style Justified Line spacing:  1.5 lines"/>
    <w:basedOn w:val="a9"/>
    <w:rsid w:val="008D1931"/>
    <w:pPr>
      <w:jc w:val="both"/>
    </w:pPr>
  </w:style>
  <w:style w:type="paragraph" w:customStyle="1" w:styleId="StyleStyleHeading3UCS">
    <w:name w:val="Style Style Heading 3 UCS + +"/>
    <w:basedOn w:val="Normal"/>
    <w:rsid w:val="008D1931"/>
    <w:pPr>
      <w:keepNext/>
      <w:bidi w:val="0"/>
      <w:spacing w:before="280" w:after="200"/>
      <w:ind w:left="144" w:hanging="144"/>
      <w:outlineLvl w:val="2"/>
    </w:pPr>
    <w:rPr>
      <w:rFonts w:ascii="Verdana" w:hAnsi="Verdana" w:cs="B Zar"/>
      <w:b/>
      <w:bCs/>
      <w:sz w:val="28"/>
      <w:lang w:bidi="fa-IR"/>
    </w:rPr>
  </w:style>
  <w:style w:type="paragraph" w:customStyle="1" w:styleId="Char">
    <w:name w:val="متن Char"/>
    <w:basedOn w:val="Normal"/>
    <w:link w:val="CharChar"/>
    <w:rsid w:val="008D1931"/>
    <w:pPr>
      <w:ind w:left="57" w:right="57" w:firstLine="340"/>
      <w:jc w:val="lowKashida"/>
    </w:pPr>
    <w:rPr>
      <w:lang w:bidi="fa-IR"/>
    </w:rPr>
  </w:style>
  <w:style w:type="paragraph" w:customStyle="1" w:styleId="Style1">
    <w:name w:val="Style1"/>
    <w:basedOn w:val="Char"/>
    <w:next w:val="CharCharChar"/>
    <w:rsid w:val="008D1931"/>
  </w:style>
  <w:style w:type="paragraph" w:customStyle="1" w:styleId="Style2">
    <w:name w:val="Style2"/>
    <w:basedOn w:val="Normal"/>
    <w:rsid w:val="008D1931"/>
    <w:pPr>
      <w:spacing w:after="480"/>
      <w:jc w:val="center"/>
    </w:pPr>
    <w:rPr>
      <w:sz w:val="18"/>
      <w:szCs w:val="20"/>
      <w:lang w:bidi="fa-IR"/>
    </w:rPr>
  </w:style>
  <w:style w:type="table" w:styleId="TableElegant">
    <w:name w:val="Table Elegant"/>
    <w:basedOn w:val="TableNormal"/>
    <w:rsid w:val="008D1931"/>
    <w:pPr>
      <w:spacing w:after="0" w:line="240" w:lineRule="auto"/>
    </w:pPr>
    <w:rPr>
      <w:rFonts w:ascii="Times New Roman" w:eastAsia="Times New Roman" w:hAnsi="Times New Roman" w:cs="Times New Roman"/>
      <w:sz w:val="20"/>
      <w:szCs w:val="20"/>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OC5">
    <w:name w:val="toc 5"/>
    <w:basedOn w:val="Normal"/>
    <w:next w:val="Normal"/>
    <w:autoRedefine/>
    <w:uiPriority w:val="39"/>
    <w:rsid w:val="008D1931"/>
    <w:pPr>
      <w:ind w:left="540"/>
      <w:jc w:val="left"/>
    </w:pPr>
    <w:rPr>
      <w:rFonts w:cs="Times New Roman"/>
      <w:sz w:val="20"/>
      <w:szCs w:val="24"/>
      <w:lang w:bidi="fa-IR"/>
    </w:rPr>
  </w:style>
  <w:style w:type="paragraph" w:styleId="TOC6">
    <w:name w:val="toc 6"/>
    <w:basedOn w:val="Normal"/>
    <w:next w:val="Normal"/>
    <w:autoRedefine/>
    <w:uiPriority w:val="39"/>
    <w:rsid w:val="008D1931"/>
    <w:pPr>
      <w:ind w:left="720"/>
      <w:jc w:val="left"/>
    </w:pPr>
    <w:rPr>
      <w:rFonts w:cs="Times New Roman"/>
      <w:sz w:val="20"/>
      <w:szCs w:val="24"/>
      <w:lang w:bidi="fa-IR"/>
    </w:rPr>
  </w:style>
  <w:style w:type="paragraph" w:styleId="TOC7">
    <w:name w:val="toc 7"/>
    <w:basedOn w:val="Normal"/>
    <w:next w:val="Normal"/>
    <w:autoRedefine/>
    <w:uiPriority w:val="39"/>
    <w:rsid w:val="008D1931"/>
    <w:pPr>
      <w:ind w:left="900"/>
      <w:jc w:val="left"/>
    </w:pPr>
    <w:rPr>
      <w:rFonts w:cs="Times New Roman"/>
      <w:sz w:val="20"/>
      <w:szCs w:val="24"/>
      <w:lang w:bidi="fa-IR"/>
    </w:rPr>
  </w:style>
  <w:style w:type="paragraph" w:styleId="TOC8">
    <w:name w:val="toc 8"/>
    <w:basedOn w:val="Normal"/>
    <w:next w:val="Normal"/>
    <w:autoRedefine/>
    <w:uiPriority w:val="39"/>
    <w:rsid w:val="008D1931"/>
    <w:pPr>
      <w:ind w:left="1080"/>
      <w:jc w:val="left"/>
    </w:pPr>
    <w:rPr>
      <w:rFonts w:cs="Times New Roman"/>
      <w:sz w:val="20"/>
      <w:szCs w:val="24"/>
      <w:lang w:bidi="fa-IR"/>
    </w:rPr>
  </w:style>
  <w:style w:type="paragraph" w:styleId="TOC9">
    <w:name w:val="toc 9"/>
    <w:basedOn w:val="Normal"/>
    <w:next w:val="Normal"/>
    <w:autoRedefine/>
    <w:uiPriority w:val="39"/>
    <w:rsid w:val="008D1931"/>
    <w:pPr>
      <w:ind w:left="1260"/>
      <w:jc w:val="left"/>
    </w:pPr>
    <w:rPr>
      <w:rFonts w:cs="Times New Roman"/>
      <w:sz w:val="20"/>
      <w:szCs w:val="24"/>
      <w:lang w:bidi="fa-IR"/>
    </w:rPr>
  </w:style>
  <w:style w:type="paragraph" w:customStyle="1" w:styleId="UCSHeading2">
    <w:name w:val="UCS Heading 2"/>
    <w:basedOn w:val="Heading2"/>
    <w:next w:val="a9"/>
    <w:rsid w:val="008D1931"/>
    <w:pPr>
      <w:numPr>
        <w:ilvl w:val="0"/>
        <w:numId w:val="0"/>
      </w:numPr>
      <w:spacing w:before="280" w:after="240"/>
      <w:ind w:left="180"/>
      <w:jc w:val="both"/>
    </w:pPr>
    <w:rPr>
      <w:rFonts w:cs="Zar"/>
      <w:i/>
      <w:sz w:val="28"/>
      <w:lang w:bidi="fa-IR"/>
    </w:rPr>
  </w:style>
  <w:style w:type="paragraph" w:customStyle="1" w:styleId="aa">
    <w:name w:val="بلد"/>
    <w:basedOn w:val="Char"/>
    <w:link w:val="Char0"/>
    <w:rsid w:val="008D1931"/>
    <w:pPr>
      <w:keepNext/>
      <w:ind w:left="58" w:right="58" w:firstLine="346"/>
    </w:pPr>
    <w:rPr>
      <w:b/>
      <w:bCs/>
    </w:rPr>
  </w:style>
  <w:style w:type="character" w:customStyle="1" w:styleId="CharChar">
    <w:name w:val="متن Char Char"/>
    <w:basedOn w:val="DefaultParagraphFont"/>
    <w:link w:val="Char"/>
    <w:rsid w:val="008D1931"/>
    <w:rPr>
      <w:rFonts w:ascii="Times New Roman" w:eastAsia="Times New Roman" w:hAnsi="Times New Roman" w:cs="B Nazanin"/>
      <w:sz w:val="24"/>
      <w:szCs w:val="28"/>
    </w:rPr>
  </w:style>
  <w:style w:type="character" w:customStyle="1" w:styleId="Char0">
    <w:name w:val="بلد Char"/>
    <w:basedOn w:val="CharChar"/>
    <w:link w:val="aa"/>
    <w:rsid w:val="008D1931"/>
    <w:rPr>
      <w:b/>
      <w:bCs/>
    </w:rPr>
  </w:style>
  <w:style w:type="paragraph" w:customStyle="1" w:styleId="ab">
    <w:name w:val="جدول"/>
    <w:basedOn w:val="Caption"/>
    <w:autoRedefine/>
    <w:rsid w:val="008D1931"/>
    <w:pPr>
      <w:spacing w:after="0"/>
      <w:ind w:left="2592" w:hanging="1152"/>
    </w:pPr>
    <w:rPr>
      <w:b w:val="0"/>
      <w:bCs w:val="0"/>
    </w:rPr>
  </w:style>
  <w:style w:type="paragraph" w:customStyle="1" w:styleId="Char1">
    <w:name w:val="جدول Char"/>
    <w:basedOn w:val="Caption"/>
    <w:link w:val="CharChar0"/>
    <w:autoRedefine/>
    <w:rsid w:val="008D1931"/>
    <w:pPr>
      <w:spacing w:after="0"/>
      <w:ind w:left="2772" w:hanging="1152"/>
    </w:pPr>
    <w:rPr>
      <w:b w:val="0"/>
      <w:bCs w:val="0"/>
    </w:rPr>
  </w:style>
  <w:style w:type="character" w:customStyle="1" w:styleId="CharChar0">
    <w:name w:val="جدول Char Char"/>
    <w:basedOn w:val="CaptionChar"/>
    <w:link w:val="Char1"/>
    <w:rsid w:val="008D1931"/>
  </w:style>
  <w:style w:type="paragraph" w:customStyle="1" w:styleId="ac">
    <w:name w:val="سرفصل"/>
    <w:basedOn w:val="Heading1"/>
    <w:rsid w:val="008D1931"/>
    <w:pPr>
      <w:pageBreakBefore w:val="0"/>
      <w:numPr>
        <w:numId w:val="0"/>
      </w:numPr>
      <w:spacing w:before="1440" w:after="2040"/>
      <w:jc w:val="center"/>
    </w:pPr>
    <w:rPr>
      <w:rFonts w:cs="B Nazanin"/>
      <w:sz w:val="52"/>
      <w:szCs w:val="60"/>
      <w:lang w:bidi="fa-IR"/>
    </w:rPr>
  </w:style>
  <w:style w:type="paragraph" w:customStyle="1" w:styleId="a7">
    <w:name w:val="شکل"/>
    <w:basedOn w:val="Normal"/>
    <w:autoRedefine/>
    <w:rsid w:val="008D1931"/>
    <w:pPr>
      <w:numPr>
        <w:numId w:val="6"/>
      </w:numPr>
      <w:tabs>
        <w:tab w:val="num" w:pos="1080"/>
      </w:tabs>
      <w:ind w:left="1080"/>
      <w:jc w:val="center"/>
    </w:pPr>
    <w:rPr>
      <w:sz w:val="20"/>
      <w:szCs w:val="24"/>
      <w:lang w:bidi="fa-IR"/>
    </w:rPr>
  </w:style>
  <w:style w:type="paragraph" w:customStyle="1" w:styleId="CharChar1">
    <w:name w:val="شکل Char Char"/>
    <w:basedOn w:val="Normal"/>
    <w:next w:val="Normal"/>
    <w:autoRedefine/>
    <w:rsid w:val="008D1931"/>
    <w:pPr>
      <w:spacing w:after="480"/>
      <w:ind w:left="1008" w:hanging="1008"/>
      <w:jc w:val="center"/>
    </w:pPr>
    <w:rPr>
      <w:rFonts w:ascii="Verdana" w:hAnsi="Verdana"/>
      <w:sz w:val="18"/>
      <w:szCs w:val="24"/>
      <w:lang w:bidi="fa-IR"/>
    </w:rPr>
  </w:style>
  <w:style w:type="character" w:customStyle="1" w:styleId="CharCharCharChar">
    <w:name w:val="شکل Char Char Char Char"/>
    <w:basedOn w:val="DefaultParagraphFont"/>
    <w:link w:val="CharCharChar"/>
    <w:rsid w:val="008D1931"/>
    <w:rPr>
      <w:rFonts w:ascii="Times New Roman" w:eastAsia="Times New Roman" w:hAnsi="Times New Roman" w:cs="B Nazanin"/>
      <w:sz w:val="20"/>
      <w:szCs w:val="24"/>
    </w:rPr>
  </w:style>
  <w:style w:type="paragraph" w:customStyle="1" w:styleId="Char3">
    <w:name w:val="فرمول Char"/>
    <w:basedOn w:val="Normal"/>
    <w:link w:val="CharChar2"/>
    <w:autoRedefine/>
    <w:rsid w:val="008D1931"/>
    <w:pPr>
      <w:tabs>
        <w:tab w:val="right" w:pos="8222"/>
      </w:tabs>
      <w:spacing w:before="120" w:after="120"/>
      <w:ind w:left="180" w:firstLine="170"/>
      <w:jc w:val="left"/>
    </w:pPr>
    <w:rPr>
      <w:rFonts w:ascii="Verdana" w:hAnsi="Verdana"/>
      <w:i/>
      <w:sz w:val="18"/>
      <w:lang w:bidi="fa-IR"/>
    </w:rPr>
  </w:style>
  <w:style w:type="paragraph" w:customStyle="1" w:styleId="ad">
    <w:name w:val="فرمول بدون شماره"/>
    <w:basedOn w:val="a9"/>
    <w:next w:val="a9"/>
    <w:rsid w:val="008D1931"/>
    <w:pPr>
      <w:tabs>
        <w:tab w:val="right" w:pos="57"/>
        <w:tab w:val="right" w:pos="8222"/>
      </w:tabs>
    </w:pPr>
  </w:style>
  <w:style w:type="paragraph" w:customStyle="1" w:styleId="2">
    <w:name w:val="متن 2"/>
    <w:basedOn w:val="Normal"/>
    <w:rsid w:val="008D1931"/>
    <w:pPr>
      <w:ind w:left="72"/>
      <w:jc w:val="lowKashida"/>
    </w:pPr>
    <w:rPr>
      <w:rFonts w:cs="Zar"/>
      <w:i/>
      <w:szCs w:val="24"/>
      <w:lang w:bidi="fa-IR"/>
    </w:rPr>
  </w:style>
  <w:style w:type="paragraph" w:customStyle="1" w:styleId="2CharChar">
    <w:name w:val="متن 2 Char Char"/>
    <w:basedOn w:val="Normal"/>
    <w:link w:val="2CharCharChar"/>
    <w:rsid w:val="008D1931"/>
    <w:pPr>
      <w:ind w:left="72"/>
      <w:jc w:val="lowKashida"/>
    </w:pPr>
    <w:rPr>
      <w:i/>
      <w:szCs w:val="24"/>
      <w:lang w:bidi="fa-IR"/>
    </w:rPr>
  </w:style>
  <w:style w:type="character" w:customStyle="1" w:styleId="2CharCharChar">
    <w:name w:val="متن 2 Char Char Char"/>
    <w:basedOn w:val="DefaultParagraphFont"/>
    <w:link w:val="2CharChar"/>
    <w:rsid w:val="008D1931"/>
    <w:rPr>
      <w:rFonts w:ascii="Times New Roman" w:eastAsia="Times New Roman" w:hAnsi="Times New Roman" w:cs="B Nazanin"/>
      <w:i/>
      <w:sz w:val="24"/>
      <w:szCs w:val="24"/>
    </w:rPr>
  </w:style>
  <w:style w:type="character" w:customStyle="1" w:styleId="CharChar10">
    <w:name w:val="متن Char Char1"/>
    <w:basedOn w:val="DefaultParagraphFont"/>
    <w:rsid w:val="008D1931"/>
    <w:rPr>
      <w:rFonts w:cs="Nazanin"/>
      <w:szCs w:val="28"/>
      <w:lang w:val="en-US" w:eastAsia="en-US" w:bidi="ar-SA"/>
    </w:rPr>
  </w:style>
  <w:style w:type="character" w:customStyle="1" w:styleId="Char10">
    <w:name w:val="متن Char1"/>
    <w:basedOn w:val="DefaultParagraphFont"/>
    <w:rsid w:val="008D1931"/>
    <w:rPr>
      <w:rFonts w:ascii="Verdana" w:hAnsi="Verdana" w:cs="B Lotus"/>
      <w:sz w:val="18"/>
      <w:szCs w:val="28"/>
      <w:lang w:val="en-US" w:eastAsia="en-US" w:bidi="fa-IR"/>
    </w:rPr>
  </w:style>
  <w:style w:type="character" w:customStyle="1" w:styleId="Char2">
    <w:name w:val="متن Char2"/>
    <w:basedOn w:val="DefaultParagraphFont"/>
    <w:link w:val="a9"/>
    <w:rsid w:val="008D1931"/>
    <w:rPr>
      <w:rFonts w:ascii="Times New Roman" w:eastAsia="Times New Roman" w:hAnsi="Times New Roman" w:cs="B Nazanin"/>
      <w:sz w:val="24"/>
      <w:szCs w:val="28"/>
    </w:rPr>
  </w:style>
  <w:style w:type="paragraph" w:customStyle="1" w:styleId="ae">
    <w:name w:val="منابع"/>
    <w:basedOn w:val="Normal"/>
    <w:link w:val="CharChar11"/>
    <w:autoRedefine/>
    <w:rsid w:val="008D1931"/>
    <w:pPr>
      <w:bidi w:val="0"/>
      <w:spacing w:after="60"/>
      <w:ind w:left="540"/>
      <w:jc w:val="lowKashida"/>
    </w:pPr>
    <w:rPr>
      <w:rFonts w:ascii="Arial" w:hAnsi="Arial"/>
    </w:rPr>
  </w:style>
  <w:style w:type="character" w:customStyle="1" w:styleId="CharChar3">
    <w:name w:val="منابع Char Char"/>
    <w:basedOn w:val="DefaultParagraphFont"/>
    <w:rsid w:val="008D1931"/>
    <w:rPr>
      <w:rFonts w:cs="Nazanin"/>
      <w:sz w:val="24"/>
      <w:szCs w:val="28"/>
      <w:lang w:val="en-US" w:eastAsia="en-US" w:bidi="fa-IR"/>
    </w:rPr>
  </w:style>
  <w:style w:type="character" w:customStyle="1" w:styleId="CharChar11">
    <w:name w:val="منابع Char Char1"/>
    <w:basedOn w:val="DefaultParagraphFont"/>
    <w:link w:val="ae"/>
    <w:rsid w:val="008D1931"/>
    <w:rPr>
      <w:rFonts w:ascii="Arial" w:eastAsia="Times New Roman" w:hAnsi="Arial" w:cs="B Nazanin"/>
      <w:sz w:val="24"/>
      <w:szCs w:val="28"/>
      <w:lang w:bidi="ar-SA"/>
    </w:rPr>
  </w:style>
  <w:style w:type="character" w:customStyle="1" w:styleId="Style2CharCharNotLatinItalicCharChar">
    <w:name w:val="Style متن 2 Char Char + Not (Latin) Italic Char Char"/>
    <w:basedOn w:val="2CharCharChar"/>
    <w:link w:val="Style2CharCharNotLatinItalicChar"/>
    <w:rsid w:val="008D1931"/>
    <w:rPr>
      <w:rFonts w:cs="B Nazanin"/>
      <w:i/>
      <w:szCs w:val="26"/>
    </w:rPr>
  </w:style>
  <w:style w:type="paragraph" w:customStyle="1" w:styleId="StyleUCSHeading2NotLatinItalic">
    <w:name w:val="Style UCS Heading 2 + Not (Latin) Italic"/>
    <w:basedOn w:val="UCSHeading2"/>
    <w:rsid w:val="008D1931"/>
    <w:pPr>
      <w:numPr>
        <w:ilvl w:val="1"/>
        <w:numId w:val="3"/>
      </w:numPr>
      <w:tabs>
        <w:tab w:val="clear" w:pos="576"/>
      </w:tabs>
      <w:ind w:left="180" w:firstLine="0"/>
    </w:pPr>
    <w:rPr>
      <w:rFonts w:cs="B Nazanin"/>
      <w:i w:val="0"/>
    </w:rPr>
  </w:style>
  <w:style w:type="paragraph" w:customStyle="1" w:styleId="StyleNotLatinItalic">
    <w:name w:val="Style فرمول + Not (Latin) Italic"/>
    <w:basedOn w:val="Char3"/>
    <w:link w:val="StyleNotLatinItalicChar"/>
    <w:rsid w:val="008D1931"/>
    <w:rPr>
      <w:i w:val="0"/>
    </w:rPr>
  </w:style>
  <w:style w:type="character" w:customStyle="1" w:styleId="CharChar2">
    <w:name w:val="فرمول Char Char"/>
    <w:basedOn w:val="DefaultParagraphFont"/>
    <w:link w:val="Char3"/>
    <w:rsid w:val="008D1931"/>
    <w:rPr>
      <w:rFonts w:ascii="Verdana" w:eastAsia="Times New Roman" w:hAnsi="Verdana" w:cs="B Nazanin"/>
      <w:i/>
      <w:sz w:val="18"/>
      <w:szCs w:val="28"/>
    </w:rPr>
  </w:style>
  <w:style w:type="character" w:customStyle="1" w:styleId="StyleNotLatinItalicChar">
    <w:name w:val="Style فرمول + Not (Latin) Italic Char"/>
    <w:basedOn w:val="CharChar2"/>
    <w:link w:val="StyleNotLatinItalic"/>
    <w:rsid w:val="008D1931"/>
  </w:style>
  <w:style w:type="character" w:customStyle="1" w:styleId="MTEquationSection">
    <w:name w:val="MTEquationSection"/>
    <w:basedOn w:val="DefaultParagraphFont"/>
    <w:rsid w:val="008D1931"/>
    <w:rPr>
      <w:rFonts w:cs="B Nazanin"/>
      <w:vanish w:val="0"/>
      <w:color w:val="FF0000"/>
      <w:sz w:val="28"/>
    </w:rPr>
  </w:style>
  <w:style w:type="paragraph" w:customStyle="1" w:styleId="MTDisplayEquation">
    <w:name w:val="MTDisplayEquation"/>
    <w:basedOn w:val="Normal"/>
    <w:next w:val="Normal"/>
    <w:link w:val="MTDisplayEquationChar"/>
    <w:rsid w:val="008D1931"/>
    <w:pPr>
      <w:tabs>
        <w:tab w:val="center" w:pos="4320"/>
        <w:tab w:val="right" w:pos="8640"/>
      </w:tabs>
      <w:jc w:val="center"/>
    </w:pPr>
    <w:rPr>
      <w:rFonts w:ascii="Verdana" w:hAnsi="Verdana"/>
      <w:position w:val="-28"/>
      <w:sz w:val="28"/>
      <w:lang w:bidi="fa-IR"/>
    </w:rPr>
  </w:style>
  <w:style w:type="character" w:customStyle="1" w:styleId="MTDisplayEquationChar">
    <w:name w:val="MTDisplayEquation Char"/>
    <w:basedOn w:val="DefaultParagraphFont"/>
    <w:link w:val="MTDisplayEquation"/>
    <w:rsid w:val="008D1931"/>
    <w:rPr>
      <w:rFonts w:ascii="Verdana" w:eastAsia="Times New Roman" w:hAnsi="Verdana" w:cs="B Nazanin"/>
      <w:position w:val="-28"/>
      <w:sz w:val="28"/>
      <w:szCs w:val="28"/>
    </w:rPr>
  </w:style>
  <w:style w:type="paragraph" w:styleId="NoSpacing">
    <w:name w:val="No Spacing"/>
    <w:uiPriority w:val="1"/>
    <w:qFormat/>
    <w:rsid w:val="008D1931"/>
    <w:pPr>
      <w:spacing w:after="0" w:line="240" w:lineRule="auto"/>
    </w:pPr>
    <w:rPr>
      <w:rFonts w:ascii="Calibri" w:eastAsia="Times New Roman" w:hAnsi="Calibri" w:cs="Arial"/>
      <w:lang w:bidi="ar-SA"/>
    </w:rPr>
  </w:style>
  <w:style w:type="character" w:customStyle="1" w:styleId="m">
    <w:name w:val="m"/>
    <w:basedOn w:val="DefaultParagraphFont"/>
    <w:rsid w:val="008D1931"/>
  </w:style>
  <w:style w:type="paragraph" w:styleId="TOCHeading">
    <w:name w:val="TOC Heading"/>
    <w:basedOn w:val="Heading1"/>
    <w:next w:val="Normal"/>
    <w:uiPriority w:val="39"/>
    <w:unhideWhenUsed/>
    <w:qFormat/>
    <w:rsid w:val="008D1931"/>
    <w:pPr>
      <w:keepLines/>
      <w:pageBreakBefore w:val="0"/>
      <w:numPr>
        <w:numId w:val="0"/>
      </w:numPr>
      <w:bidi w:val="0"/>
      <w:spacing w:before="480" w:after="0"/>
      <w:outlineLvl w:val="9"/>
    </w:pPr>
    <w:rPr>
      <w:rFonts w:ascii="Cambria" w:hAnsi="Cambria" w:cs="Times New Roman"/>
      <w:color w:val="365F91"/>
      <w:kern w:val="0"/>
      <w:sz w:val="28"/>
      <w:szCs w:val="28"/>
    </w:rPr>
  </w:style>
  <w:style w:type="paragraph" w:customStyle="1" w:styleId="StyleHeading2">
    <w:name w:val="Style Heading 2 +"/>
    <w:basedOn w:val="Heading2"/>
    <w:rsid w:val="008D1931"/>
    <w:pPr>
      <w:tabs>
        <w:tab w:val="left" w:pos="142"/>
      </w:tabs>
      <w:bidi w:val="0"/>
      <w:spacing w:before="60" w:line="240" w:lineRule="auto"/>
    </w:pPr>
    <w:rPr>
      <w:rFonts w:ascii="Nazanin" w:hAnsi="Nazanin" w:cs="Nazanin"/>
      <w:sz w:val="24"/>
      <w:szCs w:val="24"/>
    </w:rPr>
  </w:style>
  <w:style w:type="paragraph" w:customStyle="1" w:styleId="FigureTitle">
    <w:name w:val="FigureTitle"/>
    <w:basedOn w:val="Normal"/>
    <w:link w:val="FigureTitleChar"/>
    <w:qFormat/>
    <w:rsid w:val="008D1931"/>
    <w:pPr>
      <w:spacing w:after="300"/>
      <w:jc w:val="center"/>
    </w:pPr>
    <w:rPr>
      <w:rFonts w:eastAsiaTheme="minorHAnsi"/>
      <w:sz w:val="20"/>
      <w:szCs w:val="24"/>
    </w:rPr>
  </w:style>
  <w:style w:type="character" w:customStyle="1" w:styleId="FigureTitleChar">
    <w:name w:val="FigureTitle Char"/>
    <w:basedOn w:val="DefaultParagraphFont"/>
    <w:link w:val="FigureTitle"/>
    <w:rsid w:val="008D1931"/>
    <w:rPr>
      <w:rFonts w:ascii="Times New Roman" w:hAnsi="Times New Roman" w:cs="B Nazanin"/>
      <w:sz w:val="20"/>
      <w:szCs w:val="24"/>
      <w:lang w:bidi="ar-SA"/>
    </w:rPr>
  </w:style>
  <w:style w:type="paragraph" w:styleId="ListParagraph">
    <w:name w:val="List Paragraph"/>
    <w:basedOn w:val="Normal"/>
    <w:uiPriority w:val="34"/>
    <w:qFormat/>
    <w:rsid w:val="008D1931"/>
    <w:pPr>
      <w:bidi w:val="0"/>
      <w:spacing w:after="200"/>
      <w:ind w:left="720" w:firstLine="284"/>
      <w:contextualSpacing/>
    </w:pPr>
    <w:rPr>
      <w:rFonts w:eastAsiaTheme="minorHAnsi"/>
    </w:rPr>
  </w:style>
  <w:style w:type="paragraph" w:customStyle="1" w:styleId="EndNoteBibliography">
    <w:name w:val="EndNote Bibliography"/>
    <w:basedOn w:val="Normal"/>
    <w:link w:val="EndNoteBibliographyChar"/>
    <w:rsid w:val="008D1931"/>
    <w:pPr>
      <w:bidi w:val="0"/>
      <w:spacing w:after="200" w:line="240" w:lineRule="auto"/>
      <w:ind w:firstLine="284"/>
      <w:jc w:val="right"/>
    </w:pPr>
    <w:rPr>
      <w:rFonts w:eastAsiaTheme="minorHAnsi" w:cs="Times New Roman"/>
      <w:noProof/>
      <w:sz w:val="32"/>
    </w:rPr>
  </w:style>
  <w:style w:type="character" w:customStyle="1" w:styleId="EndNoteBibliographyChar">
    <w:name w:val="EndNote Bibliography Char"/>
    <w:basedOn w:val="DefaultParagraphFont"/>
    <w:link w:val="EndNoteBibliography"/>
    <w:rsid w:val="008D1931"/>
    <w:rPr>
      <w:rFonts w:ascii="Times New Roman" w:hAnsi="Times New Roman" w:cs="Times New Roman"/>
      <w:noProof/>
      <w:sz w:val="32"/>
      <w:szCs w:val="28"/>
      <w:lang w:bidi="ar-SA"/>
    </w:rPr>
  </w:style>
  <w:style w:type="paragraph" w:customStyle="1" w:styleId="EndNoteBibliographyTitle">
    <w:name w:val="EndNote Bibliography Title"/>
    <w:basedOn w:val="Normal"/>
    <w:link w:val="EndNoteBibliographyTitleChar"/>
    <w:rsid w:val="008D1931"/>
    <w:pPr>
      <w:jc w:val="center"/>
    </w:pPr>
    <w:rPr>
      <w:rFonts w:cs="Times New Roman"/>
      <w:noProof/>
      <w:sz w:val="32"/>
    </w:rPr>
  </w:style>
  <w:style w:type="character" w:customStyle="1" w:styleId="EndNoteBibliographyTitleChar">
    <w:name w:val="EndNote Bibliography Title Char"/>
    <w:basedOn w:val="DefaultParagraphFont"/>
    <w:link w:val="EndNoteBibliographyTitle"/>
    <w:rsid w:val="008D1931"/>
    <w:rPr>
      <w:rFonts w:ascii="Times New Roman" w:eastAsia="Times New Roman" w:hAnsi="Times New Roman" w:cs="Times New Roman"/>
      <w:noProof/>
      <w:sz w:val="32"/>
      <w:szCs w:val="28"/>
      <w:lang w:bidi="ar-SA"/>
    </w:rPr>
  </w:style>
  <w:style w:type="character" w:styleId="PlaceholderText">
    <w:name w:val="Placeholder Text"/>
    <w:basedOn w:val="DefaultParagraphFont"/>
    <w:uiPriority w:val="99"/>
    <w:semiHidden/>
    <w:rsid w:val="008D1931"/>
    <w:rPr>
      <w:color w:val="808080"/>
    </w:rPr>
  </w:style>
  <w:style w:type="paragraph" w:customStyle="1" w:styleId="a">
    <w:name w:val="فصل"/>
    <w:next w:val="a9"/>
    <w:rsid w:val="008D1931"/>
    <w:pPr>
      <w:widowControl w:val="0"/>
      <w:numPr>
        <w:numId w:val="7"/>
      </w:numPr>
      <w:tabs>
        <w:tab w:val="center" w:pos="4253"/>
      </w:tabs>
      <w:bidi/>
      <w:spacing w:after="0" w:line="240" w:lineRule="auto"/>
      <w:outlineLvl w:val="0"/>
    </w:pPr>
    <w:rPr>
      <w:rFonts w:ascii="Times New Roman" w:eastAsia="Times New Roman" w:hAnsi="Times New Roman" w:cs="B Titr"/>
      <w:bCs/>
      <w:i/>
      <w:sz w:val="36"/>
      <w:szCs w:val="72"/>
    </w:rPr>
  </w:style>
  <w:style w:type="paragraph" w:customStyle="1" w:styleId="a4">
    <w:name w:val="فرمول"/>
    <w:next w:val="a9"/>
    <w:rsid w:val="008D1931"/>
    <w:pPr>
      <w:widowControl w:val="0"/>
      <w:numPr>
        <w:ilvl w:val="6"/>
        <w:numId w:val="7"/>
      </w:numPr>
      <w:tabs>
        <w:tab w:val="right" w:pos="7938"/>
      </w:tabs>
      <w:kinsoku w:val="0"/>
      <w:overflowPunct w:val="0"/>
      <w:autoSpaceDE w:val="0"/>
      <w:autoSpaceDN w:val="0"/>
      <w:bidi/>
      <w:adjustRightInd w:val="0"/>
      <w:snapToGrid w:val="0"/>
      <w:spacing w:before="600" w:after="600" w:line="240" w:lineRule="auto"/>
      <w:textAlignment w:val="center"/>
      <w:outlineLvl w:val="6"/>
    </w:pPr>
    <w:rPr>
      <w:rFonts w:ascii="Times New Roman" w:eastAsia="Times New Roman" w:hAnsi="Times New Roman" w:cs="B Nazanin"/>
      <w:bCs/>
      <w:sz w:val="24"/>
      <w:szCs w:val="24"/>
    </w:rPr>
  </w:style>
  <w:style w:type="paragraph" w:customStyle="1" w:styleId="a3">
    <w:name w:val="زيرنويس شکل"/>
    <w:next w:val="a9"/>
    <w:rsid w:val="008D1931"/>
    <w:pPr>
      <w:widowControl w:val="0"/>
      <w:numPr>
        <w:ilvl w:val="5"/>
        <w:numId w:val="7"/>
      </w:numPr>
      <w:bidi/>
      <w:adjustRightInd w:val="0"/>
      <w:snapToGrid w:val="0"/>
      <w:spacing w:before="200" w:after="720" w:line="204" w:lineRule="auto"/>
      <w:jc w:val="center"/>
      <w:outlineLvl w:val="5"/>
    </w:pPr>
    <w:rPr>
      <w:rFonts w:ascii="Arial" w:eastAsia="Times New Roman" w:hAnsi="Arial" w:cs="B Yagut"/>
      <w:sz w:val="18"/>
    </w:rPr>
  </w:style>
  <w:style w:type="paragraph" w:customStyle="1" w:styleId="a2">
    <w:name w:val="تيتر سوم"/>
    <w:basedOn w:val="a9"/>
    <w:next w:val="a9"/>
    <w:rsid w:val="008D1931"/>
    <w:pPr>
      <w:keepNext/>
      <w:widowControl w:val="0"/>
      <w:numPr>
        <w:ilvl w:val="3"/>
        <w:numId w:val="7"/>
      </w:numPr>
      <w:spacing w:before="920" w:after="600" w:line="240" w:lineRule="auto"/>
      <w:ind w:right="0"/>
      <w:jc w:val="left"/>
      <w:outlineLvl w:val="3"/>
    </w:pPr>
    <w:rPr>
      <w:b/>
      <w:bCs/>
      <w:lang w:bidi="ar-SA"/>
    </w:rPr>
  </w:style>
  <w:style w:type="paragraph" w:customStyle="1" w:styleId="a1">
    <w:name w:val="تيتر دوم"/>
    <w:next w:val="a9"/>
    <w:rsid w:val="008D1931"/>
    <w:pPr>
      <w:keepNext/>
      <w:widowControl w:val="0"/>
      <w:numPr>
        <w:ilvl w:val="2"/>
        <w:numId w:val="7"/>
      </w:numPr>
      <w:bidi/>
      <w:spacing w:before="920" w:after="600" w:line="240" w:lineRule="auto"/>
      <w:outlineLvl w:val="2"/>
    </w:pPr>
    <w:rPr>
      <w:rFonts w:ascii="Times New Roman" w:eastAsia="Times New Roman" w:hAnsi="Times New Roman" w:cs="B Nazanin"/>
      <w:b/>
      <w:bCs/>
      <w:sz w:val="26"/>
      <w:szCs w:val="30"/>
      <w:lang w:bidi="ar-SA"/>
    </w:rPr>
  </w:style>
  <w:style w:type="paragraph" w:customStyle="1" w:styleId="a0">
    <w:name w:val="تيتر اول"/>
    <w:next w:val="a9"/>
    <w:rsid w:val="008D1931"/>
    <w:pPr>
      <w:keepNext/>
      <w:widowControl w:val="0"/>
      <w:numPr>
        <w:ilvl w:val="1"/>
        <w:numId w:val="7"/>
      </w:numPr>
      <w:bidi/>
      <w:spacing w:before="1120" w:after="600" w:line="240" w:lineRule="auto"/>
      <w:outlineLvl w:val="1"/>
    </w:pPr>
    <w:rPr>
      <w:rFonts w:ascii="Times New Roman" w:eastAsia="Times New Roman" w:hAnsi="Times New Roman" w:cs="B Mitra"/>
      <w:b/>
      <w:bCs/>
      <w:sz w:val="28"/>
      <w:szCs w:val="32"/>
    </w:rPr>
  </w:style>
  <w:style w:type="paragraph" w:customStyle="1" w:styleId="a5">
    <w:name w:val="بالانويس جدول"/>
    <w:next w:val="Normal"/>
    <w:rsid w:val="008D1931"/>
    <w:pPr>
      <w:keepNext/>
      <w:numPr>
        <w:ilvl w:val="7"/>
        <w:numId w:val="7"/>
      </w:numPr>
      <w:bidi/>
      <w:spacing w:before="800" w:after="100" w:line="204" w:lineRule="auto"/>
      <w:jc w:val="center"/>
      <w:outlineLvl w:val="7"/>
    </w:pPr>
    <w:rPr>
      <w:rFonts w:ascii="Arial" w:eastAsia="Times New Roman" w:hAnsi="Arial" w:cs="B Yagut"/>
      <w:sz w:val="18"/>
    </w:rPr>
  </w:style>
  <w:style w:type="paragraph" w:customStyle="1" w:styleId="af">
    <w:name w:val="فهرست اشکال"/>
    <w:basedOn w:val="Caption"/>
    <w:link w:val="Char4"/>
    <w:qFormat/>
    <w:rsid w:val="008D1931"/>
    <w:pPr>
      <w:spacing w:after="0" w:line="240" w:lineRule="auto"/>
      <w:ind w:firstLine="284"/>
    </w:pPr>
    <w:rPr>
      <w:rFonts w:eastAsiaTheme="minorHAnsi" w:cs="B Zar"/>
      <w:sz w:val="18"/>
    </w:rPr>
  </w:style>
  <w:style w:type="character" w:customStyle="1" w:styleId="Char4">
    <w:name w:val="فهرست اشکال Char"/>
    <w:basedOn w:val="CaptionChar"/>
    <w:link w:val="af"/>
    <w:rsid w:val="008D1931"/>
    <w:rPr>
      <w:rFonts w:cs="B Zar"/>
      <w:sz w:val="18"/>
    </w:rPr>
  </w:style>
  <w:style w:type="paragraph" w:customStyle="1" w:styleId="CharChar4">
    <w:name w:val="پاورقي Char Char"/>
    <w:link w:val="CharCharChar0"/>
    <w:rsid w:val="008D1931"/>
    <w:pPr>
      <w:spacing w:after="0" w:line="240" w:lineRule="auto"/>
    </w:pPr>
    <w:rPr>
      <w:rFonts w:ascii="Times New Roman" w:eastAsia="Times New Roman" w:hAnsi="Times New Roman" w:cs="B Yagut"/>
      <w:sz w:val="18"/>
      <w:szCs w:val="24"/>
      <w:lang w:val="de-DE"/>
    </w:rPr>
  </w:style>
  <w:style w:type="character" w:customStyle="1" w:styleId="CharCharChar0">
    <w:name w:val="پاورقي Char Char Char"/>
    <w:basedOn w:val="DefaultParagraphFont"/>
    <w:link w:val="CharChar4"/>
    <w:rsid w:val="008D1931"/>
    <w:rPr>
      <w:rFonts w:ascii="Times New Roman" w:eastAsia="Times New Roman" w:hAnsi="Times New Roman" w:cs="B Yagut"/>
      <w:sz w:val="18"/>
      <w:szCs w:val="24"/>
      <w:lang w:val="de-DE"/>
    </w:rPr>
  </w:style>
  <w:style w:type="paragraph" w:customStyle="1" w:styleId="af0">
    <w:name w:val="پاورقي"/>
    <w:link w:val="Char5"/>
    <w:rsid w:val="008D1931"/>
    <w:pPr>
      <w:spacing w:after="0" w:line="240" w:lineRule="auto"/>
    </w:pPr>
    <w:rPr>
      <w:rFonts w:ascii="Times New Roman" w:eastAsia="Times New Roman" w:hAnsi="Times New Roman" w:cs="B Yagut"/>
      <w:sz w:val="18"/>
      <w:szCs w:val="20"/>
      <w:lang w:val="de-DE"/>
    </w:rPr>
  </w:style>
  <w:style w:type="character" w:customStyle="1" w:styleId="Char5">
    <w:name w:val="پاورقي Char"/>
    <w:basedOn w:val="DefaultParagraphFont"/>
    <w:link w:val="af0"/>
    <w:rsid w:val="008D1931"/>
    <w:rPr>
      <w:rFonts w:ascii="Times New Roman" w:eastAsia="Times New Roman" w:hAnsi="Times New Roman" w:cs="B Yagut"/>
      <w:sz w:val="18"/>
      <w:szCs w:val="20"/>
      <w:lang w:val="de-DE"/>
    </w:rPr>
  </w:style>
  <w:style w:type="paragraph" w:customStyle="1" w:styleId="footnote">
    <w:name w:val="footnote"/>
    <w:basedOn w:val="FootnoteText"/>
    <w:autoRedefine/>
    <w:qFormat/>
    <w:rsid w:val="008D1931"/>
    <w:pPr>
      <w:spacing w:line="240" w:lineRule="auto"/>
      <w:ind w:left="0" w:firstLine="0"/>
      <w:jc w:val="left"/>
    </w:pPr>
    <w:rPr>
      <w:rFonts w:asciiTheme="majorBidi" w:hAnsiTheme="majorBidi" w:cstheme="majorBidi"/>
      <w:iCs/>
      <w:lang w:bidi="ar-SA"/>
    </w:rPr>
  </w:style>
  <w:style w:type="paragraph" w:customStyle="1" w:styleId="a6">
    <w:name w:val="عناوین داخلی"/>
    <w:basedOn w:val="Normal"/>
    <w:qFormat/>
    <w:rsid w:val="008D1931"/>
    <w:pPr>
      <w:keepNext/>
      <w:keepLines/>
      <w:numPr>
        <w:numId w:val="8"/>
      </w:numPr>
      <w:bidi w:val="0"/>
      <w:spacing w:before="100" w:beforeAutospacing="1" w:after="100" w:afterAutospacing="1" w:line="240" w:lineRule="auto"/>
      <w:jc w:val="left"/>
      <w:outlineLvl w:val="0"/>
    </w:pPr>
    <w:rPr>
      <w:rFonts w:ascii="B Nazanin" w:eastAsia="Calibri" w:hAnsi="B Nazanin"/>
      <w:b/>
      <w:bCs/>
      <w:shadow/>
      <w:kern w:val="32"/>
      <w:sz w:val="22"/>
      <w:szCs w:val="24"/>
    </w:rPr>
  </w:style>
  <w:style w:type="paragraph" w:customStyle="1" w:styleId="EqInTable">
    <w:name w:val="EqInTable"/>
    <w:basedOn w:val="Normal"/>
    <w:link w:val="EqInTableChar"/>
    <w:qFormat/>
    <w:rsid w:val="008D1931"/>
    <w:pPr>
      <w:spacing w:after="300" w:line="240" w:lineRule="auto"/>
      <w:jc w:val="left"/>
    </w:pPr>
    <w:rPr>
      <w:rFonts w:eastAsiaTheme="minorHAnsi" w:cs="B Lotus"/>
      <w:lang w:bidi="fa-IR"/>
    </w:rPr>
  </w:style>
  <w:style w:type="character" w:customStyle="1" w:styleId="EqInTableChar">
    <w:name w:val="EqInTable Char"/>
    <w:basedOn w:val="DefaultParagraphFont"/>
    <w:link w:val="EqInTable"/>
    <w:rsid w:val="008D1931"/>
    <w:rPr>
      <w:rFonts w:ascii="Times New Roman" w:hAnsi="Times New Roman" w:cs="B Lotus"/>
      <w:sz w:val="24"/>
      <w:szCs w:val="28"/>
    </w:rPr>
  </w:style>
  <w:style w:type="paragraph" w:customStyle="1" w:styleId="StepTitle">
    <w:name w:val="StepTitle"/>
    <w:basedOn w:val="Normal"/>
    <w:link w:val="StepTitleChar"/>
    <w:rsid w:val="008D1931"/>
    <w:pPr>
      <w:spacing w:after="200" w:line="276" w:lineRule="auto"/>
    </w:pPr>
    <w:rPr>
      <w:rFonts w:eastAsiaTheme="minorHAnsi" w:cs="B Lotus"/>
      <w:lang w:bidi="fa-IR"/>
    </w:rPr>
  </w:style>
  <w:style w:type="character" w:customStyle="1" w:styleId="StepTitleChar">
    <w:name w:val="StepTitle Char"/>
    <w:basedOn w:val="DefaultParagraphFont"/>
    <w:link w:val="StepTitle"/>
    <w:rsid w:val="008D1931"/>
    <w:rPr>
      <w:rFonts w:ascii="Times New Roman" w:hAnsi="Times New Roman" w:cs="B Lotus"/>
      <w:sz w:val="24"/>
      <w:szCs w:val="28"/>
    </w:rPr>
  </w:style>
  <w:style w:type="paragraph" w:customStyle="1" w:styleId="FigTitle">
    <w:name w:val="FigTitle"/>
    <w:basedOn w:val="Normal"/>
    <w:link w:val="FigTitleChar"/>
    <w:rsid w:val="008D1931"/>
    <w:pPr>
      <w:spacing w:line="240" w:lineRule="auto"/>
      <w:jc w:val="center"/>
    </w:pPr>
    <w:rPr>
      <w:rFonts w:eastAsiaTheme="minorHAnsi" w:cs="B Lotus"/>
      <w:sz w:val="20"/>
      <w:szCs w:val="24"/>
    </w:rPr>
  </w:style>
  <w:style w:type="character" w:customStyle="1" w:styleId="FigTitleChar">
    <w:name w:val="FigTitle Char"/>
    <w:basedOn w:val="DefaultParagraphFont"/>
    <w:link w:val="FigTitle"/>
    <w:rsid w:val="008D1931"/>
    <w:rPr>
      <w:rFonts w:ascii="Times New Roman" w:hAnsi="Times New Roman" w:cs="B Lotus"/>
      <w:sz w:val="20"/>
      <w:szCs w:val="24"/>
      <w:lang w:bidi="ar-SA"/>
    </w:rPr>
  </w:style>
  <w:style w:type="paragraph" w:customStyle="1" w:styleId="TableFig">
    <w:name w:val="TableFig"/>
    <w:basedOn w:val="Normal"/>
    <w:link w:val="TableFigChar"/>
    <w:rsid w:val="008D1931"/>
    <w:pPr>
      <w:spacing w:after="200" w:line="240" w:lineRule="auto"/>
      <w:jc w:val="center"/>
    </w:pPr>
    <w:rPr>
      <w:rFonts w:eastAsiaTheme="minorHAnsi" w:cs="B Lotus"/>
    </w:rPr>
  </w:style>
  <w:style w:type="character" w:customStyle="1" w:styleId="TableFigChar">
    <w:name w:val="TableFig Char"/>
    <w:basedOn w:val="DefaultParagraphFont"/>
    <w:link w:val="TableFig"/>
    <w:rsid w:val="008D1931"/>
    <w:rPr>
      <w:rFonts w:ascii="Times New Roman" w:hAnsi="Times New Roman" w:cs="B Lotus"/>
      <w:sz w:val="24"/>
      <w:szCs w:val="28"/>
      <w:lang w:bidi="ar-SA"/>
    </w:rPr>
  </w:style>
  <w:style w:type="paragraph" w:customStyle="1" w:styleId="FigInTable">
    <w:name w:val="FigInTable"/>
    <w:basedOn w:val="TableFig"/>
    <w:link w:val="FigInTableChar"/>
    <w:rsid w:val="008D1931"/>
    <w:pPr>
      <w:spacing w:after="0"/>
    </w:pPr>
  </w:style>
  <w:style w:type="character" w:customStyle="1" w:styleId="FigInTableChar">
    <w:name w:val="FigInTable Char"/>
    <w:basedOn w:val="TableFigChar"/>
    <w:link w:val="FigInTable"/>
    <w:rsid w:val="008D1931"/>
  </w:style>
  <w:style w:type="paragraph" w:customStyle="1" w:styleId="UpTable">
    <w:name w:val="UpTable"/>
    <w:basedOn w:val="Normal"/>
    <w:link w:val="UpTableChar"/>
    <w:qFormat/>
    <w:rsid w:val="008D1931"/>
    <w:pPr>
      <w:spacing w:after="200" w:line="276" w:lineRule="auto"/>
      <w:jc w:val="left"/>
    </w:pPr>
    <w:rPr>
      <w:rFonts w:eastAsiaTheme="minorHAnsi" w:cs="B Lotus"/>
      <w:sz w:val="20"/>
      <w:szCs w:val="24"/>
      <w:lang w:bidi="fa-IR"/>
    </w:rPr>
  </w:style>
  <w:style w:type="character" w:customStyle="1" w:styleId="UpTableChar">
    <w:name w:val="UpTable Char"/>
    <w:basedOn w:val="DefaultParagraphFont"/>
    <w:link w:val="UpTable"/>
    <w:rsid w:val="008D1931"/>
    <w:rPr>
      <w:rFonts w:ascii="Times New Roman" w:hAnsi="Times New Roman" w:cs="B Lotus"/>
      <w:sz w:val="20"/>
      <w:szCs w:val="24"/>
    </w:rPr>
  </w:style>
  <w:style w:type="paragraph" w:customStyle="1" w:styleId="belowTitle">
    <w:name w:val="belowTitle"/>
    <w:basedOn w:val="Normal"/>
    <w:link w:val="belowTitleChar"/>
    <w:rsid w:val="008D1931"/>
    <w:pPr>
      <w:spacing w:line="240" w:lineRule="auto"/>
      <w:ind w:firstLine="284"/>
    </w:pPr>
    <w:rPr>
      <w:rFonts w:eastAsiaTheme="minorHAnsi" w:cs="B Lotus"/>
      <w:lang w:bidi="fa-IR"/>
    </w:rPr>
  </w:style>
  <w:style w:type="character" w:customStyle="1" w:styleId="belowTitleChar">
    <w:name w:val="belowTitle Char"/>
    <w:basedOn w:val="DefaultParagraphFont"/>
    <w:link w:val="belowTitle"/>
    <w:rsid w:val="008D1931"/>
    <w:rPr>
      <w:rFonts w:ascii="Times New Roman" w:hAnsi="Times New Roman" w:cs="B Lotus"/>
      <w:sz w:val="24"/>
      <w:szCs w:val="28"/>
    </w:rPr>
  </w:style>
  <w:style w:type="paragraph" w:customStyle="1" w:styleId="MiddleFigureTitle">
    <w:name w:val="MiddleFigureTitle"/>
    <w:basedOn w:val="Normal"/>
    <w:link w:val="MiddleFigureTitleChar"/>
    <w:qFormat/>
    <w:rsid w:val="008D1931"/>
    <w:pPr>
      <w:spacing w:line="240" w:lineRule="auto"/>
      <w:jc w:val="center"/>
    </w:pPr>
    <w:rPr>
      <w:rFonts w:eastAsiaTheme="minorHAnsi" w:cs="B Lotus"/>
      <w:sz w:val="20"/>
      <w:szCs w:val="24"/>
      <w:lang w:bidi="fa-IR"/>
    </w:rPr>
  </w:style>
  <w:style w:type="character" w:customStyle="1" w:styleId="MiddleFigureTitleChar">
    <w:name w:val="MiddleFigureTitle Char"/>
    <w:basedOn w:val="DefaultParagraphFont"/>
    <w:link w:val="MiddleFigureTitle"/>
    <w:rsid w:val="008D1931"/>
    <w:rPr>
      <w:rFonts w:ascii="Times New Roman" w:hAnsi="Times New Roman" w:cs="B Lotus"/>
      <w:sz w:val="20"/>
      <w:szCs w:val="24"/>
    </w:rPr>
  </w:style>
  <w:style w:type="paragraph" w:customStyle="1" w:styleId="inTable">
    <w:name w:val="inTable"/>
    <w:basedOn w:val="Normal"/>
    <w:link w:val="inTableChar"/>
    <w:qFormat/>
    <w:rsid w:val="008D1931"/>
    <w:pPr>
      <w:spacing w:line="240" w:lineRule="auto"/>
    </w:pPr>
    <w:rPr>
      <w:rFonts w:eastAsiaTheme="minorHAnsi" w:cs="B Lotus"/>
      <w:sz w:val="20"/>
      <w:szCs w:val="24"/>
      <w:lang w:bidi="fa-IR"/>
    </w:rPr>
  </w:style>
  <w:style w:type="character" w:customStyle="1" w:styleId="inTableChar">
    <w:name w:val="inTable Char"/>
    <w:basedOn w:val="DefaultParagraphFont"/>
    <w:link w:val="inTable"/>
    <w:rsid w:val="008D1931"/>
    <w:rPr>
      <w:rFonts w:ascii="Times New Roman" w:hAnsi="Times New Roman" w:cs="B Lotus"/>
      <w:sz w:val="20"/>
      <w:szCs w:val="24"/>
    </w:rPr>
  </w:style>
  <w:style w:type="paragraph" w:customStyle="1" w:styleId="AfterTable">
    <w:name w:val="AfterTable"/>
    <w:basedOn w:val="Normal"/>
    <w:link w:val="AfterTableChar"/>
    <w:qFormat/>
    <w:rsid w:val="008D1931"/>
    <w:pPr>
      <w:spacing w:after="100" w:line="240" w:lineRule="auto"/>
      <w:ind w:firstLine="284"/>
    </w:pPr>
    <w:rPr>
      <w:rFonts w:eastAsiaTheme="minorHAnsi" w:cs="B Lotus"/>
    </w:rPr>
  </w:style>
  <w:style w:type="character" w:customStyle="1" w:styleId="AfterTableChar">
    <w:name w:val="AfterTable Char"/>
    <w:basedOn w:val="DefaultParagraphFont"/>
    <w:link w:val="AfterTable"/>
    <w:rsid w:val="008D1931"/>
    <w:rPr>
      <w:rFonts w:ascii="Times New Roman" w:hAnsi="Times New Roman" w:cs="B Lotus"/>
      <w:sz w:val="24"/>
      <w:szCs w:val="28"/>
      <w:lang w:bidi="ar-SA"/>
    </w:rPr>
  </w:style>
  <w:style w:type="paragraph" w:customStyle="1" w:styleId="figTitle0">
    <w:name w:val="figTitle"/>
    <w:basedOn w:val="Normal"/>
    <w:link w:val="figTitleChar0"/>
    <w:qFormat/>
    <w:rsid w:val="008D1931"/>
    <w:pPr>
      <w:spacing w:after="200" w:line="276" w:lineRule="auto"/>
      <w:ind w:firstLine="284"/>
      <w:jc w:val="center"/>
    </w:pPr>
    <w:rPr>
      <w:rFonts w:eastAsiaTheme="minorHAnsi" w:cs="B Lotus"/>
      <w:sz w:val="20"/>
      <w:szCs w:val="24"/>
      <w:lang w:bidi="fa-IR"/>
    </w:rPr>
  </w:style>
  <w:style w:type="character" w:customStyle="1" w:styleId="figTitleChar0">
    <w:name w:val="figTitle Char"/>
    <w:basedOn w:val="DefaultParagraphFont"/>
    <w:link w:val="figTitle0"/>
    <w:rsid w:val="008D1931"/>
    <w:rPr>
      <w:rFonts w:ascii="Times New Roman" w:hAnsi="Times New Roman" w:cs="B Lotus"/>
      <w:sz w:val="20"/>
      <w:szCs w:val="24"/>
    </w:rPr>
  </w:style>
  <w:style w:type="paragraph" w:styleId="Subtitle">
    <w:name w:val="Subtitle"/>
    <w:basedOn w:val="Normal"/>
    <w:next w:val="Normal"/>
    <w:link w:val="SubtitleChar"/>
    <w:uiPriority w:val="11"/>
    <w:qFormat/>
    <w:rsid w:val="008D1931"/>
    <w:pPr>
      <w:numPr>
        <w:ilvl w:val="1"/>
      </w:numPr>
      <w:bidi w:val="0"/>
      <w:spacing w:after="160" w:line="276" w:lineRule="auto"/>
      <w:ind w:firstLine="284"/>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D1931"/>
    <w:rPr>
      <w:rFonts w:eastAsiaTheme="minorEastAsia"/>
      <w:color w:val="5A5A5A" w:themeColor="text1" w:themeTint="A5"/>
      <w:spacing w:val="15"/>
      <w:lang w:bidi="ar-SA"/>
    </w:rPr>
  </w:style>
  <w:style w:type="table" w:customStyle="1" w:styleId="TableGridLight1">
    <w:name w:val="Table Grid Light1"/>
    <w:basedOn w:val="TableNormal"/>
    <w:uiPriority w:val="40"/>
    <w:rsid w:val="008D1931"/>
    <w:pPr>
      <w:spacing w:after="0" w:line="240" w:lineRule="auto"/>
    </w:pPr>
    <w:rPr>
      <w:lang w:bidi="ar-SA"/>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FNote">
    <w:name w:val="FNote"/>
    <w:qFormat/>
    <w:rsid w:val="008D1931"/>
    <w:pPr>
      <w:spacing w:after="0" w:line="240" w:lineRule="auto"/>
    </w:pPr>
    <w:rPr>
      <w:rFonts w:ascii="Times New Roman" w:hAnsi="Times New Roman" w:cstheme="majorBidi"/>
      <w:sz w:val="16"/>
      <w:szCs w:val="16"/>
      <w:lang w:bidi="ar-SA"/>
    </w:rPr>
  </w:style>
  <w:style w:type="table" w:customStyle="1" w:styleId="TableGridLight2">
    <w:name w:val="Table Grid Light2"/>
    <w:basedOn w:val="TableNormal"/>
    <w:uiPriority w:val="40"/>
    <w:rsid w:val="008D1931"/>
    <w:pPr>
      <w:spacing w:after="0" w:line="240" w:lineRule="auto"/>
    </w:pPr>
    <w:rPr>
      <w:lang w:bidi="ar-SA"/>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PlainText">
    <w:name w:val="Plain Text"/>
    <w:basedOn w:val="Normal"/>
    <w:link w:val="PlainTextChar"/>
    <w:rsid w:val="008D1931"/>
    <w:pPr>
      <w:bidi w:val="0"/>
      <w:spacing w:before="100" w:beforeAutospacing="1" w:after="100" w:afterAutospacing="1" w:line="240" w:lineRule="auto"/>
      <w:jc w:val="left"/>
    </w:pPr>
    <w:rPr>
      <w:rFonts w:cs="Times New Roman"/>
      <w:sz w:val="20"/>
      <w:szCs w:val="24"/>
    </w:rPr>
  </w:style>
  <w:style w:type="character" w:customStyle="1" w:styleId="PlainTextChar">
    <w:name w:val="Plain Text Char"/>
    <w:basedOn w:val="DefaultParagraphFont"/>
    <w:link w:val="PlainText"/>
    <w:rsid w:val="008D1931"/>
    <w:rPr>
      <w:rFonts w:ascii="Times New Roman" w:eastAsia="Times New Roman" w:hAnsi="Times New Roman" w:cs="Times New Roman"/>
      <w:sz w:val="20"/>
      <w:szCs w:val="24"/>
      <w:lang w:bidi="ar-SA"/>
    </w:rPr>
  </w:style>
  <w:style w:type="character" w:customStyle="1" w:styleId="spelle">
    <w:name w:val="spelle"/>
    <w:basedOn w:val="DefaultParagraphFont"/>
    <w:rsid w:val="008D1931"/>
  </w:style>
  <w:style w:type="paragraph" w:styleId="Title">
    <w:name w:val="Title"/>
    <w:basedOn w:val="Normal"/>
    <w:link w:val="TitleChar"/>
    <w:uiPriority w:val="99"/>
    <w:qFormat/>
    <w:rsid w:val="008D1931"/>
    <w:pPr>
      <w:spacing w:line="240" w:lineRule="auto"/>
      <w:jc w:val="center"/>
    </w:pPr>
    <w:rPr>
      <w:rFonts w:cs="B Zar"/>
      <w:b/>
      <w:bCs/>
      <w:sz w:val="36"/>
      <w:szCs w:val="36"/>
    </w:rPr>
  </w:style>
  <w:style w:type="character" w:customStyle="1" w:styleId="TitleChar">
    <w:name w:val="Title Char"/>
    <w:basedOn w:val="DefaultParagraphFont"/>
    <w:link w:val="Title"/>
    <w:uiPriority w:val="99"/>
    <w:rsid w:val="008D1931"/>
    <w:rPr>
      <w:rFonts w:ascii="Times New Roman" w:eastAsia="Times New Roman" w:hAnsi="Times New Roman" w:cs="B Zar"/>
      <w:b/>
      <w:bCs/>
      <w:sz w:val="36"/>
      <w:szCs w:val="36"/>
      <w:lang w:bidi="ar-SA"/>
    </w:rPr>
  </w:style>
  <w:style w:type="character" w:customStyle="1" w:styleId="UnresolvedMention1">
    <w:name w:val="Unresolved Mention1"/>
    <w:basedOn w:val="DefaultParagraphFont"/>
    <w:uiPriority w:val="99"/>
    <w:semiHidden/>
    <w:unhideWhenUsed/>
    <w:rsid w:val="008D193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9</Pages>
  <Words>2552</Words>
  <Characters>14549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dcterms:created xsi:type="dcterms:W3CDTF">2023-02-16T07:21:00Z</dcterms:created>
  <dcterms:modified xsi:type="dcterms:W3CDTF">2023-02-16T08:29:00Z</dcterms:modified>
</cp:coreProperties>
</file>