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C03" w:rsidRDefault="00FF1C03" w:rsidP="00FF1C03">
      <w:pPr>
        <w:bidi/>
        <w:spacing w:after="0" w:line="240" w:lineRule="auto"/>
        <w:jc w:val="center"/>
        <w:rPr>
          <w:rFonts w:ascii="B Nazanin" w:eastAsia="Times New Roman" w:hAnsi="B Nazanin" w:cs="B Nazanin"/>
          <w:sz w:val="24"/>
          <w:szCs w:val="24"/>
          <w:rtl/>
          <w:lang w:bidi="fa-IR"/>
        </w:rPr>
      </w:pPr>
      <w:r>
        <w:rPr>
          <w:rFonts w:ascii="B Nazanin" w:eastAsia="Times New Roman" w:hAnsi="B Nazanin" w:cs="B Nazanin" w:hint="cs"/>
          <w:sz w:val="24"/>
          <w:szCs w:val="24"/>
          <w:rtl/>
          <w:lang w:bidi="fa-IR"/>
        </w:rPr>
        <w:t>پرسشنامه تحقیقاتی</w:t>
      </w:r>
    </w:p>
    <w:p w:rsidR="00FF1C03" w:rsidRDefault="00FF1C03" w:rsidP="00FF1C03">
      <w:pPr>
        <w:bidi/>
        <w:spacing w:after="0" w:line="240" w:lineRule="auto"/>
        <w:jc w:val="both"/>
        <w:rPr>
          <w:rFonts w:ascii="B Nazanin" w:eastAsia="Times New Roman" w:hAnsi="B Nazanin" w:cs="B Nazanin"/>
          <w:sz w:val="24"/>
          <w:szCs w:val="24"/>
          <w:rtl/>
          <w:lang w:bidi="fa-IR"/>
        </w:rPr>
      </w:pPr>
      <w:r>
        <w:rPr>
          <w:rFonts w:ascii="B Nazanin" w:eastAsia="Times New Roman" w:hAnsi="B Nazanin" w:cs="B Nazanin" w:hint="cs"/>
          <w:sz w:val="24"/>
          <w:szCs w:val="24"/>
          <w:rtl/>
          <w:lang w:bidi="fa-IR"/>
        </w:rPr>
        <w:t>باسلام و وقت به خیر</w:t>
      </w:r>
    </w:p>
    <w:p w:rsidR="00FF1C03" w:rsidRDefault="00FF1C03" w:rsidP="00FD6154">
      <w:pPr>
        <w:bidi/>
        <w:spacing w:after="0" w:line="240" w:lineRule="auto"/>
        <w:jc w:val="both"/>
        <w:rPr>
          <w:rFonts w:ascii="B Nazanin" w:eastAsia="Times New Roman" w:hAnsi="B Nazanin" w:cs="B Nazanin"/>
          <w:sz w:val="24"/>
          <w:szCs w:val="24"/>
          <w:rtl/>
          <w:lang w:bidi="fa-IR"/>
        </w:rPr>
      </w:pPr>
      <w:r>
        <w:rPr>
          <w:rFonts w:ascii="B Nazanin" w:eastAsia="Times New Roman" w:hAnsi="B Nazanin" w:cs="B Nazanin" w:hint="cs"/>
          <w:sz w:val="24"/>
          <w:szCs w:val="24"/>
          <w:rtl/>
          <w:lang w:bidi="fa-IR"/>
        </w:rPr>
        <w:t xml:space="preserve">لطفا به سوالات زیر با توجه به موضوع پرسشنامه درباره ی </w:t>
      </w:r>
      <w:r w:rsidRPr="00FF1C03">
        <w:rPr>
          <w:rFonts w:ascii="B Nazanin" w:eastAsia="Times New Roman" w:hAnsi="B Nazanin" w:cs="B Nazanin" w:hint="cs"/>
          <w:b/>
          <w:bCs/>
          <w:sz w:val="28"/>
          <w:szCs w:val="28"/>
          <w:rtl/>
          <w:lang w:bidi="fa-IR"/>
        </w:rPr>
        <w:t xml:space="preserve">ارتباط و نقش </w:t>
      </w:r>
      <w:r>
        <w:rPr>
          <w:rFonts w:ascii="B Nazanin" w:eastAsia="Times New Roman" w:hAnsi="B Nazanin" w:cs="B Nazanin" w:hint="cs"/>
          <w:b/>
          <w:bCs/>
          <w:sz w:val="28"/>
          <w:szCs w:val="28"/>
          <w:rtl/>
          <w:lang w:bidi="fa-IR"/>
        </w:rPr>
        <w:t xml:space="preserve">اندازه </w:t>
      </w:r>
      <w:r w:rsidRPr="00FF1C03">
        <w:rPr>
          <w:rFonts w:ascii="B Nazanin" w:eastAsia="Times New Roman" w:hAnsi="B Nazanin" w:cs="B Nazanin" w:hint="cs"/>
          <w:b/>
          <w:bCs/>
          <w:sz w:val="28"/>
          <w:szCs w:val="28"/>
          <w:rtl/>
          <w:lang w:bidi="fa-IR"/>
        </w:rPr>
        <w:t xml:space="preserve">شهر با </w:t>
      </w:r>
      <w:r w:rsidR="00FD6154">
        <w:rPr>
          <w:rFonts w:ascii="B Nazanin" w:eastAsia="Times New Roman" w:hAnsi="B Nazanin" w:cs="B Nazanin" w:hint="cs"/>
          <w:b/>
          <w:bCs/>
          <w:sz w:val="28"/>
          <w:szCs w:val="28"/>
          <w:rtl/>
          <w:lang w:bidi="fa-IR"/>
        </w:rPr>
        <w:t>آ</w:t>
      </w:r>
      <w:r w:rsidRPr="00FF1C03">
        <w:rPr>
          <w:rFonts w:ascii="B Nazanin" w:eastAsia="Times New Roman" w:hAnsi="B Nazanin" w:cs="B Nazanin" w:hint="cs"/>
          <w:b/>
          <w:bCs/>
          <w:sz w:val="28"/>
          <w:szCs w:val="28"/>
          <w:rtl/>
          <w:lang w:bidi="fa-IR"/>
        </w:rPr>
        <w:t>ستانه تحمل زیرساخت های شهری</w:t>
      </w:r>
      <w:r>
        <w:rPr>
          <w:rFonts w:ascii="B Nazanin" w:eastAsia="Times New Roman" w:hAnsi="B Nazanin" w:cs="B Nazanin" w:hint="cs"/>
          <w:sz w:val="24"/>
          <w:szCs w:val="24"/>
          <w:rtl/>
          <w:lang w:bidi="fa-IR"/>
        </w:rPr>
        <w:t xml:space="preserve"> به سوالات زیر پاسخ دهید</w:t>
      </w:r>
    </w:p>
    <w:p w:rsidR="00FF1C03" w:rsidRDefault="00FF1C03" w:rsidP="00FF1C03">
      <w:pPr>
        <w:bidi/>
        <w:spacing w:after="0" w:line="240" w:lineRule="auto"/>
        <w:jc w:val="both"/>
        <w:rPr>
          <w:rFonts w:ascii="B Nazanin" w:eastAsia="Times New Roman" w:hAnsi="B Nazanin" w:cs="B Nazanin"/>
          <w:sz w:val="24"/>
          <w:szCs w:val="24"/>
          <w:rtl/>
          <w:lang w:bidi="fa-IR"/>
        </w:rPr>
      </w:pPr>
      <w:r>
        <w:rPr>
          <w:rFonts w:ascii="B Nazanin" w:eastAsia="Times New Roman" w:hAnsi="B Nazanin" w:cs="B Nazanin" w:hint="cs"/>
          <w:sz w:val="24"/>
          <w:szCs w:val="24"/>
          <w:rtl/>
          <w:lang w:bidi="fa-IR"/>
        </w:rPr>
        <w:t>باتشکر</w:t>
      </w:r>
    </w:p>
    <w:p w:rsidR="00FF1C03" w:rsidRDefault="00FF1C03" w:rsidP="00FF1C03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bidiVisual/>
        <w:tblW w:w="10518" w:type="dxa"/>
        <w:tblInd w:w="-738" w:type="dxa"/>
        <w:tblLook w:val="04A0" w:firstRow="1" w:lastRow="0" w:firstColumn="1" w:lastColumn="0" w:noHBand="0" w:noVBand="1"/>
      </w:tblPr>
      <w:tblGrid>
        <w:gridCol w:w="2610"/>
        <w:gridCol w:w="4961"/>
        <w:gridCol w:w="617"/>
        <w:gridCol w:w="430"/>
        <w:gridCol w:w="745"/>
        <w:gridCol w:w="538"/>
        <w:gridCol w:w="617"/>
      </w:tblGrid>
      <w:tr w:rsidR="006A25A7" w:rsidTr="006A25A7">
        <w:tc>
          <w:tcPr>
            <w:tcW w:w="2610" w:type="dxa"/>
          </w:tcPr>
          <w:p w:rsidR="00FF1C03" w:rsidRDefault="00FF1C03" w:rsidP="00FF1C03">
            <w:pPr>
              <w:bidi/>
              <w:spacing w:line="240" w:lineRule="auto"/>
              <w:jc w:val="center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شاخص</w:t>
            </w:r>
          </w:p>
        </w:tc>
        <w:tc>
          <w:tcPr>
            <w:tcW w:w="4961" w:type="dxa"/>
          </w:tcPr>
          <w:p w:rsidR="00FF1C03" w:rsidRDefault="00FF1C03" w:rsidP="00FF1C03">
            <w:pPr>
              <w:bidi/>
              <w:spacing w:line="240" w:lineRule="auto"/>
              <w:jc w:val="center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سوال</w:t>
            </w:r>
          </w:p>
        </w:tc>
        <w:tc>
          <w:tcPr>
            <w:tcW w:w="617" w:type="dxa"/>
          </w:tcPr>
          <w:p w:rsidR="00FF1C03" w:rsidRDefault="00FF1C03" w:rsidP="00FF1C03">
            <w:pPr>
              <w:bidi/>
              <w:spacing w:line="240" w:lineRule="auto"/>
              <w:jc w:val="center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خیلی کم</w:t>
            </w:r>
          </w:p>
          <w:p w:rsidR="00D20B27" w:rsidRDefault="00D20B27" w:rsidP="00D20B27">
            <w:pPr>
              <w:bidi/>
              <w:spacing w:line="240" w:lineRule="auto"/>
              <w:jc w:val="center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54258">
              <w:rPr>
                <w:rStyle w:val="rynqvb"/>
                <w:rFonts w:ascii="Times New Roman" w:eastAsia="Times New Roman" w:hAnsi="Times New Roman" w:cs="B Nazanin"/>
                <w:sz w:val="20"/>
                <w:szCs w:val="20"/>
              </w:rPr>
              <w:t>1</w:t>
            </w:r>
          </w:p>
        </w:tc>
        <w:tc>
          <w:tcPr>
            <w:tcW w:w="430" w:type="dxa"/>
          </w:tcPr>
          <w:p w:rsidR="00FF1C03" w:rsidRDefault="00FF1C03" w:rsidP="00FF1C03">
            <w:pPr>
              <w:bidi/>
              <w:spacing w:line="240" w:lineRule="auto"/>
              <w:jc w:val="center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کم</w:t>
            </w:r>
          </w:p>
        </w:tc>
        <w:tc>
          <w:tcPr>
            <w:tcW w:w="745" w:type="dxa"/>
          </w:tcPr>
          <w:p w:rsidR="00FF1C03" w:rsidRDefault="00FF1C03" w:rsidP="00FF1C03">
            <w:pPr>
              <w:bidi/>
              <w:spacing w:line="240" w:lineRule="auto"/>
              <w:jc w:val="center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متوسط</w:t>
            </w:r>
          </w:p>
        </w:tc>
        <w:tc>
          <w:tcPr>
            <w:tcW w:w="538" w:type="dxa"/>
          </w:tcPr>
          <w:p w:rsidR="00FF1C03" w:rsidRDefault="00FF1C03" w:rsidP="00FF1C03">
            <w:pPr>
              <w:bidi/>
              <w:spacing w:line="240" w:lineRule="auto"/>
              <w:jc w:val="center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زیاد</w:t>
            </w:r>
          </w:p>
        </w:tc>
        <w:tc>
          <w:tcPr>
            <w:tcW w:w="617" w:type="dxa"/>
          </w:tcPr>
          <w:p w:rsidR="00D20B27" w:rsidRDefault="00793734" w:rsidP="00D20B27">
            <w:pPr>
              <w:bidi/>
              <w:spacing w:line="240" w:lineRule="auto"/>
              <w:jc w:val="center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خیلی زیاد</w:t>
            </w:r>
          </w:p>
        </w:tc>
      </w:tr>
      <w:tr w:rsidR="006A25A7" w:rsidTr="006A25A7">
        <w:trPr>
          <w:trHeight w:val="539"/>
        </w:trPr>
        <w:tc>
          <w:tcPr>
            <w:tcW w:w="261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شهری ساخته شده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Q1</w:t>
            </w:r>
          </w:p>
        </w:tc>
        <w:tc>
          <w:tcPr>
            <w:tcW w:w="4961" w:type="dxa"/>
          </w:tcPr>
          <w:p w:rsidR="00FF1C03" w:rsidRDefault="00FF1C03" w:rsidP="00FF1C03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نقش مساحت شهری را در تاب آوری زیرساخت شهری چه اندازه </w:t>
            </w:r>
            <w:r w:rsidR="00FD6154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مهم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می دانید؟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Q1</w:t>
            </w:r>
            <w:bookmarkStart w:id="0" w:name="_GoBack"/>
            <w:bookmarkEnd w:id="0"/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449"/>
        </w:trPr>
        <w:tc>
          <w:tcPr>
            <w:tcW w:w="2610" w:type="dxa"/>
          </w:tcPr>
          <w:p w:rsidR="00FF1C03" w:rsidRPr="00820267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20267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بخش مسکونی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Q2</w:t>
            </w:r>
          </w:p>
        </w:tc>
        <w:tc>
          <w:tcPr>
            <w:tcW w:w="4961" w:type="dxa"/>
          </w:tcPr>
          <w:p w:rsidR="00FF1C03" w:rsidRPr="00820267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نقش مساحت مسکونی را در ارتقا زیر ساخت های شهری تا چه اندازه مفید می دانید؟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Q2</w:t>
            </w:r>
          </w:p>
        </w:tc>
        <w:tc>
          <w:tcPr>
            <w:tcW w:w="617" w:type="dxa"/>
          </w:tcPr>
          <w:p w:rsidR="00FF1C03" w:rsidRPr="00820267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Pr="00820267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Pr="00820267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Pr="00820267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Pr="00820267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359"/>
        </w:trPr>
        <w:tc>
          <w:tcPr>
            <w:tcW w:w="2610" w:type="dxa"/>
          </w:tcPr>
          <w:p w:rsidR="00FF1C03" w:rsidRPr="00820267" w:rsidRDefault="00FF1C03" w:rsidP="00FF1C03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20267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شهر خطی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Q3</w:t>
            </w:r>
          </w:p>
        </w:tc>
        <w:tc>
          <w:tcPr>
            <w:tcW w:w="4961" w:type="dxa"/>
          </w:tcPr>
          <w:p w:rsidR="00FF1C03" w:rsidRPr="00820267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شکل شهری شهر خطی را تا چه اندازه برای تاب آوری </w:t>
            </w:r>
            <w:r w:rsidR="00B919EB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زیر ساخت های شهری مفید می دانید؟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Q3</w:t>
            </w:r>
          </w:p>
        </w:tc>
        <w:tc>
          <w:tcPr>
            <w:tcW w:w="617" w:type="dxa"/>
          </w:tcPr>
          <w:p w:rsidR="00FF1C03" w:rsidRPr="00820267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Pr="00820267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Pr="00820267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Pr="00820267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Pr="00820267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251"/>
        </w:trPr>
        <w:tc>
          <w:tcPr>
            <w:tcW w:w="2610" w:type="dxa"/>
          </w:tcPr>
          <w:p w:rsidR="00FF1C03" w:rsidRPr="00FD2382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D2382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شهر فشرده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Q4</w:t>
            </w:r>
          </w:p>
        </w:tc>
        <w:tc>
          <w:tcPr>
            <w:tcW w:w="4961" w:type="dxa"/>
          </w:tcPr>
          <w:p w:rsidR="00FF1C03" w:rsidRPr="00FD2382" w:rsidRDefault="00FD6154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شکل شهری شهر فشرده شامل بافت های متراکم را در تاب آوری زیر ساخت های شهری چه قدر می دانید؟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Q4</w:t>
            </w:r>
          </w:p>
        </w:tc>
        <w:tc>
          <w:tcPr>
            <w:tcW w:w="617" w:type="dxa"/>
          </w:tcPr>
          <w:p w:rsidR="00FF1C03" w:rsidRPr="00FD2382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Pr="00FD2382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Pr="00FD2382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Pr="00FD2382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Pr="00FD2382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152"/>
        </w:trPr>
        <w:tc>
          <w:tcPr>
            <w:tcW w:w="2610" w:type="dxa"/>
          </w:tcPr>
          <w:p w:rsidR="00FF1C03" w:rsidRPr="00FD2382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D2382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پراکنده رویی شهری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Q5</w:t>
            </w:r>
          </w:p>
        </w:tc>
        <w:tc>
          <w:tcPr>
            <w:tcW w:w="4961" w:type="dxa"/>
          </w:tcPr>
          <w:p w:rsidR="00FF1C03" w:rsidRPr="00FD2382" w:rsidRDefault="00B919EB" w:rsidP="00B919EB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پراکنده رویی شهری تا چه میزان بر تاب آوری زیر ساخت های شهری نقش ایفا می کنند؟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Q5</w:t>
            </w:r>
          </w:p>
        </w:tc>
        <w:tc>
          <w:tcPr>
            <w:tcW w:w="617" w:type="dxa"/>
          </w:tcPr>
          <w:p w:rsidR="00FF1C03" w:rsidRPr="00FD2382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Pr="00FD2382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Pr="00FD2382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Pr="00FD2382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Pr="00FD2382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521"/>
        </w:trPr>
        <w:tc>
          <w:tcPr>
            <w:tcW w:w="261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جمعیت شهری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Q6</w:t>
            </w:r>
          </w:p>
        </w:tc>
        <w:tc>
          <w:tcPr>
            <w:tcW w:w="4961" w:type="dxa"/>
          </w:tcPr>
          <w:p w:rsidR="00FF1C03" w:rsidRDefault="00B919EB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جمعیت شهر تا چه میزان بر تاب اوری زیر ساخت ها نقش ایفا می کنند؟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Q6</w:t>
            </w: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611"/>
        </w:trPr>
        <w:tc>
          <w:tcPr>
            <w:tcW w:w="261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تراکم جمعیتی در شهر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Q7</w:t>
            </w:r>
          </w:p>
        </w:tc>
        <w:tc>
          <w:tcPr>
            <w:tcW w:w="4961" w:type="dxa"/>
          </w:tcPr>
          <w:p w:rsidR="00FF1C03" w:rsidRDefault="00FD6154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تراکم جمعیتی در شهر را تا چه میزان در پایداری زیر ساخت های شهری مفید می  دانید؟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Q7</w:t>
            </w: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355"/>
        </w:trPr>
        <w:tc>
          <w:tcPr>
            <w:tcW w:w="2610" w:type="dxa"/>
          </w:tcPr>
          <w:p w:rsidR="00FF1C03" w:rsidRDefault="00B919EB" w:rsidP="00B919EB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نرخ رشد جمعیت خالص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Q8</w:t>
            </w:r>
          </w:p>
        </w:tc>
        <w:tc>
          <w:tcPr>
            <w:tcW w:w="4961" w:type="dxa"/>
          </w:tcPr>
          <w:p w:rsidR="00CB43CA" w:rsidRDefault="00FD6154" w:rsidP="00CB43CA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نرخ رشد جمعیت را تا چه میزان به پایداری زیر ساخت های شهری منجر خواهد شد</w:t>
            </w:r>
            <w:r w:rsidR="00CB43CA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Q8</w:t>
            </w: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355"/>
        </w:trPr>
        <w:tc>
          <w:tcPr>
            <w:tcW w:w="261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نرخ مهاجرت خالص به شهر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Q9</w:t>
            </w:r>
          </w:p>
        </w:tc>
        <w:tc>
          <w:tcPr>
            <w:tcW w:w="4961" w:type="dxa"/>
          </w:tcPr>
          <w:p w:rsidR="00FF1C03" w:rsidRDefault="00FD6154" w:rsidP="00CB43CA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نرخ مهاجرت از شهر تا چه میزان به پایداری زیر ساخت های شهری منجر خواهد شد</w:t>
            </w:r>
            <w:r w:rsidR="00CB43CA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؟</w:t>
            </w:r>
            <w:r w:rsidR="00BD0683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Q9</w:t>
            </w: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787"/>
        </w:trPr>
        <w:tc>
          <w:tcPr>
            <w:tcW w:w="2610" w:type="dxa"/>
          </w:tcPr>
          <w:p w:rsidR="00FF1C03" w:rsidRDefault="00FF1C03" w:rsidP="00003DD5">
            <w:pPr>
              <w:bidi/>
              <w:spacing w:line="240" w:lineRule="auto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A541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نسبت جمعیت دائمی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شهر</w:t>
            </w:r>
            <w:r w:rsidRPr="00AA541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به کل جمعیت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کشور</w:t>
            </w:r>
            <w:r w:rsidR="00CB43CA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Q10</w:t>
            </w:r>
          </w:p>
        </w:tc>
        <w:tc>
          <w:tcPr>
            <w:tcW w:w="4961" w:type="dxa"/>
          </w:tcPr>
          <w:p w:rsidR="00FF1C03" w:rsidRPr="00AA5416" w:rsidRDefault="00FD6154" w:rsidP="00003DD5">
            <w:pPr>
              <w:bidi/>
              <w:spacing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سهم جمعیت یک شهر از کل جمعیت کشور تا چه میزان بر زیر ساخت های شهری نقش خواهد داشت؟</w:t>
            </w:r>
            <w:r w:rsidR="00ED42B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CB43CA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Q10</w:t>
            </w:r>
          </w:p>
        </w:tc>
        <w:tc>
          <w:tcPr>
            <w:tcW w:w="617" w:type="dxa"/>
          </w:tcPr>
          <w:p w:rsidR="00FF1C03" w:rsidRPr="00AA5416" w:rsidRDefault="00FF1C03" w:rsidP="00003DD5">
            <w:pPr>
              <w:bidi/>
              <w:spacing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" w:type="dxa"/>
          </w:tcPr>
          <w:p w:rsidR="00FF1C03" w:rsidRPr="00AA5416" w:rsidRDefault="00FF1C03" w:rsidP="00003DD5">
            <w:pPr>
              <w:bidi/>
              <w:spacing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5" w:type="dxa"/>
          </w:tcPr>
          <w:p w:rsidR="00FF1C03" w:rsidRPr="00AA5416" w:rsidRDefault="00FF1C03" w:rsidP="00003DD5">
            <w:pPr>
              <w:bidi/>
              <w:spacing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</w:tcPr>
          <w:p w:rsidR="00FF1C03" w:rsidRPr="00AA5416" w:rsidRDefault="00FF1C03" w:rsidP="00003DD5">
            <w:pPr>
              <w:bidi/>
              <w:spacing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7" w:type="dxa"/>
          </w:tcPr>
          <w:p w:rsidR="00FF1C03" w:rsidRPr="00AA5416" w:rsidRDefault="00FF1C03" w:rsidP="00003DD5">
            <w:pPr>
              <w:bidi/>
              <w:spacing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A25A7" w:rsidTr="006A25A7">
        <w:trPr>
          <w:trHeight w:val="516"/>
        </w:trPr>
        <w:tc>
          <w:tcPr>
            <w:tcW w:w="2610" w:type="dxa"/>
          </w:tcPr>
          <w:p w:rsidR="00FF1C03" w:rsidRPr="00605FEB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highlight w:val="cyan"/>
                <w:rtl/>
              </w:rPr>
            </w:pPr>
            <w:r w:rsidRPr="00BE7866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تراکم مسکونی در شهر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Q11</w:t>
            </w:r>
          </w:p>
        </w:tc>
        <w:tc>
          <w:tcPr>
            <w:tcW w:w="4961" w:type="dxa"/>
          </w:tcPr>
          <w:p w:rsidR="00FF1C03" w:rsidRPr="00BE7866" w:rsidRDefault="00FD6154" w:rsidP="00FD6154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BE7866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تراکم مسکونی در شهر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تا چه میزان بر زیر ساخت های شهری نقش خواهد داشت؟</w:t>
            </w:r>
            <w:r w:rsidR="00CB43CA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Q11</w:t>
            </w:r>
          </w:p>
        </w:tc>
        <w:tc>
          <w:tcPr>
            <w:tcW w:w="617" w:type="dxa"/>
          </w:tcPr>
          <w:p w:rsidR="00FF1C03" w:rsidRPr="00BE7866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" w:type="dxa"/>
          </w:tcPr>
          <w:p w:rsidR="00FF1C03" w:rsidRPr="00BE7866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5" w:type="dxa"/>
          </w:tcPr>
          <w:p w:rsidR="00FF1C03" w:rsidRPr="00BE7866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</w:tcPr>
          <w:p w:rsidR="00FF1C03" w:rsidRPr="00BE7866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7" w:type="dxa"/>
          </w:tcPr>
          <w:p w:rsidR="00FF1C03" w:rsidRPr="00BE7866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A25A7" w:rsidTr="006A25A7">
        <w:trPr>
          <w:trHeight w:val="179"/>
        </w:trPr>
        <w:tc>
          <w:tcPr>
            <w:tcW w:w="2610" w:type="dxa"/>
          </w:tcPr>
          <w:p w:rsidR="00FF1C03" w:rsidRDefault="00FF1C03" w:rsidP="00FD6154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lang w:bidi="fa-IR"/>
              </w:rPr>
            </w:pPr>
            <w:r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 xml:space="preserve">سرانه درامد شهری </w:t>
            </w:r>
            <w:r w:rsidR="00CB43CA">
              <w:rPr>
                <w:rStyle w:val="rynqvb"/>
                <w:rFonts w:cs="B Nazanin"/>
                <w:sz w:val="24"/>
                <w:szCs w:val="24"/>
                <w:lang w:bidi="fa-IR"/>
              </w:rPr>
              <w:t>Q12</w:t>
            </w:r>
          </w:p>
          <w:p w:rsidR="00FF1C03" w:rsidRPr="00C26448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4961" w:type="dxa"/>
          </w:tcPr>
          <w:p w:rsidR="00FF1C03" w:rsidRDefault="00FD6154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>سرانه درامدی شهروندان تا چه میزان بر ارتقا زیر ساخت های شهری نقش ایفا خواهد کرد؟</w:t>
            </w:r>
            <w:r w:rsidR="000B6A08"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CB43CA" w:rsidRPr="000B6A08">
              <w:rPr>
                <w:rStyle w:val="rynqvb"/>
                <w:rFonts w:asciiTheme="majorBidi" w:hAnsiTheme="majorBidi" w:cstheme="majorBidi"/>
                <w:sz w:val="24"/>
                <w:szCs w:val="24"/>
                <w:lang w:bidi="fa-IR"/>
              </w:rPr>
              <w:t>Q12</w:t>
            </w: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5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A25A7" w:rsidTr="006A25A7">
        <w:trPr>
          <w:trHeight w:val="773"/>
        </w:trPr>
        <w:tc>
          <w:tcPr>
            <w:tcW w:w="2610" w:type="dxa"/>
          </w:tcPr>
          <w:p w:rsidR="00FF1C03" w:rsidRPr="003E71A2" w:rsidRDefault="00FF1C03" w:rsidP="00FD6154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lang w:bidi="fa-IR"/>
              </w:rPr>
            </w:pPr>
            <w:r w:rsidRPr="003E71A2"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سرمایه گذاری</w:t>
            </w:r>
            <w:r>
              <w:rPr>
                <w:rStyle w:val="rynqvb"/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>بخش خصوصی</w:t>
            </w:r>
            <w:r w:rsidR="00CB43CA">
              <w:rPr>
                <w:rStyle w:val="rynqvb"/>
                <w:rFonts w:cs="B Nazanin"/>
                <w:sz w:val="24"/>
                <w:szCs w:val="24"/>
                <w:lang w:bidi="fa-IR"/>
              </w:rPr>
              <w:t>Q13</w:t>
            </w:r>
            <w:r w:rsidRPr="003E71A2"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961" w:type="dxa"/>
          </w:tcPr>
          <w:p w:rsidR="00FF1C03" w:rsidRPr="003E71A2" w:rsidRDefault="00FD6154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lang w:bidi="fa-IR"/>
              </w:rPr>
            </w:pPr>
            <w:r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>سرمایه گذاری مردم و بخش خصوصی در بخش مسکن و مستغلات تا چه میزان بر ارتقای زیر ساخت های شهری نقش ایفا می کند</w:t>
            </w:r>
            <w:r w:rsidR="00CB43CA"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>؟</w:t>
            </w:r>
            <w:r w:rsidR="00CB43CA">
              <w:rPr>
                <w:rStyle w:val="rynqvb"/>
                <w:rFonts w:cs="B Nazanin"/>
                <w:sz w:val="24"/>
                <w:szCs w:val="24"/>
                <w:lang w:bidi="fa-IR"/>
              </w:rPr>
              <w:t>Q13</w:t>
            </w:r>
          </w:p>
        </w:tc>
        <w:tc>
          <w:tcPr>
            <w:tcW w:w="617" w:type="dxa"/>
          </w:tcPr>
          <w:p w:rsidR="00FF1C03" w:rsidRPr="003E71A2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" w:type="dxa"/>
          </w:tcPr>
          <w:p w:rsidR="00FF1C03" w:rsidRPr="003E71A2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5" w:type="dxa"/>
          </w:tcPr>
          <w:p w:rsidR="00FF1C03" w:rsidRPr="003E71A2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</w:tcPr>
          <w:p w:rsidR="00FF1C03" w:rsidRPr="003E71A2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7" w:type="dxa"/>
          </w:tcPr>
          <w:p w:rsidR="00FF1C03" w:rsidRPr="003E71A2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A25A7" w:rsidTr="006A25A7">
        <w:trPr>
          <w:trHeight w:val="683"/>
        </w:trPr>
        <w:tc>
          <w:tcPr>
            <w:tcW w:w="2610" w:type="dxa"/>
          </w:tcPr>
          <w:p w:rsidR="00FF1C03" w:rsidRPr="003E71A2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  <w:r w:rsidRPr="00D17DDF"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>نسبت تولید ناخالص داخلی شهر به تولید ناخالص</w:t>
            </w:r>
            <w:r w:rsidRPr="00D17DDF">
              <w:rPr>
                <w:rStyle w:val="rynqvb"/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D17DDF"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>داخلی کشور</w:t>
            </w:r>
            <w:r w:rsidR="00CB43CA">
              <w:rPr>
                <w:rStyle w:val="rynqvb"/>
                <w:rFonts w:cs="B Nazanin"/>
                <w:sz w:val="24"/>
                <w:szCs w:val="24"/>
                <w:lang w:bidi="fa-IR"/>
              </w:rPr>
              <w:t>Q14</w:t>
            </w:r>
          </w:p>
        </w:tc>
        <w:tc>
          <w:tcPr>
            <w:tcW w:w="4961" w:type="dxa"/>
          </w:tcPr>
          <w:p w:rsidR="00FF1C03" w:rsidRPr="00D17DDF" w:rsidRDefault="00FD6154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lang w:bidi="fa-IR"/>
              </w:rPr>
            </w:pPr>
            <w:r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 xml:space="preserve">نسبت سهم یک شهر از </w:t>
            </w:r>
            <w:r>
              <w:rPr>
                <w:rStyle w:val="rynqvb"/>
                <w:rFonts w:cs="B Nazanin"/>
                <w:sz w:val="24"/>
                <w:szCs w:val="24"/>
                <w:lang w:bidi="fa-IR"/>
              </w:rPr>
              <w:t>GDP</w:t>
            </w:r>
            <w:r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 xml:space="preserve"> تولید ناخالص داخلی تا چه میزان بر ارتقای تاب آوری زیرساخت های شهری نقش ایفا می کند</w:t>
            </w:r>
            <w:r w:rsidR="00CB43CA"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>؟</w:t>
            </w:r>
            <w:r w:rsidR="00CB43CA">
              <w:rPr>
                <w:rStyle w:val="rynqvb"/>
                <w:rFonts w:cs="B Nazanin"/>
                <w:sz w:val="24"/>
                <w:szCs w:val="24"/>
                <w:lang w:bidi="fa-IR"/>
              </w:rPr>
              <w:t>Q14</w:t>
            </w:r>
          </w:p>
        </w:tc>
        <w:tc>
          <w:tcPr>
            <w:tcW w:w="617" w:type="dxa"/>
          </w:tcPr>
          <w:p w:rsidR="00FF1C03" w:rsidRPr="00D17DDF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" w:type="dxa"/>
          </w:tcPr>
          <w:p w:rsidR="00FF1C03" w:rsidRPr="00D17DDF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5" w:type="dxa"/>
          </w:tcPr>
          <w:p w:rsidR="00FF1C03" w:rsidRPr="00D17DDF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</w:tcPr>
          <w:p w:rsidR="00FF1C03" w:rsidRPr="00D17DDF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7" w:type="dxa"/>
          </w:tcPr>
          <w:p w:rsidR="00FF1C03" w:rsidRPr="00D17DDF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A25A7" w:rsidTr="006A25A7">
        <w:trPr>
          <w:trHeight w:val="971"/>
        </w:trPr>
        <w:tc>
          <w:tcPr>
            <w:tcW w:w="2610" w:type="dxa"/>
          </w:tcPr>
          <w:p w:rsidR="00FF1C03" w:rsidRP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  <w:r w:rsidRPr="00FF1C03"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 xml:space="preserve">نسبت حجم مالیات دولت از شهر به کل شهر های کشور </w:t>
            </w:r>
            <w:r w:rsidR="00CB43CA">
              <w:rPr>
                <w:rStyle w:val="rynqvb"/>
                <w:rFonts w:cs="B Nazanin"/>
                <w:sz w:val="24"/>
                <w:szCs w:val="24"/>
                <w:lang w:bidi="fa-IR"/>
              </w:rPr>
              <w:t>Q15</w:t>
            </w:r>
          </w:p>
        </w:tc>
        <w:tc>
          <w:tcPr>
            <w:tcW w:w="4961" w:type="dxa"/>
          </w:tcPr>
          <w:p w:rsidR="00FF1C03" w:rsidRPr="00FF1C03" w:rsidRDefault="00FD6154" w:rsidP="00FD6154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>نسبت سهم یک شهر از مالیاتی که دولت از آن شهر می گیرد. تا چه میزان بر ارتقای زیرساخت های شهری نقش ایفا می کند</w:t>
            </w:r>
            <w:r w:rsidR="00CB43CA"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>؟</w:t>
            </w:r>
            <w:r w:rsidR="00CB43CA">
              <w:rPr>
                <w:rStyle w:val="rynqvb"/>
                <w:rFonts w:cs="B Nazanin"/>
                <w:sz w:val="24"/>
                <w:szCs w:val="24"/>
                <w:lang w:bidi="fa-IR"/>
              </w:rPr>
              <w:t>Q15</w:t>
            </w:r>
          </w:p>
        </w:tc>
        <w:tc>
          <w:tcPr>
            <w:tcW w:w="617" w:type="dxa"/>
          </w:tcPr>
          <w:p w:rsidR="00FF1C03" w:rsidRP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" w:type="dxa"/>
          </w:tcPr>
          <w:p w:rsidR="00FF1C03" w:rsidRP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5" w:type="dxa"/>
          </w:tcPr>
          <w:p w:rsidR="00FF1C03" w:rsidRP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</w:tcPr>
          <w:p w:rsidR="00FF1C03" w:rsidRP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7" w:type="dxa"/>
          </w:tcPr>
          <w:p w:rsidR="00FF1C03" w:rsidRP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A25A7" w:rsidTr="006A25A7">
        <w:trPr>
          <w:trHeight w:val="719"/>
        </w:trPr>
        <w:tc>
          <w:tcPr>
            <w:tcW w:w="2610" w:type="dxa"/>
          </w:tcPr>
          <w:p w:rsidR="00FF1C03" w:rsidRPr="006A783F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highlight w:val="cyan"/>
                <w:rtl/>
                <w:lang w:bidi="fa-IR"/>
              </w:rPr>
            </w:pPr>
            <w:r w:rsidRPr="0077541A"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>نسبت بودجه عمرانی دولت به شهر به کل بودجه عمرانی</w:t>
            </w:r>
            <w:r w:rsidR="00CB43CA">
              <w:rPr>
                <w:rStyle w:val="rynqvb"/>
                <w:rFonts w:cs="B Nazanin"/>
                <w:sz w:val="24"/>
                <w:szCs w:val="24"/>
                <w:lang w:bidi="fa-IR"/>
              </w:rPr>
              <w:t>Q16</w:t>
            </w:r>
          </w:p>
        </w:tc>
        <w:tc>
          <w:tcPr>
            <w:tcW w:w="4961" w:type="dxa"/>
          </w:tcPr>
          <w:p w:rsidR="00FF1C03" w:rsidRPr="0077541A" w:rsidRDefault="00FD6154" w:rsidP="00FD6154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>داشتن سهم مشخص از بودجه عمرانی کشور تا چه میزان بر زیر ساخت های شهری نقش ایفا می کند؟</w:t>
            </w:r>
            <w:r w:rsidR="00CB43CA">
              <w:rPr>
                <w:rStyle w:val="rynqvb"/>
                <w:rFonts w:cs="B Nazanin"/>
                <w:sz w:val="24"/>
                <w:szCs w:val="24"/>
                <w:lang w:bidi="fa-IR"/>
              </w:rPr>
              <w:t>Q16</w:t>
            </w:r>
          </w:p>
        </w:tc>
        <w:tc>
          <w:tcPr>
            <w:tcW w:w="617" w:type="dxa"/>
          </w:tcPr>
          <w:p w:rsidR="00FF1C03" w:rsidRPr="0077541A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" w:type="dxa"/>
          </w:tcPr>
          <w:p w:rsidR="00FF1C03" w:rsidRPr="0077541A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5" w:type="dxa"/>
          </w:tcPr>
          <w:p w:rsidR="00FF1C03" w:rsidRPr="0077541A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</w:tcPr>
          <w:p w:rsidR="00FF1C03" w:rsidRPr="0077541A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7" w:type="dxa"/>
          </w:tcPr>
          <w:p w:rsidR="00FF1C03" w:rsidRPr="0077541A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A25A7" w:rsidTr="006A25A7">
        <w:trPr>
          <w:trHeight w:val="629"/>
        </w:trPr>
        <w:tc>
          <w:tcPr>
            <w:tcW w:w="2610" w:type="dxa"/>
          </w:tcPr>
          <w:p w:rsidR="00FF1C03" w:rsidRPr="00B16ECA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  <w:r w:rsidRPr="00B16ECA"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>بودجه عمرانی شهرداری</w:t>
            </w:r>
            <w:r w:rsidR="00CB43CA">
              <w:rPr>
                <w:rStyle w:val="rynqvb"/>
                <w:rFonts w:cs="B Nazanin"/>
                <w:sz w:val="24"/>
                <w:szCs w:val="24"/>
                <w:lang w:bidi="fa-IR"/>
              </w:rPr>
              <w:t>Q17</w:t>
            </w:r>
          </w:p>
        </w:tc>
        <w:tc>
          <w:tcPr>
            <w:tcW w:w="4961" w:type="dxa"/>
          </w:tcPr>
          <w:p w:rsidR="00FF1C03" w:rsidRPr="00B16ECA" w:rsidRDefault="00FD6154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>بودجه عمرانی شهرداری چه میزان بر توسعه و ارتقای زیر ساخت های شهری نقش ایفا خواهد کرد</w:t>
            </w:r>
            <w:r w:rsidR="00CB43CA"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>؟</w:t>
            </w:r>
            <w:r w:rsidR="00CB43CA">
              <w:rPr>
                <w:rStyle w:val="rynqvb"/>
                <w:rFonts w:cs="B Nazanin"/>
                <w:sz w:val="24"/>
                <w:szCs w:val="24"/>
                <w:lang w:bidi="fa-IR"/>
              </w:rPr>
              <w:t>Q17</w:t>
            </w:r>
          </w:p>
        </w:tc>
        <w:tc>
          <w:tcPr>
            <w:tcW w:w="617" w:type="dxa"/>
          </w:tcPr>
          <w:p w:rsidR="00FF1C03" w:rsidRPr="00B16ECA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" w:type="dxa"/>
          </w:tcPr>
          <w:p w:rsidR="00FF1C03" w:rsidRPr="00B16ECA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5" w:type="dxa"/>
          </w:tcPr>
          <w:p w:rsidR="00FF1C03" w:rsidRPr="00B16ECA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</w:tcPr>
          <w:p w:rsidR="00FF1C03" w:rsidRPr="00B16ECA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7" w:type="dxa"/>
          </w:tcPr>
          <w:p w:rsidR="00FF1C03" w:rsidRPr="00B16ECA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A25A7" w:rsidTr="006A25A7">
        <w:trPr>
          <w:trHeight w:val="809"/>
        </w:trPr>
        <w:tc>
          <w:tcPr>
            <w:tcW w:w="2610" w:type="dxa"/>
          </w:tcPr>
          <w:p w:rsidR="00FF1C03" w:rsidRPr="003E71A2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  <w:r w:rsidRPr="005364E4"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>ارزش زیر ساخت های شهری فعلی</w:t>
            </w:r>
            <w:r w:rsidR="00CB43CA">
              <w:rPr>
                <w:rStyle w:val="rynqvb"/>
                <w:rFonts w:cs="B Nazanin"/>
                <w:sz w:val="24"/>
                <w:szCs w:val="24"/>
                <w:lang w:bidi="fa-IR"/>
              </w:rPr>
              <w:t>Q18</w:t>
            </w:r>
          </w:p>
        </w:tc>
        <w:tc>
          <w:tcPr>
            <w:tcW w:w="4961" w:type="dxa"/>
          </w:tcPr>
          <w:p w:rsidR="009D304A" w:rsidRPr="005364E4" w:rsidRDefault="009D304A" w:rsidP="009D304A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>ارزش مالی زیر ساخت های شهری در حال حاضر تا چه میزان بر اینده توسعه زیر ساخت های شهری از جنبه برخورداری موثر است؟</w:t>
            </w:r>
            <w:r w:rsidR="00CB43CA">
              <w:rPr>
                <w:rStyle w:val="rynqvb"/>
                <w:rFonts w:cs="B Nazanin"/>
                <w:sz w:val="24"/>
                <w:szCs w:val="24"/>
                <w:lang w:bidi="fa-IR"/>
              </w:rPr>
              <w:t>Q18</w:t>
            </w:r>
          </w:p>
        </w:tc>
        <w:tc>
          <w:tcPr>
            <w:tcW w:w="617" w:type="dxa"/>
          </w:tcPr>
          <w:p w:rsidR="00FF1C03" w:rsidRPr="005364E4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" w:type="dxa"/>
          </w:tcPr>
          <w:p w:rsidR="00FF1C03" w:rsidRPr="005364E4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5" w:type="dxa"/>
          </w:tcPr>
          <w:p w:rsidR="00FF1C03" w:rsidRPr="005364E4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</w:tcPr>
          <w:p w:rsidR="00FF1C03" w:rsidRPr="005364E4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7" w:type="dxa"/>
          </w:tcPr>
          <w:p w:rsidR="00FF1C03" w:rsidRPr="005364E4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A25A7" w:rsidTr="006A25A7">
        <w:trPr>
          <w:trHeight w:val="521"/>
        </w:trPr>
        <w:tc>
          <w:tcPr>
            <w:tcW w:w="2610" w:type="dxa"/>
          </w:tcPr>
          <w:p w:rsidR="00FF1C03" w:rsidRPr="00B16ECA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 xml:space="preserve">کل </w:t>
            </w:r>
            <w:r w:rsidRPr="00B16ECA"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 xml:space="preserve">بودجه شهرداری </w:t>
            </w:r>
            <w:r w:rsidR="00CB43CA">
              <w:rPr>
                <w:rStyle w:val="rynqvb"/>
                <w:rFonts w:cs="B Nazanin"/>
                <w:sz w:val="24"/>
                <w:szCs w:val="24"/>
                <w:lang w:bidi="fa-IR"/>
              </w:rPr>
              <w:t>Q19</w:t>
            </w:r>
          </w:p>
        </w:tc>
        <w:tc>
          <w:tcPr>
            <w:tcW w:w="4961" w:type="dxa"/>
          </w:tcPr>
          <w:p w:rsidR="00FF1C03" w:rsidRDefault="009D304A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>کل بودجه شهرداری تا چه میزان بر توسعه زیر ساخت های شهری نقش ایفا خواهد کرد؟</w:t>
            </w:r>
            <w:r w:rsidR="00CB43CA">
              <w:rPr>
                <w:rStyle w:val="rynqvb"/>
                <w:rFonts w:cs="B Nazanin"/>
                <w:sz w:val="24"/>
                <w:szCs w:val="24"/>
                <w:lang w:bidi="fa-IR"/>
              </w:rPr>
              <w:t>Q19</w:t>
            </w: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5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A25A7" w:rsidTr="006A25A7">
        <w:trPr>
          <w:trHeight w:val="721"/>
        </w:trPr>
        <w:tc>
          <w:tcPr>
            <w:tcW w:w="2610" w:type="dxa"/>
          </w:tcPr>
          <w:p w:rsidR="00FF1C03" w:rsidRPr="003E71A2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  <w:r w:rsidRPr="00867201"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>سهم بخش خدمات از تولید ناخالص داخلی</w:t>
            </w:r>
            <w:r w:rsidR="00CB43CA">
              <w:rPr>
                <w:rStyle w:val="rynqvb"/>
                <w:rFonts w:cs="B Nazanin"/>
                <w:sz w:val="24"/>
                <w:szCs w:val="24"/>
                <w:lang w:bidi="fa-IR"/>
              </w:rPr>
              <w:t>Q20</w:t>
            </w:r>
          </w:p>
        </w:tc>
        <w:tc>
          <w:tcPr>
            <w:tcW w:w="4961" w:type="dxa"/>
          </w:tcPr>
          <w:p w:rsidR="00FF1C03" w:rsidRPr="00867201" w:rsidRDefault="009D304A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Style w:val="rynqvb"/>
                <w:rFonts w:cs="B Nazanin" w:hint="cs"/>
                <w:sz w:val="24"/>
                <w:szCs w:val="24"/>
                <w:rtl/>
                <w:lang w:bidi="fa-IR"/>
              </w:rPr>
              <w:t>بخش خدمات و تولید ثروت در این بخش تا چه میزان بر توسعه زیر ساخت ها نقش ایفا خواهد کرد؟</w:t>
            </w:r>
            <w:r w:rsidR="00CB43CA">
              <w:rPr>
                <w:rStyle w:val="rynqvb"/>
                <w:rFonts w:cs="B Nazanin"/>
                <w:sz w:val="24"/>
                <w:szCs w:val="24"/>
                <w:lang w:bidi="fa-IR"/>
              </w:rPr>
              <w:t>Q20</w:t>
            </w:r>
          </w:p>
        </w:tc>
        <w:tc>
          <w:tcPr>
            <w:tcW w:w="617" w:type="dxa"/>
          </w:tcPr>
          <w:p w:rsidR="00FF1C03" w:rsidRPr="00867201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" w:type="dxa"/>
          </w:tcPr>
          <w:p w:rsidR="00FF1C03" w:rsidRPr="00867201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5" w:type="dxa"/>
          </w:tcPr>
          <w:p w:rsidR="00FF1C03" w:rsidRPr="00867201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</w:tcPr>
          <w:p w:rsidR="00FF1C03" w:rsidRPr="00867201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7" w:type="dxa"/>
          </w:tcPr>
          <w:p w:rsidR="00FF1C03" w:rsidRPr="00867201" w:rsidRDefault="00FF1C03" w:rsidP="00003DD5">
            <w:pPr>
              <w:bidi/>
              <w:spacing w:line="240" w:lineRule="auto"/>
              <w:jc w:val="both"/>
              <w:rPr>
                <w:rStyle w:val="rynqvb"/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A25A7" w:rsidTr="006A25A7">
        <w:trPr>
          <w:trHeight w:val="791"/>
        </w:trPr>
        <w:tc>
          <w:tcPr>
            <w:tcW w:w="2610" w:type="dxa"/>
          </w:tcPr>
          <w:p w:rsidR="00FF1C03" w:rsidRPr="00C47D4A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1E7C3C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متوسط ارزش </w:t>
            </w:r>
            <w:r w:rsidRPr="001E7C3C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مسکونی در شهر 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Q21</w:t>
            </w:r>
          </w:p>
        </w:tc>
        <w:tc>
          <w:tcPr>
            <w:tcW w:w="4961" w:type="dxa"/>
          </w:tcPr>
          <w:p w:rsidR="00FF1C03" w:rsidRPr="001E7C3C" w:rsidRDefault="009D304A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ارزش مسکونی در شهر تا چه میزان باعث ارتقای زیرساخت های شهری خواهد شد؟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Q21</w:t>
            </w:r>
          </w:p>
        </w:tc>
        <w:tc>
          <w:tcPr>
            <w:tcW w:w="617" w:type="dxa"/>
          </w:tcPr>
          <w:p w:rsidR="00FF1C03" w:rsidRPr="001E7C3C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Pr="001E7C3C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Pr="001E7C3C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Pr="001E7C3C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Pr="001E7C3C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644"/>
        </w:trPr>
        <w:tc>
          <w:tcPr>
            <w:tcW w:w="2610" w:type="dxa"/>
          </w:tcPr>
          <w:p w:rsidR="00FF1C03" w:rsidRPr="000A508D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A508D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حجم منابع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</w:t>
            </w:r>
            <w:r w:rsidRPr="000A508D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 های سطحی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Q22</w:t>
            </w:r>
          </w:p>
        </w:tc>
        <w:tc>
          <w:tcPr>
            <w:tcW w:w="4961" w:type="dxa"/>
          </w:tcPr>
          <w:p w:rsidR="00FF1C03" w:rsidRPr="000A508D" w:rsidRDefault="009D304A" w:rsidP="009D304A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حجم منابع آب تا چه میزان بر اندازه شهر نقش خواهد داشت</w:t>
            </w:r>
            <w:r w:rsidR="00CB43CA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Q22</w:t>
            </w:r>
          </w:p>
        </w:tc>
        <w:tc>
          <w:tcPr>
            <w:tcW w:w="617" w:type="dxa"/>
          </w:tcPr>
          <w:p w:rsidR="00FF1C03" w:rsidRPr="000A508D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" w:type="dxa"/>
          </w:tcPr>
          <w:p w:rsidR="00FF1C03" w:rsidRPr="000A508D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5" w:type="dxa"/>
          </w:tcPr>
          <w:p w:rsidR="00FF1C03" w:rsidRPr="000A508D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</w:tcPr>
          <w:p w:rsidR="00FF1C03" w:rsidRPr="000A508D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7" w:type="dxa"/>
          </w:tcPr>
          <w:p w:rsidR="00FF1C03" w:rsidRPr="000A508D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A25A7" w:rsidTr="006A25A7">
        <w:trPr>
          <w:trHeight w:val="644"/>
        </w:trPr>
        <w:tc>
          <w:tcPr>
            <w:tcW w:w="2610" w:type="dxa"/>
          </w:tcPr>
          <w:p w:rsidR="00FF1C03" w:rsidRPr="000A508D" w:rsidRDefault="00FF1C03" w:rsidP="009D304A">
            <w:pPr>
              <w:bidi/>
              <w:spacing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A508D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سرانه مصرف آب شهری 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Q23</w:t>
            </w:r>
          </w:p>
        </w:tc>
        <w:tc>
          <w:tcPr>
            <w:tcW w:w="4961" w:type="dxa"/>
          </w:tcPr>
          <w:p w:rsidR="00FF1C03" w:rsidRPr="000A508D" w:rsidRDefault="009D304A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سرانه مصرف آب در شهر تا چه میزان از ابعاد و اندازه شهر تاثیر گرفته است؟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Q23</w:t>
            </w:r>
          </w:p>
        </w:tc>
        <w:tc>
          <w:tcPr>
            <w:tcW w:w="617" w:type="dxa"/>
          </w:tcPr>
          <w:p w:rsidR="00FF1C03" w:rsidRPr="000A508D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Pr="000A508D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Pr="000A508D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Pr="000A508D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Pr="000A508D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620"/>
        </w:trPr>
        <w:tc>
          <w:tcPr>
            <w:tcW w:w="2610" w:type="dxa"/>
          </w:tcPr>
          <w:p w:rsidR="00FF1C03" w:rsidRPr="000A508D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A508D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حجم مراکز ذخیره و تصفیه آب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Q24</w:t>
            </w:r>
          </w:p>
        </w:tc>
        <w:tc>
          <w:tcPr>
            <w:tcW w:w="4961" w:type="dxa"/>
          </w:tcPr>
          <w:p w:rsidR="00FF1C03" w:rsidRPr="000A508D" w:rsidRDefault="009D304A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حجم مراکز ذخیره آب تا چه میزان با اندازه شهر مرتبط است؟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Q24</w:t>
            </w:r>
          </w:p>
        </w:tc>
        <w:tc>
          <w:tcPr>
            <w:tcW w:w="617" w:type="dxa"/>
          </w:tcPr>
          <w:p w:rsidR="00FF1C03" w:rsidRPr="000A508D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Pr="000A508D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Pr="000A508D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Pr="000A508D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Pr="000A508D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576"/>
        </w:trPr>
        <w:tc>
          <w:tcPr>
            <w:tcW w:w="2610" w:type="dxa"/>
            <w:tcBorders>
              <w:bottom w:val="single" w:sz="4" w:space="0" w:color="auto"/>
            </w:tcBorders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تعداد چاه های عمیق و نیمه عمیق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Q25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FF1C03" w:rsidRDefault="009D304A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تعداد چاه های عمیق و نیمه عمیق  در یک شهر تا چه میزان با اندازه شهر و مساحت آن مرتبط است؟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Q25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576"/>
        </w:trPr>
        <w:tc>
          <w:tcPr>
            <w:tcW w:w="2610" w:type="dxa"/>
            <w:tcBorders>
              <w:bottom w:val="single" w:sz="4" w:space="0" w:color="auto"/>
            </w:tcBorders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لوله های عرضه آب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Q26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FF1C03" w:rsidRDefault="009D304A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لوله های عرضه آب تا چه میزان با اندازه شهر و مساحت آن مرتبط است؟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Q26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701"/>
        </w:trPr>
        <w:tc>
          <w:tcPr>
            <w:tcW w:w="261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حجم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تولید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نیروگاه های برق در شهر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Q27</w:t>
            </w:r>
          </w:p>
        </w:tc>
        <w:tc>
          <w:tcPr>
            <w:tcW w:w="4961" w:type="dxa"/>
          </w:tcPr>
          <w:p w:rsidR="00FF1C03" w:rsidRDefault="009D304A" w:rsidP="00CB43CA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حجم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تولید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نیروگاه های برق در شهر تا چه میزان با اندازه شهر و مساحت آن مرتبط است؟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Q27</w:t>
            </w: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714"/>
        </w:trPr>
        <w:tc>
          <w:tcPr>
            <w:tcW w:w="2610" w:type="dxa"/>
          </w:tcPr>
          <w:p w:rsidR="00FF1C03" w:rsidRPr="003333C6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333C6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شبکه توزیع برق شهری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Q28</w:t>
            </w:r>
          </w:p>
        </w:tc>
        <w:tc>
          <w:tcPr>
            <w:tcW w:w="4961" w:type="dxa"/>
          </w:tcPr>
          <w:p w:rsidR="00FF1C03" w:rsidRPr="003333C6" w:rsidRDefault="009D304A" w:rsidP="00CB43CA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3333C6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شبکه توزیع برق شهری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تا چه میزان با اندازه شهر و مساحت آن مرتبط است؟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Q28</w:t>
            </w:r>
          </w:p>
        </w:tc>
        <w:tc>
          <w:tcPr>
            <w:tcW w:w="617" w:type="dxa"/>
          </w:tcPr>
          <w:p w:rsidR="00FF1C03" w:rsidRPr="003333C6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Pr="003333C6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Pr="003333C6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Pr="003333C6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Pr="003333C6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714"/>
        </w:trPr>
        <w:tc>
          <w:tcPr>
            <w:tcW w:w="2610" w:type="dxa"/>
          </w:tcPr>
          <w:p w:rsidR="00FF1C03" w:rsidRPr="003333C6" w:rsidRDefault="00FF1C03" w:rsidP="009D304A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3333C6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lastRenderedPageBreak/>
              <w:t xml:space="preserve">سرانه مصرف برق شهری 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Q29</w:t>
            </w:r>
          </w:p>
        </w:tc>
        <w:tc>
          <w:tcPr>
            <w:tcW w:w="4961" w:type="dxa"/>
          </w:tcPr>
          <w:p w:rsidR="00FF1C03" w:rsidRPr="003333C6" w:rsidRDefault="009D304A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33C6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سرانه مصرف برق شهری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تا چه میزان با اندازه شهر و مساحت آن مرتبط است؟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Q29</w:t>
            </w:r>
          </w:p>
        </w:tc>
        <w:tc>
          <w:tcPr>
            <w:tcW w:w="617" w:type="dxa"/>
          </w:tcPr>
          <w:p w:rsidR="00FF1C03" w:rsidRPr="003333C6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" w:type="dxa"/>
          </w:tcPr>
          <w:p w:rsidR="00FF1C03" w:rsidRPr="003333C6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5" w:type="dxa"/>
          </w:tcPr>
          <w:p w:rsidR="00FF1C03" w:rsidRPr="003333C6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</w:tcPr>
          <w:p w:rsidR="00FF1C03" w:rsidRPr="003333C6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7" w:type="dxa"/>
          </w:tcPr>
          <w:p w:rsidR="00FF1C03" w:rsidRPr="003333C6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A25A7" w:rsidTr="006A25A7">
        <w:trPr>
          <w:trHeight w:val="357"/>
        </w:trPr>
        <w:tc>
          <w:tcPr>
            <w:tcW w:w="2610" w:type="dxa"/>
          </w:tcPr>
          <w:p w:rsidR="00FF1C03" w:rsidRPr="00FF469B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F469B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فاصله تا منابع گاز طبیعی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Q30</w:t>
            </w:r>
          </w:p>
        </w:tc>
        <w:tc>
          <w:tcPr>
            <w:tcW w:w="4961" w:type="dxa"/>
          </w:tcPr>
          <w:p w:rsidR="00FF1C03" w:rsidRPr="00FF469B" w:rsidRDefault="009D304A" w:rsidP="009D304A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FF469B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فاصله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از</w:t>
            </w:r>
            <w:r w:rsidRPr="00FF469B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منابع گاز طبیعی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تا یک شهر تا چه میزان بر اندازه شهر و مساحت آن تاثیر گذار است؟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Q30</w:t>
            </w:r>
          </w:p>
        </w:tc>
        <w:tc>
          <w:tcPr>
            <w:tcW w:w="617" w:type="dxa"/>
          </w:tcPr>
          <w:p w:rsidR="00FF1C03" w:rsidRPr="00FF469B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Pr="00FF469B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Pr="00FF469B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Pr="00FF469B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Pr="00FF469B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357"/>
        </w:trPr>
        <w:tc>
          <w:tcPr>
            <w:tcW w:w="2610" w:type="dxa"/>
          </w:tcPr>
          <w:p w:rsidR="00FF1C03" w:rsidRPr="00257C6C" w:rsidRDefault="00FF1C03" w:rsidP="009D304A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سرانه </w:t>
            </w:r>
            <w:r w:rsidRPr="00257C6C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مصرف گاز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Q31</w:t>
            </w:r>
          </w:p>
        </w:tc>
        <w:tc>
          <w:tcPr>
            <w:tcW w:w="4961" w:type="dxa"/>
          </w:tcPr>
          <w:p w:rsidR="00FF1C03" w:rsidRDefault="009D304A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سرانه </w:t>
            </w:r>
            <w:r w:rsidRPr="00257C6C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مصرف گاز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در یک شهر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تا چه میزان با اندازه شهر و مساحت آن مرتبط است؟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Q31</w:t>
            </w: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5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A25A7" w:rsidTr="006A25A7">
        <w:trPr>
          <w:trHeight w:val="593"/>
        </w:trPr>
        <w:tc>
          <w:tcPr>
            <w:tcW w:w="2610" w:type="dxa"/>
          </w:tcPr>
          <w:p w:rsidR="00FF1C03" w:rsidRPr="00257C6C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257C6C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ضریب نفوذ گاز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Q32</w:t>
            </w:r>
          </w:p>
        </w:tc>
        <w:tc>
          <w:tcPr>
            <w:tcW w:w="4961" w:type="dxa"/>
          </w:tcPr>
          <w:p w:rsidR="00FF1C03" w:rsidRPr="00257C6C" w:rsidRDefault="009D304A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257C6C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ضریب نفوذ گاز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در یک شهر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تا چه میزان با اندازه شهر و مساحت آن مرتبط است؟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Q32</w:t>
            </w:r>
          </w:p>
        </w:tc>
        <w:tc>
          <w:tcPr>
            <w:tcW w:w="617" w:type="dxa"/>
          </w:tcPr>
          <w:p w:rsidR="00FF1C03" w:rsidRPr="00257C6C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" w:type="dxa"/>
          </w:tcPr>
          <w:p w:rsidR="00FF1C03" w:rsidRPr="00257C6C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5" w:type="dxa"/>
          </w:tcPr>
          <w:p w:rsidR="00FF1C03" w:rsidRPr="00257C6C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</w:tcPr>
          <w:p w:rsidR="00FF1C03" w:rsidRPr="00257C6C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7" w:type="dxa"/>
          </w:tcPr>
          <w:p w:rsidR="00FF1C03" w:rsidRPr="00257C6C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A25A7" w:rsidTr="006A25A7">
        <w:trPr>
          <w:trHeight w:val="357"/>
        </w:trPr>
        <w:tc>
          <w:tcPr>
            <w:tcW w:w="2610" w:type="dxa"/>
          </w:tcPr>
          <w:p w:rsidR="00FF1C03" w:rsidRPr="00605FEB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highlight w:val="cyan"/>
                <w:rtl/>
              </w:rPr>
            </w:pPr>
            <w:r w:rsidRPr="00A71E38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حجم ذخیره گاز شهری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Q33</w:t>
            </w:r>
          </w:p>
        </w:tc>
        <w:tc>
          <w:tcPr>
            <w:tcW w:w="4961" w:type="dxa"/>
          </w:tcPr>
          <w:p w:rsidR="00FF1C03" w:rsidRPr="00A71E38" w:rsidRDefault="009D304A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71E38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حجم ذخیره گاز شهری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در یک شهر تا چه میزان بر </w:t>
            </w:r>
            <w:r w:rsidR="002717AB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ابعاد و مساحت شهری ارتباط دارد؟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Q33</w:t>
            </w:r>
          </w:p>
        </w:tc>
        <w:tc>
          <w:tcPr>
            <w:tcW w:w="617" w:type="dxa"/>
          </w:tcPr>
          <w:p w:rsidR="00FF1C03" w:rsidRPr="00A71E38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Pr="00A71E38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Pr="00A71E38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Pr="00A71E38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Pr="00A71E38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357"/>
        </w:trPr>
        <w:tc>
          <w:tcPr>
            <w:tcW w:w="2610" w:type="dxa"/>
          </w:tcPr>
          <w:p w:rsidR="00FF1C03" w:rsidRPr="00605FEB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highlight w:val="cyan"/>
                <w:rtl/>
              </w:rPr>
            </w:pPr>
            <w:r w:rsidRPr="00CA50A9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تعداد شبکه تلفن ثابت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Q34</w:t>
            </w:r>
          </w:p>
        </w:tc>
        <w:tc>
          <w:tcPr>
            <w:tcW w:w="4961" w:type="dxa"/>
          </w:tcPr>
          <w:p w:rsidR="00FF1C03" w:rsidRPr="00CA50A9" w:rsidRDefault="002717AB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A50A9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تعداد شبکه تلفن ثابت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در یک شهر تا چه میزان بر ابعاد و مساحت شهری ارتباط دارد؟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Q34</w:t>
            </w:r>
          </w:p>
        </w:tc>
        <w:tc>
          <w:tcPr>
            <w:tcW w:w="617" w:type="dxa"/>
          </w:tcPr>
          <w:p w:rsidR="00FF1C03" w:rsidRPr="00CA50A9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Pr="00CA50A9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Pr="00CA50A9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Pr="00CA50A9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Pr="00CA50A9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357"/>
        </w:trPr>
        <w:tc>
          <w:tcPr>
            <w:tcW w:w="261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ضریب نفوذ مشترکان تلفن همراه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Q35</w:t>
            </w:r>
          </w:p>
        </w:tc>
        <w:tc>
          <w:tcPr>
            <w:tcW w:w="4961" w:type="dxa"/>
          </w:tcPr>
          <w:p w:rsidR="00FF1C03" w:rsidRDefault="002717AB" w:rsidP="002717AB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ضریب نفوذ مشترکان تلفن همراه در یک شهر تا چه میزان بر ابعاد و مساحت شهری ارتباط دارد؟ 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Q35</w:t>
            </w: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359"/>
        </w:trPr>
        <w:tc>
          <w:tcPr>
            <w:tcW w:w="261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ضریب نفوذ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شبکه اینترنت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Q36</w:t>
            </w:r>
          </w:p>
        </w:tc>
        <w:tc>
          <w:tcPr>
            <w:tcW w:w="4961" w:type="dxa"/>
          </w:tcPr>
          <w:p w:rsidR="00FF1C03" w:rsidRDefault="002717AB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ضریب نفوذ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شبکه اینترنت در یک شهر تا چه میزان بر ابعاد و مساحت شهری ارتباط دارد؟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Q36</w:t>
            </w: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5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A25A7" w:rsidTr="006A25A7">
        <w:trPr>
          <w:trHeight w:val="863"/>
        </w:trPr>
        <w:tc>
          <w:tcPr>
            <w:tcW w:w="2610" w:type="dxa"/>
          </w:tcPr>
          <w:p w:rsidR="00CB43CA" w:rsidRPr="006A25A7" w:rsidRDefault="00FF1C03" w:rsidP="006A25A7">
            <w:pPr>
              <w:bidi/>
              <w:spacing w:line="240" w:lineRule="auto"/>
              <w:jc w:val="both"/>
              <w:rPr>
                <w:rStyle w:val="rynqvb"/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A92A50">
              <w:rPr>
                <w:rStyle w:val="fontstyle01"/>
                <w:rFonts w:ascii="B Nazanin" w:hAnsi="B Nazanin" w:cs="B Nazanin" w:hint="cs"/>
                <w:sz w:val="24"/>
                <w:szCs w:val="24"/>
                <w:rtl/>
              </w:rPr>
              <w:t xml:space="preserve">سرانه مصرف </w:t>
            </w:r>
            <w:r>
              <w:rPr>
                <w:rStyle w:val="fontstyle01"/>
                <w:rFonts w:ascii="Calibri" w:hAnsi="Calibri" w:cs="B Nazanin" w:hint="cs"/>
                <w:sz w:val="24"/>
                <w:szCs w:val="24"/>
                <w:rtl/>
                <w:lang w:bidi="fa-IR"/>
              </w:rPr>
              <w:t>سوخت(بنزین</w:t>
            </w:r>
            <w:r w:rsidRPr="00A92A50">
              <w:rPr>
                <w:rStyle w:val="fontstyle01"/>
                <w:rFonts w:ascii="Calibri" w:hAnsi="Calibri" w:cs="B Nazanin" w:hint="cs"/>
                <w:sz w:val="24"/>
                <w:szCs w:val="24"/>
                <w:rtl/>
                <w:lang w:bidi="fa-IR"/>
              </w:rPr>
              <w:t>)</w:t>
            </w:r>
            <w:r w:rsidR="00CB43CA">
              <w:rPr>
                <w:rStyle w:val="fontstyle01"/>
                <w:rFonts w:ascii="Calibri" w:hAnsi="Calibri" w:cs="B Nazanin"/>
                <w:sz w:val="24"/>
                <w:szCs w:val="24"/>
                <w:lang w:bidi="fa-IR"/>
              </w:rPr>
              <w:t>Q37</w:t>
            </w:r>
          </w:p>
        </w:tc>
        <w:tc>
          <w:tcPr>
            <w:tcW w:w="4961" w:type="dxa"/>
          </w:tcPr>
          <w:p w:rsidR="00FF1C03" w:rsidRPr="00A92A50" w:rsidRDefault="002717AB" w:rsidP="00003DD5">
            <w:pPr>
              <w:bidi/>
              <w:spacing w:line="240" w:lineRule="auto"/>
              <w:jc w:val="both"/>
              <w:rPr>
                <w:rStyle w:val="fontstyle01"/>
                <w:rFonts w:ascii="B Nazanin" w:hAnsi="B Nazanin" w:cs="B Nazanin"/>
                <w:sz w:val="24"/>
                <w:szCs w:val="24"/>
                <w:rtl/>
              </w:rPr>
            </w:pPr>
            <w:r w:rsidRPr="00A92A50">
              <w:rPr>
                <w:rStyle w:val="fontstyle01"/>
                <w:rFonts w:ascii="B Nazanin" w:hAnsi="B Nazanin" w:cs="B Nazanin" w:hint="cs"/>
                <w:sz w:val="24"/>
                <w:szCs w:val="24"/>
                <w:rtl/>
              </w:rPr>
              <w:t xml:space="preserve">سرانه مصرف </w:t>
            </w:r>
            <w:r>
              <w:rPr>
                <w:rStyle w:val="fontstyle01"/>
                <w:rFonts w:ascii="Calibri" w:hAnsi="Calibri" w:cs="B Nazanin" w:hint="cs"/>
                <w:sz w:val="24"/>
                <w:szCs w:val="24"/>
                <w:rtl/>
                <w:lang w:bidi="fa-IR"/>
              </w:rPr>
              <w:t>سوخت(بنزین</w:t>
            </w:r>
            <w:r w:rsidRPr="00A92A50">
              <w:rPr>
                <w:rStyle w:val="fontstyle01"/>
                <w:rFonts w:ascii="Calibri" w:hAnsi="Calibri" w:cs="B Nazanin" w:hint="cs"/>
                <w:sz w:val="24"/>
                <w:szCs w:val="24"/>
                <w:rtl/>
                <w:lang w:bidi="fa-IR"/>
              </w:rPr>
              <w:t>)</w:t>
            </w:r>
            <w:r>
              <w:rPr>
                <w:rStyle w:val="fontstyle01"/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 یک شهر تا چه میزان بر ابعاد و مساحت شهری ارتباط دارد؟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Q37</w:t>
            </w:r>
          </w:p>
        </w:tc>
        <w:tc>
          <w:tcPr>
            <w:tcW w:w="617" w:type="dxa"/>
          </w:tcPr>
          <w:p w:rsidR="00FF1C03" w:rsidRPr="00A92A50" w:rsidRDefault="00FF1C03" w:rsidP="00003DD5">
            <w:pPr>
              <w:bidi/>
              <w:spacing w:line="240" w:lineRule="auto"/>
              <w:jc w:val="both"/>
              <w:rPr>
                <w:rStyle w:val="fontstyle01"/>
                <w:rFonts w:ascii="B Nazanin" w:hAnsi="B Nazani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Pr="00A92A50" w:rsidRDefault="00FF1C03" w:rsidP="00003DD5">
            <w:pPr>
              <w:bidi/>
              <w:spacing w:line="240" w:lineRule="auto"/>
              <w:jc w:val="both"/>
              <w:rPr>
                <w:rStyle w:val="fontstyle01"/>
                <w:rFonts w:ascii="B Nazanin" w:hAnsi="B Nazani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Pr="0019676D" w:rsidRDefault="00FF1C03" w:rsidP="00003DD5">
            <w:pPr>
              <w:bidi/>
              <w:spacing w:line="240" w:lineRule="auto"/>
              <w:jc w:val="both"/>
              <w:rPr>
                <w:rStyle w:val="fontstyle01"/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Pr="00A92A50" w:rsidRDefault="00FF1C03" w:rsidP="00003DD5">
            <w:pPr>
              <w:bidi/>
              <w:spacing w:line="240" w:lineRule="auto"/>
              <w:jc w:val="both"/>
              <w:rPr>
                <w:rStyle w:val="fontstyle01"/>
                <w:rFonts w:ascii="B Nazanin" w:hAnsi="B Nazani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Pr="00A92A50" w:rsidRDefault="00FF1C03" w:rsidP="00003DD5">
            <w:pPr>
              <w:bidi/>
              <w:spacing w:line="240" w:lineRule="auto"/>
              <w:jc w:val="both"/>
              <w:rPr>
                <w:rStyle w:val="fontstyle01"/>
                <w:rFonts w:ascii="B Nazanin" w:hAnsi="B Nazani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710"/>
        </w:trPr>
        <w:tc>
          <w:tcPr>
            <w:tcW w:w="261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خطوط شبکه مترو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Q38</w:t>
            </w:r>
          </w:p>
        </w:tc>
        <w:tc>
          <w:tcPr>
            <w:tcW w:w="4961" w:type="dxa"/>
          </w:tcPr>
          <w:p w:rsidR="00FF1C03" w:rsidRDefault="002717AB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خطوط شبکه مترو در یک شهر تا چه میزان بر ابعاد و مساحت شهری ارتباط دارد؟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Q38</w:t>
            </w: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538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665"/>
        </w:trPr>
        <w:tc>
          <w:tcPr>
            <w:tcW w:w="261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مساحت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جاده اصلی و بزرگراه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Q39</w:t>
            </w:r>
          </w:p>
        </w:tc>
        <w:tc>
          <w:tcPr>
            <w:tcW w:w="4961" w:type="dxa"/>
          </w:tcPr>
          <w:p w:rsidR="00FF1C03" w:rsidRDefault="002717AB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مساحت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جاده اصلی و بزرگراه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 یک شهر تا چه میزان بر ابعاد و مساحت شهری ارتباط دارد؟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Q39</w:t>
            </w: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575"/>
        </w:trPr>
        <w:tc>
          <w:tcPr>
            <w:tcW w:w="261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خطوط اتوبوس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Q40</w:t>
            </w:r>
          </w:p>
        </w:tc>
        <w:tc>
          <w:tcPr>
            <w:tcW w:w="4961" w:type="dxa"/>
          </w:tcPr>
          <w:p w:rsidR="00FF1C03" w:rsidRDefault="002717AB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مساحت خطوط اتوبوس یک شهر تا چه میزان بر ابعاد و مساحت شهری ارتباط دارد؟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Q40</w:t>
            </w: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476"/>
        </w:trPr>
        <w:tc>
          <w:tcPr>
            <w:tcW w:w="2610" w:type="dxa"/>
          </w:tcPr>
          <w:p w:rsidR="00FF1C03" w:rsidRDefault="00FF1C03" w:rsidP="002717AB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90D5C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حجم تولید زباله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Q41</w:t>
            </w:r>
            <w:r w:rsidRPr="00490D5C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961" w:type="dxa"/>
          </w:tcPr>
          <w:p w:rsidR="00FF1C03" w:rsidRPr="00490D5C" w:rsidRDefault="002717AB" w:rsidP="002717AB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90D5C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حجم تولید زباله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یک شهر تا چه میزان بر ابعاد و مساحت شهری ارتباط دارد؟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Q41</w:t>
            </w:r>
          </w:p>
        </w:tc>
        <w:tc>
          <w:tcPr>
            <w:tcW w:w="617" w:type="dxa"/>
          </w:tcPr>
          <w:p w:rsidR="00FF1C03" w:rsidRPr="00490D5C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Pr="00490D5C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Pr="00490D5C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Pr="00490D5C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Pr="00490D5C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476"/>
        </w:trPr>
        <w:tc>
          <w:tcPr>
            <w:tcW w:w="2610" w:type="dxa"/>
          </w:tcPr>
          <w:p w:rsidR="00FF1C03" w:rsidRPr="00147AEA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highlight w:val="cyan"/>
                <w:rtl/>
              </w:rPr>
            </w:pPr>
            <w:r w:rsidRPr="00490D5C">
              <w:rPr>
                <w:rFonts w:cs="B Nazanin" w:hint="cs"/>
                <w:sz w:val="24"/>
                <w:szCs w:val="24"/>
                <w:rtl/>
              </w:rPr>
              <w:t>حجم جمع آوری</w:t>
            </w:r>
            <w:r w:rsidRPr="00490D5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زباله</w:t>
            </w:r>
            <w:r w:rsidR="00CB43CA">
              <w:rPr>
                <w:rFonts w:cs="B Nazanin"/>
                <w:sz w:val="24"/>
                <w:szCs w:val="24"/>
                <w:lang w:bidi="fa-IR"/>
              </w:rPr>
              <w:t>Q42</w:t>
            </w:r>
          </w:p>
        </w:tc>
        <w:tc>
          <w:tcPr>
            <w:tcW w:w="4961" w:type="dxa"/>
          </w:tcPr>
          <w:p w:rsidR="00FF1C03" w:rsidRPr="00490D5C" w:rsidRDefault="002717AB" w:rsidP="00003DD5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490D5C">
              <w:rPr>
                <w:rFonts w:cs="B Nazanin" w:hint="cs"/>
                <w:sz w:val="24"/>
                <w:szCs w:val="24"/>
                <w:rtl/>
              </w:rPr>
              <w:t>حجم جمع آوری</w:t>
            </w:r>
            <w:r w:rsidRPr="00490D5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زباله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یک شهر تا چه میزان بر ابعاد و مساحت شهری ارتباط دارد؟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Q42</w:t>
            </w:r>
          </w:p>
        </w:tc>
        <w:tc>
          <w:tcPr>
            <w:tcW w:w="617" w:type="dxa"/>
          </w:tcPr>
          <w:p w:rsidR="00FF1C03" w:rsidRPr="00490D5C" w:rsidRDefault="00FF1C03" w:rsidP="00003DD5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Pr="00490D5C" w:rsidRDefault="00FF1C03" w:rsidP="00003DD5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Pr="00490D5C" w:rsidRDefault="00FF1C03" w:rsidP="00003DD5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Pr="00490D5C" w:rsidRDefault="00FF1C03" w:rsidP="00003DD5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Pr="00490D5C" w:rsidRDefault="00FF1C03" w:rsidP="00003DD5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A25A7" w:rsidTr="006A25A7">
        <w:trPr>
          <w:trHeight w:val="476"/>
        </w:trPr>
        <w:tc>
          <w:tcPr>
            <w:tcW w:w="261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highlight w:val="cyan"/>
                <w:rtl/>
                <w:lang w:bidi="fa-IR"/>
              </w:rPr>
            </w:pPr>
            <w:r w:rsidRPr="00AF35EE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حجم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تصفیه(بازیافت)</w:t>
            </w:r>
            <w:r w:rsidRPr="00AF35EE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زباله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Q43</w:t>
            </w:r>
          </w:p>
        </w:tc>
        <w:tc>
          <w:tcPr>
            <w:tcW w:w="4961" w:type="dxa"/>
          </w:tcPr>
          <w:p w:rsidR="00FF1C03" w:rsidRPr="00AF35EE" w:rsidRDefault="002717AB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F35EE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حجم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تصفیه(بازیافت) </w:t>
            </w:r>
            <w:r w:rsidRPr="00AF35EE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زباله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یک شهر تا چه میزان بر ابعاد و مساحت شهری ارتباط دارد؟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Q43</w:t>
            </w:r>
          </w:p>
        </w:tc>
        <w:tc>
          <w:tcPr>
            <w:tcW w:w="617" w:type="dxa"/>
          </w:tcPr>
          <w:p w:rsidR="00FF1C03" w:rsidRPr="00AF35EE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" w:type="dxa"/>
          </w:tcPr>
          <w:p w:rsidR="00FF1C03" w:rsidRPr="00AF35EE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5" w:type="dxa"/>
          </w:tcPr>
          <w:p w:rsidR="00FF1C03" w:rsidRPr="00AF35EE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</w:tcPr>
          <w:p w:rsidR="00FF1C03" w:rsidRPr="00AF35EE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7" w:type="dxa"/>
          </w:tcPr>
          <w:p w:rsidR="00FF1C03" w:rsidRPr="00AF35EE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A25A7" w:rsidTr="006A25A7">
        <w:trPr>
          <w:trHeight w:val="476"/>
        </w:trPr>
        <w:tc>
          <w:tcPr>
            <w:tcW w:w="261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نرخ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تصفیه فاضلاب خانگی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Q44</w:t>
            </w:r>
          </w:p>
        </w:tc>
        <w:tc>
          <w:tcPr>
            <w:tcW w:w="4961" w:type="dxa"/>
          </w:tcPr>
          <w:p w:rsidR="00FF1C03" w:rsidRDefault="002717AB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نرخ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تصفیه فاضلاب خانگی یک شهر تا چه میزان بر ابعاد و مساحت شهری ارتباط دارد؟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Q44</w:t>
            </w: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5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8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6A25A7" w:rsidTr="006A25A7">
        <w:trPr>
          <w:trHeight w:val="269"/>
        </w:trPr>
        <w:tc>
          <w:tcPr>
            <w:tcW w:w="261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طول لوله های تخلیه</w:t>
            </w:r>
            <w:r w:rsidR="0019676D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(مساحت)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Q45</w:t>
            </w:r>
          </w:p>
        </w:tc>
        <w:tc>
          <w:tcPr>
            <w:tcW w:w="4961" w:type="dxa"/>
          </w:tcPr>
          <w:p w:rsidR="00FF1C03" w:rsidRDefault="002717AB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طول لوله های تخلیه</w:t>
            </w:r>
            <w:r w:rsidR="0019676D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19676D"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زباله و فاضلاب </w:t>
            </w:r>
            <w:r>
              <w:rPr>
                <w:rStyle w:val="rynqvb"/>
                <w:rFonts w:ascii="Times New Roman" w:eastAsia="Times New Roman" w:hAnsi="Times New Roman" w:cs="B Nazanin" w:hint="cs"/>
                <w:sz w:val="24"/>
                <w:szCs w:val="24"/>
                <w:rtl/>
              </w:rPr>
              <w:t>(مساحت) یک شهر تا چه میزان بر ابعاد و مساحت شهری ارتباط دارد؟</w:t>
            </w:r>
            <w:r w:rsidR="00CB43CA">
              <w:rPr>
                <w:rStyle w:val="rynqvb"/>
                <w:rFonts w:ascii="Times New Roman" w:eastAsia="Times New Roman" w:hAnsi="Times New Roman" w:cs="B Nazanin"/>
                <w:sz w:val="24"/>
                <w:szCs w:val="24"/>
              </w:rPr>
              <w:t>Q45</w:t>
            </w: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430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745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538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617" w:type="dxa"/>
          </w:tcPr>
          <w:p w:rsidR="00FF1C03" w:rsidRDefault="00FF1C03" w:rsidP="00003DD5">
            <w:pPr>
              <w:bidi/>
              <w:spacing w:line="240" w:lineRule="auto"/>
              <w:jc w:val="both"/>
              <w:rPr>
                <w:rStyle w:val="rynqvb"/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</w:tbl>
    <w:p w:rsidR="001066DA" w:rsidRDefault="001066DA"/>
    <w:sectPr w:rsidR="001066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arisSIL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97E"/>
    <w:rsid w:val="000B6A08"/>
    <w:rsid w:val="001066DA"/>
    <w:rsid w:val="0019676D"/>
    <w:rsid w:val="002717AB"/>
    <w:rsid w:val="00354258"/>
    <w:rsid w:val="003A5C0F"/>
    <w:rsid w:val="005B78D5"/>
    <w:rsid w:val="006A25A7"/>
    <w:rsid w:val="00793734"/>
    <w:rsid w:val="009D304A"/>
    <w:rsid w:val="00B56373"/>
    <w:rsid w:val="00B614B4"/>
    <w:rsid w:val="00B919EB"/>
    <w:rsid w:val="00BD0683"/>
    <w:rsid w:val="00C82A04"/>
    <w:rsid w:val="00CB43CA"/>
    <w:rsid w:val="00D20B27"/>
    <w:rsid w:val="00ED42BA"/>
    <w:rsid w:val="00FA497E"/>
    <w:rsid w:val="00FD6154"/>
    <w:rsid w:val="00FF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8481F"/>
  <w15:chartTrackingRefBased/>
  <w15:docId w15:val="{56F8BE87-A930-4E24-AE28-0DECF0288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C0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ynqvb">
    <w:name w:val="rynqvb"/>
    <w:basedOn w:val="DefaultParagraphFont"/>
    <w:rsid w:val="00FF1C03"/>
  </w:style>
  <w:style w:type="character" w:customStyle="1" w:styleId="fontstyle01">
    <w:name w:val="fontstyle01"/>
    <w:basedOn w:val="DefaultParagraphFont"/>
    <w:rsid w:val="00FF1C03"/>
    <w:rPr>
      <w:rFonts w:ascii="CharisSIL" w:hAnsi="CharisSIL" w:hint="default"/>
      <w:b w:val="0"/>
      <w:bCs w:val="0"/>
      <w:i w:val="0"/>
      <w:iCs w:val="0"/>
      <w:color w:val="000000"/>
      <w:sz w:val="22"/>
      <w:szCs w:val="22"/>
    </w:rPr>
  </w:style>
  <w:style w:type="table" w:styleId="TableGrid">
    <w:name w:val="Table Grid"/>
    <w:basedOn w:val="TableNormal"/>
    <w:uiPriority w:val="39"/>
    <w:rsid w:val="00FF1C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1C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C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1C0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2024-03-05T14:08:00Z</dcterms:created>
  <dcterms:modified xsi:type="dcterms:W3CDTF">2024-03-07T13:14:00Z</dcterms:modified>
</cp:coreProperties>
</file>