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62E" w:rsidRDefault="0063262E" w:rsidP="0063262E">
      <w:pPr>
        <w:bidi/>
        <w:jc w:val="center"/>
        <w:rPr>
          <w:rFonts w:cs="B Nazanin"/>
          <w:sz w:val="24"/>
          <w:szCs w:val="24"/>
          <w:lang w:bidi="fa-IR"/>
        </w:rPr>
      </w:pPr>
      <w:r>
        <w:rPr>
          <w:rFonts w:cs="B Nazanin" w:hint="cs"/>
          <w:sz w:val="24"/>
          <w:szCs w:val="24"/>
          <w:rtl/>
          <w:lang w:bidi="fa-IR"/>
        </w:rPr>
        <w:t>رابطه اندازه شهر با آستانه تحمل زیر ساخت های شهری در سطح چند شهر(تهران-کرج-ورامین)</w:t>
      </w:r>
    </w:p>
    <w:p w:rsidR="0063262E" w:rsidRPr="00811518" w:rsidRDefault="0063262E" w:rsidP="0063262E">
      <w:pPr>
        <w:bidi/>
        <w:spacing w:line="240" w:lineRule="auto"/>
        <w:jc w:val="both"/>
        <w:rPr>
          <w:rFonts w:ascii="Times New Roman" w:eastAsia="Times New Roman" w:hAnsi="Times New Roman" w:cs="B Nazanin"/>
          <w:b/>
          <w:bCs/>
          <w:sz w:val="24"/>
          <w:szCs w:val="24"/>
          <w:rtl/>
          <w:lang w:bidi="fa-IR"/>
        </w:rPr>
      </w:pPr>
      <w:r w:rsidRPr="00811518">
        <w:rPr>
          <w:rFonts w:ascii="Times New Roman" w:eastAsia="Times New Roman" w:hAnsi="Times New Roman" w:cs="B Nazanin" w:hint="cs"/>
          <w:b/>
          <w:bCs/>
          <w:sz w:val="24"/>
          <w:szCs w:val="24"/>
          <w:rtl/>
          <w:lang w:bidi="fa-IR"/>
        </w:rPr>
        <w:t>چکیده</w:t>
      </w:r>
    </w:p>
    <w:p w:rsidR="0063262E" w:rsidRDefault="0063262E" w:rsidP="002D70BE">
      <w:pPr>
        <w:bidi/>
        <w:spacing w:line="240" w:lineRule="auto"/>
        <w:jc w:val="both"/>
        <w:rPr>
          <w:rStyle w:val="rynqvb"/>
          <w:rFonts w:cs="B Nazanin"/>
          <w:sz w:val="24"/>
          <w:szCs w:val="24"/>
          <w:rtl/>
          <w:lang w:bidi="fa-IR"/>
        </w:rPr>
      </w:pPr>
      <w:r w:rsidRPr="00456963">
        <w:rPr>
          <w:rFonts w:ascii="Times New Roman" w:eastAsia="Times New Roman" w:hAnsi="Times New Roman" w:cs="B Nazanin" w:hint="cs"/>
          <w:sz w:val="24"/>
          <w:szCs w:val="24"/>
          <w:rtl/>
          <w:lang w:bidi="fa-IR"/>
        </w:rPr>
        <w:t xml:space="preserve">شهرنشینی توسعه اقتصادی را به همراه دارد، </w:t>
      </w:r>
      <w:r>
        <w:rPr>
          <w:rFonts w:ascii="Times New Roman" w:eastAsia="Times New Roman" w:hAnsi="Times New Roman" w:cs="B Nazanin" w:hint="cs"/>
          <w:sz w:val="24"/>
          <w:szCs w:val="24"/>
          <w:rtl/>
          <w:lang w:bidi="fa-IR"/>
        </w:rPr>
        <w:t>اما</w:t>
      </w:r>
      <w:r w:rsidRPr="00456963">
        <w:rPr>
          <w:rFonts w:ascii="Times New Roman" w:eastAsia="Times New Roman" w:hAnsi="Times New Roman" w:cs="B Nazanin" w:hint="cs"/>
          <w:sz w:val="24"/>
          <w:szCs w:val="24"/>
          <w:rtl/>
          <w:lang w:bidi="fa-IR"/>
        </w:rPr>
        <w:t xml:space="preserve"> ممکن است باعث فشار منابع، تغییرات آب و هوایی، بلایای طبیعی و بحران اجتماعی شود که تأثیر زیادی بر ایمنی و کیفیت زندگی ساکنان شهرها دارد و تهدیدی بزرگ برای امنیت و توسعه پایدار شهرها به شمار می‌رود</w:t>
      </w:r>
      <w:r w:rsidRPr="00456963">
        <w:rPr>
          <w:rFonts w:ascii="Times New Roman" w:eastAsia="Times New Roman" w:hAnsi="Times New Roman" w:cs="B Nazanin" w:hint="cs"/>
          <w:sz w:val="24"/>
          <w:szCs w:val="24"/>
          <w:lang w:bidi="fa-IR"/>
        </w:rPr>
        <w:t>.</w:t>
      </w:r>
      <w:r>
        <w:rPr>
          <w:rFonts w:ascii="Times New Roman" w:eastAsia="Times New Roman" w:hAnsi="Times New Roman" w:cs="Times New Roman" w:hint="cs"/>
          <w:sz w:val="24"/>
          <w:szCs w:val="24"/>
          <w:rtl/>
        </w:rPr>
        <w:t xml:space="preserve"> </w:t>
      </w:r>
      <w:r w:rsidRPr="004336CD">
        <w:rPr>
          <w:rFonts w:ascii="Times New Roman" w:eastAsia="Times New Roman" w:hAnsi="Times New Roman" w:cs="B Nazanin" w:hint="cs"/>
          <w:sz w:val="24"/>
          <w:szCs w:val="24"/>
          <w:rtl/>
          <w:lang w:bidi="fa-IR"/>
        </w:rPr>
        <w:t>تاب آوری شهری یک مفهوم نوظهور است که توجه روزافزونی را به خود جلب می کند</w:t>
      </w:r>
      <w:r>
        <w:rPr>
          <w:rFonts w:ascii="Times New Roman" w:eastAsia="Times New Roman" w:hAnsi="Times New Roman" w:cs="B Nazanin" w:hint="cs"/>
          <w:sz w:val="24"/>
          <w:szCs w:val="24"/>
          <w:rtl/>
          <w:lang w:bidi="fa-IR"/>
        </w:rPr>
        <w:t>.</w:t>
      </w:r>
      <w:r w:rsidRPr="004336CD">
        <w:rPr>
          <w:rFonts w:ascii="Times New Roman" w:eastAsia="Times New Roman" w:hAnsi="Times New Roman" w:cs="B Nazanin" w:hint="cs"/>
          <w:sz w:val="24"/>
          <w:szCs w:val="24"/>
          <w:lang w:bidi="fa-IR"/>
        </w:rPr>
        <w:t xml:space="preserve"> </w:t>
      </w:r>
      <w:r w:rsidRPr="004336CD">
        <w:rPr>
          <w:rFonts w:ascii="Times New Roman" w:eastAsia="Times New Roman" w:hAnsi="Times New Roman" w:cs="B Nazanin" w:hint="cs"/>
          <w:sz w:val="24"/>
          <w:szCs w:val="24"/>
          <w:rtl/>
          <w:lang w:bidi="fa-IR"/>
        </w:rPr>
        <w:t>تعریف آن با توانایی یک سیستم شهری برای مقاومت، حفظ تداوم و بازیابی از طریق تمام تنش‌ها در حین سازگاری و تبدیل به سمت پایداری مرتبط است</w:t>
      </w:r>
      <w:r w:rsidRPr="004336CD">
        <w:rPr>
          <w:rFonts w:ascii="Times New Roman" w:eastAsia="Times New Roman" w:hAnsi="Times New Roman" w:cs="B Nazanin" w:hint="cs"/>
          <w:sz w:val="24"/>
          <w:szCs w:val="24"/>
          <w:lang w:bidi="fa-IR"/>
        </w:rPr>
        <w:t>.</w:t>
      </w:r>
      <w:r w:rsidRPr="00456963">
        <w:rPr>
          <w:rFonts w:ascii="Times New Roman" w:eastAsia="Times New Roman" w:hAnsi="Times New Roman" w:cs="B Nazanin" w:hint="cs"/>
          <w:sz w:val="24"/>
          <w:szCs w:val="24"/>
          <w:rtl/>
          <w:lang w:bidi="fa-IR"/>
        </w:rPr>
        <w:t xml:space="preserve"> سیستم‌های زیرساختی مرسوم و متمرکز برای چندین دهه راه‌حل استاندارد برای خدمات شهری شهری (مانند انرژی، آب، زباله و غیره) بوده‌اند</w:t>
      </w:r>
      <w:r w:rsidRPr="00456963">
        <w:rPr>
          <w:rFonts w:ascii="Times New Roman" w:eastAsia="Times New Roman" w:hAnsi="Times New Roman" w:cs="B Nazanin" w:hint="cs"/>
          <w:sz w:val="24"/>
          <w:szCs w:val="24"/>
          <w:lang w:bidi="fa-IR"/>
        </w:rPr>
        <w:t>.</w:t>
      </w:r>
      <w:r w:rsidRPr="00456963">
        <w:rPr>
          <w:rFonts w:ascii="Times New Roman" w:eastAsia="Times New Roman" w:hAnsi="Times New Roman" w:cs="B Nazanin" w:hint="cs"/>
          <w:sz w:val="24"/>
          <w:szCs w:val="24"/>
          <w:rtl/>
          <w:lang w:bidi="fa-IR"/>
        </w:rPr>
        <w:t xml:space="preserve"> </w:t>
      </w:r>
      <w:r>
        <w:rPr>
          <w:rFonts w:ascii="Times New Roman" w:eastAsia="Times New Roman" w:hAnsi="Times New Roman" w:cs="Times New Roman" w:hint="cs"/>
          <w:sz w:val="24"/>
          <w:szCs w:val="24"/>
          <w:rtl/>
        </w:rPr>
        <w:t xml:space="preserve"> </w:t>
      </w:r>
      <w:r w:rsidRPr="00456963">
        <w:rPr>
          <w:rStyle w:val="rynqvb"/>
          <w:rFonts w:cs="B Nazanin" w:hint="cs"/>
          <w:sz w:val="24"/>
          <w:szCs w:val="24"/>
          <w:rtl/>
          <w:lang w:bidi="fa-IR"/>
        </w:rPr>
        <w:t>تاب آوری شهری نشان دهنده قابلیت اطمینان یک شهر در مقابله با اختلالات بیرونی و داخلی است</w:t>
      </w:r>
      <w:r>
        <w:rPr>
          <w:rStyle w:val="rynqvb"/>
          <w:rFonts w:cs="B Nazanin" w:hint="cs"/>
          <w:sz w:val="24"/>
          <w:szCs w:val="24"/>
          <w:rtl/>
          <w:lang w:bidi="fa-IR"/>
        </w:rPr>
        <w:t xml:space="preserve">. </w:t>
      </w:r>
      <w:r w:rsidRPr="00456963">
        <w:rPr>
          <w:rStyle w:val="rynqvb"/>
          <w:rFonts w:cs="B Nazanin" w:hint="cs"/>
          <w:sz w:val="24"/>
          <w:szCs w:val="24"/>
          <w:rtl/>
          <w:lang w:bidi="fa-IR"/>
        </w:rPr>
        <w:t>بنابراین، می توان با ارزیابی تاب آوری شهری کمی سازی کرد</w:t>
      </w:r>
      <w:r w:rsidRPr="004E2676">
        <w:rPr>
          <w:rStyle w:val="rynqvb"/>
          <w:rFonts w:cs="B Nazanin" w:hint="cs"/>
          <w:sz w:val="24"/>
          <w:szCs w:val="24"/>
          <w:rtl/>
          <w:lang w:bidi="fa-IR"/>
        </w:rPr>
        <w:t>.</w:t>
      </w:r>
      <w:r>
        <w:rPr>
          <w:rStyle w:val="rynqvb"/>
          <w:rFonts w:hint="cs"/>
          <w:rtl/>
          <w:lang w:bidi="fa-IR"/>
        </w:rPr>
        <w:t xml:space="preserve"> </w:t>
      </w:r>
      <w:r>
        <w:rPr>
          <w:rStyle w:val="rynqvb"/>
          <w:rFonts w:cs="B Nazanin" w:hint="cs"/>
          <w:sz w:val="24"/>
          <w:szCs w:val="24"/>
          <w:rtl/>
          <w:lang w:bidi="fa-IR"/>
        </w:rPr>
        <w:t>در این پژوهش سعی داریم رابطه بین اندازه شهر و تاب آوری زیرساخت های شهری اعم از تاب آوری زیرساخت های شهری(حمل و نقل،کاربری اراصی، مراکز خدمت رسانی و خدمات دهی عمومی و ...) را بررسی کرده و با اندازه شهر مورد بررسی قرار گیرد. آیا توسعه شهری و افزایش یا کاهش مساحت شهری تاب آوری زیر ساخت های شهری اختلال ایجاد خواهد کرد یا خیر؟ این پژوهش بر تاثیر اندازه شهری در تعیین آستانه زیرساخت های شهری در بعد عوامل داخلی</w:t>
      </w:r>
      <w:r w:rsidR="002D70BE">
        <w:rPr>
          <w:rStyle w:val="rynqvb"/>
          <w:rFonts w:cs="B Nazanin" w:hint="cs"/>
          <w:sz w:val="24"/>
          <w:szCs w:val="24"/>
          <w:rtl/>
          <w:lang w:bidi="fa-IR"/>
        </w:rPr>
        <w:t xml:space="preserve"> و خارجی</w:t>
      </w:r>
      <w:r>
        <w:rPr>
          <w:rStyle w:val="rynqvb"/>
          <w:rFonts w:cs="B Nazanin" w:hint="cs"/>
          <w:sz w:val="24"/>
          <w:szCs w:val="24"/>
          <w:rtl/>
          <w:lang w:bidi="fa-IR"/>
        </w:rPr>
        <w:t xml:space="preserve"> تلاش می کند.</w:t>
      </w:r>
    </w:p>
    <w:p w:rsidR="0063262E" w:rsidRPr="007B7B14" w:rsidRDefault="0063262E" w:rsidP="0063262E">
      <w:pPr>
        <w:bidi/>
        <w:spacing w:line="240" w:lineRule="auto"/>
        <w:jc w:val="both"/>
        <w:rPr>
          <w:rFonts w:cs="B Nazanin"/>
          <w:sz w:val="24"/>
          <w:szCs w:val="24"/>
          <w:rtl/>
          <w:lang w:bidi="fa-IR"/>
        </w:rPr>
      </w:pPr>
      <w:r>
        <w:rPr>
          <w:rStyle w:val="rynqvb"/>
          <w:rFonts w:cs="B Nazanin" w:hint="cs"/>
          <w:sz w:val="24"/>
          <w:szCs w:val="24"/>
          <w:rtl/>
          <w:lang w:bidi="fa-IR"/>
        </w:rPr>
        <w:t>بیان مسئله</w:t>
      </w:r>
    </w:p>
    <w:p w:rsidR="003F2EA1" w:rsidRDefault="0063262E" w:rsidP="002D70BE">
      <w:pPr>
        <w:bidi/>
        <w:spacing w:line="240" w:lineRule="auto"/>
        <w:jc w:val="both"/>
        <w:rPr>
          <w:rFonts w:ascii="Times New Roman" w:eastAsia="Times New Roman" w:hAnsi="Times New Roman" w:cs="B Nazanin"/>
          <w:sz w:val="24"/>
          <w:szCs w:val="24"/>
          <w:lang w:bidi="fa-IR"/>
        </w:rPr>
      </w:pPr>
      <w:r w:rsidRPr="0063262E">
        <w:rPr>
          <w:rFonts w:ascii="Times New Roman" w:eastAsia="Times New Roman" w:hAnsi="Times New Roman" w:cs="B Nazanin" w:hint="cs"/>
          <w:sz w:val="24"/>
          <w:szCs w:val="24"/>
          <w:rtl/>
          <w:lang w:bidi="fa-IR"/>
        </w:rPr>
        <w:t>هدف این پژوهش سنجش ارتباط اندازه شهری با عملکرد زیر سا</w:t>
      </w:r>
      <w:r w:rsidR="002D70BE">
        <w:rPr>
          <w:rFonts w:ascii="Times New Roman" w:eastAsia="Times New Roman" w:hAnsi="Times New Roman" w:cs="B Nazanin" w:hint="cs"/>
          <w:sz w:val="24"/>
          <w:szCs w:val="24"/>
          <w:rtl/>
          <w:lang w:bidi="fa-IR"/>
        </w:rPr>
        <w:t>خت های شهری در مقیاس چند شهر با مقیاس های مختلف</w:t>
      </w:r>
      <w:r w:rsidRPr="0063262E">
        <w:rPr>
          <w:rFonts w:ascii="Times New Roman" w:eastAsia="Times New Roman" w:hAnsi="Times New Roman" w:cs="B Nazanin" w:hint="cs"/>
          <w:sz w:val="24"/>
          <w:szCs w:val="24"/>
          <w:rtl/>
          <w:lang w:bidi="fa-IR"/>
        </w:rPr>
        <w:t xml:space="preserve"> است تا با مقایسه ابعاد اندازه شهری و زیر ساخت شهری به الگوی مناسب جهت اندازه شهری مطلوب از جنبه مقرون به صرفه بودن و کارآمد بودن زیرساخت های شهری است. همچنین در نظر داریم تا آستانه تحمل زیرساخت های شهری فعلی را متناسب با جمعیت و اندازه شهری اندازه </w:t>
      </w:r>
      <w:r w:rsidRPr="0063262E">
        <w:rPr>
          <w:rFonts w:ascii="B Nazanin" w:eastAsia="Times New Roman" w:hAnsi="B Nazanin" w:cs="B Nazanin" w:hint="cs"/>
          <w:sz w:val="24"/>
          <w:szCs w:val="24"/>
          <w:rtl/>
          <w:lang w:bidi="fa-IR"/>
        </w:rPr>
        <w:t>گیری نموده و از رشد بی رویه شهر ها یا مهاجرت از شهر ها جلوگیری کرده و یک الگوی سکونتی پایدار را ارائه کرده و در جهت ارتقا تاب آوری زیرساخت های شهری گام مهمی برداریم</w:t>
      </w:r>
      <w:r>
        <w:rPr>
          <w:rFonts w:ascii="B Nazanin" w:eastAsia="Times New Roman" w:hAnsi="B Nazanin" w:cs="B Nazanin" w:hint="cs"/>
          <w:sz w:val="24"/>
          <w:szCs w:val="24"/>
          <w:rtl/>
          <w:lang w:bidi="fa-IR"/>
        </w:rPr>
        <w:t>.</w:t>
      </w:r>
    </w:p>
    <w:p w:rsidR="00DF4C13" w:rsidRPr="007C422D" w:rsidRDefault="00DF4C13" w:rsidP="00DF4C13">
      <w:pPr>
        <w:bidi/>
        <w:spacing w:line="240" w:lineRule="auto"/>
        <w:jc w:val="both"/>
        <w:rPr>
          <w:rFonts w:ascii="Times New Roman" w:eastAsia="Times New Roman" w:hAnsi="Times New Roman" w:cs="B Nazanin"/>
          <w:sz w:val="24"/>
          <w:szCs w:val="24"/>
          <w:highlight w:val="yellow"/>
          <w:rtl/>
          <w:lang w:bidi="fa-IR"/>
        </w:rPr>
      </w:pPr>
      <w:r w:rsidRPr="007C422D">
        <w:rPr>
          <w:rFonts w:ascii="Times New Roman" w:eastAsia="Times New Roman" w:hAnsi="Times New Roman" w:cs="B Nazanin" w:hint="cs"/>
          <w:sz w:val="24"/>
          <w:szCs w:val="24"/>
          <w:highlight w:val="yellow"/>
          <w:rtl/>
          <w:lang w:bidi="fa-IR"/>
        </w:rPr>
        <w:t>فرضیه های پژوهش به قرار زیر است:</w:t>
      </w:r>
    </w:p>
    <w:p w:rsidR="00DF4C13" w:rsidRPr="007C422D" w:rsidRDefault="00DF4C13" w:rsidP="00DF4C13">
      <w:pPr>
        <w:bidi/>
        <w:spacing w:line="240" w:lineRule="auto"/>
        <w:jc w:val="both"/>
        <w:rPr>
          <w:rFonts w:ascii="Times New Roman" w:eastAsia="Times New Roman" w:hAnsi="Times New Roman" w:cs="B Nazanin"/>
          <w:sz w:val="24"/>
          <w:szCs w:val="24"/>
          <w:highlight w:val="yellow"/>
          <w:rtl/>
          <w:lang w:bidi="fa-IR"/>
        </w:rPr>
      </w:pPr>
      <w:r w:rsidRPr="007C422D">
        <w:rPr>
          <w:rFonts w:ascii="Times New Roman" w:eastAsia="Times New Roman" w:hAnsi="Times New Roman" w:cs="B Nazanin" w:hint="cs"/>
          <w:sz w:val="24"/>
          <w:szCs w:val="24"/>
          <w:highlight w:val="yellow"/>
          <w:rtl/>
          <w:lang w:bidi="fa-IR"/>
        </w:rPr>
        <w:t>فرضیه اول: افزایش مساحت شهری و توسعه زیر ساخت ها رابطه مستقیمی با یکدیگر دارند</w:t>
      </w:r>
    </w:p>
    <w:p w:rsidR="00DF4C13" w:rsidRPr="003E2AC9" w:rsidRDefault="00DF4C13" w:rsidP="00DF4C13">
      <w:pPr>
        <w:bidi/>
        <w:spacing w:line="240" w:lineRule="auto"/>
        <w:jc w:val="both"/>
        <w:rPr>
          <w:rFonts w:ascii="Times New Roman" w:eastAsia="Times New Roman" w:hAnsi="Times New Roman" w:cs="B Nazanin"/>
          <w:sz w:val="24"/>
          <w:szCs w:val="24"/>
          <w:highlight w:val="yellow"/>
          <w:rtl/>
          <w:lang w:bidi="fa-IR"/>
        </w:rPr>
      </w:pPr>
      <w:r w:rsidRPr="003E2AC9">
        <w:rPr>
          <w:rFonts w:ascii="Times New Roman" w:eastAsia="Times New Roman" w:hAnsi="Times New Roman" w:cs="B Nazanin" w:hint="cs"/>
          <w:sz w:val="24"/>
          <w:szCs w:val="24"/>
          <w:highlight w:val="yellow"/>
          <w:rtl/>
          <w:lang w:bidi="fa-IR"/>
        </w:rPr>
        <w:t>فرضیه دوم: آستانه تحمل زیر ساخت های شهری با اندازه شهر رابطه مستقیمی دارد</w:t>
      </w:r>
    </w:p>
    <w:p w:rsidR="00DF4C13" w:rsidRDefault="00DF4C13" w:rsidP="00DF4C13">
      <w:pPr>
        <w:bidi/>
        <w:spacing w:line="240" w:lineRule="auto"/>
        <w:jc w:val="both"/>
        <w:rPr>
          <w:rFonts w:ascii="Times New Roman" w:eastAsia="Times New Roman" w:hAnsi="Times New Roman" w:cs="B Nazanin"/>
          <w:sz w:val="24"/>
          <w:szCs w:val="24"/>
          <w:rtl/>
          <w:lang w:bidi="fa-IR"/>
        </w:rPr>
      </w:pPr>
      <w:r w:rsidRPr="007C422D">
        <w:rPr>
          <w:rFonts w:ascii="Times New Roman" w:eastAsia="Times New Roman" w:hAnsi="Times New Roman" w:cs="B Nazanin" w:hint="cs"/>
          <w:sz w:val="24"/>
          <w:szCs w:val="24"/>
          <w:highlight w:val="yellow"/>
          <w:rtl/>
          <w:lang w:bidi="fa-IR"/>
        </w:rPr>
        <w:t xml:space="preserve">فرضیه سوم: </w:t>
      </w:r>
      <w:r>
        <w:rPr>
          <w:rFonts w:ascii="Times New Roman" w:eastAsia="Times New Roman" w:hAnsi="Times New Roman" w:cs="B Nazanin" w:hint="cs"/>
          <w:sz w:val="24"/>
          <w:szCs w:val="24"/>
          <w:highlight w:val="yellow"/>
          <w:rtl/>
          <w:lang w:bidi="fa-IR"/>
        </w:rPr>
        <w:t>آستانه تحمل زیرساخت های شهر تهران</w:t>
      </w:r>
      <w:r w:rsidRPr="007C422D">
        <w:rPr>
          <w:rFonts w:ascii="Times New Roman" w:eastAsia="Times New Roman" w:hAnsi="Times New Roman" w:cs="B Nazanin" w:hint="cs"/>
          <w:sz w:val="24"/>
          <w:szCs w:val="24"/>
          <w:highlight w:val="yellow"/>
          <w:rtl/>
          <w:lang w:bidi="fa-IR"/>
        </w:rPr>
        <w:t xml:space="preserve"> با اندازه</w:t>
      </w:r>
      <w:r>
        <w:rPr>
          <w:rFonts w:ascii="Times New Roman" w:eastAsia="Times New Roman" w:hAnsi="Times New Roman" w:cs="B Nazanin" w:hint="cs"/>
          <w:sz w:val="24"/>
          <w:szCs w:val="24"/>
          <w:highlight w:val="yellow"/>
          <w:rtl/>
          <w:lang w:bidi="fa-IR"/>
        </w:rPr>
        <w:t xml:space="preserve"> شهر</w:t>
      </w:r>
      <w:r w:rsidRPr="007C422D">
        <w:rPr>
          <w:rFonts w:ascii="Times New Roman" w:eastAsia="Times New Roman" w:hAnsi="Times New Roman" w:cs="B Nazanin" w:hint="cs"/>
          <w:sz w:val="24"/>
          <w:szCs w:val="24"/>
          <w:highlight w:val="yellow"/>
          <w:rtl/>
          <w:lang w:bidi="fa-IR"/>
        </w:rPr>
        <w:t xml:space="preserve"> </w:t>
      </w:r>
      <w:r>
        <w:rPr>
          <w:rFonts w:ascii="Times New Roman" w:eastAsia="Times New Roman" w:hAnsi="Times New Roman" w:cs="B Nazanin" w:hint="cs"/>
          <w:sz w:val="24"/>
          <w:szCs w:val="24"/>
          <w:highlight w:val="yellow"/>
          <w:rtl/>
          <w:lang w:bidi="fa-IR"/>
        </w:rPr>
        <w:t xml:space="preserve">تهران </w:t>
      </w:r>
      <w:r w:rsidRPr="007C422D">
        <w:rPr>
          <w:rFonts w:ascii="Times New Roman" w:eastAsia="Times New Roman" w:hAnsi="Times New Roman" w:cs="B Nazanin" w:hint="cs"/>
          <w:sz w:val="24"/>
          <w:szCs w:val="24"/>
          <w:highlight w:val="yellow"/>
          <w:rtl/>
          <w:lang w:bidi="fa-IR"/>
        </w:rPr>
        <w:t>رابطه معکوسی دارد</w:t>
      </w:r>
    </w:p>
    <w:p w:rsidR="00DF4C13" w:rsidRPr="00DF4C13" w:rsidRDefault="00DF4C13" w:rsidP="00911011">
      <w:pPr>
        <w:bidi/>
        <w:spacing w:line="240" w:lineRule="auto"/>
        <w:jc w:val="both"/>
        <w:rPr>
          <w:rFonts w:ascii="Times New Roman" w:eastAsia="Times New Roman" w:hAnsi="Times New Roman" w:cs="B Nazanin"/>
          <w:sz w:val="24"/>
          <w:szCs w:val="24"/>
          <w:lang w:bidi="fa-IR"/>
        </w:rPr>
      </w:pPr>
      <w:r w:rsidRPr="00C832FB">
        <w:rPr>
          <w:rFonts w:ascii="Times New Roman" w:eastAsia="Times New Roman" w:hAnsi="Times New Roman" w:cs="B Nazanin" w:hint="cs"/>
          <w:sz w:val="24"/>
          <w:szCs w:val="24"/>
          <w:highlight w:val="yellow"/>
          <w:rtl/>
          <w:lang w:bidi="fa-IR"/>
        </w:rPr>
        <w:t xml:space="preserve">فرضیه: </w:t>
      </w:r>
      <w:r>
        <w:rPr>
          <w:rFonts w:ascii="Times New Roman" w:eastAsia="Times New Roman" w:hAnsi="Times New Roman" w:cs="B Nazanin" w:hint="cs"/>
          <w:sz w:val="24"/>
          <w:szCs w:val="24"/>
          <w:highlight w:val="yellow"/>
          <w:rtl/>
          <w:lang w:bidi="fa-IR"/>
        </w:rPr>
        <w:t>چهارم</w:t>
      </w:r>
      <w:r w:rsidRPr="00C832FB">
        <w:rPr>
          <w:rFonts w:ascii="Times New Roman" w:eastAsia="Times New Roman" w:hAnsi="Times New Roman" w:cs="B Nazanin" w:hint="cs"/>
          <w:sz w:val="24"/>
          <w:szCs w:val="24"/>
          <w:highlight w:val="yellow"/>
          <w:rtl/>
          <w:lang w:bidi="fa-IR"/>
        </w:rPr>
        <w:t xml:space="preserve">: در سال </w:t>
      </w:r>
      <w:r w:rsidR="001B0321">
        <w:rPr>
          <w:rFonts w:ascii="Times New Roman" w:eastAsia="Times New Roman" w:hAnsi="Times New Roman" w:cs="B Nazanin" w:hint="cs"/>
          <w:sz w:val="24"/>
          <w:szCs w:val="24"/>
          <w:highlight w:val="yellow"/>
          <w:rtl/>
          <w:lang w:bidi="fa-IR"/>
        </w:rPr>
        <w:t>1408</w:t>
      </w:r>
      <w:r w:rsidRPr="00C832FB">
        <w:rPr>
          <w:rFonts w:ascii="Times New Roman" w:eastAsia="Times New Roman" w:hAnsi="Times New Roman" w:cs="B Nazanin" w:hint="cs"/>
          <w:sz w:val="24"/>
          <w:szCs w:val="24"/>
          <w:highlight w:val="yellow"/>
          <w:rtl/>
          <w:lang w:bidi="fa-IR"/>
        </w:rPr>
        <w:t>زیر ساخت های شهری</w:t>
      </w:r>
      <w:r w:rsidR="002D70BE">
        <w:rPr>
          <w:rFonts w:ascii="Times New Roman" w:eastAsia="Times New Roman" w:hAnsi="Times New Roman" w:cs="B Nazanin" w:hint="cs"/>
          <w:sz w:val="24"/>
          <w:szCs w:val="24"/>
          <w:highlight w:val="yellow"/>
          <w:rtl/>
          <w:lang w:bidi="fa-IR"/>
        </w:rPr>
        <w:t xml:space="preserve"> در شهر تهران</w:t>
      </w:r>
      <w:r w:rsidRPr="00C832FB">
        <w:rPr>
          <w:rFonts w:ascii="Times New Roman" w:eastAsia="Times New Roman" w:hAnsi="Times New Roman" w:cs="B Nazanin" w:hint="cs"/>
          <w:sz w:val="24"/>
          <w:szCs w:val="24"/>
          <w:highlight w:val="yellow"/>
          <w:rtl/>
          <w:lang w:bidi="fa-IR"/>
        </w:rPr>
        <w:t xml:space="preserve"> با فرسایش روبرو </w:t>
      </w:r>
      <w:r w:rsidR="002D70BE">
        <w:rPr>
          <w:rFonts w:ascii="Times New Roman" w:eastAsia="Times New Roman" w:hAnsi="Times New Roman" w:cs="B Nazanin" w:hint="cs"/>
          <w:sz w:val="24"/>
          <w:szCs w:val="24"/>
          <w:highlight w:val="yellow"/>
          <w:rtl/>
          <w:lang w:bidi="fa-IR"/>
        </w:rPr>
        <w:t>خواهد شد</w:t>
      </w:r>
      <w:r w:rsidRPr="00C832FB">
        <w:rPr>
          <w:rFonts w:ascii="Times New Roman" w:eastAsia="Times New Roman" w:hAnsi="Times New Roman" w:cs="B Nazanin" w:hint="cs"/>
          <w:sz w:val="24"/>
          <w:szCs w:val="24"/>
          <w:highlight w:val="yellow"/>
          <w:rtl/>
          <w:lang w:bidi="fa-IR"/>
        </w:rPr>
        <w:t>.</w:t>
      </w:r>
      <w:r w:rsidR="00911011">
        <w:rPr>
          <w:rFonts w:ascii="Times New Roman" w:eastAsia="Times New Roman" w:hAnsi="Times New Roman" w:cs="B Nazanin" w:hint="cs"/>
          <w:sz w:val="24"/>
          <w:szCs w:val="24"/>
          <w:rtl/>
          <w:lang w:bidi="fa-IR"/>
        </w:rPr>
        <w:t>(</w:t>
      </w:r>
      <w:r w:rsidR="005C61A4">
        <w:rPr>
          <w:rFonts w:ascii="Times New Roman" w:eastAsia="Times New Roman" w:hAnsi="Times New Roman" w:cs="B Nazanin" w:hint="cs"/>
          <w:sz w:val="24"/>
          <w:szCs w:val="24"/>
          <w:rtl/>
          <w:lang w:bidi="fa-IR"/>
        </w:rPr>
        <w:t xml:space="preserve">پیش بینی </w:t>
      </w:r>
      <w:r w:rsidR="00911011">
        <w:rPr>
          <w:rFonts w:ascii="Times New Roman" w:eastAsia="Times New Roman" w:hAnsi="Times New Roman" w:cs="B Nazanin" w:hint="cs"/>
          <w:sz w:val="24"/>
          <w:szCs w:val="24"/>
          <w:rtl/>
          <w:lang w:bidi="fa-IR"/>
        </w:rPr>
        <w:t>بر اساس داده هایی که طی این دو آمار ن</w:t>
      </w:r>
      <w:r w:rsidR="009E331E">
        <w:rPr>
          <w:rFonts w:ascii="Times New Roman" w:eastAsia="Times New Roman" w:hAnsi="Times New Roman" w:cs="B Nazanin" w:hint="cs"/>
          <w:sz w:val="24"/>
          <w:szCs w:val="24"/>
          <w:rtl/>
          <w:lang w:bidi="fa-IR"/>
        </w:rPr>
        <w:t>ا</w:t>
      </w:r>
      <w:r w:rsidR="00911011">
        <w:rPr>
          <w:rFonts w:ascii="Times New Roman" w:eastAsia="Times New Roman" w:hAnsi="Times New Roman" w:cs="B Nazanin" w:hint="cs"/>
          <w:sz w:val="24"/>
          <w:szCs w:val="24"/>
          <w:rtl/>
          <w:lang w:bidi="fa-IR"/>
        </w:rPr>
        <w:t>مه طی کرده است</w:t>
      </w:r>
      <w:r w:rsidR="005C61A4">
        <w:rPr>
          <w:rFonts w:ascii="Times New Roman" w:eastAsia="Times New Roman" w:hAnsi="Times New Roman" w:cs="B Nazanin" w:hint="cs"/>
          <w:sz w:val="24"/>
          <w:szCs w:val="24"/>
          <w:rtl/>
          <w:lang w:bidi="fa-IR"/>
        </w:rPr>
        <w:t xml:space="preserve"> </w:t>
      </w:r>
      <w:r w:rsidR="00911011">
        <w:rPr>
          <w:rFonts w:ascii="Times New Roman" w:eastAsia="Times New Roman" w:hAnsi="Times New Roman" w:cs="B Nazanin" w:hint="cs"/>
          <w:sz w:val="24"/>
          <w:szCs w:val="24"/>
          <w:rtl/>
          <w:lang w:bidi="fa-IR"/>
        </w:rPr>
        <w:t>)</w:t>
      </w:r>
    </w:p>
    <w:p w:rsidR="0063262E" w:rsidRDefault="0063262E" w:rsidP="00DF4C13">
      <w:pPr>
        <w:bidi/>
        <w:spacing w:after="0" w:line="240" w:lineRule="auto"/>
        <w:jc w:val="center"/>
        <w:rPr>
          <w:rFonts w:cs="B Nazanin"/>
          <w:sz w:val="24"/>
          <w:szCs w:val="24"/>
          <w:rtl/>
          <w:lang w:bidi="fa-IR"/>
        </w:rPr>
      </w:pPr>
      <w:r w:rsidRPr="00593377">
        <w:rPr>
          <w:rFonts w:ascii="B Nazanin" w:eastAsia="Times New Roman" w:hAnsi="B Nazanin" w:cs="B Nazanin" w:hint="cs"/>
          <w:sz w:val="24"/>
          <w:szCs w:val="24"/>
          <w:rtl/>
          <w:lang w:bidi="fa-IR"/>
        </w:rPr>
        <w:t>جدول1-شاخص های</w:t>
      </w:r>
      <w:r>
        <w:rPr>
          <w:rFonts w:ascii="Times New Roman" w:eastAsia="Times New Roman" w:hAnsi="Times New Roman" w:cs="B Nazanin" w:hint="cs"/>
          <w:sz w:val="24"/>
          <w:szCs w:val="24"/>
          <w:rtl/>
          <w:lang w:bidi="fa-IR"/>
        </w:rPr>
        <w:t xml:space="preserve"> نقش اندازه شهر </w:t>
      </w:r>
      <w:r>
        <w:rPr>
          <w:rFonts w:cs="B Nazanin" w:hint="cs"/>
          <w:sz w:val="24"/>
          <w:szCs w:val="24"/>
          <w:rtl/>
          <w:lang w:bidi="fa-IR"/>
        </w:rPr>
        <w:t>با آستانه تحمل زیر ساخت های شهری</w:t>
      </w:r>
    </w:p>
    <w:tbl>
      <w:tblPr>
        <w:tblStyle w:val="TableGrid"/>
        <w:bidiVisual/>
        <w:tblW w:w="9258" w:type="dxa"/>
        <w:tblLook w:val="04A0" w:firstRow="1" w:lastRow="0" w:firstColumn="1" w:lastColumn="0" w:noHBand="0" w:noVBand="1"/>
      </w:tblPr>
      <w:tblGrid>
        <w:gridCol w:w="1180"/>
        <w:gridCol w:w="1131"/>
        <w:gridCol w:w="2564"/>
        <w:gridCol w:w="1079"/>
        <w:gridCol w:w="3304"/>
      </w:tblGrid>
      <w:tr w:rsidR="0063262E" w:rsidTr="0063262E">
        <w:tc>
          <w:tcPr>
            <w:tcW w:w="1180" w:type="dxa"/>
          </w:tcPr>
          <w:p w:rsidR="0063262E" w:rsidRDefault="0063262E" w:rsidP="00655732">
            <w:pPr>
              <w:bidi/>
              <w:spacing w:line="240" w:lineRule="auto"/>
              <w:jc w:val="center"/>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مولفه های پژوهش</w:t>
            </w:r>
          </w:p>
        </w:tc>
        <w:tc>
          <w:tcPr>
            <w:tcW w:w="1131" w:type="dxa"/>
          </w:tcPr>
          <w:p w:rsidR="0063262E" w:rsidRDefault="0063262E" w:rsidP="00655732">
            <w:pPr>
              <w:bidi/>
              <w:spacing w:line="240" w:lineRule="auto"/>
              <w:jc w:val="center"/>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ابعاد پژوهش</w:t>
            </w:r>
          </w:p>
        </w:tc>
        <w:tc>
          <w:tcPr>
            <w:tcW w:w="2564" w:type="dxa"/>
          </w:tcPr>
          <w:p w:rsidR="0063262E" w:rsidRDefault="0063262E" w:rsidP="00655732">
            <w:pPr>
              <w:bidi/>
              <w:spacing w:line="240" w:lineRule="auto"/>
              <w:jc w:val="center"/>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شاخص های پژوهش</w:t>
            </w:r>
          </w:p>
        </w:tc>
        <w:tc>
          <w:tcPr>
            <w:tcW w:w="1079" w:type="dxa"/>
          </w:tcPr>
          <w:p w:rsidR="0063262E" w:rsidRDefault="0063262E" w:rsidP="00655732">
            <w:pPr>
              <w:bidi/>
              <w:spacing w:line="240" w:lineRule="auto"/>
              <w:jc w:val="center"/>
              <w:rPr>
                <w:rStyle w:val="rynqvb"/>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lang w:bidi="fa-IR"/>
              </w:rPr>
              <w:t>ماهیت شاخص</w:t>
            </w:r>
          </w:p>
        </w:tc>
        <w:tc>
          <w:tcPr>
            <w:tcW w:w="3304" w:type="dxa"/>
          </w:tcPr>
          <w:p w:rsidR="0063262E" w:rsidRDefault="0063262E" w:rsidP="00655732">
            <w:pPr>
              <w:bidi/>
              <w:spacing w:line="240" w:lineRule="auto"/>
              <w:jc w:val="center"/>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مقیاس</w:t>
            </w:r>
          </w:p>
        </w:tc>
      </w:tr>
      <w:tr w:rsidR="0063262E" w:rsidTr="0063262E">
        <w:trPr>
          <w:trHeight w:val="1403"/>
        </w:trPr>
        <w:tc>
          <w:tcPr>
            <w:tcW w:w="1180"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lastRenderedPageBreak/>
              <w:t>اندازه شهر</w:t>
            </w:r>
          </w:p>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 xml:space="preserve">مساحت </w:t>
            </w:r>
            <w:r w:rsidRPr="00593377">
              <w:rPr>
                <w:rStyle w:val="rynqvb"/>
                <w:rFonts w:ascii="Times New Roman" w:eastAsia="Times New Roman" w:hAnsi="Times New Roman" w:cs="B Nazanin" w:hint="cs"/>
                <w:sz w:val="24"/>
                <w:szCs w:val="24"/>
                <w:rtl/>
              </w:rPr>
              <w:t>شهری</w:t>
            </w: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مساحت شهری ساخته شده</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rtl/>
              </w:rPr>
            </w:pPr>
            <w:r w:rsidRPr="00147AEA">
              <w:rPr>
                <w:rStyle w:val="rynqvb"/>
                <w:rFonts w:ascii="B Nazanin" w:eastAsia="Times New Roman" w:hAnsi="B Nazanin" w:cs="B Nazanin"/>
                <w:sz w:val="24"/>
                <w:szCs w:val="24"/>
              </w:rPr>
              <w:t>+</w:t>
            </w:r>
          </w:p>
        </w:tc>
        <w:tc>
          <w:tcPr>
            <w:tcW w:w="3304" w:type="dxa"/>
          </w:tcPr>
          <w:p w:rsidR="0063262E" w:rsidRDefault="0063262E" w:rsidP="00A507F1">
            <w:pPr>
              <w:bidi/>
              <w:spacing w:line="240" w:lineRule="auto"/>
              <w:jc w:val="center"/>
              <w:rPr>
                <w:rStyle w:val="fontstyle01"/>
                <w:rFonts w:asciiTheme="majorBidi" w:hAnsiTheme="majorBidi" w:cs="B Nazanin"/>
                <w:sz w:val="24"/>
                <w:szCs w:val="24"/>
                <w:lang w:bidi="fa-IR"/>
              </w:rPr>
            </w:pPr>
            <w:r>
              <w:rPr>
                <w:rStyle w:val="fontstyle01"/>
                <w:rFonts w:asciiTheme="majorBidi" w:hAnsiTheme="majorBidi" w:cs="B Nazanin" w:hint="cs"/>
                <w:sz w:val="24"/>
                <w:szCs w:val="24"/>
                <w:rtl/>
                <w:lang w:bidi="fa-IR"/>
              </w:rPr>
              <w:t>کیلومتر مربع</w:t>
            </w:r>
          </w:p>
          <w:p w:rsidR="00DF4C13" w:rsidRPr="00DF4C13" w:rsidRDefault="00DF4C13" w:rsidP="00DF4C13">
            <w:pPr>
              <w:bidi/>
              <w:spacing w:line="240" w:lineRule="auto"/>
              <w:jc w:val="center"/>
              <w:rPr>
                <w:rStyle w:val="fontstyle01"/>
                <w:rFonts w:asciiTheme="majorBidi" w:hAnsiTheme="majorBidi" w:cs="B Nazanin"/>
                <w:sz w:val="24"/>
                <w:szCs w:val="24"/>
                <w:rtl/>
                <w:lang w:bidi="fa-IR"/>
              </w:rPr>
            </w:pPr>
            <w:r>
              <w:rPr>
                <w:rStyle w:val="fontstyle01"/>
                <w:rFonts w:asciiTheme="majorBidi" w:hAnsiTheme="majorBidi" w:cs="B Nazanin"/>
                <w:sz w:val="24"/>
                <w:szCs w:val="24"/>
                <w:lang w:bidi="fa-IR"/>
              </w:rPr>
              <w:t>Km</w:t>
            </w:r>
            <w:r>
              <w:rPr>
                <w:rStyle w:val="fontstyle01"/>
                <w:rFonts w:asciiTheme="majorBidi" w:hAnsiTheme="majorBidi" w:cs="B Nazanin"/>
                <w:sz w:val="24"/>
                <w:szCs w:val="24"/>
                <w:vertAlign w:val="superscript"/>
                <w:lang w:bidi="fa-IR"/>
              </w:rPr>
              <w:t>2</w:t>
            </w:r>
          </w:p>
        </w:tc>
      </w:tr>
      <w:tr w:rsidR="0063262E" w:rsidTr="0063262E">
        <w:trPr>
          <w:trHeight w:val="58"/>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rPr>
                <w:rStyle w:val="rynqvb"/>
                <w:rFonts w:ascii="Times New Roman" w:eastAsia="Times New Roman" w:hAnsi="Times New Roman" w:cs="B Nazanin"/>
                <w:sz w:val="24"/>
                <w:szCs w:val="24"/>
                <w:rtl/>
              </w:rPr>
            </w:pPr>
          </w:p>
        </w:tc>
        <w:tc>
          <w:tcPr>
            <w:tcW w:w="2564" w:type="dxa"/>
          </w:tcPr>
          <w:p w:rsidR="0063262E" w:rsidRPr="00820267" w:rsidRDefault="0063262E" w:rsidP="00A507F1">
            <w:pPr>
              <w:bidi/>
              <w:spacing w:line="240" w:lineRule="auto"/>
              <w:jc w:val="both"/>
              <w:rPr>
                <w:rStyle w:val="rynqvb"/>
                <w:rFonts w:ascii="Times New Roman" w:eastAsia="Times New Roman" w:hAnsi="Times New Roman" w:cs="B Nazanin"/>
                <w:sz w:val="24"/>
                <w:szCs w:val="24"/>
                <w:rtl/>
              </w:rPr>
            </w:pPr>
            <w:r w:rsidRPr="00820267">
              <w:rPr>
                <w:rStyle w:val="rynqvb"/>
                <w:rFonts w:ascii="Times New Roman" w:eastAsia="Times New Roman" w:hAnsi="Times New Roman" w:cs="B Nazanin" w:hint="cs"/>
                <w:sz w:val="24"/>
                <w:szCs w:val="24"/>
                <w:rtl/>
              </w:rPr>
              <w:t>مساحت بخش مسکونی</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rtl/>
              </w:rPr>
            </w:pPr>
            <w:r w:rsidRPr="00147AEA">
              <w:rPr>
                <w:rStyle w:val="rynqvb"/>
                <w:rFonts w:ascii="B Nazanin" w:eastAsia="Times New Roman" w:hAnsi="B Nazanin" w:cs="B Nazanin"/>
                <w:sz w:val="24"/>
                <w:szCs w:val="24"/>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hint="cs"/>
                <w:sz w:val="24"/>
                <w:szCs w:val="24"/>
                <w:rtl/>
              </w:rPr>
              <w:t>کیلومتر مربع</w:t>
            </w:r>
          </w:p>
          <w:p w:rsidR="00DF4C13" w:rsidRDefault="00DF4C13" w:rsidP="00DF4C13">
            <w:pPr>
              <w:bidi/>
              <w:spacing w:line="240" w:lineRule="auto"/>
              <w:jc w:val="center"/>
              <w:rPr>
                <w:rStyle w:val="rynqvb"/>
                <w:rFonts w:ascii="Times New Roman" w:eastAsia="Times New Roman" w:hAnsi="Times New Roman" w:cs="B Nazanin"/>
                <w:sz w:val="24"/>
                <w:szCs w:val="24"/>
                <w:rtl/>
              </w:rPr>
            </w:pPr>
            <w:r>
              <w:rPr>
                <w:rStyle w:val="fontstyle01"/>
                <w:rFonts w:asciiTheme="majorBidi" w:hAnsiTheme="majorBidi" w:cs="B Nazanin"/>
                <w:sz w:val="24"/>
                <w:szCs w:val="24"/>
                <w:lang w:bidi="fa-IR"/>
              </w:rPr>
              <w:t>Km</w:t>
            </w:r>
            <w:r>
              <w:rPr>
                <w:rStyle w:val="fontstyle01"/>
                <w:rFonts w:asciiTheme="majorBidi" w:hAnsiTheme="majorBidi" w:cs="B Nazanin"/>
                <w:sz w:val="24"/>
                <w:szCs w:val="24"/>
                <w:vertAlign w:val="superscript"/>
                <w:lang w:bidi="fa-IR"/>
              </w:rPr>
              <w:t>2</w:t>
            </w:r>
          </w:p>
        </w:tc>
      </w:tr>
      <w:tr w:rsidR="0063262E" w:rsidTr="0063262E">
        <w:trPr>
          <w:trHeight w:val="106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فرم یا مورفولوژی شهری</w:t>
            </w:r>
          </w:p>
        </w:tc>
        <w:tc>
          <w:tcPr>
            <w:tcW w:w="2564" w:type="dxa"/>
          </w:tcPr>
          <w:p w:rsidR="0063262E" w:rsidRPr="00820267" w:rsidRDefault="0063262E" w:rsidP="00A507F1">
            <w:pPr>
              <w:bidi/>
              <w:spacing w:line="240" w:lineRule="auto"/>
              <w:jc w:val="both"/>
              <w:rPr>
                <w:rStyle w:val="rynqvb"/>
                <w:rFonts w:ascii="Times New Roman" w:eastAsia="Times New Roman" w:hAnsi="Times New Roman" w:cs="B Nazanin"/>
                <w:sz w:val="24"/>
                <w:szCs w:val="24"/>
                <w:rtl/>
                <w:lang w:bidi="fa-IR"/>
              </w:rPr>
            </w:pPr>
            <w:r w:rsidRPr="00820267">
              <w:rPr>
                <w:rStyle w:val="rynqvb"/>
                <w:rFonts w:ascii="Times New Roman" w:eastAsia="Times New Roman" w:hAnsi="Times New Roman" w:cs="B Nazanin" w:hint="cs"/>
                <w:sz w:val="24"/>
                <w:szCs w:val="24"/>
                <w:rtl/>
              </w:rPr>
              <w:t>مساحت شهر خطی</w:t>
            </w:r>
            <w:r w:rsidRPr="00820267">
              <w:rPr>
                <w:rStyle w:val="rynqvb"/>
                <w:rFonts w:ascii="Times New Roman" w:eastAsia="Times New Roman" w:hAnsi="Times New Roman" w:cs="B Nazanin" w:hint="cs"/>
                <w:sz w:val="24"/>
                <w:szCs w:val="24"/>
                <w:rtl/>
                <w:lang w:bidi="fa-IR"/>
              </w:rPr>
              <w:t>(حریم راه ها،</w:t>
            </w:r>
            <w:r>
              <w:rPr>
                <w:rStyle w:val="rynqvb"/>
                <w:rFonts w:ascii="Times New Roman" w:eastAsia="Times New Roman" w:hAnsi="Times New Roman" w:cs="B Nazanin" w:hint="cs"/>
                <w:sz w:val="24"/>
                <w:szCs w:val="24"/>
                <w:rtl/>
                <w:lang w:bidi="fa-IR"/>
              </w:rPr>
              <w:t xml:space="preserve"> </w:t>
            </w:r>
            <w:r w:rsidRPr="00820267">
              <w:rPr>
                <w:rStyle w:val="rynqvb"/>
                <w:rFonts w:ascii="Times New Roman" w:eastAsia="Times New Roman" w:hAnsi="Times New Roman" w:cs="B Nazanin" w:hint="cs"/>
                <w:sz w:val="24"/>
                <w:szCs w:val="24"/>
                <w:rtl/>
                <w:lang w:bidi="fa-IR"/>
              </w:rPr>
              <w:t>موانع طبیعی،نوع ارتباط با شهر های اطراف)</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highlight w:val="yellow"/>
                <w:rtl/>
              </w:rPr>
            </w:pPr>
            <w:r w:rsidRPr="00147AEA">
              <w:rPr>
                <w:rStyle w:val="rynqvb"/>
                <w:rFonts w:ascii="B Nazanin" w:eastAsia="Times New Roman" w:hAnsi="B Nazanin" w:cs="B Nazanin" w:hint="cs"/>
                <w:sz w:val="24"/>
                <w:szCs w:val="24"/>
                <w:rtl/>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hint="cs"/>
                <w:sz w:val="24"/>
                <w:szCs w:val="24"/>
                <w:rtl/>
              </w:rPr>
              <w:t>کیلو</w:t>
            </w:r>
            <w:r w:rsidRPr="00D70E3B">
              <w:rPr>
                <w:rStyle w:val="rynqvb"/>
                <w:rFonts w:ascii="Times New Roman" w:eastAsia="Times New Roman" w:hAnsi="Times New Roman" w:cs="B Nazanin" w:hint="cs"/>
                <w:sz w:val="24"/>
                <w:szCs w:val="24"/>
                <w:rtl/>
              </w:rPr>
              <w:t>متر مربع</w:t>
            </w:r>
          </w:p>
          <w:p w:rsidR="00DF4C13" w:rsidRPr="00AD500E" w:rsidRDefault="00DF4C13" w:rsidP="00DF4C13">
            <w:pPr>
              <w:bidi/>
              <w:spacing w:line="240" w:lineRule="auto"/>
              <w:jc w:val="center"/>
              <w:rPr>
                <w:rStyle w:val="rynqvb"/>
                <w:rFonts w:ascii="Times New Roman" w:eastAsia="Times New Roman" w:hAnsi="Times New Roman" w:cs="B Nazanin"/>
                <w:sz w:val="24"/>
                <w:szCs w:val="24"/>
                <w:highlight w:val="yellow"/>
                <w:rtl/>
              </w:rPr>
            </w:pPr>
            <w:r>
              <w:rPr>
                <w:rStyle w:val="fontstyle01"/>
                <w:rFonts w:asciiTheme="majorBidi" w:hAnsiTheme="majorBidi" w:cs="B Nazanin"/>
                <w:sz w:val="24"/>
                <w:szCs w:val="24"/>
                <w:lang w:bidi="fa-IR"/>
              </w:rPr>
              <w:t>Km</w:t>
            </w:r>
            <w:r>
              <w:rPr>
                <w:rStyle w:val="fontstyle01"/>
                <w:rFonts w:asciiTheme="majorBidi" w:hAnsiTheme="majorBidi" w:cs="B Nazanin"/>
                <w:sz w:val="24"/>
                <w:szCs w:val="24"/>
                <w:vertAlign w:val="superscript"/>
                <w:lang w:bidi="fa-IR"/>
              </w:rPr>
              <w:t>2</w:t>
            </w:r>
          </w:p>
        </w:tc>
      </w:tr>
      <w:tr w:rsidR="0063262E" w:rsidTr="0063262E">
        <w:trPr>
          <w:trHeight w:val="25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FD2382" w:rsidRDefault="0063262E" w:rsidP="00A507F1">
            <w:pPr>
              <w:bidi/>
              <w:spacing w:line="240" w:lineRule="auto"/>
              <w:jc w:val="both"/>
              <w:rPr>
                <w:rStyle w:val="rynqvb"/>
                <w:rFonts w:ascii="Times New Roman" w:eastAsia="Times New Roman" w:hAnsi="Times New Roman" w:cs="B Nazanin"/>
                <w:sz w:val="24"/>
                <w:szCs w:val="24"/>
                <w:rtl/>
              </w:rPr>
            </w:pPr>
            <w:r w:rsidRPr="00FD2382">
              <w:rPr>
                <w:rStyle w:val="rynqvb"/>
                <w:rFonts w:ascii="Times New Roman" w:eastAsia="Times New Roman" w:hAnsi="Times New Roman" w:cs="B Nazanin" w:hint="cs"/>
                <w:sz w:val="24"/>
                <w:szCs w:val="24"/>
                <w:rtl/>
              </w:rPr>
              <w:t>مساحت شهر فشرده</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highlight w:val="yellow"/>
                <w:rtl/>
              </w:rPr>
            </w:pPr>
            <w:r w:rsidRPr="00147AEA">
              <w:rPr>
                <w:rStyle w:val="rynqvb"/>
                <w:rFonts w:ascii="B Nazanin" w:eastAsia="Times New Roman" w:hAnsi="B Nazanin" w:cs="B Nazanin"/>
                <w:sz w:val="24"/>
                <w:szCs w:val="24"/>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hint="cs"/>
                <w:sz w:val="24"/>
                <w:szCs w:val="24"/>
                <w:rtl/>
              </w:rPr>
              <w:t>کیلو</w:t>
            </w:r>
            <w:r w:rsidRPr="00D70E3B">
              <w:rPr>
                <w:rStyle w:val="rynqvb"/>
                <w:rFonts w:ascii="Times New Roman" w:eastAsia="Times New Roman" w:hAnsi="Times New Roman" w:cs="B Nazanin" w:hint="cs"/>
                <w:sz w:val="24"/>
                <w:szCs w:val="24"/>
                <w:rtl/>
              </w:rPr>
              <w:t>متر مربع</w:t>
            </w:r>
          </w:p>
          <w:p w:rsidR="00DF4C13" w:rsidRDefault="00DF4C13" w:rsidP="00DF4C13">
            <w:pPr>
              <w:bidi/>
              <w:spacing w:line="240" w:lineRule="auto"/>
              <w:jc w:val="center"/>
              <w:rPr>
                <w:rFonts w:asciiTheme="majorBidi" w:hAnsiTheme="majorBidi" w:cstheme="majorBidi"/>
                <w:color w:val="000000"/>
                <w:sz w:val="24"/>
                <w:szCs w:val="24"/>
              </w:rPr>
            </w:pPr>
            <w:r>
              <w:rPr>
                <w:rStyle w:val="fontstyle01"/>
                <w:rFonts w:asciiTheme="majorBidi" w:hAnsiTheme="majorBidi" w:cs="B Nazanin"/>
                <w:sz w:val="24"/>
                <w:szCs w:val="24"/>
                <w:lang w:bidi="fa-IR"/>
              </w:rPr>
              <w:t>Km</w:t>
            </w:r>
            <w:r>
              <w:rPr>
                <w:rStyle w:val="fontstyle01"/>
                <w:rFonts w:asciiTheme="majorBidi" w:hAnsiTheme="majorBidi" w:cs="B Nazanin"/>
                <w:sz w:val="24"/>
                <w:szCs w:val="24"/>
                <w:vertAlign w:val="superscript"/>
                <w:lang w:bidi="fa-IR"/>
              </w:rPr>
              <w:t>2</w:t>
            </w:r>
          </w:p>
        </w:tc>
      </w:tr>
      <w:tr w:rsidR="0063262E" w:rsidTr="0063262E">
        <w:trPr>
          <w:trHeight w:val="152"/>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FD2382" w:rsidRDefault="0063262E" w:rsidP="00A507F1">
            <w:pPr>
              <w:bidi/>
              <w:spacing w:line="240" w:lineRule="auto"/>
              <w:jc w:val="both"/>
              <w:rPr>
                <w:rStyle w:val="rynqvb"/>
                <w:rFonts w:ascii="Times New Roman" w:eastAsia="Times New Roman" w:hAnsi="Times New Roman" w:cs="B Nazanin"/>
                <w:sz w:val="24"/>
                <w:szCs w:val="24"/>
                <w:rtl/>
              </w:rPr>
            </w:pPr>
            <w:r w:rsidRPr="00FD2382">
              <w:rPr>
                <w:rStyle w:val="rynqvb"/>
                <w:rFonts w:ascii="Times New Roman" w:eastAsia="Times New Roman" w:hAnsi="Times New Roman" w:cs="B Nazanin" w:hint="cs"/>
                <w:sz w:val="24"/>
                <w:szCs w:val="24"/>
                <w:rtl/>
              </w:rPr>
              <w:t>مساحت پراکنده رویی شهری</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highlight w:val="yellow"/>
                <w:rtl/>
                <w:lang w:bidi="fa-IR"/>
              </w:rPr>
            </w:pPr>
            <w:r w:rsidRPr="00147AEA">
              <w:rPr>
                <w:rStyle w:val="rynqvb"/>
                <w:rFonts w:ascii="B Nazanin" w:eastAsia="Times New Roman" w:hAnsi="B Nazanin" w:cs="B Nazanin" w:hint="cs"/>
                <w:sz w:val="24"/>
                <w:szCs w:val="24"/>
                <w:rtl/>
                <w:lang w:bidi="fa-IR"/>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hint="cs"/>
                <w:sz w:val="24"/>
                <w:szCs w:val="24"/>
                <w:rtl/>
              </w:rPr>
              <w:t>کیلو</w:t>
            </w:r>
            <w:r w:rsidRPr="00D70E3B">
              <w:rPr>
                <w:rStyle w:val="rynqvb"/>
                <w:rFonts w:ascii="Times New Roman" w:eastAsia="Times New Roman" w:hAnsi="Times New Roman" w:cs="B Nazanin" w:hint="cs"/>
                <w:sz w:val="24"/>
                <w:szCs w:val="24"/>
                <w:rtl/>
              </w:rPr>
              <w:t>متر مربع</w:t>
            </w:r>
          </w:p>
          <w:p w:rsidR="00DF4C13" w:rsidRPr="00E075B5" w:rsidRDefault="00DF4C13" w:rsidP="00DF4C13">
            <w:pPr>
              <w:bidi/>
              <w:spacing w:line="240" w:lineRule="auto"/>
              <w:jc w:val="center"/>
              <w:rPr>
                <w:rStyle w:val="fontstyle01"/>
                <w:rFonts w:ascii="B Nazanin" w:hAnsi="B Nazanin" w:cs="B Nazanin"/>
                <w:sz w:val="24"/>
                <w:szCs w:val="24"/>
              </w:rPr>
            </w:pPr>
            <w:r>
              <w:rPr>
                <w:rStyle w:val="fontstyle01"/>
                <w:rFonts w:asciiTheme="majorBidi" w:hAnsiTheme="majorBidi" w:cs="B Nazanin"/>
                <w:sz w:val="24"/>
                <w:szCs w:val="24"/>
                <w:lang w:bidi="fa-IR"/>
              </w:rPr>
              <w:t>Km</w:t>
            </w:r>
            <w:r>
              <w:rPr>
                <w:rStyle w:val="fontstyle01"/>
                <w:rFonts w:asciiTheme="majorBidi" w:hAnsiTheme="majorBidi" w:cs="B Nazanin"/>
                <w:sz w:val="24"/>
                <w:szCs w:val="24"/>
                <w:vertAlign w:val="superscript"/>
                <w:lang w:bidi="fa-IR"/>
              </w:rPr>
              <w:t>2</w:t>
            </w:r>
          </w:p>
        </w:tc>
      </w:tr>
      <w:tr w:rsidR="0063262E" w:rsidTr="0063262E">
        <w:trPr>
          <w:trHeight w:val="692"/>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 xml:space="preserve">تراکم جمعیتی </w:t>
            </w: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جمعیت شهری</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rPr>
            </w:pPr>
            <w:r>
              <w:rPr>
                <w:rStyle w:val="rynqvb"/>
                <w:rFonts w:ascii="B Nazanin" w:eastAsia="Times New Roman" w:hAnsi="B Nazanin" w:cs="B Nazanin" w:hint="cs"/>
                <w:sz w:val="24"/>
                <w:szCs w:val="24"/>
                <w:rtl/>
              </w:rPr>
              <w:t>+</w:t>
            </w:r>
          </w:p>
        </w:tc>
        <w:tc>
          <w:tcPr>
            <w:tcW w:w="3304" w:type="dxa"/>
          </w:tcPr>
          <w:p w:rsidR="0063262E" w:rsidRPr="001E7C3C" w:rsidRDefault="0063262E" w:rsidP="00A507F1">
            <w:pPr>
              <w:bidi/>
              <w:spacing w:line="240" w:lineRule="auto"/>
              <w:jc w:val="center"/>
              <w:rPr>
                <w:rFonts w:asciiTheme="majorBidi" w:eastAsia="Times New Roman" w:hAnsiTheme="majorBidi" w:cstheme="majorBidi"/>
                <w:sz w:val="24"/>
                <w:szCs w:val="24"/>
                <w:lang w:bidi="fa-IR"/>
              </w:rPr>
            </w:pPr>
            <w:r w:rsidRPr="001E7C3C">
              <w:rPr>
                <w:rFonts w:asciiTheme="majorBidi" w:eastAsia="Times New Roman" w:hAnsiTheme="majorBidi" w:cstheme="majorBidi"/>
                <w:sz w:val="24"/>
                <w:szCs w:val="24"/>
                <w:lang w:bidi="fa-IR"/>
              </w:rPr>
              <w:t>N</w:t>
            </w:r>
          </w:p>
        </w:tc>
      </w:tr>
      <w:tr w:rsidR="0063262E" w:rsidTr="0063262E">
        <w:trPr>
          <w:trHeight w:val="82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تراکم جمعیتی در شهر</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rtl/>
              </w:rPr>
            </w:pPr>
            <w:r w:rsidRPr="00147AEA">
              <w:rPr>
                <w:rStyle w:val="rynqvb"/>
                <w:rFonts w:ascii="B Nazanin" w:eastAsia="Times New Roman" w:hAnsi="B Nazanin" w:cs="B Nazanin"/>
                <w:sz w:val="24"/>
                <w:szCs w:val="24"/>
              </w:rPr>
              <w:t>+</w:t>
            </w:r>
          </w:p>
        </w:tc>
        <w:tc>
          <w:tcPr>
            <w:tcW w:w="3304" w:type="dxa"/>
          </w:tcPr>
          <w:p w:rsidR="0063262E" w:rsidRPr="00D778B9" w:rsidRDefault="0063262E" w:rsidP="00A507F1">
            <w:pPr>
              <w:bidi/>
              <w:spacing w:line="240" w:lineRule="auto"/>
              <w:jc w:val="center"/>
              <w:rPr>
                <w:rFonts w:ascii="B Nazanin" w:eastAsia="Times New Roman" w:hAnsi="B Nazanin" w:cs="B Nazanin"/>
                <w:sz w:val="24"/>
                <w:szCs w:val="24"/>
                <w:lang w:bidi="fa-IR"/>
              </w:rPr>
            </w:pPr>
            <w:r>
              <w:rPr>
                <w:rFonts w:ascii="B Nazanin" w:eastAsia="Times New Roman" w:hAnsi="B Nazanin" w:cs="B Nazanin" w:hint="cs"/>
                <w:sz w:val="24"/>
                <w:szCs w:val="24"/>
                <w:rtl/>
                <w:lang w:bidi="fa-IR"/>
              </w:rPr>
              <w:t>نفر بر هکتار</w:t>
            </w:r>
          </w:p>
        </w:tc>
      </w:tr>
      <w:tr w:rsidR="0063262E" w:rsidTr="0063262E">
        <w:trPr>
          <w:trHeight w:val="355"/>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نرخ رشد جمعیت خالص در سال</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rtl/>
              </w:rPr>
            </w:pPr>
            <w:r w:rsidRPr="00147AEA">
              <w:rPr>
                <w:rStyle w:val="rynqvb"/>
                <w:rFonts w:ascii="B Nazanin" w:eastAsia="Times New Roman" w:hAnsi="B Nazanin" w:cs="B Nazanin"/>
                <w:sz w:val="24"/>
                <w:szCs w:val="24"/>
              </w:rPr>
              <w:t>+</w:t>
            </w:r>
          </w:p>
        </w:tc>
        <w:tc>
          <w:tcPr>
            <w:tcW w:w="3304" w:type="dxa"/>
          </w:tcPr>
          <w:p w:rsidR="0063262E" w:rsidRDefault="0063262E" w:rsidP="00DF4C13">
            <w:pPr>
              <w:bidi/>
              <w:spacing w:line="240" w:lineRule="auto"/>
              <w:jc w:val="center"/>
              <w:rPr>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rPr>
              <w:t>%</w:t>
            </w:r>
          </w:p>
        </w:tc>
      </w:tr>
      <w:tr w:rsidR="0063262E" w:rsidTr="0063262E">
        <w:trPr>
          <w:trHeight w:val="355"/>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نرخ مهاجرت خالص به شهر</w:t>
            </w:r>
          </w:p>
        </w:tc>
        <w:tc>
          <w:tcPr>
            <w:tcW w:w="1079" w:type="dxa"/>
          </w:tcPr>
          <w:p w:rsidR="0063262E" w:rsidRPr="00147AEA" w:rsidRDefault="0063262E" w:rsidP="00A507F1">
            <w:pPr>
              <w:bidi/>
              <w:spacing w:line="240" w:lineRule="auto"/>
              <w:jc w:val="both"/>
              <w:rPr>
                <w:rStyle w:val="rynqvb"/>
                <w:rFonts w:ascii="B Nazanin" w:eastAsia="Times New Roman" w:hAnsi="B Nazanin" w:cs="B Nazanin"/>
                <w:sz w:val="24"/>
                <w:szCs w:val="24"/>
                <w:rtl/>
              </w:rPr>
            </w:pPr>
            <w:r w:rsidRPr="00147AEA">
              <w:rPr>
                <w:rStyle w:val="rynqvb"/>
                <w:rFonts w:ascii="B Nazanin" w:eastAsia="Times New Roman" w:hAnsi="B Nazanin" w:cs="B Nazanin" w:hint="cs"/>
                <w:sz w:val="24"/>
                <w:szCs w:val="24"/>
                <w:rtl/>
              </w:rPr>
              <w:t>-</w:t>
            </w:r>
          </w:p>
        </w:tc>
        <w:tc>
          <w:tcPr>
            <w:tcW w:w="3304" w:type="dxa"/>
          </w:tcPr>
          <w:p w:rsidR="0063262E" w:rsidRPr="00D70E3B" w:rsidRDefault="0063262E" w:rsidP="00A507F1">
            <w:pPr>
              <w:bidi/>
              <w:spacing w:line="240" w:lineRule="auto"/>
              <w:jc w:val="center"/>
              <w:rPr>
                <w:rStyle w:val="fontstyle01"/>
                <w:rFonts w:asciiTheme="majorBidi" w:hAnsiTheme="majorBidi" w:cstheme="majorBidi"/>
                <w:sz w:val="24"/>
                <w:szCs w:val="24"/>
              </w:rPr>
            </w:pPr>
            <w:r w:rsidRPr="00D70E3B">
              <w:rPr>
                <w:rStyle w:val="fontstyle01"/>
                <w:rFonts w:asciiTheme="majorBidi" w:hAnsiTheme="majorBidi" w:cstheme="majorBidi"/>
                <w:sz w:val="24"/>
                <w:szCs w:val="24"/>
              </w:rPr>
              <w:t>N</w:t>
            </w:r>
          </w:p>
        </w:tc>
      </w:tr>
      <w:tr w:rsidR="0063262E" w:rsidTr="0063262E">
        <w:trPr>
          <w:trHeight w:val="78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rPr>
                <w:rStyle w:val="rynqvb"/>
                <w:rFonts w:ascii="Times New Roman" w:eastAsia="Times New Roman" w:hAnsi="Times New Roman" w:cs="B Nazanin"/>
                <w:sz w:val="24"/>
                <w:szCs w:val="24"/>
                <w:rtl/>
              </w:rPr>
            </w:pPr>
            <w:r w:rsidRPr="00AA5416">
              <w:rPr>
                <w:rFonts w:ascii="Times New Roman" w:eastAsia="Times New Roman" w:hAnsi="Times New Roman" w:cs="B Nazanin" w:hint="cs"/>
                <w:sz w:val="24"/>
                <w:szCs w:val="24"/>
                <w:rtl/>
                <w:lang w:bidi="fa-IR"/>
              </w:rPr>
              <w:t>نسبت جمعیت دائمی</w:t>
            </w:r>
            <w:r>
              <w:rPr>
                <w:rFonts w:ascii="Times New Roman" w:eastAsia="Times New Roman" w:hAnsi="Times New Roman" w:cs="B Nazanin" w:hint="cs"/>
                <w:sz w:val="24"/>
                <w:szCs w:val="24"/>
                <w:rtl/>
                <w:lang w:bidi="fa-IR"/>
              </w:rPr>
              <w:t xml:space="preserve"> شهر</w:t>
            </w:r>
            <w:r w:rsidRPr="00AA5416">
              <w:rPr>
                <w:rFonts w:ascii="Times New Roman" w:eastAsia="Times New Roman" w:hAnsi="Times New Roman" w:cs="B Nazanin" w:hint="cs"/>
                <w:sz w:val="24"/>
                <w:szCs w:val="24"/>
                <w:rtl/>
                <w:lang w:bidi="fa-IR"/>
              </w:rPr>
              <w:t xml:space="preserve"> به کل جمعیت</w:t>
            </w:r>
            <w:r>
              <w:rPr>
                <w:rFonts w:ascii="Times New Roman" w:eastAsia="Times New Roman" w:hAnsi="Times New Roman" w:cs="B Nazanin" w:hint="cs"/>
                <w:sz w:val="24"/>
                <w:szCs w:val="24"/>
                <w:rtl/>
                <w:lang w:bidi="fa-IR"/>
              </w:rPr>
              <w:t xml:space="preserve"> کشور</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A507F1">
            <w:pPr>
              <w:bidi/>
              <w:spacing w:line="240" w:lineRule="auto"/>
              <w:jc w:val="center"/>
              <w:rPr>
                <w:rFonts w:ascii="B Nazanin" w:hAnsi="B Nazanin" w:cs="B Nazanin"/>
                <w:color w:val="000000"/>
              </w:rPr>
            </w:pPr>
            <w:r w:rsidRPr="00D70E3B">
              <w:rPr>
                <w:rFonts w:ascii="B Nazanin" w:hAnsi="B Nazanin" w:cs="B Nazanin"/>
                <w:color w:val="000000"/>
              </w:rPr>
              <w:t>%</w:t>
            </w:r>
          </w:p>
        </w:tc>
      </w:tr>
      <w:tr w:rsidR="0063262E" w:rsidTr="0063262E">
        <w:trPr>
          <w:trHeight w:val="51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605FEB" w:rsidRDefault="0063262E" w:rsidP="00A507F1">
            <w:pPr>
              <w:bidi/>
              <w:spacing w:line="240" w:lineRule="auto"/>
              <w:jc w:val="both"/>
              <w:rPr>
                <w:rStyle w:val="rynqvb"/>
                <w:rFonts w:ascii="Times New Roman" w:eastAsia="Times New Roman" w:hAnsi="Times New Roman" w:cs="B Nazanin"/>
                <w:sz w:val="24"/>
                <w:szCs w:val="24"/>
                <w:highlight w:val="cyan"/>
                <w:rtl/>
              </w:rPr>
            </w:pPr>
            <w:r w:rsidRPr="00BE7866">
              <w:rPr>
                <w:rStyle w:val="rynqvb"/>
                <w:rFonts w:ascii="Times New Roman" w:eastAsia="Times New Roman" w:hAnsi="Times New Roman" w:cs="B Nazanin" w:hint="cs"/>
                <w:sz w:val="24"/>
                <w:szCs w:val="24"/>
                <w:rtl/>
                <w:lang w:bidi="fa-IR"/>
              </w:rPr>
              <w:t>تراکم مسکونی در شهر</w:t>
            </w:r>
          </w:p>
        </w:tc>
        <w:tc>
          <w:tcPr>
            <w:tcW w:w="1079" w:type="dxa"/>
          </w:tcPr>
          <w:p w:rsidR="0063262E" w:rsidRPr="00E44A82" w:rsidRDefault="0063262E" w:rsidP="00A507F1">
            <w:pPr>
              <w:bidi/>
              <w:spacing w:line="240" w:lineRule="auto"/>
              <w:jc w:val="both"/>
              <w:rPr>
                <w:rFonts w:ascii="AdvPTimes" w:hAnsi="AdvPTimes" w:cs="B Nazanin"/>
                <w:color w:val="242021"/>
                <w:sz w:val="18"/>
                <w:szCs w:val="18"/>
                <w:rtl/>
                <w:lang w:bidi="fa-IR"/>
              </w:rPr>
            </w:pPr>
            <w:r w:rsidRPr="00B96EDC">
              <w:rPr>
                <w:rFonts w:ascii="AdvPTimes" w:hAnsi="AdvPTimes" w:cs="B Nazanin" w:hint="cs"/>
                <w:color w:val="242021"/>
                <w:sz w:val="24"/>
                <w:szCs w:val="24"/>
                <w:rtl/>
                <w:lang w:bidi="fa-IR"/>
              </w:rPr>
              <w:t>-</w:t>
            </w:r>
          </w:p>
        </w:tc>
        <w:tc>
          <w:tcPr>
            <w:tcW w:w="3304" w:type="dxa"/>
          </w:tcPr>
          <w:p w:rsidR="0063262E" w:rsidRPr="004503B6" w:rsidRDefault="0063262E" w:rsidP="00A507F1">
            <w:pPr>
              <w:bidi/>
              <w:spacing w:line="240" w:lineRule="auto"/>
              <w:jc w:val="center"/>
              <w:rPr>
                <w:rFonts w:asciiTheme="majorBidi" w:hAnsiTheme="majorBidi" w:cs="B Nazanin"/>
                <w:color w:val="242021"/>
                <w:sz w:val="18"/>
                <w:szCs w:val="18"/>
                <w:highlight w:val="yellow"/>
                <w:vertAlign w:val="superscript"/>
                <w:rtl/>
                <w:lang w:bidi="fa-IR"/>
              </w:rPr>
            </w:pPr>
            <w:r w:rsidRPr="004503B6">
              <w:rPr>
                <w:rFonts w:asciiTheme="majorBidi" w:hAnsiTheme="majorBidi" w:cs="B Nazanin" w:hint="cs"/>
                <w:color w:val="242021"/>
                <w:sz w:val="24"/>
                <w:szCs w:val="24"/>
                <w:rtl/>
                <w:lang w:bidi="fa-IR"/>
              </w:rPr>
              <w:t>متر مربع/</w:t>
            </w:r>
            <w:r>
              <w:rPr>
                <w:rFonts w:asciiTheme="majorBidi" w:hAnsiTheme="majorBidi" w:cs="B Nazanin" w:hint="cs"/>
                <w:color w:val="242021"/>
                <w:sz w:val="24"/>
                <w:szCs w:val="24"/>
                <w:rtl/>
                <w:lang w:bidi="fa-IR"/>
              </w:rPr>
              <w:t xml:space="preserve"> </w:t>
            </w:r>
            <w:r w:rsidRPr="004503B6">
              <w:rPr>
                <w:rFonts w:asciiTheme="majorBidi" w:hAnsiTheme="majorBidi" w:cs="B Nazanin" w:hint="cs"/>
                <w:color w:val="242021"/>
                <w:sz w:val="24"/>
                <w:szCs w:val="24"/>
                <w:rtl/>
                <w:lang w:bidi="fa-IR"/>
              </w:rPr>
              <w:t>هکتار</w:t>
            </w:r>
          </w:p>
        </w:tc>
      </w:tr>
      <w:tr w:rsidR="0063262E" w:rsidTr="0063262E">
        <w:trPr>
          <w:trHeight w:val="179"/>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lang w:bidi="fa-IR"/>
              </w:rPr>
              <w:t>اقتصاد مکانی و بازدهی اقتصادی شهر</w:t>
            </w:r>
          </w:p>
        </w:tc>
        <w:tc>
          <w:tcPr>
            <w:tcW w:w="2564" w:type="dxa"/>
          </w:tcPr>
          <w:p w:rsidR="0063262E" w:rsidRDefault="0063262E" w:rsidP="00A507F1">
            <w:pPr>
              <w:bidi/>
              <w:spacing w:line="240" w:lineRule="auto"/>
              <w:jc w:val="both"/>
              <w:rPr>
                <w:rStyle w:val="rynqvb"/>
                <w:rFonts w:cs="B Nazanin"/>
                <w:sz w:val="24"/>
                <w:szCs w:val="24"/>
                <w:lang w:bidi="fa-IR"/>
              </w:rPr>
            </w:pPr>
            <w:r>
              <w:rPr>
                <w:rStyle w:val="rynqvb"/>
                <w:rFonts w:cs="B Nazanin" w:hint="cs"/>
                <w:sz w:val="24"/>
                <w:szCs w:val="24"/>
                <w:rtl/>
                <w:lang w:bidi="fa-IR"/>
              </w:rPr>
              <w:t>سرانه درامد شهری در سال</w:t>
            </w:r>
          </w:p>
          <w:p w:rsidR="0063262E" w:rsidRPr="00C26448" w:rsidRDefault="0063262E" w:rsidP="00A507F1">
            <w:pPr>
              <w:bidi/>
              <w:spacing w:line="240" w:lineRule="auto"/>
              <w:jc w:val="both"/>
              <w:rPr>
                <w:rStyle w:val="rynqvb"/>
                <w:rFonts w:asciiTheme="majorBidi" w:hAnsiTheme="majorBidi" w:cstheme="majorBidi"/>
                <w:sz w:val="24"/>
                <w:szCs w:val="24"/>
                <w:rtl/>
                <w:lang w:bidi="fa-IR"/>
              </w:rPr>
            </w:pPr>
            <w:r w:rsidRPr="00C26448">
              <w:rPr>
                <w:rStyle w:val="rynqvb"/>
                <w:rFonts w:asciiTheme="majorBidi" w:hAnsiTheme="majorBidi" w:cstheme="majorBidi"/>
                <w:sz w:val="24"/>
                <w:szCs w:val="24"/>
                <w:lang w:bidi="fa-IR"/>
              </w:rPr>
              <w:t>Gdp per capita in city</w:t>
            </w:r>
          </w:p>
        </w:tc>
        <w:tc>
          <w:tcPr>
            <w:tcW w:w="1079" w:type="dxa"/>
          </w:tcPr>
          <w:p w:rsidR="0063262E"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w:t>
            </w:r>
          </w:p>
        </w:tc>
        <w:tc>
          <w:tcPr>
            <w:tcW w:w="3304" w:type="dxa"/>
          </w:tcPr>
          <w:p w:rsidR="0063262E" w:rsidRDefault="0063262E" w:rsidP="00A507F1">
            <w:pPr>
              <w:bidi/>
              <w:spacing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دلار به فرد</w:t>
            </w:r>
          </w:p>
        </w:tc>
      </w:tr>
      <w:tr w:rsidR="0063262E" w:rsidTr="0063262E">
        <w:trPr>
          <w:trHeight w:val="773"/>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3E71A2" w:rsidRDefault="0063262E" w:rsidP="00A507F1">
            <w:pPr>
              <w:bidi/>
              <w:spacing w:line="240" w:lineRule="auto"/>
              <w:jc w:val="both"/>
              <w:rPr>
                <w:rStyle w:val="rynqvb"/>
                <w:rFonts w:cs="B Nazanin"/>
                <w:sz w:val="24"/>
                <w:szCs w:val="24"/>
                <w:lang w:bidi="fa-IR"/>
              </w:rPr>
            </w:pPr>
            <w:r w:rsidRPr="003E71A2">
              <w:rPr>
                <w:rStyle w:val="rynqvb"/>
                <w:rFonts w:cs="B Nazanin" w:hint="cs"/>
                <w:sz w:val="24"/>
                <w:szCs w:val="24"/>
                <w:rtl/>
                <w:lang w:bidi="fa-IR"/>
              </w:rPr>
              <w:t>سرمایه گذاری</w:t>
            </w:r>
            <w:r>
              <w:rPr>
                <w:rStyle w:val="rynqvb"/>
                <w:rFonts w:cs="B Nazanin"/>
                <w:sz w:val="24"/>
                <w:szCs w:val="24"/>
                <w:lang w:bidi="fa-IR"/>
              </w:rPr>
              <w:t xml:space="preserve"> </w:t>
            </w:r>
            <w:r>
              <w:rPr>
                <w:rStyle w:val="rynqvb"/>
                <w:rFonts w:cs="B Nazanin" w:hint="cs"/>
                <w:sz w:val="24"/>
                <w:szCs w:val="24"/>
                <w:rtl/>
                <w:lang w:bidi="fa-IR"/>
              </w:rPr>
              <w:t>بخش خصوصی</w:t>
            </w:r>
            <w:r w:rsidRPr="003E71A2">
              <w:rPr>
                <w:rStyle w:val="rynqvb"/>
                <w:rFonts w:cs="B Nazanin" w:hint="cs"/>
                <w:sz w:val="24"/>
                <w:szCs w:val="24"/>
                <w:rtl/>
                <w:lang w:bidi="fa-IR"/>
              </w:rPr>
              <w:t xml:space="preserve"> در </w:t>
            </w:r>
            <w:r>
              <w:rPr>
                <w:rStyle w:val="rynqvb"/>
                <w:rFonts w:cs="B Nazanin" w:hint="cs"/>
                <w:sz w:val="24"/>
                <w:szCs w:val="24"/>
                <w:rtl/>
                <w:lang w:bidi="fa-IR"/>
              </w:rPr>
              <w:t>مقیاس شهر</w:t>
            </w:r>
            <w:r w:rsidRPr="003E71A2">
              <w:rPr>
                <w:rStyle w:val="rynqvb"/>
                <w:rFonts w:cs="B Nazanin" w:hint="cs"/>
                <w:sz w:val="24"/>
                <w:szCs w:val="24"/>
                <w:rtl/>
                <w:lang w:bidi="fa-IR"/>
              </w:rPr>
              <w:t xml:space="preserve"> در دارایی های ثابت </w:t>
            </w:r>
          </w:p>
        </w:tc>
        <w:tc>
          <w:tcPr>
            <w:tcW w:w="1079" w:type="dxa"/>
          </w:tcPr>
          <w:p w:rsidR="0063262E" w:rsidRPr="003E71A2"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w:t>
            </w:r>
          </w:p>
        </w:tc>
        <w:tc>
          <w:tcPr>
            <w:tcW w:w="3304" w:type="dxa"/>
          </w:tcPr>
          <w:p w:rsidR="0063262E" w:rsidRDefault="0063262E" w:rsidP="00A507F1">
            <w:pPr>
              <w:bidi/>
              <w:spacing w:line="240" w:lineRule="auto"/>
              <w:jc w:val="center"/>
              <w:rPr>
                <w:rFonts w:ascii="Times New Roman" w:eastAsia="Times New Roman" w:hAnsi="Times New Roman" w:cs="B Nazanin"/>
                <w:sz w:val="24"/>
                <w:szCs w:val="24"/>
                <w:rtl/>
                <w:lang w:bidi="fa-IR"/>
              </w:rPr>
            </w:pPr>
            <w:r w:rsidRPr="00054F69">
              <w:rPr>
                <w:rStyle w:val="rynqvb"/>
                <w:rFonts w:cs="B Nazanin" w:hint="cs"/>
                <w:sz w:val="24"/>
                <w:szCs w:val="24"/>
                <w:rtl/>
                <w:lang w:bidi="fa-IR"/>
              </w:rPr>
              <w:t>(دلار/کیلومتر مربع)</w:t>
            </w:r>
          </w:p>
        </w:tc>
      </w:tr>
      <w:tr w:rsidR="0063262E" w:rsidTr="0063262E">
        <w:trPr>
          <w:trHeight w:val="683"/>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3E71A2" w:rsidRDefault="0063262E" w:rsidP="00A507F1">
            <w:pPr>
              <w:bidi/>
              <w:spacing w:line="240" w:lineRule="auto"/>
              <w:jc w:val="both"/>
              <w:rPr>
                <w:rStyle w:val="rynqvb"/>
                <w:rFonts w:cs="B Nazanin"/>
                <w:sz w:val="24"/>
                <w:szCs w:val="24"/>
                <w:rtl/>
                <w:lang w:bidi="fa-IR"/>
              </w:rPr>
            </w:pPr>
            <w:r w:rsidRPr="00D17DDF">
              <w:rPr>
                <w:rStyle w:val="rynqvb"/>
                <w:rFonts w:cs="B Nazanin" w:hint="cs"/>
                <w:sz w:val="24"/>
                <w:szCs w:val="24"/>
                <w:rtl/>
                <w:lang w:bidi="fa-IR"/>
              </w:rPr>
              <w:t>نسبت تولید ناخالص داخلی شهر به تولید ناخالص</w:t>
            </w:r>
            <w:r w:rsidRPr="00D17DDF">
              <w:rPr>
                <w:rStyle w:val="rynqvb"/>
                <w:rFonts w:cs="B Nazanin"/>
                <w:sz w:val="24"/>
                <w:szCs w:val="24"/>
                <w:lang w:bidi="fa-IR"/>
              </w:rPr>
              <w:t xml:space="preserve"> </w:t>
            </w:r>
            <w:r w:rsidRPr="00D17DDF">
              <w:rPr>
                <w:rStyle w:val="rynqvb"/>
                <w:rFonts w:cs="B Nazanin" w:hint="cs"/>
                <w:sz w:val="24"/>
                <w:szCs w:val="24"/>
                <w:rtl/>
                <w:lang w:bidi="fa-IR"/>
              </w:rPr>
              <w:t>داخلی کشور</w:t>
            </w:r>
          </w:p>
        </w:tc>
        <w:tc>
          <w:tcPr>
            <w:tcW w:w="1079" w:type="dxa"/>
          </w:tcPr>
          <w:p w:rsidR="0063262E" w:rsidRPr="00B96EDC" w:rsidRDefault="0063262E" w:rsidP="00A507F1">
            <w:pPr>
              <w:bidi/>
              <w:spacing w:line="240" w:lineRule="auto"/>
              <w:jc w:val="both"/>
              <w:rPr>
                <w:rStyle w:val="rynqvb"/>
                <w:rFonts w:cs="B Nazanin"/>
                <w:sz w:val="24"/>
                <w:szCs w:val="24"/>
                <w:rtl/>
                <w:lang w:bidi="fa-IR"/>
              </w:rPr>
            </w:pPr>
            <w:r w:rsidRPr="00B96EDC">
              <w:rPr>
                <w:rStyle w:val="rynqvb"/>
                <w:rFonts w:cs="B Nazanin" w:hint="cs"/>
                <w:sz w:val="24"/>
                <w:szCs w:val="24"/>
                <w:rtl/>
                <w:lang w:bidi="fa-IR"/>
              </w:rPr>
              <w:t>+</w:t>
            </w:r>
          </w:p>
        </w:tc>
        <w:tc>
          <w:tcPr>
            <w:tcW w:w="3304" w:type="dxa"/>
          </w:tcPr>
          <w:p w:rsidR="0063262E" w:rsidRPr="003E71A2" w:rsidRDefault="0063262E" w:rsidP="00A507F1">
            <w:pPr>
              <w:bidi/>
              <w:spacing w:line="240" w:lineRule="auto"/>
              <w:jc w:val="center"/>
              <w:rPr>
                <w:rStyle w:val="rynqvb"/>
                <w:rFonts w:cs="B Nazanin"/>
                <w:sz w:val="24"/>
                <w:szCs w:val="24"/>
                <w:rtl/>
                <w:lang w:bidi="fa-IR"/>
              </w:rPr>
            </w:pPr>
            <w:r w:rsidRPr="005C4175">
              <w:rPr>
                <w:rStyle w:val="rynqvb"/>
                <w:rFonts w:cs="B Nazanin" w:hint="cs"/>
                <w:sz w:val="24"/>
                <w:szCs w:val="24"/>
                <w:rtl/>
                <w:lang w:bidi="fa-IR"/>
              </w:rPr>
              <w:t>%</w:t>
            </w:r>
          </w:p>
        </w:tc>
      </w:tr>
      <w:tr w:rsidR="0063262E" w:rsidTr="0063262E">
        <w:trPr>
          <w:trHeight w:val="97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795CCE" w:rsidRDefault="0063262E" w:rsidP="00A507F1">
            <w:pPr>
              <w:bidi/>
              <w:spacing w:line="240" w:lineRule="auto"/>
              <w:jc w:val="both"/>
              <w:rPr>
                <w:rStyle w:val="rynqvb"/>
                <w:rFonts w:cs="B Nazanin"/>
                <w:sz w:val="24"/>
                <w:szCs w:val="24"/>
                <w:highlight w:val="yellow"/>
                <w:rtl/>
                <w:lang w:bidi="fa-IR"/>
              </w:rPr>
            </w:pPr>
            <w:r w:rsidRPr="00311725">
              <w:rPr>
                <w:rStyle w:val="rynqvb"/>
                <w:rFonts w:cs="B Nazanin" w:hint="cs"/>
                <w:sz w:val="24"/>
                <w:szCs w:val="24"/>
                <w:rtl/>
                <w:lang w:bidi="fa-IR"/>
              </w:rPr>
              <w:t xml:space="preserve">نسبت حجم مالیات دولت از شهر به کل شهر های کشور </w:t>
            </w:r>
          </w:p>
        </w:tc>
        <w:tc>
          <w:tcPr>
            <w:tcW w:w="1079" w:type="dxa"/>
          </w:tcPr>
          <w:p w:rsidR="0063262E" w:rsidRPr="003E71A2"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w:t>
            </w:r>
          </w:p>
        </w:tc>
        <w:tc>
          <w:tcPr>
            <w:tcW w:w="3304" w:type="dxa"/>
          </w:tcPr>
          <w:p w:rsidR="0063262E" w:rsidRPr="00795CCE" w:rsidRDefault="0063262E" w:rsidP="00A507F1">
            <w:pPr>
              <w:bidi/>
              <w:spacing w:line="240" w:lineRule="auto"/>
              <w:jc w:val="center"/>
              <w:rPr>
                <w:rStyle w:val="fontstyle01"/>
                <w:rFonts w:ascii="B Nazanin" w:hAnsi="B Nazanin" w:cs="B Nazanin"/>
              </w:rPr>
            </w:pPr>
            <w:r w:rsidRPr="00795CCE">
              <w:rPr>
                <w:rStyle w:val="rynqvb"/>
                <w:rFonts w:ascii="B Nazanin" w:hAnsi="B Nazanin" w:cs="B Nazanin"/>
                <w:sz w:val="24"/>
                <w:szCs w:val="24"/>
                <w:lang w:bidi="fa-IR"/>
              </w:rPr>
              <w:t>%</w:t>
            </w:r>
          </w:p>
        </w:tc>
      </w:tr>
      <w:tr w:rsidR="0063262E" w:rsidTr="0063262E">
        <w:trPr>
          <w:trHeight w:val="101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6A783F" w:rsidRDefault="0063262E" w:rsidP="00A507F1">
            <w:pPr>
              <w:bidi/>
              <w:spacing w:line="240" w:lineRule="auto"/>
              <w:jc w:val="both"/>
              <w:rPr>
                <w:rStyle w:val="rynqvb"/>
                <w:rFonts w:cs="B Nazanin"/>
                <w:sz w:val="24"/>
                <w:szCs w:val="24"/>
                <w:highlight w:val="cyan"/>
                <w:rtl/>
                <w:lang w:bidi="fa-IR"/>
              </w:rPr>
            </w:pPr>
            <w:r w:rsidRPr="0077541A">
              <w:rPr>
                <w:rStyle w:val="rynqvb"/>
                <w:rFonts w:cs="B Nazanin" w:hint="cs"/>
                <w:sz w:val="24"/>
                <w:szCs w:val="24"/>
                <w:rtl/>
                <w:lang w:bidi="fa-IR"/>
              </w:rPr>
              <w:t>نسبت بودجه عمرانی دولت به شهر به کل بودجه عمرانی</w:t>
            </w:r>
          </w:p>
        </w:tc>
        <w:tc>
          <w:tcPr>
            <w:tcW w:w="1079" w:type="dxa"/>
          </w:tcPr>
          <w:p w:rsidR="0063262E" w:rsidRPr="00B96EDC" w:rsidRDefault="0063262E" w:rsidP="00A507F1">
            <w:pPr>
              <w:bidi/>
              <w:spacing w:line="240" w:lineRule="auto"/>
              <w:jc w:val="both"/>
              <w:rPr>
                <w:rStyle w:val="rynqvb"/>
                <w:rFonts w:cs="B Nazanin"/>
                <w:sz w:val="24"/>
                <w:szCs w:val="24"/>
                <w:rtl/>
                <w:lang w:bidi="fa-IR"/>
              </w:rPr>
            </w:pPr>
            <w:r w:rsidRPr="00B96EDC">
              <w:rPr>
                <w:rStyle w:val="rynqvb"/>
                <w:rFonts w:cs="B Nazanin" w:hint="cs"/>
                <w:sz w:val="24"/>
                <w:szCs w:val="24"/>
                <w:rtl/>
                <w:lang w:bidi="fa-IR"/>
              </w:rPr>
              <w:t>+</w:t>
            </w:r>
          </w:p>
        </w:tc>
        <w:tc>
          <w:tcPr>
            <w:tcW w:w="3304" w:type="dxa"/>
          </w:tcPr>
          <w:p w:rsidR="0063262E" w:rsidRPr="005F3AD8" w:rsidRDefault="0063262E" w:rsidP="00A507F1">
            <w:pPr>
              <w:bidi/>
              <w:spacing w:line="240" w:lineRule="auto"/>
              <w:jc w:val="center"/>
              <w:rPr>
                <w:rStyle w:val="rynqvb"/>
                <w:rFonts w:ascii="B Nazanin" w:hAnsi="B Nazanin" w:cs="B Nazanin"/>
                <w:sz w:val="24"/>
                <w:szCs w:val="24"/>
                <w:rtl/>
                <w:lang w:bidi="fa-IR"/>
              </w:rPr>
            </w:pPr>
            <w:r w:rsidRPr="005F3AD8">
              <w:rPr>
                <w:rStyle w:val="rynqvb"/>
                <w:rFonts w:ascii="B Nazanin" w:hAnsi="B Nazanin" w:cs="B Nazanin"/>
                <w:sz w:val="24"/>
                <w:szCs w:val="24"/>
                <w:lang w:bidi="fa-IR"/>
              </w:rPr>
              <w:t>%</w:t>
            </w:r>
          </w:p>
        </w:tc>
      </w:tr>
      <w:tr w:rsidR="0063262E" w:rsidTr="0063262E">
        <w:trPr>
          <w:trHeight w:val="101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B16ECA" w:rsidRDefault="0063262E" w:rsidP="00A507F1">
            <w:pPr>
              <w:bidi/>
              <w:spacing w:line="240" w:lineRule="auto"/>
              <w:jc w:val="both"/>
              <w:rPr>
                <w:rStyle w:val="rynqvb"/>
                <w:rFonts w:cs="B Nazanin"/>
                <w:sz w:val="24"/>
                <w:szCs w:val="24"/>
                <w:rtl/>
                <w:lang w:bidi="fa-IR"/>
              </w:rPr>
            </w:pPr>
            <w:r w:rsidRPr="00B16ECA">
              <w:rPr>
                <w:rStyle w:val="rynqvb"/>
                <w:rFonts w:cs="B Nazanin" w:hint="cs"/>
                <w:sz w:val="24"/>
                <w:szCs w:val="24"/>
                <w:rtl/>
                <w:lang w:bidi="fa-IR"/>
              </w:rPr>
              <w:t>بودجه عمرانی شهرداری</w:t>
            </w:r>
          </w:p>
        </w:tc>
        <w:tc>
          <w:tcPr>
            <w:tcW w:w="1079" w:type="dxa"/>
          </w:tcPr>
          <w:p w:rsidR="0063262E"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w:t>
            </w:r>
          </w:p>
        </w:tc>
        <w:tc>
          <w:tcPr>
            <w:tcW w:w="3304" w:type="dxa"/>
          </w:tcPr>
          <w:p w:rsidR="0063262E" w:rsidRDefault="0063262E" w:rsidP="00A507F1">
            <w:pPr>
              <w:bidi/>
              <w:spacing w:line="240" w:lineRule="auto"/>
              <w:jc w:val="center"/>
              <w:rPr>
                <w:rStyle w:val="rynqvb"/>
                <w:rFonts w:cs="B Nazanin"/>
                <w:sz w:val="24"/>
                <w:szCs w:val="24"/>
                <w:rtl/>
                <w:lang w:bidi="fa-IR"/>
              </w:rPr>
            </w:pPr>
            <w:r>
              <w:rPr>
                <w:rStyle w:val="rynqvb"/>
                <w:rFonts w:cs="B Nazanin" w:hint="cs"/>
                <w:sz w:val="24"/>
                <w:szCs w:val="24"/>
                <w:rtl/>
                <w:lang w:bidi="fa-IR"/>
              </w:rPr>
              <w:t>دلار</w:t>
            </w:r>
          </w:p>
        </w:tc>
      </w:tr>
      <w:tr w:rsidR="0063262E" w:rsidTr="0063262E">
        <w:trPr>
          <w:trHeight w:val="782"/>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3E71A2" w:rsidRDefault="0063262E" w:rsidP="00655732">
            <w:pPr>
              <w:bidi/>
              <w:spacing w:line="240" w:lineRule="auto"/>
              <w:jc w:val="both"/>
              <w:rPr>
                <w:rStyle w:val="rynqvb"/>
                <w:rFonts w:cs="B Nazanin"/>
                <w:sz w:val="24"/>
                <w:szCs w:val="24"/>
                <w:rtl/>
                <w:lang w:bidi="fa-IR"/>
              </w:rPr>
            </w:pPr>
            <w:r w:rsidRPr="005364E4">
              <w:rPr>
                <w:rStyle w:val="rynqvb"/>
                <w:rFonts w:cs="B Nazanin" w:hint="cs"/>
                <w:sz w:val="24"/>
                <w:szCs w:val="24"/>
                <w:rtl/>
                <w:lang w:bidi="fa-IR"/>
              </w:rPr>
              <w:t>ارزش</w:t>
            </w:r>
            <w:r w:rsidR="00655732" w:rsidRPr="005364E4">
              <w:rPr>
                <w:rStyle w:val="rynqvb"/>
                <w:rFonts w:cs="B Nazanin" w:hint="cs"/>
                <w:sz w:val="24"/>
                <w:szCs w:val="24"/>
                <w:rtl/>
                <w:lang w:bidi="fa-IR"/>
              </w:rPr>
              <w:t xml:space="preserve"> فعلی</w:t>
            </w:r>
            <w:r w:rsidRPr="005364E4">
              <w:rPr>
                <w:rStyle w:val="rynqvb"/>
                <w:rFonts w:cs="B Nazanin" w:hint="cs"/>
                <w:sz w:val="24"/>
                <w:szCs w:val="24"/>
                <w:rtl/>
                <w:lang w:bidi="fa-IR"/>
              </w:rPr>
              <w:t xml:space="preserve"> زیر ساخت های شهری </w:t>
            </w:r>
          </w:p>
        </w:tc>
        <w:tc>
          <w:tcPr>
            <w:tcW w:w="1079" w:type="dxa"/>
          </w:tcPr>
          <w:p w:rsidR="0063262E" w:rsidRPr="003E71A2"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w:t>
            </w:r>
          </w:p>
          <w:p w:rsidR="0063262E" w:rsidRPr="003E71A2" w:rsidRDefault="0063262E" w:rsidP="00A507F1">
            <w:pPr>
              <w:bidi/>
              <w:spacing w:line="240" w:lineRule="auto"/>
              <w:jc w:val="both"/>
              <w:rPr>
                <w:rStyle w:val="rynqvb"/>
                <w:rFonts w:cs="B Nazanin"/>
                <w:sz w:val="24"/>
                <w:szCs w:val="24"/>
                <w:rtl/>
                <w:lang w:bidi="fa-IR"/>
              </w:rPr>
            </w:pPr>
          </w:p>
        </w:tc>
        <w:tc>
          <w:tcPr>
            <w:tcW w:w="3304" w:type="dxa"/>
          </w:tcPr>
          <w:p w:rsidR="0063262E" w:rsidRPr="003E71A2" w:rsidRDefault="0063262E" w:rsidP="00A507F1">
            <w:pPr>
              <w:bidi/>
              <w:spacing w:line="240" w:lineRule="auto"/>
              <w:jc w:val="center"/>
              <w:rPr>
                <w:rStyle w:val="rynqvb"/>
                <w:rFonts w:cs="B Nazanin"/>
                <w:sz w:val="24"/>
                <w:szCs w:val="24"/>
                <w:rtl/>
                <w:lang w:bidi="fa-IR"/>
              </w:rPr>
            </w:pPr>
            <w:r>
              <w:rPr>
                <w:rStyle w:val="rynqvb"/>
                <w:rFonts w:cs="B Nazanin" w:hint="cs"/>
                <w:sz w:val="24"/>
                <w:szCs w:val="24"/>
                <w:rtl/>
                <w:lang w:bidi="fa-IR"/>
              </w:rPr>
              <w:t xml:space="preserve"> دلار</w:t>
            </w:r>
          </w:p>
        </w:tc>
      </w:tr>
      <w:tr w:rsidR="0063262E" w:rsidTr="0063262E">
        <w:trPr>
          <w:trHeight w:val="52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B16ECA"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 xml:space="preserve">کل </w:t>
            </w:r>
            <w:r w:rsidRPr="00B16ECA">
              <w:rPr>
                <w:rStyle w:val="rynqvb"/>
                <w:rFonts w:cs="B Nazanin" w:hint="cs"/>
                <w:sz w:val="24"/>
                <w:szCs w:val="24"/>
                <w:rtl/>
                <w:lang w:bidi="fa-IR"/>
              </w:rPr>
              <w:t xml:space="preserve">بودجه شهرداری </w:t>
            </w:r>
            <w:r>
              <w:rPr>
                <w:rStyle w:val="rynqvb"/>
                <w:rFonts w:cs="B Nazanin" w:hint="cs"/>
                <w:sz w:val="24"/>
                <w:szCs w:val="24"/>
                <w:rtl/>
                <w:lang w:bidi="fa-IR"/>
              </w:rPr>
              <w:t>در سال</w:t>
            </w:r>
          </w:p>
        </w:tc>
        <w:tc>
          <w:tcPr>
            <w:tcW w:w="1079" w:type="dxa"/>
          </w:tcPr>
          <w:p w:rsidR="0063262E" w:rsidRPr="003928DB" w:rsidRDefault="0063262E" w:rsidP="00A507F1">
            <w:pPr>
              <w:bidi/>
              <w:spacing w:line="240" w:lineRule="auto"/>
              <w:jc w:val="both"/>
              <w:rPr>
                <w:rStyle w:val="rynqvb"/>
                <w:rFonts w:cs="B Nazanin"/>
                <w:sz w:val="24"/>
                <w:szCs w:val="24"/>
                <w:rtl/>
                <w:lang w:bidi="fa-IR"/>
              </w:rPr>
            </w:pPr>
            <w:r>
              <w:rPr>
                <w:rStyle w:val="rynqvb"/>
                <w:rFonts w:cs="B Nazanin" w:hint="cs"/>
                <w:sz w:val="24"/>
                <w:szCs w:val="24"/>
                <w:rtl/>
                <w:lang w:bidi="fa-IR"/>
              </w:rPr>
              <w:t>+</w:t>
            </w:r>
          </w:p>
        </w:tc>
        <w:tc>
          <w:tcPr>
            <w:tcW w:w="3304" w:type="dxa"/>
          </w:tcPr>
          <w:p w:rsidR="0063262E" w:rsidRDefault="0063262E" w:rsidP="00A507F1">
            <w:pPr>
              <w:bidi/>
              <w:spacing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 دلار</w:t>
            </w:r>
          </w:p>
        </w:tc>
      </w:tr>
      <w:tr w:rsidR="0063262E" w:rsidTr="0063262E">
        <w:trPr>
          <w:trHeight w:val="72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3E71A2" w:rsidRDefault="0063262E" w:rsidP="00A507F1">
            <w:pPr>
              <w:bidi/>
              <w:spacing w:line="240" w:lineRule="auto"/>
              <w:jc w:val="both"/>
              <w:rPr>
                <w:rStyle w:val="rynqvb"/>
                <w:rFonts w:cs="B Nazanin"/>
                <w:sz w:val="24"/>
                <w:szCs w:val="24"/>
                <w:rtl/>
                <w:lang w:bidi="fa-IR"/>
              </w:rPr>
            </w:pPr>
            <w:r w:rsidRPr="00867201">
              <w:rPr>
                <w:rStyle w:val="rynqvb"/>
                <w:rFonts w:cs="B Nazanin" w:hint="cs"/>
                <w:sz w:val="24"/>
                <w:szCs w:val="24"/>
                <w:rtl/>
                <w:lang w:bidi="fa-IR"/>
              </w:rPr>
              <w:t>سهم بخش خدمات از تولید ناخالص داخلی</w:t>
            </w:r>
          </w:p>
        </w:tc>
        <w:tc>
          <w:tcPr>
            <w:tcW w:w="1079" w:type="dxa"/>
          </w:tcPr>
          <w:p w:rsidR="0063262E" w:rsidRDefault="0063262E" w:rsidP="00A507F1">
            <w:pPr>
              <w:bidi/>
              <w:spacing w:line="240" w:lineRule="auto"/>
              <w:jc w:val="both"/>
              <w:rPr>
                <w:rStyle w:val="rynqvb"/>
                <w:rFonts w:cs="B Nazanin"/>
                <w:sz w:val="24"/>
                <w:szCs w:val="24"/>
                <w:rtl/>
                <w:lang w:bidi="fa-IR"/>
              </w:rPr>
            </w:pPr>
            <w:r w:rsidRPr="003928DB">
              <w:rPr>
                <w:rStyle w:val="rynqvb"/>
                <w:rFonts w:cs="B Nazanin" w:hint="cs"/>
                <w:sz w:val="24"/>
                <w:szCs w:val="24"/>
                <w:rtl/>
                <w:lang w:bidi="fa-IR"/>
              </w:rPr>
              <w:t>+</w:t>
            </w:r>
          </w:p>
        </w:tc>
        <w:tc>
          <w:tcPr>
            <w:tcW w:w="3304" w:type="dxa"/>
          </w:tcPr>
          <w:p w:rsidR="0063262E" w:rsidRDefault="0063262E" w:rsidP="00A507F1">
            <w:pPr>
              <w:bidi/>
              <w:spacing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w:t>
            </w:r>
          </w:p>
        </w:tc>
      </w:tr>
      <w:tr w:rsidR="0063262E" w:rsidTr="0063262E">
        <w:trPr>
          <w:trHeight w:val="79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C47D4A" w:rsidRDefault="0063262E" w:rsidP="00A507F1">
            <w:pPr>
              <w:bidi/>
              <w:spacing w:line="240" w:lineRule="auto"/>
              <w:jc w:val="both"/>
              <w:rPr>
                <w:rStyle w:val="rynqvb"/>
                <w:rFonts w:ascii="Times New Roman" w:eastAsia="Times New Roman" w:hAnsi="Times New Roman" w:cs="B Nazanin"/>
                <w:sz w:val="24"/>
                <w:szCs w:val="24"/>
                <w:rtl/>
                <w:lang w:bidi="fa-IR"/>
              </w:rPr>
            </w:pPr>
            <w:r w:rsidRPr="001E7C3C">
              <w:rPr>
                <w:rStyle w:val="rynqvb"/>
                <w:rFonts w:ascii="Times New Roman" w:eastAsia="Times New Roman" w:hAnsi="Times New Roman" w:cs="B Nazanin" w:hint="cs"/>
                <w:sz w:val="24"/>
                <w:szCs w:val="24"/>
                <w:rtl/>
              </w:rPr>
              <w:t xml:space="preserve">متوسط ارزش </w:t>
            </w:r>
            <w:r w:rsidRPr="001E7C3C">
              <w:rPr>
                <w:rStyle w:val="rynqvb"/>
                <w:rFonts w:ascii="Times New Roman" w:eastAsia="Times New Roman" w:hAnsi="Times New Roman" w:cs="B Nazanin" w:hint="cs"/>
                <w:sz w:val="24"/>
                <w:szCs w:val="24"/>
                <w:rtl/>
                <w:lang w:bidi="fa-IR"/>
              </w:rPr>
              <w:t xml:space="preserve">مسکونی در شهر </w:t>
            </w:r>
          </w:p>
        </w:tc>
        <w:tc>
          <w:tcPr>
            <w:tcW w:w="1079" w:type="dxa"/>
          </w:tcPr>
          <w:p w:rsidR="0063262E" w:rsidRPr="00AB5988"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tl/>
              </w:rPr>
            </w:pPr>
            <w:r w:rsidRPr="00DE0192">
              <w:rPr>
                <w:rStyle w:val="rynqvb"/>
                <w:rFonts w:ascii="Times New Roman" w:eastAsia="Times New Roman" w:hAnsi="Times New Roman" w:cs="B Nazanin" w:hint="cs"/>
                <w:sz w:val="24"/>
                <w:szCs w:val="24"/>
                <w:rtl/>
                <w:lang w:bidi="fa-IR"/>
              </w:rPr>
              <w:t>(دلار/</w:t>
            </w:r>
            <w:r w:rsidRPr="00DE0192">
              <w:rPr>
                <w:rStyle w:val="rynqvb"/>
                <w:rFonts w:ascii="Times New Roman" w:eastAsia="Times New Roman" w:hAnsi="Times New Roman" w:cs="B Nazanin"/>
                <w:sz w:val="24"/>
                <w:szCs w:val="24"/>
                <w:lang w:bidi="fa-IR"/>
              </w:rPr>
              <w:t>M</w:t>
            </w:r>
            <w:r w:rsidRPr="00DE0192">
              <w:rPr>
                <w:rStyle w:val="rynqvb"/>
                <w:rFonts w:ascii="Times New Roman" w:eastAsia="Times New Roman" w:hAnsi="Times New Roman" w:cs="B Nazanin"/>
                <w:sz w:val="24"/>
                <w:szCs w:val="24"/>
                <w:vertAlign w:val="superscript"/>
                <w:lang w:bidi="fa-IR"/>
              </w:rPr>
              <w:t>2</w:t>
            </w:r>
            <w:r w:rsidRPr="00DE0192">
              <w:rPr>
                <w:rStyle w:val="rynqvb"/>
                <w:rFonts w:ascii="Times New Roman" w:eastAsia="Times New Roman" w:hAnsi="Times New Roman" w:cs="B Nazanin" w:hint="cs"/>
                <w:sz w:val="24"/>
                <w:szCs w:val="24"/>
                <w:rtl/>
                <w:lang w:bidi="fa-IR"/>
              </w:rPr>
              <w:t>)</w:t>
            </w:r>
          </w:p>
        </w:tc>
      </w:tr>
      <w:tr w:rsidR="0063262E" w:rsidTr="0063262E">
        <w:trPr>
          <w:trHeight w:val="644"/>
        </w:trPr>
        <w:tc>
          <w:tcPr>
            <w:tcW w:w="1180"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زیر ساخت های شهری</w:t>
            </w: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شبکه آب</w:t>
            </w:r>
          </w:p>
        </w:tc>
        <w:tc>
          <w:tcPr>
            <w:tcW w:w="2564" w:type="dxa"/>
          </w:tcPr>
          <w:p w:rsidR="0063262E" w:rsidRPr="000A508D" w:rsidRDefault="0063262E" w:rsidP="00A507F1">
            <w:pPr>
              <w:bidi/>
              <w:spacing w:line="240" w:lineRule="auto"/>
              <w:jc w:val="both"/>
              <w:rPr>
                <w:rStyle w:val="rynqvb"/>
                <w:rFonts w:ascii="Times New Roman" w:eastAsia="Times New Roman" w:hAnsi="Times New Roman" w:cs="B Nazanin"/>
                <w:sz w:val="24"/>
                <w:szCs w:val="24"/>
                <w:rtl/>
                <w:lang w:bidi="fa-IR"/>
              </w:rPr>
            </w:pPr>
            <w:r w:rsidRPr="000A508D">
              <w:rPr>
                <w:rStyle w:val="rynqvb"/>
                <w:rFonts w:ascii="Times New Roman" w:eastAsia="Times New Roman" w:hAnsi="Times New Roman" w:cs="B Nazanin" w:hint="cs"/>
                <w:sz w:val="24"/>
                <w:szCs w:val="24"/>
                <w:rtl/>
                <w:lang w:bidi="fa-IR"/>
              </w:rPr>
              <w:t xml:space="preserve">حجم منابع </w:t>
            </w:r>
            <w:r>
              <w:rPr>
                <w:rStyle w:val="rynqvb"/>
                <w:rFonts w:ascii="Times New Roman" w:eastAsia="Times New Roman" w:hAnsi="Times New Roman" w:cs="B Nazanin" w:hint="cs"/>
                <w:sz w:val="24"/>
                <w:szCs w:val="24"/>
                <w:rtl/>
                <w:lang w:bidi="fa-IR"/>
              </w:rPr>
              <w:t>آ</w:t>
            </w:r>
            <w:r w:rsidRPr="000A508D">
              <w:rPr>
                <w:rStyle w:val="rynqvb"/>
                <w:rFonts w:ascii="Times New Roman" w:eastAsia="Times New Roman" w:hAnsi="Times New Roman" w:cs="B Nazanin" w:hint="cs"/>
                <w:sz w:val="24"/>
                <w:szCs w:val="24"/>
                <w:rtl/>
                <w:lang w:bidi="fa-IR"/>
              </w:rPr>
              <w:t>ب های</w:t>
            </w:r>
            <w:r>
              <w:rPr>
                <w:rStyle w:val="rynqvb"/>
                <w:rFonts w:ascii="Times New Roman" w:eastAsia="Times New Roman" w:hAnsi="Times New Roman" w:cs="B Nazanin" w:hint="cs"/>
                <w:sz w:val="24"/>
                <w:szCs w:val="24"/>
                <w:rtl/>
                <w:lang w:bidi="fa-IR"/>
              </w:rPr>
              <w:t xml:space="preserve"> سطحی(سد ها)</w:t>
            </w:r>
          </w:p>
        </w:tc>
        <w:tc>
          <w:tcPr>
            <w:tcW w:w="1079" w:type="dxa"/>
          </w:tcPr>
          <w:p w:rsidR="0063262E" w:rsidRPr="000C158F" w:rsidRDefault="0063262E" w:rsidP="00A507F1">
            <w:pPr>
              <w:bidi/>
              <w:spacing w:line="240" w:lineRule="auto"/>
              <w:jc w:val="both"/>
              <w:rPr>
                <w:rStyle w:val="rynqvb"/>
                <w:rFonts w:ascii="B Nazanin" w:eastAsia="Times New Roman" w:hAnsi="B Nazanin" w:cs="B Nazanin"/>
                <w:sz w:val="24"/>
                <w:szCs w:val="24"/>
                <w:rtl/>
              </w:rPr>
            </w:pPr>
            <w:r w:rsidRPr="000C158F">
              <w:rPr>
                <w:rStyle w:val="rynqvb"/>
                <w:rFonts w:ascii="B Nazanin" w:eastAsia="Times New Roman" w:hAnsi="B Nazanin" w:cs="B Nazanin"/>
                <w:sz w:val="24"/>
                <w:szCs w:val="24"/>
              </w:rPr>
              <w:t>+</w:t>
            </w:r>
          </w:p>
        </w:tc>
        <w:tc>
          <w:tcPr>
            <w:tcW w:w="3304" w:type="dxa"/>
          </w:tcPr>
          <w:p w:rsidR="0063262E" w:rsidRDefault="0063262E" w:rsidP="0063262E">
            <w:pPr>
              <w:bidi/>
              <w:spacing w:line="240" w:lineRule="auto"/>
              <w:jc w:val="center"/>
              <w:rPr>
                <w:rStyle w:val="rynqvb"/>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lang w:bidi="fa-IR"/>
              </w:rPr>
              <w:t>متر مکعب</w:t>
            </w:r>
          </w:p>
          <w:p w:rsidR="0063262E" w:rsidRPr="00FA7B66" w:rsidRDefault="0063262E" w:rsidP="00A507F1">
            <w:pPr>
              <w:bidi/>
              <w:spacing w:line="240" w:lineRule="auto"/>
              <w:jc w:val="center"/>
              <w:rPr>
                <w:rStyle w:val="rynqvb"/>
                <w:rFonts w:ascii="Times New Roman" w:eastAsia="Times New Roman" w:hAnsi="Times New Roman" w:cs="B Nazanin"/>
                <w:sz w:val="24"/>
                <w:szCs w:val="24"/>
                <w:lang w:bidi="fa-IR"/>
              </w:rPr>
            </w:pPr>
            <w:r>
              <w:rPr>
                <w:rStyle w:val="rynqvb"/>
                <w:rFonts w:ascii="Times New Roman" w:eastAsia="Times New Roman" w:hAnsi="Times New Roman" w:cs="B Nazanin"/>
                <w:sz w:val="24"/>
                <w:szCs w:val="24"/>
                <w:lang w:bidi="fa-IR"/>
              </w:rPr>
              <w:t>M</w:t>
            </w:r>
            <w:r>
              <w:rPr>
                <w:rStyle w:val="rynqvb"/>
                <w:rFonts w:ascii="Times New Roman" w:eastAsia="Times New Roman" w:hAnsi="Times New Roman" w:cs="B Nazanin"/>
                <w:sz w:val="24"/>
                <w:szCs w:val="24"/>
                <w:vertAlign w:val="superscript"/>
                <w:lang w:bidi="fa-IR"/>
              </w:rPr>
              <w:t>3</w:t>
            </w:r>
          </w:p>
        </w:tc>
      </w:tr>
      <w:tr w:rsidR="0063262E" w:rsidTr="0063262E">
        <w:trPr>
          <w:trHeight w:val="644"/>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0A508D" w:rsidRDefault="0063262E" w:rsidP="00A507F1">
            <w:pPr>
              <w:bidi/>
              <w:spacing w:line="240" w:lineRule="auto"/>
              <w:jc w:val="both"/>
              <w:rPr>
                <w:rFonts w:ascii="Times New Roman" w:eastAsia="Times New Roman" w:hAnsi="Times New Roman" w:cs="B Nazanin"/>
                <w:sz w:val="24"/>
                <w:szCs w:val="24"/>
                <w:rtl/>
                <w:lang w:bidi="fa-IR"/>
              </w:rPr>
            </w:pPr>
            <w:r w:rsidRPr="000A508D">
              <w:rPr>
                <w:rStyle w:val="rynqvb"/>
                <w:rFonts w:ascii="Times New Roman" w:eastAsia="Times New Roman" w:hAnsi="Times New Roman" w:cs="B Nazanin" w:hint="cs"/>
                <w:sz w:val="24"/>
                <w:szCs w:val="24"/>
                <w:rtl/>
              </w:rPr>
              <w:t>سرانه مصرف آب شهری در سال</w:t>
            </w:r>
          </w:p>
        </w:tc>
        <w:tc>
          <w:tcPr>
            <w:tcW w:w="1079" w:type="dxa"/>
          </w:tcPr>
          <w:p w:rsidR="0063262E" w:rsidRPr="000C158F" w:rsidRDefault="0063262E" w:rsidP="00A507F1">
            <w:pPr>
              <w:bidi/>
              <w:spacing w:line="240" w:lineRule="auto"/>
              <w:jc w:val="both"/>
              <w:rPr>
                <w:rStyle w:val="rynqvb"/>
                <w:rFonts w:ascii="B Nazanin" w:eastAsia="Times New Roman" w:hAnsi="B Nazanin" w:cs="B Nazanin"/>
                <w:sz w:val="24"/>
                <w:szCs w:val="24"/>
                <w:rtl/>
              </w:rPr>
            </w:pPr>
            <w:r w:rsidRPr="000C158F">
              <w:rPr>
                <w:rStyle w:val="rynqvb"/>
                <w:rFonts w:ascii="B Nazanin" w:eastAsia="Times New Roman" w:hAnsi="B Nazanin" w:cs="B Nazanin" w:hint="cs"/>
                <w:sz w:val="24"/>
                <w:szCs w:val="24"/>
                <w:rtl/>
              </w:rPr>
              <w:t>-</w:t>
            </w:r>
          </w:p>
        </w:tc>
        <w:tc>
          <w:tcPr>
            <w:tcW w:w="3304" w:type="dxa"/>
          </w:tcPr>
          <w:p w:rsidR="0063262E" w:rsidRDefault="0063262E" w:rsidP="00A507F1">
            <w:pPr>
              <w:bidi/>
              <w:spacing w:line="240" w:lineRule="auto"/>
              <w:jc w:val="center"/>
              <w:rPr>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lang w:bidi="fa-IR"/>
              </w:rPr>
              <w:t>(</w:t>
            </w:r>
            <w:r>
              <w:rPr>
                <w:rStyle w:val="rynqvb"/>
                <w:rFonts w:ascii="Times New Roman" w:eastAsia="Times New Roman" w:hAnsi="Times New Roman" w:cs="B Nazanin"/>
                <w:sz w:val="24"/>
                <w:szCs w:val="24"/>
                <w:lang w:bidi="fa-IR"/>
              </w:rPr>
              <w:t>ton/person</w:t>
            </w:r>
            <w:r>
              <w:rPr>
                <w:rStyle w:val="rynqvb"/>
                <w:rFonts w:ascii="Times New Roman" w:eastAsia="Times New Roman" w:hAnsi="Times New Roman" w:cs="B Nazanin" w:hint="cs"/>
                <w:sz w:val="24"/>
                <w:szCs w:val="24"/>
                <w:rtl/>
                <w:lang w:bidi="fa-IR"/>
              </w:rPr>
              <w:t>)</w:t>
            </w:r>
          </w:p>
        </w:tc>
      </w:tr>
      <w:tr w:rsidR="0063262E" w:rsidTr="0063262E">
        <w:trPr>
          <w:trHeight w:val="620"/>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0A508D" w:rsidRDefault="0063262E" w:rsidP="00A507F1">
            <w:pPr>
              <w:bidi/>
              <w:spacing w:line="240" w:lineRule="auto"/>
              <w:jc w:val="both"/>
              <w:rPr>
                <w:rStyle w:val="rynqvb"/>
                <w:rFonts w:ascii="Times New Roman" w:eastAsia="Times New Roman" w:hAnsi="Times New Roman" w:cs="B Nazanin"/>
                <w:sz w:val="24"/>
                <w:szCs w:val="24"/>
                <w:rtl/>
              </w:rPr>
            </w:pPr>
            <w:r w:rsidRPr="000A508D">
              <w:rPr>
                <w:rStyle w:val="rynqvb"/>
                <w:rFonts w:ascii="Times New Roman" w:eastAsia="Times New Roman" w:hAnsi="Times New Roman" w:cs="B Nazanin" w:hint="cs"/>
                <w:sz w:val="24"/>
                <w:szCs w:val="24"/>
                <w:rtl/>
              </w:rPr>
              <w:t>حجم مراکز ذخیره و تصفیه آب</w:t>
            </w:r>
            <w:r>
              <w:rPr>
                <w:rStyle w:val="rynqvb"/>
                <w:rFonts w:ascii="Times New Roman" w:eastAsia="Times New Roman" w:hAnsi="Times New Roman" w:cs="B Nazanin" w:hint="cs"/>
                <w:sz w:val="24"/>
                <w:szCs w:val="24"/>
                <w:rtl/>
              </w:rPr>
              <w:t xml:space="preserve"> در سال</w:t>
            </w:r>
          </w:p>
        </w:tc>
        <w:tc>
          <w:tcPr>
            <w:tcW w:w="1079" w:type="dxa"/>
          </w:tcPr>
          <w:p w:rsidR="0063262E" w:rsidRPr="000C158F" w:rsidRDefault="0063262E" w:rsidP="00A507F1">
            <w:pPr>
              <w:bidi/>
              <w:spacing w:line="240" w:lineRule="auto"/>
              <w:jc w:val="both"/>
              <w:rPr>
                <w:rFonts w:ascii="B Nazanin" w:eastAsia="Times New Roman" w:hAnsi="B Nazanin" w:cs="B Nazanin"/>
                <w:sz w:val="24"/>
                <w:szCs w:val="24"/>
                <w:rtl/>
                <w:lang w:bidi="fa-IR"/>
              </w:rPr>
            </w:pPr>
            <w:r w:rsidRPr="000C158F">
              <w:rPr>
                <w:rFonts w:ascii="B Nazanin" w:eastAsia="Times New Roman" w:hAnsi="B Nazanin" w:cs="B Nazanin" w:hint="cs"/>
                <w:sz w:val="24"/>
                <w:szCs w:val="24"/>
                <w:rtl/>
                <w:lang w:bidi="fa-IR"/>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hint="cs"/>
                <w:sz w:val="24"/>
                <w:szCs w:val="24"/>
                <w:rtl/>
              </w:rPr>
              <w:t>متر مکعب</w:t>
            </w:r>
            <w:r>
              <w:rPr>
                <w:rStyle w:val="rynqvb"/>
                <w:rFonts w:ascii="Times New Roman" w:eastAsia="Times New Roman" w:hAnsi="Times New Roman" w:cs="B Nazanin"/>
                <w:sz w:val="24"/>
                <w:szCs w:val="24"/>
              </w:rPr>
              <w:t xml:space="preserve"> </w:t>
            </w:r>
          </w:p>
          <w:p w:rsidR="00DF4C13" w:rsidRPr="00DF4C13" w:rsidRDefault="00DF4C13" w:rsidP="00DF4C13">
            <w:pPr>
              <w:bidi/>
              <w:spacing w:line="240" w:lineRule="auto"/>
              <w:jc w:val="center"/>
              <w:rPr>
                <w:rStyle w:val="rynqvb"/>
                <w:rFonts w:ascii="Times New Roman" w:eastAsia="Times New Roman" w:hAnsi="Times New Roman" w:cs="B Nazanin"/>
                <w:sz w:val="24"/>
                <w:szCs w:val="24"/>
                <w:rtl/>
                <w:lang w:bidi="fa-IR"/>
              </w:rPr>
            </w:pPr>
            <w:r>
              <w:rPr>
                <w:rStyle w:val="rynqvb"/>
                <w:rFonts w:ascii="Times New Roman" w:eastAsia="Times New Roman" w:hAnsi="Times New Roman" w:cs="B Nazanin"/>
                <w:sz w:val="24"/>
                <w:szCs w:val="24"/>
              </w:rPr>
              <w:t>M</w:t>
            </w:r>
            <w:r>
              <w:rPr>
                <w:rStyle w:val="rynqvb"/>
                <w:rFonts w:ascii="Times New Roman" w:eastAsia="Times New Roman" w:hAnsi="Times New Roman" w:cs="B Nazanin"/>
                <w:sz w:val="24"/>
                <w:szCs w:val="24"/>
                <w:vertAlign w:val="superscript"/>
              </w:rPr>
              <w:t>3</w:t>
            </w:r>
          </w:p>
        </w:tc>
      </w:tr>
      <w:tr w:rsidR="0063262E" w:rsidTr="0063262E">
        <w:trPr>
          <w:trHeight w:val="57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Borders>
              <w:bottom w:val="single" w:sz="4" w:space="0" w:color="auto"/>
            </w:tcBorders>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تعداد چاه های عمیق و نیمه عمیق</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F86D8E" w:rsidRDefault="0063262E" w:rsidP="00A507F1">
            <w:pPr>
              <w:bidi/>
              <w:spacing w:line="240" w:lineRule="auto"/>
              <w:jc w:val="center"/>
              <w:rPr>
                <w:rFonts w:asciiTheme="majorBidi" w:hAnsiTheme="majorBidi" w:cstheme="majorBidi"/>
                <w:color w:val="131413"/>
                <w:sz w:val="24"/>
                <w:szCs w:val="24"/>
              </w:rPr>
            </w:pPr>
            <w:r>
              <w:rPr>
                <w:rFonts w:asciiTheme="majorBidi" w:hAnsiTheme="majorBidi" w:cstheme="majorBidi"/>
                <w:color w:val="131413"/>
                <w:sz w:val="24"/>
                <w:szCs w:val="24"/>
              </w:rPr>
              <w:t>N</w:t>
            </w:r>
          </w:p>
        </w:tc>
      </w:tr>
      <w:tr w:rsidR="0063262E" w:rsidTr="0063262E">
        <w:trPr>
          <w:trHeight w:val="57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Borders>
              <w:bottom w:val="single" w:sz="4" w:space="0" w:color="auto"/>
            </w:tcBorders>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Borders>
              <w:bottom w:val="single" w:sz="4" w:space="0" w:color="auto"/>
            </w:tcBorders>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مساحت لوله های عرضه آب</w:t>
            </w:r>
          </w:p>
        </w:tc>
        <w:tc>
          <w:tcPr>
            <w:tcW w:w="1079" w:type="dxa"/>
            <w:tcBorders>
              <w:bottom w:val="single" w:sz="4" w:space="0" w:color="auto"/>
            </w:tcBorders>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DF4C13">
            <w:pPr>
              <w:bidi/>
              <w:spacing w:line="240" w:lineRule="auto"/>
              <w:jc w:val="center"/>
              <w:rPr>
                <w:rFonts w:ascii="Times New Roman" w:eastAsia="Times New Roman" w:hAnsi="Times New Roman" w:cs="B Nazanin"/>
                <w:sz w:val="24"/>
                <w:szCs w:val="24"/>
                <w:rtl/>
                <w:lang w:bidi="fa-IR"/>
              </w:rPr>
            </w:pPr>
            <w:r>
              <w:rPr>
                <w:rStyle w:val="rynqvb"/>
                <w:rFonts w:ascii="Times New Roman" w:eastAsia="Times New Roman" w:hAnsi="Times New Roman" w:cs="B Nazanin"/>
                <w:sz w:val="24"/>
                <w:szCs w:val="24"/>
              </w:rPr>
              <w:t>km</w:t>
            </w:r>
          </w:p>
        </w:tc>
      </w:tr>
      <w:tr w:rsidR="0063262E" w:rsidTr="0063262E">
        <w:trPr>
          <w:trHeight w:val="701"/>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شبکه برق</w:t>
            </w: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 xml:space="preserve">حجم </w:t>
            </w:r>
            <w:r>
              <w:rPr>
                <w:rStyle w:val="rynqvb"/>
                <w:rFonts w:ascii="Times New Roman" w:eastAsia="Times New Roman" w:hAnsi="Times New Roman" w:cs="B Nazanin" w:hint="cs"/>
                <w:sz w:val="24"/>
                <w:szCs w:val="24"/>
                <w:rtl/>
                <w:lang w:bidi="fa-IR"/>
              </w:rPr>
              <w:t xml:space="preserve">تولید </w:t>
            </w:r>
            <w:r>
              <w:rPr>
                <w:rStyle w:val="rynqvb"/>
                <w:rFonts w:ascii="Times New Roman" w:eastAsia="Times New Roman" w:hAnsi="Times New Roman" w:cs="B Nazanin" w:hint="cs"/>
                <w:sz w:val="24"/>
                <w:szCs w:val="24"/>
                <w:rtl/>
              </w:rPr>
              <w:t>نیروگاه های برق در شهر</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A507F1">
            <w:pPr>
              <w:bidi/>
              <w:spacing w:line="240" w:lineRule="auto"/>
              <w:jc w:val="center"/>
              <w:rPr>
                <w:rFonts w:ascii="Times New Roman" w:eastAsia="Times New Roman" w:hAnsi="Times New Roman" w:cs="B Nazanin"/>
                <w:sz w:val="24"/>
                <w:szCs w:val="24"/>
                <w:lang w:bidi="fa-IR"/>
              </w:rPr>
            </w:pPr>
            <w:proofErr w:type="spellStart"/>
            <w:r>
              <w:rPr>
                <w:rFonts w:ascii="Times New Roman" w:eastAsia="Times New Roman" w:hAnsi="Times New Roman" w:cs="B Nazanin"/>
                <w:sz w:val="24"/>
                <w:szCs w:val="24"/>
                <w:lang w:bidi="fa-IR"/>
              </w:rPr>
              <w:t>KWah</w:t>
            </w:r>
            <w:proofErr w:type="spellEnd"/>
            <w:r>
              <w:rPr>
                <w:rFonts w:ascii="Times New Roman" w:eastAsia="Times New Roman" w:hAnsi="Times New Roman" w:cs="B Nazanin"/>
                <w:sz w:val="24"/>
                <w:szCs w:val="24"/>
                <w:lang w:bidi="fa-IR"/>
              </w:rPr>
              <w:t>/year</w:t>
            </w:r>
          </w:p>
        </w:tc>
      </w:tr>
      <w:tr w:rsidR="0063262E" w:rsidTr="0063262E">
        <w:trPr>
          <w:trHeight w:val="714"/>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3333C6" w:rsidRDefault="0063262E" w:rsidP="00A507F1">
            <w:pPr>
              <w:bidi/>
              <w:spacing w:line="240" w:lineRule="auto"/>
              <w:jc w:val="both"/>
              <w:rPr>
                <w:rStyle w:val="rynqvb"/>
                <w:rFonts w:ascii="Times New Roman" w:eastAsia="Times New Roman" w:hAnsi="Times New Roman" w:cs="B Nazanin"/>
                <w:sz w:val="24"/>
                <w:szCs w:val="24"/>
                <w:rtl/>
              </w:rPr>
            </w:pPr>
            <w:r w:rsidRPr="003333C6">
              <w:rPr>
                <w:rStyle w:val="rynqvb"/>
                <w:rFonts w:ascii="Times New Roman" w:eastAsia="Times New Roman" w:hAnsi="Times New Roman" w:cs="B Nazanin" w:hint="cs"/>
                <w:sz w:val="24"/>
                <w:szCs w:val="24"/>
                <w:rtl/>
              </w:rPr>
              <w:t>مساحت شبکه توزیع برق شهری</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tl/>
                <w:lang w:bidi="fa-IR"/>
              </w:rPr>
            </w:pPr>
            <w:r>
              <w:rPr>
                <w:rStyle w:val="rynqvb"/>
                <w:rFonts w:ascii="Times New Roman" w:eastAsia="Times New Roman" w:hAnsi="Times New Roman" w:cs="B Nazanin"/>
                <w:sz w:val="24"/>
                <w:szCs w:val="24"/>
                <w:lang w:bidi="fa-IR"/>
              </w:rPr>
              <w:t>Km</w:t>
            </w:r>
          </w:p>
        </w:tc>
      </w:tr>
      <w:tr w:rsidR="0063262E" w:rsidTr="0063262E">
        <w:trPr>
          <w:trHeight w:val="714"/>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3333C6" w:rsidRDefault="0063262E" w:rsidP="00A507F1">
            <w:pPr>
              <w:bidi/>
              <w:spacing w:line="240" w:lineRule="auto"/>
              <w:jc w:val="both"/>
              <w:rPr>
                <w:rStyle w:val="rynqvb"/>
                <w:rFonts w:ascii="Times New Roman" w:eastAsia="Times New Roman" w:hAnsi="Times New Roman" w:cs="B Nazanin"/>
                <w:sz w:val="24"/>
                <w:szCs w:val="24"/>
                <w:lang w:bidi="fa-IR"/>
              </w:rPr>
            </w:pPr>
            <w:r w:rsidRPr="003333C6">
              <w:rPr>
                <w:rStyle w:val="rynqvb"/>
                <w:rFonts w:ascii="Times New Roman" w:eastAsia="Times New Roman" w:hAnsi="Times New Roman" w:cs="B Nazanin" w:hint="cs"/>
                <w:sz w:val="24"/>
                <w:szCs w:val="24"/>
                <w:rtl/>
                <w:lang w:bidi="fa-IR"/>
              </w:rPr>
              <w:t>سرانه مصرف برق شهری در سال</w:t>
            </w:r>
          </w:p>
        </w:tc>
        <w:tc>
          <w:tcPr>
            <w:tcW w:w="1079" w:type="dxa"/>
          </w:tcPr>
          <w:p w:rsidR="0063262E" w:rsidRPr="00AB5988" w:rsidRDefault="0063262E" w:rsidP="00A507F1">
            <w:pPr>
              <w:bidi/>
              <w:spacing w:line="240" w:lineRule="auto"/>
              <w:jc w:val="both"/>
              <w:rPr>
                <w:rStyle w:val="rynqvb"/>
                <w:rFonts w:ascii="Times New Roman" w:eastAsia="Times New Roman" w:hAnsi="Times New Roman" w:cs="B Nazanin"/>
                <w:sz w:val="24"/>
                <w:szCs w:val="24"/>
                <w:rtl/>
              </w:rPr>
            </w:pPr>
            <w:r w:rsidRPr="00AB5988">
              <w:rPr>
                <w:rStyle w:val="rynqvb"/>
                <w:rFonts w:ascii="Times New Roman" w:eastAsia="Times New Roman" w:hAnsi="Times New Roman" w:cs="B Nazanin"/>
                <w:sz w:val="24"/>
                <w:szCs w:val="24"/>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proofErr w:type="spellStart"/>
            <w:r>
              <w:rPr>
                <w:rStyle w:val="rynqvb"/>
                <w:rFonts w:ascii="Times New Roman" w:eastAsia="Times New Roman" w:hAnsi="Times New Roman" w:cs="B Nazanin"/>
                <w:sz w:val="24"/>
                <w:szCs w:val="24"/>
              </w:rPr>
              <w:t>Kwah</w:t>
            </w:r>
            <w:proofErr w:type="spellEnd"/>
            <w:r>
              <w:rPr>
                <w:rStyle w:val="rynqvb"/>
                <w:rFonts w:ascii="Times New Roman" w:eastAsia="Times New Roman" w:hAnsi="Times New Roman" w:cs="B Nazanin"/>
                <w:sz w:val="24"/>
                <w:szCs w:val="24"/>
              </w:rPr>
              <w:t>/person</w:t>
            </w:r>
          </w:p>
        </w:tc>
      </w:tr>
      <w:tr w:rsidR="0063262E" w:rsidTr="0063262E">
        <w:trPr>
          <w:trHeight w:val="35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شبکه گاز</w:t>
            </w:r>
          </w:p>
        </w:tc>
        <w:tc>
          <w:tcPr>
            <w:tcW w:w="2564" w:type="dxa"/>
          </w:tcPr>
          <w:p w:rsidR="0063262E" w:rsidRPr="00FF469B" w:rsidRDefault="0063262E" w:rsidP="00A507F1">
            <w:pPr>
              <w:bidi/>
              <w:spacing w:line="240" w:lineRule="auto"/>
              <w:jc w:val="both"/>
              <w:rPr>
                <w:rStyle w:val="rynqvb"/>
                <w:rFonts w:ascii="Times New Roman" w:eastAsia="Times New Roman" w:hAnsi="Times New Roman" w:cs="B Nazanin"/>
                <w:sz w:val="24"/>
                <w:szCs w:val="24"/>
                <w:rtl/>
              </w:rPr>
            </w:pPr>
            <w:r w:rsidRPr="00FF469B">
              <w:rPr>
                <w:rStyle w:val="rynqvb"/>
                <w:rFonts w:ascii="Times New Roman" w:eastAsia="Times New Roman" w:hAnsi="Times New Roman" w:cs="B Nazanin" w:hint="cs"/>
                <w:sz w:val="24"/>
                <w:szCs w:val="24"/>
                <w:rtl/>
              </w:rPr>
              <w:t>فاصله تا منابع گاز طبیعی</w:t>
            </w:r>
          </w:p>
        </w:tc>
        <w:tc>
          <w:tcPr>
            <w:tcW w:w="1079" w:type="dxa"/>
          </w:tcPr>
          <w:p w:rsidR="0063262E" w:rsidRPr="00FA10B2" w:rsidRDefault="0063262E" w:rsidP="00A507F1">
            <w:pPr>
              <w:bidi/>
              <w:spacing w:line="240" w:lineRule="auto"/>
              <w:jc w:val="both"/>
              <w:rPr>
                <w:rStyle w:val="rynqvb"/>
                <w:rFonts w:ascii="Times New Roman" w:eastAsia="Times New Roman" w:hAnsi="Times New Roman" w:cs="B Nazanin"/>
                <w:sz w:val="24"/>
                <w:szCs w:val="24"/>
                <w:rtl/>
              </w:rPr>
            </w:pPr>
            <w:r w:rsidRPr="00E44A82">
              <w:rPr>
                <w:rStyle w:val="rynqvb"/>
                <w:rFonts w:ascii="Times New Roman" w:eastAsia="Times New Roman" w:hAnsi="Times New Roman" w:cs="B Nazanin" w:hint="cs"/>
                <w:sz w:val="24"/>
                <w:szCs w:val="24"/>
                <w:rtl/>
              </w:rPr>
              <w:t>-</w:t>
            </w:r>
          </w:p>
        </w:tc>
        <w:tc>
          <w:tcPr>
            <w:tcW w:w="3304" w:type="dxa"/>
          </w:tcPr>
          <w:p w:rsidR="0063262E" w:rsidRPr="00B209C7" w:rsidRDefault="0063262E" w:rsidP="00A507F1">
            <w:pPr>
              <w:bidi/>
              <w:spacing w:line="240" w:lineRule="auto"/>
              <w:jc w:val="center"/>
              <w:rPr>
                <w:rStyle w:val="rynqvb"/>
                <w:rFonts w:ascii="Times New Roman" w:eastAsia="Times New Roman" w:hAnsi="Times New Roman" w:cs="B Nazanin"/>
                <w:sz w:val="24"/>
                <w:szCs w:val="24"/>
                <w:rtl/>
              </w:rPr>
            </w:pPr>
            <w:r w:rsidRPr="00B209C7">
              <w:rPr>
                <w:rStyle w:val="rynqvb"/>
                <w:rFonts w:ascii="Times New Roman" w:eastAsia="Times New Roman" w:hAnsi="Times New Roman" w:cs="B Nazanin"/>
                <w:sz w:val="24"/>
                <w:szCs w:val="24"/>
              </w:rPr>
              <w:t>Km</w:t>
            </w:r>
          </w:p>
        </w:tc>
      </w:tr>
      <w:tr w:rsidR="0063262E" w:rsidTr="0063262E">
        <w:trPr>
          <w:trHeight w:val="35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257C6C" w:rsidRDefault="0063262E" w:rsidP="00A507F1">
            <w:pPr>
              <w:bidi/>
              <w:spacing w:line="240" w:lineRule="auto"/>
              <w:jc w:val="both"/>
              <w:rPr>
                <w:rStyle w:val="rynqvb"/>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lang w:bidi="fa-IR"/>
              </w:rPr>
              <w:t xml:space="preserve">سرانه </w:t>
            </w:r>
            <w:r w:rsidRPr="00257C6C">
              <w:rPr>
                <w:rStyle w:val="rynqvb"/>
                <w:rFonts w:ascii="Times New Roman" w:eastAsia="Times New Roman" w:hAnsi="Times New Roman" w:cs="B Nazanin" w:hint="cs"/>
                <w:sz w:val="24"/>
                <w:szCs w:val="24"/>
                <w:rtl/>
                <w:lang w:bidi="fa-IR"/>
              </w:rPr>
              <w:t>مصرف گاز</w:t>
            </w:r>
            <w:r>
              <w:rPr>
                <w:rStyle w:val="rynqvb"/>
                <w:rFonts w:ascii="Times New Roman" w:eastAsia="Times New Roman" w:hAnsi="Times New Roman" w:cs="B Nazanin" w:hint="cs"/>
                <w:sz w:val="24"/>
                <w:szCs w:val="24"/>
                <w:rtl/>
                <w:lang w:bidi="fa-IR"/>
              </w:rPr>
              <w:t xml:space="preserve"> در سال</w:t>
            </w:r>
          </w:p>
        </w:tc>
        <w:tc>
          <w:tcPr>
            <w:tcW w:w="1079" w:type="dxa"/>
          </w:tcPr>
          <w:p w:rsidR="0063262E" w:rsidRPr="00E44A82"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A507F1">
            <w:pPr>
              <w:bidi/>
              <w:spacing w:line="240" w:lineRule="auto"/>
              <w:jc w:val="center"/>
              <w:rPr>
                <w:rStyle w:val="rynqvb"/>
                <w:rFonts w:cs="B Nazanin"/>
                <w:sz w:val="24"/>
                <w:szCs w:val="24"/>
                <w:rtl/>
                <w:lang w:bidi="fa-IR"/>
              </w:rPr>
            </w:pPr>
            <w:r w:rsidRPr="00257C6C">
              <w:rPr>
                <w:rStyle w:val="rynqvb"/>
                <w:rFonts w:ascii="Times New Roman" w:eastAsia="Times New Roman" w:hAnsi="Times New Roman" w:cs="B Nazanin" w:hint="cs"/>
                <w:sz w:val="24"/>
                <w:szCs w:val="24"/>
                <w:rtl/>
                <w:lang w:bidi="fa-IR"/>
              </w:rPr>
              <w:t>(</w:t>
            </w:r>
            <w:r w:rsidRPr="00257C6C">
              <w:rPr>
                <w:rStyle w:val="rynqvb"/>
                <w:rFonts w:ascii="Times New Roman" w:eastAsia="Times New Roman" w:hAnsi="Times New Roman" w:cs="B Nazanin"/>
                <w:sz w:val="24"/>
                <w:szCs w:val="24"/>
                <w:lang w:bidi="fa-IR"/>
              </w:rPr>
              <w:t>m</w:t>
            </w:r>
            <w:r>
              <w:rPr>
                <w:rStyle w:val="rynqvb"/>
                <w:rFonts w:ascii="Times New Roman" w:eastAsia="Times New Roman" w:hAnsi="Times New Roman" w:cs="B Nazanin"/>
                <w:sz w:val="24"/>
                <w:szCs w:val="24"/>
                <w:vertAlign w:val="superscript"/>
                <w:lang w:bidi="fa-IR"/>
              </w:rPr>
              <w:t>3</w:t>
            </w:r>
            <w:r w:rsidRPr="00257C6C">
              <w:rPr>
                <w:rStyle w:val="rynqvb"/>
                <w:rFonts w:ascii="Times New Roman" w:eastAsia="Times New Roman" w:hAnsi="Times New Roman" w:cs="B Nazanin"/>
                <w:sz w:val="24"/>
                <w:szCs w:val="24"/>
                <w:lang w:bidi="fa-IR"/>
              </w:rPr>
              <w:t>/p</w:t>
            </w:r>
            <w:r w:rsidRPr="00257C6C">
              <w:rPr>
                <w:rStyle w:val="rynqvb"/>
                <w:rFonts w:ascii="Times New Roman" w:eastAsia="Times New Roman" w:hAnsi="Times New Roman" w:cs="B Nazanin" w:hint="cs"/>
                <w:sz w:val="24"/>
                <w:szCs w:val="24"/>
                <w:rtl/>
                <w:lang w:bidi="fa-IR"/>
              </w:rPr>
              <w:t>)</w:t>
            </w:r>
          </w:p>
        </w:tc>
      </w:tr>
      <w:tr w:rsidR="0063262E" w:rsidTr="0063262E">
        <w:trPr>
          <w:trHeight w:val="593"/>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257C6C" w:rsidRDefault="0063262E" w:rsidP="00A507F1">
            <w:pPr>
              <w:bidi/>
              <w:spacing w:line="240" w:lineRule="auto"/>
              <w:jc w:val="both"/>
              <w:rPr>
                <w:rStyle w:val="rynqvb"/>
                <w:rFonts w:ascii="Times New Roman" w:eastAsia="Times New Roman" w:hAnsi="Times New Roman" w:cs="B Nazanin"/>
                <w:sz w:val="24"/>
                <w:szCs w:val="24"/>
                <w:rtl/>
                <w:lang w:bidi="fa-IR"/>
              </w:rPr>
            </w:pPr>
            <w:r w:rsidRPr="00257C6C">
              <w:rPr>
                <w:rStyle w:val="rynqvb"/>
                <w:rFonts w:ascii="Times New Roman" w:eastAsia="Times New Roman" w:hAnsi="Times New Roman" w:cs="B Nazanin" w:hint="cs"/>
                <w:sz w:val="24"/>
                <w:szCs w:val="24"/>
                <w:rtl/>
                <w:lang w:bidi="fa-IR"/>
              </w:rPr>
              <w:t>ضریب نفوذ گاز</w:t>
            </w:r>
          </w:p>
        </w:tc>
        <w:tc>
          <w:tcPr>
            <w:tcW w:w="1079" w:type="dxa"/>
          </w:tcPr>
          <w:p w:rsidR="0063262E" w:rsidRPr="00E44A82"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DF4C13">
            <w:pPr>
              <w:bidi/>
              <w:spacing w:line="240" w:lineRule="auto"/>
              <w:jc w:val="center"/>
              <w:rPr>
                <w:rStyle w:val="rynqvb"/>
                <w:rFonts w:cs="B Nazanin"/>
                <w:sz w:val="24"/>
                <w:szCs w:val="24"/>
                <w:rtl/>
                <w:lang w:bidi="fa-IR"/>
              </w:rPr>
            </w:pPr>
            <w:r w:rsidRPr="00257C6C">
              <w:rPr>
                <w:rStyle w:val="rynqvb"/>
                <w:rFonts w:ascii="Times New Roman" w:eastAsia="Times New Roman" w:hAnsi="Times New Roman" w:cs="B Nazanin" w:hint="cs"/>
                <w:sz w:val="24"/>
                <w:szCs w:val="24"/>
                <w:rtl/>
                <w:lang w:bidi="fa-IR"/>
              </w:rPr>
              <w:t>%</w:t>
            </w:r>
          </w:p>
        </w:tc>
      </w:tr>
      <w:tr w:rsidR="0063262E" w:rsidTr="0063262E">
        <w:trPr>
          <w:trHeight w:val="35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605FEB" w:rsidRDefault="0063262E" w:rsidP="00A507F1">
            <w:pPr>
              <w:bidi/>
              <w:spacing w:line="240" w:lineRule="auto"/>
              <w:jc w:val="both"/>
              <w:rPr>
                <w:rStyle w:val="rynqvb"/>
                <w:rFonts w:ascii="Times New Roman" w:eastAsia="Times New Roman" w:hAnsi="Times New Roman" w:cs="B Nazanin"/>
                <w:sz w:val="24"/>
                <w:szCs w:val="24"/>
                <w:highlight w:val="cyan"/>
                <w:rtl/>
              </w:rPr>
            </w:pPr>
            <w:r w:rsidRPr="00A71E38">
              <w:rPr>
                <w:rStyle w:val="rynqvb"/>
                <w:rFonts w:ascii="Times New Roman" w:eastAsia="Times New Roman" w:hAnsi="Times New Roman" w:cs="B Nazanin" w:hint="cs"/>
                <w:sz w:val="24"/>
                <w:szCs w:val="24"/>
                <w:rtl/>
              </w:rPr>
              <w:t>حجم ذخیره گاز شهری</w:t>
            </w:r>
          </w:p>
        </w:tc>
        <w:tc>
          <w:tcPr>
            <w:tcW w:w="1079" w:type="dxa"/>
          </w:tcPr>
          <w:p w:rsidR="0063262E" w:rsidRPr="00E44A82" w:rsidRDefault="0063262E" w:rsidP="00A507F1">
            <w:pPr>
              <w:bidi/>
              <w:spacing w:line="240" w:lineRule="auto"/>
              <w:jc w:val="both"/>
              <w:rPr>
                <w:rStyle w:val="rynqvb"/>
                <w:rFonts w:ascii="Times New Roman" w:eastAsia="Times New Roman" w:hAnsi="Times New Roman" w:cs="B Nazanin"/>
                <w:sz w:val="24"/>
                <w:szCs w:val="24"/>
                <w:rtl/>
              </w:rPr>
            </w:pPr>
            <w:r w:rsidRPr="00E44A82">
              <w:rPr>
                <w:rStyle w:val="rynqvb"/>
                <w:rFonts w:ascii="Times New Roman" w:eastAsia="Times New Roman" w:hAnsi="Times New Roman" w:cs="B Nazanin" w:hint="cs"/>
                <w:sz w:val="24"/>
                <w:szCs w:val="24"/>
                <w:rtl/>
              </w:rPr>
              <w:t>+</w:t>
            </w:r>
          </w:p>
        </w:tc>
        <w:tc>
          <w:tcPr>
            <w:tcW w:w="3304" w:type="dxa"/>
          </w:tcPr>
          <w:p w:rsidR="0063262E" w:rsidRPr="00D70E3B" w:rsidRDefault="0063262E" w:rsidP="00A507F1">
            <w:pPr>
              <w:bidi/>
              <w:spacing w:line="240" w:lineRule="auto"/>
              <w:jc w:val="center"/>
              <w:rPr>
                <w:rStyle w:val="rynqvb"/>
                <w:rFonts w:ascii="Times New Roman" w:eastAsia="Times New Roman" w:hAnsi="Times New Roman" w:cs="B Nazanin"/>
                <w:sz w:val="24"/>
                <w:szCs w:val="24"/>
                <w:rtl/>
              </w:rPr>
            </w:pPr>
            <w:r w:rsidRPr="00257C6C">
              <w:rPr>
                <w:rStyle w:val="rynqvb"/>
                <w:rFonts w:ascii="Times New Roman" w:eastAsia="Times New Roman" w:hAnsi="Times New Roman" w:cs="B Nazanin" w:hint="cs"/>
                <w:sz w:val="24"/>
                <w:szCs w:val="24"/>
                <w:rtl/>
                <w:lang w:bidi="fa-IR"/>
              </w:rPr>
              <w:t>(</w:t>
            </w:r>
            <w:r w:rsidRPr="00257C6C">
              <w:rPr>
                <w:rStyle w:val="rynqvb"/>
                <w:rFonts w:ascii="Times New Roman" w:eastAsia="Times New Roman" w:hAnsi="Times New Roman" w:cs="B Nazanin"/>
                <w:sz w:val="24"/>
                <w:szCs w:val="24"/>
                <w:lang w:bidi="fa-IR"/>
              </w:rPr>
              <w:t>m</w:t>
            </w:r>
            <w:r>
              <w:rPr>
                <w:rStyle w:val="rynqvb"/>
                <w:rFonts w:ascii="Times New Roman" w:eastAsia="Times New Roman" w:hAnsi="Times New Roman" w:cs="B Nazanin"/>
                <w:sz w:val="24"/>
                <w:szCs w:val="24"/>
                <w:vertAlign w:val="superscript"/>
                <w:lang w:bidi="fa-IR"/>
              </w:rPr>
              <w:t>3</w:t>
            </w:r>
            <w:r w:rsidRPr="00257C6C">
              <w:rPr>
                <w:rStyle w:val="rynqvb"/>
                <w:rFonts w:ascii="Times New Roman" w:eastAsia="Times New Roman" w:hAnsi="Times New Roman" w:cs="B Nazanin"/>
                <w:sz w:val="24"/>
                <w:szCs w:val="24"/>
                <w:lang w:bidi="fa-IR"/>
              </w:rPr>
              <w:t>/p</w:t>
            </w:r>
            <w:r w:rsidRPr="00257C6C">
              <w:rPr>
                <w:rStyle w:val="rynqvb"/>
                <w:rFonts w:ascii="Times New Roman" w:eastAsia="Times New Roman" w:hAnsi="Times New Roman" w:cs="B Nazanin" w:hint="cs"/>
                <w:sz w:val="24"/>
                <w:szCs w:val="24"/>
                <w:rtl/>
                <w:lang w:bidi="fa-IR"/>
              </w:rPr>
              <w:t>)</w:t>
            </w:r>
          </w:p>
        </w:tc>
      </w:tr>
      <w:tr w:rsidR="0063262E" w:rsidTr="0063262E">
        <w:trPr>
          <w:trHeight w:val="35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شبکه ارتباطات</w:t>
            </w:r>
          </w:p>
        </w:tc>
        <w:tc>
          <w:tcPr>
            <w:tcW w:w="2564" w:type="dxa"/>
          </w:tcPr>
          <w:p w:rsidR="0063262E" w:rsidRPr="00605FEB" w:rsidRDefault="0063262E" w:rsidP="00A507F1">
            <w:pPr>
              <w:bidi/>
              <w:spacing w:line="240" w:lineRule="auto"/>
              <w:jc w:val="both"/>
              <w:rPr>
                <w:rStyle w:val="rynqvb"/>
                <w:rFonts w:ascii="Times New Roman" w:eastAsia="Times New Roman" w:hAnsi="Times New Roman" w:cs="B Nazanin"/>
                <w:sz w:val="24"/>
                <w:szCs w:val="24"/>
                <w:highlight w:val="cyan"/>
                <w:rtl/>
              </w:rPr>
            </w:pPr>
            <w:r w:rsidRPr="00CA50A9">
              <w:rPr>
                <w:rStyle w:val="rynqvb"/>
                <w:rFonts w:ascii="Times New Roman" w:eastAsia="Times New Roman" w:hAnsi="Times New Roman" w:cs="B Nazanin" w:hint="cs"/>
                <w:sz w:val="24"/>
                <w:szCs w:val="24"/>
                <w:rtl/>
              </w:rPr>
              <w:t>تعداد شبکه تلفن ثابت</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A507F1">
            <w:pPr>
              <w:bidi/>
              <w:spacing w:line="240" w:lineRule="auto"/>
              <w:jc w:val="center"/>
              <w:rPr>
                <w:rStyle w:val="rynqvb"/>
                <w:rFonts w:ascii="Times New Roman" w:eastAsia="Times New Roman" w:hAnsi="Times New Roman" w:cs="B Nazanin"/>
                <w:sz w:val="24"/>
                <w:szCs w:val="24"/>
                <w:vertAlign w:val="superscript"/>
                <w:rtl/>
              </w:rPr>
            </w:pPr>
            <w:r>
              <w:rPr>
                <w:rStyle w:val="rynqvb"/>
                <w:rFonts w:ascii="Times New Roman" w:eastAsia="Times New Roman" w:hAnsi="Times New Roman" w:cs="B Nazanin"/>
                <w:sz w:val="24"/>
                <w:szCs w:val="24"/>
              </w:rPr>
              <w:t>N</w:t>
            </w:r>
          </w:p>
        </w:tc>
      </w:tr>
      <w:tr w:rsidR="0063262E" w:rsidTr="0063262E">
        <w:trPr>
          <w:trHeight w:val="35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ضریب نفوذ مشترکان تلفن همراه</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A507F1">
            <w:pPr>
              <w:bidi/>
              <w:spacing w:line="240" w:lineRule="auto"/>
              <w:jc w:val="center"/>
              <w:rPr>
                <w:rFonts w:ascii="B Nazanin" w:eastAsia="Times New Roman" w:hAnsi="B Nazanin" w:cs="B Nazanin"/>
                <w:sz w:val="24"/>
                <w:szCs w:val="24"/>
                <w:rtl/>
                <w:lang w:bidi="fa-IR"/>
              </w:rPr>
            </w:pPr>
            <w:r w:rsidRPr="00D70E3B">
              <w:rPr>
                <w:rFonts w:ascii="B Nazanin" w:eastAsia="Times New Roman" w:hAnsi="B Nazanin" w:cs="B Nazanin"/>
                <w:sz w:val="24"/>
                <w:szCs w:val="24"/>
                <w:lang w:bidi="fa-IR"/>
              </w:rPr>
              <w:t>%</w:t>
            </w:r>
          </w:p>
        </w:tc>
      </w:tr>
      <w:tr w:rsidR="0063262E" w:rsidTr="0063262E">
        <w:trPr>
          <w:trHeight w:val="359"/>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lang w:bidi="fa-IR"/>
              </w:rPr>
              <w:t>ضریب نفوذ</w:t>
            </w:r>
            <w:r>
              <w:rPr>
                <w:rStyle w:val="rynqvb"/>
                <w:rFonts w:ascii="Times New Roman" w:eastAsia="Times New Roman" w:hAnsi="Times New Roman" w:cs="B Nazanin" w:hint="cs"/>
                <w:sz w:val="24"/>
                <w:szCs w:val="24"/>
                <w:rtl/>
              </w:rPr>
              <w:t xml:space="preserve"> شبکه اینترنت</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DF4C13">
            <w:pPr>
              <w:bidi/>
              <w:spacing w:line="240" w:lineRule="auto"/>
              <w:jc w:val="center"/>
              <w:rPr>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rPr>
              <w:t>%</w:t>
            </w:r>
          </w:p>
        </w:tc>
      </w:tr>
      <w:tr w:rsidR="0063262E" w:rsidTr="0063262E">
        <w:trPr>
          <w:trHeight w:val="377"/>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شبکه حمل و نقل</w:t>
            </w:r>
          </w:p>
        </w:tc>
        <w:tc>
          <w:tcPr>
            <w:tcW w:w="2564" w:type="dxa"/>
          </w:tcPr>
          <w:p w:rsidR="0063262E" w:rsidRPr="00A7316D" w:rsidRDefault="0063262E" w:rsidP="00A507F1">
            <w:pPr>
              <w:bidi/>
              <w:spacing w:line="240" w:lineRule="auto"/>
              <w:jc w:val="both"/>
              <w:rPr>
                <w:rStyle w:val="rynqvb"/>
                <w:rFonts w:ascii="Calibri" w:eastAsia="Times New Roman" w:hAnsi="Calibri" w:cs="Calibri"/>
                <w:sz w:val="24"/>
                <w:szCs w:val="24"/>
                <w:rtl/>
                <w:lang w:bidi="fa-IR"/>
              </w:rPr>
            </w:pPr>
            <w:r w:rsidRPr="00A92A50">
              <w:rPr>
                <w:rStyle w:val="fontstyle01"/>
                <w:rFonts w:ascii="B Nazanin" w:hAnsi="B Nazanin" w:cs="B Nazanin" w:hint="cs"/>
                <w:sz w:val="24"/>
                <w:szCs w:val="24"/>
                <w:rtl/>
              </w:rPr>
              <w:t xml:space="preserve">سرانه مصرف </w:t>
            </w:r>
            <w:r>
              <w:rPr>
                <w:rStyle w:val="fontstyle01"/>
                <w:rFonts w:ascii="Calibri" w:hAnsi="Calibri" w:cs="B Nazanin" w:hint="cs"/>
                <w:sz w:val="24"/>
                <w:szCs w:val="24"/>
                <w:rtl/>
                <w:lang w:bidi="fa-IR"/>
              </w:rPr>
              <w:t>سوخت(بنزین</w:t>
            </w:r>
            <w:r w:rsidRPr="00A92A50">
              <w:rPr>
                <w:rStyle w:val="fontstyle01"/>
                <w:rFonts w:ascii="Calibri" w:hAnsi="Calibri" w:cs="B Nazanin" w:hint="cs"/>
                <w:sz w:val="24"/>
                <w:szCs w:val="24"/>
                <w:rtl/>
                <w:lang w:bidi="fa-IR"/>
              </w:rPr>
              <w:t>)</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70E3B" w:rsidRDefault="0063262E" w:rsidP="00A507F1">
            <w:pPr>
              <w:bidi/>
              <w:spacing w:line="240" w:lineRule="auto"/>
              <w:jc w:val="center"/>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لیتر بر فرد</w:t>
            </w:r>
          </w:p>
        </w:tc>
      </w:tr>
      <w:tr w:rsidR="0063262E" w:rsidTr="0063262E">
        <w:trPr>
          <w:trHeight w:val="710"/>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مساحت خطوط شبکه مترو</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DF4C13" w:rsidRDefault="0063262E" w:rsidP="007615A5">
            <w:pPr>
              <w:bidi/>
              <w:spacing w:line="240" w:lineRule="auto"/>
              <w:jc w:val="center"/>
              <w:rPr>
                <w:rFonts w:ascii="Times New Roman" w:eastAsia="Times New Roman" w:hAnsi="Times New Roman" w:cs="B Nazanin"/>
                <w:sz w:val="24"/>
                <w:szCs w:val="24"/>
                <w:highlight w:val="red"/>
                <w:rtl/>
                <w:lang w:bidi="fa-IR"/>
              </w:rPr>
            </w:pPr>
            <w:r w:rsidRPr="007615A5">
              <w:rPr>
                <w:rStyle w:val="rynqvb"/>
                <w:rFonts w:ascii="Times New Roman" w:eastAsia="Times New Roman" w:hAnsi="Times New Roman" w:cs="B Nazanin"/>
                <w:sz w:val="24"/>
                <w:szCs w:val="24"/>
              </w:rPr>
              <w:t>km</w:t>
            </w:r>
          </w:p>
        </w:tc>
      </w:tr>
      <w:tr w:rsidR="0063262E" w:rsidTr="0063262E">
        <w:trPr>
          <w:trHeight w:val="665"/>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lang w:bidi="fa-IR"/>
              </w:rPr>
            </w:pPr>
            <w:r>
              <w:rPr>
                <w:rStyle w:val="rynqvb"/>
                <w:rFonts w:ascii="Times New Roman" w:eastAsia="Times New Roman" w:hAnsi="Times New Roman" w:cs="B Nazanin" w:hint="cs"/>
                <w:sz w:val="24"/>
                <w:szCs w:val="24"/>
                <w:rtl/>
              </w:rPr>
              <w:t xml:space="preserve">مساحت </w:t>
            </w:r>
            <w:r>
              <w:rPr>
                <w:rStyle w:val="rynqvb"/>
                <w:rFonts w:ascii="Times New Roman" w:eastAsia="Times New Roman" w:hAnsi="Times New Roman" w:cs="B Nazanin" w:hint="cs"/>
                <w:sz w:val="24"/>
                <w:szCs w:val="24"/>
                <w:rtl/>
                <w:lang w:bidi="fa-IR"/>
              </w:rPr>
              <w:t>جاده اصلی و بزرگراه</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3304" w:type="dxa"/>
          </w:tcPr>
          <w:p w:rsidR="0063262E" w:rsidRPr="00DF4C13" w:rsidRDefault="00DF4C13" w:rsidP="00DF4C13">
            <w:pPr>
              <w:bidi/>
              <w:spacing w:line="240" w:lineRule="auto"/>
              <w:jc w:val="center"/>
              <w:rPr>
                <w:rStyle w:val="fontstyle01"/>
                <w:rFonts w:ascii="B Nazanin" w:hAnsi="B Nazanin" w:cs="B Nazanin"/>
                <w:sz w:val="24"/>
                <w:szCs w:val="24"/>
              </w:rPr>
            </w:pPr>
            <w:r>
              <w:rPr>
                <w:rStyle w:val="rynqvb"/>
                <w:rFonts w:ascii="Times New Roman" w:eastAsia="Times New Roman" w:hAnsi="Times New Roman"/>
                <w:lang w:bidi="fa-IR"/>
              </w:rPr>
              <w:t>M</w:t>
            </w:r>
            <w:r>
              <w:rPr>
                <w:rStyle w:val="rynqvb"/>
                <w:rFonts w:ascii="Times New Roman" w:eastAsia="Times New Roman" w:hAnsi="Times New Roman"/>
                <w:vertAlign w:val="superscript"/>
                <w:lang w:bidi="fa-IR"/>
              </w:rPr>
              <w:t>2</w:t>
            </w:r>
          </w:p>
        </w:tc>
      </w:tr>
      <w:tr w:rsidR="0063262E" w:rsidTr="0063262E">
        <w:trPr>
          <w:trHeight w:val="575"/>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مساحت خطوط اتوبوس</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Pr="00E075B5" w:rsidRDefault="0063262E" w:rsidP="00DF4C13">
            <w:pPr>
              <w:bidi/>
              <w:spacing w:line="240" w:lineRule="auto"/>
              <w:jc w:val="center"/>
              <w:rPr>
                <w:rStyle w:val="fontstyle01"/>
                <w:rFonts w:ascii="B Nazanin" w:hAnsi="B Nazanin" w:cs="B Nazanin"/>
                <w:sz w:val="24"/>
                <w:szCs w:val="24"/>
              </w:rPr>
            </w:pPr>
            <w:r>
              <w:rPr>
                <w:rStyle w:val="rynqvb"/>
                <w:rFonts w:ascii="Times New Roman" w:eastAsia="Times New Roman" w:hAnsi="Times New Roman" w:cs="B Nazanin"/>
                <w:sz w:val="24"/>
                <w:szCs w:val="24"/>
                <w:lang w:bidi="fa-IR"/>
              </w:rPr>
              <w:t>km</w:t>
            </w:r>
          </w:p>
        </w:tc>
      </w:tr>
      <w:tr w:rsidR="0063262E" w:rsidTr="0063262E">
        <w:trPr>
          <w:trHeight w:val="47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val="restart"/>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سیستم دفع فاضلاب و پسماند</w:t>
            </w:r>
          </w:p>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sidRPr="00490D5C">
              <w:rPr>
                <w:rStyle w:val="rynqvb"/>
                <w:rFonts w:ascii="Times New Roman" w:eastAsia="Times New Roman" w:hAnsi="Times New Roman" w:cs="B Nazanin" w:hint="cs"/>
                <w:sz w:val="24"/>
                <w:szCs w:val="24"/>
                <w:rtl/>
              </w:rPr>
              <w:t xml:space="preserve">حجم </w:t>
            </w:r>
            <w:r w:rsidR="00337BEF">
              <w:rPr>
                <w:rStyle w:val="rynqvb"/>
                <w:rFonts w:ascii="Times New Roman" w:eastAsia="Times New Roman" w:hAnsi="Times New Roman" w:cs="B Nazanin" w:hint="cs"/>
                <w:sz w:val="24"/>
                <w:szCs w:val="24"/>
                <w:rtl/>
              </w:rPr>
              <w:t xml:space="preserve">تولید زباله </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sz w:val="24"/>
                <w:szCs w:val="24"/>
              </w:rPr>
              <w:t>Ton/year</w:t>
            </w:r>
          </w:p>
        </w:tc>
      </w:tr>
      <w:tr w:rsidR="0063262E" w:rsidTr="0063262E">
        <w:trPr>
          <w:trHeight w:val="47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Pr="00147AEA" w:rsidRDefault="0063262E" w:rsidP="00A507F1">
            <w:pPr>
              <w:bidi/>
              <w:spacing w:line="240" w:lineRule="auto"/>
              <w:jc w:val="both"/>
              <w:rPr>
                <w:rStyle w:val="rynqvb"/>
                <w:rFonts w:ascii="Times New Roman" w:eastAsia="Times New Roman" w:hAnsi="Times New Roman" w:cs="B Nazanin"/>
                <w:sz w:val="24"/>
                <w:szCs w:val="24"/>
                <w:highlight w:val="cyan"/>
                <w:rtl/>
              </w:rPr>
            </w:pPr>
            <w:r w:rsidRPr="00490D5C">
              <w:rPr>
                <w:rFonts w:cs="B Nazanin" w:hint="cs"/>
                <w:sz w:val="24"/>
                <w:szCs w:val="24"/>
                <w:rtl/>
              </w:rPr>
              <w:t>حجم جمع آوری</w:t>
            </w:r>
            <w:r w:rsidRPr="00490D5C">
              <w:rPr>
                <w:rFonts w:cs="B Nazanin" w:hint="cs"/>
                <w:sz w:val="24"/>
                <w:szCs w:val="24"/>
                <w:rtl/>
                <w:lang w:bidi="fa-IR"/>
              </w:rPr>
              <w:t xml:space="preserve"> زباله</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sz w:val="24"/>
                <w:szCs w:val="24"/>
              </w:rPr>
              <w:t>Ton/year</w:t>
            </w:r>
          </w:p>
        </w:tc>
      </w:tr>
      <w:tr w:rsidR="0063262E" w:rsidTr="0063262E">
        <w:trPr>
          <w:trHeight w:val="47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highlight w:val="cyan"/>
                <w:rtl/>
                <w:lang w:bidi="fa-IR"/>
              </w:rPr>
            </w:pPr>
            <w:r w:rsidRPr="00AF35EE">
              <w:rPr>
                <w:rStyle w:val="rynqvb"/>
                <w:rFonts w:ascii="Times New Roman" w:eastAsia="Times New Roman" w:hAnsi="Times New Roman" w:cs="B Nazanin" w:hint="cs"/>
                <w:sz w:val="24"/>
                <w:szCs w:val="24"/>
                <w:rtl/>
                <w:lang w:bidi="fa-IR"/>
              </w:rPr>
              <w:t xml:space="preserve">حجم </w:t>
            </w:r>
            <w:r>
              <w:rPr>
                <w:rStyle w:val="rynqvb"/>
                <w:rFonts w:ascii="Times New Roman" w:eastAsia="Times New Roman" w:hAnsi="Times New Roman" w:cs="B Nazanin" w:hint="cs"/>
                <w:sz w:val="24"/>
                <w:szCs w:val="24"/>
                <w:rtl/>
                <w:lang w:bidi="fa-IR"/>
              </w:rPr>
              <w:t>تصفیه(بازیافت)</w:t>
            </w:r>
            <w:r w:rsidRPr="00AF35EE">
              <w:rPr>
                <w:rStyle w:val="rynqvb"/>
                <w:rFonts w:ascii="Times New Roman" w:eastAsia="Times New Roman" w:hAnsi="Times New Roman" w:cs="B Nazanin" w:hint="cs"/>
                <w:sz w:val="24"/>
                <w:szCs w:val="24"/>
                <w:rtl/>
                <w:lang w:bidi="fa-IR"/>
              </w:rPr>
              <w:t xml:space="preserve"> زباله</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A507F1">
            <w:pPr>
              <w:bidi/>
              <w:spacing w:line="240" w:lineRule="auto"/>
              <w:jc w:val="center"/>
              <w:rPr>
                <w:rStyle w:val="rynqvb"/>
                <w:rFonts w:ascii="Times New Roman" w:eastAsia="Times New Roman" w:hAnsi="Times New Roman" w:cs="B Nazanin"/>
                <w:sz w:val="24"/>
                <w:szCs w:val="24"/>
              </w:rPr>
            </w:pPr>
            <w:r>
              <w:rPr>
                <w:rStyle w:val="rynqvb"/>
                <w:rFonts w:ascii="Times New Roman" w:eastAsia="Times New Roman" w:hAnsi="Times New Roman" w:cs="B Nazanin"/>
                <w:sz w:val="24"/>
                <w:szCs w:val="24"/>
              </w:rPr>
              <w:t>Ton/year</w:t>
            </w:r>
          </w:p>
        </w:tc>
      </w:tr>
      <w:tr w:rsidR="0063262E" w:rsidTr="0063262E">
        <w:trPr>
          <w:trHeight w:val="476"/>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lang w:bidi="fa-IR"/>
              </w:rPr>
              <w:t>نرخ</w:t>
            </w:r>
            <w:r>
              <w:rPr>
                <w:rStyle w:val="rynqvb"/>
                <w:rFonts w:ascii="Times New Roman" w:eastAsia="Times New Roman" w:hAnsi="Times New Roman" w:cs="B Nazanin" w:hint="cs"/>
                <w:sz w:val="24"/>
                <w:szCs w:val="24"/>
                <w:rtl/>
              </w:rPr>
              <w:t xml:space="preserve"> تصفیه فاضلاب خانگی</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63262E" w:rsidP="00DF4C13">
            <w:pPr>
              <w:bidi/>
              <w:spacing w:line="240" w:lineRule="auto"/>
              <w:jc w:val="center"/>
              <w:rPr>
                <w:rStyle w:val="rynqvb"/>
                <w:rFonts w:cs="B Nazanin"/>
                <w:sz w:val="24"/>
                <w:szCs w:val="24"/>
                <w:rtl/>
                <w:lang w:bidi="fa-IR"/>
              </w:rPr>
            </w:pPr>
            <w:r>
              <w:rPr>
                <w:rStyle w:val="rynqvb"/>
                <w:rFonts w:ascii="Times New Roman" w:eastAsia="Times New Roman" w:hAnsi="Times New Roman" w:cs="B Nazanin" w:hint="cs"/>
                <w:sz w:val="24"/>
                <w:szCs w:val="24"/>
                <w:rtl/>
              </w:rPr>
              <w:t>%</w:t>
            </w:r>
          </w:p>
        </w:tc>
      </w:tr>
      <w:tr w:rsidR="0063262E" w:rsidTr="0063262E">
        <w:trPr>
          <w:trHeight w:val="269"/>
        </w:trPr>
        <w:tc>
          <w:tcPr>
            <w:tcW w:w="1180"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1131" w:type="dxa"/>
            <w:vMerge/>
          </w:tcPr>
          <w:p w:rsidR="0063262E" w:rsidRDefault="0063262E" w:rsidP="00A507F1">
            <w:pPr>
              <w:bidi/>
              <w:spacing w:line="240" w:lineRule="auto"/>
              <w:jc w:val="both"/>
              <w:rPr>
                <w:rStyle w:val="rynqvb"/>
                <w:rFonts w:ascii="Times New Roman" w:eastAsia="Times New Roman" w:hAnsi="Times New Roman" w:cs="B Nazanin"/>
                <w:sz w:val="24"/>
                <w:szCs w:val="24"/>
                <w:rtl/>
              </w:rPr>
            </w:pPr>
          </w:p>
        </w:tc>
        <w:tc>
          <w:tcPr>
            <w:tcW w:w="2564"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طول لوله های تخلیه(مساحت)</w:t>
            </w:r>
          </w:p>
        </w:tc>
        <w:tc>
          <w:tcPr>
            <w:tcW w:w="1079" w:type="dxa"/>
          </w:tcPr>
          <w:p w:rsidR="0063262E" w:rsidRDefault="0063262E" w:rsidP="00A507F1">
            <w:pPr>
              <w:bidi/>
              <w:spacing w:line="240" w:lineRule="auto"/>
              <w:jc w:val="both"/>
              <w:rPr>
                <w:rStyle w:val="rynqvb"/>
                <w:rFonts w:ascii="Times New Roman" w:eastAsia="Times New Roman" w:hAnsi="Times New Roman" w:cs="B Nazanin"/>
                <w:sz w:val="24"/>
                <w:szCs w:val="24"/>
                <w:rtl/>
              </w:rPr>
            </w:pPr>
            <w:r>
              <w:rPr>
                <w:rStyle w:val="rynqvb"/>
                <w:rFonts w:ascii="Times New Roman" w:eastAsia="Times New Roman" w:hAnsi="Times New Roman" w:cs="B Nazanin" w:hint="cs"/>
                <w:sz w:val="24"/>
                <w:szCs w:val="24"/>
                <w:rtl/>
              </w:rPr>
              <w:t>+</w:t>
            </w:r>
          </w:p>
        </w:tc>
        <w:tc>
          <w:tcPr>
            <w:tcW w:w="3304" w:type="dxa"/>
          </w:tcPr>
          <w:p w:rsidR="0063262E" w:rsidRDefault="00337BEF" w:rsidP="00A507F1">
            <w:pPr>
              <w:bidi/>
              <w:spacing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sz w:val="24"/>
                <w:szCs w:val="24"/>
                <w:lang w:bidi="fa-IR"/>
              </w:rPr>
              <w:t>K</w:t>
            </w:r>
            <w:r w:rsidR="0063262E">
              <w:rPr>
                <w:rFonts w:ascii="Times New Roman" w:eastAsia="Times New Roman" w:hAnsi="Times New Roman" w:cs="B Nazanin"/>
                <w:sz w:val="24"/>
                <w:szCs w:val="24"/>
                <w:lang w:bidi="fa-IR"/>
              </w:rPr>
              <w:t>m</w:t>
            </w:r>
          </w:p>
        </w:tc>
      </w:tr>
    </w:tbl>
    <w:p w:rsidR="00F432DB" w:rsidRDefault="00F432DB" w:rsidP="0063262E">
      <w:pPr>
        <w:bidi/>
        <w:jc w:val="both"/>
        <w:rPr>
          <w:rFonts w:ascii="B Nazanin" w:eastAsia="Times New Roman" w:hAnsi="B Nazanin" w:cs="B Nazanin"/>
          <w:sz w:val="24"/>
          <w:szCs w:val="24"/>
          <w:rtl/>
          <w:lang w:bidi="fa-IR"/>
        </w:rPr>
      </w:pPr>
    </w:p>
    <w:p w:rsidR="0063262E" w:rsidRDefault="00CF1EB8" w:rsidP="0063262E">
      <w:pPr>
        <w:bidi/>
        <w:jc w:val="both"/>
        <w:rPr>
          <w:rFonts w:cs="B Nazanin"/>
          <w:sz w:val="24"/>
          <w:szCs w:val="24"/>
          <w:rtl/>
        </w:rPr>
      </w:pPr>
      <w:r w:rsidRPr="00CF1EB8">
        <w:rPr>
          <w:rFonts w:cs="B Nazanin" w:hint="cs"/>
          <w:sz w:val="24"/>
          <w:szCs w:val="24"/>
          <w:rtl/>
        </w:rPr>
        <w:t>روش تحقیق</w:t>
      </w:r>
    </w:p>
    <w:p w:rsidR="00DF4C13" w:rsidRDefault="00DF4C13" w:rsidP="00DF4C13">
      <w:pPr>
        <w:bidi/>
        <w:spacing w:line="240" w:lineRule="auto"/>
        <w:jc w:val="both"/>
        <w:rPr>
          <w:rFonts w:cs="B Nazanin"/>
          <w:sz w:val="24"/>
          <w:szCs w:val="24"/>
          <w:lang w:bidi="fa-IR"/>
        </w:rPr>
      </w:pPr>
      <w:r w:rsidRPr="00114292">
        <w:rPr>
          <w:rStyle w:val="rynqvb"/>
          <w:rFonts w:cs="B Nazanin" w:hint="cs"/>
          <w:sz w:val="24"/>
          <w:szCs w:val="24"/>
          <w:rtl/>
          <w:lang w:bidi="fa-IR"/>
        </w:rPr>
        <w:t>فرآیند شبیه‌</w:t>
      </w:r>
      <w:r>
        <w:rPr>
          <w:rStyle w:val="rynqvb"/>
          <w:rFonts w:cs="B Nazanin"/>
          <w:sz w:val="24"/>
          <w:szCs w:val="24"/>
          <w:lang w:bidi="fa-IR"/>
        </w:rPr>
        <w:t xml:space="preserve"> </w:t>
      </w:r>
      <w:r w:rsidRPr="00114292">
        <w:rPr>
          <w:rStyle w:val="rynqvb"/>
          <w:rFonts w:cs="B Nazanin" w:hint="cs"/>
          <w:sz w:val="24"/>
          <w:szCs w:val="24"/>
          <w:rtl/>
          <w:lang w:bidi="fa-IR"/>
        </w:rPr>
        <w:t>سازی، معیارهای عملکرد سیستم را برای جایگزین‌های مدل مختلف محاسبه می‌کند تا اثرات پارامترهای مدل بر رفتار سیستم‌ها را ارزیابی کند</w:t>
      </w:r>
      <w:r>
        <w:rPr>
          <w:rStyle w:val="rynqvb"/>
          <w:rFonts w:cs="B Nazanin" w:hint="cs"/>
          <w:sz w:val="24"/>
          <w:szCs w:val="24"/>
          <w:rtl/>
          <w:lang w:bidi="fa-IR"/>
        </w:rPr>
        <w:t>.</w:t>
      </w:r>
      <w:r w:rsidRPr="00114292">
        <w:rPr>
          <w:rStyle w:val="hwtze"/>
          <w:rFonts w:cs="B Nazanin" w:hint="cs"/>
          <w:sz w:val="24"/>
          <w:szCs w:val="24"/>
          <w:lang w:bidi="fa-IR"/>
        </w:rPr>
        <w:t xml:space="preserve"> </w:t>
      </w:r>
      <w:r w:rsidRPr="00114292">
        <w:rPr>
          <w:rStyle w:val="rynqvb"/>
          <w:rFonts w:cs="B Nazanin" w:hint="cs"/>
          <w:sz w:val="24"/>
          <w:szCs w:val="24"/>
          <w:rtl/>
          <w:lang w:bidi="fa-IR"/>
        </w:rPr>
        <w:t>با این حال، یک فرآیند بهینه‌سازی برای یافتن بهترین پیکربندی سیستم‌ها با کاوش فضای اندازه‌گیری عملکرد سیستم‌های تولید شده توسط شبیه</w:t>
      </w:r>
      <w:r w:rsidR="001B0321">
        <w:rPr>
          <w:rStyle w:val="rynqvb"/>
          <w:rFonts w:cs="B Nazanin" w:hint="cs"/>
          <w:sz w:val="24"/>
          <w:szCs w:val="24"/>
          <w:rtl/>
          <w:lang w:bidi="fa-IR"/>
        </w:rPr>
        <w:t xml:space="preserve"> </w:t>
      </w:r>
      <w:r w:rsidRPr="00114292">
        <w:rPr>
          <w:rStyle w:val="rynqvb"/>
          <w:rFonts w:cs="B Nazanin" w:hint="cs"/>
          <w:sz w:val="24"/>
          <w:szCs w:val="24"/>
          <w:rtl/>
          <w:lang w:bidi="fa-IR"/>
        </w:rPr>
        <w:t>‌سازی مورد نیاز است</w:t>
      </w:r>
      <w:r>
        <w:rPr>
          <w:rStyle w:val="rynqvb"/>
          <w:rFonts w:cs="B Nazanin" w:hint="cs"/>
          <w:sz w:val="24"/>
          <w:szCs w:val="24"/>
          <w:rtl/>
          <w:lang w:bidi="fa-IR"/>
        </w:rPr>
        <w:t>.</w:t>
      </w:r>
      <w:r w:rsidRPr="00114292">
        <w:rPr>
          <w:rStyle w:val="hwtze"/>
          <w:rFonts w:cs="B Nazanin" w:hint="cs"/>
          <w:sz w:val="24"/>
          <w:szCs w:val="24"/>
          <w:lang w:bidi="fa-IR"/>
        </w:rPr>
        <w:t xml:space="preserve"> </w:t>
      </w:r>
      <w:r w:rsidRPr="00114292">
        <w:rPr>
          <w:rStyle w:val="rynqvb"/>
          <w:rFonts w:cs="B Nazanin" w:hint="cs"/>
          <w:sz w:val="24"/>
          <w:szCs w:val="24"/>
          <w:rtl/>
          <w:lang w:bidi="fa-IR"/>
        </w:rPr>
        <w:t>بنابراین، ادغام شبیه‌سازی و بهینه</w:t>
      </w:r>
      <w:r w:rsidR="001B0321">
        <w:rPr>
          <w:rStyle w:val="rynqvb"/>
          <w:rFonts w:cs="B Nazanin" w:hint="cs"/>
          <w:sz w:val="24"/>
          <w:szCs w:val="24"/>
          <w:rtl/>
          <w:lang w:bidi="fa-IR"/>
        </w:rPr>
        <w:t xml:space="preserve"> </w:t>
      </w:r>
      <w:r w:rsidRPr="00114292">
        <w:rPr>
          <w:rStyle w:val="rynqvb"/>
          <w:rFonts w:cs="B Nazanin" w:hint="cs"/>
          <w:sz w:val="24"/>
          <w:szCs w:val="24"/>
          <w:rtl/>
          <w:lang w:bidi="fa-IR"/>
        </w:rPr>
        <w:t>‌سازی، روشی امیدوارکننده برای حل مسائل بزرگ و پیچیده در محیط واقعی است</w:t>
      </w:r>
      <w:r>
        <w:rPr>
          <w:rStyle w:val="rynqvb"/>
          <w:rFonts w:cs="B Nazanin" w:hint="cs"/>
          <w:sz w:val="24"/>
          <w:szCs w:val="24"/>
          <w:rtl/>
          <w:lang w:bidi="fa-IR"/>
        </w:rPr>
        <w:t>.</w:t>
      </w:r>
      <w:r>
        <w:rPr>
          <w:rFonts w:cs="B Nazanin" w:hint="cs"/>
          <w:sz w:val="28"/>
          <w:szCs w:val="28"/>
          <w:rtl/>
          <w:lang w:bidi="fa-IR"/>
        </w:rPr>
        <w:t xml:space="preserve"> </w:t>
      </w:r>
      <w:r w:rsidRPr="00114292">
        <w:rPr>
          <w:rStyle w:val="rynqvb"/>
          <w:rFonts w:cs="B Nazanin" w:hint="cs"/>
          <w:sz w:val="24"/>
          <w:szCs w:val="24"/>
          <w:rtl/>
          <w:lang w:bidi="fa-IR"/>
        </w:rPr>
        <w:t>روش‌های بهینه‌سازی با استفاده از بهینه‌سازی ریاضی سنتی به آسانی برای سیستم‌های کوچک، قطعی و کم‌پیچیده قابل استفاده هستند</w:t>
      </w:r>
      <w:r>
        <w:rPr>
          <w:rStyle w:val="rynqvb"/>
          <w:rFonts w:cs="B Nazanin" w:hint="cs"/>
          <w:sz w:val="24"/>
          <w:szCs w:val="24"/>
          <w:rtl/>
          <w:lang w:bidi="fa-IR"/>
        </w:rPr>
        <w:t>.</w:t>
      </w:r>
      <w:r w:rsidRPr="00114292">
        <w:rPr>
          <w:rStyle w:val="hwtze"/>
          <w:rFonts w:cs="B Nazanin" w:hint="cs"/>
          <w:sz w:val="24"/>
          <w:szCs w:val="24"/>
          <w:lang w:bidi="fa-IR"/>
        </w:rPr>
        <w:t xml:space="preserve"> </w:t>
      </w:r>
      <w:r w:rsidRPr="00114292">
        <w:rPr>
          <w:rStyle w:val="rynqvb"/>
          <w:rFonts w:cs="B Nazanin" w:hint="cs"/>
          <w:sz w:val="24"/>
          <w:szCs w:val="24"/>
          <w:rtl/>
          <w:lang w:bidi="fa-IR"/>
        </w:rPr>
        <w:t>با افزایش اندازه، عدم قطعیت و پیچیدگی سیستم، مدل‌سازی ریاضی ممکن است نتواند راه‌حل بهینه را پیدا کند</w:t>
      </w:r>
      <w:r>
        <w:rPr>
          <w:rStyle w:val="rynqvb"/>
          <w:rFonts w:cs="B Nazanin" w:hint="cs"/>
          <w:sz w:val="24"/>
          <w:szCs w:val="24"/>
          <w:rtl/>
          <w:lang w:bidi="fa-IR"/>
        </w:rPr>
        <w:t>.</w:t>
      </w:r>
      <w:r w:rsidRPr="00114292">
        <w:rPr>
          <w:rStyle w:val="hwtze"/>
          <w:rFonts w:cs="B Nazanin" w:hint="cs"/>
          <w:sz w:val="24"/>
          <w:szCs w:val="24"/>
          <w:lang w:bidi="fa-IR"/>
        </w:rPr>
        <w:t xml:space="preserve"> </w:t>
      </w:r>
      <w:r w:rsidRPr="00114292">
        <w:rPr>
          <w:rStyle w:val="rynqvb"/>
          <w:rFonts w:cs="B Nazanin" w:hint="cs"/>
          <w:sz w:val="24"/>
          <w:szCs w:val="24"/>
          <w:rtl/>
          <w:lang w:bidi="fa-IR"/>
        </w:rPr>
        <w:t>در مقابل، رویکردهای ترکیبی شبیه سازی-بهینه سازی</w:t>
      </w:r>
      <w:r w:rsidRPr="00114292">
        <w:rPr>
          <w:rStyle w:val="rynqvb"/>
          <w:rFonts w:cs="B Nazanin" w:hint="cs"/>
          <w:sz w:val="24"/>
          <w:szCs w:val="24"/>
          <w:lang w:bidi="fa-IR"/>
        </w:rPr>
        <w:t xml:space="preserve"> </w:t>
      </w:r>
      <w:r w:rsidRPr="00114292">
        <w:rPr>
          <w:rStyle w:val="rynqvb"/>
          <w:rFonts w:cs="B Nazanin" w:hint="cs"/>
          <w:sz w:val="24"/>
          <w:szCs w:val="24"/>
          <w:rtl/>
          <w:lang w:bidi="fa-IR"/>
        </w:rPr>
        <w:t>می توانند با عدم قطعیت و پیچیدگی سیستم های در مقیاس بزرگ مقابله کنند</w:t>
      </w:r>
      <w:r>
        <w:rPr>
          <w:rStyle w:val="rynqvb"/>
          <w:rFonts w:cs="B Nazanin" w:hint="cs"/>
          <w:sz w:val="24"/>
          <w:szCs w:val="24"/>
          <w:rtl/>
          <w:lang w:bidi="fa-IR"/>
        </w:rPr>
        <w:t>(</w:t>
      </w:r>
      <w:r w:rsidRPr="00114292">
        <w:rPr>
          <w:rStyle w:val="fontstyle01"/>
          <w:rFonts w:asciiTheme="majorBidi" w:hAnsiTheme="majorBidi" w:cstheme="majorBidi"/>
          <w:sz w:val="24"/>
          <w:szCs w:val="24"/>
        </w:rPr>
        <w:t>Hafeznia &amp;</w:t>
      </w:r>
      <w:r>
        <w:rPr>
          <w:rStyle w:val="fontstyle01"/>
          <w:rFonts w:asciiTheme="majorBidi" w:hAnsiTheme="majorBidi" w:cstheme="majorBidi"/>
          <w:sz w:val="24"/>
          <w:szCs w:val="24"/>
        </w:rPr>
        <w:t xml:space="preserve"> </w:t>
      </w:r>
      <w:r w:rsidRPr="00114292">
        <w:rPr>
          <w:rFonts w:asciiTheme="majorBidi" w:hAnsiTheme="majorBidi" w:cstheme="majorBidi"/>
          <w:color w:val="000000"/>
          <w:sz w:val="24"/>
          <w:szCs w:val="24"/>
        </w:rPr>
        <w:t>Stojadinovic,2023</w:t>
      </w:r>
      <w:r>
        <w:rPr>
          <w:rStyle w:val="rynqvb"/>
          <w:rFonts w:cs="B Nazanin" w:hint="cs"/>
          <w:sz w:val="24"/>
          <w:szCs w:val="24"/>
          <w:rtl/>
          <w:lang w:bidi="fa-IR"/>
        </w:rPr>
        <w:t>).</w:t>
      </w:r>
    </w:p>
    <w:p w:rsidR="00655732" w:rsidRDefault="00CF1EB8" w:rsidP="00655732">
      <w:pPr>
        <w:bidi/>
        <w:jc w:val="both"/>
        <w:rPr>
          <w:rFonts w:cs="B Nazanin"/>
          <w:sz w:val="24"/>
          <w:szCs w:val="24"/>
          <w:rtl/>
          <w:lang w:bidi="fa-IR"/>
        </w:rPr>
      </w:pPr>
      <w:r>
        <w:rPr>
          <w:rFonts w:cs="B Nazanin" w:hint="cs"/>
          <w:sz w:val="24"/>
          <w:szCs w:val="24"/>
          <w:rtl/>
        </w:rPr>
        <w:t xml:space="preserve">شاخص ها </w:t>
      </w:r>
      <w:r w:rsidR="00655732">
        <w:rPr>
          <w:rFonts w:cs="B Nazanin" w:hint="cs"/>
          <w:sz w:val="24"/>
          <w:szCs w:val="24"/>
          <w:rtl/>
          <w:lang w:bidi="fa-IR"/>
        </w:rPr>
        <w:t xml:space="preserve">پس از شناسایی و تحلیل </w:t>
      </w:r>
      <w:r>
        <w:rPr>
          <w:rFonts w:cs="B Nazanin" w:hint="cs"/>
          <w:sz w:val="24"/>
          <w:szCs w:val="24"/>
          <w:rtl/>
        </w:rPr>
        <w:t xml:space="preserve">توسط کارشناسان و پرسشنامه طیف </w:t>
      </w:r>
      <w:r w:rsidRPr="002D3CF3">
        <w:rPr>
          <w:rFonts w:ascii="B Nazanin" w:hAnsi="B Nazanin" w:cs="B Nazanin" w:hint="cs"/>
          <w:sz w:val="24"/>
          <w:szCs w:val="24"/>
          <w:rtl/>
        </w:rPr>
        <w:t xml:space="preserve">لیکرت </w:t>
      </w:r>
      <w:r w:rsidR="002D3CF3" w:rsidRPr="002D3CF3">
        <w:rPr>
          <w:rFonts w:ascii="B Nazanin" w:hAnsi="B Nazanin" w:cs="B Nazanin" w:hint="cs"/>
          <w:sz w:val="24"/>
          <w:szCs w:val="24"/>
          <w:rtl/>
        </w:rPr>
        <w:t xml:space="preserve"> به تعداد 35 عدد</w:t>
      </w:r>
      <w:r w:rsidR="002D3CF3">
        <w:rPr>
          <w:rFonts w:cs="B Nazanin" w:hint="cs"/>
          <w:sz w:val="24"/>
          <w:szCs w:val="24"/>
          <w:rtl/>
        </w:rPr>
        <w:t xml:space="preserve"> </w:t>
      </w:r>
      <w:r>
        <w:rPr>
          <w:rFonts w:cs="B Nazanin" w:hint="cs"/>
          <w:sz w:val="24"/>
          <w:szCs w:val="24"/>
          <w:rtl/>
        </w:rPr>
        <w:t>پر شده است</w:t>
      </w:r>
      <w:r w:rsidR="005E4891">
        <w:rPr>
          <w:rFonts w:cs="B Nazanin" w:hint="cs"/>
          <w:sz w:val="24"/>
          <w:szCs w:val="24"/>
          <w:rtl/>
        </w:rPr>
        <w:t>.</w:t>
      </w:r>
      <w:r>
        <w:rPr>
          <w:rFonts w:cs="B Nazanin" w:hint="cs"/>
          <w:sz w:val="24"/>
          <w:szCs w:val="24"/>
          <w:rtl/>
        </w:rPr>
        <w:t xml:space="preserve"> سپس با استفاده از روش </w:t>
      </w:r>
      <w:proofErr w:type="spellStart"/>
      <w:r w:rsidRPr="00DF4C13">
        <w:rPr>
          <w:rFonts w:asciiTheme="majorBidi" w:hAnsiTheme="majorBidi" w:cstheme="majorBidi"/>
          <w:sz w:val="24"/>
          <w:szCs w:val="24"/>
        </w:rPr>
        <w:t>maonva</w:t>
      </w:r>
      <w:proofErr w:type="spellEnd"/>
      <w:r>
        <w:rPr>
          <w:rFonts w:cs="B Nazanin" w:hint="cs"/>
          <w:sz w:val="24"/>
          <w:szCs w:val="24"/>
          <w:rtl/>
          <w:lang w:bidi="fa-IR"/>
        </w:rPr>
        <w:t xml:space="preserve"> وزن </w:t>
      </w:r>
      <w:r w:rsidR="00655732">
        <w:rPr>
          <w:rFonts w:cs="B Nazanin" w:hint="cs"/>
          <w:sz w:val="24"/>
          <w:szCs w:val="24"/>
          <w:rtl/>
          <w:lang w:bidi="fa-IR"/>
        </w:rPr>
        <w:t>شاخص ها</w:t>
      </w:r>
      <w:r>
        <w:rPr>
          <w:rFonts w:cs="B Nazanin" w:hint="cs"/>
          <w:sz w:val="24"/>
          <w:szCs w:val="24"/>
          <w:rtl/>
          <w:lang w:bidi="fa-IR"/>
        </w:rPr>
        <w:t xml:space="preserve"> با روش دلفی مشخص می شود.</w:t>
      </w:r>
    </w:p>
    <w:p w:rsidR="00CF1EB8" w:rsidRDefault="00CF1EB8" w:rsidP="00911011">
      <w:pPr>
        <w:bidi/>
        <w:jc w:val="both"/>
        <w:rPr>
          <w:rFonts w:cs="B Nazanin"/>
          <w:sz w:val="24"/>
          <w:szCs w:val="24"/>
          <w:rtl/>
          <w:lang w:bidi="fa-IR"/>
        </w:rPr>
      </w:pPr>
      <w:r>
        <w:rPr>
          <w:rFonts w:cs="B Nazanin" w:hint="cs"/>
          <w:sz w:val="24"/>
          <w:szCs w:val="24"/>
          <w:rtl/>
          <w:lang w:bidi="fa-IR"/>
        </w:rPr>
        <w:t xml:space="preserve"> سپس نرمال سازی داده ها</w:t>
      </w:r>
      <w:r w:rsidR="005E4891">
        <w:rPr>
          <w:rFonts w:cs="B Nazanin" w:hint="cs"/>
          <w:sz w:val="24"/>
          <w:szCs w:val="24"/>
          <w:rtl/>
          <w:lang w:bidi="fa-IR"/>
        </w:rPr>
        <w:t xml:space="preserve"> از روش </w:t>
      </w:r>
      <w:r w:rsidR="005E4891">
        <w:rPr>
          <w:rFonts w:asciiTheme="majorBidi" w:hAnsiTheme="majorBidi" w:cstheme="majorBidi"/>
          <w:sz w:val="24"/>
          <w:szCs w:val="24"/>
          <w:lang w:bidi="fa-IR"/>
        </w:rPr>
        <w:t>robust scaling</w:t>
      </w:r>
      <w:r>
        <w:rPr>
          <w:rFonts w:cs="B Nazanin" w:hint="cs"/>
          <w:sz w:val="24"/>
          <w:szCs w:val="24"/>
          <w:rtl/>
          <w:lang w:bidi="fa-IR"/>
        </w:rPr>
        <w:t xml:space="preserve"> انجام می شود و سپس با </w:t>
      </w:r>
      <w:r w:rsidRPr="00DF4C13">
        <w:rPr>
          <w:rFonts w:asciiTheme="majorBidi" w:hAnsiTheme="majorBidi" w:cstheme="majorBidi"/>
          <w:sz w:val="24"/>
          <w:szCs w:val="24"/>
          <w:lang w:bidi="fa-IR"/>
        </w:rPr>
        <w:t>segmented regression</w:t>
      </w:r>
      <w:r>
        <w:rPr>
          <w:rFonts w:cs="B Nazanin" w:hint="cs"/>
          <w:sz w:val="24"/>
          <w:szCs w:val="24"/>
          <w:rtl/>
          <w:lang w:bidi="fa-IR"/>
        </w:rPr>
        <w:t xml:space="preserve"> و </w:t>
      </w:r>
      <w:r w:rsidRPr="00DF4C13">
        <w:rPr>
          <w:rFonts w:asciiTheme="majorBidi" w:hAnsiTheme="majorBidi" w:cstheme="majorBidi"/>
          <w:sz w:val="24"/>
          <w:szCs w:val="24"/>
          <w:lang w:bidi="fa-IR"/>
        </w:rPr>
        <w:t>R</w:t>
      </w:r>
      <w:r>
        <w:rPr>
          <w:rFonts w:cs="B Nazanin" w:hint="cs"/>
          <w:sz w:val="24"/>
          <w:szCs w:val="24"/>
          <w:rtl/>
          <w:lang w:bidi="fa-IR"/>
        </w:rPr>
        <w:t xml:space="preserve"> </w:t>
      </w:r>
      <w:r w:rsidR="005E4891">
        <w:rPr>
          <w:rFonts w:cs="B Nazanin" w:hint="cs"/>
          <w:sz w:val="24"/>
          <w:szCs w:val="24"/>
          <w:rtl/>
          <w:lang w:bidi="fa-IR"/>
        </w:rPr>
        <w:t xml:space="preserve">تحلیل داده ها </w:t>
      </w:r>
      <w:r>
        <w:rPr>
          <w:rFonts w:cs="B Nazanin" w:hint="cs"/>
          <w:sz w:val="24"/>
          <w:szCs w:val="24"/>
          <w:rtl/>
          <w:lang w:bidi="fa-IR"/>
        </w:rPr>
        <w:t>فرضیه های پژوهش</w:t>
      </w:r>
      <w:r w:rsidR="005E4891">
        <w:rPr>
          <w:rFonts w:cs="B Nazanin" w:hint="cs"/>
          <w:sz w:val="24"/>
          <w:szCs w:val="24"/>
          <w:rtl/>
          <w:lang w:bidi="fa-IR"/>
        </w:rPr>
        <w:t xml:space="preserve"> و یافتن نقطه عطف در استانه تحمل زیر ساخت های شهری</w:t>
      </w:r>
      <w:r>
        <w:rPr>
          <w:rFonts w:cs="B Nazanin" w:hint="cs"/>
          <w:sz w:val="24"/>
          <w:szCs w:val="24"/>
          <w:rtl/>
          <w:lang w:bidi="fa-IR"/>
        </w:rPr>
        <w:t xml:space="preserve"> مورد بررسی قرار می گیرد. در نهایت پس از </w:t>
      </w:r>
      <w:r w:rsidR="00F9159D">
        <w:rPr>
          <w:rFonts w:cs="B Nazanin" w:hint="cs"/>
          <w:sz w:val="24"/>
          <w:szCs w:val="24"/>
          <w:rtl/>
          <w:lang w:bidi="fa-IR"/>
        </w:rPr>
        <w:t xml:space="preserve">تعیین وضعیت و تحلیل با </w:t>
      </w:r>
      <w:r w:rsidR="00F9159D" w:rsidRPr="00DF4C13">
        <w:rPr>
          <w:rFonts w:asciiTheme="majorBidi" w:hAnsiTheme="majorBidi" w:cstheme="majorBidi"/>
          <w:sz w:val="24"/>
          <w:szCs w:val="24"/>
          <w:lang w:bidi="fa-IR"/>
        </w:rPr>
        <w:t>classification</w:t>
      </w:r>
      <w:r w:rsidR="002D3CF3">
        <w:rPr>
          <w:rFonts w:asciiTheme="majorBidi" w:hAnsiTheme="majorBidi" w:cstheme="majorBidi" w:hint="cs"/>
          <w:sz w:val="24"/>
          <w:szCs w:val="24"/>
          <w:rtl/>
          <w:lang w:bidi="fa-IR"/>
        </w:rPr>
        <w:t xml:space="preserve"> </w:t>
      </w:r>
      <w:r w:rsidR="00F9159D">
        <w:rPr>
          <w:rFonts w:cs="B Nazanin" w:hint="cs"/>
          <w:sz w:val="24"/>
          <w:szCs w:val="24"/>
          <w:rtl/>
          <w:lang w:bidi="fa-IR"/>
        </w:rPr>
        <w:t>ارزیابی</w:t>
      </w:r>
      <w:r w:rsidR="005E4891">
        <w:rPr>
          <w:rFonts w:cs="B Nazanin" w:hint="cs"/>
          <w:sz w:val="24"/>
          <w:szCs w:val="24"/>
          <w:rtl/>
          <w:lang w:bidi="fa-IR"/>
        </w:rPr>
        <w:t xml:space="preserve"> مدل </w:t>
      </w:r>
      <w:r w:rsidR="00F9159D">
        <w:rPr>
          <w:rFonts w:cs="B Nazanin" w:hint="cs"/>
          <w:sz w:val="24"/>
          <w:szCs w:val="24"/>
          <w:rtl/>
          <w:lang w:bidi="fa-IR"/>
        </w:rPr>
        <w:t xml:space="preserve">و پیش بینی برای </w:t>
      </w:r>
      <w:r w:rsidR="00C3181E">
        <w:rPr>
          <w:rFonts w:cs="B Nazanin" w:hint="cs"/>
          <w:sz w:val="24"/>
          <w:szCs w:val="24"/>
          <w:rtl/>
          <w:lang w:bidi="fa-IR"/>
        </w:rPr>
        <w:t xml:space="preserve">سال های آینده( </w:t>
      </w:r>
      <w:r w:rsidR="00911011">
        <w:rPr>
          <w:rFonts w:cs="B Nazanin" w:hint="cs"/>
          <w:sz w:val="24"/>
          <w:szCs w:val="24"/>
          <w:rtl/>
          <w:lang w:bidi="fa-IR"/>
        </w:rPr>
        <w:t>هفت</w:t>
      </w:r>
      <w:r w:rsidR="00C3181E">
        <w:rPr>
          <w:rFonts w:cs="B Nazanin" w:hint="cs"/>
          <w:sz w:val="24"/>
          <w:szCs w:val="24"/>
          <w:rtl/>
          <w:lang w:bidi="fa-IR"/>
        </w:rPr>
        <w:t xml:space="preserve"> سال اینده از مبدا زمانی سال 1401)</w:t>
      </w:r>
      <w:r w:rsidR="00F9159D">
        <w:rPr>
          <w:rFonts w:cs="B Nazanin" w:hint="cs"/>
          <w:sz w:val="24"/>
          <w:szCs w:val="24"/>
          <w:rtl/>
          <w:lang w:bidi="fa-IR"/>
        </w:rPr>
        <w:t xml:space="preserve"> انجام می شود.</w:t>
      </w:r>
    </w:p>
    <w:p w:rsidR="00F9159D" w:rsidRDefault="005C61A4" w:rsidP="00F9159D">
      <w:pPr>
        <w:bidi/>
        <w:jc w:val="both"/>
        <w:rPr>
          <w:rFonts w:cs="B Nazanin"/>
          <w:sz w:val="24"/>
          <w:szCs w:val="24"/>
          <w:rtl/>
          <w:lang w:bidi="fa-IR"/>
        </w:rPr>
      </w:pPr>
      <w:r>
        <w:rPr>
          <w:rFonts w:cs="B Nazanin"/>
          <w:sz w:val="24"/>
          <w:szCs w:val="24"/>
          <w:lang w:bidi="fa-I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8pt;height:263.4pt">
            <v:imagedata r:id="rId5" o:title="222" cropleft="9914f"/>
          </v:shape>
        </w:pict>
      </w:r>
    </w:p>
    <w:p w:rsidR="00F9159D" w:rsidRDefault="00F9159D" w:rsidP="00F9159D">
      <w:pPr>
        <w:bidi/>
        <w:jc w:val="both"/>
        <w:rPr>
          <w:rFonts w:cs="B Nazanin"/>
          <w:sz w:val="24"/>
          <w:szCs w:val="24"/>
          <w:rtl/>
          <w:lang w:bidi="fa-IR"/>
        </w:rPr>
      </w:pPr>
    </w:p>
    <w:p w:rsidR="002C3D52" w:rsidRDefault="001B0321" w:rsidP="001B0321">
      <w:pPr>
        <w:bidi/>
        <w:spacing w:line="240" w:lineRule="auto"/>
        <w:jc w:val="both"/>
        <w:rPr>
          <w:rFonts w:ascii="Times New Roman" w:eastAsia="Times New Roman" w:hAnsi="Times New Roman" w:cs="B Nazanin"/>
          <w:sz w:val="24"/>
          <w:szCs w:val="24"/>
          <w:highlight w:val="yellow"/>
          <w:rtl/>
          <w:lang w:bidi="fa-IR"/>
        </w:rPr>
      </w:pPr>
      <w:r w:rsidRPr="003E2AC9">
        <w:rPr>
          <w:rFonts w:ascii="Times New Roman" w:eastAsia="Times New Roman" w:hAnsi="Times New Roman" w:cs="B Nazanin" w:hint="cs"/>
          <w:sz w:val="24"/>
          <w:szCs w:val="24"/>
          <w:highlight w:val="yellow"/>
          <w:rtl/>
          <w:lang w:bidi="fa-IR"/>
        </w:rPr>
        <w:t>فرضیه دوم: آستانه تحمل زیر ساخت های شهری با اندازه شهر رابطه مستقیمی دارد</w:t>
      </w:r>
    </w:p>
    <w:p w:rsidR="00665741" w:rsidRDefault="001B0321" w:rsidP="00911011">
      <w:pPr>
        <w:bidi/>
        <w:spacing w:line="240" w:lineRule="auto"/>
        <w:jc w:val="both"/>
        <w:rPr>
          <w:rFonts w:ascii="Times New Roman" w:eastAsia="Times New Roman" w:hAnsi="Times New Roman" w:cs="B Nazanin"/>
          <w:sz w:val="24"/>
          <w:szCs w:val="24"/>
          <w:highlight w:val="yellow"/>
          <w:rtl/>
          <w:lang w:bidi="fa-IR"/>
        </w:rPr>
      </w:pPr>
      <w:r>
        <w:rPr>
          <w:rFonts w:ascii="Times New Roman" w:eastAsia="Times New Roman" w:hAnsi="Times New Roman" w:cs="B Nazanin" w:hint="cs"/>
          <w:sz w:val="24"/>
          <w:szCs w:val="24"/>
          <w:highlight w:val="yellow"/>
          <w:rtl/>
          <w:lang w:bidi="fa-IR"/>
        </w:rPr>
        <w:t>از فرضیه بالا میخواهم به نتیجه پایین برسم. البته اگر داده ها این را نمودار را به دست می آورند</w:t>
      </w:r>
    </w:p>
    <w:p w:rsidR="005C61A4" w:rsidRPr="001B0321" w:rsidRDefault="00665741" w:rsidP="005C61A4">
      <w:pPr>
        <w:bidi/>
        <w:spacing w:line="240" w:lineRule="auto"/>
        <w:jc w:val="both"/>
        <w:rPr>
          <w:rFonts w:ascii="Times New Roman" w:eastAsia="Times New Roman" w:hAnsi="Times New Roman" w:cs="B Nazanin"/>
          <w:sz w:val="24"/>
          <w:szCs w:val="24"/>
          <w:highlight w:val="yellow"/>
          <w:rtl/>
          <w:lang w:bidi="fa-IR"/>
        </w:rPr>
      </w:pPr>
      <w:r>
        <w:rPr>
          <w:rFonts w:ascii="Times New Roman" w:eastAsia="Times New Roman" w:hAnsi="Times New Roman" w:cs="B Nazanin" w:hint="cs"/>
          <w:sz w:val="24"/>
          <w:szCs w:val="24"/>
          <w:highlight w:val="yellow"/>
          <w:rtl/>
          <w:lang w:bidi="fa-IR"/>
        </w:rPr>
        <w:t xml:space="preserve">آستانه تحمل زیر ساخت های شهری در هر شهر </w:t>
      </w:r>
      <w:r w:rsidR="005C61A4">
        <w:rPr>
          <w:rFonts w:ascii="Times New Roman" w:eastAsia="Times New Roman" w:hAnsi="Times New Roman" w:cs="B Nazanin" w:hint="cs"/>
          <w:sz w:val="24"/>
          <w:szCs w:val="24"/>
          <w:highlight w:val="yellow"/>
          <w:rtl/>
          <w:lang w:bidi="fa-IR"/>
        </w:rPr>
        <w:t>بررسی شود. خروجی داده ها به صورت تصویر به زبان انگلیسی ارائه شود.</w:t>
      </w:r>
      <w:bookmarkStart w:id="0" w:name="_GoBack"/>
      <w:bookmarkEnd w:id="0"/>
    </w:p>
    <w:p w:rsidR="002C3D52" w:rsidRPr="00CF1EB8" w:rsidRDefault="005C61A4" w:rsidP="002C3D52">
      <w:pPr>
        <w:bidi/>
        <w:jc w:val="both"/>
        <w:rPr>
          <w:rFonts w:cs="B Nazanin"/>
          <w:sz w:val="24"/>
          <w:szCs w:val="24"/>
          <w:rtl/>
          <w:lang w:bidi="fa-IR"/>
        </w:rPr>
      </w:pPr>
      <w:r>
        <w:rPr>
          <w:rFonts w:cs="B Nazanin"/>
          <w:sz w:val="24"/>
          <w:szCs w:val="24"/>
          <w:lang w:bidi="fa-IR"/>
        </w:rPr>
        <w:pict>
          <v:shape id="_x0000_i1026" type="#_x0000_t75" style="width:369.6pt;height:255.6pt">
            <v:imagedata r:id="rId6" o:title="223" cropleft="7226f" cropright="6470f"/>
          </v:shape>
        </w:pict>
      </w:r>
    </w:p>
    <w:sectPr w:rsidR="002C3D52" w:rsidRPr="00CF1E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arisSIL">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dvP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7C2"/>
    <w:rsid w:val="00052B7F"/>
    <w:rsid w:val="00106D4A"/>
    <w:rsid w:val="001B0321"/>
    <w:rsid w:val="002C3D52"/>
    <w:rsid w:val="002D3CF3"/>
    <w:rsid w:val="002D70BE"/>
    <w:rsid w:val="00337BEF"/>
    <w:rsid w:val="003F2EA1"/>
    <w:rsid w:val="005C61A4"/>
    <w:rsid w:val="005E4891"/>
    <w:rsid w:val="005E57C2"/>
    <w:rsid w:val="0063262E"/>
    <w:rsid w:val="00655732"/>
    <w:rsid w:val="00665741"/>
    <w:rsid w:val="007615A5"/>
    <w:rsid w:val="00911011"/>
    <w:rsid w:val="009E331E"/>
    <w:rsid w:val="00C3181E"/>
    <w:rsid w:val="00C62931"/>
    <w:rsid w:val="00CF1EB8"/>
    <w:rsid w:val="00DF4C13"/>
    <w:rsid w:val="00F432DB"/>
    <w:rsid w:val="00F9159D"/>
    <w:rsid w:val="00F970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95AFB"/>
  <w15:chartTrackingRefBased/>
  <w15:docId w15:val="{941BB782-B0E8-491C-8B61-37D54E98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62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ynqvb">
    <w:name w:val="rynqvb"/>
    <w:basedOn w:val="DefaultParagraphFont"/>
    <w:rsid w:val="0063262E"/>
  </w:style>
  <w:style w:type="character" w:customStyle="1" w:styleId="fontstyle01">
    <w:name w:val="fontstyle01"/>
    <w:basedOn w:val="DefaultParagraphFont"/>
    <w:rsid w:val="0063262E"/>
    <w:rPr>
      <w:rFonts w:ascii="CharisSIL" w:hAnsi="CharisSIL" w:hint="default"/>
      <w:b w:val="0"/>
      <w:bCs w:val="0"/>
      <w:i w:val="0"/>
      <w:iCs w:val="0"/>
      <w:color w:val="000000"/>
      <w:sz w:val="22"/>
      <w:szCs w:val="22"/>
    </w:rPr>
  </w:style>
  <w:style w:type="table" w:styleId="TableGrid">
    <w:name w:val="Table Grid"/>
    <w:basedOn w:val="TableNormal"/>
    <w:uiPriority w:val="39"/>
    <w:rsid w:val="00632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3262E"/>
    <w:rPr>
      <w:sz w:val="16"/>
      <w:szCs w:val="16"/>
    </w:rPr>
  </w:style>
  <w:style w:type="paragraph" w:styleId="CommentText">
    <w:name w:val="annotation text"/>
    <w:basedOn w:val="Normal"/>
    <w:link w:val="CommentTextChar"/>
    <w:uiPriority w:val="99"/>
    <w:semiHidden/>
    <w:unhideWhenUsed/>
    <w:rsid w:val="0063262E"/>
    <w:pPr>
      <w:spacing w:line="240" w:lineRule="auto"/>
    </w:pPr>
    <w:rPr>
      <w:sz w:val="20"/>
      <w:szCs w:val="20"/>
    </w:rPr>
  </w:style>
  <w:style w:type="character" w:customStyle="1" w:styleId="CommentTextChar">
    <w:name w:val="Comment Text Char"/>
    <w:basedOn w:val="DefaultParagraphFont"/>
    <w:link w:val="CommentText"/>
    <w:uiPriority w:val="99"/>
    <w:semiHidden/>
    <w:rsid w:val="0063262E"/>
    <w:rPr>
      <w:sz w:val="20"/>
      <w:szCs w:val="20"/>
    </w:rPr>
  </w:style>
  <w:style w:type="character" w:customStyle="1" w:styleId="hwtze">
    <w:name w:val="hwtze"/>
    <w:basedOn w:val="DefaultParagraphFont"/>
    <w:rsid w:val="00DF4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E644B-787A-4B8B-98B6-1FC6114F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2024-03-09T16:35:00Z</dcterms:created>
  <dcterms:modified xsi:type="dcterms:W3CDTF">2024-10-02T13:04:00Z</dcterms:modified>
</cp:coreProperties>
</file>