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D6B7" w14:textId="77777777" w:rsidR="00327F29" w:rsidRDefault="00327F29" w:rsidP="00327F29">
      <w:pPr>
        <w:spacing w:before="240" w:after="120" w:line="360" w:lineRule="auto"/>
        <w:ind w:firstLine="397"/>
        <w:rPr>
          <w:rtl/>
          <w:lang w:eastAsia="x-none" w:bidi="fa-IR"/>
        </w:rPr>
      </w:pPr>
      <w:r>
        <w:rPr>
          <w:rFonts w:hint="cs"/>
          <w:rtl/>
          <w:lang w:eastAsia="x-none" w:bidi="fa-IR"/>
        </w:rPr>
        <w:t>در این بخش به شرح کامل شاخص‌ها، پارامترها، مجموعه‌ها، متغیر تصمیم و در نهایت اهداف و محدودیت‌های مدل ریاضی پیشنهادی پرداخته شده است.</w:t>
      </w:r>
    </w:p>
    <w:p w14:paraId="49051FAB" w14:textId="77777777" w:rsidR="00327F29" w:rsidRDefault="00327F29" w:rsidP="00327F29">
      <w:pPr>
        <w:pStyle w:val="Heading3"/>
        <w:numPr>
          <w:ilvl w:val="0"/>
          <w:numId w:val="0"/>
        </w:numPr>
        <w:rPr>
          <w:rtl/>
          <w:lang w:bidi="fa-IR"/>
        </w:rPr>
      </w:pPr>
      <w:r>
        <w:rPr>
          <w:rFonts w:hint="cs"/>
          <w:rtl/>
          <w:lang w:bidi="fa-IR"/>
        </w:rPr>
        <w:t>1-3-3- شاخص‌ها</w:t>
      </w:r>
    </w:p>
    <w:p w14:paraId="649CC041" w14:textId="77777777" w:rsidR="00327F29" w:rsidRPr="00D95DF4" w:rsidRDefault="00327F29" w:rsidP="00327F29">
      <w:pPr>
        <w:spacing w:before="0" w:line="240" w:lineRule="auto"/>
        <w:rPr>
          <w:rtl/>
          <w:lang w:val="x-none" w:eastAsia="x-none" w:bidi="fa-IR"/>
        </w:rPr>
      </w:pPr>
    </w:p>
    <w:p w14:paraId="6C887559" w14:textId="77777777" w:rsidR="00327F29" w:rsidRPr="002D69D5" w:rsidRDefault="00327F29" w:rsidP="00327F29">
      <w:pPr>
        <w:pStyle w:val="Caption"/>
        <w:keepNext/>
        <w:spacing w:before="0" w:line="240" w:lineRule="auto"/>
        <w:ind w:left="0"/>
        <w:jc w:val="center"/>
        <w:rPr>
          <w:b w:val="0"/>
          <w:bCs w:val="0"/>
          <w:sz w:val="24"/>
          <w:szCs w:val="24"/>
        </w:rPr>
      </w:pPr>
      <w:r w:rsidRPr="002D69D5">
        <w:rPr>
          <w:b w:val="0"/>
          <w:bCs w:val="0"/>
          <w:sz w:val="24"/>
          <w:szCs w:val="24"/>
          <w:rtl/>
        </w:rPr>
        <w:t xml:space="preserve">جدول </w:t>
      </w:r>
      <w:r w:rsidRPr="002D69D5">
        <w:rPr>
          <w:b w:val="0"/>
          <w:bCs w:val="0"/>
          <w:sz w:val="24"/>
          <w:szCs w:val="24"/>
          <w:rtl/>
        </w:rPr>
        <w:fldChar w:fldCharType="begin"/>
      </w:r>
      <w:r w:rsidRPr="002D69D5">
        <w:rPr>
          <w:b w:val="0"/>
          <w:bCs w:val="0"/>
          <w:sz w:val="24"/>
          <w:szCs w:val="24"/>
          <w:rtl/>
        </w:rPr>
        <w:instrText xml:space="preserve"> </w:instrText>
      </w:r>
      <w:r w:rsidRPr="002D69D5">
        <w:rPr>
          <w:b w:val="0"/>
          <w:bCs w:val="0"/>
          <w:sz w:val="24"/>
          <w:szCs w:val="24"/>
        </w:rPr>
        <w:instrText>STYLEREF</w:instrText>
      </w:r>
      <w:r w:rsidRPr="002D69D5">
        <w:rPr>
          <w:b w:val="0"/>
          <w:bCs w:val="0"/>
          <w:sz w:val="24"/>
          <w:szCs w:val="24"/>
          <w:rtl/>
        </w:rPr>
        <w:instrText xml:space="preserve"> 1 \</w:instrText>
      </w:r>
      <w:r w:rsidRPr="002D69D5">
        <w:rPr>
          <w:b w:val="0"/>
          <w:bCs w:val="0"/>
          <w:sz w:val="24"/>
          <w:szCs w:val="24"/>
        </w:rPr>
        <w:instrText>s</w:instrText>
      </w:r>
      <w:r w:rsidRPr="002D69D5">
        <w:rPr>
          <w:b w:val="0"/>
          <w:bCs w:val="0"/>
          <w:sz w:val="24"/>
          <w:szCs w:val="24"/>
          <w:rtl/>
        </w:rPr>
        <w:instrText xml:space="preserve"> </w:instrText>
      </w:r>
      <w:r w:rsidRPr="002D69D5">
        <w:rPr>
          <w:b w:val="0"/>
          <w:bCs w:val="0"/>
          <w:sz w:val="24"/>
          <w:szCs w:val="24"/>
          <w:rtl/>
        </w:rPr>
        <w:fldChar w:fldCharType="separate"/>
      </w:r>
      <w:r w:rsidRPr="002D69D5">
        <w:rPr>
          <w:b w:val="0"/>
          <w:bCs w:val="0"/>
          <w:sz w:val="24"/>
          <w:szCs w:val="24"/>
          <w:rtl/>
        </w:rPr>
        <w:t>‏</w:t>
      </w:r>
      <w:r w:rsidRPr="002D69D5">
        <w:rPr>
          <w:rFonts w:hint="cs"/>
          <w:b w:val="0"/>
          <w:bCs w:val="0"/>
          <w:sz w:val="24"/>
          <w:szCs w:val="24"/>
          <w:rtl/>
        </w:rPr>
        <w:t>1</w:t>
      </w:r>
      <w:r w:rsidRPr="002D69D5">
        <w:rPr>
          <w:b w:val="0"/>
          <w:bCs w:val="0"/>
          <w:sz w:val="24"/>
          <w:szCs w:val="24"/>
          <w:rtl/>
        </w:rPr>
        <w:fldChar w:fldCharType="end"/>
      </w:r>
      <w:r w:rsidRPr="002D69D5">
        <w:rPr>
          <w:b w:val="0"/>
          <w:bCs w:val="0"/>
          <w:sz w:val="24"/>
          <w:szCs w:val="24"/>
          <w:rtl/>
        </w:rPr>
        <w:noBreakHyphen/>
      </w:r>
      <w:r w:rsidRPr="002D69D5">
        <w:rPr>
          <w:rFonts w:hint="cs"/>
          <w:b w:val="0"/>
          <w:bCs w:val="0"/>
          <w:sz w:val="24"/>
          <w:szCs w:val="24"/>
          <w:rtl/>
        </w:rPr>
        <w:t>3- شاخص‌های مدل</w:t>
      </w:r>
    </w:p>
    <w:tbl>
      <w:tblPr>
        <w:tblStyle w:val="TableGrid1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"/>
        <w:gridCol w:w="2489"/>
        <w:gridCol w:w="1681"/>
        <w:gridCol w:w="2127"/>
      </w:tblGrid>
      <w:tr w:rsidR="00327F29" w:rsidRPr="00D95DF4" w14:paraId="62497685" w14:textId="77777777" w:rsidTr="00873BBA">
        <w:trPr>
          <w:tblHeader/>
          <w:jc w:val="center"/>
        </w:trPr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0ABB36" w14:textId="77777777" w:rsidR="00327F29" w:rsidRPr="00DB1502" w:rsidRDefault="00327F29" w:rsidP="00873BBA">
            <w:pPr>
              <w:spacing w:before="0" w:line="240" w:lineRule="auto"/>
              <w:jc w:val="center"/>
              <w:rPr>
                <w:rFonts w:asciiTheme="majorBidi" w:hAnsiTheme="majorBidi"/>
                <w:b/>
                <w:bCs/>
                <w:rtl/>
                <w:lang w:bidi="fa-IR"/>
              </w:rPr>
            </w:pPr>
            <w:bookmarkStart w:id="0" w:name="_Hlk126480506"/>
            <w:r w:rsidRPr="00DB1502">
              <w:rPr>
                <w:rFonts w:asciiTheme="majorBidi" w:hAnsiTheme="majorBidi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BCE567" w14:textId="77777777" w:rsidR="00327F29" w:rsidRPr="00DB1502" w:rsidRDefault="00327F29" w:rsidP="00873BBA">
            <w:pPr>
              <w:spacing w:before="0" w:line="240" w:lineRule="auto"/>
              <w:jc w:val="center"/>
              <w:rPr>
                <w:rFonts w:asciiTheme="majorBidi" w:hAnsiTheme="majorBidi"/>
                <w:b/>
                <w:bCs/>
                <w:rtl/>
                <w:lang w:bidi="fa-IR"/>
              </w:rPr>
            </w:pPr>
            <w:r w:rsidRPr="00DB1502">
              <w:rPr>
                <w:rFonts w:asciiTheme="majorBidi" w:hAnsiTheme="majorBidi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3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B971A4" w14:textId="77777777" w:rsidR="00327F29" w:rsidRPr="00DB1502" w:rsidRDefault="00327F29" w:rsidP="00873BBA">
            <w:pPr>
              <w:spacing w:before="0" w:line="240" w:lineRule="auto"/>
              <w:jc w:val="center"/>
              <w:rPr>
                <w:rFonts w:asciiTheme="majorBidi" w:hAnsiTheme="majorBidi"/>
                <w:b/>
                <w:bCs/>
                <w:lang w:bidi="fa-IR"/>
              </w:rPr>
            </w:pPr>
            <w:r w:rsidRPr="00DB1502">
              <w:rPr>
                <w:rFonts w:asciiTheme="majorBidi" w:hAnsiTheme="majorBidi" w:hint="cs"/>
                <w:b/>
                <w:bCs/>
                <w:rtl/>
                <w:lang w:bidi="fa-IR"/>
              </w:rPr>
              <w:t>شاخص</w:t>
            </w:r>
          </w:p>
        </w:tc>
      </w:tr>
      <w:tr w:rsidR="00327F29" w:rsidRPr="00D95DF4" w14:paraId="7C3D46ED" w14:textId="77777777" w:rsidTr="00873BBA">
        <w:trPr>
          <w:tblHeader/>
          <w:jc w:val="center"/>
        </w:trPr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14:paraId="3754B345" w14:textId="77777777" w:rsidR="00327F29" w:rsidRPr="00D95DF4" w:rsidRDefault="00327F29" w:rsidP="00873BBA">
            <w:pPr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1</w:t>
            </w:r>
          </w:p>
        </w:tc>
        <w:tc>
          <w:tcPr>
            <w:tcW w:w="2489" w:type="dxa"/>
            <w:tcBorders>
              <w:top w:val="single" w:sz="12" w:space="0" w:color="auto"/>
            </w:tcBorders>
          </w:tcPr>
          <w:p w14:paraId="476E2792" w14:textId="77777777" w:rsidR="00327F29" w:rsidRPr="00D95DF4" w:rsidRDefault="00327F29" w:rsidP="00873BBA">
            <w:pPr>
              <w:spacing w:before="0" w:line="240" w:lineRule="auto"/>
              <w:jc w:val="left"/>
              <w:rPr>
                <w:rFonts w:asciiTheme="majorBidi" w:hAnsiTheme="majorBidi"/>
                <w:rtl/>
                <w:lang w:bidi="fa-IR"/>
              </w:rPr>
            </w:pPr>
            <w:bookmarkStart w:id="1" w:name="_Hlk116717682"/>
            <w:r w:rsidRPr="00D95DF4">
              <w:rPr>
                <w:rFonts w:asciiTheme="majorBidi" w:hAnsiTheme="majorBidi" w:hint="cs"/>
                <w:rtl/>
                <w:lang w:bidi="fa-IR"/>
              </w:rPr>
              <w:t>پروژه</w:t>
            </w:r>
          </w:p>
        </w:tc>
        <w:tc>
          <w:tcPr>
            <w:tcW w:w="1681" w:type="dxa"/>
            <w:tcBorders>
              <w:top w:val="single" w:sz="12" w:space="0" w:color="auto"/>
              <w:right w:val="nil"/>
            </w:tcBorders>
          </w:tcPr>
          <w:p w14:paraId="67F0ED25" w14:textId="77777777" w:rsidR="00327F29" w:rsidRPr="00D95DF4" w:rsidRDefault="00327F29" w:rsidP="00873BBA">
            <w:pPr>
              <w:spacing w:before="0" w:line="240" w:lineRule="auto"/>
              <w:jc w:val="right"/>
              <w:rPr>
                <w:rFonts w:asciiTheme="majorBidi" w:hAnsiTheme="majorBidi"/>
                <w:i/>
                <w:iCs/>
                <w:rtl/>
                <w:lang w:bidi="fa-IR"/>
              </w:rPr>
            </w:pPr>
            <w:proofErr w:type="spellStart"/>
            <w:proofErr w:type="gramStart"/>
            <w:r w:rsidRPr="00D95DF4">
              <w:rPr>
                <w:rFonts w:asciiTheme="majorBidi" w:hAnsiTheme="majorBidi"/>
                <w:i/>
                <w:iCs/>
                <w:lang w:bidi="fa-IR"/>
              </w:rPr>
              <w:t>i,j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20C68DDE" w14:textId="77777777" w:rsidR="00327F29" w:rsidRPr="00D95DF4" w:rsidRDefault="00327F29" w:rsidP="00873BBA">
            <w:pPr>
              <w:spacing w:before="0" w:line="240" w:lineRule="auto"/>
              <w:jc w:val="right"/>
              <w:rPr>
                <w:rFonts w:asciiTheme="majorBidi" w:hAnsiTheme="majorBidi"/>
                <w:i/>
                <w:iCs/>
                <w:rtl/>
                <w:lang w:bidi="fa-IR"/>
              </w:rPr>
            </w:pPr>
            <w:proofErr w:type="spellStart"/>
            <w:proofErr w:type="gramStart"/>
            <w:r w:rsidRPr="00D95DF4">
              <w:rPr>
                <w:rFonts w:asciiTheme="majorBidi" w:hAnsiTheme="majorBidi"/>
                <w:i/>
                <w:iCs/>
                <w:lang w:bidi="fa-IR"/>
              </w:rPr>
              <w:t>i,j</w:t>
            </w:r>
            <w:proofErr w:type="spellEnd"/>
            <w:proofErr w:type="gramEnd"/>
            <w:r w:rsidRPr="00D95DF4">
              <w:rPr>
                <w:rFonts w:asciiTheme="majorBidi" w:hAnsiTheme="majorBidi"/>
                <w:i/>
                <w:iCs/>
                <w:lang w:bidi="fa-IR"/>
              </w:rPr>
              <w:t>=1,…,n</w:t>
            </w:r>
            <w:r>
              <w:rPr>
                <w:rFonts w:asciiTheme="majorBidi" w:hAnsiTheme="majorBidi"/>
                <w:i/>
                <w:iCs/>
                <w:lang w:bidi="fa-IR"/>
              </w:rPr>
              <w:t xml:space="preserve">      ;</w:t>
            </w:r>
          </w:p>
        </w:tc>
      </w:tr>
      <w:tr w:rsidR="00327F29" w:rsidRPr="00D95DF4" w14:paraId="25604D9C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55D6E4A9" w14:textId="77777777" w:rsidR="00327F29" w:rsidRPr="00D95DF4" w:rsidRDefault="00327F29" w:rsidP="00873BBA">
            <w:pPr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2</w:t>
            </w:r>
          </w:p>
        </w:tc>
        <w:tc>
          <w:tcPr>
            <w:tcW w:w="2489" w:type="dxa"/>
          </w:tcPr>
          <w:p w14:paraId="300F1D42" w14:textId="77777777" w:rsidR="00327F29" w:rsidRPr="00D95DF4" w:rsidRDefault="00327F29" w:rsidP="00873BBA">
            <w:pPr>
              <w:spacing w:before="0" w:line="240" w:lineRule="auto"/>
              <w:jc w:val="left"/>
              <w:rPr>
                <w:rFonts w:asciiTheme="majorBidi" w:hAnsiTheme="majorBidi"/>
                <w:rtl/>
                <w:lang w:bidi="fa-IR"/>
              </w:rPr>
            </w:pPr>
            <w:r w:rsidRPr="00D95DF4">
              <w:rPr>
                <w:rFonts w:asciiTheme="majorBidi" w:hAnsiTheme="majorBidi" w:hint="cs"/>
                <w:rtl/>
                <w:lang w:bidi="fa-IR"/>
              </w:rPr>
              <w:t>هدف استراتژیک</w:t>
            </w:r>
          </w:p>
        </w:tc>
        <w:tc>
          <w:tcPr>
            <w:tcW w:w="1681" w:type="dxa"/>
            <w:tcBorders>
              <w:right w:val="nil"/>
            </w:tcBorders>
          </w:tcPr>
          <w:p w14:paraId="4EE23C1A" w14:textId="77777777" w:rsidR="00327F29" w:rsidRPr="00D95DF4" w:rsidRDefault="00327F29" w:rsidP="00873BBA">
            <w:pPr>
              <w:spacing w:before="0" w:line="240" w:lineRule="auto"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D95DF4">
              <w:rPr>
                <w:rFonts w:asciiTheme="majorBidi" w:hAnsiTheme="majorBidi"/>
                <w:i/>
                <w:iCs/>
                <w:lang w:bidi="fa-IR"/>
              </w:rPr>
              <w:t>t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288417" w14:textId="77777777" w:rsidR="00327F29" w:rsidRPr="00D95DF4" w:rsidRDefault="00327F29" w:rsidP="00873BBA">
            <w:pPr>
              <w:spacing w:before="0" w:line="240" w:lineRule="auto"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D95DF4">
              <w:rPr>
                <w:rFonts w:asciiTheme="majorBidi" w:hAnsiTheme="majorBidi"/>
                <w:i/>
                <w:iCs/>
                <w:lang w:bidi="fa-IR"/>
              </w:rPr>
              <w:t>t=</w:t>
            </w:r>
            <w:proofErr w:type="gramStart"/>
            <w:r>
              <w:rPr>
                <w:rFonts w:asciiTheme="majorBidi" w:hAnsiTheme="majorBidi"/>
                <w:i/>
                <w:iCs/>
                <w:lang w:bidi="fa-IR"/>
              </w:rPr>
              <w:t>1,…</w:t>
            </w:r>
            <w:proofErr w:type="gramEnd"/>
            <w:r>
              <w:rPr>
                <w:rFonts w:asciiTheme="majorBidi" w:hAnsiTheme="majorBidi"/>
                <w:i/>
                <w:iCs/>
                <w:lang w:bidi="fa-IR"/>
              </w:rPr>
              <w:t>,</w:t>
            </w:r>
            <w:r w:rsidRPr="00D95DF4">
              <w:rPr>
                <w:rFonts w:asciiTheme="majorBidi" w:hAnsiTheme="majorBidi"/>
                <w:i/>
                <w:iCs/>
                <w:lang w:bidi="fa-IR"/>
              </w:rPr>
              <w:t>T</w:t>
            </w:r>
            <w:r>
              <w:rPr>
                <w:rFonts w:asciiTheme="majorBidi" w:hAnsiTheme="majorBidi"/>
                <w:i/>
                <w:iCs/>
                <w:lang w:bidi="fa-IR"/>
              </w:rPr>
              <w:t xml:space="preserve">       ;</w:t>
            </w:r>
          </w:p>
        </w:tc>
      </w:tr>
      <w:tr w:rsidR="00327F29" w:rsidRPr="00D95DF4" w14:paraId="1A18E38D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7A8E18AF" w14:textId="77777777" w:rsidR="00327F29" w:rsidRPr="00D95DF4" w:rsidRDefault="00327F29" w:rsidP="00873BBA">
            <w:pPr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3</w:t>
            </w:r>
          </w:p>
        </w:tc>
        <w:bookmarkEnd w:id="1"/>
        <w:tc>
          <w:tcPr>
            <w:tcW w:w="2489" w:type="dxa"/>
          </w:tcPr>
          <w:p w14:paraId="3855E890" w14:textId="77777777" w:rsidR="00327F29" w:rsidRPr="00D95DF4" w:rsidRDefault="00327F29" w:rsidP="00873BBA">
            <w:pPr>
              <w:spacing w:before="0" w:line="240" w:lineRule="auto"/>
              <w:jc w:val="left"/>
              <w:rPr>
                <w:rFonts w:asciiTheme="majorBidi" w:hAnsiTheme="majorBidi"/>
                <w:rtl/>
                <w:lang w:bidi="fa-IR"/>
              </w:rPr>
            </w:pPr>
            <w:r w:rsidRPr="00D95DF4">
              <w:rPr>
                <w:rFonts w:asciiTheme="majorBidi" w:hAnsiTheme="majorBidi" w:hint="cs"/>
                <w:rtl/>
                <w:lang w:bidi="fa-IR"/>
              </w:rPr>
              <w:t>پروژه پس‌نیاز</w:t>
            </w:r>
          </w:p>
        </w:tc>
        <w:tc>
          <w:tcPr>
            <w:tcW w:w="1681" w:type="dxa"/>
            <w:tcBorders>
              <w:right w:val="nil"/>
            </w:tcBorders>
          </w:tcPr>
          <w:p w14:paraId="52C7A0DF" w14:textId="77777777" w:rsidR="00327F29" w:rsidRPr="00D95DF4" w:rsidRDefault="00327F29" w:rsidP="00873BBA">
            <w:pPr>
              <w:spacing w:before="0" w:line="240" w:lineRule="auto"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D95DF4">
              <w:rPr>
                <w:rFonts w:asciiTheme="majorBidi" w:hAnsiTheme="majorBidi"/>
                <w:i/>
                <w:iCs/>
                <w:lang w:bidi="fa-IR"/>
              </w:rPr>
              <w:t>g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736C91" w14:textId="77777777" w:rsidR="00327F29" w:rsidRPr="00D95DF4" w:rsidRDefault="00327F29" w:rsidP="00873BBA">
            <w:pPr>
              <w:spacing w:before="0" w:line="240" w:lineRule="auto"/>
              <w:jc w:val="right"/>
              <w:rPr>
                <w:rFonts w:asciiTheme="majorBidi" w:hAnsiTheme="majorBidi"/>
                <w:rtl/>
                <w:lang w:bidi="fa-IR"/>
              </w:rPr>
            </w:pPr>
          </w:p>
        </w:tc>
      </w:tr>
      <w:tr w:rsidR="00327F29" w:rsidRPr="00D95DF4" w14:paraId="52A45171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47DE48C7" w14:textId="77777777" w:rsidR="00327F29" w:rsidRPr="00D95DF4" w:rsidRDefault="00327F29" w:rsidP="00873BBA">
            <w:pPr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4</w:t>
            </w:r>
          </w:p>
        </w:tc>
        <w:tc>
          <w:tcPr>
            <w:tcW w:w="2489" w:type="dxa"/>
          </w:tcPr>
          <w:p w14:paraId="359AC8BE" w14:textId="77777777" w:rsidR="00327F29" w:rsidRPr="00D95DF4" w:rsidRDefault="00327F29" w:rsidP="00873BBA">
            <w:pPr>
              <w:spacing w:before="0" w:line="240" w:lineRule="auto"/>
              <w:jc w:val="left"/>
              <w:rPr>
                <w:rFonts w:asciiTheme="majorBidi" w:hAnsiTheme="majorBidi"/>
                <w:rtl/>
                <w:lang w:bidi="fa-IR"/>
              </w:rPr>
            </w:pPr>
            <w:r w:rsidRPr="00D95DF4">
              <w:rPr>
                <w:rFonts w:asciiTheme="majorBidi" w:hAnsiTheme="majorBidi" w:hint="cs"/>
                <w:rtl/>
                <w:lang w:bidi="fa-IR"/>
              </w:rPr>
              <w:t>پروژه پیش ‌نیاز</w:t>
            </w:r>
          </w:p>
        </w:tc>
        <w:tc>
          <w:tcPr>
            <w:tcW w:w="1681" w:type="dxa"/>
            <w:tcBorders>
              <w:right w:val="nil"/>
            </w:tcBorders>
          </w:tcPr>
          <w:p w14:paraId="0E1401AF" w14:textId="77777777" w:rsidR="00327F29" w:rsidRPr="00D95DF4" w:rsidRDefault="00327F29" w:rsidP="00873BBA">
            <w:pPr>
              <w:spacing w:before="0" w:line="240" w:lineRule="auto"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D95DF4">
              <w:rPr>
                <w:rFonts w:asciiTheme="majorBidi" w:hAnsiTheme="majorBidi"/>
                <w:i/>
                <w:iCs/>
                <w:lang w:bidi="fa-IR"/>
              </w:rPr>
              <w:t>h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915631" w14:textId="77777777" w:rsidR="00327F29" w:rsidRPr="00D95DF4" w:rsidRDefault="00327F29" w:rsidP="00873BBA">
            <w:pPr>
              <w:spacing w:before="0" w:line="240" w:lineRule="auto"/>
              <w:jc w:val="right"/>
              <w:rPr>
                <w:rFonts w:asciiTheme="majorBidi" w:hAnsiTheme="majorBidi"/>
                <w:rtl/>
                <w:lang w:bidi="fa-IR"/>
              </w:rPr>
            </w:pPr>
          </w:p>
        </w:tc>
      </w:tr>
      <w:tr w:rsidR="00327F29" w:rsidRPr="00D95DF4" w14:paraId="2E106C8A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04D54C5F" w14:textId="77777777" w:rsidR="00327F29" w:rsidRPr="00D95DF4" w:rsidRDefault="00327F29" w:rsidP="00873BBA">
            <w:pPr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5</w:t>
            </w:r>
          </w:p>
        </w:tc>
        <w:tc>
          <w:tcPr>
            <w:tcW w:w="2489" w:type="dxa"/>
          </w:tcPr>
          <w:p w14:paraId="05DF96B5" w14:textId="77777777" w:rsidR="00327F29" w:rsidRPr="00D95DF4" w:rsidRDefault="00327F29" w:rsidP="00873BBA">
            <w:pPr>
              <w:spacing w:before="0" w:line="240" w:lineRule="auto"/>
              <w:jc w:val="left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منبع</w:t>
            </w:r>
          </w:p>
        </w:tc>
        <w:tc>
          <w:tcPr>
            <w:tcW w:w="1681" w:type="dxa"/>
            <w:tcBorders>
              <w:right w:val="nil"/>
            </w:tcBorders>
          </w:tcPr>
          <w:p w14:paraId="6DA54816" w14:textId="77777777" w:rsidR="00327F29" w:rsidRPr="00D95DF4" w:rsidRDefault="00327F29" w:rsidP="00873BBA">
            <w:pPr>
              <w:spacing w:before="0" w:line="240" w:lineRule="auto"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>
              <w:rPr>
                <w:rFonts w:asciiTheme="majorBidi" w:hAnsiTheme="majorBidi"/>
                <w:i/>
                <w:iCs/>
                <w:lang w:bidi="fa-IR"/>
              </w:rPr>
              <w:t>k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8CB65E1" w14:textId="77777777" w:rsidR="00327F29" w:rsidRPr="00D95DF4" w:rsidRDefault="00327F29" w:rsidP="00873BBA">
            <w:pPr>
              <w:spacing w:before="0" w:line="240" w:lineRule="auto"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D95DF4">
              <w:rPr>
                <w:rFonts w:asciiTheme="majorBidi" w:hAnsiTheme="majorBidi"/>
                <w:i/>
                <w:iCs/>
                <w:lang w:bidi="fa-IR"/>
              </w:rPr>
              <w:t>k=</w:t>
            </w:r>
            <w:proofErr w:type="gramStart"/>
            <w:r w:rsidRPr="00D95DF4">
              <w:rPr>
                <w:rFonts w:asciiTheme="majorBidi" w:hAnsiTheme="majorBidi"/>
                <w:i/>
                <w:iCs/>
                <w:lang w:bidi="fa-IR"/>
              </w:rPr>
              <w:t>1</w:t>
            </w:r>
            <w:r>
              <w:rPr>
                <w:rFonts w:asciiTheme="majorBidi" w:hAnsiTheme="majorBidi"/>
                <w:i/>
                <w:iCs/>
                <w:lang w:bidi="fa-IR"/>
              </w:rPr>
              <w:t>,…</w:t>
            </w:r>
            <w:proofErr w:type="gramEnd"/>
            <w:r>
              <w:rPr>
                <w:rFonts w:asciiTheme="majorBidi" w:hAnsiTheme="majorBidi"/>
                <w:i/>
                <w:iCs/>
                <w:lang w:bidi="fa-IR"/>
              </w:rPr>
              <w:t>,</w:t>
            </w:r>
            <w:r w:rsidRPr="00D95DF4">
              <w:rPr>
                <w:rFonts w:asciiTheme="majorBidi" w:hAnsiTheme="majorBidi"/>
                <w:i/>
                <w:iCs/>
                <w:lang w:bidi="fa-IR"/>
              </w:rPr>
              <w:t>K</w:t>
            </w:r>
            <w:r>
              <w:rPr>
                <w:rFonts w:asciiTheme="majorBidi" w:hAnsiTheme="majorBidi"/>
                <w:i/>
                <w:iCs/>
                <w:lang w:bidi="fa-IR"/>
              </w:rPr>
              <w:t xml:space="preserve">      ;</w:t>
            </w:r>
          </w:p>
        </w:tc>
      </w:tr>
      <w:tr w:rsidR="00327F29" w:rsidRPr="00D95DF4" w14:paraId="2E397AFF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4720B117" w14:textId="77777777" w:rsidR="00327F29" w:rsidRPr="00D95DF4" w:rsidRDefault="00327F29" w:rsidP="00873BBA">
            <w:pPr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6</w:t>
            </w:r>
          </w:p>
        </w:tc>
        <w:tc>
          <w:tcPr>
            <w:tcW w:w="2489" w:type="dxa"/>
          </w:tcPr>
          <w:p w14:paraId="4C3699B8" w14:textId="77777777" w:rsidR="00327F29" w:rsidRPr="00D95DF4" w:rsidRDefault="00327F29" w:rsidP="00873BBA">
            <w:pPr>
              <w:spacing w:before="0" w:line="240" w:lineRule="auto"/>
              <w:jc w:val="left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تکنولوژی</w:t>
            </w:r>
          </w:p>
        </w:tc>
        <w:tc>
          <w:tcPr>
            <w:tcW w:w="1681" w:type="dxa"/>
            <w:tcBorders>
              <w:right w:val="nil"/>
            </w:tcBorders>
          </w:tcPr>
          <w:p w14:paraId="65B403EE" w14:textId="77777777" w:rsidR="00327F29" w:rsidRPr="00D95DF4" w:rsidRDefault="00327F29" w:rsidP="00873BBA">
            <w:pPr>
              <w:spacing w:before="0" w:line="240" w:lineRule="auto"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>
              <w:rPr>
                <w:rFonts w:asciiTheme="majorBidi" w:hAnsiTheme="majorBidi"/>
                <w:i/>
                <w:iCs/>
                <w:lang w:bidi="fa-IR"/>
              </w:rPr>
              <w:t>f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4607A45E" w14:textId="77777777" w:rsidR="00327F29" w:rsidRPr="00D95DF4" w:rsidRDefault="00327F29" w:rsidP="00873BBA">
            <w:pPr>
              <w:spacing w:before="0" w:line="240" w:lineRule="auto"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D95DF4">
              <w:rPr>
                <w:rFonts w:asciiTheme="majorBidi" w:hAnsiTheme="majorBidi"/>
                <w:i/>
                <w:iCs/>
                <w:lang w:bidi="fa-IR"/>
              </w:rPr>
              <w:t>f=</w:t>
            </w:r>
            <w:proofErr w:type="gramStart"/>
            <w:r w:rsidRPr="00D95DF4">
              <w:rPr>
                <w:rFonts w:asciiTheme="majorBidi" w:hAnsiTheme="majorBidi"/>
                <w:i/>
                <w:iCs/>
                <w:lang w:bidi="fa-IR"/>
              </w:rPr>
              <w:t>1,…</w:t>
            </w:r>
            <w:proofErr w:type="gramEnd"/>
            <w:r w:rsidRPr="00D95DF4">
              <w:rPr>
                <w:rFonts w:asciiTheme="majorBidi" w:hAnsiTheme="majorBidi"/>
                <w:i/>
                <w:iCs/>
                <w:lang w:bidi="fa-IR"/>
              </w:rPr>
              <w:t>,</w:t>
            </w:r>
            <w:r>
              <w:rPr>
                <w:rFonts w:asciiTheme="majorBidi" w:hAnsiTheme="majorBidi"/>
                <w:i/>
                <w:iCs/>
                <w:lang w:bidi="fa-IR"/>
              </w:rPr>
              <w:t>F      ;</w:t>
            </w:r>
          </w:p>
        </w:tc>
      </w:tr>
      <w:bookmarkEnd w:id="0"/>
    </w:tbl>
    <w:p w14:paraId="6E306219" w14:textId="77777777" w:rsidR="00327F29" w:rsidRDefault="00327F29" w:rsidP="00327F29">
      <w:pPr>
        <w:spacing w:before="0" w:line="240" w:lineRule="auto"/>
        <w:rPr>
          <w:rtl/>
          <w:lang w:eastAsia="x-none" w:bidi="fa-IR"/>
        </w:rPr>
      </w:pPr>
    </w:p>
    <w:p w14:paraId="513054A3" w14:textId="77777777" w:rsidR="00327F29" w:rsidRDefault="00327F29" w:rsidP="00327F29">
      <w:pPr>
        <w:pStyle w:val="Heading3"/>
        <w:numPr>
          <w:ilvl w:val="0"/>
          <w:numId w:val="0"/>
        </w:numPr>
        <w:rPr>
          <w:rtl/>
          <w:lang w:bidi="fa-IR"/>
        </w:rPr>
      </w:pPr>
      <w:r w:rsidRPr="00327F29">
        <w:rPr>
          <w:rFonts w:hint="cs"/>
          <w:rtl/>
          <w:lang w:bidi="fa-IR"/>
        </w:rPr>
        <w:lastRenderedPageBreak/>
        <w:t>2-3-3- پارامترها</w:t>
      </w:r>
    </w:p>
    <w:p w14:paraId="462BDF49" w14:textId="77777777" w:rsidR="00327F29" w:rsidRPr="00363798" w:rsidRDefault="00327F29" w:rsidP="00327F29">
      <w:pPr>
        <w:pStyle w:val="Caption"/>
        <w:keepNext/>
        <w:spacing w:before="0" w:line="240" w:lineRule="auto"/>
        <w:ind w:left="0"/>
        <w:jc w:val="center"/>
        <w:rPr>
          <w:b w:val="0"/>
          <w:bCs w:val="0"/>
          <w:sz w:val="24"/>
          <w:szCs w:val="24"/>
        </w:rPr>
      </w:pPr>
      <w:r w:rsidRPr="00363798">
        <w:rPr>
          <w:b w:val="0"/>
          <w:bCs w:val="0"/>
          <w:sz w:val="24"/>
          <w:szCs w:val="24"/>
          <w:rtl/>
        </w:rPr>
        <w:t xml:space="preserve">جدول </w:t>
      </w:r>
      <w:r w:rsidRPr="00363798">
        <w:rPr>
          <w:b w:val="0"/>
          <w:bCs w:val="0"/>
          <w:sz w:val="24"/>
          <w:szCs w:val="24"/>
          <w:rtl/>
        </w:rPr>
        <w:fldChar w:fldCharType="begin"/>
      </w:r>
      <w:r w:rsidRPr="00363798">
        <w:rPr>
          <w:b w:val="0"/>
          <w:bCs w:val="0"/>
          <w:sz w:val="24"/>
          <w:szCs w:val="24"/>
          <w:rtl/>
        </w:rPr>
        <w:instrText xml:space="preserve"> </w:instrText>
      </w:r>
      <w:r w:rsidRPr="00363798">
        <w:rPr>
          <w:b w:val="0"/>
          <w:bCs w:val="0"/>
          <w:sz w:val="24"/>
          <w:szCs w:val="24"/>
        </w:rPr>
        <w:instrText>STYLEREF</w:instrText>
      </w:r>
      <w:r w:rsidRPr="00363798">
        <w:rPr>
          <w:b w:val="0"/>
          <w:bCs w:val="0"/>
          <w:sz w:val="24"/>
          <w:szCs w:val="24"/>
          <w:rtl/>
        </w:rPr>
        <w:instrText xml:space="preserve"> 1 \</w:instrText>
      </w:r>
      <w:r w:rsidRPr="00363798">
        <w:rPr>
          <w:b w:val="0"/>
          <w:bCs w:val="0"/>
          <w:sz w:val="24"/>
          <w:szCs w:val="24"/>
        </w:rPr>
        <w:instrText>s</w:instrText>
      </w:r>
      <w:r w:rsidRPr="00363798">
        <w:rPr>
          <w:b w:val="0"/>
          <w:bCs w:val="0"/>
          <w:sz w:val="24"/>
          <w:szCs w:val="24"/>
          <w:rtl/>
        </w:rPr>
        <w:instrText xml:space="preserve"> </w:instrText>
      </w:r>
      <w:r w:rsidRPr="00363798">
        <w:rPr>
          <w:b w:val="0"/>
          <w:bCs w:val="0"/>
          <w:sz w:val="24"/>
          <w:szCs w:val="24"/>
          <w:rtl/>
        </w:rPr>
        <w:fldChar w:fldCharType="separate"/>
      </w:r>
      <w:r w:rsidRPr="00363798">
        <w:rPr>
          <w:b w:val="0"/>
          <w:bCs w:val="0"/>
          <w:sz w:val="24"/>
          <w:szCs w:val="24"/>
          <w:rtl/>
        </w:rPr>
        <w:t>‏</w:t>
      </w:r>
      <w:r w:rsidRPr="00363798">
        <w:rPr>
          <w:rFonts w:hint="cs"/>
          <w:b w:val="0"/>
          <w:bCs w:val="0"/>
          <w:sz w:val="24"/>
          <w:szCs w:val="24"/>
          <w:rtl/>
        </w:rPr>
        <w:t>2</w:t>
      </w:r>
      <w:r w:rsidRPr="00363798">
        <w:rPr>
          <w:b w:val="0"/>
          <w:bCs w:val="0"/>
          <w:sz w:val="24"/>
          <w:szCs w:val="24"/>
          <w:rtl/>
        </w:rPr>
        <w:fldChar w:fldCharType="end"/>
      </w:r>
      <w:r w:rsidRPr="00363798">
        <w:rPr>
          <w:b w:val="0"/>
          <w:bCs w:val="0"/>
          <w:sz w:val="24"/>
          <w:szCs w:val="24"/>
          <w:rtl/>
        </w:rPr>
        <w:noBreakHyphen/>
      </w:r>
      <w:r w:rsidRPr="00363798">
        <w:rPr>
          <w:rFonts w:hint="cs"/>
          <w:b w:val="0"/>
          <w:bCs w:val="0"/>
          <w:sz w:val="24"/>
          <w:szCs w:val="24"/>
          <w:rtl/>
        </w:rPr>
        <w:t>3- پارامترهای مدل</w:t>
      </w:r>
    </w:p>
    <w:tbl>
      <w:tblPr>
        <w:tblStyle w:val="TableGrid2"/>
        <w:bidiVisual/>
        <w:tblW w:w="8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"/>
        <w:gridCol w:w="776"/>
        <w:gridCol w:w="7199"/>
      </w:tblGrid>
      <w:tr w:rsidR="00327F29" w:rsidRPr="002D69D5" w14:paraId="6AB1B99E" w14:textId="77777777" w:rsidTr="00873BBA">
        <w:trPr>
          <w:tblHeader/>
          <w:jc w:val="center"/>
        </w:trPr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21C6D8" w14:textId="77777777" w:rsidR="00327F29" w:rsidRPr="00DB1502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b/>
                <w:bCs/>
                <w:rtl/>
                <w:lang w:bidi="fa-IR"/>
              </w:rPr>
            </w:pPr>
            <w:r w:rsidRPr="00DB1502">
              <w:rPr>
                <w:rFonts w:asciiTheme="majorBidi" w:hAnsiTheme="majorBidi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6D5FF58" w14:textId="77777777" w:rsidR="00327F29" w:rsidRPr="00DB1502" w:rsidRDefault="00327F29" w:rsidP="00873BBA">
            <w:pPr>
              <w:widowControl w:val="0"/>
              <w:spacing w:before="0" w:line="240" w:lineRule="auto"/>
              <w:jc w:val="center"/>
              <w:rPr>
                <w:rFonts w:eastAsia="Calibri"/>
                <w:b/>
                <w:bCs/>
                <w:rtl/>
                <w:lang w:bidi="fa-IR"/>
              </w:rPr>
            </w:pPr>
            <w:r w:rsidRPr="00DB1502">
              <w:rPr>
                <w:rFonts w:eastAsia="Calibri" w:hint="cs"/>
                <w:b/>
                <w:bCs/>
                <w:rtl/>
                <w:lang w:bidi="fa-IR"/>
              </w:rPr>
              <w:t xml:space="preserve">پارامتر و </w:t>
            </w:r>
            <w:r w:rsidRPr="00DB1502">
              <w:rPr>
                <w:rFonts w:asciiTheme="majorBidi" w:hAnsiTheme="majorBidi" w:hint="cs"/>
                <w:b/>
                <w:bCs/>
                <w:rtl/>
                <w:lang w:bidi="fa-IR"/>
              </w:rPr>
              <w:t>شرح آن</w:t>
            </w:r>
          </w:p>
        </w:tc>
      </w:tr>
      <w:tr w:rsidR="00327F29" w:rsidRPr="002D69D5" w14:paraId="0EB988CC" w14:textId="77777777" w:rsidTr="00873BBA">
        <w:trPr>
          <w:tblHeader/>
          <w:jc w:val="center"/>
        </w:trPr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14:paraId="3F2ADCC2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right w:val="nil"/>
            </w:tcBorders>
            <w:vAlign w:val="center"/>
          </w:tcPr>
          <w:p w14:paraId="6A63C9B4" w14:textId="77777777" w:rsidR="00327F29" w:rsidRPr="002D69D5" w:rsidRDefault="00327F29" w:rsidP="00873BBA">
            <w:pPr>
              <w:widowControl w:val="0"/>
              <w:spacing w:before="0" w:line="240" w:lineRule="auto"/>
              <w:jc w:val="right"/>
              <w:rPr>
                <w:rFonts w:asciiTheme="majorBidi" w:hAnsiTheme="majorBidi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113DE652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rtl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: امتیاز پروژه </w:t>
            </w:r>
            <w:proofErr w:type="spellStart"/>
            <w:r w:rsidRPr="002D69D5">
              <w:rPr>
                <w:rFonts w:asciiTheme="majorBidi" w:hAnsiTheme="majorBidi"/>
                <w:i/>
                <w:iCs/>
                <w:lang w:bidi="fa-IR"/>
              </w:rPr>
              <w:t>i</w:t>
            </w:r>
            <w:proofErr w:type="spellEnd"/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 از لحاظ اهمیت آن برای سازمان</w:t>
            </w:r>
          </w:p>
        </w:tc>
      </w:tr>
      <w:tr w:rsidR="00327F29" w:rsidRPr="002D69D5" w14:paraId="5C9B9A09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7EC1A5A4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2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14:paraId="65FC72DF" w14:textId="77777777" w:rsidR="00327F29" w:rsidRPr="002D69D5" w:rsidRDefault="00327F29" w:rsidP="00873BBA">
            <w:pPr>
              <w:widowControl w:val="0"/>
              <w:spacing w:before="0" w:line="240" w:lineRule="auto"/>
              <w:jc w:val="right"/>
              <w:rPr>
                <w:rFonts w:asciiTheme="majorBidi" w:hAnsiTheme="majorBidi"/>
                <w:i/>
                <w:iCs/>
                <w:lang w:bidi="fa-IR"/>
              </w:rPr>
            </w:pPr>
            <w:r w:rsidRPr="002D69D5">
              <w:rPr>
                <w:rFonts w:asciiTheme="majorBidi" w:hAnsiTheme="majorBidi"/>
                <w:i/>
                <w:iCs/>
                <w:lang w:bidi="fa-IR"/>
              </w:rPr>
              <w:t>B</w:t>
            </w:r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0CFBD3D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rtl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>: حداکثر بودجه در دسترس برای سرمایه‌گذاری روی پروژه‌ها</w:t>
            </w:r>
          </w:p>
        </w:tc>
      </w:tr>
      <w:tr w:rsidR="00327F29" w:rsidRPr="002D69D5" w14:paraId="40E71ADD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5871330B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bookmarkStart w:id="2" w:name="_Hlk116718530"/>
            <w:r>
              <w:rPr>
                <w:rFonts w:asciiTheme="majorBidi" w:hAnsiTheme="majorBidi" w:hint="cs"/>
                <w:rtl/>
                <w:lang w:bidi="fa-IR"/>
              </w:rPr>
              <w:t>3</w:t>
            </w:r>
          </w:p>
        </w:tc>
        <w:bookmarkEnd w:id="2"/>
        <w:tc>
          <w:tcPr>
            <w:tcW w:w="776" w:type="dxa"/>
            <w:tcBorders>
              <w:right w:val="nil"/>
            </w:tcBorders>
            <w:vAlign w:val="center"/>
          </w:tcPr>
          <w:p w14:paraId="09C01CCB" w14:textId="77777777" w:rsidR="00327F29" w:rsidRPr="002D69D5" w:rsidRDefault="00327F29" w:rsidP="00873BBA">
            <w:pPr>
              <w:widowControl w:val="0"/>
              <w:spacing w:before="0" w:line="240" w:lineRule="auto"/>
              <w:jc w:val="right"/>
              <w:rPr>
                <w:rFonts w:asciiTheme="majorBidi" w:hAnsiTheme="majorBidi"/>
                <w:i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A1D4B86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rtl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: </w:t>
            </w:r>
            <w:r>
              <w:rPr>
                <w:rFonts w:asciiTheme="majorBidi" w:hAnsiTheme="majorBidi" w:hint="cs"/>
                <w:rtl/>
                <w:lang w:bidi="fa-IR"/>
              </w:rPr>
              <w:t xml:space="preserve">هزینه‌های مستقیم و غیرمستقیم </w:t>
            </w: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پروژه </w:t>
            </w:r>
            <w:proofErr w:type="spellStart"/>
            <w:r w:rsidRPr="002D69D5">
              <w:rPr>
                <w:rFonts w:asciiTheme="majorBidi" w:hAnsiTheme="majorBidi"/>
                <w:i/>
                <w:iCs/>
                <w:lang w:bidi="fa-IR"/>
              </w:rPr>
              <w:t>i</w:t>
            </w:r>
            <w:proofErr w:type="spellEnd"/>
          </w:p>
        </w:tc>
      </w:tr>
      <w:tr w:rsidR="00327F29" w:rsidRPr="002D69D5" w14:paraId="190F8067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7CFE5930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4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14:paraId="44B07C86" w14:textId="77777777" w:rsidR="00327F29" w:rsidRPr="002D69D5" w:rsidRDefault="00327F29" w:rsidP="00873BBA">
            <w:pPr>
              <w:widowControl w:val="0"/>
              <w:spacing w:before="0" w:line="240" w:lineRule="auto"/>
              <w:jc w:val="right"/>
              <w:rPr>
                <w:rFonts w:asciiTheme="majorBidi" w:hAnsiTheme="majorBidi"/>
                <w:i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a-IR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bidi="fa-IR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1A604B6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rtl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>: موجودی منبع</w:t>
            </w:r>
            <w:r>
              <w:rPr>
                <w:rFonts w:asciiTheme="majorBidi" w:hAnsiTheme="majorBidi" w:hint="cs"/>
                <w:rtl/>
                <w:lang w:bidi="fa-IR"/>
              </w:rPr>
              <w:t xml:space="preserve"> </w:t>
            </w:r>
            <w:r w:rsidRPr="00363798">
              <w:rPr>
                <w:rFonts w:asciiTheme="majorBidi" w:hAnsiTheme="majorBidi"/>
                <w:i/>
                <w:iCs/>
                <w:lang w:bidi="fa-IR"/>
              </w:rPr>
              <w:t>k</w:t>
            </w:r>
          </w:p>
        </w:tc>
      </w:tr>
      <w:tr w:rsidR="00327F29" w:rsidRPr="002D69D5" w14:paraId="09B8306B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02BDB16F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5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14:paraId="424CA3C6" w14:textId="77777777" w:rsidR="00327F29" w:rsidRPr="000E4463" w:rsidRDefault="00327F29" w:rsidP="00873BBA">
            <w:pPr>
              <w:widowControl w:val="0"/>
              <w:spacing w:before="0" w:line="240" w:lineRule="auto"/>
              <w:jc w:val="right"/>
              <w:rPr>
                <w:rFonts w:asciiTheme="majorBidi" w:hAnsiTheme="majorBidi"/>
                <w:i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bidi="fa-IR"/>
                      </w:rPr>
                      <m:t>ik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33C278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>: میزان منبع</w:t>
            </w:r>
            <w:r>
              <w:rPr>
                <w:rFonts w:asciiTheme="majorBidi" w:hAnsiTheme="majorBidi" w:hint="cs"/>
                <w:rtl/>
                <w:lang w:bidi="fa-IR"/>
              </w:rPr>
              <w:t xml:space="preserve"> </w:t>
            </w:r>
            <w:r w:rsidRPr="00363798">
              <w:rPr>
                <w:rFonts w:asciiTheme="majorBidi" w:hAnsiTheme="majorBidi"/>
                <w:i/>
                <w:iCs/>
                <w:lang w:bidi="fa-IR"/>
              </w:rPr>
              <w:t>k</w:t>
            </w: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 مورد نیاز برای پروژه </w:t>
            </w:r>
            <w:proofErr w:type="spellStart"/>
            <w:r w:rsidRPr="002D69D5">
              <w:rPr>
                <w:rFonts w:asciiTheme="majorBidi" w:hAnsiTheme="majorBidi"/>
                <w:i/>
                <w:iCs/>
                <w:lang w:bidi="fa-IR"/>
              </w:rPr>
              <w:t>i</w:t>
            </w:r>
            <w:proofErr w:type="spellEnd"/>
          </w:p>
        </w:tc>
      </w:tr>
      <w:tr w:rsidR="00327F29" w:rsidRPr="002D69D5" w14:paraId="0D09666E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7A261C89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6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14:paraId="23219F4B" w14:textId="77777777" w:rsidR="00327F29" w:rsidRPr="002D69D5" w:rsidRDefault="00327F29" w:rsidP="00873BBA">
            <w:pPr>
              <w:widowControl w:val="0"/>
              <w:spacing w:before="0" w:line="240" w:lineRule="auto"/>
              <w:jc w:val="right"/>
              <w:rPr>
                <w:rFonts w:asciiTheme="majorBidi" w:hAnsiTheme="majorBidi"/>
                <w:i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bidi="fa-IR"/>
                      </w:rPr>
                      <m:t>ijk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E8CCE5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rtl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>: میزان منبع</w:t>
            </w:r>
            <w:r>
              <w:rPr>
                <w:rFonts w:asciiTheme="majorBidi" w:hAnsiTheme="majorBidi" w:hint="cs"/>
                <w:rtl/>
                <w:lang w:bidi="fa-IR"/>
              </w:rPr>
              <w:t xml:space="preserve"> </w:t>
            </w:r>
            <w:r w:rsidRPr="00363798">
              <w:rPr>
                <w:rFonts w:asciiTheme="majorBidi" w:hAnsiTheme="majorBidi"/>
                <w:i/>
                <w:iCs/>
                <w:lang w:bidi="fa-IR"/>
              </w:rPr>
              <w:t>k</w:t>
            </w: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 که بین پروژه‌های </w:t>
            </w:r>
            <w:proofErr w:type="spellStart"/>
            <w:r w:rsidRPr="002D69D5">
              <w:rPr>
                <w:rFonts w:asciiTheme="majorBidi" w:hAnsiTheme="majorBidi"/>
                <w:i/>
                <w:iCs/>
                <w:lang w:bidi="fa-IR"/>
              </w:rPr>
              <w:t>i</w:t>
            </w:r>
            <w:proofErr w:type="spellEnd"/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 و </w:t>
            </w:r>
            <w:r w:rsidRPr="002D69D5">
              <w:rPr>
                <w:rFonts w:asciiTheme="majorBidi" w:hAnsiTheme="majorBidi"/>
                <w:i/>
                <w:iCs/>
                <w:lang w:bidi="fa-IR"/>
              </w:rPr>
              <w:t>j</w:t>
            </w: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  به اشتراک گذاشته شده است.</w:t>
            </w:r>
          </w:p>
        </w:tc>
      </w:tr>
      <w:tr w:rsidR="00327F29" w:rsidRPr="002D69D5" w14:paraId="7EBC03D6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3CAB3964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7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14:paraId="0FC58A59" w14:textId="77777777" w:rsidR="00327F29" w:rsidRPr="002D69D5" w:rsidRDefault="00327F29" w:rsidP="00873BBA">
            <w:pPr>
              <w:widowControl w:val="0"/>
              <w:spacing w:before="0" w:line="240" w:lineRule="auto"/>
              <w:jc w:val="right"/>
              <w:rPr>
                <w:rFonts w:asciiTheme="majorBidi" w:hAnsiTheme="majorBidi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85923B8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: ریسک (احتمال عدم موفقیت) پروژه </w:t>
            </w:r>
            <w:proofErr w:type="spellStart"/>
            <w:r w:rsidRPr="002D69D5">
              <w:rPr>
                <w:rFonts w:asciiTheme="majorBidi" w:hAnsiTheme="majorBidi"/>
                <w:i/>
                <w:iCs/>
                <w:lang w:bidi="fa-IR"/>
              </w:rPr>
              <w:t>i</w:t>
            </w:r>
            <w:proofErr w:type="spellEnd"/>
          </w:p>
        </w:tc>
      </w:tr>
      <w:tr w:rsidR="00327F29" w:rsidRPr="002D69D5" w14:paraId="6CE9B7A2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0DEC1937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8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14:paraId="358FF8D2" w14:textId="77777777" w:rsidR="00327F29" w:rsidRPr="002D69D5" w:rsidRDefault="00327F29" w:rsidP="00873BBA">
            <w:pPr>
              <w:widowControl w:val="0"/>
              <w:spacing w:before="0" w:line="240" w:lineRule="auto"/>
              <w:jc w:val="right"/>
              <w:rPr>
                <w:rFonts w:asciiTheme="majorBidi" w:hAnsiTheme="majorBidi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a-IR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lang w:bidi="fa-IR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495FB6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: وزن هدف استراتژیک </w:t>
            </w:r>
            <w:r w:rsidRPr="002D69D5">
              <w:rPr>
                <w:rFonts w:asciiTheme="majorBidi" w:hAnsiTheme="majorBidi"/>
                <w:i/>
                <w:iCs/>
                <w:lang w:bidi="fa-IR"/>
              </w:rPr>
              <w:t>t</w:t>
            </w:r>
          </w:p>
        </w:tc>
      </w:tr>
      <w:tr w:rsidR="00327F29" w:rsidRPr="002D69D5" w14:paraId="73BDD7A7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5D36BF0E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9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14:paraId="184C6A02" w14:textId="77777777" w:rsidR="00327F29" w:rsidRPr="002D69D5" w:rsidRDefault="00327F29" w:rsidP="00873BBA">
            <w:pPr>
              <w:widowControl w:val="0"/>
              <w:spacing w:before="0" w:line="240" w:lineRule="auto"/>
              <w:jc w:val="right"/>
              <w:rPr>
                <w:rFonts w:asciiTheme="majorBidi" w:hAnsiTheme="majorBidi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a-IR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bidi="fa-IR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8B941C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: میزان هم‌راستایی پروژه </w:t>
            </w:r>
            <w:proofErr w:type="spellStart"/>
            <w:r w:rsidRPr="002D69D5">
              <w:rPr>
                <w:rFonts w:asciiTheme="majorBidi" w:hAnsiTheme="majorBidi"/>
                <w:i/>
                <w:iCs/>
                <w:lang w:bidi="fa-IR"/>
              </w:rPr>
              <w:t>i</w:t>
            </w:r>
            <w:proofErr w:type="spellEnd"/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 با هدف استراتژیک </w:t>
            </w:r>
            <w:r w:rsidRPr="002D69D5">
              <w:rPr>
                <w:rFonts w:asciiTheme="majorBidi" w:hAnsiTheme="majorBidi"/>
                <w:i/>
                <w:iCs/>
                <w:lang w:bidi="fa-IR"/>
              </w:rPr>
              <w:t>t</w:t>
            </w:r>
          </w:p>
        </w:tc>
      </w:tr>
      <w:tr w:rsidR="00327F29" w:rsidRPr="002D69D5" w14:paraId="6AF225C8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55070792" w14:textId="77777777" w:rsidR="00327F29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10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14:paraId="09BA4715" w14:textId="77777777" w:rsidR="00327F29" w:rsidRPr="00E77EF7" w:rsidRDefault="00327F29" w:rsidP="00873BBA">
            <w:pPr>
              <w:widowControl w:val="0"/>
              <w:spacing w:before="0" w:line="240" w:lineRule="auto"/>
              <w:jc w:val="right"/>
              <w:rPr>
                <w:rFonts w:eastAsia="Calibri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bidi="fa-IR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lang w:bidi="fa-IR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A459857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rtl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: </w:t>
            </w:r>
            <w:r>
              <w:rPr>
                <w:rFonts w:asciiTheme="majorBidi" w:hAnsiTheme="majorBidi" w:hint="cs"/>
                <w:rtl/>
                <w:lang w:bidi="fa-IR"/>
              </w:rPr>
              <w:t xml:space="preserve">ماتریس میزان منبع </w:t>
            </w:r>
            <w:r w:rsidRPr="00E77EF7">
              <w:rPr>
                <w:rFonts w:asciiTheme="majorBidi" w:hAnsiTheme="majorBidi"/>
                <w:i/>
                <w:iCs/>
                <w:lang w:bidi="fa-IR"/>
              </w:rPr>
              <w:t>k</w:t>
            </w:r>
            <w:r>
              <w:rPr>
                <w:rFonts w:asciiTheme="majorBidi" w:hAnsiTheme="majorBidi" w:hint="cs"/>
                <w:rtl/>
                <w:lang w:bidi="fa-IR"/>
              </w:rPr>
              <w:t xml:space="preserve">  که میان پروژه‌ها به اشتراک گذاشته شده است.</w:t>
            </w:r>
          </w:p>
        </w:tc>
      </w:tr>
      <w:tr w:rsidR="00327F29" w:rsidRPr="002D69D5" w14:paraId="42FBADB1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66A0643D" w14:textId="77777777" w:rsidR="00327F29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11</w:t>
            </w:r>
          </w:p>
        </w:tc>
        <w:tc>
          <w:tcPr>
            <w:tcW w:w="776" w:type="dxa"/>
            <w:tcBorders>
              <w:right w:val="nil"/>
            </w:tcBorders>
          </w:tcPr>
          <w:p w14:paraId="3232584B" w14:textId="77777777" w:rsidR="00327F29" w:rsidRPr="00103BB5" w:rsidRDefault="00327F29" w:rsidP="00873BBA">
            <w:pPr>
              <w:widowControl w:val="0"/>
              <w:spacing w:before="0" w:line="240" w:lineRule="auto"/>
              <w:jc w:val="right"/>
              <w:rPr>
                <w:rFonts w:eastAsia="Calibri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lang w:bidi="fa-IR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7210CF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: </w:t>
            </w:r>
            <w:r>
              <w:rPr>
                <w:rFonts w:asciiTheme="majorBidi" w:hAnsiTheme="majorBidi" w:hint="cs"/>
                <w:rtl/>
                <w:lang w:bidi="fa-IR"/>
              </w:rPr>
              <w:t xml:space="preserve">قیمت واحد منبع </w:t>
            </w:r>
            <w:r w:rsidRPr="00103BB5">
              <w:rPr>
                <w:rFonts w:asciiTheme="majorBidi" w:hAnsiTheme="majorBidi"/>
                <w:i/>
                <w:iCs/>
                <w:lang w:bidi="fa-IR"/>
              </w:rPr>
              <w:t>k</w:t>
            </w:r>
          </w:p>
        </w:tc>
      </w:tr>
      <w:tr w:rsidR="00327F29" w:rsidRPr="002D69D5" w14:paraId="722C1738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4C4326A2" w14:textId="77777777" w:rsidR="00327F29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12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14:paraId="472DEBB1" w14:textId="77777777" w:rsidR="00327F29" w:rsidRPr="009E0408" w:rsidRDefault="00327F29" w:rsidP="00873BBA">
            <w:pPr>
              <w:widowControl w:val="0"/>
              <w:spacing w:before="0" w:line="240" w:lineRule="auto"/>
              <w:jc w:val="right"/>
              <w:rPr>
                <w:rFonts w:eastAsia="Calibri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bidi="fa-IR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lang w:bidi="fa-IR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B7D325" w14:textId="77777777" w:rsidR="00327F29" w:rsidRPr="00005E1E" w:rsidRDefault="00327F29" w:rsidP="00873BBA">
            <w:pPr>
              <w:widowControl w:val="0"/>
              <w:spacing w:before="0" w:line="240" w:lineRule="auto"/>
              <w:rPr>
                <w:lang w:eastAsia="x-none" w:bidi="fa-IR"/>
              </w:rPr>
            </w:pPr>
            <w:r>
              <w:rPr>
                <w:rFonts w:hint="cs"/>
                <w:rtl/>
                <w:lang w:val="x-none" w:eastAsia="x-none" w:bidi="fa-IR"/>
              </w:rPr>
              <w:t>: ماتریس میزان کاهش هزینه پروژه</w:t>
            </w:r>
            <w:r>
              <w:rPr>
                <w:rFonts w:hint="eastAsia"/>
                <w:rtl/>
                <w:lang w:val="x-none" w:eastAsia="x-none" w:bidi="fa-IR"/>
              </w:rPr>
              <w:t>‌</w:t>
            </w:r>
            <w:r>
              <w:rPr>
                <w:rFonts w:hint="cs"/>
                <w:rtl/>
                <w:lang w:val="x-none" w:eastAsia="x-none" w:bidi="fa-IR"/>
              </w:rPr>
              <w:t xml:space="preserve">ها ناشی از تعاملات تکنولوژی </w:t>
            </w:r>
            <w:r w:rsidRPr="00005E1E">
              <w:rPr>
                <w:rFonts w:asciiTheme="majorBidi" w:hAnsiTheme="majorBidi"/>
                <w:i/>
                <w:iCs/>
                <w:lang w:bidi="fa-IR"/>
              </w:rPr>
              <w:t>f</w:t>
            </w:r>
          </w:p>
        </w:tc>
      </w:tr>
      <w:tr w:rsidR="00327F29" w:rsidRPr="002D69D5" w14:paraId="43F62181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2083A4F3" w14:textId="77777777" w:rsidR="00327F29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13</w:t>
            </w:r>
          </w:p>
        </w:tc>
        <w:tc>
          <w:tcPr>
            <w:tcW w:w="776" w:type="dxa"/>
            <w:tcBorders>
              <w:right w:val="nil"/>
            </w:tcBorders>
          </w:tcPr>
          <w:p w14:paraId="755BBD70" w14:textId="77777777" w:rsidR="00327F29" w:rsidRPr="000F73AA" w:rsidRDefault="00327F29" w:rsidP="00873BBA">
            <w:pPr>
              <w:widowControl w:val="0"/>
              <w:spacing w:before="0" w:line="240" w:lineRule="auto"/>
              <w:jc w:val="right"/>
              <w:rPr>
                <w:rFonts w:eastAsia="Calibri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a-IR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bidi="fa-IR"/>
                      </w:rPr>
                      <m:t>ijf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7F769C" w14:textId="77777777" w:rsidR="00327F29" w:rsidRDefault="00327F29" w:rsidP="00873BBA">
            <w:pPr>
              <w:widowControl w:val="0"/>
              <w:spacing w:before="0" w:line="240" w:lineRule="auto"/>
              <w:rPr>
                <w:rtl/>
                <w:lang w:val="x-none" w:eastAsia="x-none" w:bidi="fa-IR"/>
              </w:rPr>
            </w:pPr>
            <w:r>
              <w:rPr>
                <w:rFonts w:hint="cs"/>
                <w:rtl/>
                <w:lang w:val="x-none" w:eastAsia="x-none" w:bidi="fa-IR"/>
              </w:rPr>
              <w:t xml:space="preserve">: میزان کاهش هزینه پروژه‌های </w:t>
            </w:r>
            <w:proofErr w:type="spellStart"/>
            <w:r w:rsidRPr="00F73500">
              <w:rPr>
                <w:rFonts w:asciiTheme="majorBidi" w:hAnsiTheme="majorBidi"/>
                <w:i/>
                <w:iCs/>
                <w:lang w:bidi="fa-IR"/>
              </w:rPr>
              <w:t>i</w:t>
            </w:r>
            <w:proofErr w:type="spellEnd"/>
            <w:r>
              <w:rPr>
                <w:rFonts w:hint="cs"/>
                <w:rtl/>
                <w:lang w:eastAsia="x-none" w:bidi="fa-IR"/>
              </w:rPr>
              <w:t xml:space="preserve"> و </w:t>
            </w:r>
            <w:r w:rsidRPr="00F73500">
              <w:rPr>
                <w:rFonts w:asciiTheme="majorBidi" w:hAnsiTheme="majorBidi"/>
                <w:i/>
                <w:iCs/>
                <w:lang w:bidi="fa-IR"/>
              </w:rPr>
              <w:t>j</w:t>
            </w:r>
            <w:r>
              <w:rPr>
                <w:rFonts w:hint="cs"/>
                <w:rtl/>
                <w:lang w:eastAsia="x-none" w:bidi="fa-IR"/>
              </w:rPr>
              <w:t xml:space="preserve"> </w:t>
            </w:r>
            <w:r>
              <w:rPr>
                <w:rFonts w:hint="cs"/>
                <w:rtl/>
                <w:lang w:val="x-none" w:eastAsia="x-none" w:bidi="fa-IR"/>
              </w:rPr>
              <w:t xml:space="preserve">ناشی از تعامل تکنولوژی </w:t>
            </w:r>
            <w:r w:rsidRPr="00F73500">
              <w:rPr>
                <w:rFonts w:asciiTheme="majorBidi" w:hAnsiTheme="majorBidi"/>
                <w:i/>
                <w:iCs/>
                <w:lang w:bidi="fa-IR"/>
              </w:rPr>
              <w:t>f</w:t>
            </w:r>
            <w:r>
              <w:rPr>
                <w:rFonts w:hint="cs"/>
                <w:rtl/>
                <w:lang w:eastAsia="x-none" w:bidi="fa-IR"/>
              </w:rPr>
              <w:t xml:space="preserve"> میان پروژه‌های </w:t>
            </w:r>
            <w:proofErr w:type="spellStart"/>
            <w:r w:rsidRPr="00F73500">
              <w:rPr>
                <w:rFonts w:asciiTheme="majorBidi" w:hAnsiTheme="majorBidi"/>
                <w:i/>
                <w:iCs/>
                <w:lang w:bidi="fa-IR"/>
              </w:rPr>
              <w:t>i</w:t>
            </w:r>
            <w:proofErr w:type="spellEnd"/>
            <w:r>
              <w:rPr>
                <w:rFonts w:hint="cs"/>
                <w:rtl/>
                <w:lang w:eastAsia="x-none" w:bidi="fa-IR"/>
              </w:rPr>
              <w:t xml:space="preserve"> و </w:t>
            </w:r>
            <w:r w:rsidRPr="00F73500">
              <w:rPr>
                <w:rFonts w:asciiTheme="majorBidi" w:hAnsiTheme="majorBidi"/>
                <w:i/>
                <w:iCs/>
                <w:lang w:bidi="fa-IR"/>
              </w:rPr>
              <w:t>j</w:t>
            </w:r>
          </w:p>
        </w:tc>
      </w:tr>
      <w:tr w:rsidR="00327F29" w:rsidRPr="002D69D5" w14:paraId="555FFAED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54701BBE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14</w:t>
            </w:r>
          </w:p>
        </w:tc>
        <w:tc>
          <w:tcPr>
            <w:tcW w:w="776" w:type="dxa"/>
            <w:tcBorders>
              <w:right w:val="nil"/>
            </w:tcBorders>
          </w:tcPr>
          <w:p w14:paraId="6BE5259B" w14:textId="77777777" w:rsidR="00327F29" w:rsidRPr="002D69D5" w:rsidRDefault="00327F29" w:rsidP="00873BBA">
            <w:pPr>
              <w:widowControl w:val="0"/>
              <w:spacing w:before="0" w:line="240" w:lineRule="auto"/>
              <w:jc w:val="right"/>
              <w:rPr>
                <w:i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a-IR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E0A67D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rtl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: </w:t>
            </w:r>
            <w:bookmarkStart w:id="3" w:name="_Hlk121037776"/>
            <w:r w:rsidRPr="002D69D5">
              <w:rPr>
                <w:rFonts w:asciiTheme="majorBidi" w:hAnsiTheme="majorBidi" w:hint="cs"/>
                <w:rtl/>
                <w:lang w:bidi="fa-IR"/>
              </w:rPr>
              <w:t>میزان هم</w:t>
            </w:r>
            <w:r w:rsidRPr="002D69D5">
              <w:rPr>
                <w:rFonts w:asciiTheme="majorBidi" w:hAnsiTheme="majorBidi" w:hint="eastAsia"/>
                <w:rtl/>
                <w:lang w:bidi="fa-IR"/>
              </w:rPr>
              <w:t>‌</w:t>
            </w:r>
            <w:r w:rsidRPr="002D69D5">
              <w:rPr>
                <w:rFonts w:asciiTheme="majorBidi" w:hAnsiTheme="majorBidi" w:hint="cs"/>
                <w:rtl/>
                <w:lang w:bidi="fa-IR"/>
              </w:rPr>
              <w:t>افزایی (صرفه‌جویی) ناشی از اشتراک من</w:t>
            </w:r>
            <w:r>
              <w:rPr>
                <w:rFonts w:asciiTheme="majorBidi" w:hAnsiTheme="majorBidi" w:hint="cs"/>
                <w:rtl/>
                <w:lang w:bidi="fa-IR"/>
              </w:rPr>
              <w:t>ابع</w:t>
            </w: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 میان پروژه </w:t>
            </w:r>
            <w:proofErr w:type="spellStart"/>
            <w:r w:rsidRPr="002D69D5">
              <w:rPr>
                <w:rFonts w:asciiTheme="majorBidi" w:hAnsiTheme="majorBidi"/>
                <w:i/>
                <w:iCs/>
                <w:lang w:bidi="fa-IR"/>
              </w:rPr>
              <w:t>i</w:t>
            </w:r>
            <w:proofErr w:type="spellEnd"/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rtl/>
                <w:lang w:bidi="fa-IR"/>
              </w:rPr>
              <w:t>با</w:t>
            </w: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 سایر پروژه</w:t>
            </w:r>
            <w:r w:rsidRPr="002D69D5">
              <w:rPr>
                <w:rFonts w:asciiTheme="majorBidi" w:hAnsiTheme="majorBidi" w:hint="eastAsia"/>
                <w:rtl/>
                <w:lang w:bidi="fa-IR"/>
              </w:rPr>
              <w:t>‌</w:t>
            </w:r>
            <w:r w:rsidRPr="002D69D5">
              <w:rPr>
                <w:rFonts w:asciiTheme="majorBidi" w:hAnsiTheme="majorBidi" w:hint="cs"/>
                <w:rtl/>
                <w:lang w:bidi="fa-IR"/>
              </w:rPr>
              <w:t>ها</w:t>
            </w:r>
            <w:bookmarkEnd w:id="3"/>
          </w:p>
        </w:tc>
      </w:tr>
      <w:tr w:rsidR="00327F29" w:rsidRPr="002D69D5" w14:paraId="1E956E8E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5E2A370E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15</w:t>
            </w:r>
          </w:p>
        </w:tc>
        <w:tc>
          <w:tcPr>
            <w:tcW w:w="776" w:type="dxa"/>
            <w:tcBorders>
              <w:right w:val="nil"/>
            </w:tcBorders>
          </w:tcPr>
          <w:p w14:paraId="148EEF94" w14:textId="77777777" w:rsidR="00327F29" w:rsidRPr="002D69D5" w:rsidRDefault="00327F29" w:rsidP="00873BBA">
            <w:pPr>
              <w:widowControl w:val="0"/>
              <w:spacing w:before="0" w:line="240" w:lineRule="auto"/>
              <w:jc w:val="right"/>
              <w:rPr>
                <w:rFonts w:ascii="Cambria Math" w:eastAsia="Calibri" w:hAnsi="Cambria Math"/>
                <w:i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bidi="fa-IR"/>
                      </w:rPr>
                      <m:t>β</m:t>
                    </m:r>
                  </m:e>
                  <m:sub>
                    <m:r>
                      <w:rPr>
                        <w:rFonts w:ascii="Cambria Math" w:eastAsia="Calibri" w:hAnsi="Cambria Math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A89ABED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 xml:space="preserve">: میزان هم‌افزایی (صرفه‌جویی) ناشی از اشتراک تکنولوژی میان پروژه </w:t>
            </w:r>
            <w:proofErr w:type="spellStart"/>
            <w:r w:rsidRPr="00157996">
              <w:rPr>
                <w:rFonts w:asciiTheme="majorBidi" w:hAnsiTheme="majorBidi"/>
                <w:i/>
                <w:iCs/>
                <w:lang w:bidi="fa-IR"/>
              </w:rPr>
              <w:t>i</w:t>
            </w:r>
            <w:proofErr w:type="spellEnd"/>
            <w:r>
              <w:rPr>
                <w:rFonts w:asciiTheme="majorBidi" w:hAnsiTheme="majorBidi" w:hint="cs"/>
                <w:rtl/>
                <w:lang w:bidi="fa-IR"/>
              </w:rPr>
              <w:t xml:space="preserve"> با سایر پروژه‌ها</w:t>
            </w:r>
          </w:p>
        </w:tc>
      </w:tr>
      <w:tr w:rsidR="00327F29" w:rsidRPr="002D69D5" w14:paraId="5B0257C9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65BEEDB0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16</w:t>
            </w:r>
          </w:p>
        </w:tc>
        <w:tc>
          <w:tcPr>
            <w:tcW w:w="776" w:type="dxa"/>
            <w:tcBorders>
              <w:right w:val="nil"/>
            </w:tcBorders>
          </w:tcPr>
          <w:p w14:paraId="68B16A4D" w14:textId="77777777" w:rsidR="00327F29" w:rsidRPr="00DB1502" w:rsidRDefault="00327F29" w:rsidP="00873BBA">
            <w:pPr>
              <w:widowControl w:val="0"/>
              <w:spacing w:before="0" w:line="240" w:lineRule="auto"/>
              <w:jc w:val="right"/>
              <w:rPr>
                <w:rFonts w:ascii="Cambria Math" w:eastAsia="Calibri" w:hAnsi="Cambria Math"/>
                <w:i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bidi="fa-IR"/>
                      </w:rPr>
                      <m:t>γ</m:t>
                    </m:r>
                  </m:e>
                  <m:sub>
                    <m:r>
                      <w:rPr>
                        <w:rFonts w:ascii="Cambria Math" w:eastAsia="Calibri" w:hAnsi="Cambria Math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948055A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 xml:space="preserve">: میزان هم‌افزایی ناشی از تعامل فنی پروژه </w:t>
            </w:r>
            <w:proofErr w:type="spellStart"/>
            <w:r w:rsidRPr="00157996">
              <w:rPr>
                <w:rFonts w:asciiTheme="majorBidi" w:hAnsiTheme="majorBidi"/>
                <w:i/>
                <w:iCs/>
                <w:lang w:bidi="fa-IR"/>
              </w:rPr>
              <w:t>i</w:t>
            </w:r>
            <w:proofErr w:type="spellEnd"/>
            <w:r>
              <w:rPr>
                <w:rFonts w:asciiTheme="majorBidi" w:hAnsiTheme="majorBidi" w:hint="cs"/>
                <w:rtl/>
                <w:lang w:bidi="fa-IR"/>
              </w:rPr>
              <w:t xml:space="preserve"> با سایر پروژه‌ها</w:t>
            </w:r>
          </w:p>
        </w:tc>
      </w:tr>
      <w:tr w:rsidR="00327F29" w:rsidRPr="002D69D5" w14:paraId="0888CE76" w14:textId="77777777" w:rsidTr="00873BBA">
        <w:trPr>
          <w:tblHeader/>
          <w:jc w:val="center"/>
        </w:trPr>
        <w:tc>
          <w:tcPr>
            <w:tcW w:w="678" w:type="dxa"/>
            <w:vAlign w:val="center"/>
          </w:tcPr>
          <w:p w14:paraId="03EEB13C" w14:textId="77777777" w:rsidR="00327F29" w:rsidRPr="002D69D5" w:rsidRDefault="00327F29" w:rsidP="00873BBA">
            <w:pPr>
              <w:widowControl w:val="0"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17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14:paraId="7711FDE5" w14:textId="77777777" w:rsidR="00327F29" w:rsidRPr="002D69D5" w:rsidRDefault="00327F29" w:rsidP="00873BBA">
            <w:pPr>
              <w:widowControl w:val="0"/>
              <w:spacing w:before="0" w:line="240" w:lineRule="auto"/>
              <w:jc w:val="right"/>
              <w:rPr>
                <w:rFonts w:asciiTheme="majorBidi" w:hAnsiTheme="majorBidi"/>
                <w:i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bidi="fa-IR"/>
                      </w:rPr>
                      <m:t>NPV</m:t>
                    </m:r>
                  </m:e>
                  <m:sub>
                    <m:r>
                      <w:rPr>
                        <w:rFonts w:ascii="Cambria Math" w:hAnsi="Cambria Math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19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084635C0" w14:textId="77777777" w:rsidR="00327F29" w:rsidRPr="002D69D5" w:rsidRDefault="00327F29" w:rsidP="00873BBA">
            <w:pPr>
              <w:widowControl w:val="0"/>
              <w:spacing w:before="0" w:line="240" w:lineRule="auto"/>
              <w:rPr>
                <w:rFonts w:asciiTheme="majorBidi" w:hAnsiTheme="majorBidi"/>
                <w:rtl/>
                <w:lang w:bidi="fa-IR"/>
              </w:rPr>
            </w:pPr>
            <w:r w:rsidRPr="002D69D5">
              <w:rPr>
                <w:rFonts w:asciiTheme="majorBidi" w:hAnsiTheme="majorBidi" w:hint="cs"/>
                <w:rtl/>
                <w:lang w:bidi="fa-IR"/>
              </w:rPr>
              <w:t xml:space="preserve">: ارزش خالص فعلی پروژه </w:t>
            </w:r>
            <w:proofErr w:type="spellStart"/>
            <w:r w:rsidRPr="002D69D5">
              <w:rPr>
                <w:rFonts w:asciiTheme="majorBidi" w:hAnsiTheme="majorBidi"/>
                <w:i/>
                <w:iCs/>
                <w:lang w:bidi="fa-IR"/>
              </w:rPr>
              <w:t>i</w:t>
            </w:r>
            <w:proofErr w:type="spellEnd"/>
          </w:p>
        </w:tc>
      </w:tr>
    </w:tbl>
    <w:p w14:paraId="036531D4" w14:textId="77777777" w:rsidR="00327F29" w:rsidRDefault="00327F29" w:rsidP="00327F29">
      <w:pPr>
        <w:spacing w:before="0" w:line="240" w:lineRule="auto"/>
        <w:rPr>
          <w:rtl/>
          <w:lang w:eastAsia="x-none" w:bidi="fa-IR"/>
        </w:rPr>
      </w:pPr>
    </w:p>
    <w:p w14:paraId="5C3544E4" w14:textId="77777777" w:rsidR="00327F29" w:rsidRDefault="00327F29" w:rsidP="00327F29">
      <w:pPr>
        <w:pStyle w:val="Heading3"/>
        <w:keepLines/>
        <w:numPr>
          <w:ilvl w:val="0"/>
          <w:numId w:val="0"/>
        </w:num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3-3-3- مجموعه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</w:p>
    <w:p w14:paraId="02A0C57C" w14:textId="77777777" w:rsidR="00327F29" w:rsidRDefault="00327F29" w:rsidP="00327F29">
      <w:pPr>
        <w:keepNext/>
        <w:keepLines/>
        <w:spacing w:before="0" w:line="240" w:lineRule="auto"/>
        <w:rPr>
          <w:rtl/>
          <w:lang w:eastAsia="x-none" w:bidi="fa-IR"/>
        </w:rPr>
      </w:pPr>
    </w:p>
    <w:p w14:paraId="6CC4D3AD" w14:textId="77777777" w:rsidR="00327F29" w:rsidRPr="00686EAF" w:rsidRDefault="00327F29" w:rsidP="00327F29">
      <w:pPr>
        <w:pStyle w:val="Caption"/>
        <w:keepNext/>
        <w:keepLines/>
        <w:spacing w:before="0" w:line="240" w:lineRule="auto"/>
        <w:ind w:left="0"/>
        <w:jc w:val="center"/>
        <w:rPr>
          <w:b w:val="0"/>
          <w:bCs w:val="0"/>
          <w:sz w:val="24"/>
          <w:szCs w:val="24"/>
        </w:rPr>
      </w:pPr>
      <w:r w:rsidRPr="00686EAF">
        <w:rPr>
          <w:b w:val="0"/>
          <w:bCs w:val="0"/>
          <w:sz w:val="24"/>
          <w:szCs w:val="24"/>
          <w:rtl/>
        </w:rPr>
        <w:t xml:space="preserve">جدول </w:t>
      </w:r>
      <w:r w:rsidRPr="00686EAF">
        <w:rPr>
          <w:rFonts w:hint="cs"/>
          <w:b w:val="0"/>
          <w:bCs w:val="0"/>
          <w:sz w:val="24"/>
          <w:szCs w:val="24"/>
          <w:rtl/>
        </w:rPr>
        <w:t>3</w:t>
      </w:r>
      <w:r w:rsidRPr="00686EAF">
        <w:rPr>
          <w:b w:val="0"/>
          <w:bCs w:val="0"/>
          <w:sz w:val="24"/>
          <w:szCs w:val="24"/>
          <w:rtl/>
        </w:rPr>
        <w:noBreakHyphen/>
      </w:r>
      <w:r w:rsidRPr="00686EAF">
        <w:rPr>
          <w:rFonts w:hint="cs"/>
          <w:b w:val="0"/>
          <w:bCs w:val="0"/>
          <w:sz w:val="24"/>
          <w:szCs w:val="24"/>
          <w:rtl/>
        </w:rPr>
        <w:t>3- مجموعه‌های مدل</w:t>
      </w:r>
    </w:p>
    <w:tbl>
      <w:tblPr>
        <w:tblStyle w:val="TableGrid"/>
        <w:bidiVisual/>
        <w:tblW w:w="8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"/>
        <w:gridCol w:w="629"/>
        <w:gridCol w:w="7338"/>
      </w:tblGrid>
      <w:tr w:rsidR="00327F29" w14:paraId="539D1391" w14:textId="77777777" w:rsidTr="00873BBA">
        <w:trPr>
          <w:tblHeader/>
          <w:jc w:val="center"/>
        </w:trPr>
        <w:tc>
          <w:tcPr>
            <w:tcW w:w="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F98571" w14:textId="77777777" w:rsidR="00327F29" w:rsidRPr="00686EAF" w:rsidRDefault="00327F29" w:rsidP="00873BBA">
            <w:pPr>
              <w:keepNext/>
              <w:keepLines/>
              <w:spacing w:before="0" w:line="240" w:lineRule="auto"/>
              <w:jc w:val="center"/>
              <w:rPr>
                <w:b/>
                <w:bCs/>
                <w:rtl/>
                <w:lang w:eastAsia="x-none" w:bidi="fa-IR"/>
              </w:rPr>
            </w:pPr>
            <w:r w:rsidRPr="00686EAF">
              <w:rPr>
                <w:rFonts w:hint="cs"/>
                <w:b/>
                <w:bCs/>
                <w:rtl/>
                <w:lang w:eastAsia="x-none" w:bidi="fa-IR"/>
              </w:rPr>
              <w:t>ردیف</w:t>
            </w:r>
          </w:p>
        </w:tc>
        <w:tc>
          <w:tcPr>
            <w:tcW w:w="8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8118B0" w14:textId="77777777" w:rsidR="00327F29" w:rsidRPr="00686EAF" w:rsidRDefault="00327F29" w:rsidP="00873BBA">
            <w:pPr>
              <w:keepNext/>
              <w:keepLines/>
              <w:spacing w:before="0" w:line="240" w:lineRule="auto"/>
              <w:jc w:val="center"/>
              <w:rPr>
                <w:b/>
                <w:bCs/>
                <w:rtl/>
                <w:lang w:eastAsia="x-none" w:bidi="fa-IR"/>
              </w:rPr>
            </w:pPr>
            <w:r w:rsidRPr="00686EAF">
              <w:rPr>
                <w:rFonts w:hint="cs"/>
                <w:b/>
                <w:bCs/>
                <w:rtl/>
                <w:lang w:eastAsia="x-none" w:bidi="fa-IR"/>
              </w:rPr>
              <w:t>مجموعه و شرح آن</w:t>
            </w:r>
          </w:p>
        </w:tc>
      </w:tr>
      <w:tr w:rsidR="00327F29" w14:paraId="7A782E94" w14:textId="77777777" w:rsidTr="00873BBA">
        <w:trPr>
          <w:tblHeader/>
          <w:jc w:val="center"/>
        </w:trPr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14:paraId="4C0496A3" w14:textId="77777777" w:rsidR="00327F29" w:rsidRDefault="00327F29" w:rsidP="00873BBA">
            <w:pPr>
              <w:keepNext/>
              <w:keepLines/>
              <w:spacing w:before="0" w:line="240" w:lineRule="auto"/>
              <w:jc w:val="center"/>
              <w:rPr>
                <w:rtl/>
                <w:lang w:eastAsia="x-none" w:bidi="fa-IR"/>
              </w:rPr>
            </w:pPr>
            <w:r>
              <w:rPr>
                <w:rFonts w:hint="cs"/>
                <w:rtl/>
                <w:lang w:eastAsia="x-none" w:bidi="fa-IR"/>
              </w:rPr>
              <w:t>1</w:t>
            </w:r>
          </w:p>
        </w:tc>
        <w:tc>
          <w:tcPr>
            <w:tcW w:w="629" w:type="dxa"/>
            <w:tcBorders>
              <w:top w:val="single" w:sz="12" w:space="0" w:color="auto"/>
              <w:right w:val="nil"/>
            </w:tcBorders>
          </w:tcPr>
          <w:p w14:paraId="6713D9CF" w14:textId="77777777" w:rsidR="00327F29" w:rsidRPr="00672C02" w:rsidRDefault="00327F29" w:rsidP="00873BBA">
            <w:pPr>
              <w:keepNext/>
              <w:keepLines/>
              <w:spacing w:before="0" w:line="240" w:lineRule="auto"/>
              <w:jc w:val="right"/>
              <w:rPr>
                <w:rtl/>
                <w:lang w:eastAsia="x-none"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x-none" w:bidi="fa-IR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7609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7F97B7EE" w14:textId="77777777" w:rsidR="00327F29" w:rsidRDefault="00327F29" w:rsidP="00873BBA">
            <w:pPr>
              <w:keepNext/>
              <w:keepLines/>
              <w:spacing w:before="0" w:line="240" w:lineRule="auto"/>
              <w:rPr>
                <w:rtl/>
                <w:lang w:eastAsia="x-none" w:bidi="fa-IR"/>
              </w:rPr>
            </w:pPr>
            <w:r w:rsidRPr="00454867">
              <w:rPr>
                <w:rFonts w:asciiTheme="majorBidi" w:eastAsiaTheme="minorHAnsi" w:hAnsiTheme="majorBidi" w:hint="cs"/>
                <w:rtl/>
                <w:lang w:bidi="fa-IR"/>
              </w:rPr>
              <w:t>: مجموعه پروژه‌های الزامی (تمامی پروژه‌های این مجموعه باید در سبد وجود داشته باشند.)</w:t>
            </w:r>
          </w:p>
        </w:tc>
      </w:tr>
      <w:tr w:rsidR="00327F29" w14:paraId="77787B90" w14:textId="77777777" w:rsidTr="00873BBA">
        <w:trPr>
          <w:tblHeader/>
          <w:jc w:val="center"/>
        </w:trPr>
        <w:tc>
          <w:tcPr>
            <w:tcW w:w="407" w:type="dxa"/>
            <w:vAlign w:val="center"/>
          </w:tcPr>
          <w:p w14:paraId="6F9FCD30" w14:textId="77777777" w:rsidR="00327F29" w:rsidRDefault="00327F29" w:rsidP="00873BBA">
            <w:pPr>
              <w:keepNext/>
              <w:keepLines/>
              <w:spacing w:before="0" w:line="240" w:lineRule="auto"/>
              <w:jc w:val="center"/>
              <w:rPr>
                <w:rtl/>
                <w:lang w:eastAsia="x-none" w:bidi="fa-IR"/>
              </w:rPr>
            </w:pPr>
            <w:r>
              <w:rPr>
                <w:rFonts w:hint="cs"/>
                <w:rtl/>
                <w:lang w:eastAsia="x-none" w:bidi="fa-IR"/>
              </w:rPr>
              <w:t>2</w:t>
            </w:r>
          </w:p>
        </w:tc>
        <w:tc>
          <w:tcPr>
            <w:tcW w:w="629" w:type="dxa"/>
            <w:tcBorders>
              <w:right w:val="nil"/>
            </w:tcBorders>
          </w:tcPr>
          <w:p w14:paraId="608F9A27" w14:textId="77777777" w:rsidR="00327F29" w:rsidRPr="00672C02" w:rsidRDefault="00327F29" w:rsidP="00873BBA">
            <w:pPr>
              <w:keepNext/>
              <w:keepLines/>
              <w:spacing w:before="0" w:line="240" w:lineRule="auto"/>
              <w:jc w:val="right"/>
              <w:rPr>
                <w:rtl/>
                <w:lang w:eastAsia="x-none"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x-none"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x-none" w:bidi="fa-I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x-none" w:bidi="fa-IR"/>
                      </w:rPr>
                      <m:t>MC</m:t>
                    </m:r>
                  </m:sub>
                </m:sSub>
              </m:oMath>
            </m:oMathPara>
          </w:p>
        </w:tc>
        <w:tc>
          <w:tcPr>
            <w:tcW w:w="7609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bottom"/>
          </w:tcPr>
          <w:p w14:paraId="0019C3C8" w14:textId="77777777" w:rsidR="00327F29" w:rsidRDefault="00327F29" w:rsidP="00873BBA">
            <w:pPr>
              <w:keepNext/>
              <w:keepLines/>
              <w:spacing w:before="0" w:line="240" w:lineRule="auto"/>
              <w:rPr>
                <w:rtl/>
                <w:lang w:eastAsia="x-none" w:bidi="fa-IR"/>
              </w:rPr>
            </w:pPr>
            <w:r w:rsidRPr="00454867">
              <w:rPr>
                <w:rFonts w:asciiTheme="majorBidi" w:eastAsiaTheme="minorHAnsi" w:hAnsiTheme="majorBidi" w:hint="cs"/>
                <w:rtl/>
                <w:lang w:bidi="fa-IR"/>
              </w:rPr>
              <w:t>: مجموعه پروژه‌های منحصربفرد (تنها یک پروژه از این مجموعه می</w:t>
            </w:r>
            <w:r w:rsidRPr="00454867">
              <w:rPr>
                <w:rFonts w:asciiTheme="majorBidi" w:eastAsiaTheme="minorHAnsi" w:hAnsiTheme="majorBidi" w:hint="eastAsia"/>
                <w:rtl/>
                <w:lang w:bidi="fa-IR"/>
              </w:rPr>
              <w:t>‌</w:t>
            </w:r>
            <w:r w:rsidRPr="00454867">
              <w:rPr>
                <w:rFonts w:asciiTheme="majorBidi" w:eastAsiaTheme="minorHAnsi" w:hAnsiTheme="majorBidi" w:hint="cs"/>
                <w:rtl/>
                <w:lang w:bidi="fa-IR"/>
              </w:rPr>
              <w:t>تواند در سبد وجود داشته باشد.)</w:t>
            </w:r>
          </w:p>
        </w:tc>
      </w:tr>
    </w:tbl>
    <w:p w14:paraId="64292E16" w14:textId="77777777" w:rsidR="00327F29" w:rsidRDefault="00327F29" w:rsidP="00327F29">
      <w:pPr>
        <w:keepNext/>
        <w:keepLines/>
        <w:spacing w:before="0" w:line="240" w:lineRule="auto"/>
        <w:rPr>
          <w:rtl/>
          <w:lang w:eastAsia="x-none" w:bidi="fa-IR"/>
        </w:rPr>
      </w:pPr>
    </w:p>
    <w:p w14:paraId="1AD9E354" w14:textId="77777777" w:rsidR="00327F29" w:rsidRDefault="00327F29" w:rsidP="00327F29">
      <w:pPr>
        <w:pStyle w:val="Heading3"/>
        <w:keepLines/>
        <w:numPr>
          <w:ilvl w:val="0"/>
          <w:numId w:val="0"/>
        </w:numPr>
        <w:rPr>
          <w:rtl/>
          <w:lang w:bidi="fa-IR"/>
        </w:rPr>
      </w:pPr>
      <w:r w:rsidRPr="00327F29">
        <w:rPr>
          <w:rFonts w:hint="cs"/>
          <w:rtl/>
          <w:lang w:bidi="fa-IR"/>
        </w:rPr>
        <w:t>4-3-3- متغیر تصمیم</w:t>
      </w:r>
    </w:p>
    <w:p w14:paraId="33F2BF1F" w14:textId="77777777" w:rsidR="00327F29" w:rsidRDefault="00327F29" w:rsidP="00327F29">
      <w:pPr>
        <w:keepNext/>
        <w:keepLines/>
        <w:spacing w:before="0" w:line="240" w:lineRule="auto"/>
        <w:rPr>
          <w:rtl/>
          <w:lang w:eastAsia="x-none" w:bidi="fa-IR"/>
        </w:rPr>
      </w:pPr>
    </w:p>
    <w:p w14:paraId="029AC52F" w14:textId="77777777" w:rsidR="00327F29" w:rsidRPr="00813444" w:rsidRDefault="00327F29" w:rsidP="00327F29">
      <w:pPr>
        <w:pStyle w:val="Caption"/>
        <w:keepNext/>
        <w:keepLines/>
        <w:spacing w:before="0" w:line="240" w:lineRule="auto"/>
        <w:ind w:left="0"/>
        <w:jc w:val="center"/>
        <w:rPr>
          <w:b w:val="0"/>
          <w:bCs w:val="0"/>
          <w:sz w:val="24"/>
          <w:szCs w:val="24"/>
        </w:rPr>
      </w:pPr>
      <w:r w:rsidRPr="00813444">
        <w:rPr>
          <w:b w:val="0"/>
          <w:bCs w:val="0"/>
          <w:sz w:val="24"/>
          <w:szCs w:val="24"/>
          <w:rtl/>
        </w:rPr>
        <w:t xml:space="preserve">جدول </w:t>
      </w:r>
      <w:r w:rsidRPr="00813444">
        <w:rPr>
          <w:b w:val="0"/>
          <w:bCs w:val="0"/>
          <w:sz w:val="24"/>
          <w:szCs w:val="24"/>
          <w:rtl/>
        </w:rPr>
        <w:fldChar w:fldCharType="begin"/>
      </w:r>
      <w:r w:rsidRPr="00813444">
        <w:rPr>
          <w:b w:val="0"/>
          <w:bCs w:val="0"/>
          <w:sz w:val="24"/>
          <w:szCs w:val="24"/>
          <w:rtl/>
        </w:rPr>
        <w:instrText xml:space="preserve"> </w:instrText>
      </w:r>
      <w:r w:rsidRPr="00813444">
        <w:rPr>
          <w:b w:val="0"/>
          <w:bCs w:val="0"/>
          <w:sz w:val="24"/>
          <w:szCs w:val="24"/>
        </w:rPr>
        <w:instrText>STYLEREF</w:instrText>
      </w:r>
      <w:r w:rsidRPr="00813444">
        <w:rPr>
          <w:b w:val="0"/>
          <w:bCs w:val="0"/>
          <w:sz w:val="24"/>
          <w:szCs w:val="24"/>
          <w:rtl/>
        </w:rPr>
        <w:instrText xml:space="preserve"> 1 \</w:instrText>
      </w:r>
      <w:r w:rsidRPr="00813444">
        <w:rPr>
          <w:b w:val="0"/>
          <w:bCs w:val="0"/>
          <w:sz w:val="24"/>
          <w:szCs w:val="24"/>
        </w:rPr>
        <w:instrText>s</w:instrText>
      </w:r>
      <w:r w:rsidRPr="00813444">
        <w:rPr>
          <w:b w:val="0"/>
          <w:bCs w:val="0"/>
          <w:sz w:val="24"/>
          <w:szCs w:val="24"/>
          <w:rtl/>
        </w:rPr>
        <w:instrText xml:space="preserve"> </w:instrText>
      </w:r>
      <w:r w:rsidRPr="00813444">
        <w:rPr>
          <w:b w:val="0"/>
          <w:bCs w:val="0"/>
          <w:sz w:val="24"/>
          <w:szCs w:val="24"/>
          <w:rtl/>
        </w:rPr>
        <w:fldChar w:fldCharType="separate"/>
      </w:r>
      <w:r w:rsidRPr="00813444">
        <w:rPr>
          <w:b w:val="0"/>
          <w:bCs w:val="0"/>
          <w:sz w:val="24"/>
          <w:szCs w:val="24"/>
          <w:rtl/>
        </w:rPr>
        <w:t>‏</w:t>
      </w:r>
      <w:r w:rsidRPr="00813444">
        <w:rPr>
          <w:rFonts w:hint="cs"/>
          <w:b w:val="0"/>
          <w:bCs w:val="0"/>
          <w:sz w:val="24"/>
          <w:szCs w:val="24"/>
          <w:rtl/>
        </w:rPr>
        <w:t>4</w:t>
      </w:r>
      <w:r w:rsidRPr="00813444">
        <w:rPr>
          <w:b w:val="0"/>
          <w:bCs w:val="0"/>
          <w:sz w:val="24"/>
          <w:szCs w:val="24"/>
          <w:rtl/>
        </w:rPr>
        <w:fldChar w:fldCharType="end"/>
      </w:r>
      <w:r w:rsidRPr="00813444">
        <w:rPr>
          <w:b w:val="0"/>
          <w:bCs w:val="0"/>
          <w:sz w:val="24"/>
          <w:szCs w:val="24"/>
          <w:rtl/>
        </w:rPr>
        <w:noBreakHyphen/>
      </w:r>
      <w:r w:rsidRPr="00813444">
        <w:rPr>
          <w:rFonts w:hint="cs"/>
          <w:b w:val="0"/>
          <w:bCs w:val="0"/>
          <w:sz w:val="24"/>
          <w:szCs w:val="24"/>
          <w:rtl/>
        </w:rPr>
        <w:t>3- متغیر تصمیم مدل</w:t>
      </w:r>
    </w:p>
    <w:tbl>
      <w:tblPr>
        <w:tblStyle w:val="TableGrid4"/>
        <w:bidiVisual/>
        <w:tblW w:w="8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255"/>
      </w:tblGrid>
      <w:tr w:rsidR="00327F29" w:rsidRPr="00672C02" w14:paraId="7E351ED5" w14:textId="77777777" w:rsidTr="00873BBA">
        <w:trPr>
          <w:tblHeader/>
          <w:jc w:val="center"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8B430A" w14:textId="77777777" w:rsidR="00327F29" w:rsidRPr="00813444" w:rsidRDefault="00327F29" w:rsidP="00873BBA">
            <w:pPr>
              <w:keepNext/>
              <w:keepLines/>
              <w:spacing w:before="0" w:line="240" w:lineRule="auto"/>
              <w:jc w:val="center"/>
              <w:rPr>
                <w:rFonts w:asciiTheme="majorBidi" w:hAnsiTheme="majorBidi"/>
                <w:b/>
                <w:bCs/>
                <w:rtl/>
                <w:lang w:bidi="fa-IR"/>
              </w:rPr>
            </w:pPr>
            <w:r w:rsidRPr="00813444">
              <w:rPr>
                <w:rFonts w:asciiTheme="majorBidi" w:hAnsiTheme="majorBidi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979B7F" w14:textId="77777777" w:rsidR="00327F29" w:rsidRPr="00813444" w:rsidRDefault="00327F29" w:rsidP="00873BBA">
            <w:pPr>
              <w:keepNext/>
              <w:keepLines/>
              <w:spacing w:before="0" w:line="240" w:lineRule="auto"/>
              <w:jc w:val="center"/>
              <w:rPr>
                <w:rFonts w:asciiTheme="majorBidi" w:hAnsi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fa-IR"/>
              </w:rPr>
              <w:t>متغیر تصمیم و شرح آن</w:t>
            </w:r>
          </w:p>
        </w:tc>
      </w:tr>
      <w:tr w:rsidR="00327F29" w:rsidRPr="00672C02" w14:paraId="148C6FF5" w14:textId="77777777" w:rsidTr="00873BBA">
        <w:trPr>
          <w:tblHeader/>
          <w:jc w:val="center"/>
        </w:trPr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14:paraId="56ECBBD0" w14:textId="77777777" w:rsidR="00327F29" w:rsidRPr="00672C02" w:rsidRDefault="00327F29" w:rsidP="00873BBA">
            <w:pPr>
              <w:keepNext/>
              <w:keepLines/>
              <w:spacing w:before="0" w:line="240" w:lineRule="auto"/>
              <w:jc w:val="center"/>
              <w:rPr>
                <w:rFonts w:asciiTheme="majorBidi" w:hAnsiTheme="majorBidi"/>
                <w:rtl/>
                <w:lang w:bidi="fa-IR"/>
              </w:rPr>
            </w:pPr>
            <w:r>
              <w:rPr>
                <w:rFonts w:asciiTheme="majorBidi" w:hAnsiTheme="majorBidi" w:hint="cs"/>
                <w:rtl/>
                <w:lang w:bidi="fa-IR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right w:val="nil"/>
            </w:tcBorders>
          </w:tcPr>
          <w:p w14:paraId="52EE087B" w14:textId="77777777" w:rsidR="00327F29" w:rsidRPr="00672C02" w:rsidRDefault="00327F29" w:rsidP="00873BBA">
            <w:pPr>
              <w:keepNext/>
              <w:keepLines/>
              <w:spacing w:before="0" w:line="240" w:lineRule="auto"/>
              <w:jc w:val="left"/>
              <w:rPr>
                <w:rFonts w:asciiTheme="majorBidi" w:hAnsiTheme="majorBidi"/>
                <w:rtl/>
                <w:lang w:bidi="fa-I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fa-IR"/>
                    </w:rPr>
                    <m:t xml:space="preserve"> X</m:t>
                  </m:r>
                </m:e>
                <m:sub>
                  <m:r>
                    <w:rPr>
                      <w:rFonts w:ascii="Cambria Math" w:hAnsi="Cambria Math"/>
                      <w:lang w:bidi="fa-IR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lang w:bidi="fa-IR"/>
                </w:rPr>
                <m:t xml:space="preserve"> ,</m:t>
              </m:r>
              <m:sSub>
                <m:sSub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fa-IR"/>
                    </w:rPr>
                    <m:t xml:space="preserve"> X</m:t>
                  </m:r>
                </m:e>
                <m:sub>
                  <m:r>
                    <w:rPr>
                      <w:rFonts w:ascii="Cambria Math" w:hAnsi="Cambria Math"/>
                      <w:lang w:bidi="fa-IR"/>
                    </w:rPr>
                    <m:t>i</m:t>
                  </m:r>
                </m:sub>
              </m:sSub>
            </m:oMath>
            <w:r>
              <w:rPr>
                <w:rFonts w:asciiTheme="majorBidi" w:hAnsiTheme="majorBidi" w:hint="cs"/>
                <w:rtl/>
                <w:lang w:bidi="fa-IR"/>
              </w:rPr>
              <w:t xml:space="preserve">و </w:t>
            </w:r>
            <w:r>
              <w:rPr>
                <w:rFonts w:asciiTheme="majorBidi" w:hAnsiTheme="majorBidi"/>
                <w:lang w:bidi="fa-IR"/>
              </w:rPr>
              <w:t>Z</w:t>
            </w:r>
            <w:r>
              <w:rPr>
                <w:rFonts w:asciiTheme="majorBidi" w:hAnsiTheme="majorBidi" w:hint="cs"/>
                <w:rtl/>
                <w:lang w:bidi="fa-IR"/>
              </w:rPr>
              <w:t xml:space="preserve"> </w:t>
            </w:r>
            <w:r w:rsidRPr="00672C02">
              <w:rPr>
                <w:rFonts w:asciiTheme="majorBidi" w:hAnsiTheme="majorBidi" w:hint="cs"/>
                <w:rtl/>
                <w:lang w:bidi="fa-IR"/>
              </w:rPr>
              <w:t>: متغیر صفر و یک</w:t>
            </w:r>
            <w:r>
              <w:rPr>
                <w:rStyle w:val="FootnoteReference"/>
                <w:rFonts w:asciiTheme="majorBidi" w:hAnsiTheme="majorBidi"/>
                <w:rtl/>
                <w:lang w:bidi="fa-IR"/>
              </w:rPr>
              <w:footnoteReference w:id="1"/>
            </w:r>
          </w:p>
        </w:tc>
        <w:tc>
          <w:tcPr>
            <w:tcW w:w="4255" w:type="dxa"/>
            <w:tcBorders>
              <w:top w:val="single" w:sz="12" w:space="0" w:color="auto"/>
              <w:left w:val="nil"/>
            </w:tcBorders>
          </w:tcPr>
          <w:p w14:paraId="10C8426F" w14:textId="77777777" w:rsidR="00327F29" w:rsidRDefault="00327F29" w:rsidP="00873BBA">
            <w:pPr>
              <w:keepNext/>
              <w:keepLines/>
              <w:spacing w:before="0" w:after="160" w:line="259" w:lineRule="auto"/>
              <w:jc w:val="right"/>
              <w:rPr>
                <w:rFonts w:asciiTheme="majorBidi" w:eastAsiaTheme="minorEastAsia" w:hAnsiTheme="majorBidi"/>
                <w:lang w:bidi="fa-IR"/>
              </w:rPr>
            </w:pPr>
          </w:p>
          <w:p w14:paraId="6DA95771" w14:textId="77777777" w:rsidR="00327F29" w:rsidRPr="001C3133" w:rsidRDefault="00327F29" w:rsidP="00873BBA">
            <w:pPr>
              <w:keepNext/>
              <w:keepLines/>
              <w:spacing w:before="0" w:after="160" w:line="259" w:lineRule="auto"/>
              <w:jc w:val="right"/>
              <w:rPr>
                <w:rFonts w:asciiTheme="majorBidi" w:hAnsiTheme="majorBidi"/>
                <w:i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lang w:bidi="fa-IR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bidi="fa-IR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8"/>
                    <w:lang w:bidi="fa-IR"/>
                  </w:rPr>
                  <m:t xml:space="preserve">,Z=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lang w:bidi="fa-IR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lang w:bidi="fa-IR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lang w:bidi="fa-IR"/>
                          </w:rPr>
                          <m:t>1;</m:t>
                        </m:r>
                        <m:r>
                          <w:rPr>
                            <w:rFonts w:ascii="Cambria Math" w:hAnsi="Cambria Math" w:hint="cs"/>
                            <w:sz w:val="28"/>
                            <w:rtl/>
                            <w:lang w:bidi="fa-IR"/>
                          </w:rPr>
                          <m:t>شود</m:t>
                        </m:r>
                        <m:r>
                          <w:rPr>
                            <w:rFonts w:ascii="Cambria Math" w:hAnsi="Cambria Math"/>
                            <w:sz w:val="28"/>
                            <w:lang w:bidi="fa-IR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28"/>
                            <w:rtl/>
                            <w:lang w:bidi="fa-IR"/>
                          </w:rPr>
                          <m:t>انتخاب</m:t>
                        </m:r>
                        <m:r>
                          <w:rPr>
                            <w:rFonts w:ascii="Cambria Math" w:hAnsi="Cambria Math"/>
                            <w:sz w:val="28"/>
                            <w:lang w:bidi="fa-IR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28"/>
                            <w:rtl/>
                            <w:lang w:bidi="fa-IR"/>
                          </w:rPr>
                          <m:t>سبد</m:t>
                        </m:r>
                        <m:r>
                          <w:rPr>
                            <w:rFonts w:ascii="Cambria Math" w:hAnsi="Cambria Math"/>
                            <w:sz w:val="28"/>
                            <w:lang w:bidi="fa-IR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28"/>
                            <w:rtl/>
                            <w:lang w:bidi="fa-IR"/>
                          </w:rPr>
                          <m:t>در</m:t>
                        </m:r>
                        <m:r>
                          <w:rPr>
                            <w:rFonts w:ascii="Cambria Math" w:hAnsi="Cambria Math"/>
                            <w:sz w:val="28"/>
                            <w:lang w:bidi="fa-IR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28"/>
                            <w:rtl/>
                            <w:lang w:bidi="fa-IR"/>
                          </w:rPr>
                          <m:t>پروژه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lang w:bidi="fa-IR"/>
                          </w:rPr>
                          <m:t>0;</m:t>
                        </m:r>
                        <m:r>
                          <w:rPr>
                            <w:rFonts w:ascii="Cambria Math" w:hAnsi="Cambria Math" w:hint="cs"/>
                            <w:sz w:val="28"/>
                            <w:rtl/>
                            <w:lang w:bidi="fa-IR"/>
                          </w:rPr>
                          <m:t>اینصورت</m:t>
                        </m:r>
                        <m:r>
                          <w:rPr>
                            <w:rFonts w:ascii="Cambria Math" w:hAnsi="Cambria Math"/>
                            <w:sz w:val="28"/>
                            <w:lang w:bidi="fa-IR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28"/>
                            <w:rtl/>
                            <w:lang w:bidi="fa-IR"/>
                          </w:rPr>
                          <m:t>غیر</m:t>
                        </m:r>
                        <m:r>
                          <w:rPr>
                            <w:rFonts w:ascii="Cambria Math" w:hAnsi="Cambria Math"/>
                            <w:sz w:val="28"/>
                            <w:lang w:bidi="fa-IR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28"/>
                            <w:rtl/>
                            <w:lang w:bidi="fa-IR"/>
                          </w:rPr>
                          <m:t>در</m:t>
                        </m:r>
                        <m:r>
                          <w:rPr>
                            <w:rFonts w:ascii="Cambria Math" w:hAnsi="Cambria Math"/>
                            <w:sz w:val="28"/>
                            <w:lang w:bidi="fa-IR"/>
                          </w:rPr>
                          <m:t xml:space="preserve">              </m:t>
                        </m:r>
                      </m:e>
                    </m:eqArr>
                  </m:e>
                </m:d>
              </m:oMath>
            </m:oMathPara>
          </w:p>
        </w:tc>
      </w:tr>
    </w:tbl>
    <w:p w14:paraId="6AAFBEAD" w14:textId="77777777" w:rsidR="00327F29" w:rsidRDefault="00327F29" w:rsidP="00327F29">
      <w:pPr>
        <w:keepNext/>
        <w:keepLines/>
        <w:spacing w:before="0" w:line="240" w:lineRule="auto"/>
        <w:rPr>
          <w:rtl/>
          <w:lang w:eastAsia="x-none" w:bidi="fa-IR"/>
        </w:rPr>
      </w:pPr>
    </w:p>
    <w:p w14:paraId="1E500E35" w14:textId="77777777" w:rsidR="00327F29" w:rsidRDefault="00327F29" w:rsidP="00327F29">
      <w:pPr>
        <w:rPr>
          <w:rtl/>
          <w:lang w:bidi="fa-IR"/>
        </w:rPr>
        <w:sectPr w:rsidR="00327F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795BE2" w14:textId="77777777" w:rsidR="00327F29" w:rsidRPr="00327F29" w:rsidRDefault="00327F29" w:rsidP="00327F29">
      <w:pPr>
        <w:keepNext/>
        <w:spacing w:before="400"/>
        <w:outlineLvl w:val="2"/>
        <w:rPr>
          <w:b/>
          <w:bCs/>
          <w:sz w:val="24"/>
          <w:rtl/>
          <w:lang w:val="x-none" w:eastAsia="x-none" w:bidi="fa-IR"/>
        </w:rPr>
      </w:pPr>
      <w:r w:rsidRPr="00327F29">
        <w:rPr>
          <w:rFonts w:hint="cs"/>
          <w:b/>
          <w:bCs/>
          <w:sz w:val="24"/>
          <w:rtl/>
          <w:lang w:val="x-none" w:eastAsia="x-none" w:bidi="fa-IR"/>
        </w:rPr>
        <w:lastRenderedPageBreak/>
        <w:t>مدل ریاضی پیشنهادی</w:t>
      </w:r>
    </w:p>
    <w:p w14:paraId="25C698C9" w14:textId="77777777" w:rsidR="00327F29" w:rsidRPr="00327F29" w:rsidRDefault="00327F29" w:rsidP="00327F29">
      <w:pPr>
        <w:spacing w:before="240" w:after="120" w:line="360" w:lineRule="auto"/>
        <w:ind w:firstLine="397"/>
        <w:rPr>
          <w:rtl/>
          <w:lang w:eastAsia="x-none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273"/>
        <w:gridCol w:w="930"/>
      </w:tblGrid>
      <w:tr w:rsidR="00327F29" w:rsidRPr="00327F29" w14:paraId="337D6967" w14:textId="77777777" w:rsidTr="00873BBA">
        <w:tc>
          <w:tcPr>
            <w:tcW w:w="7797" w:type="dxa"/>
            <w:gridSpan w:val="2"/>
          </w:tcPr>
          <w:p w14:paraId="4EE02CE3" w14:textId="77777777" w:rsidR="00327F29" w:rsidRPr="00327F29" w:rsidRDefault="00327F29" w:rsidP="00327F29">
            <w:pPr>
              <w:bidi w:val="0"/>
              <w:spacing w:before="0" w:after="160" w:line="259" w:lineRule="auto"/>
              <w:jc w:val="left"/>
              <w:rPr>
                <w:rFonts w:asciiTheme="majorBidi" w:eastAsia="SimSun" w:hAnsiTheme="majorBidi"/>
                <w:b/>
                <w:bCs/>
                <w:lang w:bidi="fa-IR"/>
              </w:rPr>
            </w:pPr>
            <w:r w:rsidRPr="00327F29">
              <w:rPr>
                <w:rFonts w:asciiTheme="majorBidi" w:eastAsiaTheme="minorHAnsi" w:hAnsiTheme="majorBidi"/>
                <w:b/>
                <w:bCs/>
                <w:lang w:bidi="fa-IR"/>
              </w:rPr>
              <w:t>Max</w:t>
            </w:r>
            <w:r w:rsidRPr="00327F29">
              <w:rPr>
                <w:rFonts w:asciiTheme="majorBidi" w:eastAsiaTheme="minorHAnsi" w:hAnsiTheme="majorBidi"/>
                <w:b/>
                <w:bCs/>
                <w:lang w:bidi="fa-IR"/>
              </w:rPr>
              <w:tab/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bidi="fa-IR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bidi="fa-IR"/>
                    </w:rPr>
                    <m:t>1</m:t>
                  </m:r>
                </m:sub>
              </m:sSub>
            </m:oMath>
            <w:r w:rsidRPr="00327F29">
              <w:rPr>
                <w:rFonts w:asciiTheme="majorBidi" w:eastAsiaTheme="minorHAnsi" w:hAnsiTheme="majorBidi"/>
                <w:b/>
                <w:bCs/>
                <w:lang w:bidi="fa-IR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bidi="fa-IR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bidi="fa-IR"/>
                    </w:rPr>
                    <m:t>2</m:t>
                  </m:r>
                </m:sub>
              </m:sSub>
            </m:oMath>
            <w:r w:rsidRPr="00327F29">
              <w:rPr>
                <w:rFonts w:asciiTheme="majorBidi" w:eastAsiaTheme="minorHAnsi" w:hAnsiTheme="majorBidi"/>
                <w:b/>
                <w:bCs/>
                <w:lang w:bidi="fa-IR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bidi="fa-IR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bidi="fa-IR"/>
                    </w:rPr>
                    <m:t>3</m:t>
                  </m:r>
                </m:sub>
              </m:sSub>
            </m:oMath>
          </w:p>
        </w:tc>
        <w:tc>
          <w:tcPr>
            <w:tcW w:w="930" w:type="dxa"/>
          </w:tcPr>
          <w:p w14:paraId="0926E074" w14:textId="77777777" w:rsidR="00327F29" w:rsidRPr="00327F29" w:rsidRDefault="00327F29" w:rsidP="00327F29">
            <w:pPr>
              <w:bidi w:val="0"/>
              <w:spacing w:before="240" w:after="120" w:line="360" w:lineRule="auto"/>
              <w:rPr>
                <w:rFonts w:eastAsia="SimSun"/>
                <w:lang w:eastAsia="x-none" w:bidi="fa-IR"/>
              </w:rPr>
            </w:pPr>
          </w:p>
        </w:tc>
      </w:tr>
      <w:tr w:rsidR="00327F29" w:rsidRPr="00327F29" w14:paraId="1B26E6CA" w14:textId="77777777" w:rsidTr="00873BBA">
        <w:tc>
          <w:tcPr>
            <w:tcW w:w="7797" w:type="dxa"/>
            <w:gridSpan w:val="2"/>
          </w:tcPr>
          <w:p w14:paraId="6D417526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asciiTheme="majorBidi" w:eastAsia="SimSun" w:hAnsiTheme="majorBidi"/>
                <w:i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HAnsi" w:hAnsi="Cambria Math"/>
                        <w:lang w:bidi="fa-IR"/>
                      </w:rPr>
                      <m:t>n</m:t>
                    </m:r>
                  </m:sup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lang w:bidi="fa-IR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HAnsi" w:hAnsi="Cambria Math"/>
                    <w:lang w:bidi="fa-IR"/>
                  </w:rPr>
                  <m:t xml:space="preserve">)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NPV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30" w:type="dxa"/>
            <w:vAlign w:val="center"/>
          </w:tcPr>
          <w:p w14:paraId="03381FC1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rtl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(3-3)</w:t>
            </w:r>
          </w:p>
        </w:tc>
      </w:tr>
      <w:tr w:rsidR="00327F29" w:rsidRPr="00327F29" w14:paraId="518EA433" w14:textId="77777777" w:rsidTr="00873BBA">
        <w:tc>
          <w:tcPr>
            <w:tcW w:w="7797" w:type="dxa"/>
            <w:gridSpan w:val="2"/>
          </w:tcPr>
          <w:p w14:paraId="3E70854A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asciiTheme="majorBidi" w:eastAsia="SimSun" w:hAnsiTheme="majorBidi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2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>=</m:t>
                </m:r>
                <w:bookmarkStart w:id="4" w:name="_Hlk120956589"/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HAnsi" w:hAnsi="Cambria Math"/>
                        <w:lang w:bidi="fa-IR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T</m:t>
                        </m:r>
                      </m:sup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/>
                                <w:lang w:bidi="fa-IR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/>
                                <w:lang w:bidi="fa-IR"/>
                              </w:rPr>
                              <m:t>i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eastAsiaTheme="minorHAnsi" w:hAnsi="Cambria Math"/>
                        <w:lang w:bidi="fa-IR"/>
                      </w:rPr>
                      <m:t>) .</m:t>
                    </m:r>
                  </m:e>
                </m:nary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t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. </m:t>
                </m:r>
                <w:bookmarkStart w:id="5" w:name="_Hlk120955444"/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it</m:t>
                    </m:r>
                  </m:sub>
                </m:sSub>
              </m:oMath>
            </m:oMathPara>
            <w:bookmarkEnd w:id="4"/>
            <w:bookmarkEnd w:id="5"/>
          </w:p>
        </w:tc>
        <w:tc>
          <w:tcPr>
            <w:tcW w:w="930" w:type="dxa"/>
            <w:vAlign w:val="center"/>
          </w:tcPr>
          <w:p w14:paraId="7DB6314F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(4-3)</w:t>
            </w:r>
          </w:p>
        </w:tc>
      </w:tr>
      <w:tr w:rsidR="00327F29" w:rsidRPr="00327F29" w14:paraId="44DF91D0" w14:textId="77777777" w:rsidTr="00873BBA">
        <w:tc>
          <w:tcPr>
            <w:tcW w:w="7797" w:type="dxa"/>
            <w:gridSpan w:val="2"/>
          </w:tcPr>
          <w:p w14:paraId="683E2625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asciiTheme="majorBidi" w:eastAsiaTheme="minorHAnsi" w:hAnsiTheme="majorBidi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lang w:bidi="fa-IR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/>
                        <w:lang w:bidi="fa-IR"/>
                      </w:rPr>
                      <m:t>3</m:t>
                    </m:r>
                  </m:sub>
                </m:sSub>
                <m:r>
                  <w:rPr>
                    <w:rFonts w:ascii="Cambria Math" w:eastAsia="SimSun" w:hAnsi="Cambria Math"/>
                    <w:lang w:bidi="fa-IR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HAnsi" w:hAnsi="Cambria Math"/>
                        <w:lang w:bidi="fa-IR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/>
                                <w:lang w:bidi="fa-IR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/>
                                <w:lang w:bidi="fa-IR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HAnsi" w:hAnsi="Cambria Math"/>
                        <w:lang w:bidi="fa-IR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HAnsi" w:hAnsi="Cambria Math"/>
                    <w:lang w:bidi="fa-IR"/>
                  </w:rPr>
                  <m:t>. 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) </m:t>
                </m:r>
              </m:oMath>
            </m:oMathPara>
          </w:p>
        </w:tc>
        <w:tc>
          <w:tcPr>
            <w:tcW w:w="930" w:type="dxa"/>
            <w:vAlign w:val="center"/>
          </w:tcPr>
          <w:p w14:paraId="334A4FAE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(5-3)</w:t>
            </w:r>
          </w:p>
        </w:tc>
      </w:tr>
      <w:tr w:rsidR="00327F29" w:rsidRPr="00327F29" w14:paraId="77A8FD53" w14:textId="77777777" w:rsidTr="00873BBA">
        <w:tc>
          <w:tcPr>
            <w:tcW w:w="7797" w:type="dxa"/>
            <w:gridSpan w:val="2"/>
          </w:tcPr>
          <w:p w14:paraId="4FE9BCF7" w14:textId="77777777" w:rsidR="00327F29" w:rsidRPr="00327F29" w:rsidRDefault="00327F29" w:rsidP="00327F29">
            <w:pPr>
              <w:bidi w:val="0"/>
              <w:spacing w:after="120" w:line="360" w:lineRule="auto"/>
              <w:jc w:val="left"/>
              <w:rPr>
                <w:rFonts w:eastAsia="SimSun"/>
                <w:lang w:bidi="fa-IR"/>
              </w:rPr>
            </w:pPr>
            <w:proofErr w:type="spellStart"/>
            <w:r w:rsidRPr="00327F29">
              <w:rPr>
                <w:rFonts w:asciiTheme="majorBidi" w:eastAsiaTheme="minorHAnsi" w:hAnsiTheme="majorBidi"/>
                <w:b/>
                <w:bCs/>
                <w:lang w:bidi="fa-IR"/>
              </w:rPr>
              <w:t>s.t.</w:t>
            </w:r>
            <w:proofErr w:type="spellEnd"/>
          </w:p>
        </w:tc>
        <w:tc>
          <w:tcPr>
            <w:tcW w:w="930" w:type="dxa"/>
            <w:vAlign w:val="center"/>
          </w:tcPr>
          <w:p w14:paraId="550338DB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</w:p>
        </w:tc>
      </w:tr>
      <w:tr w:rsidR="00327F29" w:rsidRPr="00327F29" w14:paraId="41117C0A" w14:textId="77777777" w:rsidTr="00873BBA">
        <w:tc>
          <w:tcPr>
            <w:tcW w:w="7797" w:type="dxa"/>
            <w:gridSpan w:val="2"/>
            <w:vAlign w:val="center"/>
          </w:tcPr>
          <w:p w14:paraId="290B5C34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eastAsia="SimSun"/>
                <w:i/>
                <w:lang w:bidi="fa-IR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/>
                      <w:i/>
                      <w:lang w:bidi="fa-IR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lang w:bidi="fa-IR"/>
                    </w:rPr>
                    <m:t>i=1</m:t>
                  </m:r>
                </m:sub>
                <m:sup>
                  <m:r>
                    <w:rPr>
                      <w:rFonts w:ascii="Cambria Math" w:eastAsiaTheme="minorHAnsi" w:hAnsi="Cambria Math"/>
                      <w:lang w:bidi="fa-IR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lang w:bidi="fa-I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bidi="fa-IR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HAnsi" w:hAnsi="Cambria Math"/>
                  <w:lang w:bidi="fa-IR"/>
                </w:rPr>
                <m:t xml:space="preserve"> . 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eastAsiaTheme="minorHAnsi" w:hAnsi="Cambria Math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Theme="minorHAnsi" w:hAnsi="Cambria Math"/>
                  <w:lang w:bidi="fa-IR"/>
                </w:rPr>
                <m:t xml:space="preserve"> ≤</m:t>
              </m:r>
              <m:r>
                <w:rPr>
                  <w:rFonts w:ascii="Cambria Math" w:eastAsia="SimSun" w:hAnsi="Cambria Math"/>
                  <w:lang w:bidi="fa-IR"/>
                </w:rPr>
                <m:t xml:space="preserve"> </m:t>
              </m:r>
            </m:oMath>
            <w:r w:rsidRPr="00327F29">
              <w:rPr>
                <w:rFonts w:eastAsia="SimSun"/>
                <w:i/>
                <w:lang w:bidi="fa-IR"/>
              </w:rPr>
              <w:t>B</w:t>
            </w:r>
          </w:p>
        </w:tc>
        <w:tc>
          <w:tcPr>
            <w:tcW w:w="930" w:type="dxa"/>
            <w:vAlign w:val="center"/>
          </w:tcPr>
          <w:p w14:paraId="33DD04E4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(6-3)</w:t>
            </w:r>
          </w:p>
        </w:tc>
      </w:tr>
      <w:bookmarkStart w:id="6" w:name="_Hlk124956677"/>
      <w:tr w:rsidR="00327F29" w:rsidRPr="00327F29" w14:paraId="644A7AE8" w14:textId="77777777" w:rsidTr="00873BBA">
        <w:tc>
          <w:tcPr>
            <w:tcW w:w="5524" w:type="dxa"/>
            <w:vAlign w:val="center"/>
          </w:tcPr>
          <w:p w14:paraId="56D063F9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both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HAnsi" w:hAnsi="Cambria Math"/>
                        <w:lang w:bidi="fa-IR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ik</m:t>
                        </m:r>
                      </m:sub>
                    </m:sSub>
                  </m:e>
                </m:nary>
                <m:r>
                  <w:rPr>
                    <w:rFonts w:ascii="Cambria Math" w:eastAsiaTheme="minorHAnsi" w:hAnsi="Cambria Math"/>
                    <w:lang w:bidi="fa-IR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-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HAnsi" w:hAnsi="Cambria Math"/>
                        <w:lang w:bidi="fa-IR"/>
                      </w:rPr>
                      <m:t>n-1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j=i+1</m:t>
                        </m:r>
                      </m:sub>
                      <m:sup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/>
                                <w:lang w:bidi="fa-IR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/>
                                <w:lang w:bidi="fa-IR"/>
                              </w:rPr>
                              <m:t>ijk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eastAsiaTheme="minorHAnsi" w:hAnsi="Cambria Math"/>
                    <w:lang w:bidi="fa-IR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j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273" w:type="dxa"/>
            <w:vAlign w:val="center"/>
          </w:tcPr>
          <w:p w14:paraId="13982738" w14:textId="77777777" w:rsidR="00327F29" w:rsidRPr="00327F29" w:rsidRDefault="00327F29" w:rsidP="00327F29">
            <w:pPr>
              <w:bidi w:val="0"/>
              <w:spacing w:after="120" w:line="360" w:lineRule="auto"/>
              <w:jc w:val="center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lang w:bidi="fa-IR"/>
                  </w:rPr>
                  <m:t>; ∀ k</m:t>
                </m:r>
              </m:oMath>
            </m:oMathPara>
          </w:p>
        </w:tc>
        <w:tc>
          <w:tcPr>
            <w:tcW w:w="930" w:type="dxa"/>
            <w:vAlign w:val="center"/>
          </w:tcPr>
          <w:p w14:paraId="4F254810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(7-3)</w:t>
            </w:r>
          </w:p>
        </w:tc>
      </w:tr>
      <w:bookmarkEnd w:id="6"/>
      <w:tr w:rsidR="00327F29" w:rsidRPr="00327F29" w14:paraId="089F54E0" w14:textId="77777777" w:rsidTr="00873BBA">
        <w:tc>
          <w:tcPr>
            <w:tcW w:w="5529" w:type="dxa"/>
            <w:vAlign w:val="center"/>
          </w:tcPr>
          <w:p w14:paraId="185A021B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eastAsia="SimSun"/>
                <w:lang w:bidi="fa-IR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eastAsiaTheme="minorHAnsi" w:hAnsi="Cambria Math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Theme="minorHAnsi" w:hAnsi="Cambria Math"/>
                  <w:lang w:bidi="fa-IR"/>
                </w:rPr>
                <m:t xml:space="preserve"> =1</m:t>
              </m:r>
            </m:oMath>
            <w:r w:rsidRPr="00327F29">
              <w:rPr>
                <w:rFonts w:asciiTheme="majorBidi" w:eastAsiaTheme="minorHAnsi" w:hAnsiTheme="majorBidi"/>
                <w:lang w:bidi="fa-IR"/>
              </w:rPr>
              <w:t xml:space="preserve">             </w:t>
            </w:r>
          </w:p>
        </w:tc>
        <w:tc>
          <w:tcPr>
            <w:tcW w:w="2268" w:type="dxa"/>
            <w:vAlign w:val="center"/>
          </w:tcPr>
          <w:p w14:paraId="500F87E5" w14:textId="77777777" w:rsidR="00327F29" w:rsidRPr="00327F29" w:rsidRDefault="00327F29" w:rsidP="00327F29">
            <w:pPr>
              <w:bidi w:val="0"/>
              <w:spacing w:after="120" w:line="360" w:lineRule="auto"/>
              <w:jc w:val="left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lang w:bidi="fa-IR"/>
                  </w:rPr>
                  <m:t xml:space="preserve">; ∀ i∈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930" w:type="dxa"/>
            <w:vAlign w:val="center"/>
          </w:tcPr>
          <w:p w14:paraId="7EDD3DF8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(8-3)</w:t>
            </w:r>
          </w:p>
        </w:tc>
      </w:tr>
      <w:tr w:rsidR="00327F29" w:rsidRPr="00327F29" w14:paraId="7743D057" w14:textId="77777777" w:rsidTr="00873BBA">
        <w:tc>
          <w:tcPr>
            <w:tcW w:w="7797" w:type="dxa"/>
            <w:gridSpan w:val="2"/>
            <w:vAlign w:val="center"/>
          </w:tcPr>
          <w:p w14:paraId="6387B990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i∈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MC</m:t>
                        </m:r>
                      </m:sub>
                    </m:sSub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HAnsi" w:hAnsi="Cambria Math"/>
                    <w:lang w:bidi="fa-IR"/>
                  </w:rPr>
                  <m:t xml:space="preserve"> ≤1</m:t>
                </m:r>
              </m:oMath>
            </m:oMathPara>
          </w:p>
        </w:tc>
        <w:tc>
          <w:tcPr>
            <w:tcW w:w="930" w:type="dxa"/>
            <w:vAlign w:val="center"/>
          </w:tcPr>
          <w:p w14:paraId="68E6BF3F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(9-3)</w:t>
            </w:r>
          </w:p>
        </w:tc>
      </w:tr>
      <w:tr w:rsidR="00327F29" w:rsidRPr="00327F29" w14:paraId="663FADFC" w14:textId="77777777" w:rsidTr="00873BBA">
        <w:tc>
          <w:tcPr>
            <w:tcW w:w="7797" w:type="dxa"/>
            <w:gridSpan w:val="2"/>
            <w:vAlign w:val="center"/>
          </w:tcPr>
          <w:p w14:paraId="7F9C8E7D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h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g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≥0</m:t>
                </m:r>
              </m:oMath>
            </m:oMathPara>
          </w:p>
        </w:tc>
        <w:tc>
          <w:tcPr>
            <w:tcW w:w="930" w:type="dxa"/>
            <w:vAlign w:val="center"/>
          </w:tcPr>
          <w:p w14:paraId="34135F66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(10-3)</w:t>
            </w:r>
          </w:p>
        </w:tc>
      </w:tr>
      <w:tr w:rsidR="00327F29" w:rsidRPr="00327F29" w14:paraId="6AF736F8" w14:textId="77777777" w:rsidTr="00873BBA">
        <w:tc>
          <w:tcPr>
            <w:tcW w:w="7797" w:type="dxa"/>
            <w:gridSpan w:val="2"/>
            <w:vAlign w:val="center"/>
          </w:tcPr>
          <w:p w14:paraId="340285E6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,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j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∈{0,1}</m:t>
                </m:r>
              </m:oMath>
            </m:oMathPara>
          </w:p>
        </w:tc>
        <w:tc>
          <w:tcPr>
            <w:tcW w:w="930" w:type="dxa"/>
            <w:vAlign w:val="center"/>
          </w:tcPr>
          <w:p w14:paraId="5FD78ADD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(11-3)</w:t>
            </w:r>
          </w:p>
        </w:tc>
      </w:tr>
    </w:tbl>
    <w:p w14:paraId="0DEBFC6F" w14:textId="111BDD98" w:rsidR="004F7AD5" w:rsidRDefault="00000000" w:rsidP="00327F29">
      <w:pPr>
        <w:rPr>
          <w:rtl/>
          <w:lang w:bidi="fa-IR"/>
        </w:rPr>
      </w:pPr>
    </w:p>
    <w:p w14:paraId="42983B30" w14:textId="1A801386" w:rsidR="00327F29" w:rsidRPr="00327F29" w:rsidRDefault="00327F29" w:rsidP="00327F29">
      <w:pPr>
        <w:keepNext/>
        <w:spacing w:before="400"/>
        <w:outlineLvl w:val="2"/>
        <w:rPr>
          <w:b/>
          <w:bCs/>
          <w:sz w:val="24"/>
          <w:rtl/>
          <w:lang w:val="x-none" w:eastAsia="x-none" w:bidi="fa-IR"/>
        </w:rPr>
      </w:pPr>
      <w:r w:rsidRPr="00327F29">
        <w:rPr>
          <w:rFonts w:hint="cs"/>
          <w:b/>
          <w:bCs/>
          <w:sz w:val="24"/>
          <w:rtl/>
          <w:lang w:val="x-none" w:eastAsia="x-none" w:bidi="fa-IR"/>
        </w:rPr>
        <w:t xml:space="preserve"> خطی‌سازی مدل</w:t>
      </w:r>
    </w:p>
    <w:p w14:paraId="65238A89" w14:textId="77777777" w:rsidR="00327F29" w:rsidRPr="00327F29" w:rsidRDefault="00327F29" w:rsidP="00327F29">
      <w:pPr>
        <w:spacing w:before="240" w:after="120" w:line="360" w:lineRule="auto"/>
        <w:ind w:firstLine="397"/>
        <w:rPr>
          <w:i/>
          <w:rtl/>
          <w:lang w:bidi="fa-IR"/>
        </w:rPr>
      </w:pPr>
      <w:r w:rsidRPr="00327F29">
        <w:rPr>
          <w:rFonts w:hint="cs"/>
          <w:rtl/>
          <w:lang w:bidi="fa-IR"/>
        </w:rPr>
        <w:t>با توجه به محدودیت 3-7 در مدل پیشنهادی، این مدل ریاضی از نوع غیرخطی</w:t>
      </w:r>
      <w:r w:rsidRPr="00327F29">
        <w:rPr>
          <w:vertAlign w:val="superscript"/>
          <w:rtl/>
          <w:lang w:bidi="fa-IR"/>
        </w:rPr>
        <w:footnoteReference w:id="2"/>
      </w:r>
      <w:r w:rsidRPr="00327F29">
        <w:rPr>
          <w:rFonts w:hint="cs"/>
          <w:rtl/>
          <w:lang w:bidi="fa-IR"/>
        </w:rPr>
        <w:t xml:space="preserve"> است. به منظور خطی‌سازی آن، یک متغیر تصمیم دیگر به نام </w:t>
      </w:r>
      <w:r w:rsidRPr="00327F29">
        <w:rPr>
          <w:lang w:bidi="fa-IR"/>
        </w:rPr>
        <w:t>Z</w:t>
      </w:r>
      <w:r w:rsidRPr="00327F29">
        <w:rPr>
          <w:rFonts w:hint="cs"/>
          <w:rtl/>
          <w:lang w:bidi="fa-IR"/>
        </w:rPr>
        <w:t xml:space="preserve"> تعریف می‌کنیم که معادل حاصلضرب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i</m:t>
            </m:r>
          </m:sub>
        </m:sSub>
      </m:oMath>
      <w:r w:rsidRPr="00327F29">
        <w:rPr>
          <w:rFonts w:hint="cs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j</m:t>
            </m:r>
          </m:sub>
        </m:sSub>
      </m:oMath>
      <w:r w:rsidRPr="00327F29">
        <w:rPr>
          <w:rFonts w:hint="cs"/>
          <w:rtl/>
          <w:lang w:bidi="fa-IR"/>
        </w:rPr>
        <w:t xml:space="preserve"> است (</w:t>
      </w:r>
      <w:r w:rsidRPr="00327F29">
        <w:rPr>
          <w:lang w:bidi="fa-IR"/>
        </w:rPr>
        <w:t>Z=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j</m:t>
            </m:r>
          </m:sub>
        </m:sSub>
      </m:oMath>
      <w:r w:rsidRPr="00327F29">
        <w:rPr>
          <w:rFonts w:hint="cs"/>
          <w:rtl/>
          <w:lang w:bidi="fa-IR"/>
        </w:rPr>
        <w:t xml:space="preserve">). متغیرتصمیم </w:t>
      </w:r>
      <w:r w:rsidRPr="00327F29">
        <w:rPr>
          <w:lang w:bidi="fa-IR"/>
        </w:rPr>
        <w:t>Z</w:t>
      </w:r>
      <w:r w:rsidRPr="00327F29">
        <w:rPr>
          <w:rFonts w:hint="cs"/>
          <w:rtl/>
          <w:lang w:bidi="fa-IR"/>
        </w:rPr>
        <w:t xml:space="preserve"> نیز مانند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i</m:t>
            </m:r>
          </m:sub>
        </m:sSub>
      </m:oMath>
      <w:r w:rsidRPr="00327F29">
        <w:rPr>
          <w:rFonts w:hint="cs"/>
          <w:i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j</m:t>
            </m:r>
          </m:sub>
        </m:sSub>
      </m:oMath>
      <w:r w:rsidRPr="00327F29">
        <w:rPr>
          <w:rFonts w:hint="cs"/>
          <w:i/>
          <w:rtl/>
          <w:lang w:bidi="fa-IR"/>
        </w:rPr>
        <w:t xml:space="preserve"> از نوع صفر و یک خواهد بود. در این صورت، دو محدودیت جدید به مدل اضافه خواهد شد. مدل ریاضی خطی شده در ادامه آمده است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273"/>
        <w:gridCol w:w="930"/>
      </w:tblGrid>
      <w:tr w:rsidR="00327F29" w:rsidRPr="00327F29" w14:paraId="6F9B12FC" w14:textId="77777777" w:rsidTr="00873BBA">
        <w:tc>
          <w:tcPr>
            <w:tcW w:w="7797" w:type="dxa"/>
            <w:gridSpan w:val="2"/>
          </w:tcPr>
          <w:p w14:paraId="1F868B67" w14:textId="77777777" w:rsidR="00327F29" w:rsidRPr="00327F29" w:rsidRDefault="00327F29" w:rsidP="00327F29">
            <w:pPr>
              <w:bidi w:val="0"/>
              <w:spacing w:before="0" w:after="160" w:line="259" w:lineRule="auto"/>
              <w:jc w:val="left"/>
              <w:rPr>
                <w:rFonts w:asciiTheme="majorBidi" w:eastAsia="SimSun" w:hAnsiTheme="majorBidi"/>
                <w:b/>
                <w:bCs/>
                <w:lang w:bidi="fa-IR"/>
              </w:rPr>
            </w:pPr>
            <w:r w:rsidRPr="00327F29">
              <w:rPr>
                <w:rFonts w:asciiTheme="majorBidi" w:eastAsiaTheme="minorHAnsi" w:hAnsiTheme="majorBidi"/>
                <w:b/>
                <w:bCs/>
                <w:lang w:bidi="fa-IR"/>
              </w:rPr>
              <w:t>Max</w:t>
            </w:r>
            <w:r w:rsidRPr="00327F29">
              <w:rPr>
                <w:rFonts w:asciiTheme="majorBidi" w:eastAsiaTheme="minorHAnsi" w:hAnsiTheme="majorBidi"/>
                <w:b/>
                <w:bCs/>
                <w:lang w:bidi="fa-IR"/>
              </w:rPr>
              <w:tab/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bidi="fa-IR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bidi="fa-IR"/>
                    </w:rPr>
                    <m:t>1</m:t>
                  </m:r>
                </m:sub>
              </m:sSub>
            </m:oMath>
            <w:r w:rsidRPr="00327F29">
              <w:rPr>
                <w:rFonts w:asciiTheme="majorBidi" w:eastAsiaTheme="minorHAnsi" w:hAnsiTheme="majorBidi"/>
                <w:b/>
                <w:bCs/>
                <w:lang w:bidi="fa-IR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bidi="fa-IR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bidi="fa-IR"/>
                    </w:rPr>
                    <m:t>2</m:t>
                  </m:r>
                </m:sub>
              </m:sSub>
            </m:oMath>
            <w:r w:rsidRPr="00327F29">
              <w:rPr>
                <w:rFonts w:asciiTheme="majorBidi" w:eastAsiaTheme="minorHAnsi" w:hAnsiTheme="majorBidi"/>
                <w:b/>
                <w:bCs/>
                <w:lang w:bidi="fa-IR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b/>
                      <w:bCs/>
                      <w:i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bidi="fa-IR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bidi="fa-IR"/>
                    </w:rPr>
                    <m:t>3</m:t>
                  </m:r>
                </m:sub>
              </m:sSub>
            </m:oMath>
          </w:p>
        </w:tc>
        <w:tc>
          <w:tcPr>
            <w:tcW w:w="930" w:type="dxa"/>
          </w:tcPr>
          <w:p w14:paraId="079EBBE6" w14:textId="77777777" w:rsidR="00327F29" w:rsidRPr="00327F29" w:rsidRDefault="00327F29" w:rsidP="00327F29">
            <w:pPr>
              <w:bidi w:val="0"/>
              <w:spacing w:before="240" w:after="120" w:line="360" w:lineRule="auto"/>
              <w:rPr>
                <w:rFonts w:eastAsia="SimSun"/>
                <w:lang w:eastAsia="x-none" w:bidi="fa-IR"/>
              </w:rPr>
            </w:pPr>
          </w:p>
        </w:tc>
      </w:tr>
      <w:tr w:rsidR="00327F29" w:rsidRPr="00327F29" w14:paraId="4F1D8AB2" w14:textId="77777777" w:rsidTr="00873BBA">
        <w:tc>
          <w:tcPr>
            <w:tcW w:w="7797" w:type="dxa"/>
            <w:gridSpan w:val="2"/>
          </w:tcPr>
          <w:p w14:paraId="2B3442BC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asciiTheme="majorBidi" w:eastAsia="SimSun" w:hAnsiTheme="majorBidi"/>
                <w:i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HAnsi" w:hAnsi="Cambria Math"/>
                        <w:lang w:bidi="fa-IR"/>
                      </w:rPr>
                      <m:t>n</m:t>
                    </m:r>
                  </m:sup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lang w:bidi="fa-IR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HAnsi" w:hAnsi="Cambria Math"/>
                    <w:lang w:bidi="fa-IR"/>
                  </w:rPr>
                  <m:t xml:space="preserve">)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NPV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30" w:type="dxa"/>
            <w:vAlign w:val="center"/>
          </w:tcPr>
          <w:p w14:paraId="0EF10370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rtl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(12-3)</w:t>
            </w:r>
          </w:p>
        </w:tc>
      </w:tr>
      <w:tr w:rsidR="00327F29" w:rsidRPr="00327F29" w14:paraId="4BA88482" w14:textId="77777777" w:rsidTr="00873BBA">
        <w:tc>
          <w:tcPr>
            <w:tcW w:w="7797" w:type="dxa"/>
            <w:gridSpan w:val="2"/>
          </w:tcPr>
          <w:p w14:paraId="3B5EB28B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asciiTheme="majorBidi" w:eastAsia="SimSun" w:hAnsiTheme="majorBidi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2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HAnsi" w:hAnsi="Cambria Math"/>
                        <w:lang w:bidi="fa-IR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T</m:t>
                        </m:r>
                      </m:sup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/>
                                <w:lang w:bidi="fa-IR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/>
                                <w:lang w:bidi="fa-IR"/>
                              </w:rPr>
                              <m:t>i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eastAsiaTheme="minorHAnsi" w:hAnsi="Cambria Math"/>
                        <w:lang w:bidi="fa-IR"/>
                      </w:rPr>
                      <m:t>) .</m:t>
                    </m:r>
                  </m:e>
                </m:nary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t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930" w:type="dxa"/>
            <w:vAlign w:val="center"/>
          </w:tcPr>
          <w:p w14:paraId="3AF45D35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(13-3)</w:t>
            </w:r>
          </w:p>
        </w:tc>
      </w:tr>
      <w:tr w:rsidR="00327F29" w:rsidRPr="00327F29" w14:paraId="05F1B5E6" w14:textId="77777777" w:rsidTr="00873BBA">
        <w:tc>
          <w:tcPr>
            <w:tcW w:w="7797" w:type="dxa"/>
            <w:gridSpan w:val="2"/>
          </w:tcPr>
          <w:p w14:paraId="1AF0494B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asciiTheme="majorBidi" w:eastAsiaTheme="minorHAnsi" w:hAnsiTheme="majorBidi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lang w:bidi="fa-IR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/>
                        <w:lang w:bidi="fa-IR"/>
                      </w:rPr>
                      <m:t>3</m:t>
                    </m:r>
                  </m:sub>
                </m:sSub>
                <m:r>
                  <w:rPr>
                    <w:rFonts w:ascii="Cambria Math" w:eastAsia="SimSun" w:hAnsi="Cambria Math"/>
                    <w:lang w:bidi="fa-IR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HAnsi" w:hAnsi="Cambria Math"/>
                        <w:lang w:bidi="fa-IR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/>
                                <w:lang w:bidi="fa-IR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/>
                                <w:lang w:bidi="fa-IR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HAnsi" w:hAnsi="Cambria Math"/>
                        <w:lang w:bidi="fa-IR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HAnsi" w:hAnsi="Cambria Math"/>
                    <w:lang w:bidi="fa-IR"/>
                  </w:rPr>
                  <m:t>. 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) </m:t>
                </m:r>
              </m:oMath>
            </m:oMathPara>
          </w:p>
        </w:tc>
        <w:tc>
          <w:tcPr>
            <w:tcW w:w="930" w:type="dxa"/>
            <w:vAlign w:val="center"/>
          </w:tcPr>
          <w:p w14:paraId="0F388277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(14-3)</w:t>
            </w:r>
          </w:p>
        </w:tc>
      </w:tr>
      <w:tr w:rsidR="00327F29" w:rsidRPr="00327F29" w14:paraId="1738DE77" w14:textId="77777777" w:rsidTr="00873BBA">
        <w:tc>
          <w:tcPr>
            <w:tcW w:w="7797" w:type="dxa"/>
            <w:gridSpan w:val="2"/>
          </w:tcPr>
          <w:p w14:paraId="24DBE18B" w14:textId="77777777" w:rsidR="00327F29" w:rsidRPr="00327F29" w:rsidRDefault="00327F29" w:rsidP="00327F29">
            <w:pPr>
              <w:bidi w:val="0"/>
              <w:spacing w:after="120" w:line="360" w:lineRule="auto"/>
              <w:jc w:val="left"/>
              <w:rPr>
                <w:rFonts w:eastAsia="SimSun"/>
                <w:lang w:bidi="fa-IR"/>
              </w:rPr>
            </w:pPr>
            <w:proofErr w:type="spellStart"/>
            <w:r w:rsidRPr="00327F29">
              <w:rPr>
                <w:rFonts w:asciiTheme="majorBidi" w:eastAsiaTheme="minorHAnsi" w:hAnsiTheme="majorBidi"/>
                <w:b/>
                <w:bCs/>
                <w:lang w:bidi="fa-IR"/>
              </w:rPr>
              <w:t>s.t.</w:t>
            </w:r>
            <w:proofErr w:type="spellEnd"/>
          </w:p>
        </w:tc>
        <w:tc>
          <w:tcPr>
            <w:tcW w:w="930" w:type="dxa"/>
            <w:vAlign w:val="center"/>
          </w:tcPr>
          <w:p w14:paraId="226852B0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</w:p>
        </w:tc>
      </w:tr>
      <w:tr w:rsidR="00327F29" w:rsidRPr="00327F29" w14:paraId="5BCEC195" w14:textId="77777777" w:rsidTr="00873BBA">
        <w:tc>
          <w:tcPr>
            <w:tcW w:w="7797" w:type="dxa"/>
            <w:gridSpan w:val="2"/>
            <w:vAlign w:val="center"/>
          </w:tcPr>
          <w:p w14:paraId="7BBB3B5E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eastAsia="SimSun"/>
                <w:i/>
                <w:lang w:bidi="fa-IR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/>
                      <w:i/>
                      <w:lang w:bidi="fa-IR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lang w:bidi="fa-IR"/>
                    </w:rPr>
                    <m:t>i=1</m:t>
                  </m:r>
                </m:sub>
                <m:sup>
                  <m:r>
                    <w:rPr>
                      <w:rFonts w:ascii="Cambria Math" w:eastAsiaTheme="minorHAnsi" w:hAnsi="Cambria Math"/>
                      <w:lang w:bidi="fa-IR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lang w:bidi="fa-I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bidi="fa-IR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HAnsi" w:hAnsi="Cambria Math"/>
                  <w:lang w:bidi="fa-IR"/>
                </w:rPr>
                <m:t xml:space="preserve"> . 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eastAsiaTheme="minorHAnsi" w:hAnsi="Cambria Math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Theme="minorHAnsi" w:hAnsi="Cambria Math"/>
                  <w:lang w:bidi="fa-IR"/>
                </w:rPr>
                <m:t xml:space="preserve"> ≤</m:t>
              </m:r>
              <m:r>
                <w:rPr>
                  <w:rFonts w:ascii="Cambria Math" w:eastAsia="SimSun" w:hAnsi="Cambria Math"/>
                  <w:lang w:bidi="fa-IR"/>
                </w:rPr>
                <m:t xml:space="preserve"> </m:t>
              </m:r>
            </m:oMath>
            <w:r w:rsidRPr="00327F29">
              <w:rPr>
                <w:rFonts w:eastAsia="SimSun"/>
                <w:i/>
                <w:lang w:bidi="fa-IR"/>
              </w:rPr>
              <w:t>B</w:t>
            </w:r>
          </w:p>
        </w:tc>
        <w:tc>
          <w:tcPr>
            <w:tcW w:w="930" w:type="dxa"/>
            <w:vAlign w:val="center"/>
          </w:tcPr>
          <w:p w14:paraId="58E17192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(15-3)</w:t>
            </w:r>
          </w:p>
        </w:tc>
      </w:tr>
      <w:tr w:rsidR="00327F29" w:rsidRPr="00327F29" w14:paraId="1E6A5965" w14:textId="77777777" w:rsidTr="00873BBA">
        <w:tc>
          <w:tcPr>
            <w:tcW w:w="5524" w:type="dxa"/>
            <w:vAlign w:val="center"/>
          </w:tcPr>
          <w:p w14:paraId="25E55F47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both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HAnsi" w:hAnsi="Cambria Math"/>
                        <w:lang w:bidi="fa-IR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ik</m:t>
                        </m:r>
                      </m:sub>
                    </m:sSub>
                  </m:e>
                </m:nary>
                <m:r>
                  <w:rPr>
                    <w:rFonts w:ascii="Cambria Math" w:eastAsiaTheme="minorHAnsi" w:hAnsi="Cambria Math"/>
                    <w:lang w:bidi="fa-IR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-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HAnsi" w:hAnsi="Cambria Math"/>
                        <w:lang w:bidi="fa-IR"/>
                      </w:rPr>
                      <m:t>n-1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j=i+1</m:t>
                        </m:r>
                      </m:sub>
                      <m:sup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/>
                                <w:lang w:bidi="fa-IR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/>
                                <w:lang w:bidi="fa-IR"/>
                              </w:rPr>
                              <m:t>ijk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eastAsiaTheme="minorHAnsi" w:hAnsi="Cambria Math"/>
                    <w:lang w:bidi="fa-IR"/>
                  </w:rPr>
                  <m:t xml:space="preserve"> . Z≤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273" w:type="dxa"/>
            <w:vAlign w:val="center"/>
          </w:tcPr>
          <w:p w14:paraId="6B84DAB7" w14:textId="77777777" w:rsidR="00327F29" w:rsidRPr="00327F29" w:rsidRDefault="00327F29" w:rsidP="00327F29">
            <w:pPr>
              <w:bidi w:val="0"/>
              <w:spacing w:after="120" w:line="360" w:lineRule="auto"/>
              <w:jc w:val="center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lang w:bidi="fa-IR"/>
                  </w:rPr>
                  <m:t>; ∀ k</m:t>
                </m:r>
              </m:oMath>
            </m:oMathPara>
          </w:p>
        </w:tc>
        <w:tc>
          <w:tcPr>
            <w:tcW w:w="930" w:type="dxa"/>
            <w:vAlign w:val="center"/>
          </w:tcPr>
          <w:p w14:paraId="62C799F6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(16-3)</w:t>
            </w:r>
          </w:p>
        </w:tc>
      </w:tr>
      <w:tr w:rsidR="00327F29" w:rsidRPr="00327F29" w14:paraId="617CC9C8" w14:textId="77777777" w:rsidTr="00873BBA">
        <w:tc>
          <w:tcPr>
            <w:tcW w:w="5524" w:type="dxa"/>
            <w:vAlign w:val="center"/>
          </w:tcPr>
          <w:p w14:paraId="70F44829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eastAsia="SimSun"/>
                <w:lang w:bidi="fa-IR"/>
              </w:rPr>
            </w:pPr>
            <m:oMath>
              <m:r>
                <w:rPr>
                  <w:rFonts w:ascii="Cambria Math" w:eastAsia="SimSun" w:hAnsi="Cambria Math"/>
                  <w:lang w:bidi="fa-IR"/>
                </w:rPr>
                <m:t>-</m:t>
              </m:r>
            </m:oMath>
            <w:r w:rsidRPr="00327F29">
              <w:rPr>
                <w:rFonts w:eastAsia="SimSun"/>
                <w:lang w:bidi="fa-IR"/>
              </w:rPr>
              <w:t xml:space="preserve"> Z </w:t>
            </w:r>
            <m:oMath>
              <m:r>
                <w:rPr>
                  <w:rFonts w:ascii="Cambria Math" w:eastAsia="SimSun" w:hAnsi="Cambria Math"/>
                  <w:lang w:bidi="fa-IR"/>
                </w:rPr>
                <m:t xml:space="preserve">+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="SimSun" w:hAnsi="Cambria Math"/>
                  <w:lang w:bidi="fa-IR"/>
                </w:rPr>
                <m:t xml:space="preserve"> +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lang w:bidi="fa-IR"/>
                    </w:rPr>
                    <m:t xml:space="preserve">j </m:t>
                  </m:r>
                </m:sub>
              </m:sSub>
              <m:r>
                <w:rPr>
                  <w:rFonts w:ascii="Cambria Math" w:eastAsia="SimSun" w:hAnsi="Cambria Math"/>
                  <w:lang w:bidi="fa-IR"/>
                </w:rPr>
                <m:t>≤1</m:t>
              </m:r>
            </m:oMath>
            <w:r w:rsidRPr="00327F29">
              <w:rPr>
                <w:rFonts w:asciiTheme="majorBidi" w:eastAsiaTheme="minorHAnsi" w:hAnsiTheme="majorBidi"/>
                <w:lang w:bidi="fa-IR"/>
              </w:rPr>
              <w:t xml:space="preserve">             </w:t>
            </w:r>
          </w:p>
        </w:tc>
        <w:tc>
          <w:tcPr>
            <w:tcW w:w="2273" w:type="dxa"/>
            <w:vAlign w:val="center"/>
          </w:tcPr>
          <w:p w14:paraId="6681503E" w14:textId="77777777" w:rsidR="00327F29" w:rsidRPr="00327F29" w:rsidRDefault="00327F29" w:rsidP="00327F29">
            <w:pPr>
              <w:bidi w:val="0"/>
              <w:spacing w:after="120" w:line="360" w:lineRule="auto"/>
              <w:jc w:val="center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lang w:bidi="fa-IR"/>
                  </w:rPr>
                  <m:t>; ∀ i,j</m:t>
                </m:r>
              </m:oMath>
            </m:oMathPara>
          </w:p>
        </w:tc>
        <w:tc>
          <w:tcPr>
            <w:tcW w:w="930" w:type="dxa"/>
            <w:vAlign w:val="center"/>
          </w:tcPr>
          <w:p w14:paraId="09F04467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rtl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(17-3)</w:t>
            </w:r>
          </w:p>
        </w:tc>
      </w:tr>
      <w:tr w:rsidR="00327F29" w:rsidRPr="00327F29" w14:paraId="30E2A928" w14:textId="77777777" w:rsidTr="00873BBA">
        <w:tc>
          <w:tcPr>
            <w:tcW w:w="5524" w:type="dxa"/>
            <w:vAlign w:val="center"/>
          </w:tcPr>
          <w:p w14:paraId="0B55D780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eastAsia="SimSun"/>
                <w:lang w:bidi="fa-IR"/>
              </w:rPr>
            </w:pPr>
            <w:r w:rsidRPr="00327F29">
              <w:rPr>
                <w:rFonts w:eastAsia="SimSun"/>
                <w:lang w:bidi="fa-IR"/>
              </w:rPr>
              <w:t xml:space="preserve">2Z </w:t>
            </w:r>
            <m:oMath>
              <m:r>
                <w:rPr>
                  <w:rFonts w:ascii="Cambria Math" w:eastAsia="SimSun" w:hAnsi="Cambria Math"/>
                  <w:lang w:bidi="fa-IR"/>
                </w:rPr>
                <m:t xml:space="preserve">-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="SimSun" w:hAnsi="Cambria Math"/>
                  <w:lang w:bidi="fa-IR"/>
                </w:rPr>
                <m:t xml:space="preserve"> -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lang w:bidi="fa-IR"/>
                    </w:rPr>
                    <m:t xml:space="preserve">j </m:t>
                  </m:r>
                </m:sub>
              </m:sSub>
              <m:r>
                <w:rPr>
                  <w:rFonts w:ascii="Cambria Math" w:eastAsia="SimSun" w:hAnsi="Cambria Math"/>
                  <w:lang w:bidi="fa-IR"/>
                </w:rPr>
                <m:t>≤0</m:t>
              </m:r>
            </m:oMath>
            <w:r w:rsidRPr="00327F29">
              <w:rPr>
                <w:rFonts w:asciiTheme="majorBidi" w:eastAsiaTheme="minorHAnsi" w:hAnsiTheme="majorBidi"/>
                <w:lang w:bidi="fa-IR"/>
              </w:rPr>
              <w:t xml:space="preserve">            </w:t>
            </w:r>
          </w:p>
        </w:tc>
        <w:tc>
          <w:tcPr>
            <w:tcW w:w="2273" w:type="dxa"/>
            <w:vAlign w:val="center"/>
          </w:tcPr>
          <w:p w14:paraId="7738F4CE" w14:textId="77777777" w:rsidR="00327F29" w:rsidRPr="00327F29" w:rsidRDefault="00327F29" w:rsidP="00327F29">
            <w:pPr>
              <w:bidi w:val="0"/>
              <w:spacing w:after="120" w:line="360" w:lineRule="auto"/>
              <w:jc w:val="center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lang w:bidi="fa-IR"/>
                  </w:rPr>
                  <m:t>; ∀ i,j</m:t>
                </m:r>
              </m:oMath>
            </m:oMathPara>
          </w:p>
        </w:tc>
        <w:tc>
          <w:tcPr>
            <w:tcW w:w="930" w:type="dxa"/>
            <w:vAlign w:val="center"/>
          </w:tcPr>
          <w:p w14:paraId="5F148296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rtl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(18-3)</w:t>
            </w:r>
          </w:p>
        </w:tc>
      </w:tr>
      <w:tr w:rsidR="00327F29" w:rsidRPr="00327F29" w14:paraId="629BFA2F" w14:textId="77777777" w:rsidTr="00873BBA">
        <w:tc>
          <w:tcPr>
            <w:tcW w:w="5529" w:type="dxa"/>
            <w:vAlign w:val="center"/>
          </w:tcPr>
          <w:p w14:paraId="02803642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eastAsia="SimSun"/>
                <w:lang w:bidi="fa-IR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eastAsiaTheme="minorHAnsi" w:hAnsi="Cambria Math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Theme="minorHAnsi" w:hAnsi="Cambria Math"/>
                  <w:lang w:bidi="fa-IR"/>
                </w:rPr>
                <m:t xml:space="preserve"> =1</m:t>
              </m:r>
            </m:oMath>
            <w:r w:rsidRPr="00327F29">
              <w:rPr>
                <w:rFonts w:asciiTheme="majorBidi" w:eastAsiaTheme="minorHAnsi" w:hAnsiTheme="majorBidi"/>
                <w:lang w:bidi="fa-IR"/>
              </w:rPr>
              <w:t xml:space="preserve">            </w:t>
            </w:r>
          </w:p>
        </w:tc>
        <w:tc>
          <w:tcPr>
            <w:tcW w:w="2268" w:type="dxa"/>
            <w:vAlign w:val="center"/>
          </w:tcPr>
          <w:p w14:paraId="0BAE2379" w14:textId="77777777" w:rsidR="00327F29" w:rsidRPr="00327F29" w:rsidRDefault="00327F29" w:rsidP="00327F29">
            <w:pPr>
              <w:bidi w:val="0"/>
              <w:spacing w:after="120" w:line="360" w:lineRule="auto"/>
              <w:jc w:val="left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lang w:bidi="fa-IR"/>
                  </w:rPr>
                  <m:t xml:space="preserve">; ∀ i∈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930" w:type="dxa"/>
            <w:vAlign w:val="center"/>
          </w:tcPr>
          <w:p w14:paraId="329393DB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(19-3)</w:t>
            </w:r>
          </w:p>
        </w:tc>
      </w:tr>
      <w:tr w:rsidR="00327F29" w:rsidRPr="00327F29" w14:paraId="37BFE960" w14:textId="77777777" w:rsidTr="00873BBA">
        <w:tc>
          <w:tcPr>
            <w:tcW w:w="7797" w:type="dxa"/>
            <w:gridSpan w:val="2"/>
            <w:vAlign w:val="center"/>
          </w:tcPr>
          <w:p w14:paraId="14D9D287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i∈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MC</m:t>
                        </m:r>
                      </m:sub>
                    </m:sSub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bidi="fa-I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HAnsi" w:hAnsi="Cambria Math"/>
                    <w:lang w:bidi="fa-IR"/>
                  </w:rPr>
                  <m:t xml:space="preserve"> ≤1</m:t>
                </m:r>
              </m:oMath>
            </m:oMathPara>
          </w:p>
        </w:tc>
        <w:tc>
          <w:tcPr>
            <w:tcW w:w="930" w:type="dxa"/>
            <w:vAlign w:val="center"/>
          </w:tcPr>
          <w:p w14:paraId="036E40FD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(20-3)</w:t>
            </w:r>
          </w:p>
        </w:tc>
      </w:tr>
      <w:tr w:rsidR="00327F29" w:rsidRPr="00327F29" w14:paraId="7E2D06F9" w14:textId="77777777" w:rsidTr="00873BBA">
        <w:tc>
          <w:tcPr>
            <w:tcW w:w="7797" w:type="dxa"/>
            <w:gridSpan w:val="2"/>
            <w:vAlign w:val="center"/>
          </w:tcPr>
          <w:p w14:paraId="5868DBF2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h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g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≥0</m:t>
                </m:r>
              </m:oMath>
            </m:oMathPara>
          </w:p>
        </w:tc>
        <w:tc>
          <w:tcPr>
            <w:tcW w:w="930" w:type="dxa"/>
            <w:vAlign w:val="center"/>
          </w:tcPr>
          <w:p w14:paraId="49CAA51C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(21-3)</w:t>
            </w:r>
          </w:p>
        </w:tc>
      </w:tr>
      <w:tr w:rsidR="00327F29" w:rsidRPr="00327F29" w14:paraId="56DA0F7F" w14:textId="77777777" w:rsidTr="00873BBA">
        <w:tc>
          <w:tcPr>
            <w:tcW w:w="7797" w:type="dxa"/>
            <w:gridSpan w:val="2"/>
            <w:vAlign w:val="center"/>
          </w:tcPr>
          <w:p w14:paraId="20717C90" w14:textId="77777777" w:rsidR="00327F29" w:rsidRPr="00327F29" w:rsidRDefault="00327F29" w:rsidP="00327F29">
            <w:pPr>
              <w:bidi w:val="0"/>
              <w:spacing w:after="120" w:line="360" w:lineRule="auto"/>
              <w:ind w:left="567"/>
              <w:jc w:val="left"/>
              <w:rPr>
                <w:rFonts w:eastAsia="SimSun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,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bidi="fa-IR"/>
                      </w:rPr>
                      <m:t>j</m:t>
                    </m:r>
                  </m:sub>
                </m:sSub>
                <m:r>
                  <w:rPr>
                    <w:rFonts w:ascii="Cambria Math" w:eastAsiaTheme="minorHAnsi" w:hAnsi="Cambria Math"/>
                    <w:lang w:bidi="fa-IR"/>
                  </w:rPr>
                  <m:t xml:space="preserve"> ,Z ∈{0,1}</m:t>
                </m:r>
              </m:oMath>
            </m:oMathPara>
          </w:p>
        </w:tc>
        <w:tc>
          <w:tcPr>
            <w:tcW w:w="930" w:type="dxa"/>
            <w:vAlign w:val="center"/>
          </w:tcPr>
          <w:p w14:paraId="3CC46EC3" w14:textId="77777777" w:rsidR="00327F29" w:rsidRPr="00327F29" w:rsidRDefault="00327F29" w:rsidP="00327F29">
            <w:pPr>
              <w:bidi w:val="0"/>
              <w:spacing w:before="240" w:after="120" w:line="360" w:lineRule="auto"/>
              <w:jc w:val="right"/>
              <w:rPr>
                <w:rFonts w:eastAsia="SimSun"/>
                <w:lang w:eastAsia="x-none" w:bidi="fa-IR"/>
              </w:rPr>
            </w:pPr>
            <w:r w:rsidRPr="00327F29">
              <w:rPr>
                <w:rFonts w:eastAsia="SimSun" w:hint="cs"/>
                <w:rtl/>
                <w:lang w:eastAsia="x-none" w:bidi="fa-IR"/>
              </w:rPr>
              <w:t>(22-3)</w:t>
            </w:r>
          </w:p>
        </w:tc>
      </w:tr>
    </w:tbl>
    <w:p w14:paraId="7510BDB3" w14:textId="77777777" w:rsidR="00327F29" w:rsidRDefault="00327F29" w:rsidP="00327F29">
      <w:pPr>
        <w:rPr>
          <w:rFonts w:hint="cs"/>
          <w:rtl/>
          <w:lang w:bidi="fa-IR"/>
        </w:rPr>
      </w:pPr>
    </w:p>
    <w:sectPr w:rsidR="0032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6E32" w14:textId="77777777" w:rsidR="008E79F2" w:rsidRDefault="008E79F2" w:rsidP="00327F29">
      <w:pPr>
        <w:spacing w:before="0" w:line="240" w:lineRule="auto"/>
      </w:pPr>
      <w:r>
        <w:separator/>
      </w:r>
    </w:p>
  </w:endnote>
  <w:endnote w:type="continuationSeparator" w:id="0">
    <w:p w14:paraId="25894F21" w14:textId="77777777" w:rsidR="008E79F2" w:rsidRDefault="008E79F2" w:rsidP="00327F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049C" w14:textId="77777777" w:rsidR="008E79F2" w:rsidRDefault="008E79F2" w:rsidP="00327F29">
      <w:pPr>
        <w:spacing w:before="0" w:line="240" w:lineRule="auto"/>
      </w:pPr>
      <w:r>
        <w:separator/>
      </w:r>
    </w:p>
  </w:footnote>
  <w:footnote w:type="continuationSeparator" w:id="0">
    <w:p w14:paraId="583DCFBB" w14:textId="77777777" w:rsidR="008E79F2" w:rsidRDefault="008E79F2" w:rsidP="00327F29">
      <w:pPr>
        <w:spacing w:before="0" w:line="240" w:lineRule="auto"/>
      </w:pPr>
      <w:r>
        <w:continuationSeparator/>
      </w:r>
    </w:p>
  </w:footnote>
  <w:footnote w:id="1">
    <w:p w14:paraId="7332E749" w14:textId="77777777" w:rsidR="00327F29" w:rsidRDefault="00327F29" w:rsidP="00327F29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Binary variable</w:t>
      </w:r>
    </w:p>
  </w:footnote>
  <w:footnote w:id="2">
    <w:p w14:paraId="0691611E" w14:textId="77777777" w:rsidR="00327F29" w:rsidRDefault="00327F29" w:rsidP="00327F29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Nonlinear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E55"/>
    <w:multiLevelType w:val="multilevel"/>
    <w:tmpl w:val="2DFA3F7A"/>
    <w:lvl w:ilvl="0">
      <w:start w:val="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ind w:left="1080" w:hanging="1080"/>
      </w:p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num w:numId="1" w16cid:durableId="4819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23"/>
    <w:rsid w:val="000A4C57"/>
    <w:rsid w:val="001B3520"/>
    <w:rsid w:val="00236659"/>
    <w:rsid w:val="00327F29"/>
    <w:rsid w:val="003F7C23"/>
    <w:rsid w:val="004B1A89"/>
    <w:rsid w:val="005F38A9"/>
    <w:rsid w:val="00660405"/>
    <w:rsid w:val="006F339F"/>
    <w:rsid w:val="0084148C"/>
    <w:rsid w:val="008E79F2"/>
    <w:rsid w:val="009457D4"/>
    <w:rsid w:val="00A27A7D"/>
    <w:rsid w:val="00C14D1F"/>
    <w:rsid w:val="00E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A1D2"/>
  <w15:chartTrackingRefBased/>
  <w15:docId w15:val="{E2580BB2-6C25-4EEC-AF10-F1BD60BC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29"/>
    <w:pPr>
      <w:bidi/>
      <w:spacing w:before="120" w:after="0" w:line="288" w:lineRule="auto"/>
      <w:jc w:val="lowKashida"/>
    </w:pPr>
    <w:rPr>
      <w:rFonts w:ascii="Times New Roman" w:eastAsia="Times New Roman" w:hAnsi="Times New Roman" w:cs="B Nazanin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327F29"/>
    <w:pPr>
      <w:keepNext/>
      <w:numPr>
        <w:ilvl w:val="2"/>
        <w:numId w:val="1"/>
      </w:numPr>
      <w:spacing w:before="400"/>
      <w:ind w:left="1082" w:hanging="850"/>
      <w:outlineLvl w:val="2"/>
    </w:pPr>
    <w:rPr>
      <w:b/>
      <w:b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7F29"/>
    <w:rPr>
      <w:rFonts w:ascii="Times New Roman" w:eastAsia="Times New Roman" w:hAnsi="Times New Roman" w:cs="B Nazanin"/>
      <w:b/>
      <w:bCs/>
      <w:sz w:val="24"/>
      <w:szCs w:val="28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327F29"/>
    <w:pPr>
      <w:ind w:left="-14"/>
      <w:jc w:val="left"/>
    </w:pPr>
    <w:rPr>
      <w:rFonts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7F29"/>
    <w:rPr>
      <w:rFonts w:ascii="Times New Roman" w:eastAsia="Times New Roman" w:hAnsi="Times New Roman" w:cs="Traditional Arabic"/>
      <w:sz w:val="20"/>
      <w:szCs w:val="20"/>
    </w:rPr>
  </w:style>
  <w:style w:type="paragraph" w:styleId="Caption">
    <w:name w:val="caption"/>
    <w:basedOn w:val="Normal"/>
    <w:next w:val="Normal"/>
    <w:qFormat/>
    <w:rsid w:val="00327F29"/>
    <w:pPr>
      <w:ind w:left="-14"/>
    </w:pPr>
    <w:rPr>
      <w:b/>
      <w:bCs/>
      <w:sz w:val="20"/>
      <w:szCs w:val="20"/>
    </w:rPr>
  </w:style>
  <w:style w:type="character" w:styleId="FootnoteReference">
    <w:name w:val="footnote reference"/>
    <w:semiHidden/>
    <w:rsid w:val="00327F29"/>
    <w:rPr>
      <w:vertAlign w:val="superscript"/>
    </w:rPr>
  </w:style>
  <w:style w:type="table" w:styleId="TableGrid">
    <w:name w:val="Table Grid"/>
    <w:basedOn w:val="TableNormal"/>
    <w:rsid w:val="00327F29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2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2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2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2023-02-11T08:48:00Z</dcterms:created>
  <dcterms:modified xsi:type="dcterms:W3CDTF">2023-02-11T08:51:00Z</dcterms:modified>
</cp:coreProperties>
</file>