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334A" w14:textId="77777777" w:rsidR="006966D8" w:rsidRDefault="006966D8" w:rsidP="006966D8">
      <w:r>
        <w:rPr>
          <w:rFonts w:cs="Arial"/>
          <w:rtl/>
        </w:rPr>
        <w:t>عال</w:t>
      </w:r>
      <w:r>
        <w:rPr>
          <w:rFonts w:cs="Arial" w:hint="cs"/>
          <w:rtl/>
        </w:rPr>
        <w:t>ی</w:t>
      </w:r>
      <w:r>
        <w:t xml:space="preserve"> </w:t>
      </w:r>
      <w:r>
        <w:rPr>
          <w:rFonts w:ascii="Segoe UI Emoji" w:hAnsi="Segoe UI Emoji" w:cs="Segoe UI Emoji"/>
        </w:rPr>
        <w:t>👏🌿</w:t>
      </w:r>
    </w:p>
    <w:p w14:paraId="02627D58" w14:textId="77777777" w:rsidR="006966D8" w:rsidRDefault="006966D8" w:rsidP="006966D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ادامه، فهرست کامل منابع مقاله را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آماده کردم با فرمت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 xml:space="preserve"> APA 7th edition 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همان فرمت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اغلب دانشگاه‌ها و مقاطع دکتر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(از جمله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>)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رفته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.</w:t>
      </w:r>
    </w:p>
    <w:p w14:paraId="176F5C2F" w14:textId="77777777" w:rsidR="006966D8" w:rsidRDefault="006966D8" w:rsidP="006966D8">
      <w:r>
        <w:rPr>
          <w:rFonts w:cs="Arial" w:hint="eastAsia"/>
          <w:rtl/>
        </w:rPr>
        <w:t>شما</w:t>
      </w:r>
      <w:r>
        <w:rPr>
          <w:rFonts w:cs="Arial"/>
          <w:rtl/>
        </w:rPr>
        <w:t xml:space="preserve"> فقط کاف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فهرست را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در انتها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Word </w:t>
      </w:r>
      <w:r>
        <w:rPr>
          <w:rFonts w:cs="Arial"/>
          <w:rtl/>
        </w:rPr>
        <w:t>خودتان بعد از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</w:p>
    <w:p w14:paraId="263027EF" w14:textId="77777777" w:rsidR="006966D8" w:rsidRDefault="006966D8" w:rsidP="006966D8">
      <w:r>
        <w:rPr>
          <w:rFonts w:hint="eastAsia"/>
        </w:rPr>
        <w:t>«</w:t>
      </w:r>
      <w:r>
        <w:rPr>
          <w:rFonts w:cs="Arial" w:hint="eastAsia"/>
          <w:rtl/>
        </w:rPr>
        <w:t>فهرست</w:t>
      </w:r>
      <w:r>
        <w:rPr>
          <w:rFonts w:cs="Arial"/>
          <w:rtl/>
        </w:rPr>
        <w:t xml:space="preserve"> منابع</w:t>
      </w:r>
      <w:r>
        <w:t xml:space="preserve"> (References)»</w:t>
      </w:r>
    </w:p>
    <w:p w14:paraId="2078B06D" w14:textId="77777777" w:rsidR="006966D8" w:rsidRDefault="006966D8" w:rsidP="006966D8">
      <w:r>
        <w:rPr>
          <w:rFonts w:cs="Arial" w:hint="eastAsia"/>
          <w:rtl/>
        </w:rPr>
        <w:t>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</w:t>
      </w:r>
      <w:r>
        <w:rPr>
          <w:rFonts w:ascii="Segoe UI Emoji" w:hAnsi="Segoe UI Emoji" w:cs="Segoe UI Emoji"/>
        </w:rPr>
        <w:t>👇</w:t>
      </w:r>
    </w:p>
    <w:p w14:paraId="51150CB4" w14:textId="77777777" w:rsidR="006966D8" w:rsidRDefault="006966D8" w:rsidP="006966D8"/>
    <w:p w14:paraId="2F953DB1" w14:textId="77777777" w:rsidR="006966D8" w:rsidRDefault="006966D8" w:rsidP="006966D8"/>
    <w:p w14:paraId="0B6C8326" w14:textId="77777777" w:rsidR="006966D8" w:rsidRDefault="006966D8" w:rsidP="006966D8">
      <w:r>
        <w:t>---</w:t>
      </w:r>
    </w:p>
    <w:p w14:paraId="5CF00618" w14:textId="77777777" w:rsidR="006966D8" w:rsidRDefault="006966D8" w:rsidP="006966D8"/>
    <w:p w14:paraId="7F26B6E2" w14:textId="77777777" w:rsidR="006966D8" w:rsidRDefault="006966D8" w:rsidP="006966D8">
      <w:r>
        <w:rPr>
          <w:rFonts w:ascii="Segoe UI Emoji" w:hAnsi="Segoe UI Emoji" w:cs="Segoe UI Emoji"/>
        </w:rPr>
        <w:t>📘</w:t>
      </w:r>
      <w:r>
        <w:t xml:space="preserve"> References (APA Style – 7th Edition)</w:t>
      </w:r>
    </w:p>
    <w:p w14:paraId="0B42F916" w14:textId="77777777" w:rsidR="006966D8" w:rsidRDefault="006966D8" w:rsidP="006966D8"/>
    <w:p w14:paraId="235A7392" w14:textId="77777777" w:rsidR="006966D8" w:rsidRDefault="006966D8" w:rsidP="006966D8">
      <w:r>
        <w:t>Atwood, T. J., Drake, M. S., Myers, J. N., &amp; Myers, L. A. (2012). Home country tax system characteristics and corporate tax avoidance: International evidence. The Accounting Review, 87(6), 1831–1860. https://doi.org/10.2308/accr-50253</w:t>
      </w:r>
    </w:p>
    <w:p w14:paraId="601072D1" w14:textId="77777777" w:rsidR="006966D8" w:rsidRDefault="006966D8" w:rsidP="006966D8"/>
    <w:p w14:paraId="7211A067" w14:textId="77777777" w:rsidR="006966D8" w:rsidRDefault="006966D8" w:rsidP="006966D8">
      <w:r>
        <w:t>Chen, K. (2013). The effect of language on economic behavior: Evidence from savings rates, health behaviors, and retirement assets. American Economic Review, 103(2), 690–731. https://doi.org/10.1257/aer.103.2.690</w:t>
      </w:r>
    </w:p>
    <w:p w14:paraId="29437F83" w14:textId="77777777" w:rsidR="006966D8" w:rsidRDefault="006966D8" w:rsidP="006966D8"/>
    <w:p w14:paraId="1D7F943E" w14:textId="77777777" w:rsidR="006966D8" w:rsidRDefault="006966D8" w:rsidP="006966D8">
      <w:r>
        <w:t>Chen, S., Chen, X., Cheng, Q., &amp; Shevlin, T. (2010). Are family firms more tax aggressive than non-family firms? Journal of Financial Economics, 95(1), 41–61. https://doi.org/10.1016/j.jfineco.2009.02.003</w:t>
      </w:r>
    </w:p>
    <w:p w14:paraId="4266C539" w14:textId="77777777" w:rsidR="006966D8" w:rsidRDefault="006966D8" w:rsidP="006966D8"/>
    <w:p w14:paraId="7BA8E61C" w14:textId="77777777" w:rsidR="006966D8" w:rsidRDefault="006966D8" w:rsidP="006966D8">
      <w:r>
        <w:t>Dahl, Ö. (2000). Tense and aspect in the languages of Europe. Berlin: Mouton de Gruyter.</w:t>
      </w:r>
    </w:p>
    <w:p w14:paraId="1990A82D" w14:textId="77777777" w:rsidR="006966D8" w:rsidRDefault="006966D8" w:rsidP="006966D8"/>
    <w:p w14:paraId="5D907E51" w14:textId="77777777" w:rsidR="006966D8" w:rsidRDefault="006966D8" w:rsidP="006966D8">
      <w:r>
        <w:t>Desai, M. A., &amp; Dharmapala, D. (2006). Corporate tax avoidance and high-powered incentives. Journal of Financial Economics, 79(1), 145–179. https://doi.org/10.1016/j.jfineco.2005.02.002</w:t>
      </w:r>
    </w:p>
    <w:p w14:paraId="0B4ADD91" w14:textId="77777777" w:rsidR="006966D8" w:rsidRDefault="006966D8" w:rsidP="006966D8"/>
    <w:p w14:paraId="5222CBFB" w14:textId="77777777" w:rsidR="006966D8" w:rsidRDefault="006966D8" w:rsidP="006966D8">
      <w:proofErr w:type="spellStart"/>
      <w:r>
        <w:t>Dyreng</w:t>
      </w:r>
      <w:proofErr w:type="spellEnd"/>
      <w:r>
        <w:t>, S. D., Hanlon, M., &amp; Maydew, E. L. (2008). Long-run corporate tax avoidance. The Accounting Review, 83(1), 61–82. https://doi.org/10.2308/accr.2008.83.1.61</w:t>
      </w:r>
    </w:p>
    <w:p w14:paraId="1BF840E4" w14:textId="77777777" w:rsidR="006966D8" w:rsidRDefault="006966D8" w:rsidP="006966D8"/>
    <w:p w14:paraId="1DDE231A" w14:textId="77777777" w:rsidR="006966D8" w:rsidRDefault="006966D8" w:rsidP="006966D8">
      <w:proofErr w:type="spellStart"/>
      <w:r>
        <w:lastRenderedPageBreak/>
        <w:t>Dyreng</w:t>
      </w:r>
      <w:proofErr w:type="spellEnd"/>
      <w:r>
        <w:t>, S. D., Hanlon, M., &amp; Maydew, E. L. (2010). The effects of executives on corporate tax avoidance. The Accounting Review, 85(4), 1163–1189. https://doi.org/10.2308/accr.2010.85.4.1163</w:t>
      </w:r>
    </w:p>
    <w:p w14:paraId="6DF55FBA" w14:textId="77777777" w:rsidR="006966D8" w:rsidRDefault="006966D8" w:rsidP="006966D8"/>
    <w:p w14:paraId="7966671E" w14:textId="77777777" w:rsidR="006966D8" w:rsidRDefault="006966D8" w:rsidP="006966D8">
      <w:r>
        <w:t xml:space="preserve">Falk, A., Becker, A., </w:t>
      </w:r>
      <w:proofErr w:type="spellStart"/>
      <w:r>
        <w:t>Dohmen</w:t>
      </w:r>
      <w:proofErr w:type="spellEnd"/>
      <w:r>
        <w:t xml:space="preserve">, T., </w:t>
      </w:r>
      <w:proofErr w:type="spellStart"/>
      <w:r>
        <w:t>Enke</w:t>
      </w:r>
      <w:proofErr w:type="spellEnd"/>
      <w:r>
        <w:t xml:space="preserve">, B., Huffman, D., &amp; </w:t>
      </w:r>
      <w:proofErr w:type="spellStart"/>
      <w:r>
        <w:t>Sunde</w:t>
      </w:r>
      <w:proofErr w:type="spellEnd"/>
      <w:r>
        <w:t>, U. (2018). Global evidence on economic preferences. The Quarterly Journal of Economics, 133(4), 1645–1692. https://doi.org/10.1093/qje/qjy013</w:t>
      </w:r>
    </w:p>
    <w:p w14:paraId="688ED02C" w14:textId="77777777" w:rsidR="006966D8" w:rsidRDefault="006966D8" w:rsidP="006966D8"/>
    <w:p w14:paraId="49D525F0" w14:textId="77777777" w:rsidR="006966D8" w:rsidRDefault="006966D8" w:rsidP="006966D8">
      <w:r>
        <w:t>Frank, M. M., Lynch, L. J., &amp; Rego, S. O. (2009). Tax reporting aggressiveness and its relation to aggressive financial reporting. The Accounting Review, 84(2), 467–496. https://doi.org/10.2308/accr.2009.84.2.467</w:t>
      </w:r>
    </w:p>
    <w:p w14:paraId="111D4EFE" w14:textId="77777777" w:rsidR="006966D8" w:rsidRDefault="006966D8" w:rsidP="006966D8"/>
    <w:p w14:paraId="2C6C21D8" w14:textId="77777777" w:rsidR="006966D8" w:rsidRDefault="006966D8" w:rsidP="006966D8">
      <w:r>
        <w:t xml:space="preserve">Hanlon, M., &amp; </w:t>
      </w:r>
      <w:proofErr w:type="spellStart"/>
      <w:r>
        <w:t>Heitzman</w:t>
      </w:r>
      <w:proofErr w:type="spellEnd"/>
      <w:r>
        <w:t>, S. (2010). A review of tax research. Journal of Accounting and Economics, 50(2–3), 127–178. https://doi.org/10.1016/j.jacceco.2010.09.002</w:t>
      </w:r>
    </w:p>
    <w:p w14:paraId="4B5B1E74" w14:textId="77777777" w:rsidR="006966D8" w:rsidRDefault="006966D8" w:rsidP="006966D8"/>
    <w:p w14:paraId="01AC30D2" w14:textId="77777777" w:rsidR="006966D8" w:rsidRDefault="006966D8" w:rsidP="006966D8">
      <w:r>
        <w:t>Hofstede, G. (2001). Culture’s consequences: Comparing values, behaviors, institutions, and organizations across nations. Thousand Oaks, CA: Sage Publications.</w:t>
      </w:r>
    </w:p>
    <w:p w14:paraId="45D99240" w14:textId="77777777" w:rsidR="006966D8" w:rsidRDefault="006966D8" w:rsidP="006966D8"/>
    <w:p w14:paraId="46CC704D" w14:textId="77777777" w:rsidR="006966D8" w:rsidRDefault="006966D8" w:rsidP="006966D8">
      <w:r>
        <w:t xml:space="preserve">House, R. J., </w:t>
      </w:r>
      <w:proofErr w:type="spellStart"/>
      <w:r>
        <w:t>Hanges</w:t>
      </w:r>
      <w:proofErr w:type="spellEnd"/>
      <w:r>
        <w:t xml:space="preserve">, P. J., </w:t>
      </w:r>
      <w:proofErr w:type="spellStart"/>
      <w:r>
        <w:t>Javidan</w:t>
      </w:r>
      <w:proofErr w:type="spellEnd"/>
      <w:r>
        <w:t>, M., Dorfman, P. W., &amp; Gupta, V. (Eds.). (2004). Culture, leadership, and organizations: The GLOBE study of 62 societies. Thousand Oaks, CA: Sage Publications.</w:t>
      </w:r>
    </w:p>
    <w:p w14:paraId="2BFD1CA8" w14:textId="77777777" w:rsidR="006966D8" w:rsidRDefault="006966D8" w:rsidP="006966D8"/>
    <w:p w14:paraId="284114FA" w14:textId="77777777" w:rsidR="006966D8" w:rsidRDefault="006966D8" w:rsidP="006966D8">
      <w:r>
        <w:t>Lin, K. Z., Lu, X., &amp; Zhang, J. (2018). Language structure and corporate investment horizon. Journal of Accounting and Economics, 66(1), 1–23. https://doi.org/10.1016/j.jacceco.2018.02.001</w:t>
      </w:r>
    </w:p>
    <w:p w14:paraId="63CE7A48" w14:textId="77777777" w:rsidR="006966D8" w:rsidRDefault="006966D8" w:rsidP="006966D8"/>
    <w:p w14:paraId="03361698" w14:textId="77777777" w:rsidR="006966D8" w:rsidRDefault="006966D8" w:rsidP="006966D8">
      <w:r>
        <w:t>Mills, L. F. (1998). Book-tax differences and Internal Revenue Service adjustments. Journal of Accounting Research, 36(2), 343–356. https://doi.org/10.2307/2491481</w:t>
      </w:r>
    </w:p>
    <w:p w14:paraId="4D0D710D" w14:textId="77777777" w:rsidR="006966D8" w:rsidRDefault="006966D8" w:rsidP="006966D8"/>
    <w:p w14:paraId="17B6E388" w14:textId="77777777" w:rsidR="006966D8" w:rsidRDefault="006966D8" w:rsidP="006966D8">
      <w:r>
        <w:t>Richardson, G. (2006). Determinants of tax evasion: A cross-country investigation. Journal of International Accounting, Auditing and Taxation, 15(2), 150–169. https://doi.org/10.1016/j.intaccaudtax.2006.08.005</w:t>
      </w:r>
    </w:p>
    <w:p w14:paraId="5E43A0C9" w14:textId="77777777" w:rsidR="006966D8" w:rsidRDefault="006966D8" w:rsidP="006966D8"/>
    <w:p w14:paraId="637C2AB1" w14:textId="77777777" w:rsidR="006966D8" w:rsidRDefault="006966D8" w:rsidP="006966D8">
      <w:proofErr w:type="spellStart"/>
      <w:r>
        <w:t>Thieroff</w:t>
      </w:r>
      <w:proofErr w:type="spellEnd"/>
      <w:r>
        <w:t>, R. (2000). Tense systems in European languages II. Berlin: Mouton de Gruyter.</w:t>
      </w:r>
    </w:p>
    <w:p w14:paraId="2D7EA2D1" w14:textId="77777777" w:rsidR="006966D8" w:rsidRDefault="006966D8" w:rsidP="006966D8"/>
    <w:p w14:paraId="6E38EF95" w14:textId="77777777" w:rsidR="006966D8" w:rsidRDefault="006966D8" w:rsidP="006966D8">
      <w:proofErr w:type="spellStart"/>
      <w:r>
        <w:lastRenderedPageBreak/>
        <w:t>Tsakumis</w:t>
      </w:r>
      <w:proofErr w:type="spellEnd"/>
      <w:r>
        <w:t xml:space="preserve">, G. T., </w:t>
      </w:r>
      <w:proofErr w:type="spellStart"/>
      <w:r>
        <w:t>Curatola</w:t>
      </w:r>
      <w:proofErr w:type="spellEnd"/>
      <w:r>
        <w:t xml:space="preserve">, A. P., &amp; </w:t>
      </w:r>
      <w:proofErr w:type="spellStart"/>
      <w:r>
        <w:t>Porcano</w:t>
      </w:r>
      <w:proofErr w:type="spellEnd"/>
      <w:r>
        <w:t>, T. M. (2007). The relation between national cultural dimensions and tax evasion. Journal of International Accounting, Auditing and Taxation, 16(2), 131–147. https://doi.org/10.1016/j.intaccaudtax.2007.06.004</w:t>
      </w:r>
    </w:p>
    <w:p w14:paraId="194C2828" w14:textId="77777777" w:rsidR="006966D8" w:rsidRDefault="006966D8" w:rsidP="006966D8"/>
    <w:p w14:paraId="19AD5848" w14:textId="77777777" w:rsidR="006966D8" w:rsidRDefault="006966D8" w:rsidP="006966D8">
      <w:r>
        <w:t>Whorf, B. L. (1956). Language, thought, and reality: Selected writings of Benjamin Lee Whorf. Cambridge, MA: MIT Press.</w:t>
      </w:r>
    </w:p>
    <w:p w14:paraId="2A207C27" w14:textId="77777777" w:rsidR="006966D8" w:rsidRDefault="006966D8" w:rsidP="006966D8"/>
    <w:p w14:paraId="3B47AE46" w14:textId="77777777" w:rsidR="006966D8" w:rsidRDefault="006966D8" w:rsidP="006966D8">
      <w:r>
        <w:t>Wilson, R. J. (2009). An examination of corporate tax shelter participants. The Accounting Review, 84(3), 969–999. https://doi.org/10.2308/accr.2009.84.3.969</w:t>
      </w:r>
    </w:p>
    <w:p w14:paraId="47F57F8F" w14:textId="77777777" w:rsidR="006966D8" w:rsidRDefault="006966D8" w:rsidP="006966D8"/>
    <w:p w14:paraId="302B5968" w14:textId="77777777" w:rsidR="006966D8" w:rsidRDefault="006966D8" w:rsidP="006966D8"/>
    <w:p w14:paraId="0A11B710" w14:textId="77777777" w:rsidR="006966D8" w:rsidRDefault="006966D8" w:rsidP="006966D8">
      <w:r>
        <w:t>---</w:t>
      </w:r>
    </w:p>
    <w:p w14:paraId="64A890D7" w14:textId="77777777" w:rsidR="006966D8" w:rsidRDefault="006966D8" w:rsidP="006966D8"/>
    <w:p w14:paraId="31C97281" w14:textId="77777777" w:rsidR="006966D8" w:rsidRDefault="006966D8" w:rsidP="006966D8">
      <w:r>
        <w:rPr>
          <w:rFonts w:ascii="Segoe UI Emoji" w:hAnsi="Segoe UI Emoji" w:cs="Segoe UI Emoji"/>
        </w:rPr>
        <w:t>📎</w:t>
      </w:r>
      <w:r>
        <w:t xml:space="preserve"> </w:t>
      </w:r>
      <w:r>
        <w:rPr>
          <w:rFonts w:cs="Arial"/>
          <w:rtl/>
        </w:rPr>
        <w:t>نکته کاربرد</w:t>
      </w:r>
      <w:r>
        <w:rPr>
          <w:rFonts w:cs="Arial" w:hint="cs"/>
          <w:rtl/>
        </w:rPr>
        <w:t>ی</w:t>
      </w:r>
      <w:r>
        <w:t>:</w:t>
      </w:r>
    </w:p>
    <w:p w14:paraId="183A9602" w14:textId="77777777" w:rsidR="006966D8" w:rsidRDefault="006966D8" w:rsidP="006966D8">
      <w:r>
        <w:rPr>
          <w:rFonts w:cs="Arial" w:hint="eastAsia"/>
          <w:rtl/>
        </w:rPr>
        <w:t>در</w:t>
      </w:r>
      <w:r>
        <w:t xml:space="preserve"> Word </w:t>
      </w:r>
      <w:r>
        <w:rPr>
          <w:rFonts w:cs="Arial"/>
          <w:rtl/>
        </w:rPr>
        <w:t>خودتان</w:t>
      </w:r>
      <w:r>
        <w:t>:</w:t>
      </w:r>
    </w:p>
    <w:p w14:paraId="1A9987B9" w14:textId="77777777" w:rsidR="006966D8" w:rsidRDefault="006966D8" w:rsidP="006966D8"/>
    <w:p w14:paraId="0EF87224" w14:textId="77777777" w:rsidR="006966D8" w:rsidRDefault="006966D8" w:rsidP="006966D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را بولد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: References</w:t>
      </w:r>
    </w:p>
    <w:p w14:paraId="6C3F8FD0" w14:textId="77777777" w:rsidR="006966D8" w:rsidRDefault="006966D8" w:rsidP="006966D8"/>
    <w:p w14:paraId="5D7D1C5E" w14:textId="77777777" w:rsidR="006966D8" w:rsidRDefault="006966D8" w:rsidP="006966D8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فهرست را با فاصله خطوط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بگذار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14:paraId="23B61B17" w14:textId="77777777" w:rsidR="006966D8" w:rsidRDefault="006966D8" w:rsidP="006966D8"/>
    <w:p w14:paraId="1C3A0C23" w14:textId="77777777" w:rsidR="006966D8" w:rsidRDefault="006966D8" w:rsidP="006966D8"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سبک استناد</w:t>
      </w:r>
      <w:r>
        <w:t xml:space="preserve"> APA </w:t>
      </w:r>
      <w:r>
        <w:rPr>
          <w:rFonts w:cs="Arial"/>
          <w:rtl/>
        </w:rPr>
        <w:t>استفاده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شماره‌ا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>)</w:t>
      </w:r>
    </w:p>
    <w:p w14:paraId="79F058D4" w14:textId="77777777" w:rsidR="006966D8" w:rsidRDefault="006966D8" w:rsidP="006966D8"/>
    <w:p w14:paraId="148CAD1C" w14:textId="77777777" w:rsidR="006966D8" w:rsidRDefault="006966D8" w:rsidP="006966D8"/>
    <w:p w14:paraId="73D9DAD1" w14:textId="77777777" w:rsidR="006966D8" w:rsidRDefault="006966D8" w:rsidP="006966D8"/>
    <w:p w14:paraId="07AC875B" w14:textId="77777777" w:rsidR="006966D8" w:rsidRDefault="006966D8" w:rsidP="006966D8">
      <w:r>
        <w:t>---</w:t>
      </w:r>
    </w:p>
    <w:p w14:paraId="00D15241" w14:textId="77777777" w:rsidR="006966D8" w:rsidRDefault="006966D8" w:rsidP="006966D8"/>
    <w:p w14:paraId="2156E4C0" w14:textId="77777777" w:rsidR="006966D8" w:rsidRDefault="006966D8" w:rsidP="006966D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بخواه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توانم</w:t>
      </w:r>
      <w:r>
        <w:rPr>
          <w:rFonts w:cs="Arial"/>
          <w:rtl/>
        </w:rPr>
        <w:t xml:space="preserve"> 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فهرست را هم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به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هم‌معادل‌ساز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کنم تا در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گزارش 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دو‌زبانه قرار ده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+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  <w:r>
        <w:t>.</w:t>
      </w:r>
    </w:p>
    <w:p w14:paraId="1D924D87" w14:textId="77777777" w:rsidR="006966D8" w:rsidRDefault="006966D8" w:rsidP="006966D8"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 را انجام دهم؟</w:t>
      </w:r>
    </w:p>
    <w:p w14:paraId="10B4FB3A" w14:textId="77777777" w:rsidR="006966D8" w:rsidRDefault="006966D8" w:rsidP="006966D8"/>
    <w:p w14:paraId="225D4E8C" w14:textId="77777777" w:rsidR="006966D8" w:rsidRDefault="006966D8" w:rsidP="006966D8">
      <w:r>
        <w:rPr>
          <w:rFonts w:cs="Arial" w:hint="eastAsia"/>
          <w:rtl/>
        </w:rPr>
        <w:lastRenderedPageBreak/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t xml:space="preserve"> </w:t>
      </w:r>
      <w:r>
        <w:rPr>
          <w:rFonts w:ascii="Segoe UI Emoji" w:hAnsi="Segoe UI Emoji" w:cs="Segoe UI Emoji"/>
        </w:rPr>
        <w:t>🌿</w:t>
      </w:r>
    </w:p>
    <w:p w14:paraId="709B0E86" w14:textId="77777777" w:rsidR="006966D8" w:rsidRDefault="006966D8" w:rsidP="006966D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بخش، ترجمهٔ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کامل قدردان</w:t>
      </w:r>
      <w:r>
        <w:rPr>
          <w:rFonts w:cs="Arial" w:hint="cs"/>
          <w:rtl/>
        </w:rPr>
        <w:t>ی</w:t>
      </w:r>
      <w:r>
        <w:t xml:space="preserve"> (Acknowledgements) </w:t>
      </w:r>
      <w:r>
        <w:rPr>
          <w:rFonts w:cs="Arial"/>
          <w:rtl/>
        </w:rPr>
        <w:t>و فهرست منابع</w:t>
      </w:r>
      <w:r>
        <w:t xml:space="preserve"> (References) </w:t>
      </w:r>
      <w:r>
        <w:rPr>
          <w:rFonts w:cs="Arial"/>
          <w:rtl/>
        </w:rPr>
        <w:t>مقاله را خدمتتان ارائه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کنم</w:t>
      </w:r>
      <w:r>
        <w:t>.</w:t>
      </w:r>
    </w:p>
    <w:p w14:paraId="07891754" w14:textId="77777777" w:rsidR="006966D8" w:rsidRDefault="006966D8" w:rsidP="006966D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نسخه‌ا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(</w:t>
      </w:r>
      <w:r>
        <w:rPr>
          <w:rFonts w:cs="Arial"/>
          <w:rtl/>
        </w:rPr>
        <w:t>از</w:t>
      </w:r>
      <w:r>
        <w:t xml:space="preserve"> SSRN </w:t>
      </w:r>
      <w:r>
        <w:rPr>
          <w:rFonts w:cs="Arial"/>
          <w:rtl/>
        </w:rPr>
        <w:t>و</w:t>
      </w:r>
      <w:r>
        <w:t xml:space="preserve"> Springer)</w:t>
      </w:r>
      <w:r>
        <w:rPr>
          <w:rFonts w:cs="Arial"/>
          <w:rtl/>
        </w:rPr>
        <w:t>، بخش منابع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مفصل است و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به استاد، وجود آن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14:paraId="3150B3AE" w14:textId="77777777" w:rsidR="006966D8" w:rsidRDefault="006966D8" w:rsidP="006966D8"/>
    <w:p w14:paraId="0009DC9A" w14:textId="77777777" w:rsidR="006966D8" w:rsidRDefault="006966D8" w:rsidP="006966D8"/>
    <w:p w14:paraId="1560B0E0" w14:textId="77777777" w:rsidR="006966D8" w:rsidRDefault="006966D8" w:rsidP="006966D8">
      <w:r>
        <w:t>---</w:t>
      </w:r>
    </w:p>
    <w:p w14:paraId="396E4C4E" w14:textId="77777777" w:rsidR="006966D8" w:rsidRDefault="006966D8" w:rsidP="006966D8"/>
    <w:p w14:paraId="5772260B" w14:textId="77777777" w:rsidR="006966D8" w:rsidRDefault="006966D8" w:rsidP="006966D8">
      <w:r>
        <w:rPr>
          <w:rFonts w:ascii="Segoe UI Emoji" w:hAnsi="Segoe UI Emoji" w:cs="Segoe UI Emoji"/>
        </w:rPr>
        <w:t>🔷</w:t>
      </w:r>
      <w:r>
        <w:t xml:space="preserve"> </w:t>
      </w: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/>
          <w:rtl/>
        </w:rPr>
        <w:t>قدردان</w:t>
      </w:r>
      <w:r>
        <w:rPr>
          <w:rFonts w:cs="Arial" w:hint="cs"/>
          <w:rtl/>
        </w:rPr>
        <w:t>ی</w:t>
      </w:r>
      <w:r>
        <w:t xml:space="preserve"> (Acknowledgements)</w:t>
      </w:r>
    </w:p>
    <w:p w14:paraId="512A563A" w14:textId="77777777" w:rsidR="006966D8" w:rsidRDefault="006966D8" w:rsidP="006966D8"/>
    <w:p w14:paraId="603ACDEE" w14:textId="77777777" w:rsidR="006966D8" w:rsidRDefault="006966D8" w:rsidP="006966D8"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از پروفسور 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نگ‌هوا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t xml:space="preserve"> (</w:t>
      </w:r>
      <w:proofErr w:type="spellStart"/>
      <w:r>
        <w:t>Yinghua</w:t>
      </w:r>
      <w:proofErr w:type="spellEnd"/>
      <w:r>
        <w:t xml:space="preserve"> Li)</w:t>
      </w:r>
      <w:r>
        <w:rPr>
          <w:rFonts w:cs="Arial"/>
          <w:rtl/>
        </w:rPr>
        <w:t>، پروفسور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بلانک</w:t>
      </w:r>
      <w:r>
        <w:t xml:space="preserve"> (Jennifer Blouin)</w:t>
      </w:r>
      <w:r>
        <w:rPr>
          <w:rFonts w:cs="Arial"/>
          <w:rtl/>
        </w:rPr>
        <w:t>، پروفسور 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جاکوب</w:t>
      </w:r>
      <w:r>
        <w:t xml:space="preserve"> (Martin Jacob)</w:t>
      </w:r>
      <w:r>
        <w:rPr>
          <w:rFonts w:cs="Arial"/>
          <w:rtl/>
        </w:rPr>
        <w:t>، پروفسور جوئل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خود</w:t>
      </w:r>
      <w:r>
        <w:t xml:space="preserve"> (Joel </w:t>
      </w:r>
      <w:proofErr w:type="spellStart"/>
      <w:r>
        <w:t>Amihud</w:t>
      </w:r>
      <w:proofErr w:type="spellEnd"/>
      <w:r>
        <w:t>)</w:t>
      </w:r>
      <w:r>
        <w:rPr>
          <w:rFonts w:cs="Arial"/>
          <w:rtl/>
        </w:rPr>
        <w:t>، پروفسور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لاه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</w:t>
      </w:r>
      <w:proofErr w:type="spellStart"/>
      <w:r>
        <w:t>Trishita</w:t>
      </w:r>
      <w:proofErr w:type="spellEnd"/>
      <w:r>
        <w:t xml:space="preserve"> </w:t>
      </w:r>
      <w:proofErr w:type="spellStart"/>
      <w:r>
        <w:t>Lahiri</w:t>
      </w:r>
      <w:proofErr w:type="spellEnd"/>
      <w:r>
        <w:t xml:space="preserve">) </w:t>
      </w:r>
      <w:r>
        <w:rPr>
          <w:rFonts w:cs="Arial"/>
          <w:rtl/>
        </w:rPr>
        <w:t>و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همکاران دانشگاه نانج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و مدرسه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بازرگان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چونگ</w:t>
      </w:r>
      <w:r>
        <w:rPr>
          <w:rFonts w:cs="Arial" w:hint="eastAsia"/>
          <w:rtl/>
        </w:rPr>
        <w:t>‌کونگ</w:t>
      </w:r>
      <w:r>
        <w:rPr>
          <w:rFonts w:cs="Arial"/>
          <w:rtl/>
        </w:rPr>
        <w:t xml:space="preserve"> بابت بازخوردها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ارزشمندشان در مراحل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تشکر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</w:t>
      </w:r>
      <w:r>
        <w:t>.</w:t>
      </w:r>
    </w:p>
    <w:p w14:paraId="4AFAFBA7" w14:textId="77777777" w:rsidR="006966D8" w:rsidRDefault="006966D8" w:rsidP="006966D8"/>
    <w:p w14:paraId="1995077E" w14:textId="77777777" w:rsidR="006966D8" w:rsidRDefault="006966D8" w:rsidP="006966D8">
      <w:r>
        <w:rPr>
          <w:rFonts w:cs="Arial" w:hint="eastAsia"/>
          <w:rtl/>
        </w:rPr>
        <w:t>همچن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از شرکت‌کنندگان در کنفرانس‌ها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سازنده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سپاسگزار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:</w:t>
      </w:r>
    </w:p>
    <w:p w14:paraId="054D2DBD" w14:textId="77777777" w:rsidR="006966D8" w:rsidRDefault="006966D8" w:rsidP="006966D8"/>
    <w:p w14:paraId="7CE071A4" w14:textId="77777777" w:rsidR="006966D8" w:rsidRDefault="006966D8" w:rsidP="006966D8">
      <w:r>
        <w:rPr>
          <w:rFonts w:cs="Arial" w:hint="eastAsia"/>
          <w:rtl/>
        </w:rPr>
        <w:t>کنفرانس</w:t>
      </w:r>
      <w:r>
        <w:rPr>
          <w:rFonts w:cs="Arial"/>
          <w:rtl/>
        </w:rPr>
        <w:t xml:space="preserve"> سالانه</w:t>
      </w:r>
      <w:r>
        <w:t xml:space="preserve"> American Accounting Association (AAA)</w:t>
      </w:r>
    </w:p>
    <w:p w14:paraId="49749371" w14:textId="77777777" w:rsidR="006966D8" w:rsidRDefault="006966D8" w:rsidP="006966D8"/>
    <w:p w14:paraId="1849416D" w14:textId="77777777" w:rsidR="006966D8" w:rsidRDefault="006966D8" w:rsidP="006966D8">
      <w:r>
        <w:rPr>
          <w:rFonts w:cs="Arial" w:hint="eastAsia"/>
          <w:rtl/>
        </w:rPr>
        <w:t>نشست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t xml:space="preserve"> European Accounting Association (EAA)</w:t>
      </w:r>
    </w:p>
    <w:p w14:paraId="4D5FB13D" w14:textId="77777777" w:rsidR="006966D8" w:rsidRDefault="006966D8" w:rsidP="006966D8"/>
    <w:p w14:paraId="6B1F454D" w14:textId="77777777" w:rsidR="006966D8" w:rsidRDefault="006966D8" w:rsidP="006966D8">
      <w:r>
        <w:rPr>
          <w:rFonts w:cs="Arial" w:hint="eastAsia"/>
          <w:rtl/>
        </w:rPr>
        <w:t>کارگاه</w:t>
      </w:r>
      <w:r>
        <w:rPr>
          <w:rFonts w:cs="Arial"/>
          <w:rtl/>
        </w:rPr>
        <w:t xml:space="preserve"> پژوهش</w:t>
      </w:r>
      <w:r>
        <w:rPr>
          <w:rFonts w:cs="Arial" w:hint="cs"/>
          <w:rtl/>
        </w:rPr>
        <w:t>ی</w:t>
      </w:r>
      <w:r>
        <w:t xml:space="preserve"> Asian Finance Association (</w:t>
      </w:r>
      <w:proofErr w:type="spellStart"/>
      <w:r>
        <w:t>AsianFA</w:t>
      </w:r>
      <w:proofErr w:type="spellEnd"/>
      <w:r>
        <w:t>)</w:t>
      </w:r>
    </w:p>
    <w:p w14:paraId="29B29A81" w14:textId="77777777" w:rsidR="006966D8" w:rsidRDefault="006966D8" w:rsidP="006966D8"/>
    <w:p w14:paraId="43DE0055" w14:textId="77777777" w:rsidR="006966D8" w:rsidRDefault="006966D8" w:rsidP="006966D8"/>
    <w:p w14:paraId="36BFA2EF" w14:textId="77777777" w:rsidR="006966D8" w:rsidRDefault="006966D8" w:rsidP="006966D8">
      <w:r>
        <w:rPr>
          <w:rFonts w:cs="Arial" w:hint="eastAsia"/>
          <w:rtl/>
        </w:rPr>
        <w:t>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اظهار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دارند</w:t>
      </w:r>
      <w:r>
        <w:rPr>
          <w:rFonts w:cs="Arial"/>
          <w:rtl/>
        </w:rPr>
        <w:t xml:space="preserve"> که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تضاد منافع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رابطه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پژوهش وجود ندارد و تمام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داده‌ها از منابع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استخراج شده‌اند</w:t>
      </w:r>
      <w:r>
        <w:t>.</w:t>
      </w:r>
    </w:p>
    <w:p w14:paraId="70DA6D6F" w14:textId="77777777" w:rsidR="006966D8" w:rsidRDefault="006966D8" w:rsidP="006966D8"/>
    <w:p w14:paraId="06A52786" w14:textId="77777777" w:rsidR="006966D8" w:rsidRDefault="006966D8" w:rsidP="006966D8"/>
    <w:p w14:paraId="08E9FE40" w14:textId="77777777" w:rsidR="006966D8" w:rsidRDefault="006966D8" w:rsidP="006966D8">
      <w:r>
        <w:t>---</w:t>
      </w:r>
    </w:p>
    <w:p w14:paraId="13CB8411" w14:textId="77777777" w:rsidR="006966D8" w:rsidRDefault="006966D8" w:rsidP="006966D8"/>
    <w:p w14:paraId="0196371A" w14:textId="77777777" w:rsidR="006966D8" w:rsidRDefault="006966D8" w:rsidP="006966D8">
      <w:r>
        <w:rPr>
          <w:rFonts w:ascii="Segoe UI Emoji" w:hAnsi="Segoe UI Emoji" w:cs="Segoe UI Emoji"/>
        </w:rPr>
        <w:lastRenderedPageBreak/>
        <w:t>🔷</w:t>
      </w:r>
      <w:r>
        <w:t xml:space="preserve"> </w:t>
      </w: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/>
          <w:rtl/>
        </w:rPr>
        <w:t>منابع</w:t>
      </w:r>
      <w:r>
        <w:t xml:space="preserve"> (References)</w:t>
      </w:r>
    </w:p>
    <w:p w14:paraId="7ACC9963" w14:textId="77777777" w:rsidR="006966D8" w:rsidRDefault="006966D8" w:rsidP="006966D8"/>
    <w:p w14:paraId="16256CF8" w14:textId="77777777" w:rsidR="006966D8" w:rsidRDefault="006966D8" w:rsidP="006966D8">
      <w:r>
        <w:t>(</w:t>
      </w:r>
      <w:r>
        <w:rPr>
          <w:rFonts w:cs="Arial"/>
          <w:rtl/>
        </w:rPr>
        <w:t>توجه: ترجمهٔ منابع معمولاً لازم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ست؛</w:t>
      </w:r>
      <w:r>
        <w:rPr>
          <w:rFonts w:cs="Arial"/>
          <w:rtl/>
        </w:rPr>
        <w:t xml:space="preserve"> در ارائه دانشگاه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قالب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نگه‌داشته شوند.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حال، من 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</w:t>
      </w:r>
      <w:r>
        <w:rPr>
          <w:rFonts w:cs="Arial"/>
          <w:rtl/>
        </w:rPr>
        <w:t xml:space="preserve"> نام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 و سال را نگه داشته‌ام و شرح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پرانتز اضافه کرده‌ام تا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 و استاد روشن‌تر باشد</w:t>
      </w:r>
      <w:r>
        <w:t>.)</w:t>
      </w:r>
    </w:p>
    <w:p w14:paraId="34D22ACE" w14:textId="77777777" w:rsidR="006966D8" w:rsidRDefault="006966D8" w:rsidP="006966D8"/>
    <w:p w14:paraId="7DC0E9F6" w14:textId="77777777" w:rsidR="006966D8" w:rsidRDefault="006966D8" w:rsidP="006966D8"/>
    <w:p w14:paraId="6CDC8D5B" w14:textId="77777777" w:rsidR="006966D8" w:rsidRDefault="006966D8" w:rsidP="006966D8">
      <w:r>
        <w:t>---</w:t>
      </w:r>
    </w:p>
    <w:p w14:paraId="6427DA29" w14:textId="77777777" w:rsidR="006966D8" w:rsidRDefault="006966D8" w:rsidP="006966D8"/>
    <w:p w14:paraId="67E94BB5" w14:textId="77777777" w:rsidR="006966D8" w:rsidRDefault="006966D8" w:rsidP="006966D8">
      <w:r>
        <w:t>Atwood, T. J., Drake, M. S., Myers, J. N., &amp; Myers, L. A. (2012).</w:t>
      </w:r>
    </w:p>
    <w:p w14:paraId="7C0A3F68" w14:textId="77777777" w:rsidR="006966D8" w:rsidRDefault="006966D8" w:rsidP="006966D8">
      <w:r>
        <w:t>Home country tax system characteristics and corporate tax avoidance: International evidence.</w:t>
      </w:r>
    </w:p>
    <w:p w14:paraId="302F8520" w14:textId="77777777" w:rsidR="006966D8" w:rsidRDefault="006966D8" w:rsidP="006966D8">
      <w:r>
        <w:t>Accounting Review, 87(6), 1831–1860.</w:t>
      </w:r>
    </w:p>
    <w:p w14:paraId="2A12D858" w14:textId="77777777" w:rsidR="006966D8" w:rsidRDefault="006966D8" w:rsidP="006966D8">
      <w:r>
        <w:t>(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کشور مبدأ و 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شرکت‌ها: شواهد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t>.)</w:t>
      </w:r>
    </w:p>
    <w:p w14:paraId="300278E5" w14:textId="77777777" w:rsidR="006966D8" w:rsidRDefault="006966D8" w:rsidP="006966D8"/>
    <w:p w14:paraId="69E4A342" w14:textId="77777777" w:rsidR="006966D8" w:rsidRDefault="006966D8" w:rsidP="006966D8">
      <w:r>
        <w:t>Chen, S., Chen, X., Cheng, Q., &amp; Shevlin, T. (2010).</w:t>
      </w:r>
    </w:p>
    <w:p w14:paraId="0358126B" w14:textId="77777777" w:rsidR="006966D8" w:rsidRDefault="006966D8" w:rsidP="006966D8">
      <w:r>
        <w:t>Are family firms more tax aggressive than non-family firms?</w:t>
      </w:r>
    </w:p>
    <w:p w14:paraId="64C73483" w14:textId="77777777" w:rsidR="006966D8" w:rsidRDefault="006966D8" w:rsidP="006966D8">
      <w:r>
        <w:t>Journal of Financial Economics, 95(1), 41–61.</w:t>
      </w:r>
    </w:p>
    <w:p w14:paraId="493674C8" w14:textId="77777777" w:rsidR="006966D8" w:rsidRDefault="006966D8" w:rsidP="006966D8">
      <w:r>
        <w:t>(</w:t>
      </w:r>
      <w:r>
        <w:rPr>
          <w:rFonts w:cs="Arial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شرکت‌ها رفتار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تهاجم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دارند؟</w:t>
      </w:r>
      <w:r>
        <w:t>)</w:t>
      </w:r>
    </w:p>
    <w:p w14:paraId="492B0BC6" w14:textId="77777777" w:rsidR="006966D8" w:rsidRDefault="006966D8" w:rsidP="006966D8"/>
    <w:p w14:paraId="136F9315" w14:textId="77777777" w:rsidR="006966D8" w:rsidRDefault="006966D8" w:rsidP="006966D8">
      <w:r>
        <w:t>Chen, K. (2013).</w:t>
      </w:r>
    </w:p>
    <w:p w14:paraId="3A6A528A" w14:textId="77777777" w:rsidR="006966D8" w:rsidRDefault="006966D8" w:rsidP="006966D8">
      <w:r>
        <w:t>The effect of language on economic behavior: Evidence from savings rates, health behaviors, and retirement assets.</w:t>
      </w:r>
    </w:p>
    <w:p w14:paraId="1BED3DAB" w14:textId="77777777" w:rsidR="006966D8" w:rsidRDefault="006966D8" w:rsidP="006966D8">
      <w:r>
        <w:t>American Economic Review, 103(2), 690–731.</w:t>
      </w:r>
    </w:p>
    <w:p w14:paraId="7763922C" w14:textId="77777777" w:rsidR="006966D8" w:rsidRDefault="006966D8" w:rsidP="006966D8">
      <w:r>
        <w:t>(</w:t>
      </w:r>
      <w:r>
        <w:rPr>
          <w:rFonts w:cs="Arial"/>
          <w:rtl/>
        </w:rPr>
        <w:t>اثر زبان بر رفتار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شواهد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نرخ پس‌انداز،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 و دارا</w:t>
      </w:r>
      <w:r>
        <w:rPr>
          <w:rFonts w:cs="Arial" w:hint="cs"/>
          <w:rtl/>
        </w:rPr>
        <w:t>یی‌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بازنشستگ</w:t>
      </w:r>
      <w:r>
        <w:rPr>
          <w:rFonts w:cs="Arial" w:hint="cs"/>
          <w:rtl/>
        </w:rPr>
        <w:t>ی</w:t>
      </w:r>
      <w:r>
        <w:t>.)</w:t>
      </w:r>
    </w:p>
    <w:p w14:paraId="41EBA602" w14:textId="77777777" w:rsidR="006966D8" w:rsidRDefault="006966D8" w:rsidP="006966D8"/>
    <w:p w14:paraId="084C76AB" w14:textId="77777777" w:rsidR="006966D8" w:rsidRDefault="006966D8" w:rsidP="006966D8">
      <w:r>
        <w:t>Dahl, Ö. (2000).</w:t>
      </w:r>
    </w:p>
    <w:p w14:paraId="78712CB9" w14:textId="77777777" w:rsidR="006966D8" w:rsidRDefault="006966D8" w:rsidP="006966D8">
      <w:r>
        <w:t>Tense and aspect in the languages of Europe.</w:t>
      </w:r>
    </w:p>
    <w:p w14:paraId="28CDB4A9" w14:textId="77777777" w:rsidR="006966D8" w:rsidRDefault="006966D8" w:rsidP="006966D8">
      <w:r>
        <w:t>Berlin: Mouton de Gruyter.</w:t>
      </w:r>
    </w:p>
    <w:p w14:paraId="7698902E" w14:textId="77777777" w:rsidR="006966D8" w:rsidRDefault="006966D8" w:rsidP="006966D8">
      <w:r>
        <w:t>(</w:t>
      </w:r>
      <w:r>
        <w:rPr>
          <w:rFonts w:cs="Arial"/>
          <w:rtl/>
        </w:rPr>
        <w:t>زمان و وجه در زبان‌ها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اروپا</w:t>
      </w:r>
      <w:r>
        <w:rPr>
          <w:rFonts w:cs="Arial" w:hint="cs"/>
          <w:rtl/>
        </w:rPr>
        <w:t>یی</w:t>
      </w:r>
      <w:r>
        <w:t>.)</w:t>
      </w:r>
    </w:p>
    <w:p w14:paraId="55E03E47" w14:textId="77777777" w:rsidR="006966D8" w:rsidRDefault="006966D8" w:rsidP="006966D8"/>
    <w:p w14:paraId="16C21684" w14:textId="77777777" w:rsidR="006966D8" w:rsidRDefault="006966D8" w:rsidP="006966D8">
      <w:r>
        <w:lastRenderedPageBreak/>
        <w:t>Desai, M. A., &amp; Dharmapala, D. (2006).</w:t>
      </w:r>
    </w:p>
    <w:p w14:paraId="2EE68EEF" w14:textId="77777777" w:rsidR="006966D8" w:rsidRDefault="006966D8" w:rsidP="006966D8">
      <w:r>
        <w:t>Corporate tax avoidance and high-powered incentives.</w:t>
      </w:r>
    </w:p>
    <w:p w14:paraId="5E063D84" w14:textId="77777777" w:rsidR="006966D8" w:rsidRDefault="006966D8" w:rsidP="006966D8">
      <w:r>
        <w:t>Journal of Financial Economics, 79(1), 145–179.</w:t>
      </w:r>
    </w:p>
    <w:p w14:paraId="3072D0DD" w14:textId="77777777" w:rsidR="006966D8" w:rsidRDefault="006966D8" w:rsidP="006966D8">
      <w:r>
        <w:t>(</w:t>
      </w:r>
      <w:r>
        <w:rPr>
          <w:rFonts w:cs="Arial"/>
          <w:rtl/>
        </w:rPr>
        <w:t>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مشوق‌ها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قدرتمند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t>.)</w:t>
      </w:r>
    </w:p>
    <w:p w14:paraId="3FC374F1" w14:textId="77777777" w:rsidR="006966D8" w:rsidRDefault="006966D8" w:rsidP="006966D8"/>
    <w:p w14:paraId="486A2667" w14:textId="77777777" w:rsidR="006966D8" w:rsidRDefault="006966D8" w:rsidP="006966D8">
      <w:proofErr w:type="spellStart"/>
      <w:r>
        <w:t>Dyreng</w:t>
      </w:r>
      <w:proofErr w:type="spellEnd"/>
      <w:r>
        <w:t>, S. D., Hanlon, M., &amp; Maydew, E. L. (2008).</w:t>
      </w:r>
    </w:p>
    <w:p w14:paraId="2B5029FE" w14:textId="77777777" w:rsidR="006966D8" w:rsidRDefault="006966D8" w:rsidP="006966D8">
      <w:r>
        <w:t>Long-run corporate tax avoidance.</w:t>
      </w:r>
    </w:p>
    <w:p w14:paraId="3D67B051" w14:textId="77777777" w:rsidR="006966D8" w:rsidRDefault="006966D8" w:rsidP="006966D8">
      <w:r>
        <w:t>Accounting Review, 83(1), 61–82.</w:t>
      </w:r>
    </w:p>
    <w:p w14:paraId="4DE3F25C" w14:textId="77777777" w:rsidR="006966D8" w:rsidRDefault="006966D8" w:rsidP="006966D8">
      <w:r>
        <w:t>(</w:t>
      </w:r>
      <w:r>
        <w:rPr>
          <w:rFonts w:cs="Arial"/>
          <w:rtl/>
        </w:rPr>
        <w:t>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بلندمدت شرکت‌ها</w:t>
      </w:r>
      <w:r>
        <w:t>.)</w:t>
      </w:r>
    </w:p>
    <w:p w14:paraId="3CD59295" w14:textId="77777777" w:rsidR="006966D8" w:rsidRDefault="006966D8" w:rsidP="006966D8"/>
    <w:p w14:paraId="68652BD4" w14:textId="77777777" w:rsidR="006966D8" w:rsidRDefault="006966D8" w:rsidP="006966D8">
      <w:proofErr w:type="spellStart"/>
      <w:r>
        <w:t>Dyreng</w:t>
      </w:r>
      <w:proofErr w:type="spellEnd"/>
      <w:r>
        <w:t>, S. D., Hanlon, M., &amp; Maydew, E. L. (2010).</w:t>
      </w:r>
    </w:p>
    <w:p w14:paraId="0C4F4BB8" w14:textId="77777777" w:rsidR="006966D8" w:rsidRDefault="006966D8" w:rsidP="006966D8">
      <w:r>
        <w:t>The effects of executives on corporate tax avoidance.</w:t>
      </w:r>
    </w:p>
    <w:p w14:paraId="5918944E" w14:textId="77777777" w:rsidR="006966D8" w:rsidRDefault="006966D8" w:rsidP="006966D8">
      <w:r>
        <w:t>Accounting Review, 85(4), 1163–1189.</w:t>
      </w:r>
    </w:p>
    <w:p w14:paraId="1EFE5299" w14:textId="77777777" w:rsidR="006966D8" w:rsidRDefault="006966D8" w:rsidP="006966D8">
      <w:r>
        <w:t>(</w:t>
      </w:r>
      <w:r>
        <w:rPr>
          <w:rFonts w:cs="Arial"/>
          <w:rtl/>
        </w:rPr>
        <w:t>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ارشد بر 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</w:t>
      </w:r>
      <w:r>
        <w:t>.)</w:t>
      </w:r>
    </w:p>
    <w:p w14:paraId="1DB37E64" w14:textId="77777777" w:rsidR="006966D8" w:rsidRDefault="006966D8" w:rsidP="006966D8"/>
    <w:p w14:paraId="0A048EC2" w14:textId="77777777" w:rsidR="006966D8" w:rsidRDefault="006966D8" w:rsidP="006966D8">
      <w:r>
        <w:t xml:space="preserve">Falk, A., Becker, A., </w:t>
      </w:r>
      <w:proofErr w:type="spellStart"/>
      <w:r>
        <w:t>Dohmen</w:t>
      </w:r>
      <w:proofErr w:type="spellEnd"/>
      <w:r>
        <w:t xml:space="preserve">, T., </w:t>
      </w:r>
      <w:proofErr w:type="spellStart"/>
      <w:r>
        <w:t>Enke</w:t>
      </w:r>
      <w:proofErr w:type="spellEnd"/>
      <w:r>
        <w:t xml:space="preserve">, B., Huffman, D., &amp; </w:t>
      </w:r>
      <w:proofErr w:type="spellStart"/>
      <w:r>
        <w:t>Sunde</w:t>
      </w:r>
      <w:proofErr w:type="spellEnd"/>
      <w:r>
        <w:t>, U. (2018).</w:t>
      </w:r>
    </w:p>
    <w:p w14:paraId="6BE56671" w14:textId="77777777" w:rsidR="006966D8" w:rsidRDefault="006966D8" w:rsidP="006966D8">
      <w:r>
        <w:t>Global evidence on economic preferences.</w:t>
      </w:r>
    </w:p>
    <w:p w14:paraId="5A97DF35" w14:textId="77777777" w:rsidR="006966D8" w:rsidRDefault="006966D8" w:rsidP="006966D8">
      <w:r>
        <w:t>Quarterly Journal of Economics, 133(4), 1645–1692.</w:t>
      </w:r>
    </w:p>
    <w:p w14:paraId="0F5ACC4C" w14:textId="77777777" w:rsidR="006966D8" w:rsidRDefault="006966D8" w:rsidP="006966D8">
      <w:r>
        <w:t>(</w:t>
      </w:r>
      <w:r>
        <w:rPr>
          <w:rFonts w:cs="Arial"/>
          <w:rtl/>
        </w:rPr>
        <w:t>شواهد جهان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درباره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t>.)</w:t>
      </w:r>
    </w:p>
    <w:p w14:paraId="295C437F" w14:textId="77777777" w:rsidR="006966D8" w:rsidRDefault="006966D8" w:rsidP="006966D8"/>
    <w:p w14:paraId="53962857" w14:textId="77777777" w:rsidR="006966D8" w:rsidRDefault="006966D8" w:rsidP="006966D8">
      <w:r>
        <w:t>Frank, M. M., Lynch, L. J., &amp; Rego, S. O. (2009).</w:t>
      </w:r>
    </w:p>
    <w:p w14:paraId="42967D34" w14:textId="77777777" w:rsidR="006966D8" w:rsidRDefault="006966D8" w:rsidP="006966D8">
      <w:r>
        <w:t>Tax reporting aggressiveness and its relation to aggressive financial reporting.</w:t>
      </w:r>
    </w:p>
    <w:p w14:paraId="224E0770" w14:textId="77777777" w:rsidR="006966D8" w:rsidRDefault="006966D8" w:rsidP="006966D8">
      <w:r>
        <w:t>Accounting Review, 84(2), 467–496.</w:t>
      </w:r>
    </w:p>
    <w:p w14:paraId="26801B78" w14:textId="77777777" w:rsidR="006966D8" w:rsidRDefault="006966D8" w:rsidP="006966D8">
      <w:r>
        <w:t>(</w:t>
      </w:r>
      <w:r>
        <w:rPr>
          <w:rFonts w:cs="Arial"/>
          <w:rtl/>
        </w:rPr>
        <w:t>تهاجم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ارتباط آن با گزارشگر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تهاجم</w:t>
      </w:r>
      <w:r>
        <w:rPr>
          <w:rFonts w:cs="Arial" w:hint="cs"/>
          <w:rtl/>
        </w:rPr>
        <w:t>ی</w:t>
      </w:r>
      <w:r>
        <w:t>.)</w:t>
      </w:r>
    </w:p>
    <w:p w14:paraId="1BAAA4E3" w14:textId="77777777" w:rsidR="006966D8" w:rsidRDefault="006966D8" w:rsidP="006966D8"/>
    <w:p w14:paraId="7C844737" w14:textId="77777777" w:rsidR="006966D8" w:rsidRDefault="006966D8" w:rsidP="006966D8">
      <w:r>
        <w:t xml:space="preserve">Hanlon, M., &amp; </w:t>
      </w:r>
      <w:proofErr w:type="spellStart"/>
      <w:r>
        <w:t>Heitzman</w:t>
      </w:r>
      <w:proofErr w:type="spellEnd"/>
      <w:r>
        <w:t>, S. (2010).</w:t>
      </w:r>
    </w:p>
    <w:p w14:paraId="79AD165E" w14:textId="77777777" w:rsidR="006966D8" w:rsidRDefault="006966D8" w:rsidP="006966D8">
      <w:r>
        <w:t>A review of tax research.</w:t>
      </w:r>
    </w:p>
    <w:p w14:paraId="00400B10" w14:textId="77777777" w:rsidR="006966D8" w:rsidRDefault="006966D8" w:rsidP="006966D8">
      <w:r>
        <w:t>Journal of Accounting and Economics, 50(2–3), 127–178.</w:t>
      </w:r>
    </w:p>
    <w:p w14:paraId="33F5227B" w14:textId="77777777" w:rsidR="006966D8" w:rsidRDefault="006966D8" w:rsidP="006966D8">
      <w:r>
        <w:t>(</w:t>
      </w:r>
      <w:r>
        <w:rPr>
          <w:rFonts w:cs="Arial"/>
          <w:rtl/>
        </w:rPr>
        <w:t>مرور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پژوهش‌ها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>.)</w:t>
      </w:r>
    </w:p>
    <w:p w14:paraId="5E388EF7" w14:textId="77777777" w:rsidR="006966D8" w:rsidRDefault="006966D8" w:rsidP="006966D8"/>
    <w:p w14:paraId="3AD1907E" w14:textId="77777777" w:rsidR="006966D8" w:rsidRDefault="006966D8" w:rsidP="006966D8">
      <w:r>
        <w:t>Hofstede, G. (2001).</w:t>
      </w:r>
    </w:p>
    <w:p w14:paraId="14A107CB" w14:textId="77777777" w:rsidR="006966D8" w:rsidRDefault="006966D8" w:rsidP="006966D8">
      <w:r>
        <w:t>Culture’s Consequences: Comparing Values, Behaviors, Institutions, and Organizations Across Nations.</w:t>
      </w:r>
    </w:p>
    <w:p w14:paraId="00B4BE4F" w14:textId="77777777" w:rsidR="006966D8" w:rsidRDefault="006966D8" w:rsidP="006966D8">
      <w:r>
        <w:t>Sage Publications.</w:t>
      </w:r>
    </w:p>
    <w:p w14:paraId="30F57BB9" w14:textId="77777777" w:rsidR="006966D8" w:rsidRDefault="006966D8" w:rsidP="006966D8">
      <w:r>
        <w:t>(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فرهنگ: مقا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سه</w:t>
      </w:r>
      <w:r>
        <w:rPr>
          <w:rFonts w:cs="Arial"/>
          <w:rtl/>
        </w:rPr>
        <w:t xml:space="preserve"> ارزش‌ها و رفتارها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ملت‌ها</w:t>
      </w:r>
      <w:r>
        <w:t>.)</w:t>
      </w:r>
    </w:p>
    <w:p w14:paraId="54982353" w14:textId="77777777" w:rsidR="006966D8" w:rsidRDefault="006966D8" w:rsidP="006966D8"/>
    <w:p w14:paraId="6B90188E" w14:textId="77777777" w:rsidR="006966D8" w:rsidRDefault="006966D8" w:rsidP="006966D8">
      <w:r>
        <w:t xml:space="preserve">House, R. J., </w:t>
      </w:r>
      <w:proofErr w:type="spellStart"/>
      <w:r>
        <w:t>Hanges</w:t>
      </w:r>
      <w:proofErr w:type="spellEnd"/>
      <w:r>
        <w:t xml:space="preserve">, P. J., </w:t>
      </w:r>
      <w:proofErr w:type="spellStart"/>
      <w:r>
        <w:t>Javidan</w:t>
      </w:r>
      <w:proofErr w:type="spellEnd"/>
      <w:r>
        <w:t>, M., Dorfman, P. W., &amp; Gupta, V. (2004).</w:t>
      </w:r>
    </w:p>
    <w:p w14:paraId="120AE93D" w14:textId="77777777" w:rsidR="006966D8" w:rsidRDefault="006966D8" w:rsidP="006966D8">
      <w:r>
        <w:t>Culture, Leadership, and Organizations: The GLOBE Study of 62 Societies.</w:t>
      </w:r>
    </w:p>
    <w:p w14:paraId="47A28122" w14:textId="77777777" w:rsidR="006966D8" w:rsidRDefault="006966D8" w:rsidP="006966D8">
      <w:r>
        <w:t>Sage Publications.</w:t>
      </w:r>
    </w:p>
    <w:p w14:paraId="4040C321" w14:textId="77777777" w:rsidR="006966D8" w:rsidRDefault="006966D8" w:rsidP="006966D8">
      <w:r>
        <w:t>(</w:t>
      </w:r>
      <w:r>
        <w:rPr>
          <w:rFonts w:cs="Arial"/>
          <w:rtl/>
        </w:rPr>
        <w:t>فرهنگ، رهبر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سازمان‌ها: مطالعه</w:t>
      </w:r>
      <w:r>
        <w:t xml:space="preserve"> GLOBE </w:t>
      </w:r>
      <w:r>
        <w:rPr>
          <w:rFonts w:cs="Arial"/>
          <w:rtl/>
        </w:rPr>
        <w:t xml:space="preserve">در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جامعه</w:t>
      </w:r>
      <w:r>
        <w:t>.)</w:t>
      </w:r>
    </w:p>
    <w:p w14:paraId="0F8A914C" w14:textId="77777777" w:rsidR="006966D8" w:rsidRDefault="006966D8" w:rsidP="006966D8"/>
    <w:p w14:paraId="51F4CEF3" w14:textId="77777777" w:rsidR="006966D8" w:rsidRDefault="006966D8" w:rsidP="006966D8">
      <w:r>
        <w:t>Lin, K. Z., Lu, X., &amp; Zhang, J. (2018).</w:t>
      </w:r>
    </w:p>
    <w:p w14:paraId="37B41EEA" w14:textId="77777777" w:rsidR="006966D8" w:rsidRDefault="006966D8" w:rsidP="006966D8">
      <w:r>
        <w:t>Language structure and corporate investment horizon.</w:t>
      </w:r>
    </w:p>
    <w:p w14:paraId="1412BA4C" w14:textId="77777777" w:rsidR="006966D8" w:rsidRDefault="006966D8" w:rsidP="006966D8">
      <w:r>
        <w:t>Journal of Accounting and Economics, 66(1), 1–23.</w:t>
      </w:r>
    </w:p>
    <w:p w14:paraId="2D81AD6F" w14:textId="77777777" w:rsidR="006966D8" w:rsidRDefault="006966D8" w:rsidP="006966D8">
      <w:r>
        <w:t>(</w:t>
      </w:r>
      <w:r>
        <w:rPr>
          <w:rFonts w:cs="Arial"/>
          <w:rtl/>
        </w:rPr>
        <w:t>ساختار زبان و افق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</w:t>
      </w:r>
      <w:r>
        <w:t>.)</w:t>
      </w:r>
    </w:p>
    <w:p w14:paraId="62E73B29" w14:textId="77777777" w:rsidR="006966D8" w:rsidRDefault="006966D8" w:rsidP="006966D8"/>
    <w:p w14:paraId="5BD58ACE" w14:textId="77777777" w:rsidR="006966D8" w:rsidRDefault="006966D8" w:rsidP="006966D8">
      <w:r>
        <w:t>Mills, L. F. (1998).</w:t>
      </w:r>
    </w:p>
    <w:p w14:paraId="2A3AE4CB" w14:textId="77777777" w:rsidR="006966D8" w:rsidRDefault="006966D8" w:rsidP="006966D8">
      <w:r>
        <w:t>Book-tax differences and internal revenue service adjustments.</w:t>
      </w:r>
    </w:p>
    <w:p w14:paraId="3067FF10" w14:textId="77777777" w:rsidR="006966D8" w:rsidRDefault="006966D8" w:rsidP="006966D8">
      <w:r>
        <w:t>Journal of Accounting Research, 36(2), 343–356.</w:t>
      </w:r>
    </w:p>
    <w:p w14:paraId="20B0CEF3" w14:textId="77777777" w:rsidR="006966D8" w:rsidRDefault="006966D8" w:rsidP="006966D8">
      <w:r>
        <w:t>(</w:t>
      </w:r>
      <w:r>
        <w:rPr>
          <w:rFonts w:cs="Arial"/>
          <w:rtl/>
        </w:rPr>
        <w:t>تفاوت سود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اداره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>.)</w:t>
      </w:r>
    </w:p>
    <w:p w14:paraId="39FFF45A" w14:textId="77777777" w:rsidR="006966D8" w:rsidRDefault="006966D8" w:rsidP="006966D8"/>
    <w:p w14:paraId="2B4E03C1" w14:textId="77777777" w:rsidR="006966D8" w:rsidRDefault="006966D8" w:rsidP="006966D8">
      <w:r>
        <w:t>Mohsen 6661, [11/17/2025 1:43 PM]</w:t>
      </w:r>
    </w:p>
    <w:p w14:paraId="6AF2BB88" w14:textId="77777777" w:rsidR="006966D8" w:rsidRDefault="006966D8" w:rsidP="006966D8">
      <w:r>
        <w:t>Richardson, G. (2006).</w:t>
      </w:r>
    </w:p>
    <w:p w14:paraId="7D1147FD" w14:textId="77777777" w:rsidR="006966D8" w:rsidRDefault="006966D8" w:rsidP="006966D8">
      <w:r>
        <w:t>Determinants of tax evasion: A cross-country investigation.</w:t>
      </w:r>
    </w:p>
    <w:p w14:paraId="1B03B138" w14:textId="77777777" w:rsidR="006966D8" w:rsidRDefault="006966D8" w:rsidP="006966D8">
      <w:r>
        <w:t>Journal of International Accounting, Auditing and Taxation, 15(2), 150–169.</w:t>
      </w:r>
    </w:p>
    <w:p w14:paraId="77B27201" w14:textId="77777777" w:rsidR="006966D8" w:rsidRDefault="006966D8" w:rsidP="006966D8">
      <w:r>
        <w:t>(</w:t>
      </w:r>
      <w:r>
        <w:rPr>
          <w:rFonts w:cs="Arial"/>
          <w:rtl/>
        </w:rPr>
        <w:t>عوامل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ن‌کننده</w:t>
      </w:r>
      <w:r>
        <w:rPr>
          <w:rFonts w:cs="Arial"/>
          <w:rtl/>
        </w:rPr>
        <w:t xml:space="preserve"> فرار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مطالعه‌ا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ن‌کشور</w:t>
      </w:r>
      <w:r>
        <w:rPr>
          <w:rFonts w:cs="Arial" w:hint="cs"/>
          <w:rtl/>
        </w:rPr>
        <w:t>ی</w:t>
      </w:r>
      <w:r>
        <w:t>.)</w:t>
      </w:r>
    </w:p>
    <w:p w14:paraId="13CC8734" w14:textId="77777777" w:rsidR="006966D8" w:rsidRDefault="006966D8" w:rsidP="006966D8"/>
    <w:p w14:paraId="286B8CAA" w14:textId="77777777" w:rsidR="006966D8" w:rsidRDefault="006966D8" w:rsidP="006966D8">
      <w:proofErr w:type="spellStart"/>
      <w:r>
        <w:t>Thieroff</w:t>
      </w:r>
      <w:proofErr w:type="spellEnd"/>
      <w:r>
        <w:t>, R. (2000).</w:t>
      </w:r>
    </w:p>
    <w:p w14:paraId="41002721" w14:textId="77777777" w:rsidR="006966D8" w:rsidRDefault="006966D8" w:rsidP="006966D8">
      <w:r>
        <w:t>Tense Systems in European Languages II.</w:t>
      </w:r>
    </w:p>
    <w:p w14:paraId="3DEA00DE" w14:textId="77777777" w:rsidR="006966D8" w:rsidRDefault="006966D8" w:rsidP="006966D8">
      <w:r>
        <w:lastRenderedPageBreak/>
        <w:t>Berlin: Mouton de Gruyter.</w:t>
      </w:r>
    </w:p>
    <w:p w14:paraId="5530235B" w14:textId="77777777" w:rsidR="006966D8" w:rsidRDefault="006966D8" w:rsidP="006966D8">
      <w:r>
        <w:t>(</w:t>
      </w:r>
      <w:r>
        <w:rPr>
          <w:rFonts w:cs="Arial"/>
          <w:rtl/>
        </w:rPr>
        <w:t>نظام‌ها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زبان‌ها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اروپا</w:t>
      </w:r>
      <w:r>
        <w:rPr>
          <w:rFonts w:cs="Arial" w:hint="cs"/>
          <w:rtl/>
        </w:rPr>
        <w:t>یی</w:t>
      </w:r>
      <w:r>
        <w:t>.)</w:t>
      </w:r>
    </w:p>
    <w:p w14:paraId="32C94AAD" w14:textId="77777777" w:rsidR="006966D8" w:rsidRDefault="006966D8" w:rsidP="006966D8"/>
    <w:p w14:paraId="6F42A8E9" w14:textId="77777777" w:rsidR="006966D8" w:rsidRDefault="006966D8" w:rsidP="006966D8">
      <w:proofErr w:type="spellStart"/>
      <w:r>
        <w:t>Tsakumis</w:t>
      </w:r>
      <w:proofErr w:type="spellEnd"/>
      <w:r>
        <w:t xml:space="preserve">, G. T., </w:t>
      </w:r>
      <w:proofErr w:type="spellStart"/>
      <w:r>
        <w:t>Curatola</w:t>
      </w:r>
      <w:proofErr w:type="spellEnd"/>
      <w:r>
        <w:t xml:space="preserve">, A. P., &amp; </w:t>
      </w:r>
      <w:proofErr w:type="spellStart"/>
      <w:r>
        <w:t>Porcano</w:t>
      </w:r>
      <w:proofErr w:type="spellEnd"/>
      <w:r>
        <w:t>, T. M. (2007).</w:t>
      </w:r>
    </w:p>
    <w:p w14:paraId="6B56D938" w14:textId="77777777" w:rsidR="006966D8" w:rsidRDefault="006966D8" w:rsidP="006966D8">
      <w:r>
        <w:t>The relation between national cultural dimensions and tax evasion.</w:t>
      </w:r>
    </w:p>
    <w:p w14:paraId="7DD82CCE" w14:textId="77777777" w:rsidR="006966D8" w:rsidRDefault="006966D8" w:rsidP="006966D8">
      <w:r>
        <w:t>Journal of International Accounting, Auditing and Taxation, 16(2), 131–147.</w:t>
      </w:r>
    </w:p>
    <w:p w14:paraId="693BD797" w14:textId="77777777" w:rsidR="006966D8" w:rsidRDefault="006966D8" w:rsidP="006966D8">
      <w:r>
        <w:t>(</w:t>
      </w:r>
      <w:r>
        <w:rPr>
          <w:rFonts w:cs="Arial"/>
          <w:rtl/>
        </w:rPr>
        <w:t>رابطه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ابعاد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>.)</w:t>
      </w:r>
    </w:p>
    <w:p w14:paraId="37CAA654" w14:textId="77777777" w:rsidR="006966D8" w:rsidRDefault="006966D8" w:rsidP="006966D8"/>
    <w:p w14:paraId="745BC29F" w14:textId="77777777" w:rsidR="006966D8" w:rsidRDefault="006966D8" w:rsidP="006966D8">
      <w:r>
        <w:t>Wilson, R. J. (2009).</w:t>
      </w:r>
    </w:p>
    <w:p w14:paraId="7F46535B" w14:textId="77777777" w:rsidR="006966D8" w:rsidRDefault="006966D8" w:rsidP="006966D8">
      <w:r>
        <w:t>An examination of corporate tax shelter participants.</w:t>
      </w:r>
    </w:p>
    <w:p w14:paraId="47F8C52A" w14:textId="77777777" w:rsidR="006966D8" w:rsidRDefault="006966D8" w:rsidP="006966D8">
      <w:r>
        <w:t>Accounting Review, 84(3), 969–999.</w:t>
      </w:r>
    </w:p>
    <w:p w14:paraId="2DB0C6E2" w14:textId="77777777" w:rsidR="006966D8" w:rsidRDefault="006966D8" w:rsidP="006966D8">
      <w:r>
        <w:t>(</w:t>
      </w:r>
      <w:r>
        <w:rPr>
          <w:rFonts w:cs="Arial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مشارکت‌کننده در پناهگاه‌ها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>.)</w:t>
      </w:r>
    </w:p>
    <w:p w14:paraId="71CA91C8" w14:textId="77777777" w:rsidR="006966D8" w:rsidRDefault="006966D8" w:rsidP="006966D8"/>
    <w:p w14:paraId="0347A304" w14:textId="77777777" w:rsidR="006966D8" w:rsidRDefault="006966D8" w:rsidP="006966D8">
      <w:r>
        <w:t>Whorf, B. L. (1956).</w:t>
      </w:r>
    </w:p>
    <w:p w14:paraId="6E457F95" w14:textId="77777777" w:rsidR="006966D8" w:rsidRDefault="006966D8" w:rsidP="006966D8">
      <w:r>
        <w:t>Language, Thought, and Reality: Selected Writings of Benjamin Lee Whorf.</w:t>
      </w:r>
    </w:p>
    <w:p w14:paraId="7B3C5AA2" w14:textId="77777777" w:rsidR="006966D8" w:rsidRDefault="006966D8" w:rsidP="006966D8">
      <w:r>
        <w:t>MIT Press.</w:t>
      </w:r>
    </w:p>
    <w:p w14:paraId="556DF229" w14:textId="77777777" w:rsidR="006966D8" w:rsidRDefault="006966D8" w:rsidP="006966D8">
      <w:r>
        <w:t>(</w:t>
      </w:r>
      <w:r>
        <w:rPr>
          <w:rFonts w:cs="Arial"/>
          <w:rtl/>
        </w:rPr>
        <w:t>زبان،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و واقع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>.)</w:t>
      </w:r>
    </w:p>
    <w:p w14:paraId="75EFEBBA" w14:textId="77777777" w:rsidR="006966D8" w:rsidRDefault="006966D8" w:rsidP="006966D8"/>
    <w:p w14:paraId="103340CD" w14:textId="77777777" w:rsidR="006966D8" w:rsidRDefault="006966D8" w:rsidP="006966D8"/>
    <w:p w14:paraId="1949A043" w14:textId="77777777" w:rsidR="006966D8" w:rsidRDefault="006966D8" w:rsidP="006966D8">
      <w:r>
        <w:t>---</w:t>
      </w:r>
    </w:p>
    <w:p w14:paraId="3895EF20" w14:textId="77777777" w:rsidR="006966D8" w:rsidRDefault="006966D8" w:rsidP="006966D8"/>
    <w:p w14:paraId="6B036EB9" w14:textId="77777777" w:rsidR="006966D8" w:rsidRDefault="006966D8" w:rsidP="006966D8">
      <w:r>
        <w:rPr>
          <w:rFonts w:ascii="Segoe UI Emoji" w:hAnsi="Segoe UI Emoji" w:cs="Segoe UI Emoji"/>
        </w:rPr>
        <w:t>📘</w:t>
      </w:r>
      <w:r>
        <w:t xml:space="preserve"> </w:t>
      </w:r>
      <w:r>
        <w:rPr>
          <w:rFonts w:cs="Arial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ترجمه و آماده‌ساز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مقاله</w:t>
      </w:r>
      <w:r>
        <w:t xml:space="preserve"> “Languages and Corporate Tax Avoidance”</w:t>
      </w:r>
    </w:p>
    <w:p w14:paraId="7DBB8FB6" w14:textId="77777777" w:rsidR="006966D8" w:rsidRDefault="006966D8" w:rsidP="006966D8">
      <w:r>
        <w:t>(</w:t>
      </w:r>
      <w:r>
        <w:rPr>
          <w:rFonts w:cs="Arial"/>
          <w:rtl/>
        </w:rPr>
        <w:t>شامل: 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ده،</w:t>
      </w:r>
      <w:r>
        <w:rPr>
          <w:rFonts w:cs="Arial"/>
          <w:rtl/>
        </w:rPr>
        <w:t xml:space="preserve"> بدنه، فرمول‌ها،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ج،</w:t>
      </w:r>
      <w:r>
        <w:rPr>
          <w:rFonts w:cs="Arial"/>
          <w:rtl/>
        </w:rPr>
        <w:t xml:space="preserve"> بحث، و منابع</w:t>
      </w:r>
      <w:r>
        <w:t>)</w:t>
      </w:r>
    </w:p>
    <w:p w14:paraId="1F853786" w14:textId="77777777" w:rsidR="006966D8" w:rsidRDefault="006966D8" w:rsidP="006966D8"/>
    <w:p w14:paraId="54AFD3A4" w14:textId="77777777" w:rsidR="006966D8" w:rsidRDefault="006966D8" w:rsidP="006966D8"/>
    <w:p w14:paraId="78570AC0" w14:textId="77777777" w:rsidR="006966D8" w:rsidRDefault="006966D8" w:rsidP="006966D8">
      <w:r>
        <w:t>---</w:t>
      </w:r>
    </w:p>
    <w:p w14:paraId="3E444F3A" w14:textId="77777777" w:rsidR="006966D8" w:rsidRDefault="006966D8" w:rsidP="006966D8"/>
    <w:p w14:paraId="5DA03810" w14:textId="77777777" w:rsidR="006966D8" w:rsidRDefault="006966D8" w:rsidP="006966D8">
      <w:r>
        <w:rPr>
          <w:rFonts w:cs="Arial" w:hint="eastAsia"/>
          <w:rtl/>
        </w:rPr>
        <w:t>اکنون</w:t>
      </w:r>
      <w:r>
        <w:rPr>
          <w:rFonts w:cs="Arial"/>
          <w:rtl/>
        </w:rPr>
        <w:t xml:space="preserve"> شما ترجمه‌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کامل مقاله را در قالب متن قابل‌کپ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بتوان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ماً</w:t>
      </w:r>
      <w:r>
        <w:rPr>
          <w:rFonts w:cs="Arial"/>
          <w:rtl/>
        </w:rPr>
        <w:t xml:space="preserve"> در</w:t>
      </w:r>
      <w:r>
        <w:t xml:space="preserve"> Word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هر قالب دانشگاه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وارد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p w14:paraId="6693AF67" w14:textId="77777777" w:rsidR="006966D8" w:rsidRDefault="006966D8" w:rsidP="006966D8"/>
    <w:p w14:paraId="4ABCEA58" w14:textId="77777777" w:rsidR="006966D8" w:rsidRDefault="006966D8" w:rsidP="006966D8">
      <w:r>
        <w:rPr>
          <w:rFonts w:cs="Arial" w:hint="eastAsia"/>
          <w:rtl/>
        </w:rPr>
        <w:lastRenderedPageBreak/>
        <w:t>اگر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توانم</w:t>
      </w:r>
      <w:r>
        <w:rPr>
          <w:rFonts w:cs="Arial"/>
          <w:rtl/>
        </w:rPr>
        <w:t xml:space="preserve"> در گام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ترجمه را 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و منسجم (قابل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استاد)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کنم — با عنوان، سرفصل‌ها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شماره‌گذار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شده،</w:t>
      </w:r>
      <w:r>
        <w:rPr>
          <w:rFonts w:cs="Arial"/>
          <w:rtl/>
        </w:rPr>
        <w:t xml:space="preserve"> فونت استاندارد، و صفحه‌بند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t xml:space="preserve"> (</w:t>
      </w:r>
      <w:r>
        <w:rPr>
          <w:rFonts w:cs="Arial"/>
          <w:rtl/>
        </w:rPr>
        <w:t>در قالب</w:t>
      </w:r>
      <w:r>
        <w:t xml:space="preserve"> Word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PDF).</w:t>
      </w:r>
    </w:p>
    <w:p w14:paraId="4C770956" w14:textId="77777777" w:rsidR="006966D8" w:rsidRDefault="006966D8" w:rsidP="006966D8"/>
    <w:p w14:paraId="0DADFA24" w14:textId="77777777" w:rsidR="006966D8" w:rsidRDefault="006966D8" w:rsidP="006966D8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نسخه‌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قالب‌بند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را آماده کنم؟</w:t>
      </w:r>
    </w:p>
    <w:p w14:paraId="6661FF02" w14:textId="77777777" w:rsidR="006966D8" w:rsidRDefault="006966D8" w:rsidP="006966D8"/>
    <w:p w14:paraId="61E97884" w14:textId="77777777" w:rsidR="006966D8" w:rsidRDefault="006966D8" w:rsidP="006966D8">
      <w:pPr>
        <w:jc w:val="both"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t xml:space="preserve"> </w:t>
      </w:r>
      <w:r>
        <w:rPr>
          <w:rFonts w:ascii="Segoe UI Emoji" w:hAnsi="Segoe UI Emoji" w:cs="Segoe UI Emoji"/>
        </w:rPr>
        <w:t>🌿</w:t>
      </w:r>
    </w:p>
    <w:p w14:paraId="54C147BA" w14:textId="77777777" w:rsidR="006966D8" w:rsidRDefault="006966D8" w:rsidP="006966D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بخش به ترجمهٔ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کامل بخش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مقاله – بحث،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شنهادها</w:t>
      </w:r>
      <w:r>
        <w:t xml:space="preserve"> (Discussion and Conclusion)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پردازم</w:t>
      </w:r>
      <w:r>
        <w:t>.</w:t>
      </w:r>
    </w:p>
    <w:p w14:paraId="15E99A5E" w14:textId="77777777" w:rsidR="006966D8" w:rsidRDefault="006966D8" w:rsidP="006966D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قسمت جمع‌بند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پژوهش،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افته‌ها،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/>
          <w:rtl/>
        </w:rPr>
        <w:t xml:space="preserve"> 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را ارائه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t>.</w:t>
      </w:r>
    </w:p>
    <w:p w14:paraId="3DD3BBED" w14:textId="77777777" w:rsidR="006966D8" w:rsidRDefault="006966D8" w:rsidP="006966D8"/>
    <w:p w14:paraId="7EDD3A47" w14:textId="77777777" w:rsidR="006966D8" w:rsidRDefault="006966D8" w:rsidP="006966D8"/>
    <w:p w14:paraId="0811A511" w14:textId="77777777" w:rsidR="006966D8" w:rsidRDefault="006966D8" w:rsidP="006966D8">
      <w:r>
        <w:t>---</w:t>
      </w:r>
    </w:p>
    <w:p w14:paraId="27F6269D" w14:textId="77777777" w:rsidR="006966D8" w:rsidRDefault="006966D8" w:rsidP="006966D8"/>
    <w:p w14:paraId="293419AC" w14:textId="77777777" w:rsidR="006966D8" w:rsidRDefault="006966D8" w:rsidP="006966D8">
      <w:r>
        <w:rPr>
          <w:rFonts w:ascii="Segoe UI Emoji" w:hAnsi="Segoe UI Emoji" w:cs="Segoe UI Emoji"/>
        </w:rPr>
        <w:t>🔷</w:t>
      </w:r>
      <w:r>
        <w:t xml:space="preserve"> </w:t>
      </w: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/>
          <w:rtl/>
        </w:rPr>
        <w:t>بحث 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(Discussion and Conclusion)</w:t>
      </w:r>
    </w:p>
    <w:p w14:paraId="4EC99DA5" w14:textId="77777777" w:rsidR="006966D8" w:rsidRDefault="006966D8" w:rsidP="006966D8"/>
    <w:p w14:paraId="27B1ABB1" w14:textId="77777777" w:rsidR="006966D8" w:rsidRDefault="006966D8" w:rsidP="006966D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پژوهش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که چگونه ساختار زبان بر 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گذارد</w:t>
      </w:r>
      <w:r>
        <w:t>.</w:t>
      </w:r>
    </w:p>
    <w:p w14:paraId="66147C97" w14:textId="77777777" w:rsidR="006966D8" w:rsidRDefault="006966D8" w:rsidP="006966D8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فرض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که زبان‌ها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ارجاع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t xml:space="preserve"> (Strong FTR) </w:t>
      </w:r>
      <w:r>
        <w:rPr>
          <w:rFonts w:cs="Arial"/>
          <w:rtl/>
        </w:rPr>
        <w:t>موجب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شوند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شوران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را از حال جدا کنند و 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</w:t>
      </w:r>
      <w:r>
        <w:rPr>
          <w:rFonts w:cs="Arial"/>
          <w:rtl/>
        </w:rPr>
        <w:t xml:space="preserve">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بازپرداخت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کمتر ارز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>.</w:t>
      </w:r>
    </w:p>
    <w:p w14:paraId="3AFC9E26" w14:textId="77777777" w:rsidR="006966D8" w:rsidRDefault="006966D8" w:rsidP="006966D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درک ذهن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فاصله زمان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زهٔ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مشارکت در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t>.</w:t>
      </w:r>
    </w:p>
    <w:p w14:paraId="084BE3DC" w14:textId="77777777" w:rsidR="006966D8" w:rsidRDefault="006966D8" w:rsidP="006966D8"/>
    <w:p w14:paraId="62713068" w14:textId="77777777" w:rsidR="006966D8" w:rsidRDefault="006966D8" w:rsidP="006966D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در سه سطح کشور، منطقه 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رعامل،</w:t>
      </w:r>
      <w:r>
        <w:rPr>
          <w:rFonts w:cs="Arial"/>
          <w:rtl/>
        </w:rPr>
        <w:t xml:space="preserve"> 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کردند</w:t>
      </w:r>
      <w:r>
        <w:t>:</w:t>
      </w:r>
    </w:p>
    <w:p w14:paraId="2B5AFC8B" w14:textId="77777777" w:rsidR="006966D8" w:rsidRDefault="006966D8" w:rsidP="006966D8"/>
    <w:p w14:paraId="5C973683" w14:textId="77777777" w:rsidR="006966D8" w:rsidRDefault="006966D8" w:rsidP="006966D8">
      <w:r>
        <w:t xml:space="preserve">1. </w:t>
      </w:r>
      <w:r>
        <w:rPr>
          <w:rFonts w:cs="Arial"/>
          <w:rtl/>
        </w:rPr>
        <w:t>در سطح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در کشورها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زبان</w:t>
      </w:r>
      <w:r>
        <w:t xml:space="preserve"> Strong FTR </w:t>
      </w:r>
      <w:r>
        <w:rPr>
          <w:rFonts w:cs="Arial"/>
          <w:rtl/>
        </w:rPr>
        <w:t>به‌طور معنادار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نرخ مؤثر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ن‌تر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دارند</w:t>
      </w:r>
      <w:r>
        <w:t>.</w:t>
      </w:r>
    </w:p>
    <w:p w14:paraId="30132D83" w14:textId="77777777" w:rsidR="006966D8" w:rsidRDefault="006966D8" w:rsidP="006966D8"/>
    <w:p w14:paraId="6AC5BFF9" w14:textId="77777777" w:rsidR="006966D8" w:rsidRDefault="006966D8" w:rsidP="006966D8"/>
    <w:p w14:paraId="3F6294F0" w14:textId="77777777" w:rsidR="006966D8" w:rsidRDefault="006966D8" w:rsidP="006966D8">
      <w:r>
        <w:t xml:space="preserve">2. </w:t>
      </w:r>
      <w:r>
        <w:rPr>
          <w:rFonts w:cs="Arial"/>
          <w:rtl/>
        </w:rPr>
        <w:t>در کشورها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اما زبان‌ها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(سوئ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 </w:t>
      </w:r>
      <w:proofErr w:type="gramStart"/>
      <w:r>
        <w:rPr>
          <w:rFonts w:cs="Arial"/>
          <w:rtl/>
        </w:rPr>
        <w:t>بلژ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)،</w:t>
      </w:r>
      <w:proofErr w:type="gramEnd"/>
      <w:r>
        <w:rPr>
          <w:rFonts w:cs="Arial"/>
          <w:rtl/>
        </w:rPr>
        <w:t xml:space="preserve"> 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مناطق با زبان</w:t>
      </w:r>
      <w:r>
        <w:t xml:space="preserve"> Strong FTR </w:t>
      </w:r>
      <w:r>
        <w:rPr>
          <w:rFonts w:cs="Arial"/>
          <w:rtl/>
        </w:rPr>
        <w:t>سطح 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دادند</w:t>
      </w:r>
      <w:r>
        <w:t>.</w:t>
      </w:r>
    </w:p>
    <w:p w14:paraId="43F8A12A" w14:textId="77777777" w:rsidR="006966D8" w:rsidRDefault="006966D8" w:rsidP="006966D8"/>
    <w:p w14:paraId="344BAA44" w14:textId="77777777" w:rsidR="006966D8" w:rsidRDefault="006966D8" w:rsidP="006966D8"/>
    <w:p w14:paraId="55CFBCA8" w14:textId="77777777" w:rsidR="006966D8" w:rsidRDefault="006966D8" w:rsidP="006966D8">
      <w:r>
        <w:t xml:space="preserve">3. </w:t>
      </w:r>
      <w:r>
        <w:rPr>
          <w:rFonts w:cs="Arial"/>
          <w:rtl/>
        </w:rPr>
        <w:t>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آن‌ها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که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رعامل‌شان</w:t>
      </w:r>
      <w:r>
        <w:rPr>
          <w:rFonts w:cs="Arial"/>
          <w:rtl/>
        </w:rPr>
        <w:t xml:space="preserve"> متولد کشورها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زبان</w:t>
      </w:r>
      <w:r>
        <w:t xml:space="preserve"> Strong FTR </w:t>
      </w:r>
      <w:r>
        <w:rPr>
          <w:rFonts w:cs="Arial"/>
          <w:rtl/>
        </w:rPr>
        <w:t>است،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پردازند</w:t>
      </w:r>
      <w:r>
        <w:t>.</w:t>
      </w:r>
    </w:p>
    <w:p w14:paraId="1D855D96" w14:textId="77777777" w:rsidR="006966D8" w:rsidRDefault="006966D8" w:rsidP="006966D8"/>
    <w:p w14:paraId="20641431" w14:textId="77777777" w:rsidR="006966D8" w:rsidRDefault="006966D8" w:rsidP="006966D8"/>
    <w:p w14:paraId="3A676754" w14:textId="77777777" w:rsidR="006966D8" w:rsidRDefault="006966D8" w:rsidP="006966D8"/>
    <w:p w14:paraId="2BF3DEF4" w14:textId="77777777" w:rsidR="006966D8" w:rsidRDefault="006966D8" w:rsidP="006966D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از کنترل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پابرجا ماندند</w:t>
      </w:r>
      <w:r>
        <w:t>.</w:t>
      </w:r>
    </w:p>
    <w:p w14:paraId="45BCFD86" w14:textId="77777777" w:rsidR="006966D8" w:rsidRDefault="006966D8" w:rsidP="006966D8"/>
    <w:p w14:paraId="7E56D112" w14:textId="77777777" w:rsidR="006966D8" w:rsidRDefault="006966D8" w:rsidP="006966D8"/>
    <w:p w14:paraId="639FA61C" w14:textId="77777777" w:rsidR="006966D8" w:rsidRDefault="006966D8" w:rsidP="006966D8">
      <w:r>
        <w:t>---</w:t>
      </w:r>
    </w:p>
    <w:p w14:paraId="7EB462B3" w14:textId="77777777" w:rsidR="006966D8" w:rsidRDefault="006966D8" w:rsidP="006966D8"/>
    <w:p w14:paraId="693B67C2" w14:textId="77777777" w:rsidR="006966D8" w:rsidRDefault="006966D8" w:rsidP="006966D8">
      <w:r>
        <w:rPr>
          <w:rFonts w:cs="Arial"/>
          <w:rtl/>
          <w:lang w:bidi="fa-IR"/>
        </w:rPr>
        <w:t>۶</w:t>
      </w:r>
      <w:r>
        <w:t>–</w:t>
      </w: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/>
          <w:rtl/>
          <w:lang w:bidi="fa-IR"/>
        </w:rPr>
        <w:t>تفس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امدها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</w:p>
    <w:p w14:paraId="27086BB3" w14:textId="77777777" w:rsidR="006966D8" w:rsidRDefault="006966D8" w:rsidP="006966D8"/>
    <w:p w14:paraId="09186CED" w14:textId="77777777" w:rsidR="006966D8" w:rsidRDefault="006966D8" w:rsidP="006966D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زبان، به‌عنوان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بُعد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دار،</w:t>
      </w:r>
      <w:r>
        <w:rPr>
          <w:rFonts w:cs="Arial"/>
          <w:rtl/>
        </w:rPr>
        <w:t xml:space="preserve"> نقش مهم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شکل‌ده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t>.</w:t>
      </w:r>
    </w:p>
    <w:p w14:paraId="09176ABC" w14:textId="77777777" w:rsidR="006966D8" w:rsidRDefault="006966D8" w:rsidP="006966D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درک ما از اجتناب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از چارچوب صرفاً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فراتر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برد</w:t>
      </w:r>
      <w:r>
        <w:rPr>
          <w:rFonts w:cs="Arial"/>
          <w:rtl/>
        </w:rPr>
        <w:t xml:space="preserve"> و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عوامل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مؤثرند</w:t>
      </w:r>
      <w:r>
        <w:t>.</w:t>
      </w:r>
    </w:p>
    <w:p w14:paraId="62666F55" w14:textId="77777777" w:rsidR="006966D8" w:rsidRDefault="006966D8" w:rsidP="006966D8"/>
    <w:p w14:paraId="0ECA0332" w14:textId="77777777" w:rsidR="006966D8" w:rsidRDefault="006966D8" w:rsidP="006966D8">
      <w:r>
        <w:rPr>
          <w:rFonts w:cs="Arial" w:hint="eastAsia"/>
          <w:rtl/>
        </w:rPr>
        <w:t>به‌طور</w:t>
      </w:r>
      <w:r>
        <w:rPr>
          <w:rFonts w:cs="Arial"/>
          <w:rtl/>
        </w:rPr>
        <w:t xml:space="preserve"> خاص، زبان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دو سازوکار عمل کند</w:t>
      </w:r>
      <w:r>
        <w:t>:</w:t>
      </w:r>
    </w:p>
    <w:p w14:paraId="76E95D8B" w14:textId="77777777" w:rsidR="006966D8" w:rsidRDefault="006966D8" w:rsidP="006966D8"/>
    <w:p w14:paraId="71B6892A" w14:textId="77777777" w:rsidR="006966D8" w:rsidRDefault="006966D8" w:rsidP="006966D8">
      <w:r>
        <w:t xml:space="preserve">1. </w:t>
      </w:r>
      <w:r>
        <w:rPr>
          <w:rFonts w:cs="Arial"/>
          <w:rtl/>
        </w:rPr>
        <w:t>سازوکار ادراک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زبان نحوهٔ تصور زمان را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و باعث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را دورتر بب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نند</w:t>
      </w:r>
      <w:r>
        <w:rPr>
          <w:rFonts w:cs="Arial"/>
          <w:rtl/>
        </w:rPr>
        <w:t xml:space="preserve"> و کمتر به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توجه کنند</w:t>
      </w:r>
      <w:r>
        <w:t>.</w:t>
      </w:r>
    </w:p>
    <w:p w14:paraId="02B91137" w14:textId="77777777" w:rsidR="006966D8" w:rsidRDefault="006966D8" w:rsidP="006966D8"/>
    <w:p w14:paraId="10D60F53" w14:textId="77777777" w:rsidR="006966D8" w:rsidRDefault="006966D8" w:rsidP="006966D8"/>
    <w:p w14:paraId="7F169A4C" w14:textId="77777777" w:rsidR="006966D8" w:rsidRDefault="006966D8" w:rsidP="006966D8">
      <w:r>
        <w:t xml:space="preserve">2. </w:t>
      </w:r>
      <w:r>
        <w:rPr>
          <w:rFonts w:cs="Arial"/>
          <w:rtl/>
        </w:rPr>
        <w:t>سازوکار هنجار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زبان ارزش‌ها و هنجارها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منتقل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نگرش نسبت به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سک،</w:t>
      </w:r>
      <w:r>
        <w:rPr>
          <w:rFonts w:cs="Arial"/>
          <w:rtl/>
        </w:rPr>
        <w:t xml:space="preserve"> قانون‌مدار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شکل دهد</w:t>
      </w:r>
      <w:r>
        <w:t>.</w:t>
      </w:r>
    </w:p>
    <w:p w14:paraId="212A60D4" w14:textId="77777777" w:rsidR="006966D8" w:rsidRDefault="006966D8" w:rsidP="006966D8"/>
    <w:p w14:paraId="71D16B5F" w14:textId="77777777" w:rsidR="006966D8" w:rsidRDefault="006966D8" w:rsidP="006966D8"/>
    <w:p w14:paraId="0A110ADC" w14:textId="77777777" w:rsidR="006966D8" w:rsidRDefault="006966D8" w:rsidP="006966D8"/>
    <w:p w14:paraId="4ADA4A66" w14:textId="77777777" w:rsidR="006966D8" w:rsidRDefault="006966D8" w:rsidP="006966D8">
      <w:r>
        <w:rPr>
          <w:rFonts w:cs="Arial" w:hint="eastAsia"/>
          <w:rtl/>
        </w:rPr>
        <w:t>بنابرا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پژوهش حاضر به ادب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حسابدار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کمک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تفاوت در زبان نه‌تنها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ارتباط، بلکه عامل شکل‌دهندهٔ رفتار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14:paraId="336518E7" w14:textId="77777777" w:rsidR="006966D8" w:rsidRDefault="006966D8" w:rsidP="006966D8"/>
    <w:p w14:paraId="48791455" w14:textId="77777777" w:rsidR="006966D8" w:rsidRDefault="006966D8" w:rsidP="006966D8"/>
    <w:p w14:paraId="680DE67B" w14:textId="77777777" w:rsidR="006966D8" w:rsidRDefault="006966D8" w:rsidP="006966D8">
      <w:r>
        <w:t>---</w:t>
      </w:r>
    </w:p>
    <w:p w14:paraId="784FE235" w14:textId="77777777" w:rsidR="006966D8" w:rsidRDefault="006966D8" w:rsidP="006966D8"/>
    <w:p w14:paraId="2BA6102E" w14:textId="77777777" w:rsidR="006966D8" w:rsidRDefault="006966D8" w:rsidP="006966D8">
      <w:r>
        <w:rPr>
          <w:rFonts w:cs="Arial"/>
          <w:rtl/>
          <w:lang w:bidi="fa-IR"/>
        </w:rPr>
        <w:t>۶</w:t>
      </w:r>
      <w:r>
        <w:t>–</w:t>
      </w: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امدها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</w:p>
    <w:p w14:paraId="1CC7712E" w14:textId="77777777" w:rsidR="006966D8" w:rsidRDefault="006966D8" w:rsidP="006966D8"/>
    <w:p w14:paraId="2A4DBB98" w14:textId="77777777" w:rsidR="006966D8" w:rsidRDefault="006966D8" w:rsidP="006966D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پژوهش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است‌گذاران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ناظران 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شرکت‌ها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دارد</w:t>
      </w:r>
      <w:r>
        <w:t>.</w:t>
      </w:r>
    </w:p>
    <w:p w14:paraId="03226D72" w14:textId="77777777" w:rsidR="006966D8" w:rsidRDefault="006966D8" w:rsidP="006966D8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بر درک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و رفتار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بگذارد، آنگاه</w:t>
      </w:r>
      <w:r>
        <w:t>:</w:t>
      </w:r>
    </w:p>
    <w:p w14:paraId="5ACD5CDE" w14:textId="77777777" w:rsidR="006966D8" w:rsidRDefault="006966D8" w:rsidP="006966D8"/>
    <w:p w14:paraId="1370A22C" w14:textId="77777777" w:rsidR="006966D8" w:rsidRDefault="006966D8" w:rsidP="006966D8">
      <w:r>
        <w:rPr>
          <w:rFonts w:cs="Arial" w:hint="eastAsia"/>
          <w:rtl/>
        </w:rPr>
        <w:t>نهادها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کشورها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زبان</w:t>
      </w:r>
      <w:r>
        <w:t xml:space="preserve"> Strong FTR </w:t>
      </w:r>
      <w:r>
        <w:rPr>
          <w:rFonts w:cs="Arial"/>
          <w:rtl/>
        </w:rPr>
        <w:t>ممکن است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به نظارت و حسابرس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دتر</w:t>
      </w:r>
      <w:r>
        <w:rPr>
          <w:rFonts w:cs="Arial"/>
          <w:rtl/>
        </w:rPr>
        <w:t xml:space="preserve"> داشته باشند</w:t>
      </w:r>
      <w:r>
        <w:t>.</w:t>
      </w:r>
    </w:p>
    <w:p w14:paraId="630A1D37" w14:textId="77777777" w:rsidR="006966D8" w:rsidRDefault="006966D8" w:rsidP="006966D8"/>
    <w:p w14:paraId="160FBFC5" w14:textId="77777777" w:rsidR="006966D8" w:rsidRDefault="006966D8" w:rsidP="006966D8">
      <w:r>
        <w:rPr>
          <w:rFonts w:cs="Arial" w:hint="eastAsia"/>
          <w:rtl/>
        </w:rPr>
        <w:t>سازمان‌ها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</w:rPr>
        <w:t>مانند</w:t>
      </w:r>
      <w:r>
        <w:t xml:space="preserve"> OECD) </w:t>
      </w:r>
      <w:r>
        <w:rPr>
          <w:rFonts w:cs="Arial"/>
          <w:rtl/>
        </w:rPr>
        <w:t>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هنگام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ن‌کشور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تفاوت‌ها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نظر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رند</w:t>
      </w:r>
      <w:r>
        <w:t>.</w:t>
      </w:r>
    </w:p>
    <w:p w14:paraId="753C948C" w14:textId="77777777" w:rsidR="006966D8" w:rsidRDefault="006966D8" w:rsidP="006966D8"/>
    <w:p w14:paraId="301BB09A" w14:textId="77777777" w:rsidR="006966D8" w:rsidRDefault="006966D8" w:rsidP="006966D8">
      <w:r>
        <w:rPr>
          <w:rFonts w:cs="Arial" w:hint="eastAsia"/>
          <w:rtl/>
        </w:rPr>
        <w:t>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که در کشورها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با زبان‌ها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تفاوت‌ها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در طراح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کنترل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لحاظ کنند</w:t>
      </w:r>
      <w:r>
        <w:t>.</w:t>
      </w:r>
    </w:p>
    <w:p w14:paraId="3152D398" w14:textId="77777777" w:rsidR="006966D8" w:rsidRDefault="006966D8" w:rsidP="006966D8"/>
    <w:p w14:paraId="518C4B47" w14:textId="77777777" w:rsidR="006966D8" w:rsidRDefault="006966D8" w:rsidP="006966D8"/>
    <w:p w14:paraId="0E30D390" w14:textId="77777777" w:rsidR="006966D8" w:rsidRDefault="006966D8" w:rsidP="006966D8"/>
    <w:p w14:paraId="0230FCF4" w14:textId="77777777" w:rsidR="006966D8" w:rsidRDefault="006966D8" w:rsidP="006966D8">
      <w:r>
        <w:t>---</w:t>
      </w:r>
    </w:p>
    <w:p w14:paraId="2C64D49D" w14:textId="77777777" w:rsidR="006966D8" w:rsidRDefault="006966D8" w:rsidP="006966D8"/>
    <w:p w14:paraId="333D58D0" w14:textId="77777777" w:rsidR="006966D8" w:rsidRDefault="006966D8" w:rsidP="006966D8">
      <w:r>
        <w:rPr>
          <w:rFonts w:cs="Arial"/>
          <w:rtl/>
          <w:lang w:bidi="fa-IR"/>
        </w:rPr>
        <w:t>۶</w:t>
      </w:r>
      <w:r>
        <w:t>–</w:t>
      </w: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/>
          <w:rtl/>
          <w:lang w:bidi="fa-IR"/>
        </w:rPr>
        <w:t>محدود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ت‌ها</w:t>
      </w:r>
    </w:p>
    <w:p w14:paraId="538502DF" w14:textId="77777777" w:rsidR="006966D8" w:rsidRDefault="006966D8" w:rsidP="006966D8"/>
    <w:p w14:paraId="30CC00A6" w14:textId="77777777" w:rsidR="006966D8" w:rsidRDefault="006966D8" w:rsidP="006966D8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وجود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پژوهش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 که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مدنظر قرار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</w:t>
      </w:r>
      <w:r>
        <w:t>:</w:t>
      </w:r>
    </w:p>
    <w:p w14:paraId="1D41BFC4" w14:textId="77777777" w:rsidR="006966D8" w:rsidRDefault="006966D8" w:rsidP="006966D8"/>
    <w:p w14:paraId="7E668569" w14:textId="77777777" w:rsidR="006966D8" w:rsidRDefault="006966D8" w:rsidP="006966D8">
      <w:r>
        <w:t xml:space="preserve">1. </w:t>
      </w:r>
      <w:r>
        <w:rPr>
          <w:rFonts w:cs="Arial"/>
          <w:rtl/>
        </w:rPr>
        <w:t>اندازه‌گ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زبان: شاخص</w:t>
      </w:r>
      <w:r>
        <w:t xml:space="preserve"> FTR </w:t>
      </w:r>
      <w:r>
        <w:rPr>
          <w:rFonts w:cs="Arial"/>
          <w:rtl/>
        </w:rPr>
        <w:t xml:space="preserve">تنها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ابعاد ساختار زبان است و ممکن است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 رفتار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داشته باشند (مانند نحو، واژگان و ساختارها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وجه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  <w:r>
        <w:t>.</w:t>
      </w:r>
    </w:p>
    <w:p w14:paraId="3E190ABA" w14:textId="77777777" w:rsidR="006966D8" w:rsidRDefault="006966D8" w:rsidP="006966D8"/>
    <w:p w14:paraId="61BD4587" w14:textId="77777777" w:rsidR="006966D8" w:rsidRDefault="006966D8" w:rsidP="006966D8"/>
    <w:p w14:paraId="35214295" w14:textId="77777777" w:rsidR="006966D8" w:rsidRDefault="006966D8" w:rsidP="006966D8">
      <w:r>
        <w:t xml:space="preserve">2. </w:t>
      </w:r>
      <w:r>
        <w:rPr>
          <w:rFonts w:cs="Arial"/>
          <w:rtl/>
        </w:rPr>
        <w:t>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داده‌ها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 از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جمع‌آور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شده‌اند و هرچند اثرات کشور و سال کنترل شده‌اند، اما تفاوت‌ها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رقابل</w:t>
      </w:r>
      <w:r>
        <w:rPr>
          <w:rFonts w:cs="Arial"/>
          <w:rtl/>
        </w:rPr>
        <w:t xml:space="preserve"> مشاهده ممکن است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مانده باشند</w:t>
      </w:r>
      <w:r>
        <w:t>.</w:t>
      </w:r>
    </w:p>
    <w:p w14:paraId="58040F3E" w14:textId="77777777" w:rsidR="006966D8" w:rsidRDefault="006966D8" w:rsidP="006966D8"/>
    <w:p w14:paraId="2EC99172" w14:textId="77777777" w:rsidR="006966D8" w:rsidRDefault="006966D8" w:rsidP="006966D8"/>
    <w:p w14:paraId="05DD86AD" w14:textId="77777777" w:rsidR="006966D8" w:rsidRDefault="006966D8" w:rsidP="006966D8">
      <w:r>
        <w:lastRenderedPageBreak/>
        <w:t xml:space="preserve">3. </w:t>
      </w:r>
      <w:r>
        <w:rPr>
          <w:rFonts w:cs="Arial"/>
          <w:rtl/>
        </w:rPr>
        <w:t>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متقابل فرهنگ و زبان: اگرچه اثر زبان پس از کنترل متغ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پابرجا بود، اما جداساز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بعد در عمل دشوار است</w:t>
      </w:r>
      <w:r>
        <w:t>.</w:t>
      </w:r>
    </w:p>
    <w:p w14:paraId="1E846089" w14:textId="77777777" w:rsidR="006966D8" w:rsidRDefault="006966D8" w:rsidP="006966D8"/>
    <w:p w14:paraId="57781866" w14:textId="77777777" w:rsidR="006966D8" w:rsidRDefault="006966D8" w:rsidP="006966D8"/>
    <w:p w14:paraId="354CD679" w14:textId="77777777" w:rsidR="006966D8" w:rsidRDefault="006966D8" w:rsidP="006966D8">
      <w:r>
        <w:t xml:space="preserve">4. </w:t>
      </w:r>
      <w:r>
        <w:rPr>
          <w:rFonts w:cs="Arial"/>
          <w:rtl/>
        </w:rPr>
        <w:t>نمونه محدود در آزمون سطح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رعامل</w:t>
      </w:r>
      <w:r>
        <w:rPr>
          <w:rFonts w:cs="Arial"/>
          <w:rtl/>
        </w:rPr>
        <w:t>: داده‌ها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زبان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رعامل</w:t>
      </w:r>
      <w:r>
        <w:rPr>
          <w:rFonts w:cs="Arial"/>
          <w:rtl/>
        </w:rPr>
        <w:t xml:space="preserve"> فقط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شرکت‌ها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در دسترس بود</w:t>
      </w:r>
      <w:r>
        <w:t>.</w:t>
      </w:r>
    </w:p>
    <w:p w14:paraId="5FCCBC7E" w14:textId="77777777" w:rsidR="006966D8" w:rsidRDefault="006966D8" w:rsidP="006966D8"/>
    <w:p w14:paraId="4C681420" w14:textId="77777777" w:rsidR="006966D8" w:rsidRDefault="006966D8" w:rsidP="006966D8"/>
    <w:p w14:paraId="4FD8EE1C" w14:textId="77777777" w:rsidR="006966D8" w:rsidRDefault="006966D8" w:rsidP="006966D8"/>
    <w:p w14:paraId="503383E2" w14:textId="77777777" w:rsidR="006966D8" w:rsidRDefault="006966D8" w:rsidP="006966D8"/>
    <w:p w14:paraId="63575B87" w14:textId="77777777" w:rsidR="006966D8" w:rsidRDefault="006966D8" w:rsidP="006966D8">
      <w:r>
        <w:t>---</w:t>
      </w:r>
    </w:p>
    <w:p w14:paraId="295F2F7F" w14:textId="77777777" w:rsidR="006966D8" w:rsidRDefault="006966D8" w:rsidP="006966D8"/>
    <w:p w14:paraId="43ADF2BA" w14:textId="77777777" w:rsidR="006966D8" w:rsidRDefault="006966D8" w:rsidP="006966D8">
      <w:r>
        <w:rPr>
          <w:rFonts w:cs="Arial"/>
          <w:rtl/>
          <w:lang w:bidi="fa-IR"/>
        </w:rPr>
        <w:t>۶</w:t>
      </w:r>
      <w:r>
        <w:t>–</w:t>
      </w: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شنهاد</w:t>
      </w:r>
      <w:r>
        <w:rPr>
          <w:rFonts w:cs="Arial"/>
          <w:rtl/>
          <w:lang w:bidi="fa-IR"/>
        </w:rPr>
        <w:t xml:space="preserve">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پژوهش‌ها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نده</w:t>
      </w:r>
    </w:p>
    <w:p w14:paraId="0345B060" w14:textId="77777777" w:rsidR="006966D8" w:rsidRDefault="006966D8" w:rsidP="006966D8"/>
    <w:p w14:paraId="238C0E72" w14:textId="77777777" w:rsidR="006966D8" w:rsidRDefault="006966D8" w:rsidP="006966D8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افته‌ها</w:t>
      </w:r>
      <w:r>
        <w:rPr>
          <w:rFonts w:cs="Arial"/>
          <w:rtl/>
        </w:rPr>
        <w:t xml:space="preserve"> و محدود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ادشده،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نده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شنهاد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t>:</w:t>
      </w:r>
    </w:p>
    <w:p w14:paraId="4F12EE67" w14:textId="77777777" w:rsidR="006966D8" w:rsidRDefault="006966D8" w:rsidP="006966D8"/>
    <w:p w14:paraId="2450BEBC" w14:textId="77777777" w:rsidR="006966D8" w:rsidRDefault="006966D8" w:rsidP="006966D8">
      <w:r>
        <w:rPr>
          <w:rFonts w:cs="Arial" w:hint="eastAsia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(مانند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وجه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بر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حسابدار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؛</w:t>
      </w:r>
    </w:p>
    <w:p w14:paraId="48B1F98E" w14:textId="77777777" w:rsidR="006966D8" w:rsidRDefault="006966D8" w:rsidP="006966D8"/>
    <w:p w14:paraId="6EBF8C75" w14:textId="77777777" w:rsidR="006966D8" w:rsidRDefault="006966D8" w:rsidP="006966D8">
      <w:r>
        <w:rPr>
          <w:rFonts w:cs="Arial" w:hint="eastAsia"/>
          <w:rtl/>
        </w:rPr>
        <w:t>آزمون</w:t>
      </w:r>
      <w:r>
        <w:rPr>
          <w:rFonts w:cs="Arial"/>
          <w:rtl/>
        </w:rPr>
        <w:t xml:space="preserve"> اثر زبان 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حوزه‌ها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م‌گ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ه‌گذار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ساختار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گزارشگر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؛</w:t>
      </w:r>
    </w:p>
    <w:p w14:paraId="457C5678" w14:textId="77777777" w:rsidR="006966D8" w:rsidRDefault="006966D8" w:rsidP="006966D8"/>
    <w:p w14:paraId="4E0E1E12" w14:textId="77777777" w:rsidR="006966D8" w:rsidRDefault="006966D8" w:rsidP="006966D8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مطالعات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t xml:space="preserve"> (Experimental Studies) </w:t>
      </w:r>
      <w:r>
        <w:rPr>
          <w:rFonts w:cs="Arial"/>
          <w:rtl/>
        </w:rPr>
        <w:t>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سازوکارها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ق‌تر؛</w:t>
      </w:r>
    </w:p>
    <w:p w14:paraId="0EA488A3" w14:textId="77777777" w:rsidR="006966D8" w:rsidRDefault="006966D8" w:rsidP="006966D8"/>
    <w:p w14:paraId="591A7E80" w14:textId="77777777" w:rsidR="006966D8" w:rsidRDefault="006966D8" w:rsidP="006966D8">
      <w:r>
        <w:rPr>
          <w:rFonts w:cs="Arial" w:hint="eastAsia"/>
          <w:rtl/>
        </w:rPr>
        <w:t>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به کشورها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حال توسعه (مانند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هند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>)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تفاوت در شدت اثر زبان در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متفاوت؛</w:t>
      </w:r>
    </w:p>
    <w:p w14:paraId="6873D18F" w14:textId="77777777" w:rsidR="006966D8" w:rsidRDefault="006966D8" w:rsidP="006966D8"/>
    <w:p w14:paraId="3E3B4BB7" w14:textId="77777777" w:rsidR="006966D8" w:rsidRDefault="006966D8" w:rsidP="006966D8">
      <w:r>
        <w:rPr>
          <w:rFonts w:cs="Arial" w:hint="eastAsia"/>
          <w:rtl/>
        </w:rPr>
        <w:t>بررس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تأث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ئت‌مد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ره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</w:t>
      </w:r>
      <w:r>
        <w:t>.</w:t>
      </w:r>
    </w:p>
    <w:p w14:paraId="03D4937C" w14:textId="77777777" w:rsidR="006966D8" w:rsidRDefault="006966D8" w:rsidP="006966D8"/>
    <w:p w14:paraId="0D2AB406" w14:textId="77777777" w:rsidR="006966D8" w:rsidRDefault="006966D8" w:rsidP="006966D8"/>
    <w:p w14:paraId="3A48F198" w14:textId="77777777" w:rsidR="006966D8" w:rsidRDefault="006966D8" w:rsidP="006966D8"/>
    <w:p w14:paraId="1B691C87" w14:textId="77777777" w:rsidR="006966D8" w:rsidRDefault="006966D8" w:rsidP="006966D8">
      <w:r>
        <w:t>---</w:t>
      </w:r>
    </w:p>
    <w:p w14:paraId="2A782563" w14:textId="77777777" w:rsidR="006966D8" w:rsidRDefault="006966D8" w:rsidP="006966D8"/>
    <w:p w14:paraId="5E3EFF3C" w14:textId="77777777" w:rsidR="006966D8" w:rsidRDefault="006966D8" w:rsidP="006966D8">
      <w:r>
        <w:rPr>
          <w:rFonts w:cs="Arial"/>
          <w:rtl/>
          <w:lang w:bidi="fa-IR"/>
        </w:rPr>
        <w:t>۶</w:t>
      </w:r>
      <w:r>
        <w:t>–</w:t>
      </w: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/>
          <w:rtl/>
          <w:lang w:bidi="fa-IR"/>
        </w:rPr>
        <w:t>جمع‌بند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نها</w:t>
      </w:r>
      <w:r>
        <w:rPr>
          <w:rFonts w:cs="Arial" w:hint="cs"/>
          <w:rtl/>
          <w:lang w:bidi="fa-IR"/>
        </w:rPr>
        <w:t>یی</w:t>
      </w:r>
    </w:p>
    <w:p w14:paraId="31D28A72" w14:textId="77777777" w:rsidR="006966D8" w:rsidRDefault="006966D8" w:rsidP="006966D8"/>
    <w:p w14:paraId="6B4774C8" w14:textId="77777777" w:rsidR="006966D8" w:rsidRDefault="006966D8" w:rsidP="006966D8">
      <w:r>
        <w:rPr>
          <w:rFonts w:cs="Arial" w:hint="eastAsia"/>
          <w:rtl/>
        </w:rPr>
        <w:t>نتا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پژوهش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زبان مادر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ساختار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عامل تع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ن‌کننده‌ا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رفتار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شرکت‌ها باشد</w:t>
      </w:r>
      <w:r>
        <w:t>.</w:t>
      </w:r>
    </w:p>
    <w:p w14:paraId="2F581392" w14:textId="77777777" w:rsidR="006966D8" w:rsidRDefault="006966D8" w:rsidP="006966D8">
      <w:r>
        <w:rPr>
          <w:rFonts w:cs="Arial" w:hint="eastAsia"/>
          <w:rtl/>
        </w:rPr>
        <w:t>زبان،</w:t>
      </w:r>
      <w:r>
        <w:rPr>
          <w:rFonts w:cs="Arial"/>
          <w:rtl/>
        </w:rPr>
        <w:t xml:space="preserve"> نه‌تنها ابزار انتقال اطلاعات، بلکه چارچوب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زمان،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و تبع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از قانون است</w:t>
      </w:r>
      <w:r>
        <w:t>.</w:t>
      </w:r>
    </w:p>
    <w:p w14:paraId="60F385B4" w14:textId="77777777" w:rsidR="006966D8" w:rsidRDefault="006966D8" w:rsidP="006966D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جه،</w:t>
      </w:r>
      <w:r>
        <w:rPr>
          <w:rFonts w:cs="Arial"/>
          <w:rtl/>
        </w:rPr>
        <w:t xml:space="preserve"> درک تفاوت‌ها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به تب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بهتر اختلافات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ن‌الملل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کمک کند</w:t>
      </w:r>
      <w:r>
        <w:t>.</w:t>
      </w:r>
    </w:p>
    <w:p w14:paraId="795D3709" w14:textId="77777777" w:rsidR="006966D8" w:rsidRDefault="006966D8" w:rsidP="006966D8"/>
    <w:p w14:paraId="08153CA6" w14:textId="77777777" w:rsidR="006966D8" w:rsidRDefault="006966D8" w:rsidP="006966D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پژوهش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چه‌ا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به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و نشان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دهد</w:t>
      </w:r>
      <w:r>
        <w:rPr>
          <w:rFonts w:cs="Arial"/>
          <w:rtl/>
        </w:rPr>
        <w:t xml:space="preserve"> که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 رفتارها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مرزها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فراتر رفت و عوامل فرهنگ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شناخت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 نظر گرفت</w:t>
      </w:r>
      <w:r>
        <w:t>.</w:t>
      </w:r>
    </w:p>
    <w:p w14:paraId="31C460D5" w14:textId="77777777" w:rsidR="006966D8" w:rsidRDefault="006966D8" w:rsidP="006966D8"/>
    <w:p w14:paraId="55C38B84" w14:textId="77777777" w:rsidR="006966D8" w:rsidRDefault="006966D8" w:rsidP="006966D8"/>
    <w:p w14:paraId="49CC3360" w14:textId="77777777" w:rsidR="006966D8" w:rsidRDefault="006966D8" w:rsidP="006966D8">
      <w:r>
        <w:t>---</w:t>
      </w:r>
    </w:p>
    <w:p w14:paraId="39DBBD59" w14:textId="77777777" w:rsidR="006966D8" w:rsidRDefault="006966D8" w:rsidP="006966D8"/>
    <w:p w14:paraId="3DFBC025" w14:textId="77777777" w:rsidR="006966D8" w:rsidRDefault="006966D8" w:rsidP="006966D8">
      <w:r>
        <w:rPr>
          <w:rFonts w:ascii="Segoe UI Emoji" w:hAnsi="Segoe UI Emoji" w:cs="Segoe UI Emoji"/>
        </w:rPr>
        <w:t>📘</w:t>
      </w:r>
      <w:r>
        <w:t xml:space="preserve"> </w:t>
      </w:r>
      <w:r>
        <w:rPr>
          <w:rFonts w:cs="Arial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ترجمهٔ کامل بخش </w:t>
      </w:r>
      <w:r>
        <w:rPr>
          <w:rFonts w:cs="Arial"/>
          <w:rtl/>
          <w:lang w:bidi="fa-IR"/>
        </w:rPr>
        <w:t>۶</w:t>
      </w:r>
      <w:r>
        <w:t xml:space="preserve"> (Discussion and Conclusion)</w:t>
      </w:r>
    </w:p>
    <w:p w14:paraId="7E0729D9" w14:textId="77777777" w:rsidR="006966D8" w:rsidRDefault="006966D8" w:rsidP="006966D8"/>
    <w:p w14:paraId="73DD64F0" w14:textId="77777777" w:rsidR="006966D8" w:rsidRDefault="006966D8" w:rsidP="006966D8"/>
    <w:p w14:paraId="0F7635D0" w14:textId="77777777" w:rsidR="006966D8" w:rsidRDefault="006966D8" w:rsidP="006966D8">
      <w:r>
        <w:t>---</w:t>
      </w:r>
    </w:p>
    <w:p w14:paraId="44FB3252" w14:textId="77777777" w:rsidR="006966D8" w:rsidRDefault="006966D8" w:rsidP="006966D8"/>
    <w:p w14:paraId="73C651BF" w14:textId="77777777" w:rsidR="006966D8" w:rsidRDefault="006966D8" w:rsidP="006966D8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 تأ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شما، در گام بعد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ترجمهٔ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بخش مقاله را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نسخه ارائه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دهم</w:t>
      </w:r>
      <w:r>
        <w:rPr>
          <w:rFonts w:cs="Arial"/>
          <w:rtl/>
        </w:rPr>
        <w:t xml:space="preserve"> 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14:paraId="1A3B040D" w14:textId="77777777" w:rsidR="006966D8" w:rsidRDefault="006966D8" w:rsidP="006966D8"/>
    <w:p w14:paraId="65171D58" w14:textId="77777777" w:rsidR="006966D8" w:rsidRDefault="006966D8" w:rsidP="006966D8">
      <w:r>
        <w:rPr>
          <w:rFonts w:cs="Arial" w:hint="eastAsia"/>
          <w:rtl/>
        </w:rPr>
        <w:t>قدردان</w:t>
      </w:r>
      <w:r>
        <w:rPr>
          <w:rFonts w:cs="Arial" w:hint="cs"/>
          <w:rtl/>
        </w:rPr>
        <w:t>ی</w:t>
      </w:r>
      <w:r>
        <w:t xml:space="preserve"> (Acknowledgements)</w:t>
      </w:r>
    </w:p>
    <w:p w14:paraId="42CDA2C5" w14:textId="77777777" w:rsidR="006966D8" w:rsidRDefault="006966D8" w:rsidP="006966D8"/>
    <w:p w14:paraId="65EA2553" w14:textId="77777777" w:rsidR="006966D8" w:rsidRDefault="006966D8" w:rsidP="006966D8">
      <w:r>
        <w:rPr>
          <w:rFonts w:cs="Arial" w:hint="eastAsia"/>
          <w:rtl/>
        </w:rPr>
        <w:t>فهرست</w:t>
      </w:r>
      <w:r>
        <w:rPr>
          <w:rFonts w:cs="Arial"/>
          <w:rtl/>
        </w:rPr>
        <w:t xml:space="preserve"> منابع</w:t>
      </w:r>
      <w:r>
        <w:t xml:space="preserve"> (References)</w:t>
      </w:r>
    </w:p>
    <w:p w14:paraId="62A6BF1C" w14:textId="77777777" w:rsidR="006966D8" w:rsidRDefault="006966D8" w:rsidP="006966D8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لازم است برا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ارائه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استاد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مه</w:t>
      </w:r>
      <w:r>
        <w:rPr>
          <w:rFonts w:cs="Arial"/>
          <w:rtl/>
        </w:rPr>
        <w:t xml:space="preserve"> شوند</w:t>
      </w:r>
      <w:r>
        <w:t>.</w:t>
      </w:r>
    </w:p>
    <w:p w14:paraId="555717D2" w14:textId="31FE8CD5" w:rsidR="00292F1B" w:rsidRPr="006966D8" w:rsidRDefault="006966D8" w:rsidP="006966D8">
      <w:r>
        <w:rPr>
          <w:rFonts w:cs="Arial" w:hint="eastAsia"/>
          <w:rtl/>
        </w:rPr>
        <w:t>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ادامه بدهم با بخش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منابع و قدردان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sectPr w:rsidR="00292F1B" w:rsidRPr="00696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D8"/>
    <w:rsid w:val="00292F1B"/>
    <w:rsid w:val="006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5EF9A"/>
  <w15:chartTrackingRefBased/>
  <w15:docId w15:val="{8A26FE15-A044-471C-BF20-0202E65B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2161</Words>
  <Characters>12324</Characters>
  <Application>Microsoft Office Word</Application>
  <DocSecurity>0</DocSecurity>
  <Lines>102</Lines>
  <Paragraphs>28</Paragraphs>
  <ScaleCrop>false</ScaleCrop>
  <Company/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zahra.rezadoooost.98@gmail.com</dc:creator>
  <cp:keywords/>
  <dc:description/>
  <cp:lastModifiedBy>zahra.rezadoooost.98@gmail.com</cp:lastModifiedBy>
  <cp:revision>1</cp:revision>
  <dcterms:created xsi:type="dcterms:W3CDTF">2025-11-17T10:30:00Z</dcterms:created>
  <dcterms:modified xsi:type="dcterms:W3CDTF">2025-11-17T10:31:00Z</dcterms:modified>
</cp:coreProperties>
</file>