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AAC" w:rsidRPr="0061355C" w:rsidRDefault="00A56AAC" w:rsidP="00A56AAC">
      <w:pPr>
        <w:bidi/>
        <w:jc w:val="both"/>
        <w:rPr>
          <w:rFonts w:cs="B Nazanin"/>
          <w:b/>
          <w:bCs/>
          <w:sz w:val="24"/>
          <w:szCs w:val="24"/>
          <w:rtl/>
        </w:rPr>
      </w:pPr>
      <w:r w:rsidRPr="0061355C">
        <w:rPr>
          <w:rFonts w:cs="B Nazanin"/>
          <w:b/>
          <w:bCs/>
          <w:sz w:val="24"/>
          <w:szCs w:val="24"/>
          <w:rtl/>
        </w:rPr>
        <w:t>عنوان: تحل</w:t>
      </w:r>
      <w:r w:rsidRPr="0061355C">
        <w:rPr>
          <w:rFonts w:cs="B Nazanin" w:hint="cs"/>
          <w:b/>
          <w:bCs/>
          <w:sz w:val="24"/>
          <w:szCs w:val="24"/>
          <w:rtl/>
        </w:rPr>
        <w:t>ی</w:t>
      </w:r>
      <w:r w:rsidRPr="0061355C">
        <w:rPr>
          <w:rFonts w:cs="B Nazanin" w:hint="eastAsia"/>
          <w:b/>
          <w:bCs/>
          <w:sz w:val="24"/>
          <w:szCs w:val="24"/>
          <w:rtl/>
        </w:rPr>
        <w:t>ل</w:t>
      </w:r>
      <w:r w:rsidRPr="0061355C">
        <w:rPr>
          <w:rFonts w:cs="B Nazanin"/>
          <w:b/>
          <w:bCs/>
          <w:sz w:val="24"/>
          <w:szCs w:val="24"/>
          <w:rtl/>
        </w:rPr>
        <w:t xml:space="preserve"> پو</w:t>
      </w:r>
      <w:r w:rsidRPr="0061355C">
        <w:rPr>
          <w:rFonts w:cs="B Nazanin" w:hint="cs"/>
          <w:b/>
          <w:bCs/>
          <w:sz w:val="24"/>
          <w:szCs w:val="24"/>
          <w:rtl/>
        </w:rPr>
        <w:t>ی</w:t>
      </w:r>
      <w:r w:rsidRPr="0061355C">
        <w:rPr>
          <w:rFonts w:cs="B Nazanin" w:hint="eastAsia"/>
          <w:b/>
          <w:bCs/>
          <w:sz w:val="24"/>
          <w:szCs w:val="24"/>
          <w:rtl/>
        </w:rPr>
        <w:t>ا</w:t>
      </w:r>
      <w:r w:rsidRPr="0061355C">
        <w:rPr>
          <w:rFonts w:cs="B Nazanin" w:hint="cs"/>
          <w:b/>
          <w:bCs/>
          <w:sz w:val="24"/>
          <w:szCs w:val="24"/>
          <w:rtl/>
        </w:rPr>
        <w:t>یی</w:t>
      </w:r>
      <w:r w:rsidRPr="0061355C">
        <w:rPr>
          <w:rFonts w:cs="B Nazanin"/>
          <w:b/>
          <w:bCs/>
          <w:sz w:val="24"/>
          <w:szCs w:val="24"/>
          <w:rtl/>
        </w:rPr>
        <w:t xml:space="preserve"> س</w:t>
      </w:r>
      <w:r w:rsidRPr="0061355C">
        <w:rPr>
          <w:rFonts w:cs="B Nazanin" w:hint="cs"/>
          <w:b/>
          <w:bCs/>
          <w:sz w:val="24"/>
          <w:szCs w:val="24"/>
          <w:rtl/>
        </w:rPr>
        <w:t>ی</w:t>
      </w:r>
      <w:r w:rsidRPr="0061355C">
        <w:rPr>
          <w:rFonts w:cs="B Nazanin" w:hint="eastAsia"/>
          <w:b/>
          <w:bCs/>
          <w:sz w:val="24"/>
          <w:szCs w:val="24"/>
          <w:rtl/>
        </w:rPr>
        <w:t>ستم</w:t>
      </w:r>
      <w:r w:rsidRPr="0061355C">
        <w:rPr>
          <w:rFonts w:cs="B Nazanin"/>
          <w:b/>
          <w:bCs/>
          <w:sz w:val="24"/>
          <w:szCs w:val="24"/>
          <w:rtl/>
        </w:rPr>
        <w:t xml:space="preserve"> تضم</w:t>
      </w:r>
      <w:r w:rsidRPr="0061355C">
        <w:rPr>
          <w:rFonts w:cs="B Nazanin" w:hint="cs"/>
          <w:b/>
          <w:bCs/>
          <w:sz w:val="24"/>
          <w:szCs w:val="24"/>
          <w:rtl/>
        </w:rPr>
        <w:t>ی</w:t>
      </w:r>
      <w:r w:rsidRPr="0061355C">
        <w:rPr>
          <w:rFonts w:cs="B Nazanin" w:hint="eastAsia"/>
          <w:b/>
          <w:bCs/>
          <w:sz w:val="24"/>
          <w:szCs w:val="24"/>
          <w:rtl/>
        </w:rPr>
        <w:t>ن</w:t>
      </w:r>
      <w:r w:rsidRPr="0061355C">
        <w:rPr>
          <w:rFonts w:cs="B Nazanin"/>
          <w:b/>
          <w:bCs/>
          <w:sz w:val="24"/>
          <w:szCs w:val="24"/>
          <w:rtl/>
        </w:rPr>
        <w:t xml:space="preserve"> ک</w:t>
      </w:r>
      <w:r w:rsidRPr="0061355C">
        <w:rPr>
          <w:rFonts w:cs="B Nazanin" w:hint="cs"/>
          <w:b/>
          <w:bCs/>
          <w:sz w:val="24"/>
          <w:szCs w:val="24"/>
          <w:rtl/>
        </w:rPr>
        <w:t>ی</w:t>
      </w:r>
      <w:r w:rsidRPr="0061355C">
        <w:rPr>
          <w:rFonts w:cs="B Nazanin" w:hint="eastAsia"/>
          <w:b/>
          <w:bCs/>
          <w:sz w:val="24"/>
          <w:szCs w:val="24"/>
          <w:rtl/>
        </w:rPr>
        <w:t>ف</w:t>
      </w:r>
      <w:r w:rsidRPr="0061355C">
        <w:rPr>
          <w:rFonts w:cs="B Nazanin" w:hint="cs"/>
          <w:b/>
          <w:bCs/>
          <w:sz w:val="24"/>
          <w:szCs w:val="24"/>
          <w:rtl/>
        </w:rPr>
        <w:t>ی</w:t>
      </w:r>
      <w:r w:rsidRPr="0061355C">
        <w:rPr>
          <w:rFonts w:cs="B Nazanin" w:hint="eastAsia"/>
          <w:b/>
          <w:bCs/>
          <w:sz w:val="24"/>
          <w:szCs w:val="24"/>
          <w:rtl/>
        </w:rPr>
        <w:t>ت</w:t>
      </w:r>
      <w:r w:rsidRPr="0061355C">
        <w:rPr>
          <w:rFonts w:cs="B Nazanin"/>
          <w:b/>
          <w:bCs/>
          <w:sz w:val="24"/>
          <w:szCs w:val="24"/>
          <w:rtl/>
        </w:rPr>
        <w:t xml:space="preserve"> </w:t>
      </w:r>
      <w:r w:rsidRPr="0061355C">
        <w:rPr>
          <w:rFonts w:cs="B Nazanin" w:hint="cs"/>
          <w:b/>
          <w:bCs/>
          <w:sz w:val="24"/>
          <w:szCs w:val="24"/>
          <w:rtl/>
        </w:rPr>
        <w:t>ی</w:t>
      </w:r>
      <w:r w:rsidRPr="0061355C">
        <w:rPr>
          <w:rFonts w:cs="B Nazanin" w:hint="eastAsia"/>
          <w:b/>
          <w:bCs/>
          <w:sz w:val="24"/>
          <w:szCs w:val="24"/>
          <w:rtl/>
        </w:rPr>
        <w:t>ادگ</w:t>
      </w:r>
      <w:r w:rsidRPr="0061355C">
        <w:rPr>
          <w:rFonts w:cs="B Nazanin" w:hint="cs"/>
          <w:b/>
          <w:bCs/>
          <w:sz w:val="24"/>
          <w:szCs w:val="24"/>
          <w:rtl/>
        </w:rPr>
        <w:t>ی</w:t>
      </w:r>
      <w:r w:rsidRPr="0061355C">
        <w:rPr>
          <w:rFonts w:cs="B Nazanin" w:hint="eastAsia"/>
          <w:b/>
          <w:bCs/>
          <w:sz w:val="24"/>
          <w:szCs w:val="24"/>
          <w:rtl/>
        </w:rPr>
        <w:t>ر</w:t>
      </w:r>
      <w:r w:rsidRPr="0061355C">
        <w:rPr>
          <w:rFonts w:cs="B Nazanin" w:hint="cs"/>
          <w:b/>
          <w:bCs/>
          <w:sz w:val="24"/>
          <w:szCs w:val="24"/>
          <w:rtl/>
        </w:rPr>
        <w:t>ی</w:t>
      </w:r>
      <w:r w:rsidRPr="0061355C">
        <w:rPr>
          <w:rFonts w:cs="B Nazanin"/>
          <w:b/>
          <w:bCs/>
          <w:sz w:val="24"/>
          <w:szCs w:val="24"/>
          <w:rtl/>
        </w:rPr>
        <w:t xml:space="preserve"> در دانشگاه‌ها</w:t>
      </w:r>
      <w:r w:rsidRPr="0061355C">
        <w:rPr>
          <w:rFonts w:cs="B Nazanin" w:hint="cs"/>
          <w:b/>
          <w:bCs/>
          <w:sz w:val="24"/>
          <w:szCs w:val="24"/>
          <w:rtl/>
        </w:rPr>
        <w:t>ی</w:t>
      </w:r>
      <w:r w:rsidRPr="0061355C">
        <w:rPr>
          <w:rFonts w:cs="B Nazanin"/>
          <w:b/>
          <w:bCs/>
          <w:sz w:val="24"/>
          <w:szCs w:val="24"/>
          <w:rtl/>
        </w:rPr>
        <w:t xml:space="preserve"> ا</w:t>
      </w:r>
      <w:r w:rsidRPr="0061355C">
        <w:rPr>
          <w:rFonts w:cs="B Nazanin" w:hint="cs"/>
          <w:b/>
          <w:bCs/>
          <w:sz w:val="24"/>
          <w:szCs w:val="24"/>
          <w:rtl/>
        </w:rPr>
        <w:t>ی</w:t>
      </w:r>
      <w:r w:rsidRPr="0061355C">
        <w:rPr>
          <w:rFonts w:cs="B Nazanin" w:hint="eastAsia"/>
          <w:b/>
          <w:bCs/>
          <w:sz w:val="24"/>
          <w:szCs w:val="24"/>
          <w:rtl/>
        </w:rPr>
        <w:t>ران</w:t>
      </w:r>
      <w:r w:rsidRPr="0061355C">
        <w:rPr>
          <w:rFonts w:cs="B Nazanin"/>
          <w:b/>
          <w:bCs/>
          <w:sz w:val="24"/>
          <w:szCs w:val="24"/>
          <w:rtl/>
        </w:rPr>
        <w:t>: رو</w:t>
      </w:r>
      <w:r w:rsidRPr="0061355C">
        <w:rPr>
          <w:rFonts w:cs="B Nazanin" w:hint="cs"/>
          <w:b/>
          <w:bCs/>
          <w:sz w:val="24"/>
          <w:szCs w:val="24"/>
          <w:rtl/>
        </w:rPr>
        <w:t>ی</w:t>
      </w:r>
      <w:r w:rsidRPr="0061355C">
        <w:rPr>
          <w:rFonts w:cs="B Nazanin" w:hint="eastAsia"/>
          <w:b/>
          <w:bCs/>
          <w:sz w:val="24"/>
          <w:szCs w:val="24"/>
          <w:rtl/>
        </w:rPr>
        <w:t>کرد</w:t>
      </w:r>
      <w:r w:rsidRPr="0061355C">
        <w:rPr>
          <w:rFonts w:cs="B Nazanin" w:hint="cs"/>
          <w:b/>
          <w:bCs/>
          <w:sz w:val="24"/>
          <w:szCs w:val="24"/>
          <w:rtl/>
        </w:rPr>
        <w:t>ی</w:t>
      </w:r>
      <w:r w:rsidRPr="0061355C">
        <w:rPr>
          <w:rFonts w:cs="B Nazanin"/>
          <w:b/>
          <w:bCs/>
          <w:sz w:val="24"/>
          <w:szCs w:val="24"/>
          <w:rtl/>
        </w:rPr>
        <w:t xml:space="preserve"> س</w:t>
      </w:r>
      <w:r w:rsidRPr="0061355C">
        <w:rPr>
          <w:rFonts w:cs="B Nazanin" w:hint="cs"/>
          <w:b/>
          <w:bCs/>
          <w:sz w:val="24"/>
          <w:szCs w:val="24"/>
          <w:rtl/>
        </w:rPr>
        <w:t>ی</w:t>
      </w:r>
      <w:r w:rsidRPr="0061355C">
        <w:rPr>
          <w:rFonts w:cs="B Nazanin" w:hint="eastAsia"/>
          <w:b/>
          <w:bCs/>
          <w:sz w:val="24"/>
          <w:szCs w:val="24"/>
          <w:rtl/>
        </w:rPr>
        <w:t>ستم</w:t>
      </w:r>
      <w:r w:rsidRPr="0061355C">
        <w:rPr>
          <w:rFonts w:cs="B Nazanin" w:hint="cs"/>
          <w:b/>
          <w:bCs/>
          <w:sz w:val="24"/>
          <w:szCs w:val="24"/>
          <w:rtl/>
        </w:rPr>
        <w:t>ی</w:t>
      </w:r>
      <w:r w:rsidRPr="0061355C">
        <w:rPr>
          <w:rFonts w:cs="B Nazanin"/>
          <w:b/>
          <w:bCs/>
          <w:sz w:val="24"/>
          <w:szCs w:val="24"/>
          <w:rtl/>
        </w:rPr>
        <w:t>-آ</w:t>
      </w:r>
      <w:r w:rsidRPr="0061355C">
        <w:rPr>
          <w:rFonts w:cs="B Nazanin" w:hint="cs"/>
          <w:b/>
          <w:bCs/>
          <w:sz w:val="24"/>
          <w:szCs w:val="24"/>
          <w:rtl/>
        </w:rPr>
        <w:t>ی</w:t>
      </w:r>
      <w:r w:rsidRPr="0061355C">
        <w:rPr>
          <w:rFonts w:cs="B Nazanin" w:hint="eastAsia"/>
          <w:b/>
          <w:bCs/>
          <w:sz w:val="24"/>
          <w:szCs w:val="24"/>
          <w:rtl/>
        </w:rPr>
        <w:t>نده‌پژوهانه</w:t>
      </w:r>
    </w:p>
    <w:p w:rsidR="00A56AAC" w:rsidRPr="00A56AAC" w:rsidRDefault="00A56AAC" w:rsidP="00A56AAC">
      <w:pPr>
        <w:bidi/>
        <w:jc w:val="both"/>
        <w:rPr>
          <w:rFonts w:cs="B Nazanin"/>
          <w:sz w:val="24"/>
          <w:szCs w:val="24"/>
          <w:rtl/>
        </w:rPr>
      </w:pPr>
    </w:p>
    <w:p w:rsidR="003345C2" w:rsidRPr="007E48C4" w:rsidRDefault="003B73B0" w:rsidP="00200896">
      <w:pPr>
        <w:bidi/>
        <w:jc w:val="both"/>
        <w:rPr>
          <w:rFonts w:ascii="Times New Roman" w:hAnsi="Times New Roman" w:cs="B Nazanin"/>
          <w:b/>
          <w:bCs/>
          <w:sz w:val="20"/>
          <w:szCs w:val="24"/>
          <w:rtl/>
        </w:rPr>
      </w:pPr>
      <w:r>
        <w:rPr>
          <w:rFonts w:ascii="Times New Roman" w:hAnsi="Times New Roman" w:cs="B Nazanin" w:hint="cs"/>
          <w:b/>
          <w:bCs/>
          <w:sz w:val="20"/>
          <w:szCs w:val="24"/>
          <w:rtl/>
        </w:rPr>
        <w:t xml:space="preserve">1. </w:t>
      </w:r>
      <w:r w:rsidR="00A56AAC" w:rsidRPr="007E48C4">
        <w:rPr>
          <w:rFonts w:ascii="Times New Roman" w:hAnsi="Times New Roman" w:cs="B Nazanin"/>
          <w:b/>
          <w:bCs/>
          <w:sz w:val="20"/>
          <w:szCs w:val="24"/>
          <w:rtl/>
        </w:rPr>
        <w:t>مقدمه</w:t>
      </w:r>
      <w:r w:rsidR="007E48C4" w:rsidRPr="007E48C4">
        <w:rPr>
          <w:rFonts w:ascii="Times New Roman" w:hAnsi="Times New Roman" w:cs="B Nazanin"/>
          <w:b/>
          <w:bCs/>
          <w:sz w:val="20"/>
          <w:szCs w:val="24"/>
        </w:rPr>
        <w:t>:</w:t>
      </w:r>
    </w:p>
    <w:p w:rsidR="00200896" w:rsidRDefault="003345C2" w:rsidP="00216063">
      <w:pPr>
        <w:bidi/>
        <w:spacing w:after="0"/>
        <w:jc w:val="both"/>
        <w:rPr>
          <w:rFonts w:ascii="Times New Roman" w:hAnsi="Times New Roman" w:cs="B Nazanin"/>
          <w:sz w:val="20"/>
          <w:szCs w:val="24"/>
        </w:rPr>
      </w:pPr>
      <w:r w:rsidRPr="00891640">
        <w:rPr>
          <w:rFonts w:ascii="Times New Roman" w:hAnsi="Times New Roman" w:cs="B Nazanin"/>
          <w:sz w:val="20"/>
          <w:szCs w:val="24"/>
          <w:rtl/>
        </w:rPr>
        <w:t>نظام آموزش عال</w:t>
      </w:r>
      <w:r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Pr="00891640">
        <w:rPr>
          <w:rFonts w:ascii="Times New Roman" w:hAnsi="Times New Roman" w:cs="B Nazanin"/>
          <w:sz w:val="20"/>
          <w:szCs w:val="24"/>
          <w:rtl/>
        </w:rPr>
        <w:t xml:space="preserve"> به عنوان </w:t>
      </w:r>
      <w:r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Pr="00891640">
        <w:rPr>
          <w:rFonts w:ascii="Times New Roman" w:hAnsi="Times New Roman" w:cs="B Nazanin" w:hint="eastAsia"/>
          <w:sz w:val="20"/>
          <w:szCs w:val="24"/>
          <w:rtl/>
        </w:rPr>
        <w:t>ک</w:t>
      </w:r>
      <w:r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Pr="00891640">
        <w:rPr>
          <w:rFonts w:ascii="Times New Roman" w:hAnsi="Times New Roman" w:cs="B Nazanin"/>
          <w:sz w:val="20"/>
          <w:szCs w:val="24"/>
          <w:rtl/>
        </w:rPr>
        <w:t xml:space="preserve"> از ارکان اصل</w:t>
      </w:r>
      <w:r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Pr="00891640">
        <w:rPr>
          <w:rFonts w:ascii="Times New Roman" w:hAnsi="Times New Roman" w:cs="B Nazanin"/>
          <w:sz w:val="20"/>
          <w:szCs w:val="24"/>
          <w:rtl/>
        </w:rPr>
        <w:t xml:space="preserve"> توسعه جوامع، نقش</w:t>
      </w:r>
      <w:r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Pr="00891640">
        <w:rPr>
          <w:rFonts w:ascii="Times New Roman" w:hAnsi="Times New Roman" w:cs="B Nazanin"/>
          <w:sz w:val="20"/>
          <w:szCs w:val="24"/>
          <w:rtl/>
        </w:rPr>
        <w:t xml:space="preserve"> ح</w:t>
      </w:r>
      <w:r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Pr="00891640">
        <w:rPr>
          <w:rFonts w:ascii="Times New Roman" w:hAnsi="Times New Roman" w:cs="B Nazanin" w:hint="eastAsia"/>
          <w:sz w:val="20"/>
          <w:szCs w:val="24"/>
          <w:rtl/>
        </w:rPr>
        <w:t>ات</w:t>
      </w:r>
      <w:r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Pr="00891640">
        <w:rPr>
          <w:rFonts w:ascii="Times New Roman" w:hAnsi="Times New Roman" w:cs="B Nazanin"/>
          <w:sz w:val="20"/>
          <w:szCs w:val="24"/>
          <w:rtl/>
        </w:rPr>
        <w:t xml:space="preserve"> در ترب</w:t>
      </w:r>
      <w:r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Pr="00891640">
        <w:rPr>
          <w:rFonts w:ascii="Times New Roman" w:hAnsi="Times New Roman" w:cs="B Nazanin" w:hint="eastAsia"/>
          <w:sz w:val="20"/>
          <w:szCs w:val="24"/>
          <w:rtl/>
        </w:rPr>
        <w:t>ت</w:t>
      </w:r>
      <w:r w:rsidRPr="00891640">
        <w:rPr>
          <w:rFonts w:ascii="Times New Roman" w:hAnsi="Times New Roman" w:cs="B Nazanin"/>
          <w:sz w:val="20"/>
          <w:szCs w:val="24"/>
          <w:rtl/>
        </w:rPr>
        <w:t xml:space="preserve"> ن</w:t>
      </w:r>
      <w:r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Pr="00891640">
        <w:rPr>
          <w:rFonts w:ascii="Times New Roman" w:hAnsi="Times New Roman" w:cs="B Nazanin" w:hint="eastAsia"/>
          <w:sz w:val="20"/>
          <w:szCs w:val="24"/>
          <w:rtl/>
        </w:rPr>
        <w:t>رو</w:t>
      </w:r>
      <w:r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Pr="00891640">
        <w:rPr>
          <w:rFonts w:ascii="Times New Roman" w:hAnsi="Times New Roman" w:cs="B Nazanin"/>
          <w:sz w:val="20"/>
          <w:szCs w:val="24"/>
          <w:rtl/>
        </w:rPr>
        <w:t xml:space="preserve"> انسان</w:t>
      </w:r>
      <w:r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Pr="00891640">
        <w:rPr>
          <w:rFonts w:ascii="Times New Roman" w:hAnsi="Times New Roman" w:cs="B Nazanin"/>
          <w:sz w:val="20"/>
          <w:szCs w:val="24"/>
          <w:rtl/>
        </w:rPr>
        <w:t xml:space="preserve"> متخصص، تول</w:t>
      </w:r>
      <w:r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Pr="00891640">
        <w:rPr>
          <w:rFonts w:ascii="Times New Roman" w:hAnsi="Times New Roman" w:cs="B Nazanin" w:hint="eastAsia"/>
          <w:sz w:val="20"/>
          <w:szCs w:val="24"/>
          <w:rtl/>
        </w:rPr>
        <w:t>د</w:t>
      </w:r>
      <w:r w:rsidRPr="00891640">
        <w:rPr>
          <w:rFonts w:ascii="Times New Roman" w:hAnsi="Times New Roman" w:cs="B Nazanin"/>
          <w:sz w:val="20"/>
          <w:szCs w:val="24"/>
          <w:rtl/>
        </w:rPr>
        <w:t xml:space="preserve"> علم و پاسخگو</w:t>
      </w:r>
      <w:r w:rsidRPr="00891640">
        <w:rPr>
          <w:rFonts w:ascii="Times New Roman" w:hAnsi="Times New Roman" w:cs="B Nazanin" w:hint="cs"/>
          <w:sz w:val="20"/>
          <w:szCs w:val="24"/>
          <w:rtl/>
        </w:rPr>
        <w:t>یی</w:t>
      </w:r>
      <w:r w:rsidRPr="00891640">
        <w:rPr>
          <w:rFonts w:ascii="Times New Roman" w:hAnsi="Times New Roman" w:cs="B Nazanin"/>
          <w:sz w:val="20"/>
          <w:szCs w:val="24"/>
          <w:rtl/>
        </w:rPr>
        <w:t xml:space="preserve"> به ن</w:t>
      </w:r>
      <w:r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Pr="00891640">
        <w:rPr>
          <w:rFonts w:ascii="Times New Roman" w:hAnsi="Times New Roman" w:cs="B Nazanin" w:hint="eastAsia"/>
          <w:sz w:val="20"/>
          <w:szCs w:val="24"/>
          <w:rtl/>
        </w:rPr>
        <w:t>ازها</w:t>
      </w:r>
      <w:r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Pr="00891640">
        <w:rPr>
          <w:rFonts w:ascii="Times New Roman" w:hAnsi="Times New Roman" w:cs="B Nazanin"/>
          <w:sz w:val="20"/>
          <w:szCs w:val="24"/>
          <w:rtl/>
        </w:rPr>
        <w:t xml:space="preserve"> فناورانه و اجتماع</w:t>
      </w:r>
      <w:r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Pr="00891640">
        <w:rPr>
          <w:rFonts w:ascii="Times New Roman" w:hAnsi="Times New Roman" w:cs="B Nazanin"/>
          <w:sz w:val="20"/>
          <w:szCs w:val="24"/>
          <w:rtl/>
        </w:rPr>
        <w:t xml:space="preserve"> ا</w:t>
      </w:r>
      <w:r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Pr="00891640">
        <w:rPr>
          <w:rFonts w:ascii="Times New Roman" w:hAnsi="Times New Roman" w:cs="B Nazanin" w:hint="eastAsia"/>
          <w:sz w:val="20"/>
          <w:szCs w:val="24"/>
          <w:rtl/>
        </w:rPr>
        <w:t>فا</w:t>
      </w:r>
      <w:r w:rsidRPr="00891640">
        <w:rPr>
          <w:rFonts w:ascii="Times New Roman" w:hAnsi="Times New Roman" w:cs="B Nazanin"/>
          <w:sz w:val="20"/>
          <w:szCs w:val="24"/>
          <w:rtl/>
        </w:rPr>
        <w:t xml:space="preserve"> م</w:t>
      </w:r>
      <w:r w:rsidRPr="00891640">
        <w:rPr>
          <w:rFonts w:ascii="Times New Roman" w:hAnsi="Times New Roman" w:cs="B Nazanin" w:hint="cs"/>
          <w:sz w:val="20"/>
          <w:szCs w:val="24"/>
          <w:rtl/>
        </w:rPr>
        <w:t>ی‌</w:t>
      </w:r>
      <w:r w:rsidRPr="00891640">
        <w:rPr>
          <w:rFonts w:ascii="Times New Roman" w:hAnsi="Times New Roman" w:cs="B Nazanin" w:hint="eastAsia"/>
          <w:sz w:val="20"/>
          <w:szCs w:val="24"/>
          <w:rtl/>
        </w:rPr>
        <w:t>کند</w:t>
      </w:r>
      <w:r w:rsidRPr="00891640">
        <w:rPr>
          <w:rFonts w:ascii="Times New Roman" w:hAnsi="Times New Roman" w:cs="B Nazanin"/>
          <w:sz w:val="20"/>
          <w:szCs w:val="24"/>
          <w:rtl/>
        </w:rPr>
        <w:t>.</w:t>
      </w:r>
      <w:r w:rsidRPr="00891640">
        <w:rPr>
          <w:rFonts w:ascii="Times New Roman" w:hAnsi="Times New Roman" w:cs="B Nazanin" w:hint="cs"/>
          <w:sz w:val="20"/>
          <w:szCs w:val="24"/>
          <w:rtl/>
        </w:rPr>
        <w:t xml:space="preserve"> (</w:t>
      </w:r>
      <w:r w:rsidRPr="00B00656">
        <w:rPr>
          <w:rStyle w:val="Strong"/>
          <w:rFonts w:ascii="Times New Roman" w:hAnsi="Times New Roman" w:cs="B Nazanin"/>
          <w:b w:val="0"/>
          <w:bCs w:val="0"/>
          <w:sz w:val="20"/>
          <w:szCs w:val="24"/>
        </w:rPr>
        <w:t>OECD</w:t>
      </w:r>
      <w:r w:rsidR="00B30874">
        <w:rPr>
          <w:rStyle w:val="Strong"/>
          <w:rFonts w:ascii="Times New Roman" w:hAnsi="Times New Roman" w:cs="B Nazanin"/>
          <w:b w:val="0"/>
          <w:bCs w:val="0"/>
          <w:sz w:val="20"/>
          <w:szCs w:val="24"/>
        </w:rPr>
        <w:t>-</w:t>
      </w:r>
      <w:r w:rsidRPr="00B00656">
        <w:rPr>
          <w:rStyle w:val="Strong"/>
          <w:rFonts w:ascii="Times New Roman" w:hAnsi="Times New Roman" w:cs="B Nazanin"/>
          <w:b w:val="0"/>
          <w:bCs w:val="0"/>
          <w:sz w:val="20"/>
          <w:szCs w:val="24"/>
        </w:rPr>
        <w:t>2019</w:t>
      </w:r>
      <w:r w:rsidRPr="00891640">
        <w:rPr>
          <w:rFonts w:ascii="Times New Roman" w:hAnsi="Times New Roman" w:cs="B Nazanin" w:hint="cs"/>
          <w:sz w:val="20"/>
          <w:szCs w:val="24"/>
          <w:rtl/>
        </w:rPr>
        <w:t>)</w:t>
      </w:r>
      <w:r w:rsidR="001530FA" w:rsidRPr="00891640">
        <w:rPr>
          <w:rFonts w:ascii="Times New Roman" w:hAnsi="Times New Roman" w:cs="B Nazanin" w:hint="cs"/>
          <w:sz w:val="20"/>
          <w:szCs w:val="24"/>
          <w:rtl/>
        </w:rPr>
        <w:t xml:space="preserve">. 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>در ا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ن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م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ان،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«ک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ف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ت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ادگ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ر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»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به عنوان محصول نها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و هدف غا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نظام آموزش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از اهم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ت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و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ژه‌ا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برخور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دار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است</w:t>
      </w:r>
      <w:r w:rsidR="00EC09B9" w:rsidRPr="00891640">
        <w:rPr>
          <w:rFonts w:ascii="Times New Roman" w:hAnsi="Times New Roman" w:cs="B Nazanin" w:hint="cs"/>
          <w:sz w:val="20"/>
          <w:szCs w:val="24"/>
          <w:rtl/>
        </w:rPr>
        <w:t xml:space="preserve"> (</w:t>
      </w:r>
      <w:r w:rsidR="00EC09B9" w:rsidRPr="00B00656">
        <w:rPr>
          <w:rStyle w:val="Strong"/>
          <w:rFonts w:ascii="Times New Roman" w:hAnsi="Times New Roman" w:cs="B Nazanin"/>
          <w:b w:val="0"/>
          <w:bCs w:val="0"/>
          <w:sz w:val="20"/>
          <w:szCs w:val="24"/>
        </w:rPr>
        <w:t xml:space="preserve">Biggs, J., &amp; Tang, C. </w:t>
      </w:r>
      <w:r w:rsidR="00B30874">
        <w:rPr>
          <w:rStyle w:val="Strong"/>
          <w:rFonts w:ascii="Times New Roman" w:hAnsi="Times New Roman" w:cs="B Nazanin"/>
          <w:b w:val="0"/>
          <w:bCs w:val="0"/>
          <w:sz w:val="20"/>
          <w:szCs w:val="24"/>
        </w:rPr>
        <w:t>-</w:t>
      </w:r>
      <w:r w:rsidR="00EC09B9" w:rsidRPr="00B00656">
        <w:rPr>
          <w:rStyle w:val="Strong"/>
          <w:rFonts w:ascii="Times New Roman" w:hAnsi="Times New Roman" w:cs="B Nazanin"/>
          <w:b w:val="0"/>
          <w:bCs w:val="0"/>
          <w:sz w:val="20"/>
          <w:szCs w:val="24"/>
        </w:rPr>
        <w:t>2011</w:t>
      </w:r>
      <w:r w:rsidR="00EC09B9" w:rsidRPr="00891640">
        <w:rPr>
          <w:rFonts w:ascii="Times New Roman" w:hAnsi="Times New Roman" w:cs="B Nazanin" w:hint="cs"/>
          <w:sz w:val="20"/>
          <w:szCs w:val="24"/>
          <w:rtl/>
        </w:rPr>
        <w:t>)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>. تضم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ن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ک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ف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ت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ادگ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ر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(</w:t>
      </w:r>
      <w:r w:rsidR="00200896" w:rsidRPr="00891640">
        <w:rPr>
          <w:rFonts w:ascii="Times New Roman" w:hAnsi="Times New Roman" w:cs="B Nazanin"/>
          <w:sz w:val="20"/>
          <w:szCs w:val="24"/>
        </w:rPr>
        <w:t>Quality Assurance in Learning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>) فرآ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ند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مستمر و جامع است که هدف آن اطم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نان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از دست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اب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به اهداف آموزش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و ارتقا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مستمر سطح 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ادگ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ر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دانشجو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ان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است</w:t>
      </w:r>
      <w:r w:rsidR="00F30C73" w:rsidRPr="00891640">
        <w:rPr>
          <w:rFonts w:ascii="Times New Roman" w:hAnsi="Times New Roman" w:cs="B Nazanin" w:hint="cs"/>
          <w:sz w:val="20"/>
          <w:szCs w:val="24"/>
          <w:rtl/>
        </w:rPr>
        <w:t xml:space="preserve"> (</w:t>
      </w:r>
      <w:proofErr w:type="spellStart"/>
      <w:r w:rsidR="00F30C73" w:rsidRPr="00B00656">
        <w:rPr>
          <w:rStyle w:val="Strong"/>
          <w:rFonts w:ascii="Times New Roman" w:hAnsi="Times New Roman" w:cs="B Nazanin"/>
          <w:b w:val="0"/>
          <w:bCs w:val="0"/>
          <w:sz w:val="20"/>
          <w:szCs w:val="24"/>
        </w:rPr>
        <w:t>Kretz</w:t>
      </w:r>
      <w:proofErr w:type="spellEnd"/>
      <w:r w:rsidR="00F30C73" w:rsidRPr="00B00656">
        <w:rPr>
          <w:rStyle w:val="Strong"/>
          <w:rFonts w:ascii="Times New Roman" w:hAnsi="Times New Roman" w:cs="B Nazanin"/>
          <w:b w:val="0"/>
          <w:bCs w:val="0"/>
          <w:sz w:val="20"/>
          <w:szCs w:val="24"/>
        </w:rPr>
        <w:t xml:space="preserve"> &amp; </w:t>
      </w:r>
      <w:proofErr w:type="spellStart"/>
      <w:r w:rsidR="00F30C73" w:rsidRPr="00B00656">
        <w:rPr>
          <w:rStyle w:val="Strong"/>
          <w:rFonts w:ascii="Times New Roman" w:hAnsi="Times New Roman" w:cs="B Nazanin"/>
          <w:b w:val="0"/>
          <w:bCs w:val="0"/>
          <w:sz w:val="20"/>
          <w:szCs w:val="24"/>
        </w:rPr>
        <w:t>Müller</w:t>
      </w:r>
      <w:proofErr w:type="spellEnd"/>
      <w:r w:rsidR="00F30C73" w:rsidRPr="00B00656">
        <w:rPr>
          <w:rStyle w:val="Strong"/>
          <w:rFonts w:ascii="Times New Roman" w:hAnsi="Times New Roman" w:cs="B Nazanin"/>
          <w:b w:val="0"/>
          <w:bCs w:val="0"/>
          <w:sz w:val="20"/>
          <w:szCs w:val="24"/>
        </w:rPr>
        <w:t xml:space="preserve"> 2015</w:t>
      </w:r>
      <w:r w:rsidR="00F30C73" w:rsidRPr="00891640">
        <w:rPr>
          <w:rFonts w:ascii="Times New Roman" w:hAnsi="Times New Roman" w:cs="B Nazanin" w:hint="cs"/>
          <w:sz w:val="20"/>
          <w:szCs w:val="24"/>
          <w:rtl/>
        </w:rPr>
        <w:t>)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>. با ا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ن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حال، مح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ط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دانشگاه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به و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ژه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در قرن ب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ست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و 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کم،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با و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ژگ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ها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چون عدم قطع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ت،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پ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چ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دگ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تغ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رات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سر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ع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فناورانه، انتظارات متغ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ر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ذ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نفعان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و فشار برا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انطباق با استانداردها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جهان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مواجه است</w:t>
      </w:r>
      <w:r w:rsidR="00BC7DC0" w:rsidRPr="00891640">
        <w:rPr>
          <w:rFonts w:ascii="Times New Roman" w:hAnsi="Times New Roman" w:cs="B Nazanin" w:hint="cs"/>
          <w:sz w:val="20"/>
          <w:szCs w:val="24"/>
          <w:rtl/>
        </w:rPr>
        <w:t xml:space="preserve"> (</w:t>
      </w:r>
      <w:r w:rsidR="004223D7" w:rsidRPr="004223D7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Selwyn, N</w:t>
      </w:r>
      <w:r w:rsidR="004223D7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 xml:space="preserve"> -</w:t>
      </w:r>
      <w:r w:rsidR="004223D7" w:rsidRPr="004223D7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2019</w:t>
      </w:r>
      <w:r w:rsidR="00BC7DC0" w:rsidRPr="00B00656">
        <w:rPr>
          <w:rFonts w:ascii="Times New Roman" w:hAnsi="Times New Roman" w:cs="B Nazanin" w:hint="cs"/>
          <w:b/>
          <w:bCs/>
          <w:sz w:val="20"/>
          <w:szCs w:val="24"/>
          <w:rtl/>
        </w:rPr>
        <w:t>)</w:t>
      </w:r>
      <w:r w:rsidR="00200896" w:rsidRPr="00B00656">
        <w:rPr>
          <w:rFonts w:ascii="Times New Roman" w:hAnsi="Times New Roman" w:cs="B Nazanin"/>
          <w:b/>
          <w:bCs/>
          <w:sz w:val="20"/>
          <w:szCs w:val="24"/>
          <w:rtl/>
        </w:rPr>
        <w:t xml:space="preserve">. 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>ا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ن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پ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چ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دگ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ها،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رو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کردها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سنت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و خط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به تضم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ن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ک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ف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ت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را که غالباً بر کنترل و ارز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اب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متمرکز هستند، ناکارآمد ساخته و ن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از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به نگاه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نو را ب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ش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از پ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ش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آ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شکار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م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سازد</w:t>
      </w:r>
      <w:r w:rsidR="004D4D7F" w:rsidRPr="00891640">
        <w:rPr>
          <w:rFonts w:ascii="Times New Roman" w:hAnsi="Times New Roman" w:cs="B Nazanin" w:hint="cs"/>
          <w:sz w:val="20"/>
          <w:szCs w:val="24"/>
          <w:rtl/>
        </w:rPr>
        <w:t xml:space="preserve"> (</w:t>
      </w:r>
      <w:r w:rsidR="004223D7" w:rsidRPr="004223D7">
        <w:rPr>
          <w:rStyle w:val="Strong"/>
          <w:rFonts w:ascii="Times New Roman" w:hAnsi="Times New Roman" w:cs="B Nazanin"/>
          <w:b w:val="0"/>
          <w:bCs w:val="0"/>
          <w:sz w:val="20"/>
          <w:szCs w:val="24"/>
        </w:rPr>
        <w:t xml:space="preserve">Fullan, M. </w:t>
      </w:r>
      <w:r w:rsidR="004223D7">
        <w:rPr>
          <w:rStyle w:val="Strong"/>
          <w:rFonts w:ascii="Times New Roman" w:hAnsi="Times New Roman" w:cs="B Nazanin"/>
          <w:b w:val="0"/>
          <w:bCs w:val="0"/>
          <w:sz w:val="20"/>
          <w:szCs w:val="24"/>
        </w:rPr>
        <w:t>-</w:t>
      </w:r>
      <w:r w:rsidR="004223D7" w:rsidRPr="004223D7">
        <w:rPr>
          <w:rStyle w:val="Strong"/>
          <w:rFonts w:ascii="Times New Roman" w:hAnsi="Times New Roman" w:cs="B Nazanin"/>
          <w:b w:val="0"/>
          <w:bCs w:val="0"/>
          <w:sz w:val="20"/>
          <w:szCs w:val="24"/>
        </w:rPr>
        <w:t>2016</w:t>
      </w:r>
      <w:r w:rsidR="004D4D7F" w:rsidRPr="00891640">
        <w:rPr>
          <w:rFonts w:ascii="Times New Roman" w:hAnsi="Times New Roman" w:cs="B Nazanin" w:hint="cs"/>
          <w:sz w:val="20"/>
          <w:szCs w:val="24"/>
          <w:rtl/>
        </w:rPr>
        <w:t>)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>. دانشگاه‌ها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ا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ران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ن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ز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به عنوان بخش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از ا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ن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اکوس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ستم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جهان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ناگز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ر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از مواجهه با ا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ن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چالش‌ها و بازنگر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در سازوکارها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تضم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ن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ک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ف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ت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ادگ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ر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خود هستند تا بتوانند پاسخگو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ن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ازها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حال و آ</w:t>
      </w:r>
      <w:r w:rsidR="00200896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200896" w:rsidRPr="00891640">
        <w:rPr>
          <w:rFonts w:ascii="Times New Roman" w:hAnsi="Times New Roman" w:cs="B Nazanin" w:hint="eastAsia"/>
          <w:sz w:val="20"/>
          <w:szCs w:val="24"/>
          <w:rtl/>
        </w:rPr>
        <w:t>نده</w:t>
      </w:r>
      <w:r w:rsidR="00200896" w:rsidRPr="00891640">
        <w:rPr>
          <w:rFonts w:ascii="Times New Roman" w:hAnsi="Times New Roman" w:cs="B Nazanin"/>
          <w:sz w:val="20"/>
          <w:szCs w:val="24"/>
          <w:rtl/>
        </w:rPr>
        <w:t xml:space="preserve"> باشند.</w:t>
      </w:r>
      <w:r w:rsidR="004D4D7F" w:rsidRPr="00891640">
        <w:rPr>
          <w:rFonts w:ascii="Times New Roman" w:hAnsi="Times New Roman" w:cs="B Nazanin" w:hint="cs"/>
          <w:sz w:val="20"/>
          <w:szCs w:val="24"/>
          <w:rtl/>
        </w:rPr>
        <w:t xml:space="preserve"> (</w:t>
      </w:r>
      <w:r w:rsidR="004D4D7F" w:rsidRPr="00891640">
        <w:rPr>
          <w:rFonts w:ascii="Times New Roman" w:hAnsi="Times New Roman" w:cs="B Nazanin"/>
          <w:sz w:val="20"/>
          <w:szCs w:val="24"/>
          <w:rtl/>
        </w:rPr>
        <w:t>اسناد و بخشنامه‌ها</w:t>
      </w:r>
      <w:r w:rsidR="004D4D7F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4D4D7F" w:rsidRPr="00891640">
        <w:rPr>
          <w:rFonts w:ascii="Times New Roman" w:hAnsi="Times New Roman" w:cs="B Nazanin"/>
          <w:sz w:val="20"/>
          <w:szCs w:val="24"/>
          <w:rtl/>
        </w:rPr>
        <w:t xml:space="preserve"> وزارت علوم، تحق</w:t>
      </w:r>
      <w:r w:rsidR="004D4D7F" w:rsidRPr="00891640">
        <w:rPr>
          <w:rFonts w:ascii="Times New Roman" w:hAnsi="Times New Roman" w:cs="B Nazanin" w:hint="cs"/>
          <w:sz w:val="20"/>
          <w:szCs w:val="24"/>
          <w:rtl/>
        </w:rPr>
        <w:t>ی</w:t>
      </w:r>
      <w:r w:rsidR="004D4D7F" w:rsidRPr="00891640">
        <w:rPr>
          <w:rFonts w:ascii="Times New Roman" w:hAnsi="Times New Roman" w:cs="B Nazanin" w:hint="eastAsia"/>
          <w:sz w:val="20"/>
          <w:szCs w:val="24"/>
          <w:rtl/>
        </w:rPr>
        <w:t>قات</w:t>
      </w:r>
      <w:r w:rsidR="004D4D7F" w:rsidRPr="00891640">
        <w:rPr>
          <w:rFonts w:ascii="Times New Roman" w:hAnsi="Times New Roman" w:cs="B Nazanin"/>
          <w:sz w:val="20"/>
          <w:szCs w:val="24"/>
          <w:rtl/>
        </w:rPr>
        <w:t xml:space="preserve"> و فناور</w:t>
      </w:r>
      <w:r w:rsidR="004D4D7F" w:rsidRPr="00891640">
        <w:rPr>
          <w:rFonts w:ascii="Times New Roman" w:hAnsi="Times New Roman" w:cs="B Nazanin" w:hint="cs"/>
          <w:sz w:val="20"/>
          <w:szCs w:val="24"/>
          <w:rtl/>
        </w:rPr>
        <w:t>ی)</w:t>
      </w:r>
      <w:r w:rsidR="000349C1">
        <w:rPr>
          <w:rFonts w:ascii="Times New Roman" w:hAnsi="Times New Roman" w:cs="B Nazanin" w:hint="cs"/>
          <w:sz w:val="20"/>
          <w:szCs w:val="24"/>
          <w:rtl/>
        </w:rPr>
        <w:t xml:space="preserve">. </w:t>
      </w:r>
    </w:p>
    <w:p w:rsidR="00DC7715" w:rsidRDefault="00DC7715" w:rsidP="00216063">
      <w:pPr>
        <w:bidi/>
        <w:spacing w:after="0"/>
        <w:jc w:val="both"/>
        <w:rPr>
          <w:rFonts w:ascii="Times New Roman" w:hAnsi="Times New Roman" w:cs="B Nazanin"/>
          <w:b/>
          <w:bCs/>
          <w:sz w:val="20"/>
          <w:szCs w:val="24"/>
          <w:lang w:bidi="fa-IR"/>
        </w:rPr>
      </w:pPr>
    </w:p>
    <w:p w:rsidR="007E48C4" w:rsidRDefault="003B73B0" w:rsidP="00DC7715">
      <w:pPr>
        <w:bidi/>
        <w:spacing w:after="0"/>
        <w:jc w:val="both"/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</w:pPr>
      <w:r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 xml:space="preserve">2. </w:t>
      </w:r>
      <w:r w:rsidR="007E48C4" w:rsidRPr="007E48C4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شرح مسئله:</w:t>
      </w:r>
    </w:p>
    <w:p w:rsidR="00764DAE" w:rsidRPr="004A3D86" w:rsidRDefault="004A3D86" w:rsidP="00216063">
      <w:pPr>
        <w:bidi/>
        <w:spacing w:after="0"/>
        <w:jc w:val="both"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4A3D86">
        <w:rPr>
          <w:rFonts w:ascii="Times New Roman" w:hAnsi="Times New Roman" w:cs="B Nazanin"/>
          <w:sz w:val="20"/>
          <w:szCs w:val="24"/>
          <w:rtl/>
          <w:lang w:bidi="fa-IR"/>
        </w:rPr>
        <w:t>روش‌ها</w:t>
      </w:r>
      <w:r w:rsidRPr="004A3D86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A3D86">
        <w:rPr>
          <w:rFonts w:ascii="Times New Roman" w:hAnsi="Times New Roman" w:cs="B Nazanin"/>
          <w:sz w:val="20"/>
          <w:szCs w:val="24"/>
          <w:rtl/>
          <w:lang w:bidi="fa-IR"/>
        </w:rPr>
        <w:t xml:space="preserve"> سنت</w:t>
      </w:r>
      <w:r w:rsidRPr="004A3D86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A3D86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را</w:t>
      </w:r>
      <w:r w:rsidRPr="004A3D86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A3D86">
        <w:rPr>
          <w:rFonts w:ascii="Times New Roman" w:hAnsi="Times New Roman" w:cs="B Nazanin" w:hint="eastAsia"/>
          <w:sz w:val="20"/>
          <w:szCs w:val="24"/>
          <w:rtl/>
          <w:lang w:bidi="fa-IR"/>
        </w:rPr>
        <w:t>ج</w:t>
      </w:r>
      <w:r w:rsidRPr="004A3D86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نظام تضم</w:t>
      </w:r>
      <w:r w:rsidRPr="004A3D86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A3D86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4A3D86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Pr="004A3D86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A3D86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Pr="004A3D86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A3D86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4A3D86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4A3D86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A3D86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Pr="004A3D86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A3D86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4A3D86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A3D86">
        <w:rPr>
          <w:rFonts w:ascii="Times New Roman" w:hAnsi="Times New Roman" w:cs="B Nazanin"/>
          <w:sz w:val="20"/>
          <w:szCs w:val="24"/>
          <w:rtl/>
          <w:lang w:bidi="fa-IR"/>
        </w:rPr>
        <w:t xml:space="preserve"> دانشگاه‌ها</w:t>
      </w:r>
      <w:r w:rsidRPr="004A3D86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A3D86">
        <w:rPr>
          <w:rFonts w:ascii="Times New Roman" w:hAnsi="Times New Roman" w:cs="B Nazanin"/>
          <w:sz w:val="20"/>
          <w:szCs w:val="24"/>
          <w:rtl/>
          <w:lang w:bidi="fa-IR"/>
        </w:rPr>
        <w:t xml:space="preserve"> ا</w:t>
      </w:r>
      <w:r w:rsidRPr="004A3D86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A3D86">
        <w:rPr>
          <w:rFonts w:ascii="Times New Roman" w:hAnsi="Times New Roman" w:cs="B Nazanin" w:hint="eastAsia"/>
          <w:sz w:val="20"/>
          <w:szCs w:val="24"/>
          <w:rtl/>
          <w:lang w:bidi="fa-IR"/>
        </w:rPr>
        <w:t>ران،</w:t>
      </w:r>
      <w:r w:rsidRPr="004A3D86">
        <w:rPr>
          <w:rFonts w:ascii="Times New Roman" w:hAnsi="Times New Roman" w:cs="B Nazanin"/>
          <w:sz w:val="20"/>
          <w:szCs w:val="24"/>
          <w:rtl/>
          <w:lang w:bidi="fa-IR"/>
        </w:rPr>
        <w:t xml:space="preserve"> اغلب بر رو</w:t>
      </w:r>
      <w:r w:rsidRPr="004A3D86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A3D86">
        <w:rPr>
          <w:rFonts w:ascii="Times New Roman" w:hAnsi="Times New Roman" w:cs="B Nazanin" w:hint="eastAsia"/>
          <w:sz w:val="20"/>
          <w:szCs w:val="24"/>
          <w:rtl/>
          <w:lang w:bidi="fa-IR"/>
        </w:rPr>
        <w:t>کردها</w:t>
      </w:r>
      <w:r w:rsidRPr="004A3D86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A3D86">
        <w:rPr>
          <w:rFonts w:ascii="Times New Roman" w:hAnsi="Times New Roman" w:cs="B Nazanin"/>
          <w:sz w:val="20"/>
          <w:szCs w:val="24"/>
          <w:rtl/>
          <w:lang w:bidi="fa-IR"/>
        </w:rPr>
        <w:t xml:space="preserve"> خط</w:t>
      </w:r>
      <w:r w:rsidRPr="004A3D86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A3D86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Pr="004A3D86">
        <w:rPr>
          <w:rFonts w:ascii="Times New Roman" w:hAnsi="Times New Roman" w:cs="B Nazanin"/>
          <w:sz w:val="20"/>
          <w:szCs w:val="24"/>
          <w:rtl/>
          <w:lang w:bidi="fa-IR"/>
        </w:rPr>
        <w:t xml:space="preserve"> ا</w:t>
      </w:r>
      <w:r w:rsidRPr="004A3D86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A3D86">
        <w:rPr>
          <w:rFonts w:ascii="Times New Roman" w:hAnsi="Times New Roman" w:cs="B Nazanin" w:hint="eastAsia"/>
          <w:sz w:val="20"/>
          <w:szCs w:val="24"/>
          <w:rtl/>
          <w:lang w:bidi="fa-IR"/>
        </w:rPr>
        <w:t>ستا</w:t>
      </w:r>
      <w:r w:rsidRPr="004A3D86">
        <w:rPr>
          <w:rFonts w:ascii="Times New Roman" w:hAnsi="Times New Roman" w:cs="B Nazanin"/>
          <w:sz w:val="20"/>
          <w:szCs w:val="24"/>
          <w:rtl/>
          <w:lang w:bidi="fa-IR"/>
        </w:rPr>
        <w:t xml:space="preserve"> و واکنش</w:t>
      </w:r>
      <w:r w:rsidRPr="004A3D86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A3D86">
        <w:rPr>
          <w:rFonts w:ascii="Times New Roman" w:hAnsi="Times New Roman" w:cs="B Nazanin"/>
          <w:sz w:val="20"/>
          <w:szCs w:val="24"/>
          <w:rtl/>
          <w:lang w:bidi="fa-IR"/>
        </w:rPr>
        <w:t xml:space="preserve"> استوار هستند که توانا</w:t>
      </w:r>
      <w:r w:rsidRPr="004A3D86">
        <w:rPr>
          <w:rFonts w:ascii="Times New Roman" w:hAnsi="Times New Roman" w:cs="B Nazanin" w:hint="cs"/>
          <w:sz w:val="20"/>
          <w:szCs w:val="24"/>
          <w:rtl/>
          <w:lang w:bidi="fa-IR"/>
        </w:rPr>
        <w:t>یی</w:t>
      </w:r>
      <w:r w:rsidRPr="004A3D86">
        <w:rPr>
          <w:rFonts w:ascii="Times New Roman" w:hAnsi="Times New Roman" w:cs="B Nazanin"/>
          <w:sz w:val="20"/>
          <w:szCs w:val="24"/>
          <w:rtl/>
          <w:lang w:bidi="fa-IR"/>
        </w:rPr>
        <w:t xml:space="preserve"> اندک</w:t>
      </w:r>
      <w:r w:rsidRPr="004A3D86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A3D86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درک و مد</w:t>
      </w:r>
      <w:r w:rsidRPr="004A3D86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A3D86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4A3D86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A3D86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4A3D86">
        <w:rPr>
          <w:rFonts w:ascii="Times New Roman" w:hAnsi="Times New Roman" w:cs="B Nazanin"/>
          <w:sz w:val="20"/>
          <w:szCs w:val="24"/>
          <w:rtl/>
          <w:lang w:bidi="fa-IR"/>
        </w:rPr>
        <w:t xml:space="preserve"> ماه</w:t>
      </w:r>
      <w:r w:rsidRPr="004A3D86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A3D86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4A3D86">
        <w:rPr>
          <w:rFonts w:ascii="Times New Roman" w:hAnsi="Times New Roman" w:cs="B Nazanin"/>
          <w:sz w:val="20"/>
          <w:szCs w:val="24"/>
          <w:rtl/>
          <w:lang w:bidi="fa-IR"/>
        </w:rPr>
        <w:t xml:space="preserve"> پ</w:t>
      </w:r>
      <w:r w:rsidRPr="004A3D86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A3D86">
        <w:rPr>
          <w:rFonts w:ascii="Times New Roman" w:hAnsi="Times New Roman" w:cs="B Nazanin" w:hint="eastAsia"/>
          <w:sz w:val="20"/>
          <w:szCs w:val="24"/>
          <w:rtl/>
          <w:lang w:bidi="fa-IR"/>
        </w:rPr>
        <w:t>چ</w:t>
      </w:r>
      <w:r w:rsidRPr="004A3D86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A3D86">
        <w:rPr>
          <w:rFonts w:ascii="Times New Roman" w:hAnsi="Times New Roman" w:cs="B Nazanin" w:hint="eastAsia"/>
          <w:sz w:val="20"/>
          <w:szCs w:val="24"/>
          <w:rtl/>
          <w:lang w:bidi="fa-IR"/>
        </w:rPr>
        <w:t>ده</w:t>
      </w:r>
      <w:r w:rsidRPr="004A3D86">
        <w:rPr>
          <w:rFonts w:ascii="Times New Roman" w:hAnsi="Times New Roman" w:cs="B Nazanin"/>
          <w:sz w:val="20"/>
          <w:szCs w:val="24"/>
          <w:rtl/>
          <w:lang w:bidi="fa-IR"/>
        </w:rPr>
        <w:t xml:space="preserve"> و پو</w:t>
      </w:r>
      <w:r w:rsidRPr="004A3D86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A3D86">
        <w:rPr>
          <w:rFonts w:ascii="Times New Roman" w:hAnsi="Times New Roman" w:cs="B Nazanin" w:hint="eastAsia"/>
          <w:sz w:val="20"/>
          <w:szCs w:val="24"/>
          <w:rtl/>
          <w:lang w:bidi="fa-IR"/>
        </w:rPr>
        <w:t>ا</w:t>
      </w:r>
      <w:r w:rsidRPr="004A3D86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A3D86">
        <w:rPr>
          <w:rFonts w:ascii="Times New Roman" w:hAnsi="Times New Roman" w:cs="B Nazanin"/>
          <w:sz w:val="20"/>
          <w:szCs w:val="24"/>
          <w:rtl/>
          <w:lang w:bidi="fa-IR"/>
        </w:rPr>
        <w:t xml:space="preserve"> مح</w:t>
      </w:r>
      <w:r w:rsidRPr="004A3D86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A3D86">
        <w:rPr>
          <w:rFonts w:ascii="Times New Roman" w:hAnsi="Times New Roman" w:cs="B Nazanin" w:hint="eastAsia"/>
          <w:sz w:val="20"/>
          <w:szCs w:val="24"/>
          <w:rtl/>
          <w:lang w:bidi="fa-IR"/>
        </w:rPr>
        <w:t>ط</w:t>
      </w:r>
      <w:r w:rsidRPr="004A3D86">
        <w:rPr>
          <w:rFonts w:ascii="Times New Roman" w:hAnsi="Times New Roman" w:cs="B Nazanin"/>
          <w:sz w:val="20"/>
          <w:szCs w:val="24"/>
          <w:rtl/>
          <w:lang w:bidi="fa-IR"/>
        </w:rPr>
        <w:t xml:space="preserve"> آموزش</w:t>
      </w:r>
      <w:r w:rsidRPr="004A3D86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A3D86">
        <w:rPr>
          <w:rFonts w:ascii="Times New Roman" w:hAnsi="Times New Roman" w:cs="B Nazanin"/>
          <w:sz w:val="20"/>
          <w:szCs w:val="24"/>
          <w:rtl/>
          <w:lang w:bidi="fa-IR"/>
        </w:rPr>
        <w:t xml:space="preserve"> دارند</w:t>
      </w:r>
      <w:r w:rsidR="00764DAE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(</w:t>
      </w:r>
      <w:r w:rsidR="00764DAE" w:rsidRPr="009C75C9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Meadows, D. H.</w:t>
      </w:r>
      <w:r w:rsidR="009C75C9" w:rsidRPr="009C75C9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-</w:t>
      </w:r>
      <w:r w:rsidR="00764DAE" w:rsidRPr="009C75C9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2008</w:t>
      </w:r>
      <w:r w:rsidR="00764DAE" w:rsidRPr="00764DAE">
        <w:rPr>
          <w:rFonts w:ascii="Times New Roman" w:hAnsi="Times New Roman" w:cs="B Nazanin" w:hint="cs"/>
          <w:sz w:val="20"/>
          <w:szCs w:val="24"/>
          <w:rtl/>
          <w:lang w:bidi="fa-IR"/>
        </w:rPr>
        <w:t>).</w:t>
      </w:r>
      <w:r w:rsidR="00764DAE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="00764DAE" w:rsidRPr="00764DAE">
        <w:rPr>
          <w:rFonts w:ascii="Times New Roman" w:hAnsi="Times New Roman" w:cs="B Nazanin"/>
          <w:sz w:val="20"/>
          <w:szCs w:val="24"/>
          <w:rtl/>
          <w:lang w:bidi="fa-IR"/>
        </w:rPr>
        <w:t>ا</w:t>
      </w:r>
      <w:r w:rsidR="00764DAE" w:rsidRPr="00764DA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4DAE" w:rsidRPr="00764DAE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="00764DAE" w:rsidRPr="00764DAE">
        <w:rPr>
          <w:rFonts w:ascii="Times New Roman" w:hAnsi="Times New Roman" w:cs="B Nazanin"/>
          <w:sz w:val="20"/>
          <w:szCs w:val="24"/>
          <w:rtl/>
          <w:lang w:bidi="fa-IR"/>
        </w:rPr>
        <w:t xml:space="preserve"> رو</w:t>
      </w:r>
      <w:r w:rsidR="00764DAE" w:rsidRPr="00764DA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4DAE" w:rsidRPr="00764DAE">
        <w:rPr>
          <w:rFonts w:ascii="Times New Roman" w:hAnsi="Times New Roman" w:cs="B Nazanin" w:hint="eastAsia"/>
          <w:sz w:val="20"/>
          <w:szCs w:val="24"/>
          <w:rtl/>
          <w:lang w:bidi="fa-IR"/>
        </w:rPr>
        <w:t>کردها،</w:t>
      </w:r>
      <w:r w:rsidR="00764DAE" w:rsidRPr="00764DAE">
        <w:rPr>
          <w:rFonts w:ascii="Times New Roman" w:hAnsi="Times New Roman" w:cs="B Nazanin"/>
          <w:sz w:val="20"/>
          <w:szCs w:val="24"/>
          <w:rtl/>
          <w:lang w:bidi="fa-IR"/>
        </w:rPr>
        <w:t xml:space="preserve"> که عمدتاً بر "کنترل" و "انطباق" با استانداردها تمرکز دارند، از شناسا</w:t>
      </w:r>
      <w:r w:rsidR="00764DAE" w:rsidRPr="00764DAE">
        <w:rPr>
          <w:rFonts w:ascii="Times New Roman" w:hAnsi="Times New Roman" w:cs="B Nazanin" w:hint="cs"/>
          <w:sz w:val="20"/>
          <w:szCs w:val="24"/>
          <w:rtl/>
          <w:lang w:bidi="fa-IR"/>
        </w:rPr>
        <w:t>یی</w:t>
      </w:r>
      <w:r w:rsidR="00764DAE" w:rsidRPr="00764DAE">
        <w:rPr>
          <w:rFonts w:ascii="Times New Roman" w:hAnsi="Times New Roman" w:cs="B Nazanin"/>
          <w:sz w:val="20"/>
          <w:szCs w:val="24"/>
          <w:rtl/>
          <w:lang w:bidi="fa-IR"/>
        </w:rPr>
        <w:t xml:space="preserve"> حلقه‌ها</w:t>
      </w:r>
      <w:r w:rsidR="00764DAE" w:rsidRPr="00764DA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4DAE" w:rsidRPr="00764DAE">
        <w:rPr>
          <w:rFonts w:ascii="Times New Roman" w:hAnsi="Times New Roman" w:cs="B Nazanin"/>
          <w:sz w:val="20"/>
          <w:szCs w:val="24"/>
          <w:rtl/>
          <w:lang w:bidi="fa-IR"/>
        </w:rPr>
        <w:t xml:space="preserve"> بازخورد، تأخ</w:t>
      </w:r>
      <w:r w:rsidR="00764DAE" w:rsidRPr="00764DA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4DAE" w:rsidRPr="00764DAE">
        <w:rPr>
          <w:rFonts w:ascii="Times New Roman" w:hAnsi="Times New Roman" w:cs="B Nazanin" w:hint="eastAsia"/>
          <w:sz w:val="20"/>
          <w:szCs w:val="24"/>
          <w:rtl/>
          <w:lang w:bidi="fa-IR"/>
        </w:rPr>
        <w:t>رها</w:t>
      </w:r>
      <w:r w:rsidR="00764DAE" w:rsidRPr="00764DA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4DAE" w:rsidRPr="00764DAE">
        <w:rPr>
          <w:rFonts w:ascii="Times New Roman" w:hAnsi="Times New Roman" w:cs="B Nazanin"/>
          <w:sz w:val="20"/>
          <w:szCs w:val="24"/>
          <w:rtl/>
          <w:lang w:bidi="fa-IR"/>
        </w:rPr>
        <w:t xml:space="preserve"> زمان</w:t>
      </w:r>
      <w:r w:rsidR="00764DAE" w:rsidRPr="00764DA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4DAE" w:rsidRPr="00764DAE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="00764DAE" w:rsidRPr="00764DAE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روابط غ</w:t>
      </w:r>
      <w:r w:rsidR="00764DAE" w:rsidRPr="00764DA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4DAE" w:rsidRPr="00764DAE">
        <w:rPr>
          <w:rFonts w:ascii="Times New Roman" w:hAnsi="Times New Roman" w:cs="B Nazanin" w:hint="eastAsia"/>
          <w:sz w:val="20"/>
          <w:szCs w:val="24"/>
          <w:rtl/>
          <w:lang w:bidi="fa-IR"/>
        </w:rPr>
        <w:t>رخط</w:t>
      </w:r>
      <w:r w:rsidR="00764DAE" w:rsidRPr="00764DA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4DAE" w:rsidRPr="00764DAE">
        <w:rPr>
          <w:rFonts w:ascii="Times New Roman" w:hAnsi="Times New Roman" w:cs="B Nazanin"/>
          <w:sz w:val="20"/>
          <w:szCs w:val="24"/>
          <w:rtl/>
          <w:lang w:bidi="fa-IR"/>
        </w:rPr>
        <w:t xml:space="preserve"> م</w:t>
      </w:r>
      <w:r w:rsidR="00764DAE" w:rsidRPr="00764DA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4DAE" w:rsidRPr="00764DAE">
        <w:rPr>
          <w:rFonts w:ascii="Times New Roman" w:hAnsi="Times New Roman" w:cs="B Nazanin" w:hint="eastAsia"/>
          <w:sz w:val="20"/>
          <w:szCs w:val="24"/>
          <w:rtl/>
          <w:lang w:bidi="fa-IR"/>
        </w:rPr>
        <w:t>ان</w:t>
      </w:r>
      <w:r w:rsidR="00764DAE" w:rsidRPr="00764DAE">
        <w:rPr>
          <w:rFonts w:ascii="Times New Roman" w:hAnsi="Times New Roman" w:cs="B Nazanin"/>
          <w:sz w:val="20"/>
          <w:szCs w:val="24"/>
          <w:rtl/>
          <w:lang w:bidi="fa-IR"/>
        </w:rPr>
        <w:t xml:space="preserve"> مؤلفه‌ها</w:t>
      </w:r>
      <w:r w:rsidR="00764DAE" w:rsidRPr="00764DA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4DAE" w:rsidRPr="00764DAE">
        <w:rPr>
          <w:rFonts w:ascii="Times New Roman" w:hAnsi="Times New Roman" w:cs="B Nazanin"/>
          <w:sz w:val="20"/>
          <w:szCs w:val="24"/>
          <w:rtl/>
          <w:lang w:bidi="fa-IR"/>
        </w:rPr>
        <w:t xml:space="preserve"> کل</w:t>
      </w:r>
      <w:r w:rsidR="00764DAE" w:rsidRPr="00764DA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4DAE" w:rsidRPr="00764DAE">
        <w:rPr>
          <w:rFonts w:ascii="Times New Roman" w:hAnsi="Times New Roman" w:cs="B Nazanin" w:hint="eastAsia"/>
          <w:sz w:val="20"/>
          <w:szCs w:val="24"/>
          <w:rtl/>
          <w:lang w:bidi="fa-IR"/>
        </w:rPr>
        <w:t>د</w:t>
      </w:r>
      <w:r w:rsidR="00764DAE" w:rsidRPr="00764DA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4DAE" w:rsidRPr="00764DAE">
        <w:rPr>
          <w:rFonts w:ascii="Times New Roman" w:hAnsi="Times New Roman" w:cs="B Nazanin"/>
          <w:sz w:val="20"/>
          <w:szCs w:val="24"/>
          <w:rtl/>
          <w:lang w:bidi="fa-IR"/>
        </w:rPr>
        <w:t xml:space="preserve"> س</w:t>
      </w:r>
      <w:r w:rsidR="00764DAE" w:rsidRPr="00764DA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4DAE" w:rsidRPr="00764DAE">
        <w:rPr>
          <w:rFonts w:ascii="Times New Roman" w:hAnsi="Times New Roman" w:cs="B Nazanin" w:hint="eastAsia"/>
          <w:sz w:val="20"/>
          <w:szCs w:val="24"/>
          <w:rtl/>
          <w:lang w:bidi="fa-IR"/>
        </w:rPr>
        <w:t>ستم</w:t>
      </w:r>
      <w:r w:rsidR="00764DAE" w:rsidRPr="00764DAE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764DAE" w:rsidRPr="00764DA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4DAE" w:rsidRPr="00764DAE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="00764DAE" w:rsidRPr="00764DA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4DAE" w:rsidRPr="00764DAE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="00764DAE" w:rsidRPr="00764DA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4DAE" w:rsidRPr="00764DAE">
        <w:rPr>
          <w:rFonts w:ascii="Times New Roman" w:hAnsi="Times New Roman" w:cs="B Nazanin"/>
          <w:sz w:val="20"/>
          <w:szCs w:val="24"/>
          <w:rtl/>
          <w:lang w:bidi="fa-IR"/>
        </w:rPr>
        <w:t xml:space="preserve"> (مانند اعضا</w:t>
      </w:r>
      <w:r w:rsidR="00764DAE" w:rsidRPr="00764DA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4DAE" w:rsidRPr="00764DAE">
        <w:rPr>
          <w:rFonts w:ascii="Times New Roman" w:hAnsi="Times New Roman" w:cs="B Nazanin"/>
          <w:sz w:val="20"/>
          <w:szCs w:val="24"/>
          <w:rtl/>
          <w:lang w:bidi="fa-IR"/>
        </w:rPr>
        <w:t xml:space="preserve"> ه</w:t>
      </w:r>
      <w:r w:rsidR="00764DAE" w:rsidRPr="00764DA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4DAE" w:rsidRPr="00764DAE">
        <w:rPr>
          <w:rFonts w:ascii="Times New Roman" w:hAnsi="Times New Roman" w:cs="B Nazanin" w:hint="eastAsia"/>
          <w:sz w:val="20"/>
          <w:szCs w:val="24"/>
          <w:rtl/>
          <w:lang w:bidi="fa-IR"/>
        </w:rPr>
        <w:t>ئت</w:t>
      </w:r>
      <w:r w:rsidR="00764DAE" w:rsidRPr="00764DAE">
        <w:rPr>
          <w:rFonts w:ascii="Times New Roman" w:hAnsi="Times New Roman" w:cs="B Nazanin"/>
          <w:sz w:val="20"/>
          <w:szCs w:val="24"/>
          <w:rtl/>
          <w:lang w:bidi="fa-IR"/>
        </w:rPr>
        <w:t xml:space="preserve"> علم</w:t>
      </w:r>
      <w:r w:rsidR="00764DAE" w:rsidRPr="00764DA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4DAE" w:rsidRPr="00764DAE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="00764DAE" w:rsidRPr="00764DAE">
        <w:rPr>
          <w:rFonts w:ascii="Times New Roman" w:hAnsi="Times New Roman" w:cs="B Nazanin"/>
          <w:sz w:val="20"/>
          <w:szCs w:val="24"/>
          <w:rtl/>
          <w:lang w:bidi="fa-IR"/>
        </w:rPr>
        <w:t xml:space="preserve"> دانشجو</w:t>
      </w:r>
      <w:r w:rsidR="00764DAE" w:rsidRPr="00764DA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4DAE" w:rsidRPr="00764DAE">
        <w:rPr>
          <w:rFonts w:ascii="Times New Roman" w:hAnsi="Times New Roman" w:cs="B Nazanin" w:hint="eastAsia"/>
          <w:sz w:val="20"/>
          <w:szCs w:val="24"/>
          <w:rtl/>
          <w:lang w:bidi="fa-IR"/>
        </w:rPr>
        <w:t>ان،</w:t>
      </w:r>
      <w:r w:rsidR="00764DAE" w:rsidRPr="00764DAE">
        <w:rPr>
          <w:rFonts w:ascii="Times New Roman" w:hAnsi="Times New Roman" w:cs="B Nazanin"/>
          <w:sz w:val="20"/>
          <w:szCs w:val="24"/>
          <w:rtl/>
          <w:lang w:bidi="fa-IR"/>
        </w:rPr>
        <w:t xml:space="preserve"> برنامه‌ها</w:t>
      </w:r>
      <w:r w:rsidR="00764DAE" w:rsidRPr="00764DA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4DAE" w:rsidRPr="00764DAE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درس</w:t>
      </w:r>
      <w:r w:rsidR="00764DAE" w:rsidRPr="00764DA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4DAE" w:rsidRPr="00764DAE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="00764DAE" w:rsidRPr="00764DAE">
        <w:rPr>
          <w:rFonts w:ascii="Times New Roman" w:hAnsi="Times New Roman" w:cs="B Nazanin"/>
          <w:sz w:val="20"/>
          <w:szCs w:val="24"/>
          <w:rtl/>
          <w:lang w:bidi="fa-IR"/>
        </w:rPr>
        <w:t xml:space="preserve"> روش‌ها</w:t>
      </w:r>
      <w:r w:rsidR="00764DAE" w:rsidRPr="00764DA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4DAE" w:rsidRPr="00764DAE">
        <w:rPr>
          <w:rFonts w:ascii="Times New Roman" w:hAnsi="Times New Roman" w:cs="B Nazanin"/>
          <w:sz w:val="20"/>
          <w:szCs w:val="24"/>
          <w:rtl/>
          <w:lang w:bidi="fa-IR"/>
        </w:rPr>
        <w:t xml:space="preserve"> تدر</w:t>
      </w:r>
      <w:r w:rsidR="00764DAE" w:rsidRPr="00764DA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4DAE" w:rsidRPr="00764DAE">
        <w:rPr>
          <w:rFonts w:ascii="Times New Roman" w:hAnsi="Times New Roman" w:cs="B Nazanin" w:hint="eastAsia"/>
          <w:sz w:val="20"/>
          <w:szCs w:val="24"/>
          <w:rtl/>
          <w:lang w:bidi="fa-IR"/>
        </w:rPr>
        <w:t>س،</w:t>
      </w:r>
      <w:r w:rsidR="00764DAE" w:rsidRPr="00764DAE">
        <w:rPr>
          <w:rFonts w:ascii="Times New Roman" w:hAnsi="Times New Roman" w:cs="B Nazanin"/>
          <w:sz w:val="20"/>
          <w:szCs w:val="24"/>
          <w:rtl/>
          <w:lang w:bidi="fa-IR"/>
        </w:rPr>
        <w:t xml:space="preserve"> و مح</w:t>
      </w:r>
      <w:r w:rsidR="00764DAE" w:rsidRPr="00764DA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4DAE" w:rsidRPr="00764DAE">
        <w:rPr>
          <w:rFonts w:ascii="Times New Roman" w:hAnsi="Times New Roman" w:cs="B Nazanin" w:hint="eastAsia"/>
          <w:sz w:val="20"/>
          <w:szCs w:val="24"/>
          <w:rtl/>
          <w:lang w:bidi="fa-IR"/>
        </w:rPr>
        <w:t>ط</w:t>
      </w:r>
      <w:r w:rsidR="00764DAE" w:rsidRPr="00764DAE">
        <w:rPr>
          <w:rFonts w:ascii="Times New Roman" w:hAnsi="Times New Roman" w:cs="B Nazanin"/>
          <w:sz w:val="20"/>
          <w:szCs w:val="24"/>
          <w:rtl/>
          <w:lang w:bidi="fa-IR"/>
        </w:rPr>
        <w:t xml:space="preserve"> فناورانه) غفل</w:t>
      </w:r>
      <w:r w:rsidR="00764DAE" w:rsidRPr="00764DAE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="00764DAE" w:rsidRPr="00764DAE">
        <w:rPr>
          <w:rFonts w:ascii="Times New Roman" w:hAnsi="Times New Roman" w:cs="B Nazanin"/>
          <w:sz w:val="20"/>
          <w:szCs w:val="24"/>
          <w:rtl/>
          <w:lang w:bidi="fa-IR"/>
        </w:rPr>
        <w:t xml:space="preserve"> م</w:t>
      </w:r>
      <w:r w:rsidR="00764DAE" w:rsidRPr="00764DAE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="00764DAE" w:rsidRPr="00764DAE">
        <w:rPr>
          <w:rFonts w:ascii="Times New Roman" w:hAnsi="Times New Roman" w:cs="B Nazanin" w:hint="eastAsia"/>
          <w:sz w:val="20"/>
          <w:szCs w:val="24"/>
          <w:rtl/>
          <w:lang w:bidi="fa-IR"/>
        </w:rPr>
        <w:t>کنند</w:t>
      </w:r>
      <w:r w:rsidR="0016032D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(</w:t>
      </w:r>
      <w:proofErr w:type="spellStart"/>
      <w:r w:rsidR="00AE72A0" w:rsidRPr="00AE72A0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Sterman</w:t>
      </w:r>
      <w:proofErr w:type="spellEnd"/>
      <w:r w:rsidR="00AE72A0" w:rsidRPr="00AE72A0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 xml:space="preserve">, J. D. </w:t>
      </w:r>
      <w:r w:rsidR="00AE72A0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 xml:space="preserve"> -</w:t>
      </w:r>
      <w:r w:rsidR="00AE72A0" w:rsidRPr="00AE72A0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2017</w:t>
      </w:r>
      <w:r w:rsidR="0016032D" w:rsidRPr="0016032D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)</w:t>
      </w:r>
      <w:r w:rsidR="00764DAE" w:rsidRPr="0016032D"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  <w:t>.</w:t>
      </w:r>
      <w:r w:rsidR="00764DAE" w:rsidRPr="0016032D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 xml:space="preserve"> </w:t>
      </w:r>
      <w:r w:rsidR="007602E5" w:rsidRPr="007602E5">
        <w:rPr>
          <w:rFonts w:ascii="Times New Roman" w:hAnsi="Times New Roman" w:cs="B Nazanin"/>
          <w:sz w:val="20"/>
          <w:szCs w:val="24"/>
          <w:rtl/>
          <w:lang w:bidi="fa-IR"/>
        </w:rPr>
        <w:t>در نت</w:t>
      </w:r>
      <w:r w:rsidR="007602E5" w:rsidRPr="007602E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02E5" w:rsidRPr="007602E5">
        <w:rPr>
          <w:rFonts w:ascii="Times New Roman" w:hAnsi="Times New Roman" w:cs="B Nazanin" w:hint="eastAsia"/>
          <w:sz w:val="20"/>
          <w:szCs w:val="24"/>
          <w:rtl/>
          <w:lang w:bidi="fa-IR"/>
        </w:rPr>
        <w:t>جه،</w:t>
      </w:r>
      <w:r w:rsidR="007602E5" w:rsidRPr="007602E5">
        <w:rPr>
          <w:rFonts w:ascii="Times New Roman" w:hAnsi="Times New Roman" w:cs="B Nazanin"/>
          <w:sz w:val="20"/>
          <w:szCs w:val="24"/>
          <w:rtl/>
          <w:lang w:bidi="fa-IR"/>
        </w:rPr>
        <w:t xml:space="preserve"> بس</w:t>
      </w:r>
      <w:r w:rsidR="007602E5" w:rsidRPr="007602E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02E5" w:rsidRPr="007602E5">
        <w:rPr>
          <w:rFonts w:ascii="Times New Roman" w:hAnsi="Times New Roman" w:cs="B Nazanin" w:hint="eastAsia"/>
          <w:sz w:val="20"/>
          <w:szCs w:val="24"/>
          <w:rtl/>
          <w:lang w:bidi="fa-IR"/>
        </w:rPr>
        <w:t>ار</w:t>
      </w:r>
      <w:r w:rsidR="007602E5" w:rsidRPr="007602E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02E5" w:rsidRPr="007602E5">
        <w:rPr>
          <w:rFonts w:ascii="Times New Roman" w:hAnsi="Times New Roman" w:cs="B Nazanin"/>
          <w:sz w:val="20"/>
          <w:szCs w:val="24"/>
          <w:rtl/>
          <w:lang w:bidi="fa-IR"/>
        </w:rPr>
        <w:t xml:space="preserve"> از تلاش‌ها برا</w:t>
      </w:r>
      <w:r w:rsidR="007602E5" w:rsidRPr="007602E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02E5" w:rsidRPr="007602E5">
        <w:rPr>
          <w:rFonts w:ascii="Times New Roman" w:hAnsi="Times New Roman" w:cs="B Nazanin"/>
          <w:sz w:val="20"/>
          <w:szCs w:val="24"/>
          <w:rtl/>
          <w:lang w:bidi="fa-IR"/>
        </w:rPr>
        <w:t xml:space="preserve"> ارتقا</w:t>
      </w:r>
      <w:r w:rsidR="007602E5" w:rsidRPr="007602E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02E5" w:rsidRPr="007602E5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="007602E5" w:rsidRPr="007602E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02E5" w:rsidRPr="007602E5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="007602E5" w:rsidRPr="007602E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02E5" w:rsidRPr="007602E5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="007602E5" w:rsidRPr="007602E5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7602E5" w:rsidRPr="007602E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02E5" w:rsidRPr="007602E5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="007602E5" w:rsidRPr="007602E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02E5" w:rsidRPr="007602E5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="007602E5" w:rsidRPr="007602E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02E5" w:rsidRPr="007602E5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="007602E5" w:rsidRPr="007602E5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7602E5" w:rsidRPr="007602E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02E5" w:rsidRPr="007602E5">
        <w:rPr>
          <w:rFonts w:ascii="Times New Roman" w:hAnsi="Times New Roman" w:cs="B Nazanin" w:hint="eastAsia"/>
          <w:sz w:val="20"/>
          <w:szCs w:val="24"/>
          <w:rtl/>
          <w:lang w:bidi="fa-IR"/>
        </w:rPr>
        <w:t>ا</w:t>
      </w:r>
      <w:r w:rsidR="007602E5" w:rsidRPr="007602E5">
        <w:rPr>
          <w:rFonts w:ascii="Times New Roman" w:hAnsi="Times New Roman" w:cs="B Nazanin"/>
          <w:sz w:val="20"/>
          <w:szCs w:val="24"/>
          <w:rtl/>
          <w:lang w:bidi="fa-IR"/>
        </w:rPr>
        <w:t xml:space="preserve"> به نتا</w:t>
      </w:r>
      <w:r w:rsidR="007602E5" w:rsidRPr="007602E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02E5" w:rsidRPr="007602E5">
        <w:rPr>
          <w:rFonts w:ascii="Times New Roman" w:hAnsi="Times New Roman" w:cs="B Nazanin" w:hint="eastAsia"/>
          <w:sz w:val="20"/>
          <w:szCs w:val="24"/>
          <w:rtl/>
          <w:lang w:bidi="fa-IR"/>
        </w:rPr>
        <w:t>ج</w:t>
      </w:r>
      <w:r w:rsidR="007602E5" w:rsidRPr="007602E5">
        <w:rPr>
          <w:rFonts w:ascii="Times New Roman" w:hAnsi="Times New Roman" w:cs="B Nazanin"/>
          <w:sz w:val="20"/>
          <w:szCs w:val="24"/>
          <w:rtl/>
          <w:lang w:bidi="fa-IR"/>
        </w:rPr>
        <w:t xml:space="preserve"> مطلوب نم</w:t>
      </w:r>
      <w:r w:rsidR="007602E5" w:rsidRPr="007602E5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="007602E5" w:rsidRPr="007602E5">
        <w:rPr>
          <w:rFonts w:ascii="Times New Roman" w:hAnsi="Times New Roman" w:cs="B Nazanin" w:hint="eastAsia"/>
          <w:sz w:val="20"/>
          <w:szCs w:val="24"/>
          <w:rtl/>
          <w:lang w:bidi="fa-IR"/>
        </w:rPr>
        <w:t>رسند،</w:t>
      </w:r>
      <w:r w:rsidR="007602E5" w:rsidRPr="007602E5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7602E5" w:rsidRPr="007602E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02E5" w:rsidRPr="007602E5">
        <w:rPr>
          <w:rFonts w:ascii="Times New Roman" w:hAnsi="Times New Roman" w:cs="B Nazanin" w:hint="eastAsia"/>
          <w:sz w:val="20"/>
          <w:szCs w:val="24"/>
          <w:rtl/>
          <w:lang w:bidi="fa-IR"/>
        </w:rPr>
        <w:t>ا</w:t>
      </w:r>
      <w:r w:rsidR="007602E5" w:rsidRPr="007602E5">
        <w:rPr>
          <w:rFonts w:ascii="Times New Roman" w:hAnsi="Times New Roman" w:cs="B Nazanin"/>
          <w:sz w:val="20"/>
          <w:szCs w:val="24"/>
          <w:rtl/>
          <w:lang w:bidi="fa-IR"/>
        </w:rPr>
        <w:t xml:space="preserve"> اثربخش</w:t>
      </w:r>
      <w:r w:rsidR="007602E5" w:rsidRPr="007602E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02E5" w:rsidRPr="007602E5">
        <w:rPr>
          <w:rFonts w:ascii="Times New Roman" w:hAnsi="Times New Roman" w:cs="B Nazanin"/>
          <w:sz w:val="20"/>
          <w:szCs w:val="24"/>
          <w:rtl/>
          <w:lang w:bidi="fa-IR"/>
        </w:rPr>
        <w:t xml:space="preserve"> کوتاه‌مدت</w:t>
      </w:r>
      <w:r w:rsidR="007602E5" w:rsidRPr="007602E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02E5" w:rsidRPr="007602E5">
        <w:rPr>
          <w:rFonts w:ascii="Times New Roman" w:hAnsi="Times New Roman" w:cs="B Nazanin"/>
          <w:sz w:val="20"/>
          <w:szCs w:val="24"/>
          <w:rtl/>
          <w:lang w:bidi="fa-IR"/>
        </w:rPr>
        <w:t xml:space="preserve"> دارند و قادر به ا</w:t>
      </w:r>
      <w:r w:rsidR="007602E5" w:rsidRPr="007602E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02E5" w:rsidRPr="007602E5">
        <w:rPr>
          <w:rFonts w:ascii="Times New Roman" w:hAnsi="Times New Roman" w:cs="B Nazanin" w:hint="eastAsia"/>
          <w:sz w:val="20"/>
          <w:szCs w:val="24"/>
          <w:rtl/>
          <w:lang w:bidi="fa-IR"/>
        </w:rPr>
        <w:t>جاد</w:t>
      </w:r>
      <w:r w:rsidR="007602E5" w:rsidRPr="007602E5">
        <w:rPr>
          <w:rFonts w:ascii="Times New Roman" w:hAnsi="Times New Roman" w:cs="B Nazanin"/>
          <w:sz w:val="20"/>
          <w:szCs w:val="24"/>
          <w:rtl/>
          <w:lang w:bidi="fa-IR"/>
        </w:rPr>
        <w:t xml:space="preserve"> تحول پا</w:t>
      </w:r>
      <w:r w:rsidR="007602E5" w:rsidRPr="007602E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02E5" w:rsidRPr="007602E5">
        <w:rPr>
          <w:rFonts w:ascii="Times New Roman" w:hAnsi="Times New Roman" w:cs="B Nazanin" w:hint="eastAsia"/>
          <w:sz w:val="20"/>
          <w:szCs w:val="24"/>
          <w:rtl/>
          <w:lang w:bidi="fa-IR"/>
        </w:rPr>
        <w:t>دار</w:t>
      </w:r>
      <w:r w:rsidR="007602E5" w:rsidRPr="007602E5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نظام آموزش</w:t>
      </w:r>
      <w:r w:rsidR="007602E5" w:rsidRPr="007602E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02E5" w:rsidRPr="007602E5">
        <w:rPr>
          <w:rFonts w:ascii="Times New Roman" w:hAnsi="Times New Roman" w:cs="B Nazanin"/>
          <w:sz w:val="20"/>
          <w:szCs w:val="24"/>
          <w:rtl/>
          <w:lang w:bidi="fa-IR"/>
        </w:rPr>
        <w:t xml:space="preserve"> ن</w:t>
      </w:r>
      <w:r w:rsidR="007602E5" w:rsidRPr="007602E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602E5" w:rsidRPr="007602E5">
        <w:rPr>
          <w:rFonts w:ascii="Times New Roman" w:hAnsi="Times New Roman" w:cs="B Nazanin" w:hint="eastAsia"/>
          <w:sz w:val="20"/>
          <w:szCs w:val="24"/>
          <w:rtl/>
          <w:lang w:bidi="fa-IR"/>
        </w:rPr>
        <w:t>ستند</w:t>
      </w:r>
      <w:r w:rsidR="007602E5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(</w:t>
      </w:r>
      <w:r w:rsidR="007602E5" w:rsidRPr="007602E5">
        <w:rPr>
          <w:rFonts w:ascii="Times New Roman" w:hAnsi="Times New Roman" w:cs="B Nazanin"/>
          <w:sz w:val="20"/>
          <w:szCs w:val="24"/>
          <w:lang w:bidi="fa-IR"/>
        </w:rPr>
        <w:t>Meadows</w:t>
      </w:r>
      <w:r w:rsidR="007602E5">
        <w:rPr>
          <w:rFonts w:ascii="Times New Roman" w:hAnsi="Times New Roman" w:cs="B Nazanin"/>
          <w:sz w:val="20"/>
          <w:szCs w:val="24"/>
          <w:lang w:bidi="fa-IR"/>
        </w:rPr>
        <w:t>- 2008</w:t>
      </w:r>
      <w:r w:rsidR="007602E5">
        <w:rPr>
          <w:rFonts w:ascii="Times New Roman" w:hAnsi="Times New Roman" w:cs="B Nazanin" w:hint="cs"/>
          <w:sz w:val="20"/>
          <w:szCs w:val="24"/>
          <w:rtl/>
          <w:lang w:bidi="fa-IR"/>
        </w:rPr>
        <w:t>)</w:t>
      </w:r>
      <w:r w:rsidR="007602E5" w:rsidRPr="007602E5">
        <w:rPr>
          <w:rFonts w:ascii="Times New Roman" w:hAnsi="Times New Roman" w:cs="B Nazanin"/>
          <w:sz w:val="20"/>
          <w:szCs w:val="24"/>
          <w:rtl/>
          <w:lang w:bidi="fa-IR"/>
        </w:rPr>
        <w:t>.</w:t>
      </w:r>
      <w:r w:rsidR="00B82905">
        <w:rPr>
          <w:rFonts w:ascii="Times New Roman" w:hAnsi="Times New Roman" w:cs="B Nazanin"/>
          <w:sz w:val="20"/>
          <w:szCs w:val="24"/>
          <w:lang w:bidi="fa-IR"/>
        </w:rPr>
        <w:t xml:space="preserve"> </w:t>
      </w:r>
      <w:r w:rsidR="00B82905" w:rsidRPr="00B82905">
        <w:rPr>
          <w:rFonts w:ascii="Times New Roman" w:hAnsi="Times New Roman" w:cs="B Nazanin"/>
          <w:sz w:val="20"/>
          <w:szCs w:val="24"/>
          <w:rtl/>
          <w:lang w:bidi="fa-IR"/>
        </w:rPr>
        <w:t>علاوه بر ا</w:t>
      </w:r>
      <w:r w:rsidR="00B82905" w:rsidRPr="00B8290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82905" w:rsidRPr="00B82905">
        <w:rPr>
          <w:rFonts w:ascii="Times New Roman" w:hAnsi="Times New Roman" w:cs="B Nazanin" w:hint="eastAsia"/>
          <w:sz w:val="20"/>
          <w:szCs w:val="24"/>
          <w:rtl/>
          <w:lang w:bidi="fa-IR"/>
        </w:rPr>
        <w:t>ن،</w:t>
      </w:r>
      <w:r w:rsidR="00B82905" w:rsidRPr="00B82905">
        <w:rPr>
          <w:rFonts w:ascii="Times New Roman" w:hAnsi="Times New Roman" w:cs="B Nazanin"/>
          <w:sz w:val="20"/>
          <w:szCs w:val="24"/>
          <w:rtl/>
          <w:lang w:bidi="fa-IR"/>
        </w:rPr>
        <w:t xml:space="preserve"> عدم ادغام د</w:t>
      </w:r>
      <w:r w:rsidR="00B82905" w:rsidRPr="00B8290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82905" w:rsidRPr="00B82905">
        <w:rPr>
          <w:rFonts w:ascii="Times New Roman" w:hAnsi="Times New Roman" w:cs="B Nazanin" w:hint="eastAsia"/>
          <w:sz w:val="20"/>
          <w:szCs w:val="24"/>
          <w:rtl/>
          <w:lang w:bidi="fa-IR"/>
        </w:rPr>
        <w:t>دگاه‌ها</w:t>
      </w:r>
      <w:r w:rsidR="00B82905" w:rsidRPr="00B8290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82905" w:rsidRPr="00B82905">
        <w:rPr>
          <w:rFonts w:ascii="Times New Roman" w:hAnsi="Times New Roman" w:cs="B Nazanin"/>
          <w:sz w:val="20"/>
          <w:szCs w:val="24"/>
          <w:rtl/>
          <w:lang w:bidi="fa-IR"/>
        </w:rPr>
        <w:t xml:space="preserve"> آ</w:t>
      </w:r>
      <w:r w:rsidR="00B82905" w:rsidRPr="00B8290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82905" w:rsidRPr="00B82905">
        <w:rPr>
          <w:rFonts w:ascii="Times New Roman" w:hAnsi="Times New Roman" w:cs="B Nazanin" w:hint="eastAsia"/>
          <w:sz w:val="20"/>
          <w:szCs w:val="24"/>
          <w:rtl/>
          <w:lang w:bidi="fa-IR"/>
        </w:rPr>
        <w:t>نده‌پژوهانه</w:t>
      </w:r>
      <w:r w:rsidR="00B82905" w:rsidRPr="00B82905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فرآ</w:t>
      </w:r>
      <w:r w:rsidR="00B82905" w:rsidRPr="00B8290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82905" w:rsidRPr="00B82905">
        <w:rPr>
          <w:rFonts w:ascii="Times New Roman" w:hAnsi="Times New Roman" w:cs="B Nazanin" w:hint="eastAsia"/>
          <w:sz w:val="20"/>
          <w:szCs w:val="24"/>
          <w:rtl/>
          <w:lang w:bidi="fa-IR"/>
        </w:rPr>
        <w:t>ندها</w:t>
      </w:r>
      <w:r w:rsidR="00B82905" w:rsidRPr="00B8290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82905" w:rsidRPr="00B82905">
        <w:rPr>
          <w:rFonts w:ascii="Times New Roman" w:hAnsi="Times New Roman" w:cs="B Nazanin"/>
          <w:sz w:val="20"/>
          <w:szCs w:val="24"/>
          <w:rtl/>
          <w:lang w:bidi="fa-IR"/>
        </w:rPr>
        <w:t xml:space="preserve"> تضم</w:t>
      </w:r>
      <w:r w:rsidR="00B82905" w:rsidRPr="00B8290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82905" w:rsidRPr="00B82905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="00B82905" w:rsidRPr="00B82905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="00B82905" w:rsidRPr="00B8290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82905" w:rsidRPr="00B82905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="00B82905" w:rsidRPr="00B8290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82905" w:rsidRPr="00B82905">
        <w:rPr>
          <w:rFonts w:ascii="Times New Roman" w:hAnsi="Times New Roman" w:cs="B Nazanin" w:hint="eastAsia"/>
          <w:sz w:val="20"/>
          <w:szCs w:val="24"/>
          <w:rtl/>
          <w:lang w:bidi="fa-IR"/>
        </w:rPr>
        <w:t>ت،</w:t>
      </w:r>
      <w:r w:rsidR="00B82905" w:rsidRPr="00B82905">
        <w:rPr>
          <w:rFonts w:ascii="Times New Roman" w:hAnsi="Times New Roman" w:cs="B Nazanin"/>
          <w:sz w:val="20"/>
          <w:szCs w:val="24"/>
          <w:rtl/>
          <w:lang w:bidi="fa-IR"/>
        </w:rPr>
        <w:t xml:space="preserve"> منجر به ا</w:t>
      </w:r>
      <w:r w:rsidR="00B82905" w:rsidRPr="00B8290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82905" w:rsidRPr="00B82905">
        <w:rPr>
          <w:rFonts w:ascii="Times New Roman" w:hAnsi="Times New Roman" w:cs="B Nazanin" w:hint="eastAsia"/>
          <w:sz w:val="20"/>
          <w:szCs w:val="24"/>
          <w:rtl/>
          <w:lang w:bidi="fa-IR"/>
        </w:rPr>
        <w:t>جاد</w:t>
      </w:r>
      <w:r w:rsidR="00B82905" w:rsidRPr="00B82905">
        <w:rPr>
          <w:rFonts w:ascii="Times New Roman" w:hAnsi="Times New Roman" w:cs="B Nazanin"/>
          <w:sz w:val="20"/>
          <w:szCs w:val="24"/>
          <w:rtl/>
          <w:lang w:bidi="fa-IR"/>
        </w:rPr>
        <w:t xml:space="preserve"> س</w:t>
      </w:r>
      <w:r w:rsidR="00B82905" w:rsidRPr="00B8290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82905" w:rsidRPr="00B82905">
        <w:rPr>
          <w:rFonts w:ascii="Times New Roman" w:hAnsi="Times New Roman" w:cs="B Nazanin" w:hint="eastAsia"/>
          <w:sz w:val="20"/>
          <w:szCs w:val="24"/>
          <w:rtl/>
          <w:lang w:bidi="fa-IR"/>
        </w:rPr>
        <w:t>ستم‌ها</w:t>
      </w:r>
      <w:r w:rsidR="00B82905" w:rsidRPr="00B82905">
        <w:rPr>
          <w:rFonts w:ascii="Times New Roman" w:hAnsi="Times New Roman" w:cs="B Nazanin" w:hint="cs"/>
          <w:sz w:val="20"/>
          <w:szCs w:val="24"/>
          <w:rtl/>
          <w:lang w:bidi="fa-IR"/>
        </w:rPr>
        <w:t>یی</w:t>
      </w:r>
      <w:r w:rsidR="00B82905" w:rsidRPr="00B82905">
        <w:rPr>
          <w:rFonts w:ascii="Times New Roman" w:hAnsi="Times New Roman" w:cs="B Nazanin"/>
          <w:sz w:val="20"/>
          <w:szCs w:val="24"/>
          <w:rtl/>
          <w:lang w:bidi="fa-IR"/>
        </w:rPr>
        <w:t xml:space="preserve"> م</w:t>
      </w:r>
      <w:r w:rsidR="00B82905" w:rsidRPr="00B82905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="00B82905" w:rsidRPr="00B82905">
        <w:rPr>
          <w:rFonts w:ascii="Times New Roman" w:hAnsi="Times New Roman" w:cs="B Nazanin" w:hint="eastAsia"/>
          <w:sz w:val="20"/>
          <w:szCs w:val="24"/>
          <w:rtl/>
          <w:lang w:bidi="fa-IR"/>
        </w:rPr>
        <w:t>شود</w:t>
      </w:r>
      <w:r w:rsidR="00B82905" w:rsidRPr="00B82905">
        <w:rPr>
          <w:rFonts w:ascii="Times New Roman" w:hAnsi="Times New Roman" w:cs="B Nazanin"/>
          <w:sz w:val="20"/>
          <w:szCs w:val="24"/>
          <w:rtl/>
          <w:lang w:bidi="fa-IR"/>
        </w:rPr>
        <w:t xml:space="preserve"> که عمدتاً "واکنش</w:t>
      </w:r>
      <w:r w:rsidR="00B82905" w:rsidRPr="00B8290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82905" w:rsidRPr="00B82905">
        <w:rPr>
          <w:rFonts w:ascii="Times New Roman" w:hAnsi="Times New Roman" w:cs="B Nazanin"/>
          <w:sz w:val="20"/>
          <w:szCs w:val="24"/>
          <w:rtl/>
          <w:lang w:bidi="fa-IR"/>
        </w:rPr>
        <w:t>" هستند و آمادگ</w:t>
      </w:r>
      <w:r w:rsidR="00B82905" w:rsidRPr="00B8290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82905" w:rsidRPr="00B82905">
        <w:rPr>
          <w:rFonts w:ascii="Times New Roman" w:hAnsi="Times New Roman" w:cs="B Nazanin"/>
          <w:sz w:val="20"/>
          <w:szCs w:val="24"/>
          <w:rtl/>
          <w:lang w:bidi="fa-IR"/>
        </w:rPr>
        <w:t xml:space="preserve"> لازم برا</w:t>
      </w:r>
      <w:r w:rsidR="00B82905" w:rsidRPr="00B8290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82905" w:rsidRPr="00B82905">
        <w:rPr>
          <w:rFonts w:ascii="Times New Roman" w:hAnsi="Times New Roman" w:cs="B Nazanin"/>
          <w:sz w:val="20"/>
          <w:szCs w:val="24"/>
          <w:rtl/>
          <w:lang w:bidi="fa-IR"/>
        </w:rPr>
        <w:t xml:space="preserve"> مواجهه با روندها</w:t>
      </w:r>
      <w:r w:rsidR="00B82905" w:rsidRPr="00B8290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82905" w:rsidRPr="00B82905">
        <w:rPr>
          <w:rFonts w:ascii="Times New Roman" w:hAnsi="Times New Roman" w:cs="B Nazanin"/>
          <w:sz w:val="20"/>
          <w:szCs w:val="24"/>
          <w:rtl/>
          <w:lang w:bidi="fa-IR"/>
        </w:rPr>
        <w:t xml:space="preserve"> نوظهور، تغ</w:t>
      </w:r>
      <w:r w:rsidR="00B82905" w:rsidRPr="00B82905">
        <w:rPr>
          <w:rFonts w:ascii="Times New Roman" w:hAnsi="Times New Roman" w:cs="B Nazanin" w:hint="cs"/>
          <w:sz w:val="20"/>
          <w:szCs w:val="24"/>
          <w:rtl/>
          <w:lang w:bidi="fa-IR"/>
        </w:rPr>
        <w:t>یی</w:t>
      </w:r>
      <w:r w:rsidR="00B82905" w:rsidRPr="00B82905">
        <w:rPr>
          <w:rFonts w:ascii="Times New Roman" w:hAnsi="Times New Roman" w:cs="B Nazanin" w:hint="eastAsia"/>
          <w:sz w:val="20"/>
          <w:szCs w:val="24"/>
          <w:rtl/>
          <w:lang w:bidi="fa-IR"/>
        </w:rPr>
        <w:t>رات</w:t>
      </w:r>
      <w:r w:rsidR="00B82905" w:rsidRPr="00B82905">
        <w:rPr>
          <w:rFonts w:ascii="Times New Roman" w:hAnsi="Times New Roman" w:cs="B Nazanin"/>
          <w:sz w:val="20"/>
          <w:szCs w:val="24"/>
          <w:rtl/>
          <w:lang w:bidi="fa-IR"/>
        </w:rPr>
        <w:t xml:space="preserve"> پارادا</w:t>
      </w:r>
      <w:r w:rsidR="00B82905" w:rsidRPr="00B8290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82905" w:rsidRPr="00B82905">
        <w:rPr>
          <w:rFonts w:ascii="Times New Roman" w:hAnsi="Times New Roman" w:cs="B Nazanin" w:hint="eastAsia"/>
          <w:sz w:val="20"/>
          <w:szCs w:val="24"/>
          <w:rtl/>
          <w:lang w:bidi="fa-IR"/>
        </w:rPr>
        <w:t>م</w:t>
      </w:r>
      <w:r w:rsidR="00B82905" w:rsidRPr="00B8290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82905" w:rsidRPr="00B82905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آموزش (مانند هوش مصنوع</w:t>
      </w:r>
      <w:r w:rsidR="00B82905" w:rsidRPr="00B8290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82905" w:rsidRPr="00B82905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="00B82905" w:rsidRPr="00B82905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B82905" w:rsidRPr="00B8290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82905" w:rsidRPr="00B82905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="00B82905" w:rsidRPr="00B8290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82905" w:rsidRPr="00B82905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="00B82905" w:rsidRPr="00B8290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82905" w:rsidRPr="00B82905">
        <w:rPr>
          <w:rFonts w:ascii="Times New Roman" w:hAnsi="Times New Roman" w:cs="B Nazanin"/>
          <w:sz w:val="20"/>
          <w:szCs w:val="24"/>
          <w:rtl/>
          <w:lang w:bidi="fa-IR"/>
        </w:rPr>
        <w:t xml:space="preserve"> آنلا</w:t>
      </w:r>
      <w:r w:rsidR="00B82905" w:rsidRPr="00B8290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82905" w:rsidRPr="00B82905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="00B82905" w:rsidRPr="00B82905">
        <w:rPr>
          <w:rFonts w:ascii="Times New Roman" w:hAnsi="Times New Roman" w:cs="B Nazanin"/>
          <w:sz w:val="20"/>
          <w:szCs w:val="24"/>
          <w:rtl/>
          <w:lang w:bidi="fa-IR"/>
        </w:rPr>
        <w:t xml:space="preserve"> پ</w:t>
      </w:r>
      <w:r w:rsidR="00B82905" w:rsidRPr="00B8290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82905" w:rsidRPr="00B82905">
        <w:rPr>
          <w:rFonts w:ascii="Times New Roman" w:hAnsi="Times New Roman" w:cs="B Nazanin" w:hint="eastAsia"/>
          <w:sz w:val="20"/>
          <w:szCs w:val="24"/>
          <w:rtl/>
          <w:lang w:bidi="fa-IR"/>
        </w:rPr>
        <w:t>شرفته</w:t>
      </w:r>
      <w:r w:rsidR="00B82905" w:rsidRPr="00B82905">
        <w:rPr>
          <w:rFonts w:ascii="Times New Roman" w:hAnsi="Times New Roman" w:cs="B Nazanin"/>
          <w:sz w:val="20"/>
          <w:szCs w:val="24"/>
          <w:rtl/>
          <w:lang w:bidi="fa-IR"/>
        </w:rPr>
        <w:t>) و ن</w:t>
      </w:r>
      <w:r w:rsidR="00B82905" w:rsidRPr="00B8290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82905" w:rsidRPr="00B82905">
        <w:rPr>
          <w:rFonts w:ascii="Times New Roman" w:hAnsi="Times New Roman" w:cs="B Nazanin" w:hint="eastAsia"/>
          <w:sz w:val="20"/>
          <w:szCs w:val="24"/>
          <w:rtl/>
          <w:lang w:bidi="fa-IR"/>
        </w:rPr>
        <w:t>ازها</w:t>
      </w:r>
      <w:r w:rsidR="00B82905" w:rsidRPr="00B8290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82905" w:rsidRPr="00B82905">
        <w:rPr>
          <w:rFonts w:ascii="Times New Roman" w:hAnsi="Times New Roman" w:cs="B Nazanin"/>
          <w:sz w:val="20"/>
          <w:szCs w:val="24"/>
          <w:rtl/>
          <w:lang w:bidi="fa-IR"/>
        </w:rPr>
        <w:t xml:space="preserve"> آت</w:t>
      </w:r>
      <w:r w:rsidR="00B82905" w:rsidRPr="00B8290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82905" w:rsidRPr="00B82905">
        <w:rPr>
          <w:rFonts w:ascii="Times New Roman" w:hAnsi="Times New Roman" w:cs="B Nazanin"/>
          <w:sz w:val="20"/>
          <w:szCs w:val="24"/>
          <w:rtl/>
          <w:lang w:bidi="fa-IR"/>
        </w:rPr>
        <w:t xml:space="preserve"> بازار کار و جامعه را ندارند</w:t>
      </w:r>
      <w:r w:rsidR="00B82905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(</w:t>
      </w:r>
      <w:proofErr w:type="spellStart"/>
      <w:r w:rsidR="00377BBB" w:rsidRPr="00377BBB">
        <w:rPr>
          <w:rFonts w:ascii="Times New Roman" w:hAnsi="Times New Roman" w:cs="B Nazanin"/>
          <w:sz w:val="20"/>
          <w:szCs w:val="24"/>
          <w:lang w:bidi="fa-IR"/>
        </w:rPr>
        <w:t>Voros</w:t>
      </w:r>
      <w:proofErr w:type="spellEnd"/>
      <w:r w:rsidR="00377BBB" w:rsidRPr="00377BBB">
        <w:rPr>
          <w:rFonts w:ascii="Times New Roman" w:hAnsi="Times New Roman" w:cs="B Nazanin"/>
          <w:sz w:val="20"/>
          <w:szCs w:val="24"/>
          <w:lang w:bidi="fa-IR"/>
        </w:rPr>
        <w:t xml:space="preserve">, J. </w:t>
      </w:r>
      <w:r w:rsidR="00377BBB">
        <w:rPr>
          <w:rFonts w:ascii="Times New Roman" w:hAnsi="Times New Roman" w:cs="B Nazanin"/>
          <w:sz w:val="20"/>
          <w:szCs w:val="24"/>
          <w:lang w:bidi="fa-IR"/>
        </w:rPr>
        <w:t>-</w:t>
      </w:r>
      <w:r w:rsidR="00377BBB" w:rsidRPr="00377BBB">
        <w:rPr>
          <w:rFonts w:ascii="Times New Roman" w:hAnsi="Times New Roman" w:cs="B Nazanin"/>
          <w:sz w:val="20"/>
          <w:szCs w:val="24"/>
          <w:lang w:bidi="fa-IR"/>
        </w:rPr>
        <w:t>2017</w:t>
      </w:r>
      <w:r w:rsidR="00B82905" w:rsidRPr="00B82905">
        <w:rPr>
          <w:rFonts w:ascii="Times New Roman" w:hAnsi="Times New Roman" w:cs="B Nazanin"/>
          <w:sz w:val="20"/>
          <w:szCs w:val="24"/>
          <w:rtl/>
          <w:lang w:bidi="fa-IR"/>
        </w:rPr>
        <w:t>.</w:t>
      </w:r>
      <w:r w:rsidR="00B82905">
        <w:rPr>
          <w:rFonts w:ascii="Times New Roman" w:hAnsi="Times New Roman" w:cs="B Nazanin" w:hint="cs"/>
          <w:sz w:val="20"/>
          <w:szCs w:val="24"/>
          <w:rtl/>
          <w:lang w:bidi="fa-IR"/>
        </w:rPr>
        <w:t>)</w:t>
      </w:r>
      <w:r w:rsidR="00B82905" w:rsidRPr="00B82905">
        <w:rPr>
          <w:rFonts w:ascii="Times New Roman" w:hAnsi="Times New Roman" w:cs="B Nazanin"/>
          <w:sz w:val="20"/>
          <w:szCs w:val="24"/>
          <w:rtl/>
          <w:lang w:bidi="fa-IR"/>
        </w:rPr>
        <w:t>.</w:t>
      </w:r>
      <w:r w:rsidR="00A10B5F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="00A10B5F" w:rsidRPr="00A10B5F">
        <w:rPr>
          <w:rFonts w:ascii="Times New Roman" w:hAnsi="Times New Roman" w:cs="B Nazanin"/>
          <w:sz w:val="20"/>
          <w:szCs w:val="24"/>
          <w:rtl/>
          <w:lang w:bidi="fa-IR"/>
        </w:rPr>
        <w:t>بنابرا</w:t>
      </w:r>
      <w:r w:rsidR="00A10B5F" w:rsidRPr="00A10B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10B5F" w:rsidRPr="00A10B5F">
        <w:rPr>
          <w:rFonts w:ascii="Times New Roman" w:hAnsi="Times New Roman" w:cs="B Nazanin" w:hint="eastAsia"/>
          <w:sz w:val="20"/>
          <w:szCs w:val="24"/>
          <w:rtl/>
          <w:lang w:bidi="fa-IR"/>
        </w:rPr>
        <w:t>ن،</w:t>
      </w:r>
      <w:r w:rsidR="00A10B5F" w:rsidRPr="00A10B5F">
        <w:rPr>
          <w:rFonts w:ascii="Times New Roman" w:hAnsi="Times New Roman" w:cs="B Nazanin"/>
          <w:sz w:val="20"/>
          <w:szCs w:val="24"/>
          <w:rtl/>
          <w:lang w:bidi="fa-IR"/>
        </w:rPr>
        <w:t xml:space="preserve"> شکاف</w:t>
      </w:r>
      <w:r w:rsidR="00A10B5F" w:rsidRPr="00A10B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10B5F" w:rsidRPr="00A10B5F">
        <w:rPr>
          <w:rFonts w:ascii="Times New Roman" w:hAnsi="Times New Roman" w:cs="B Nazanin"/>
          <w:sz w:val="20"/>
          <w:szCs w:val="24"/>
          <w:rtl/>
          <w:lang w:bidi="fa-IR"/>
        </w:rPr>
        <w:t xml:space="preserve"> عم</w:t>
      </w:r>
      <w:r w:rsidR="00A10B5F" w:rsidRPr="00A10B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10B5F" w:rsidRPr="00A10B5F">
        <w:rPr>
          <w:rFonts w:ascii="Times New Roman" w:hAnsi="Times New Roman" w:cs="B Nazanin" w:hint="eastAsia"/>
          <w:sz w:val="20"/>
          <w:szCs w:val="24"/>
          <w:rtl/>
          <w:lang w:bidi="fa-IR"/>
        </w:rPr>
        <w:t>ق</w:t>
      </w:r>
      <w:r w:rsidR="00A10B5F" w:rsidRPr="00A10B5F">
        <w:rPr>
          <w:rFonts w:ascii="Times New Roman" w:hAnsi="Times New Roman" w:cs="B Nazanin"/>
          <w:sz w:val="20"/>
          <w:szCs w:val="24"/>
          <w:rtl/>
          <w:lang w:bidi="fa-IR"/>
        </w:rPr>
        <w:t xml:space="preserve"> م</w:t>
      </w:r>
      <w:r w:rsidR="00A10B5F" w:rsidRPr="00A10B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10B5F" w:rsidRPr="00A10B5F">
        <w:rPr>
          <w:rFonts w:ascii="Times New Roman" w:hAnsi="Times New Roman" w:cs="B Nazanin" w:hint="eastAsia"/>
          <w:sz w:val="20"/>
          <w:szCs w:val="24"/>
          <w:rtl/>
          <w:lang w:bidi="fa-IR"/>
        </w:rPr>
        <w:t>ان</w:t>
      </w:r>
      <w:r w:rsidR="00A10B5F" w:rsidRPr="00A10B5F">
        <w:rPr>
          <w:rFonts w:ascii="Times New Roman" w:hAnsi="Times New Roman" w:cs="B Nazanin"/>
          <w:sz w:val="20"/>
          <w:szCs w:val="24"/>
          <w:rtl/>
          <w:lang w:bidi="fa-IR"/>
        </w:rPr>
        <w:t xml:space="preserve"> وضع</w:t>
      </w:r>
      <w:r w:rsidR="00A10B5F" w:rsidRPr="00A10B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10B5F" w:rsidRPr="00A10B5F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="00A10B5F" w:rsidRPr="00A10B5F">
        <w:rPr>
          <w:rFonts w:ascii="Times New Roman" w:hAnsi="Times New Roman" w:cs="B Nazanin"/>
          <w:sz w:val="20"/>
          <w:szCs w:val="24"/>
          <w:rtl/>
          <w:lang w:bidi="fa-IR"/>
        </w:rPr>
        <w:t xml:space="preserve"> موجود تضم</w:t>
      </w:r>
      <w:r w:rsidR="00A10B5F" w:rsidRPr="00A10B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10B5F" w:rsidRPr="00A10B5F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="00A10B5F" w:rsidRPr="00A10B5F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="00A10B5F" w:rsidRPr="00A10B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10B5F" w:rsidRPr="00A10B5F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="00A10B5F" w:rsidRPr="00A10B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10B5F" w:rsidRPr="00A10B5F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="00A10B5F" w:rsidRPr="00A10B5F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A10B5F" w:rsidRPr="00A10B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10B5F" w:rsidRPr="00A10B5F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="00A10B5F" w:rsidRPr="00A10B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10B5F" w:rsidRPr="00A10B5F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="00A10B5F" w:rsidRPr="00A10B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10B5F" w:rsidRPr="00A10B5F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دانشگاه‌ها</w:t>
      </w:r>
      <w:r w:rsidR="00A10B5F" w:rsidRPr="00A10B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10B5F" w:rsidRPr="00A10B5F">
        <w:rPr>
          <w:rFonts w:ascii="Times New Roman" w:hAnsi="Times New Roman" w:cs="B Nazanin"/>
          <w:sz w:val="20"/>
          <w:szCs w:val="24"/>
          <w:rtl/>
          <w:lang w:bidi="fa-IR"/>
        </w:rPr>
        <w:t xml:space="preserve"> ا</w:t>
      </w:r>
      <w:r w:rsidR="00A10B5F" w:rsidRPr="00A10B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10B5F" w:rsidRPr="00A10B5F">
        <w:rPr>
          <w:rFonts w:ascii="Times New Roman" w:hAnsi="Times New Roman" w:cs="B Nazanin" w:hint="eastAsia"/>
          <w:sz w:val="20"/>
          <w:szCs w:val="24"/>
          <w:rtl/>
          <w:lang w:bidi="fa-IR"/>
        </w:rPr>
        <w:t>ران</w:t>
      </w:r>
      <w:r w:rsidR="00A10B5F" w:rsidRPr="00A10B5F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الزامات ک</w:t>
      </w:r>
      <w:r w:rsidR="00A10B5F" w:rsidRPr="00A10B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10B5F" w:rsidRPr="00A10B5F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="00A10B5F" w:rsidRPr="00A10B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10B5F" w:rsidRPr="00A10B5F">
        <w:rPr>
          <w:rFonts w:ascii="Times New Roman" w:hAnsi="Times New Roman" w:cs="B Nazanin"/>
          <w:sz w:val="20"/>
          <w:szCs w:val="24"/>
          <w:rtl/>
          <w:lang w:bidi="fa-IR"/>
        </w:rPr>
        <w:t xml:space="preserve"> مورد ن</w:t>
      </w:r>
      <w:r w:rsidR="00A10B5F" w:rsidRPr="00A10B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10B5F" w:rsidRPr="00A10B5F">
        <w:rPr>
          <w:rFonts w:ascii="Times New Roman" w:hAnsi="Times New Roman" w:cs="B Nazanin" w:hint="eastAsia"/>
          <w:sz w:val="20"/>
          <w:szCs w:val="24"/>
          <w:rtl/>
          <w:lang w:bidi="fa-IR"/>
        </w:rPr>
        <w:t>از</w:t>
      </w:r>
      <w:r w:rsidR="00A10B5F" w:rsidRPr="00A10B5F">
        <w:rPr>
          <w:rFonts w:ascii="Times New Roman" w:hAnsi="Times New Roman" w:cs="B Nazanin"/>
          <w:sz w:val="20"/>
          <w:szCs w:val="24"/>
          <w:rtl/>
          <w:lang w:bidi="fa-IR"/>
        </w:rPr>
        <w:t xml:space="preserve"> برا</w:t>
      </w:r>
      <w:r w:rsidR="00A10B5F" w:rsidRPr="00A10B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10B5F" w:rsidRPr="00A10B5F">
        <w:rPr>
          <w:rFonts w:ascii="Times New Roman" w:hAnsi="Times New Roman" w:cs="B Nazanin"/>
          <w:sz w:val="20"/>
          <w:szCs w:val="24"/>
          <w:rtl/>
          <w:lang w:bidi="fa-IR"/>
        </w:rPr>
        <w:t xml:space="preserve"> ترب</w:t>
      </w:r>
      <w:r w:rsidR="00A10B5F" w:rsidRPr="00A10B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10B5F" w:rsidRPr="00A10B5F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="00A10B5F" w:rsidRPr="00A10B5F">
        <w:rPr>
          <w:rFonts w:ascii="Times New Roman" w:hAnsi="Times New Roman" w:cs="B Nazanin"/>
          <w:sz w:val="20"/>
          <w:szCs w:val="24"/>
          <w:rtl/>
          <w:lang w:bidi="fa-IR"/>
        </w:rPr>
        <w:t xml:space="preserve"> نسل</w:t>
      </w:r>
      <w:r w:rsidR="00A10B5F" w:rsidRPr="00A10B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10B5F" w:rsidRPr="00A10B5F">
        <w:rPr>
          <w:rFonts w:ascii="Times New Roman" w:hAnsi="Times New Roman" w:cs="B Nazanin"/>
          <w:sz w:val="20"/>
          <w:szCs w:val="24"/>
          <w:rtl/>
          <w:lang w:bidi="fa-IR"/>
        </w:rPr>
        <w:t xml:space="preserve"> توانمند و سازگار با آ</w:t>
      </w:r>
      <w:r w:rsidR="00A10B5F" w:rsidRPr="00A10B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10B5F" w:rsidRPr="00A10B5F">
        <w:rPr>
          <w:rFonts w:ascii="Times New Roman" w:hAnsi="Times New Roman" w:cs="B Nazanin" w:hint="eastAsia"/>
          <w:sz w:val="20"/>
          <w:szCs w:val="24"/>
          <w:rtl/>
          <w:lang w:bidi="fa-IR"/>
        </w:rPr>
        <w:t>نده،</w:t>
      </w:r>
      <w:r w:rsidR="00A10B5F" w:rsidRPr="00A10B5F">
        <w:rPr>
          <w:rFonts w:ascii="Times New Roman" w:hAnsi="Times New Roman" w:cs="B Nazanin"/>
          <w:sz w:val="20"/>
          <w:szCs w:val="24"/>
          <w:rtl/>
          <w:lang w:bidi="fa-IR"/>
        </w:rPr>
        <w:t xml:space="preserve"> وجود دارد که ن</w:t>
      </w:r>
      <w:r w:rsidR="00A10B5F" w:rsidRPr="00A10B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10B5F" w:rsidRPr="00A10B5F">
        <w:rPr>
          <w:rFonts w:ascii="Times New Roman" w:hAnsi="Times New Roman" w:cs="B Nazanin" w:hint="eastAsia"/>
          <w:sz w:val="20"/>
          <w:szCs w:val="24"/>
          <w:rtl/>
          <w:lang w:bidi="fa-IR"/>
        </w:rPr>
        <w:t>ازمند</w:t>
      </w:r>
      <w:r w:rsidR="00A10B5F" w:rsidRPr="00A10B5F">
        <w:rPr>
          <w:rFonts w:ascii="Times New Roman" w:hAnsi="Times New Roman" w:cs="B Nazanin"/>
          <w:sz w:val="20"/>
          <w:szCs w:val="24"/>
          <w:rtl/>
          <w:lang w:bidi="fa-IR"/>
        </w:rPr>
        <w:t xml:space="preserve"> بررس</w:t>
      </w:r>
      <w:r w:rsidR="00A10B5F" w:rsidRPr="00A10B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10B5F" w:rsidRPr="00A10B5F">
        <w:rPr>
          <w:rFonts w:ascii="Times New Roman" w:hAnsi="Times New Roman" w:cs="B Nazanin"/>
          <w:sz w:val="20"/>
          <w:szCs w:val="24"/>
          <w:rtl/>
          <w:lang w:bidi="fa-IR"/>
        </w:rPr>
        <w:t xml:space="preserve"> و مداخله‌ا</w:t>
      </w:r>
      <w:r w:rsidR="00A10B5F" w:rsidRPr="00A10B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10B5F" w:rsidRPr="00A10B5F">
        <w:rPr>
          <w:rFonts w:ascii="Times New Roman" w:hAnsi="Times New Roman" w:cs="B Nazanin"/>
          <w:sz w:val="20"/>
          <w:szCs w:val="24"/>
          <w:rtl/>
          <w:lang w:bidi="fa-IR"/>
        </w:rPr>
        <w:t xml:space="preserve"> س</w:t>
      </w:r>
      <w:r w:rsidR="00A10B5F" w:rsidRPr="00A10B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10B5F" w:rsidRPr="00A10B5F">
        <w:rPr>
          <w:rFonts w:ascii="Times New Roman" w:hAnsi="Times New Roman" w:cs="B Nazanin" w:hint="eastAsia"/>
          <w:sz w:val="20"/>
          <w:szCs w:val="24"/>
          <w:rtl/>
          <w:lang w:bidi="fa-IR"/>
        </w:rPr>
        <w:t>ستم</w:t>
      </w:r>
      <w:r w:rsidR="00A10B5F" w:rsidRPr="00A10B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10B5F" w:rsidRPr="00A10B5F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آ</w:t>
      </w:r>
      <w:r w:rsidR="00A10B5F" w:rsidRPr="00A10B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10B5F" w:rsidRPr="00A10B5F">
        <w:rPr>
          <w:rFonts w:ascii="Times New Roman" w:hAnsi="Times New Roman" w:cs="B Nazanin" w:hint="eastAsia"/>
          <w:sz w:val="20"/>
          <w:szCs w:val="24"/>
          <w:rtl/>
          <w:lang w:bidi="fa-IR"/>
        </w:rPr>
        <w:t>نده‌نگر</w:t>
      </w:r>
      <w:r w:rsidR="00A10B5F" w:rsidRPr="00A10B5F">
        <w:rPr>
          <w:rFonts w:ascii="Times New Roman" w:hAnsi="Times New Roman" w:cs="B Nazanin"/>
          <w:sz w:val="20"/>
          <w:szCs w:val="24"/>
          <w:rtl/>
          <w:lang w:bidi="fa-IR"/>
        </w:rPr>
        <w:t xml:space="preserve"> است</w:t>
      </w:r>
      <w:r w:rsidR="009C75C9">
        <w:rPr>
          <w:rFonts w:ascii="Times New Roman" w:hAnsi="Times New Roman" w:cs="B Nazanin"/>
          <w:sz w:val="20"/>
          <w:szCs w:val="24"/>
          <w:lang w:bidi="fa-IR"/>
        </w:rPr>
        <w:t>.</w:t>
      </w:r>
    </w:p>
    <w:p w:rsidR="007E48C4" w:rsidRDefault="00485D0C" w:rsidP="00216063">
      <w:pPr>
        <w:bidi/>
        <w:jc w:val="both"/>
        <w:rPr>
          <w:rFonts w:ascii="Times New Roman" w:hAnsi="Times New Roman" w:cs="B Nazanin"/>
          <w:sz w:val="20"/>
          <w:szCs w:val="24"/>
          <w:lang w:bidi="fa-IR"/>
        </w:rPr>
      </w:pPr>
      <w:r w:rsidRPr="00485D0C">
        <w:rPr>
          <w:rFonts w:ascii="Times New Roman" w:hAnsi="Times New Roman" w:cs="B Nazanin"/>
          <w:sz w:val="20"/>
          <w:szCs w:val="24"/>
          <w:rtl/>
          <w:lang w:bidi="fa-IR"/>
        </w:rPr>
        <w:t>ناد</w:t>
      </w:r>
      <w:r w:rsidRPr="00485D0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85D0C">
        <w:rPr>
          <w:rFonts w:ascii="Times New Roman" w:hAnsi="Times New Roman" w:cs="B Nazanin" w:hint="eastAsia"/>
          <w:sz w:val="20"/>
          <w:szCs w:val="24"/>
          <w:rtl/>
          <w:lang w:bidi="fa-IR"/>
        </w:rPr>
        <w:t>ده</w:t>
      </w:r>
      <w:r w:rsidRPr="00485D0C">
        <w:rPr>
          <w:rFonts w:ascii="Times New Roman" w:hAnsi="Times New Roman" w:cs="B Nazanin"/>
          <w:sz w:val="20"/>
          <w:szCs w:val="24"/>
          <w:rtl/>
          <w:lang w:bidi="fa-IR"/>
        </w:rPr>
        <w:t xml:space="preserve"> گرفتن تعاملات پ</w:t>
      </w:r>
      <w:r w:rsidRPr="00485D0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85D0C">
        <w:rPr>
          <w:rFonts w:ascii="Times New Roman" w:hAnsi="Times New Roman" w:cs="B Nazanin" w:hint="eastAsia"/>
          <w:sz w:val="20"/>
          <w:szCs w:val="24"/>
          <w:rtl/>
          <w:lang w:bidi="fa-IR"/>
        </w:rPr>
        <w:t>چ</w:t>
      </w:r>
      <w:r w:rsidRPr="00485D0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85D0C">
        <w:rPr>
          <w:rFonts w:ascii="Times New Roman" w:hAnsi="Times New Roman" w:cs="B Nazanin" w:hint="eastAsia"/>
          <w:sz w:val="20"/>
          <w:szCs w:val="24"/>
          <w:rtl/>
          <w:lang w:bidi="fa-IR"/>
        </w:rPr>
        <w:t>ده</w:t>
      </w:r>
      <w:r w:rsidRPr="00485D0C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بازخوردها</w:t>
      </w:r>
      <w:r w:rsidRPr="00485D0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85D0C">
        <w:rPr>
          <w:rFonts w:ascii="Times New Roman" w:hAnsi="Times New Roman" w:cs="B Nazanin"/>
          <w:sz w:val="20"/>
          <w:szCs w:val="24"/>
          <w:rtl/>
          <w:lang w:bidi="fa-IR"/>
        </w:rPr>
        <w:t xml:space="preserve"> غ</w:t>
      </w:r>
      <w:r w:rsidRPr="00485D0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85D0C">
        <w:rPr>
          <w:rFonts w:ascii="Times New Roman" w:hAnsi="Times New Roman" w:cs="B Nazanin" w:hint="eastAsia"/>
          <w:sz w:val="20"/>
          <w:szCs w:val="24"/>
          <w:rtl/>
          <w:lang w:bidi="fa-IR"/>
        </w:rPr>
        <w:t>رخط</w:t>
      </w:r>
      <w:r w:rsidRPr="00485D0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85D0C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س</w:t>
      </w:r>
      <w:r w:rsidRPr="00485D0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85D0C">
        <w:rPr>
          <w:rFonts w:ascii="Times New Roman" w:hAnsi="Times New Roman" w:cs="B Nazanin" w:hint="eastAsia"/>
          <w:sz w:val="20"/>
          <w:szCs w:val="24"/>
          <w:rtl/>
          <w:lang w:bidi="fa-IR"/>
        </w:rPr>
        <w:t>ستم</w:t>
      </w:r>
      <w:r w:rsidRPr="00485D0C">
        <w:rPr>
          <w:rFonts w:ascii="Times New Roman" w:hAnsi="Times New Roman" w:cs="B Nazanin"/>
          <w:sz w:val="20"/>
          <w:szCs w:val="24"/>
          <w:rtl/>
          <w:lang w:bidi="fa-IR"/>
        </w:rPr>
        <w:t xml:space="preserve"> تضم</w:t>
      </w:r>
      <w:r w:rsidRPr="00485D0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85D0C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485D0C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Pr="00485D0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85D0C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Pr="00485D0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85D0C">
        <w:rPr>
          <w:rFonts w:ascii="Times New Roman" w:hAnsi="Times New Roman" w:cs="B Nazanin" w:hint="eastAsia"/>
          <w:sz w:val="20"/>
          <w:szCs w:val="24"/>
          <w:rtl/>
          <w:lang w:bidi="fa-IR"/>
        </w:rPr>
        <w:t>ت،</w:t>
      </w:r>
      <w:r w:rsidRPr="00485D0C">
        <w:rPr>
          <w:rFonts w:ascii="Times New Roman" w:hAnsi="Times New Roman" w:cs="B Nazanin"/>
          <w:sz w:val="20"/>
          <w:szCs w:val="24"/>
          <w:rtl/>
          <w:lang w:bidi="fa-IR"/>
        </w:rPr>
        <w:t xml:space="preserve"> منجر به ا</w:t>
      </w:r>
      <w:r w:rsidRPr="00485D0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85D0C">
        <w:rPr>
          <w:rFonts w:ascii="Times New Roman" w:hAnsi="Times New Roman" w:cs="B Nazanin" w:hint="eastAsia"/>
          <w:sz w:val="20"/>
          <w:szCs w:val="24"/>
          <w:rtl/>
          <w:lang w:bidi="fa-IR"/>
        </w:rPr>
        <w:t>جاد</w:t>
      </w:r>
      <w:r w:rsidRPr="00485D0C">
        <w:rPr>
          <w:rFonts w:ascii="Times New Roman" w:hAnsi="Times New Roman" w:cs="B Nazanin"/>
          <w:sz w:val="20"/>
          <w:szCs w:val="24"/>
          <w:rtl/>
          <w:lang w:bidi="fa-IR"/>
        </w:rPr>
        <w:t xml:space="preserve"> "به</w:t>
      </w:r>
      <w:r w:rsidRPr="00485D0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85D0C">
        <w:rPr>
          <w:rFonts w:ascii="Times New Roman" w:hAnsi="Times New Roman" w:cs="B Nazanin" w:hint="eastAsia"/>
          <w:sz w:val="20"/>
          <w:szCs w:val="24"/>
          <w:rtl/>
          <w:lang w:bidi="fa-IR"/>
        </w:rPr>
        <w:t>نه‌ساز</w:t>
      </w:r>
      <w:r w:rsidRPr="00485D0C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Pr="00485D0C">
        <w:rPr>
          <w:rFonts w:ascii="Times New Roman" w:hAnsi="Times New Roman" w:cs="B Nazanin" w:hint="eastAsia"/>
          <w:sz w:val="20"/>
          <w:szCs w:val="24"/>
          <w:rtl/>
          <w:lang w:bidi="fa-IR"/>
        </w:rPr>
        <w:t>ها</w:t>
      </w:r>
      <w:r w:rsidRPr="00485D0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85D0C">
        <w:rPr>
          <w:rFonts w:ascii="Times New Roman" w:hAnsi="Times New Roman" w:cs="B Nazanin"/>
          <w:sz w:val="20"/>
          <w:szCs w:val="24"/>
          <w:rtl/>
          <w:lang w:bidi="fa-IR"/>
        </w:rPr>
        <w:t xml:space="preserve"> محل</w:t>
      </w:r>
      <w:r w:rsidRPr="00485D0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85D0C">
        <w:rPr>
          <w:rFonts w:ascii="Times New Roman" w:hAnsi="Times New Roman" w:cs="B Nazanin"/>
          <w:sz w:val="20"/>
          <w:szCs w:val="24"/>
          <w:rtl/>
          <w:lang w:bidi="fa-IR"/>
        </w:rPr>
        <w:t>" (</w:t>
      </w:r>
      <w:r w:rsidRPr="00485D0C">
        <w:rPr>
          <w:rFonts w:ascii="Times New Roman" w:hAnsi="Times New Roman" w:cs="B Nazanin"/>
          <w:sz w:val="20"/>
          <w:szCs w:val="24"/>
          <w:lang w:bidi="fa-IR"/>
        </w:rPr>
        <w:t>local optimizations</w:t>
      </w:r>
      <w:r w:rsidRPr="00485D0C">
        <w:rPr>
          <w:rFonts w:ascii="Times New Roman" w:hAnsi="Times New Roman" w:cs="B Nazanin"/>
          <w:sz w:val="20"/>
          <w:szCs w:val="24"/>
          <w:rtl/>
          <w:lang w:bidi="fa-IR"/>
        </w:rPr>
        <w:t>) م</w:t>
      </w:r>
      <w:r w:rsidRPr="00485D0C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Pr="00485D0C">
        <w:rPr>
          <w:rFonts w:ascii="Times New Roman" w:hAnsi="Times New Roman" w:cs="B Nazanin" w:hint="eastAsia"/>
          <w:sz w:val="20"/>
          <w:szCs w:val="24"/>
          <w:rtl/>
          <w:lang w:bidi="fa-IR"/>
        </w:rPr>
        <w:t>شود</w:t>
      </w:r>
      <w:r w:rsidRPr="00485D0C">
        <w:rPr>
          <w:rFonts w:ascii="Times New Roman" w:hAnsi="Times New Roman" w:cs="B Nazanin"/>
          <w:sz w:val="20"/>
          <w:szCs w:val="24"/>
          <w:rtl/>
          <w:lang w:bidi="fa-IR"/>
        </w:rPr>
        <w:t xml:space="preserve"> که ممکن است در کوتاه‌مدت مؤثر به نظر برسند، اما در بلندمدت اثربخش</w:t>
      </w:r>
      <w:r w:rsidRPr="00485D0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85D0C">
        <w:rPr>
          <w:rFonts w:ascii="Times New Roman" w:hAnsi="Times New Roman" w:cs="B Nazanin"/>
          <w:sz w:val="20"/>
          <w:szCs w:val="24"/>
          <w:rtl/>
          <w:lang w:bidi="fa-IR"/>
        </w:rPr>
        <w:t xml:space="preserve"> کل</w:t>
      </w:r>
      <w:r w:rsidRPr="00485D0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85D0C">
        <w:rPr>
          <w:rFonts w:ascii="Times New Roman" w:hAnsi="Times New Roman" w:cs="B Nazanin"/>
          <w:sz w:val="20"/>
          <w:szCs w:val="24"/>
          <w:rtl/>
          <w:lang w:bidi="fa-IR"/>
        </w:rPr>
        <w:t xml:space="preserve"> س</w:t>
      </w:r>
      <w:r w:rsidRPr="00485D0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85D0C">
        <w:rPr>
          <w:rFonts w:ascii="Times New Roman" w:hAnsi="Times New Roman" w:cs="B Nazanin" w:hint="eastAsia"/>
          <w:sz w:val="20"/>
          <w:szCs w:val="24"/>
          <w:rtl/>
          <w:lang w:bidi="fa-IR"/>
        </w:rPr>
        <w:t>ستم</w:t>
      </w:r>
      <w:r w:rsidRPr="00485D0C">
        <w:rPr>
          <w:rFonts w:ascii="Times New Roman" w:hAnsi="Times New Roman" w:cs="B Nazanin"/>
          <w:sz w:val="20"/>
          <w:szCs w:val="24"/>
          <w:rtl/>
          <w:lang w:bidi="fa-IR"/>
        </w:rPr>
        <w:t xml:space="preserve"> را کاهش داده و حت</w:t>
      </w:r>
      <w:r w:rsidRPr="00485D0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85D0C">
        <w:rPr>
          <w:rFonts w:ascii="Times New Roman" w:hAnsi="Times New Roman" w:cs="B Nazanin"/>
          <w:sz w:val="20"/>
          <w:szCs w:val="24"/>
          <w:rtl/>
          <w:lang w:bidi="fa-IR"/>
        </w:rPr>
        <w:t xml:space="preserve"> باعث تشد</w:t>
      </w:r>
      <w:r w:rsidRPr="00485D0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85D0C">
        <w:rPr>
          <w:rFonts w:ascii="Times New Roman" w:hAnsi="Times New Roman" w:cs="B Nazanin" w:hint="eastAsia"/>
          <w:sz w:val="20"/>
          <w:szCs w:val="24"/>
          <w:rtl/>
          <w:lang w:bidi="fa-IR"/>
        </w:rPr>
        <w:t>د</w:t>
      </w:r>
      <w:r w:rsidRPr="00485D0C">
        <w:rPr>
          <w:rFonts w:ascii="Times New Roman" w:hAnsi="Times New Roman" w:cs="B Nazanin"/>
          <w:sz w:val="20"/>
          <w:szCs w:val="24"/>
          <w:rtl/>
          <w:lang w:bidi="fa-IR"/>
        </w:rPr>
        <w:t xml:space="preserve"> برخ</w:t>
      </w:r>
      <w:r w:rsidRPr="00485D0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485D0C">
        <w:rPr>
          <w:rFonts w:ascii="Times New Roman" w:hAnsi="Times New Roman" w:cs="B Nazanin"/>
          <w:sz w:val="20"/>
          <w:szCs w:val="24"/>
          <w:rtl/>
          <w:lang w:bidi="fa-IR"/>
        </w:rPr>
        <w:t xml:space="preserve"> مشکلات گر</w:t>
      </w:r>
      <w:r w:rsidRPr="00485D0C">
        <w:rPr>
          <w:rFonts w:ascii="Times New Roman" w:hAnsi="Times New Roman" w:cs="B Nazanin" w:hint="eastAsia"/>
          <w:sz w:val="20"/>
          <w:szCs w:val="24"/>
          <w:rtl/>
          <w:lang w:bidi="fa-IR"/>
        </w:rPr>
        <w:t>دند</w:t>
      </w:r>
      <w:r w:rsidR="00B767EE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(</w:t>
      </w:r>
      <w:r w:rsidR="00B767EE" w:rsidRPr="00B767EE">
        <w:rPr>
          <w:rFonts w:ascii="Times New Roman" w:hAnsi="Times New Roman" w:cs="B Nazanin"/>
          <w:sz w:val="20"/>
          <w:szCs w:val="24"/>
          <w:lang w:bidi="fa-IR"/>
        </w:rPr>
        <w:t>Meadows, D. H</w:t>
      </w:r>
      <w:r w:rsidR="00BA4B5D">
        <w:rPr>
          <w:rFonts w:ascii="Times New Roman" w:hAnsi="Times New Roman" w:cs="B Nazanin"/>
          <w:sz w:val="20"/>
          <w:szCs w:val="24"/>
          <w:lang w:bidi="fa-IR"/>
        </w:rPr>
        <w:t xml:space="preserve"> -2008</w:t>
      </w:r>
      <w:r w:rsidR="00B767EE">
        <w:rPr>
          <w:rFonts w:ascii="Times New Roman" w:hAnsi="Times New Roman" w:cs="B Nazanin" w:hint="cs"/>
          <w:sz w:val="20"/>
          <w:szCs w:val="24"/>
          <w:rtl/>
          <w:lang w:bidi="fa-IR"/>
        </w:rPr>
        <w:t>).</w:t>
      </w:r>
      <w:r w:rsidR="00BA4B5D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="00BA4B5D" w:rsidRPr="00BA4B5D">
        <w:rPr>
          <w:rFonts w:ascii="Times New Roman" w:hAnsi="Times New Roman" w:cs="B Nazanin"/>
          <w:sz w:val="20"/>
          <w:szCs w:val="24"/>
          <w:rtl/>
          <w:lang w:bidi="fa-IR"/>
        </w:rPr>
        <w:t>درک ناقص از "نقطه اهرم" (</w:t>
      </w:r>
      <w:r w:rsidR="00BA4B5D" w:rsidRPr="00BA4B5D">
        <w:rPr>
          <w:rFonts w:ascii="Times New Roman" w:hAnsi="Times New Roman" w:cs="B Nazanin"/>
          <w:sz w:val="20"/>
          <w:szCs w:val="24"/>
          <w:lang w:bidi="fa-IR"/>
        </w:rPr>
        <w:t>leverage points</w:t>
      </w:r>
      <w:r w:rsidR="00BA4B5D" w:rsidRPr="00BA4B5D">
        <w:rPr>
          <w:rFonts w:ascii="Times New Roman" w:hAnsi="Times New Roman" w:cs="B Nazanin"/>
          <w:sz w:val="20"/>
          <w:szCs w:val="24"/>
          <w:rtl/>
          <w:lang w:bidi="fa-IR"/>
        </w:rPr>
        <w:t>) مؤثر در س</w:t>
      </w:r>
      <w:r w:rsidR="00BA4B5D" w:rsidRPr="00BA4B5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A4B5D" w:rsidRPr="00BA4B5D">
        <w:rPr>
          <w:rFonts w:ascii="Times New Roman" w:hAnsi="Times New Roman" w:cs="B Nazanin" w:hint="eastAsia"/>
          <w:sz w:val="20"/>
          <w:szCs w:val="24"/>
          <w:rtl/>
          <w:lang w:bidi="fa-IR"/>
        </w:rPr>
        <w:t>ستم</w:t>
      </w:r>
      <w:r w:rsidR="00BA4B5D" w:rsidRPr="00BA4B5D">
        <w:rPr>
          <w:rFonts w:ascii="Times New Roman" w:hAnsi="Times New Roman" w:cs="B Nazanin"/>
          <w:sz w:val="20"/>
          <w:szCs w:val="24"/>
          <w:rtl/>
          <w:lang w:bidi="fa-IR"/>
        </w:rPr>
        <w:t xml:space="preserve"> تضم</w:t>
      </w:r>
      <w:r w:rsidR="00BA4B5D" w:rsidRPr="00BA4B5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A4B5D" w:rsidRPr="00BA4B5D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="00BA4B5D" w:rsidRPr="00BA4B5D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="00BA4B5D" w:rsidRPr="00BA4B5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A4B5D" w:rsidRPr="00BA4B5D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="00BA4B5D" w:rsidRPr="00BA4B5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A4B5D" w:rsidRPr="00BA4B5D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="00BA4B5D" w:rsidRPr="00BA4B5D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BA4B5D" w:rsidRPr="00BA4B5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A4B5D" w:rsidRPr="00BA4B5D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="00BA4B5D" w:rsidRPr="00BA4B5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A4B5D" w:rsidRPr="00BA4B5D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="00BA4B5D" w:rsidRPr="00BA4B5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A4B5D" w:rsidRPr="00BA4B5D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="00BA4B5D" w:rsidRPr="00BA4B5D">
        <w:rPr>
          <w:rFonts w:ascii="Times New Roman" w:hAnsi="Times New Roman" w:cs="B Nazanin"/>
          <w:sz w:val="20"/>
          <w:szCs w:val="24"/>
          <w:rtl/>
          <w:lang w:bidi="fa-IR"/>
        </w:rPr>
        <w:t xml:space="preserve"> باعث م</w:t>
      </w:r>
      <w:r w:rsidR="00BA4B5D" w:rsidRPr="00BA4B5D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="00BA4B5D" w:rsidRPr="00BA4B5D">
        <w:rPr>
          <w:rFonts w:ascii="Times New Roman" w:hAnsi="Times New Roman" w:cs="B Nazanin" w:hint="eastAsia"/>
          <w:sz w:val="20"/>
          <w:szCs w:val="24"/>
          <w:rtl/>
          <w:lang w:bidi="fa-IR"/>
        </w:rPr>
        <w:t>شود</w:t>
      </w:r>
      <w:r w:rsidR="00BA4B5D" w:rsidRPr="00BA4B5D">
        <w:rPr>
          <w:rFonts w:ascii="Times New Roman" w:hAnsi="Times New Roman" w:cs="B Nazanin"/>
          <w:sz w:val="20"/>
          <w:szCs w:val="24"/>
          <w:rtl/>
          <w:lang w:bidi="fa-IR"/>
        </w:rPr>
        <w:t xml:space="preserve"> مداخلات در سطوح پا</w:t>
      </w:r>
      <w:r w:rsidR="00BA4B5D" w:rsidRPr="00BA4B5D">
        <w:rPr>
          <w:rFonts w:ascii="Times New Roman" w:hAnsi="Times New Roman" w:cs="B Nazanin" w:hint="cs"/>
          <w:sz w:val="20"/>
          <w:szCs w:val="24"/>
          <w:rtl/>
          <w:lang w:bidi="fa-IR"/>
        </w:rPr>
        <w:t>یی</w:t>
      </w:r>
      <w:r w:rsidR="00BA4B5D" w:rsidRPr="00BA4B5D">
        <w:rPr>
          <w:rFonts w:ascii="Times New Roman" w:hAnsi="Times New Roman" w:cs="B Nazanin" w:hint="eastAsia"/>
          <w:sz w:val="20"/>
          <w:szCs w:val="24"/>
          <w:rtl/>
          <w:lang w:bidi="fa-IR"/>
        </w:rPr>
        <w:t>ن‌تر</w:t>
      </w:r>
      <w:r w:rsidR="00BA4B5D" w:rsidRPr="00BA4B5D">
        <w:rPr>
          <w:rFonts w:ascii="Times New Roman" w:hAnsi="Times New Roman" w:cs="B Nazanin"/>
          <w:sz w:val="20"/>
          <w:szCs w:val="24"/>
          <w:rtl/>
          <w:lang w:bidi="fa-IR"/>
        </w:rPr>
        <w:t xml:space="preserve"> (مانند تغ</w:t>
      </w:r>
      <w:r w:rsidR="00BA4B5D" w:rsidRPr="00BA4B5D">
        <w:rPr>
          <w:rFonts w:ascii="Times New Roman" w:hAnsi="Times New Roman" w:cs="B Nazanin" w:hint="cs"/>
          <w:sz w:val="20"/>
          <w:szCs w:val="24"/>
          <w:rtl/>
          <w:lang w:bidi="fa-IR"/>
        </w:rPr>
        <w:t>یی</w:t>
      </w:r>
      <w:r w:rsidR="00BA4B5D" w:rsidRPr="00BA4B5D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="00BA4B5D" w:rsidRPr="00BA4B5D">
        <w:rPr>
          <w:rFonts w:ascii="Times New Roman" w:hAnsi="Times New Roman" w:cs="B Nazanin"/>
          <w:sz w:val="20"/>
          <w:szCs w:val="24"/>
          <w:rtl/>
          <w:lang w:bidi="fa-IR"/>
        </w:rPr>
        <w:t xml:space="preserve"> محتوا</w:t>
      </w:r>
      <w:r w:rsidR="00BA4B5D" w:rsidRPr="00BA4B5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A4B5D" w:rsidRPr="00BA4B5D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BA4B5D" w:rsidRPr="00BA4B5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A4B5D" w:rsidRPr="00BA4B5D">
        <w:rPr>
          <w:rFonts w:ascii="Times New Roman" w:hAnsi="Times New Roman" w:cs="B Nazanin" w:hint="eastAsia"/>
          <w:sz w:val="20"/>
          <w:szCs w:val="24"/>
          <w:rtl/>
          <w:lang w:bidi="fa-IR"/>
        </w:rPr>
        <w:t>ک</w:t>
      </w:r>
      <w:r w:rsidR="00BA4B5D" w:rsidRPr="00BA4B5D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درس خاص) به جا</w:t>
      </w:r>
      <w:r w:rsidR="00BA4B5D" w:rsidRPr="00BA4B5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A4B5D" w:rsidRPr="00BA4B5D">
        <w:rPr>
          <w:rFonts w:ascii="Times New Roman" w:hAnsi="Times New Roman" w:cs="B Nazanin"/>
          <w:sz w:val="20"/>
          <w:szCs w:val="24"/>
          <w:rtl/>
          <w:lang w:bidi="fa-IR"/>
        </w:rPr>
        <w:t xml:space="preserve"> تغ</w:t>
      </w:r>
      <w:r w:rsidR="00BA4B5D" w:rsidRPr="00BA4B5D">
        <w:rPr>
          <w:rFonts w:ascii="Times New Roman" w:hAnsi="Times New Roman" w:cs="B Nazanin" w:hint="cs"/>
          <w:sz w:val="20"/>
          <w:szCs w:val="24"/>
          <w:rtl/>
          <w:lang w:bidi="fa-IR"/>
        </w:rPr>
        <w:t>یی</w:t>
      </w:r>
      <w:r w:rsidR="00BA4B5D" w:rsidRPr="00BA4B5D">
        <w:rPr>
          <w:rFonts w:ascii="Times New Roman" w:hAnsi="Times New Roman" w:cs="B Nazanin" w:hint="eastAsia"/>
          <w:sz w:val="20"/>
          <w:szCs w:val="24"/>
          <w:rtl/>
          <w:lang w:bidi="fa-IR"/>
        </w:rPr>
        <w:t>رات</w:t>
      </w:r>
      <w:r w:rsidR="00BA4B5D" w:rsidRPr="00BA4B5D">
        <w:rPr>
          <w:rFonts w:ascii="Times New Roman" w:hAnsi="Times New Roman" w:cs="B Nazanin"/>
          <w:sz w:val="20"/>
          <w:szCs w:val="24"/>
          <w:rtl/>
          <w:lang w:bidi="fa-IR"/>
        </w:rPr>
        <w:t xml:space="preserve"> ساختار</w:t>
      </w:r>
      <w:r w:rsidR="00BA4B5D" w:rsidRPr="00BA4B5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A4B5D" w:rsidRPr="00BA4B5D">
        <w:rPr>
          <w:rFonts w:ascii="Times New Roman" w:hAnsi="Times New Roman" w:cs="B Nazanin"/>
          <w:sz w:val="20"/>
          <w:szCs w:val="24"/>
          <w:rtl/>
          <w:lang w:bidi="fa-IR"/>
        </w:rPr>
        <w:t xml:space="preserve"> عم</w:t>
      </w:r>
      <w:r w:rsidR="00BA4B5D" w:rsidRPr="00BA4B5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A4B5D" w:rsidRPr="00BA4B5D">
        <w:rPr>
          <w:rFonts w:ascii="Times New Roman" w:hAnsi="Times New Roman" w:cs="B Nazanin" w:hint="eastAsia"/>
          <w:sz w:val="20"/>
          <w:szCs w:val="24"/>
          <w:rtl/>
          <w:lang w:bidi="fa-IR"/>
        </w:rPr>
        <w:t>ق‌تر</w:t>
      </w:r>
      <w:r w:rsidR="00BA4B5D" w:rsidRPr="00BA4B5D">
        <w:rPr>
          <w:rFonts w:ascii="Times New Roman" w:hAnsi="Times New Roman" w:cs="B Nazanin"/>
          <w:sz w:val="20"/>
          <w:szCs w:val="24"/>
          <w:rtl/>
          <w:lang w:bidi="fa-IR"/>
        </w:rPr>
        <w:t xml:space="preserve"> (مانند بازنگر</w:t>
      </w:r>
      <w:r w:rsidR="00BA4B5D" w:rsidRPr="00BA4B5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A4B5D" w:rsidRPr="00BA4B5D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ساختار انگ</w:t>
      </w:r>
      <w:r w:rsidR="00BA4B5D" w:rsidRPr="00BA4B5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A4B5D" w:rsidRPr="00BA4B5D">
        <w:rPr>
          <w:rFonts w:ascii="Times New Roman" w:hAnsi="Times New Roman" w:cs="B Nazanin" w:hint="eastAsia"/>
          <w:sz w:val="20"/>
          <w:szCs w:val="24"/>
          <w:rtl/>
          <w:lang w:bidi="fa-IR"/>
        </w:rPr>
        <w:t>زش</w:t>
      </w:r>
      <w:r w:rsidR="00BA4B5D" w:rsidRPr="00BA4B5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A4B5D" w:rsidRPr="00BA4B5D">
        <w:rPr>
          <w:rFonts w:ascii="Times New Roman" w:hAnsi="Times New Roman" w:cs="B Nazanin"/>
          <w:sz w:val="20"/>
          <w:szCs w:val="24"/>
          <w:rtl/>
          <w:lang w:bidi="fa-IR"/>
        </w:rPr>
        <w:t xml:space="preserve"> اعضا</w:t>
      </w:r>
      <w:r w:rsidR="00BA4B5D" w:rsidRPr="00BA4B5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A4B5D" w:rsidRPr="00BA4B5D">
        <w:rPr>
          <w:rFonts w:ascii="Times New Roman" w:hAnsi="Times New Roman" w:cs="B Nazanin"/>
          <w:sz w:val="20"/>
          <w:szCs w:val="24"/>
          <w:rtl/>
          <w:lang w:bidi="fa-IR"/>
        </w:rPr>
        <w:t xml:space="preserve"> ه</w:t>
      </w:r>
      <w:r w:rsidR="00BA4B5D" w:rsidRPr="00BA4B5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A4B5D" w:rsidRPr="00BA4B5D">
        <w:rPr>
          <w:rFonts w:ascii="Times New Roman" w:hAnsi="Times New Roman" w:cs="B Nazanin" w:hint="eastAsia"/>
          <w:sz w:val="20"/>
          <w:szCs w:val="24"/>
          <w:rtl/>
          <w:lang w:bidi="fa-IR"/>
        </w:rPr>
        <w:t>ئت</w:t>
      </w:r>
      <w:r w:rsidR="00BA4B5D" w:rsidRPr="00BA4B5D">
        <w:rPr>
          <w:rFonts w:ascii="Times New Roman" w:hAnsi="Times New Roman" w:cs="B Nazanin"/>
          <w:sz w:val="20"/>
          <w:szCs w:val="24"/>
          <w:rtl/>
          <w:lang w:bidi="fa-IR"/>
        </w:rPr>
        <w:t xml:space="preserve"> علم</w:t>
      </w:r>
      <w:r w:rsidR="00BA4B5D" w:rsidRPr="00BA4B5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A4B5D" w:rsidRPr="00BA4B5D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BA4B5D" w:rsidRPr="00BA4B5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A4B5D" w:rsidRPr="00BA4B5D">
        <w:rPr>
          <w:rFonts w:ascii="Times New Roman" w:hAnsi="Times New Roman" w:cs="B Nazanin" w:hint="eastAsia"/>
          <w:sz w:val="20"/>
          <w:szCs w:val="24"/>
          <w:rtl/>
          <w:lang w:bidi="fa-IR"/>
        </w:rPr>
        <w:t>ا</w:t>
      </w:r>
      <w:r w:rsidR="00BA4B5D" w:rsidRPr="00BA4B5D">
        <w:rPr>
          <w:rFonts w:ascii="Times New Roman" w:hAnsi="Times New Roman" w:cs="B Nazanin"/>
          <w:sz w:val="20"/>
          <w:szCs w:val="24"/>
          <w:rtl/>
          <w:lang w:bidi="fa-IR"/>
        </w:rPr>
        <w:t xml:space="preserve"> فرهنگ سازمان</w:t>
      </w:r>
      <w:r w:rsidR="00BA4B5D" w:rsidRPr="00BA4B5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A4B5D" w:rsidRPr="00BA4B5D">
        <w:rPr>
          <w:rFonts w:ascii="Times New Roman" w:hAnsi="Times New Roman" w:cs="B Nazanin"/>
          <w:sz w:val="20"/>
          <w:szCs w:val="24"/>
          <w:rtl/>
          <w:lang w:bidi="fa-IR"/>
        </w:rPr>
        <w:t>)، انتخاب شوند</w:t>
      </w:r>
      <w:r w:rsidR="00070C13">
        <w:rPr>
          <w:rFonts w:ascii="Times New Roman" w:hAnsi="Times New Roman" w:cs="B Nazanin"/>
          <w:sz w:val="20"/>
          <w:szCs w:val="24"/>
          <w:lang w:bidi="fa-IR"/>
        </w:rPr>
        <w:t xml:space="preserve"> </w:t>
      </w:r>
      <w:r w:rsidR="00070C13">
        <w:rPr>
          <w:rFonts w:ascii="Times New Roman" w:hAnsi="Times New Roman" w:cs="B Nazanin" w:hint="cs"/>
          <w:sz w:val="20"/>
          <w:szCs w:val="24"/>
          <w:rtl/>
          <w:lang w:bidi="fa-IR"/>
        </w:rPr>
        <w:t>(</w:t>
      </w:r>
      <w:r w:rsidR="00070C13" w:rsidRPr="00070C13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 xml:space="preserve">Meadows, D. H. </w:t>
      </w:r>
      <w:r w:rsidR="00070C13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-</w:t>
      </w:r>
      <w:r w:rsidR="00070C13" w:rsidRPr="00070C13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2008</w:t>
      </w:r>
      <w:r w:rsidR="00070C13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). </w:t>
      </w:r>
      <w:r w:rsidR="00070C13" w:rsidRPr="00070C13">
        <w:rPr>
          <w:rFonts w:ascii="Times New Roman" w:hAnsi="Times New Roman" w:cs="B Nazanin"/>
          <w:sz w:val="20"/>
          <w:szCs w:val="24"/>
          <w:rtl/>
          <w:lang w:bidi="fa-IR"/>
        </w:rPr>
        <w:t>فقدان چارچوب‌ها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070C13" w:rsidRPr="00070C13">
        <w:rPr>
          <w:rFonts w:ascii="Times New Roman" w:hAnsi="Times New Roman" w:cs="B Nazanin"/>
          <w:sz w:val="20"/>
          <w:szCs w:val="24"/>
          <w:rtl/>
          <w:lang w:bidi="fa-IR"/>
        </w:rPr>
        <w:t xml:space="preserve"> آ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070C13" w:rsidRPr="00070C13">
        <w:rPr>
          <w:rFonts w:ascii="Times New Roman" w:hAnsi="Times New Roman" w:cs="B Nazanin" w:hint="eastAsia"/>
          <w:sz w:val="20"/>
          <w:szCs w:val="24"/>
          <w:rtl/>
          <w:lang w:bidi="fa-IR"/>
        </w:rPr>
        <w:t>نده‌پژوهانه</w:t>
      </w:r>
      <w:r w:rsidR="00070C13" w:rsidRPr="00070C13">
        <w:rPr>
          <w:rFonts w:ascii="Times New Roman" w:hAnsi="Times New Roman" w:cs="B Nazanin"/>
          <w:sz w:val="20"/>
          <w:szCs w:val="24"/>
          <w:rtl/>
          <w:lang w:bidi="fa-IR"/>
        </w:rPr>
        <w:t xml:space="preserve"> برا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070C13" w:rsidRPr="00070C13">
        <w:rPr>
          <w:rFonts w:ascii="Times New Roman" w:hAnsi="Times New Roman" w:cs="B Nazanin"/>
          <w:sz w:val="20"/>
          <w:szCs w:val="24"/>
          <w:rtl/>
          <w:lang w:bidi="fa-IR"/>
        </w:rPr>
        <w:t xml:space="preserve"> پ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070C13" w:rsidRPr="00070C13">
        <w:rPr>
          <w:rFonts w:ascii="Times New Roman" w:hAnsi="Times New Roman" w:cs="B Nazanin" w:hint="eastAsia"/>
          <w:sz w:val="20"/>
          <w:szCs w:val="24"/>
          <w:rtl/>
          <w:lang w:bidi="fa-IR"/>
        </w:rPr>
        <w:t>ش‌ب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070C13" w:rsidRPr="00070C13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070C13" w:rsidRPr="00070C13">
        <w:rPr>
          <w:rFonts w:ascii="Times New Roman" w:hAnsi="Times New Roman" w:cs="B Nazanin"/>
          <w:sz w:val="20"/>
          <w:szCs w:val="24"/>
          <w:rtl/>
          <w:lang w:bidi="fa-IR"/>
        </w:rPr>
        <w:t xml:space="preserve"> تغ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یی</w:t>
      </w:r>
      <w:r w:rsidR="00070C13" w:rsidRPr="00070C13">
        <w:rPr>
          <w:rFonts w:ascii="Times New Roman" w:hAnsi="Times New Roman" w:cs="B Nazanin" w:hint="eastAsia"/>
          <w:sz w:val="20"/>
          <w:szCs w:val="24"/>
          <w:rtl/>
          <w:lang w:bidi="fa-IR"/>
        </w:rPr>
        <w:t>رات</w:t>
      </w:r>
      <w:r w:rsidR="00070C13" w:rsidRPr="00070C13">
        <w:rPr>
          <w:rFonts w:ascii="Times New Roman" w:hAnsi="Times New Roman" w:cs="B Nazanin"/>
          <w:sz w:val="20"/>
          <w:szCs w:val="24"/>
          <w:rtl/>
          <w:lang w:bidi="fa-IR"/>
        </w:rPr>
        <w:t xml:space="preserve"> احتمال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070C13" w:rsidRPr="00070C13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ن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070C13" w:rsidRPr="00070C13">
        <w:rPr>
          <w:rFonts w:ascii="Times New Roman" w:hAnsi="Times New Roman" w:cs="B Nazanin" w:hint="eastAsia"/>
          <w:sz w:val="20"/>
          <w:szCs w:val="24"/>
          <w:rtl/>
          <w:lang w:bidi="fa-IR"/>
        </w:rPr>
        <w:t>ازها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070C13" w:rsidRPr="00070C13">
        <w:rPr>
          <w:rFonts w:ascii="Times New Roman" w:hAnsi="Times New Roman" w:cs="B Nazanin"/>
          <w:sz w:val="20"/>
          <w:szCs w:val="24"/>
          <w:rtl/>
          <w:lang w:bidi="fa-IR"/>
        </w:rPr>
        <w:t xml:space="preserve"> دانش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070C13" w:rsidRPr="00070C13">
        <w:rPr>
          <w:rFonts w:ascii="Times New Roman" w:hAnsi="Times New Roman" w:cs="B Nazanin"/>
          <w:sz w:val="20"/>
          <w:szCs w:val="24"/>
          <w:rtl/>
          <w:lang w:bidi="fa-IR"/>
        </w:rPr>
        <w:t xml:space="preserve"> و مهارت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070C13" w:rsidRPr="00070C13">
        <w:rPr>
          <w:rFonts w:ascii="Times New Roman" w:hAnsi="Times New Roman" w:cs="B Nazanin"/>
          <w:sz w:val="20"/>
          <w:szCs w:val="24"/>
          <w:rtl/>
          <w:lang w:bidi="fa-IR"/>
        </w:rPr>
        <w:t xml:space="preserve"> دانشجو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070C13" w:rsidRPr="00070C13">
        <w:rPr>
          <w:rFonts w:ascii="Times New Roman" w:hAnsi="Times New Roman" w:cs="B Nazanin" w:hint="eastAsia"/>
          <w:sz w:val="20"/>
          <w:szCs w:val="24"/>
          <w:rtl/>
          <w:lang w:bidi="fa-IR"/>
        </w:rPr>
        <w:t>ان،</w:t>
      </w:r>
      <w:r w:rsidR="00070C13" w:rsidRPr="00070C13">
        <w:rPr>
          <w:rFonts w:ascii="Times New Roman" w:hAnsi="Times New Roman" w:cs="B Nazanin"/>
          <w:sz w:val="20"/>
          <w:szCs w:val="24"/>
          <w:rtl/>
          <w:lang w:bidi="fa-IR"/>
        </w:rPr>
        <w:t xml:space="preserve"> و همچن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070C13" w:rsidRPr="00070C13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="00070C13" w:rsidRPr="00070C13">
        <w:rPr>
          <w:rFonts w:ascii="Times New Roman" w:hAnsi="Times New Roman" w:cs="B Nazanin"/>
          <w:sz w:val="20"/>
          <w:szCs w:val="24"/>
          <w:rtl/>
          <w:lang w:bidi="fa-IR"/>
        </w:rPr>
        <w:t xml:space="preserve"> تحولات پارادا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070C13" w:rsidRPr="00070C13">
        <w:rPr>
          <w:rFonts w:ascii="Times New Roman" w:hAnsi="Times New Roman" w:cs="B Nazanin" w:hint="eastAsia"/>
          <w:sz w:val="20"/>
          <w:szCs w:val="24"/>
          <w:rtl/>
          <w:lang w:bidi="fa-IR"/>
        </w:rPr>
        <w:t>م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070C13" w:rsidRPr="00070C13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روش‌ها و فناور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="00070C13" w:rsidRPr="00070C13">
        <w:rPr>
          <w:rFonts w:ascii="Times New Roman" w:hAnsi="Times New Roman" w:cs="B Nazanin" w:hint="eastAsia"/>
          <w:sz w:val="20"/>
          <w:szCs w:val="24"/>
          <w:rtl/>
          <w:lang w:bidi="fa-IR"/>
        </w:rPr>
        <w:t>ها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070C13" w:rsidRPr="00070C13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070C13" w:rsidRPr="00070C13">
        <w:rPr>
          <w:rFonts w:ascii="Times New Roman" w:hAnsi="Times New Roman" w:cs="B Nazanin" w:hint="eastAsia"/>
          <w:sz w:val="20"/>
          <w:szCs w:val="24"/>
          <w:rtl/>
          <w:lang w:bidi="fa-IR"/>
        </w:rPr>
        <w:t>ادده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070C13" w:rsidRPr="00070C13">
        <w:rPr>
          <w:rFonts w:ascii="Times New Roman" w:hAnsi="Times New Roman" w:cs="B Nazanin"/>
          <w:sz w:val="20"/>
          <w:szCs w:val="24"/>
          <w:rtl/>
          <w:lang w:bidi="fa-IR"/>
        </w:rPr>
        <w:t>-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070C13" w:rsidRPr="00070C13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070C13" w:rsidRPr="00070C13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070C13" w:rsidRPr="00070C13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="00070C13" w:rsidRPr="00070C13">
        <w:rPr>
          <w:rFonts w:ascii="Times New Roman" w:hAnsi="Times New Roman" w:cs="B Nazanin"/>
          <w:sz w:val="20"/>
          <w:szCs w:val="24"/>
          <w:rtl/>
          <w:lang w:bidi="fa-IR"/>
        </w:rPr>
        <w:t xml:space="preserve"> باعث م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="00070C13" w:rsidRPr="00070C13">
        <w:rPr>
          <w:rFonts w:ascii="Times New Roman" w:hAnsi="Times New Roman" w:cs="B Nazanin" w:hint="eastAsia"/>
          <w:sz w:val="20"/>
          <w:szCs w:val="24"/>
          <w:rtl/>
          <w:lang w:bidi="fa-IR"/>
        </w:rPr>
        <w:t>شود</w:t>
      </w:r>
      <w:r w:rsidR="00070C13" w:rsidRPr="00070C13">
        <w:rPr>
          <w:rFonts w:ascii="Times New Roman" w:hAnsi="Times New Roman" w:cs="B Nazanin"/>
          <w:sz w:val="20"/>
          <w:szCs w:val="24"/>
          <w:rtl/>
          <w:lang w:bidi="fa-IR"/>
        </w:rPr>
        <w:t xml:space="preserve"> برنامه‌ر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070C13" w:rsidRPr="00070C13">
        <w:rPr>
          <w:rFonts w:ascii="Times New Roman" w:hAnsi="Times New Roman" w:cs="B Nazanin" w:hint="eastAsia"/>
          <w:sz w:val="20"/>
          <w:szCs w:val="24"/>
          <w:rtl/>
          <w:lang w:bidi="fa-IR"/>
        </w:rPr>
        <w:t>ز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="00070C13" w:rsidRPr="00070C13">
        <w:rPr>
          <w:rFonts w:ascii="Times New Roman" w:hAnsi="Times New Roman" w:cs="B Nazanin" w:hint="eastAsia"/>
          <w:sz w:val="20"/>
          <w:szCs w:val="24"/>
          <w:rtl/>
          <w:lang w:bidi="fa-IR"/>
        </w:rPr>
        <w:t>ها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070C13" w:rsidRPr="00070C13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070C13" w:rsidRPr="00070C13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070C13" w:rsidRPr="00070C13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070C13" w:rsidRPr="00070C13">
        <w:rPr>
          <w:rFonts w:ascii="Times New Roman" w:hAnsi="Times New Roman" w:cs="B Nazanin"/>
          <w:sz w:val="20"/>
          <w:szCs w:val="24"/>
          <w:rtl/>
          <w:lang w:bidi="fa-IR"/>
        </w:rPr>
        <w:t xml:space="preserve"> امروز، به سرعت از پاسخگو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یی</w:t>
      </w:r>
      <w:r w:rsidR="00070C13" w:rsidRPr="00070C13">
        <w:rPr>
          <w:rFonts w:ascii="Times New Roman" w:hAnsi="Times New Roman" w:cs="B Nazanin"/>
          <w:sz w:val="20"/>
          <w:szCs w:val="24"/>
          <w:rtl/>
          <w:lang w:bidi="fa-IR"/>
        </w:rPr>
        <w:t xml:space="preserve"> به ن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070C13" w:rsidRPr="00070C13">
        <w:rPr>
          <w:rFonts w:ascii="Times New Roman" w:hAnsi="Times New Roman" w:cs="B Nazanin" w:hint="eastAsia"/>
          <w:sz w:val="20"/>
          <w:szCs w:val="24"/>
          <w:rtl/>
          <w:lang w:bidi="fa-IR"/>
        </w:rPr>
        <w:t>ازها</w:t>
      </w:r>
      <w:r w:rsidR="00070C13" w:rsidRPr="00070C1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070C13" w:rsidRPr="00070C13">
        <w:rPr>
          <w:rFonts w:ascii="Times New Roman" w:hAnsi="Times New Roman" w:cs="B Nazanin"/>
          <w:sz w:val="20"/>
          <w:szCs w:val="24"/>
          <w:rtl/>
          <w:lang w:bidi="fa-IR"/>
        </w:rPr>
        <w:t xml:space="preserve"> فردا باز بمانند</w:t>
      </w:r>
      <w:r w:rsidR="00FB6A68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="00FB6A68">
        <w:rPr>
          <w:rFonts w:ascii="Times New Roman" w:hAnsi="Times New Roman" w:cs="B Nazanin" w:hint="cs"/>
          <w:sz w:val="20"/>
          <w:szCs w:val="24"/>
          <w:rtl/>
          <w:lang w:bidi="fa-IR"/>
        </w:rPr>
        <w:lastRenderedPageBreak/>
        <w:t>(</w:t>
      </w:r>
      <w:r w:rsidR="00FB6A68" w:rsidRPr="00070C13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 xml:space="preserve">Slaughter, R. A. </w:t>
      </w:r>
      <w:r w:rsidR="00FB6A68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-</w:t>
      </w:r>
      <w:r w:rsidR="00FB6A68" w:rsidRPr="00070C13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1995</w:t>
      </w:r>
      <w:r w:rsidR="00FB6A68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). </w:t>
      </w:r>
      <w:r w:rsidR="00FB6A68">
        <w:rPr>
          <w:rFonts w:ascii="Times New Roman" w:hAnsi="Times New Roman" w:cs="B Nazanin"/>
          <w:sz w:val="20"/>
          <w:szCs w:val="24"/>
          <w:lang w:bidi="fa-IR"/>
        </w:rPr>
        <w:t xml:space="preserve"> </w:t>
      </w:r>
      <w:r w:rsidR="00FB6A68" w:rsidRPr="00FB6A68">
        <w:rPr>
          <w:rFonts w:ascii="Times New Roman" w:hAnsi="Times New Roman" w:cs="B Nazanin"/>
          <w:sz w:val="20"/>
          <w:szCs w:val="24"/>
          <w:rtl/>
          <w:lang w:bidi="fa-IR"/>
        </w:rPr>
        <w:t>در نها</w:t>
      </w:r>
      <w:r w:rsidR="00FB6A68" w:rsidRPr="00FB6A6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FB6A68" w:rsidRPr="00FB6A68">
        <w:rPr>
          <w:rFonts w:ascii="Times New Roman" w:hAnsi="Times New Roman" w:cs="B Nazanin" w:hint="eastAsia"/>
          <w:sz w:val="20"/>
          <w:szCs w:val="24"/>
          <w:rtl/>
          <w:lang w:bidi="fa-IR"/>
        </w:rPr>
        <w:t>ت،</w:t>
      </w:r>
      <w:r w:rsidR="00FB6A68" w:rsidRPr="00FB6A68">
        <w:rPr>
          <w:rFonts w:ascii="Times New Roman" w:hAnsi="Times New Roman" w:cs="B Nazanin"/>
          <w:sz w:val="20"/>
          <w:szCs w:val="24"/>
          <w:rtl/>
          <w:lang w:bidi="fa-IR"/>
        </w:rPr>
        <w:t xml:space="preserve"> ا</w:t>
      </w:r>
      <w:r w:rsidR="00FB6A68" w:rsidRPr="00FB6A6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FB6A68" w:rsidRPr="00FB6A68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="00FB6A68" w:rsidRPr="00FB6A68">
        <w:rPr>
          <w:rFonts w:ascii="Times New Roman" w:hAnsi="Times New Roman" w:cs="B Nazanin"/>
          <w:sz w:val="20"/>
          <w:szCs w:val="24"/>
          <w:rtl/>
          <w:lang w:bidi="fa-IR"/>
        </w:rPr>
        <w:t xml:space="preserve"> وضع</w:t>
      </w:r>
      <w:r w:rsidR="00FB6A68" w:rsidRPr="00FB6A6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FB6A68" w:rsidRPr="00FB6A68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="00FB6A68" w:rsidRPr="00FB6A68">
        <w:rPr>
          <w:rFonts w:ascii="Times New Roman" w:hAnsi="Times New Roman" w:cs="B Nazanin"/>
          <w:sz w:val="20"/>
          <w:szCs w:val="24"/>
          <w:rtl/>
          <w:lang w:bidi="fa-IR"/>
        </w:rPr>
        <w:t xml:space="preserve"> منجر به کاهش اعتماد عموم</w:t>
      </w:r>
      <w:r w:rsidR="00FB6A68" w:rsidRPr="00FB6A6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FB6A68" w:rsidRPr="00FB6A68">
        <w:rPr>
          <w:rFonts w:ascii="Times New Roman" w:hAnsi="Times New Roman" w:cs="B Nazanin"/>
          <w:sz w:val="20"/>
          <w:szCs w:val="24"/>
          <w:rtl/>
          <w:lang w:bidi="fa-IR"/>
        </w:rPr>
        <w:t xml:space="preserve"> به نظام آموزش عال</w:t>
      </w:r>
      <w:r w:rsidR="00FB6A68" w:rsidRPr="00FB6A6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FB6A68" w:rsidRPr="00FB6A68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="00FB6A68" w:rsidRPr="00FB6A68">
        <w:rPr>
          <w:rFonts w:ascii="Times New Roman" w:hAnsi="Times New Roman" w:cs="B Nazanin"/>
          <w:sz w:val="20"/>
          <w:szCs w:val="24"/>
          <w:rtl/>
          <w:lang w:bidi="fa-IR"/>
        </w:rPr>
        <w:t xml:space="preserve"> عدم تطابق فارغ‌التحص</w:t>
      </w:r>
      <w:r w:rsidR="00FB6A68" w:rsidRPr="00FB6A6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FB6A68" w:rsidRPr="00FB6A68">
        <w:rPr>
          <w:rFonts w:ascii="Times New Roman" w:hAnsi="Times New Roman" w:cs="B Nazanin" w:hint="eastAsia"/>
          <w:sz w:val="20"/>
          <w:szCs w:val="24"/>
          <w:rtl/>
          <w:lang w:bidi="fa-IR"/>
        </w:rPr>
        <w:t>لان</w:t>
      </w:r>
      <w:r w:rsidR="00FB6A68" w:rsidRPr="00FB6A68">
        <w:rPr>
          <w:rFonts w:ascii="Times New Roman" w:hAnsi="Times New Roman" w:cs="B Nazanin"/>
          <w:sz w:val="20"/>
          <w:szCs w:val="24"/>
          <w:rtl/>
          <w:lang w:bidi="fa-IR"/>
        </w:rPr>
        <w:t xml:space="preserve"> با انتظارات بازار کار و جامعه، و از دست رفتن فرصت‌ها</w:t>
      </w:r>
      <w:r w:rsidR="00FB6A68" w:rsidRPr="00FB6A6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FB6A68" w:rsidRPr="00FB6A68">
        <w:rPr>
          <w:rFonts w:ascii="Times New Roman" w:hAnsi="Times New Roman" w:cs="B Nazanin"/>
          <w:sz w:val="20"/>
          <w:szCs w:val="24"/>
          <w:rtl/>
          <w:lang w:bidi="fa-IR"/>
        </w:rPr>
        <w:t xml:space="preserve"> نوآور</w:t>
      </w:r>
      <w:r w:rsidR="00FB6A68" w:rsidRPr="00FB6A6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FB6A68" w:rsidRPr="00FB6A68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توسعه پا</w:t>
      </w:r>
      <w:r w:rsidR="00FB6A68" w:rsidRPr="00FB6A6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FB6A68" w:rsidRPr="00FB6A68">
        <w:rPr>
          <w:rFonts w:ascii="Times New Roman" w:hAnsi="Times New Roman" w:cs="B Nazanin" w:hint="eastAsia"/>
          <w:sz w:val="20"/>
          <w:szCs w:val="24"/>
          <w:rtl/>
          <w:lang w:bidi="fa-IR"/>
        </w:rPr>
        <w:t>دار</w:t>
      </w:r>
      <w:r w:rsidR="00FB6A68" w:rsidRPr="00FB6A68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سطح مل</w:t>
      </w:r>
      <w:r w:rsidR="00FB6A68" w:rsidRPr="00FB6A6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FB6A68" w:rsidRPr="00FB6A68">
        <w:rPr>
          <w:rFonts w:ascii="Times New Roman" w:hAnsi="Times New Roman" w:cs="B Nazanin"/>
          <w:sz w:val="20"/>
          <w:szCs w:val="24"/>
          <w:rtl/>
          <w:lang w:bidi="fa-IR"/>
        </w:rPr>
        <w:t xml:space="preserve"> م</w:t>
      </w:r>
      <w:r w:rsidR="00FB6A68" w:rsidRPr="00FB6A68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="00FB6A68" w:rsidRPr="00FB6A68">
        <w:rPr>
          <w:rFonts w:ascii="Times New Roman" w:hAnsi="Times New Roman" w:cs="B Nazanin" w:hint="eastAsia"/>
          <w:sz w:val="20"/>
          <w:szCs w:val="24"/>
          <w:rtl/>
          <w:lang w:bidi="fa-IR"/>
        </w:rPr>
        <w:t>شود</w:t>
      </w:r>
      <w:r w:rsidR="00FB6A68" w:rsidRPr="00FB6A68">
        <w:rPr>
          <w:rFonts w:ascii="Times New Roman" w:hAnsi="Times New Roman" w:cs="B Nazanin"/>
          <w:sz w:val="20"/>
          <w:szCs w:val="24"/>
          <w:rtl/>
          <w:lang w:bidi="fa-IR"/>
        </w:rPr>
        <w:t>.</w:t>
      </w:r>
    </w:p>
    <w:p w:rsidR="006B25F4" w:rsidRPr="00A56AAC" w:rsidRDefault="003B73B0" w:rsidP="006B25F4">
      <w:pPr>
        <w:bidi/>
        <w:jc w:val="both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3. </w:t>
      </w:r>
      <w:r w:rsidR="006B25F4" w:rsidRPr="00A56AAC">
        <w:rPr>
          <w:rFonts w:cs="B Nazanin"/>
          <w:b/>
          <w:bCs/>
          <w:sz w:val="24"/>
          <w:szCs w:val="24"/>
          <w:rtl/>
        </w:rPr>
        <w:t>اهم</w:t>
      </w:r>
      <w:r w:rsidR="006B25F4" w:rsidRPr="00A56AAC">
        <w:rPr>
          <w:rFonts w:cs="B Nazanin" w:hint="cs"/>
          <w:b/>
          <w:bCs/>
          <w:sz w:val="24"/>
          <w:szCs w:val="24"/>
          <w:rtl/>
        </w:rPr>
        <w:t>ی</w:t>
      </w:r>
      <w:r w:rsidR="006B25F4" w:rsidRPr="00A56AAC">
        <w:rPr>
          <w:rFonts w:cs="B Nazanin" w:hint="eastAsia"/>
          <w:b/>
          <w:bCs/>
          <w:sz w:val="24"/>
          <w:szCs w:val="24"/>
          <w:rtl/>
        </w:rPr>
        <w:t>ت</w:t>
      </w:r>
      <w:r w:rsidR="006B25F4" w:rsidRPr="00A56AAC">
        <w:rPr>
          <w:rFonts w:cs="B Nazanin"/>
          <w:b/>
          <w:bCs/>
          <w:sz w:val="24"/>
          <w:szCs w:val="24"/>
          <w:rtl/>
        </w:rPr>
        <w:t xml:space="preserve"> و ضرورت پژوهش:</w:t>
      </w:r>
    </w:p>
    <w:p w:rsidR="006B25F4" w:rsidRDefault="00630ABA" w:rsidP="006B25F4">
      <w:pPr>
        <w:bidi/>
        <w:spacing w:after="0"/>
        <w:jc w:val="both"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>ضرورت ا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پژوهش از شکاف موجود م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 w:hint="eastAsia"/>
          <w:sz w:val="20"/>
          <w:szCs w:val="24"/>
          <w:rtl/>
          <w:lang w:bidi="fa-IR"/>
        </w:rPr>
        <w:t>ان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رو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 w:hint="eastAsia"/>
          <w:sz w:val="20"/>
          <w:szCs w:val="24"/>
          <w:rtl/>
          <w:lang w:bidi="fa-IR"/>
        </w:rPr>
        <w:t>کردها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کنون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تضم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دانشگاه‌ها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ا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 w:hint="eastAsia"/>
          <w:sz w:val="20"/>
          <w:szCs w:val="24"/>
          <w:rtl/>
          <w:lang w:bidi="fa-IR"/>
        </w:rPr>
        <w:t>ران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الزامات پ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 w:hint="eastAsia"/>
          <w:sz w:val="20"/>
          <w:szCs w:val="24"/>
          <w:rtl/>
          <w:lang w:bidi="fa-IR"/>
        </w:rPr>
        <w:t>چ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 w:hint="eastAsia"/>
          <w:sz w:val="20"/>
          <w:szCs w:val="24"/>
          <w:rtl/>
          <w:lang w:bidi="fa-IR"/>
        </w:rPr>
        <w:t>ده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و متغ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مح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 w:hint="eastAsia"/>
          <w:sz w:val="20"/>
          <w:szCs w:val="24"/>
          <w:rtl/>
          <w:lang w:bidi="fa-IR"/>
        </w:rPr>
        <w:t>ط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آموزش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قرن ب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 w:hint="eastAsia"/>
          <w:sz w:val="20"/>
          <w:szCs w:val="24"/>
          <w:rtl/>
          <w:lang w:bidi="fa-IR"/>
        </w:rPr>
        <w:t>ست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و 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 w:hint="eastAsia"/>
          <w:sz w:val="20"/>
          <w:szCs w:val="24"/>
          <w:rtl/>
          <w:lang w:bidi="fa-IR"/>
        </w:rPr>
        <w:t>کم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نشأت م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Pr="00630ABA">
        <w:rPr>
          <w:rFonts w:ascii="Times New Roman" w:hAnsi="Times New Roman" w:cs="B Nazanin" w:hint="eastAsia"/>
          <w:sz w:val="20"/>
          <w:szCs w:val="24"/>
          <w:rtl/>
          <w:lang w:bidi="fa-IR"/>
        </w:rPr>
        <w:t>گ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 w:hint="eastAsia"/>
          <w:sz w:val="20"/>
          <w:szCs w:val="24"/>
          <w:rtl/>
          <w:lang w:bidi="fa-IR"/>
        </w:rPr>
        <w:t>رد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(</w:t>
      </w:r>
      <w:r w:rsidR="00A02C83" w:rsidRPr="00A02C83">
        <w:rPr>
          <w:rFonts w:ascii="Times New Roman" w:hAnsi="Times New Roman" w:cs="B Nazanin"/>
          <w:sz w:val="20"/>
          <w:szCs w:val="24"/>
          <w:lang w:bidi="fa-IR"/>
        </w:rPr>
        <w:t>OECD.</w:t>
      </w:r>
      <w:r w:rsidR="00AB6009">
        <w:rPr>
          <w:rFonts w:ascii="Times New Roman" w:hAnsi="Times New Roman" w:cs="B Nazanin"/>
          <w:sz w:val="20"/>
          <w:szCs w:val="24"/>
          <w:lang w:bidi="fa-IR"/>
        </w:rPr>
        <w:t xml:space="preserve"> - </w:t>
      </w:r>
      <w:r w:rsidR="00A02C83" w:rsidRPr="00A02C83">
        <w:rPr>
          <w:rFonts w:ascii="Times New Roman" w:hAnsi="Times New Roman" w:cs="B Nazanin"/>
          <w:sz w:val="20"/>
          <w:szCs w:val="24"/>
          <w:lang w:bidi="fa-IR"/>
        </w:rPr>
        <w:t>2021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). 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>رو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 w:hint="eastAsia"/>
          <w:sz w:val="20"/>
          <w:szCs w:val="24"/>
          <w:rtl/>
          <w:lang w:bidi="fa-IR"/>
        </w:rPr>
        <w:t>کرد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س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 w:hint="eastAsia"/>
          <w:sz w:val="20"/>
          <w:szCs w:val="24"/>
          <w:rtl/>
          <w:lang w:bidi="fa-IR"/>
        </w:rPr>
        <w:t>ستم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ا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امکان را فراهم م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Pr="00630ABA">
        <w:rPr>
          <w:rFonts w:ascii="Times New Roman" w:hAnsi="Times New Roman" w:cs="B Nazanin" w:hint="eastAsia"/>
          <w:sz w:val="20"/>
          <w:szCs w:val="24"/>
          <w:rtl/>
          <w:lang w:bidi="fa-IR"/>
        </w:rPr>
        <w:t>آورد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تا به جا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تمرکز بر اجزا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منفرد، کل س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 w:hint="eastAsia"/>
          <w:sz w:val="20"/>
          <w:szCs w:val="24"/>
          <w:rtl/>
          <w:lang w:bidi="fa-IR"/>
        </w:rPr>
        <w:t>ستم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تضم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تعاملات درون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آن درک شود و نقاط اهرم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مؤثر برا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ا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 w:hint="eastAsia"/>
          <w:sz w:val="20"/>
          <w:szCs w:val="24"/>
          <w:rtl/>
          <w:lang w:bidi="fa-IR"/>
        </w:rPr>
        <w:t>جاد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تغ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یی</w:t>
      </w:r>
      <w:r w:rsidRPr="00630ABA">
        <w:rPr>
          <w:rFonts w:ascii="Times New Roman" w:hAnsi="Times New Roman" w:cs="B Nazanin" w:hint="eastAsia"/>
          <w:sz w:val="20"/>
          <w:szCs w:val="24"/>
          <w:rtl/>
          <w:lang w:bidi="fa-IR"/>
        </w:rPr>
        <w:t>رات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پا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630ABA">
        <w:rPr>
          <w:rFonts w:ascii="Times New Roman" w:hAnsi="Times New Roman" w:cs="B Nazanin" w:hint="eastAsia"/>
          <w:sz w:val="20"/>
          <w:szCs w:val="24"/>
          <w:rtl/>
          <w:lang w:bidi="fa-IR"/>
        </w:rPr>
        <w:t>دار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شناسا</w:t>
      </w:r>
      <w:r w:rsidRPr="00630ABA">
        <w:rPr>
          <w:rFonts w:ascii="Times New Roman" w:hAnsi="Times New Roman" w:cs="B Nazanin" w:hint="cs"/>
          <w:sz w:val="20"/>
          <w:szCs w:val="24"/>
          <w:rtl/>
          <w:lang w:bidi="fa-IR"/>
        </w:rPr>
        <w:t>یی</w:t>
      </w:r>
      <w:r w:rsidRPr="00630ABA">
        <w:rPr>
          <w:rFonts w:ascii="Times New Roman" w:hAnsi="Times New Roman" w:cs="B Nazanin"/>
          <w:sz w:val="20"/>
          <w:szCs w:val="24"/>
          <w:rtl/>
          <w:lang w:bidi="fa-IR"/>
        </w:rPr>
        <w:t xml:space="preserve"> گردد</w:t>
      </w:r>
      <w:r w:rsidR="004A4DBC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(</w:t>
      </w:r>
      <w:proofErr w:type="spellStart"/>
      <w:r w:rsidR="00AB6009" w:rsidRPr="00AB6009">
        <w:rPr>
          <w:rFonts w:ascii="Times New Roman" w:hAnsi="Times New Roman" w:cs="B Nazanin"/>
          <w:sz w:val="20"/>
          <w:szCs w:val="24"/>
          <w:lang w:bidi="fa-IR"/>
        </w:rPr>
        <w:t>Lyneis</w:t>
      </w:r>
      <w:proofErr w:type="spellEnd"/>
      <w:r w:rsidR="00AB6009" w:rsidRPr="00AB6009">
        <w:rPr>
          <w:rFonts w:ascii="Times New Roman" w:hAnsi="Times New Roman" w:cs="B Nazanin"/>
          <w:sz w:val="20"/>
          <w:szCs w:val="24"/>
          <w:lang w:bidi="fa-IR"/>
        </w:rPr>
        <w:t xml:space="preserve">, J. M., &amp; </w:t>
      </w:r>
      <w:proofErr w:type="spellStart"/>
      <w:r w:rsidR="00AB6009" w:rsidRPr="00AB6009">
        <w:rPr>
          <w:rFonts w:ascii="Times New Roman" w:hAnsi="Times New Roman" w:cs="B Nazanin"/>
          <w:sz w:val="20"/>
          <w:szCs w:val="24"/>
          <w:lang w:bidi="fa-IR"/>
        </w:rPr>
        <w:t>Sterman</w:t>
      </w:r>
      <w:proofErr w:type="spellEnd"/>
      <w:r w:rsidR="00AB6009" w:rsidRPr="00AB6009">
        <w:rPr>
          <w:rFonts w:ascii="Times New Roman" w:hAnsi="Times New Roman" w:cs="B Nazanin"/>
          <w:sz w:val="20"/>
          <w:szCs w:val="24"/>
          <w:lang w:bidi="fa-IR"/>
        </w:rPr>
        <w:t>, J. D</w:t>
      </w:r>
      <w:r w:rsidR="00AB6009">
        <w:rPr>
          <w:rFonts w:ascii="Times New Roman" w:hAnsi="Times New Roman" w:cs="B Nazanin"/>
          <w:sz w:val="20"/>
          <w:szCs w:val="24"/>
          <w:lang w:bidi="fa-IR"/>
        </w:rPr>
        <w:t xml:space="preserve"> -</w:t>
      </w:r>
      <w:r w:rsidR="00AB6009" w:rsidRPr="00AB6009">
        <w:rPr>
          <w:rFonts w:ascii="Times New Roman" w:hAnsi="Times New Roman" w:cs="B Nazanin"/>
          <w:sz w:val="20"/>
          <w:szCs w:val="24"/>
          <w:lang w:bidi="fa-IR"/>
        </w:rPr>
        <w:t>2021</w:t>
      </w:r>
      <w:r w:rsidR="004A4DBC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). </w:t>
      </w:r>
      <w:r w:rsidR="004A4DBC" w:rsidRPr="004A4DBC">
        <w:rPr>
          <w:rFonts w:ascii="Times New Roman" w:hAnsi="Times New Roman" w:cs="B Nazanin"/>
          <w:sz w:val="20"/>
          <w:szCs w:val="24"/>
          <w:rtl/>
          <w:lang w:bidi="fa-IR"/>
        </w:rPr>
        <w:t>ادغام د</w:t>
      </w:r>
      <w:r w:rsidR="004A4DBC" w:rsidRPr="004A4DB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4A4DBC" w:rsidRPr="004A4DBC">
        <w:rPr>
          <w:rFonts w:ascii="Times New Roman" w:hAnsi="Times New Roman" w:cs="B Nazanin" w:hint="eastAsia"/>
          <w:sz w:val="20"/>
          <w:szCs w:val="24"/>
          <w:rtl/>
          <w:lang w:bidi="fa-IR"/>
        </w:rPr>
        <w:t>دگاه‌ها</w:t>
      </w:r>
      <w:r w:rsidR="004A4DBC" w:rsidRPr="004A4DB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4A4DBC" w:rsidRPr="004A4DBC">
        <w:rPr>
          <w:rFonts w:ascii="Times New Roman" w:hAnsi="Times New Roman" w:cs="B Nazanin"/>
          <w:sz w:val="20"/>
          <w:szCs w:val="24"/>
          <w:rtl/>
          <w:lang w:bidi="fa-IR"/>
        </w:rPr>
        <w:t xml:space="preserve"> آ</w:t>
      </w:r>
      <w:r w:rsidR="004A4DBC" w:rsidRPr="004A4DB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4A4DBC" w:rsidRPr="004A4DBC">
        <w:rPr>
          <w:rFonts w:ascii="Times New Roman" w:hAnsi="Times New Roman" w:cs="B Nazanin" w:hint="eastAsia"/>
          <w:sz w:val="20"/>
          <w:szCs w:val="24"/>
          <w:rtl/>
          <w:lang w:bidi="fa-IR"/>
        </w:rPr>
        <w:t>نده‌پژوهانه،</w:t>
      </w:r>
      <w:r w:rsidR="004A4DBC" w:rsidRPr="004A4DBC">
        <w:rPr>
          <w:rFonts w:ascii="Times New Roman" w:hAnsi="Times New Roman" w:cs="B Nazanin"/>
          <w:sz w:val="20"/>
          <w:szCs w:val="24"/>
          <w:rtl/>
          <w:lang w:bidi="fa-IR"/>
        </w:rPr>
        <w:t xml:space="preserve"> ا</w:t>
      </w:r>
      <w:r w:rsidR="004A4DBC" w:rsidRPr="004A4DB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4A4DBC" w:rsidRPr="004A4DBC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="004A4DBC" w:rsidRPr="004A4DBC">
        <w:rPr>
          <w:rFonts w:ascii="Times New Roman" w:hAnsi="Times New Roman" w:cs="B Nazanin"/>
          <w:sz w:val="20"/>
          <w:szCs w:val="24"/>
          <w:rtl/>
          <w:lang w:bidi="fa-IR"/>
        </w:rPr>
        <w:t xml:space="preserve"> پژوهش را قادر م</w:t>
      </w:r>
      <w:r w:rsidR="004A4DBC" w:rsidRPr="004A4DBC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="004A4DBC" w:rsidRPr="004A4DBC">
        <w:rPr>
          <w:rFonts w:ascii="Times New Roman" w:hAnsi="Times New Roman" w:cs="B Nazanin" w:hint="eastAsia"/>
          <w:sz w:val="20"/>
          <w:szCs w:val="24"/>
          <w:rtl/>
          <w:lang w:bidi="fa-IR"/>
        </w:rPr>
        <w:t>سازد</w:t>
      </w:r>
      <w:r w:rsidR="004A4DBC" w:rsidRPr="004A4DBC">
        <w:rPr>
          <w:rFonts w:ascii="Times New Roman" w:hAnsi="Times New Roman" w:cs="B Nazanin"/>
          <w:sz w:val="20"/>
          <w:szCs w:val="24"/>
          <w:rtl/>
          <w:lang w:bidi="fa-IR"/>
        </w:rPr>
        <w:t xml:space="preserve"> تا نه تنها چالش‌ها</w:t>
      </w:r>
      <w:r w:rsidR="004A4DBC" w:rsidRPr="004A4DB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4A4DBC" w:rsidRPr="004A4DBC">
        <w:rPr>
          <w:rFonts w:ascii="Times New Roman" w:hAnsi="Times New Roman" w:cs="B Nazanin"/>
          <w:sz w:val="20"/>
          <w:szCs w:val="24"/>
          <w:rtl/>
          <w:lang w:bidi="fa-IR"/>
        </w:rPr>
        <w:t xml:space="preserve"> کنون</w:t>
      </w:r>
      <w:r w:rsidR="004A4DBC" w:rsidRPr="004A4DB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4A4DBC" w:rsidRPr="004A4DBC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="004A4DBC" w:rsidRPr="004A4DBC">
        <w:rPr>
          <w:rFonts w:ascii="Times New Roman" w:hAnsi="Times New Roman" w:cs="B Nazanin"/>
          <w:sz w:val="20"/>
          <w:szCs w:val="24"/>
          <w:rtl/>
          <w:lang w:bidi="fa-IR"/>
        </w:rPr>
        <w:t xml:space="preserve"> بلکه روندها</w:t>
      </w:r>
      <w:r w:rsidR="004A4DBC" w:rsidRPr="004A4DB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4A4DBC" w:rsidRPr="004A4DBC">
        <w:rPr>
          <w:rFonts w:ascii="Times New Roman" w:hAnsi="Times New Roman" w:cs="B Nazanin"/>
          <w:sz w:val="20"/>
          <w:szCs w:val="24"/>
          <w:rtl/>
          <w:lang w:bidi="fa-IR"/>
        </w:rPr>
        <w:t xml:space="preserve"> نوظهور و سنار</w:t>
      </w:r>
      <w:r w:rsidR="004A4DBC" w:rsidRPr="004A4DB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4A4DBC" w:rsidRPr="004A4DBC">
        <w:rPr>
          <w:rFonts w:ascii="Times New Roman" w:hAnsi="Times New Roman" w:cs="B Nazanin" w:hint="eastAsia"/>
          <w:sz w:val="20"/>
          <w:szCs w:val="24"/>
          <w:rtl/>
          <w:lang w:bidi="fa-IR"/>
        </w:rPr>
        <w:t>وها</w:t>
      </w:r>
      <w:r w:rsidR="004A4DBC" w:rsidRPr="004A4DB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4A4DBC" w:rsidRPr="004A4DBC">
        <w:rPr>
          <w:rFonts w:ascii="Times New Roman" w:hAnsi="Times New Roman" w:cs="B Nazanin"/>
          <w:sz w:val="20"/>
          <w:szCs w:val="24"/>
          <w:rtl/>
          <w:lang w:bidi="fa-IR"/>
        </w:rPr>
        <w:t xml:space="preserve"> احتمال</w:t>
      </w:r>
      <w:r w:rsidR="004A4DBC" w:rsidRPr="004A4DB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4A4DBC" w:rsidRPr="004A4DBC">
        <w:rPr>
          <w:rFonts w:ascii="Times New Roman" w:hAnsi="Times New Roman" w:cs="B Nazanin"/>
          <w:sz w:val="20"/>
          <w:szCs w:val="24"/>
          <w:rtl/>
          <w:lang w:bidi="fa-IR"/>
        </w:rPr>
        <w:t xml:space="preserve"> آ</w:t>
      </w:r>
      <w:r w:rsidR="004A4DBC" w:rsidRPr="004A4DB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4A4DBC" w:rsidRPr="004A4DBC">
        <w:rPr>
          <w:rFonts w:ascii="Times New Roman" w:hAnsi="Times New Roman" w:cs="B Nazanin" w:hint="eastAsia"/>
          <w:sz w:val="20"/>
          <w:szCs w:val="24"/>
          <w:rtl/>
          <w:lang w:bidi="fa-IR"/>
        </w:rPr>
        <w:t>نده</w:t>
      </w:r>
      <w:r w:rsidR="004A4DBC" w:rsidRPr="004A4DBC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حوزه آموزش عال</w:t>
      </w:r>
      <w:r w:rsidR="004A4DBC" w:rsidRPr="004A4DB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4A4DBC" w:rsidRPr="004A4DBC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تضم</w:t>
      </w:r>
      <w:r w:rsidR="004A4DBC" w:rsidRPr="004A4DB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4A4DBC" w:rsidRPr="004A4DBC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="004A4DBC" w:rsidRPr="004A4DBC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="004A4DBC" w:rsidRPr="004A4DB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4A4DBC" w:rsidRPr="004A4DBC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="004A4DBC" w:rsidRPr="004A4DB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4A4DBC" w:rsidRPr="004A4DBC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="004A4DBC" w:rsidRPr="004A4DBC">
        <w:rPr>
          <w:rFonts w:ascii="Times New Roman" w:hAnsi="Times New Roman" w:cs="B Nazanin"/>
          <w:sz w:val="20"/>
          <w:szCs w:val="24"/>
          <w:rtl/>
          <w:lang w:bidi="fa-IR"/>
        </w:rPr>
        <w:t xml:space="preserve"> را ن</w:t>
      </w:r>
      <w:r w:rsidR="004A4DBC" w:rsidRPr="004A4DBC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4A4DBC" w:rsidRPr="004A4DBC">
        <w:rPr>
          <w:rFonts w:ascii="Times New Roman" w:hAnsi="Times New Roman" w:cs="B Nazanin" w:hint="eastAsia"/>
          <w:sz w:val="20"/>
          <w:szCs w:val="24"/>
          <w:rtl/>
          <w:lang w:bidi="fa-IR"/>
        </w:rPr>
        <w:t>ز</w:t>
      </w:r>
      <w:r w:rsidR="004A4DBC" w:rsidRPr="004A4DBC">
        <w:rPr>
          <w:rFonts w:ascii="Times New Roman" w:hAnsi="Times New Roman" w:cs="B Nazanin"/>
          <w:sz w:val="20"/>
          <w:szCs w:val="24"/>
          <w:rtl/>
          <w:lang w:bidi="fa-IR"/>
        </w:rPr>
        <w:t xml:space="preserve"> مد نظر قرار دهد</w:t>
      </w:r>
      <w:r w:rsidR="00355F8E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(</w:t>
      </w:r>
      <w:proofErr w:type="spellStart"/>
      <w:r w:rsidR="00577BD6" w:rsidRPr="00577BD6">
        <w:rPr>
          <w:rFonts w:ascii="Times New Roman" w:hAnsi="Times New Roman" w:cs="B Nazanin"/>
          <w:sz w:val="20"/>
          <w:szCs w:val="24"/>
          <w:lang w:bidi="fa-IR"/>
        </w:rPr>
        <w:t>Mietzner</w:t>
      </w:r>
      <w:proofErr w:type="spellEnd"/>
      <w:r w:rsidR="00577BD6" w:rsidRPr="00577BD6">
        <w:rPr>
          <w:rFonts w:ascii="Times New Roman" w:hAnsi="Times New Roman" w:cs="B Nazanin"/>
          <w:sz w:val="20"/>
          <w:szCs w:val="24"/>
          <w:lang w:bidi="fa-IR"/>
        </w:rPr>
        <w:t>, D., &amp; Bartsch, S.</w:t>
      </w:r>
      <w:r w:rsidR="00577BD6">
        <w:rPr>
          <w:rFonts w:ascii="Times New Roman" w:hAnsi="Times New Roman" w:cs="B Nazanin"/>
          <w:sz w:val="20"/>
          <w:szCs w:val="24"/>
          <w:lang w:bidi="fa-IR"/>
        </w:rPr>
        <w:t xml:space="preserve"> - </w:t>
      </w:r>
      <w:r w:rsidR="00577BD6" w:rsidRPr="00577BD6">
        <w:rPr>
          <w:rFonts w:ascii="Times New Roman" w:hAnsi="Times New Roman" w:cs="B Nazanin"/>
          <w:sz w:val="20"/>
          <w:szCs w:val="24"/>
          <w:lang w:bidi="fa-IR"/>
        </w:rPr>
        <w:t>2020</w:t>
      </w:r>
      <w:r w:rsidR="00355F8E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). </w:t>
      </w:r>
      <w:r w:rsidR="00355F8E" w:rsidRPr="00355F8E">
        <w:rPr>
          <w:rFonts w:ascii="Times New Roman" w:hAnsi="Times New Roman" w:cs="B Nazanin"/>
          <w:sz w:val="20"/>
          <w:szCs w:val="24"/>
          <w:rtl/>
          <w:lang w:bidi="fa-IR"/>
        </w:rPr>
        <w:t>در نت</w:t>
      </w:r>
      <w:r w:rsidR="00355F8E" w:rsidRPr="00355F8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355F8E" w:rsidRPr="00355F8E">
        <w:rPr>
          <w:rFonts w:ascii="Times New Roman" w:hAnsi="Times New Roman" w:cs="B Nazanin" w:hint="eastAsia"/>
          <w:sz w:val="20"/>
          <w:szCs w:val="24"/>
          <w:rtl/>
          <w:lang w:bidi="fa-IR"/>
        </w:rPr>
        <w:t>جه،</w:t>
      </w:r>
      <w:r w:rsidR="00355F8E" w:rsidRPr="00355F8E">
        <w:rPr>
          <w:rFonts w:ascii="Times New Roman" w:hAnsi="Times New Roman" w:cs="B Nazanin"/>
          <w:sz w:val="20"/>
          <w:szCs w:val="24"/>
          <w:rtl/>
          <w:lang w:bidi="fa-IR"/>
        </w:rPr>
        <w:t xml:space="preserve"> ا</w:t>
      </w:r>
      <w:r w:rsidR="00355F8E" w:rsidRPr="00355F8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355F8E" w:rsidRPr="00355F8E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="00355F8E" w:rsidRPr="00355F8E">
        <w:rPr>
          <w:rFonts w:ascii="Times New Roman" w:hAnsi="Times New Roman" w:cs="B Nazanin"/>
          <w:sz w:val="20"/>
          <w:szCs w:val="24"/>
          <w:rtl/>
          <w:lang w:bidi="fa-IR"/>
        </w:rPr>
        <w:t xml:space="preserve"> پژوهش م</w:t>
      </w:r>
      <w:r w:rsidR="00355F8E" w:rsidRPr="00355F8E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="00355F8E" w:rsidRPr="00355F8E">
        <w:rPr>
          <w:rFonts w:ascii="Times New Roman" w:hAnsi="Times New Roman" w:cs="B Nazanin" w:hint="eastAsia"/>
          <w:sz w:val="20"/>
          <w:szCs w:val="24"/>
          <w:rtl/>
          <w:lang w:bidi="fa-IR"/>
        </w:rPr>
        <w:t>تواند</w:t>
      </w:r>
      <w:r w:rsidR="00355F8E" w:rsidRPr="00355F8E">
        <w:rPr>
          <w:rFonts w:ascii="Times New Roman" w:hAnsi="Times New Roman" w:cs="B Nazanin"/>
          <w:sz w:val="20"/>
          <w:szCs w:val="24"/>
          <w:rtl/>
          <w:lang w:bidi="fa-IR"/>
        </w:rPr>
        <w:t xml:space="preserve"> به طراح</w:t>
      </w:r>
      <w:r w:rsidR="00355F8E" w:rsidRPr="00355F8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355F8E" w:rsidRPr="00355F8E">
        <w:rPr>
          <w:rFonts w:ascii="Times New Roman" w:hAnsi="Times New Roman" w:cs="B Nazanin"/>
          <w:sz w:val="20"/>
          <w:szCs w:val="24"/>
          <w:rtl/>
          <w:lang w:bidi="fa-IR"/>
        </w:rPr>
        <w:t xml:space="preserve"> چارچوب‌ها و مداخلات نو</w:t>
      </w:r>
      <w:r w:rsidR="00355F8E" w:rsidRPr="00355F8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355F8E" w:rsidRPr="00355F8E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="00355F8E" w:rsidRPr="00355F8E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نظام تضم</w:t>
      </w:r>
      <w:r w:rsidR="00355F8E" w:rsidRPr="00355F8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355F8E" w:rsidRPr="00355F8E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="00355F8E" w:rsidRPr="00355F8E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="00355F8E" w:rsidRPr="00355F8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355F8E" w:rsidRPr="00355F8E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="00355F8E" w:rsidRPr="00355F8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355F8E" w:rsidRPr="00355F8E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="00355F8E" w:rsidRPr="00355F8E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355F8E" w:rsidRPr="00355F8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355F8E" w:rsidRPr="00355F8E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="00355F8E" w:rsidRPr="00355F8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355F8E" w:rsidRPr="00355F8E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="00355F8E" w:rsidRPr="00355F8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355F8E" w:rsidRPr="00355F8E">
        <w:rPr>
          <w:rFonts w:ascii="Times New Roman" w:hAnsi="Times New Roman" w:cs="B Nazanin"/>
          <w:sz w:val="20"/>
          <w:szCs w:val="24"/>
          <w:rtl/>
          <w:lang w:bidi="fa-IR"/>
        </w:rPr>
        <w:t xml:space="preserve"> دانشگاه‌ها</w:t>
      </w:r>
      <w:r w:rsidR="00355F8E" w:rsidRPr="00355F8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355F8E" w:rsidRPr="00355F8E">
        <w:rPr>
          <w:rFonts w:ascii="Times New Roman" w:hAnsi="Times New Roman" w:cs="B Nazanin"/>
          <w:sz w:val="20"/>
          <w:szCs w:val="24"/>
          <w:rtl/>
          <w:lang w:bidi="fa-IR"/>
        </w:rPr>
        <w:t xml:space="preserve"> ا</w:t>
      </w:r>
      <w:r w:rsidR="00355F8E" w:rsidRPr="00355F8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355F8E" w:rsidRPr="00355F8E">
        <w:rPr>
          <w:rFonts w:ascii="Times New Roman" w:hAnsi="Times New Roman" w:cs="B Nazanin" w:hint="eastAsia"/>
          <w:sz w:val="20"/>
          <w:szCs w:val="24"/>
          <w:rtl/>
          <w:lang w:bidi="fa-IR"/>
        </w:rPr>
        <w:t>ران</w:t>
      </w:r>
      <w:r w:rsidR="00355F8E" w:rsidRPr="00355F8E">
        <w:rPr>
          <w:rFonts w:ascii="Times New Roman" w:hAnsi="Times New Roman" w:cs="B Nazanin"/>
          <w:sz w:val="20"/>
          <w:szCs w:val="24"/>
          <w:rtl/>
          <w:lang w:bidi="fa-IR"/>
        </w:rPr>
        <w:t xml:space="preserve"> کمک کند که چابک‌تر، انعطاف‌پذ</w:t>
      </w:r>
      <w:r w:rsidR="00355F8E" w:rsidRPr="00355F8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355F8E" w:rsidRPr="00355F8E">
        <w:rPr>
          <w:rFonts w:ascii="Times New Roman" w:hAnsi="Times New Roman" w:cs="B Nazanin" w:hint="eastAsia"/>
          <w:sz w:val="20"/>
          <w:szCs w:val="24"/>
          <w:rtl/>
          <w:lang w:bidi="fa-IR"/>
        </w:rPr>
        <w:t>رتر</w:t>
      </w:r>
      <w:r w:rsidR="00355F8E" w:rsidRPr="00355F8E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سازگارتر با ن</w:t>
      </w:r>
      <w:r w:rsidR="00355F8E" w:rsidRPr="00355F8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355F8E" w:rsidRPr="00355F8E">
        <w:rPr>
          <w:rFonts w:ascii="Times New Roman" w:hAnsi="Times New Roman" w:cs="B Nazanin" w:hint="eastAsia"/>
          <w:sz w:val="20"/>
          <w:szCs w:val="24"/>
          <w:rtl/>
          <w:lang w:bidi="fa-IR"/>
        </w:rPr>
        <w:t>ازها</w:t>
      </w:r>
      <w:r w:rsidR="00355F8E" w:rsidRPr="00355F8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355F8E" w:rsidRPr="00355F8E">
        <w:rPr>
          <w:rFonts w:ascii="Times New Roman" w:hAnsi="Times New Roman" w:cs="B Nazanin"/>
          <w:sz w:val="20"/>
          <w:szCs w:val="24"/>
          <w:rtl/>
          <w:lang w:bidi="fa-IR"/>
        </w:rPr>
        <w:t xml:space="preserve"> حال و آ</w:t>
      </w:r>
      <w:r w:rsidR="00355F8E" w:rsidRPr="00355F8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355F8E" w:rsidRPr="00355F8E">
        <w:rPr>
          <w:rFonts w:ascii="Times New Roman" w:hAnsi="Times New Roman" w:cs="B Nazanin" w:hint="eastAsia"/>
          <w:sz w:val="20"/>
          <w:szCs w:val="24"/>
          <w:rtl/>
          <w:lang w:bidi="fa-IR"/>
        </w:rPr>
        <w:t>نده</w:t>
      </w:r>
      <w:r w:rsidR="00355F8E" w:rsidRPr="00355F8E">
        <w:rPr>
          <w:rFonts w:ascii="Times New Roman" w:hAnsi="Times New Roman" w:cs="B Nazanin"/>
          <w:sz w:val="20"/>
          <w:szCs w:val="24"/>
          <w:rtl/>
          <w:lang w:bidi="fa-IR"/>
        </w:rPr>
        <w:t xml:space="preserve"> باشند</w:t>
      </w:r>
      <w:r w:rsidR="00EB14B8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. 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>ا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تحق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 w:hint="eastAsia"/>
          <w:sz w:val="20"/>
          <w:szCs w:val="24"/>
          <w:rtl/>
          <w:lang w:bidi="fa-IR"/>
        </w:rPr>
        <w:t>ق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از جنبه نظر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به بسط ادب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 w:hint="eastAsia"/>
          <w:sz w:val="20"/>
          <w:szCs w:val="24"/>
          <w:rtl/>
          <w:lang w:bidi="fa-IR"/>
        </w:rPr>
        <w:t>ات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موجود در زم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 w:hint="eastAsia"/>
          <w:sz w:val="20"/>
          <w:szCs w:val="24"/>
          <w:rtl/>
          <w:lang w:bidi="fa-IR"/>
        </w:rPr>
        <w:t>نه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کاربرد تفکر س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 w:hint="eastAsia"/>
          <w:sz w:val="20"/>
          <w:szCs w:val="24"/>
          <w:rtl/>
          <w:lang w:bidi="fa-IR"/>
        </w:rPr>
        <w:t>ستم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آ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 w:hint="eastAsia"/>
          <w:sz w:val="20"/>
          <w:szCs w:val="24"/>
          <w:rtl/>
          <w:lang w:bidi="fa-IR"/>
        </w:rPr>
        <w:t>نده‌پژوه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حوزه تضم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آموزش عال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به و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 w:hint="eastAsia"/>
          <w:sz w:val="20"/>
          <w:szCs w:val="24"/>
          <w:rtl/>
          <w:lang w:bidi="fa-IR"/>
        </w:rPr>
        <w:t>ژه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بستر کشورها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حال توسعه 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 w:hint="eastAsia"/>
          <w:sz w:val="20"/>
          <w:szCs w:val="24"/>
          <w:rtl/>
          <w:lang w:bidi="fa-IR"/>
        </w:rPr>
        <w:t>ا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اقتصادها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نوظهور مانند ا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 w:hint="eastAsia"/>
          <w:sz w:val="20"/>
          <w:szCs w:val="24"/>
          <w:rtl/>
          <w:lang w:bidi="fa-IR"/>
        </w:rPr>
        <w:t>ران،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کمک خواهد کرد.</w:t>
      </w:r>
      <w:r w:rsidR="00EB14B8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>از جنبه عمل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نتا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 w:hint="eastAsia"/>
          <w:sz w:val="20"/>
          <w:szCs w:val="24"/>
          <w:rtl/>
          <w:lang w:bidi="fa-IR"/>
        </w:rPr>
        <w:t>ج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ا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پژوهش م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="00EB14B8" w:rsidRPr="00EB14B8">
        <w:rPr>
          <w:rFonts w:ascii="Times New Roman" w:hAnsi="Times New Roman" w:cs="B Nazanin" w:hint="eastAsia"/>
          <w:sz w:val="20"/>
          <w:szCs w:val="24"/>
          <w:rtl/>
          <w:lang w:bidi="fa-IR"/>
        </w:rPr>
        <w:t>تواند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راهنما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یی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برا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س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 w:hint="eastAsia"/>
          <w:sz w:val="20"/>
          <w:szCs w:val="24"/>
          <w:rtl/>
          <w:lang w:bidi="fa-IR"/>
        </w:rPr>
        <w:t>است‌گذاران،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مد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 w:hint="eastAsia"/>
          <w:sz w:val="20"/>
          <w:szCs w:val="24"/>
          <w:rtl/>
          <w:lang w:bidi="fa-IR"/>
        </w:rPr>
        <w:t>ران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دانشگاه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اعضا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ه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 w:hint="eastAsia"/>
          <w:sz w:val="20"/>
          <w:szCs w:val="24"/>
          <w:rtl/>
          <w:lang w:bidi="fa-IR"/>
        </w:rPr>
        <w:t>ئت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علم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فراهم آورد تا با درک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عم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 w:hint="eastAsia"/>
          <w:sz w:val="20"/>
          <w:szCs w:val="24"/>
          <w:rtl/>
          <w:lang w:bidi="fa-IR"/>
        </w:rPr>
        <w:t>ق‌تر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از پو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 w:hint="eastAsia"/>
          <w:sz w:val="20"/>
          <w:szCs w:val="24"/>
          <w:rtl/>
          <w:lang w:bidi="fa-IR"/>
        </w:rPr>
        <w:t>ا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یی‌</w:t>
      </w:r>
      <w:r w:rsidR="00EB14B8" w:rsidRPr="00EB14B8">
        <w:rPr>
          <w:rFonts w:ascii="Times New Roman" w:hAnsi="Times New Roman" w:cs="B Nazanin" w:hint="eastAsia"/>
          <w:sz w:val="20"/>
          <w:szCs w:val="24"/>
          <w:rtl/>
          <w:lang w:bidi="fa-IR"/>
        </w:rPr>
        <w:t>ها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س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 w:hint="eastAsia"/>
          <w:sz w:val="20"/>
          <w:szCs w:val="24"/>
          <w:rtl/>
          <w:lang w:bidi="fa-IR"/>
        </w:rPr>
        <w:t>ستم،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مداخلات مؤثرتر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را برا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ارتقا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دانشگاه‌ها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کشور طراح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اجرا نما</w:t>
      </w:r>
      <w:r w:rsidR="00EB14B8" w:rsidRPr="00EB14B8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EB14B8" w:rsidRPr="00EB14B8">
        <w:rPr>
          <w:rFonts w:ascii="Times New Roman" w:hAnsi="Times New Roman" w:cs="B Nazanin" w:hint="eastAsia"/>
          <w:sz w:val="20"/>
          <w:szCs w:val="24"/>
          <w:rtl/>
          <w:lang w:bidi="fa-IR"/>
        </w:rPr>
        <w:t>ند</w:t>
      </w:r>
      <w:r w:rsidR="00EB14B8" w:rsidRPr="00EB14B8">
        <w:rPr>
          <w:rFonts w:ascii="Times New Roman" w:hAnsi="Times New Roman" w:cs="B Nazanin"/>
          <w:sz w:val="20"/>
          <w:szCs w:val="24"/>
          <w:rtl/>
          <w:lang w:bidi="fa-IR"/>
        </w:rPr>
        <w:t>.</w:t>
      </w:r>
    </w:p>
    <w:p w:rsidR="005868BE" w:rsidRDefault="003B73B0" w:rsidP="005868BE">
      <w:pPr>
        <w:bidi/>
        <w:spacing w:before="240"/>
        <w:jc w:val="both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4. </w:t>
      </w:r>
      <w:r w:rsidR="002D325F" w:rsidRPr="00A56AAC">
        <w:rPr>
          <w:rFonts w:cs="B Nazanin" w:hint="cs"/>
          <w:b/>
          <w:bCs/>
          <w:sz w:val="24"/>
          <w:szCs w:val="24"/>
          <w:rtl/>
          <w:lang w:bidi="fa-IR"/>
        </w:rPr>
        <w:t>ش</w:t>
      </w:r>
      <w:r w:rsidR="002D325F" w:rsidRPr="00A56AAC">
        <w:rPr>
          <w:rFonts w:cs="B Nazanin"/>
          <w:b/>
          <w:bCs/>
          <w:sz w:val="24"/>
          <w:szCs w:val="24"/>
          <w:rtl/>
        </w:rPr>
        <w:t>کاف پژوهش</w:t>
      </w:r>
      <w:r w:rsidR="002D325F" w:rsidRPr="00A56AAC">
        <w:rPr>
          <w:rFonts w:cs="B Nazanin" w:hint="cs"/>
          <w:b/>
          <w:bCs/>
          <w:sz w:val="24"/>
          <w:szCs w:val="24"/>
          <w:rtl/>
        </w:rPr>
        <w:t>ی</w:t>
      </w:r>
      <w:r w:rsidR="002D325F" w:rsidRPr="00A56AAC">
        <w:rPr>
          <w:rFonts w:cs="B Nazanin"/>
          <w:b/>
          <w:bCs/>
          <w:sz w:val="24"/>
          <w:szCs w:val="24"/>
          <w:rtl/>
        </w:rPr>
        <w:t>:</w:t>
      </w:r>
    </w:p>
    <w:p w:rsidR="001E21CF" w:rsidRDefault="002D325F" w:rsidP="0044127B">
      <w:pPr>
        <w:bidi/>
        <w:jc w:val="both"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2D325F">
        <w:rPr>
          <w:rFonts w:ascii="Times New Roman" w:hAnsi="Times New Roman" w:cs="B Nazanin"/>
          <w:sz w:val="20"/>
          <w:szCs w:val="24"/>
          <w:rtl/>
          <w:lang w:bidi="fa-IR"/>
        </w:rPr>
        <w:t>در حال</w:t>
      </w:r>
      <w:r w:rsidRPr="002D32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2D325F">
        <w:rPr>
          <w:rFonts w:ascii="Times New Roman" w:hAnsi="Times New Roman" w:cs="B Nazanin"/>
          <w:sz w:val="20"/>
          <w:szCs w:val="24"/>
          <w:rtl/>
          <w:lang w:bidi="fa-IR"/>
        </w:rPr>
        <w:t xml:space="preserve"> که مطالعات متعدد</w:t>
      </w:r>
      <w:r w:rsidRPr="002D32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2D325F">
        <w:rPr>
          <w:rFonts w:ascii="Times New Roman" w:hAnsi="Times New Roman" w:cs="B Nazanin"/>
          <w:sz w:val="20"/>
          <w:szCs w:val="24"/>
          <w:rtl/>
          <w:lang w:bidi="fa-IR"/>
        </w:rPr>
        <w:t xml:space="preserve"> به بررس</w:t>
      </w:r>
      <w:r w:rsidRPr="002D32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2D325F">
        <w:rPr>
          <w:rFonts w:ascii="Times New Roman" w:hAnsi="Times New Roman" w:cs="B Nazanin"/>
          <w:sz w:val="20"/>
          <w:szCs w:val="24"/>
          <w:rtl/>
          <w:lang w:bidi="fa-IR"/>
        </w:rPr>
        <w:t xml:space="preserve"> جنبه‌ها</w:t>
      </w:r>
      <w:r w:rsidRPr="002D32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2D325F">
        <w:rPr>
          <w:rFonts w:ascii="Times New Roman" w:hAnsi="Times New Roman" w:cs="B Nazanin"/>
          <w:sz w:val="20"/>
          <w:szCs w:val="24"/>
          <w:rtl/>
          <w:lang w:bidi="fa-IR"/>
        </w:rPr>
        <w:t xml:space="preserve"> مختلف تضم</w:t>
      </w:r>
      <w:r w:rsidRPr="002D32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2D325F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2D325F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Pr="002D32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2D325F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Pr="002D32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2D325F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2D325F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2D32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2D325F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Pr="002D32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2D325F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2D32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2D325F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آموزش عال</w:t>
      </w:r>
      <w:r w:rsidRPr="002D32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2D325F">
        <w:rPr>
          <w:rFonts w:ascii="Times New Roman" w:hAnsi="Times New Roman" w:cs="B Nazanin"/>
          <w:sz w:val="20"/>
          <w:szCs w:val="24"/>
          <w:rtl/>
          <w:lang w:bidi="fa-IR"/>
        </w:rPr>
        <w:t xml:space="preserve"> پرداخته‌اند، اغلب ا</w:t>
      </w:r>
      <w:r w:rsidRPr="002D32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2D325F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2D325F">
        <w:rPr>
          <w:rFonts w:ascii="Times New Roman" w:hAnsi="Times New Roman" w:cs="B Nazanin"/>
          <w:sz w:val="20"/>
          <w:szCs w:val="24"/>
          <w:rtl/>
          <w:lang w:bidi="fa-IR"/>
        </w:rPr>
        <w:t xml:space="preserve"> مطالعات </w:t>
      </w:r>
      <w:r w:rsidRPr="002D32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2D325F">
        <w:rPr>
          <w:rFonts w:ascii="Times New Roman" w:hAnsi="Times New Roman" w:cs="B Nazanin" w:hint="eastAsia"/>
          <w:sz w:val="20"/>
          <w:szCs w:val="24"/>
          <w:rtl/>
          <w:lang w:bidi="fa-IR"/>
        </w:rPr>
        <w:t>ا</w:t>
      </w:r>
      <w:r w:rsidRPr="002D325F">
        <w:rPr>
          <w:rFonts w:ascii="Times New Roman" w:hAnsi="Times New Roman" w:cs="B Nazanin"/>
          <w:sz w:val="20"/>
          <w:szCs w:val="24"/>
          <w:rtl/>
          <w:lang w:bidi="fa-IR"/>
        </w:rPr>
        <w:t xml:space="preserve"> رو</w:t>
      </w:r>
      <w:r w:rsidRPr="002D32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2D325F">
        <w:rPr>
          <w:rFonts w:ascii="Times New Roman" w:hAnsi="Times New Roman" w:cs="B Nazanin" w:hint="eastAsia"/>
          <w:sz w:val="20"/>
          <w:szCs w:val="24"/>
          <w:rtl/>
          <w:lang w:bidi="fa-IR"/>
        </w:rPr>
        <w:t>کرد</w:t>
      </w:r>
      <w:r w:rsidRPr="002D32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2D325F">
        <w:rPr>
          <w:rFonts w:ascii="Times New Roman" w:hAnsi="Times New Roman" w:cs="B Nazanin"/>
          <w:sz w:val="20"/>
          <w:szCs w:val="24"/>
          <w:rtl/>
          <w:lang w:bidi="fa-IR"/>
        </w:rPr>
        <w:t xml:space="preserve"> جزئ</w:t>
      </w:r>
      <w:r w:rsidRPr="002D325F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Pr="002D325F">
        <w:rPr>
          <w:rFonts w:ascii="Times New Roman" w:hAnsi="Times New Roman" w:cs="B Nazanin" w:hint="eastAsia"/>
          <w:sz w:val="20"/>
          <w:szCs w:val="24"/>
          <w:rtl/>
          <w:lang w:bidi="fa-IR"/>
        </w:rPr>
        <w:t>نگر</w:t>
      </w:r>
      <w:r w:rsidRPr="002D325F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غ</w:t>
      </w:r>
      <w:r w:rsidRPr="002D32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2D325F">
        <w:rPr>
          <w:rFonts w:ascii="Times New Roman" w:hAnsi="Times New Roman" w:cs="B Nazanin" w:hint="eastAsia"/>
          <w:sz w:val="20"/>
          <w:szCs w:val="24"/>
          <w:rtl/>
          <w:lang w:bidi="fa-IR"/>
        </w:rPr>
        <w:t>رس</w:t>
      </w:r>
      <w:r w:rsidRPr="002D32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2D325F">
        <w:rPr>
          <w:rFonts w:ascii="Times New Roman" w:hAnsi="Times New Roman" w:cs="B Nazanin" w:hint="eastAsia"/>
          <w:sz w:val="20"/>
          <w:szCs w:val="24"/>
          <w:rtl/>
          <w:lang w:bidi="fa-IR"/>
        </w:rPr>
        <w:t>ستم</w:t>
      </w:r>
      <w:r w:rsidRPr="002D32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2D325F">
        <w:rPr>
          <w:rFonts w:ascii="Times New Roman" w:hAnsi="Times New Roman" w:cs="B Nazanin"/>
          <w:sz w:val="20"/>
          <w:szCs w:val="24"/>
          <w:rtl/>
          <w:lang w:bidi="fa-IR"/>
        </w:rPr>
        <w:t xml:space="preserve"> دارند، </w:t>
      </w:r>
      <w:r w:rsidRPr="002D32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2D325F">
        <w:rPr>
          <w:rFonts w:ascii="Times New Roman" w:hAnsi="Times New Roman" w:cs="B Nazanin" w:hint="eastAsia"/>
          <w:sz w:val="20"/>
          <w:szCs w:val="24"/>
          <w:rtl/>
          <w:lang w:bidi="fa-IR"/>
        </w:rPr>
        <w:t>ا</w:t>
      </w:r>
      <w:r w:rsidRPr="002D325F">
        <w:rPr>
          <w:rFonts w:ascii="Times New Roman" w:hAnsi="Times New Roman" w:cs="B Nazanin"/>
          <w:sz w:val="20"/>
          <w:szCs w:val="24"/>
          <w:rtl/>
          <w:lang w:bidi="fa-IR"/>
        </w:rPr>
        <w:t xml:space="preserve"> فاقد د</w:t>
      </w:r>
      <w:r w:rsidRPr="002D32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2D325F">
        <w:rPr>
          <w:rFonts w:ascii="Times New Roman" w:hAnsi="Times New Roman" w:cs="B Nazanin" w:hint="eastAsia"/>
          <w:sz w:val="20"/>
          <w:szCs w:val="24"/>
          <w:rtl/>
          <w:lang w:bidi="fa-IR"/>
        </w:rPr>
        <w:t>دگاه</w:t>
      </w:r>
      <w:r w:rsidRPr="002D325F">
        <w:rPr>
          <w:rFonts w:ascii="Times New Roman" w:hAnsi="Times New Roman" w:cs="B Nazanin"/>
          <w:sz w:val="20"/>
          <w:szCs w:val="24"/>
          <w:rtl/>
          <w:lang w:bidi="fa-IR"/>
        </w:rPr>
        <w:t xml:space="preserve"> بلندمدت و آ</w:t>
      </w:r>
      <w:r w:rsidRPr="002D325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2D325F">
        <w:rPr>
          <w:rFonts w:ascii="Times New Roman" w:hAnsi="Times New Roman" w:cs="B Nazanin" w:hint="eastAsia"/>
          <w:sz w:val="20"/>
          <w:szCs w:val="24"/>
          <w:rtl/>
          <w:lang w:bidi="fa-IR"/>
        </w:rPr>
        <w:t>نده‌پژوهانه</w:t>
      </w:r>
      <w:r w:rsidRPr="002D325F">
        <w:rPr>
          <w:rFonts w:ascii="Times New Roman" w:hAnsi="Times New Roman" w:cs="B Nazanin"/>
          <w:sz w:val="20"/>
          <w:szCs w:val="24"/>
          <w:rtl/>
          <w:lang w:bidi="fa-IR"/>
        </w:rPr>
        <w:t xml:space="preserve"> هستن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>د (</w:t>
      </w:r>
      <w:r w:rsidRPr="002D325F">
        <w:rPr>
          <w:rFonts w:ascii="Times New Roman" w:hAnsi="Times New Roman" w:cs="B Nazanin"/>
          <w:sz w:val="20"/>
          <w:szCs w:val="24"/>
          <w:lang w:bidi="fa-IR"/>
        </w:rPr>
        <w:t>Braun, C., &amp; Ammann, D.</w:t>
      </w:r>
      <w:r>
        <w:rPr>
          <w:rFonts w:ascii="Times New Roman" w:hAnsi="Times New Roman" w:cs="B Nazanin"/>
          <w:sz w:val="20"/>
          <w:szCs w:val="24"/>
          <w:lang w:bidi="fa-IR"/>
        </w:rPr>
        <w:t>-</w:t>
      </w:r>
      <w:r w:rsidRPr="002D325F">
        <w:rPr>
          <w:rFonts w:ascii="Times New Roman" w:hAnsi="Times New Roman" w:cs="B Nazanin"/>
          <w:sz w:val="20"/>
          <w:szCs w:val="24"/>
          <w:lang w:bidi="fa-IR"/>
        </w:rPr>
        <w:t>2021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>).</w:t>
      </w:r>
      <w:r w:rsidR="00A22914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="00A22914" w:rsidRPr="00A22914">
        <w:rPr>
          <w:rFonts w:ascii="Times New Roman" w:hAnsi="Times New Roman" w:cs="B Nazanin"/>
          <w:sz w:val="20"/>
          <w:szCs w:val="24"/>
          <w:rtl/>
          <w:lang w:bidi="fa-IR"/>
        </w:rPr>
        <w:t>پژوهش‌ها</w:t>
      </w:r>
      <w:r w:rsidR="00A22914" w:rsidRPr="00A22914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22914" w:rsidRPr="00A22914">
        <w:rPr>
          <w:rFonts w:ascii="Times New Roman" w:hAnsi="Times New Roman" w:cs="B Nazanin"/>
          <w:sz w:val="20"/>
          <w:szCs w:val="24"/>
          <w:rtl/>
          <w:lang w:bidi="fa-IR"/>
        </w:rPr>
        <w:t xml:space="preserve"> معدود</w:t>
      </w:r>
      <w:r w:rsidR="00A22914" w:rsidRPr="00A22914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22914" w:rsidRPr="00A22914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="00A22914" w:rsidRPr="00A22914">
        <w:rPr>
          <w:rFonts w:ascii="Times New Roman" w:hAnsi="Times New Roman" w:cs="B Nazanin"/>
          <w:sz w:val="20"/>
          <w:szCs w:val="24"/>
          <w:rtl/>
          <w:lang w:bidi="fa-IR"/>
        </w:rPr>
        <w:t xml:space="preserve"> به طور خاص، به تحل</w:t>
      </w:r>
      <w:r w:rsidR="00A22914" w:rsidRPr="00A22914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22914" w:rsidRPr="00A22914">
        <w:rPr>
          <w:rFonts w:ascii="Times New Roman" w:hAnsi="Times New Roman" w:cs="B Nazanin" w:hint="eastAsia"/>
          <w:sz w:val="20"/>
          <w:szCs w:val="24"/>
          <w:rtl/>
          <w:lang w:bidi="fa-IR"/>
        </w:rPr>
        <w:t>ل</w:t>
      </w:r>
      <w:r w:rsidR="00A22914" w:rsidRPr="00A22914">
        <w:rPr>
          <w:rFonts w:ascii="Times New Roman" w:hAnsi="Times New Roman" w:cs="B Nazanin"/>
          <w:sz w:val="20"/>
          <w:szCs w:val="24"/>
          <w:rtl/>
          <w:lang w:bidi="fa-IR"/>
        </w:rPr>
        <w:t xml:space="preserve"> پو</w:t>
      </w:r>
      <w:r w:rsidR="00A22914" w:rsidRPr="00A22914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22914" w:rsidRPr="00A22914">
        <w:rPr>
          <w:rFonts w:ascii="Times New Roman" w:hAnsi="Times New Roman" w:cs="B Nazanin" w:hint="eastAsia"/>
          <w:sz w:val="20"/>
          <w:szCs w:val="24"/>
          <w:rtl/>
          <w:lang w:bidi="fa-IR"/>
        </w:rPr>
        <w:t>ا</w:t>
      </w:r>
      <w:r w:rsidR="00A22914" w:rsidRPr="00A22914">
        <w:rPr>
          <w:rFonts w:ascii="Times New Roman" w:hAnsi="Times New Roman" w:cs="B Nazanin" w:hint="cs"/>
          <w:sz w:val="20"/>
          <w:szCs w:val="24"/>
          <w:rtl/>
          <w:lang w:bidi="fa-IR"/>
        </w:rPr>
        <w:t>یی‌</w:t>
      </w:r>
      <w:r w:rsidR="00A22914" w:rsidRPr="00A22914">
        <w:rPr>
          <w:rFonts w:ascii="Times New Roman" w:hAnsi="Times New Roman" w:cs="B Nazanin" w:hint="eastAsia"/>
          <w:sz w:val="20"/>
          <w:szCs w:val="24"/>
          <w:rtl/>
          <w:lang w:bidi="fa-IR"/>
        </w:rPr>
        <w:t>ها</w:t>
      </w:r>
      <w:r w:rsidR="00A22914" w:rsidRPr="00A22914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22914" w:rsidRPr="00A22914">
        <w:rPr>
          <w:rFonts w:ascii="Times New Roman" w:hAnsi="Times New Roman" w:cs="B Nazanin"/>
          <w:sz w:val="20"/>
          <w:szCs w:val="24"/>
          <w:rtl/>
          <w:lang w:bidi="fa-IR"/>
        </w:rPr>
        <w:t xml:space="preserve"> س</w:t>
      </w:r>
      <w:r w:rsidR="00A22914" w:rsidRPr="00A22914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22914" w:rsidRPr="00A22914">
        <w:rPr>
          <w:rFonts w:ascii="Times New Roman" w:hAnsi="Times New Roman" w:cs="B Nazanin" w:hint="eastAsia"/>
          <w:sz w:val="20"/>
          <w:szCs w:val="24"/>
          <w:rtl/>
          <w:lang w:bidi="fa-IR"/>
        </w:rPr>
        <w:t>ستم</w:t>
      </w:r>
      <w:r w:rsidR="00A22914" w:rsidRPr="00A22914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22914" w:rsidRPr="00A22914">
        <w:rPr>
          <w:rFonts w:ascii="Times New Roman" w:hAnsi="Times New Roman" w:cs="B Nazanin"/>
          <w:sz w:val="20"/>
          <w:szCs w:val="24"/>
          <w:rtl/>
          <w:lang w:bidi="fa-IR"/>
        </w:rPr>
        <w:t xml:space="preserve"> حاکم بر فرآ</w:t>
      </w:r>
      <w:r w:rsidR="00A22914" w:rsidRPr="00A22914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22914" w:rsidRPr="00A22914">
        <w:rPr>
          <w:rFonts w:ascii="Times New Roman" w:hAnsi="Times New Roman" w:cs="B Nazanin" w:hint="eastAsia"/>
          <w:sz w:val="20"/>
          <w:szCs w:val="24"/>
          <w:rtl/>
          <w:lang w:bidi="fa-IR"/>
        </w:rPr>
        <w:t>ندها</w:t>
      </w:r>
      <w:r w:rsidR="00A22914" w:rsidRPr="00A22914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22914" w:rsidRPr="00A22914">
        <w:rPr>
          <w:rFonts w:ascii="Times New Roman" w:hAnsi="Times New Roman" w:cs="B Nazanin"/>
          <w:sz w:val="20"/>
          <w:szCs w:val="24"/>
          <w:rtl/>
          <w:lang w:bidi="fa-IR"/>
        </w:rPr>
        <w:t xml:space="preserve"> تضم</w:t>
      </w:r>
      <w:r w:rsidR="00A22914" w:rsidRPr="00A22914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22914" w:rsidRPr="00A22914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="00A22914" w:rsidRPr="00A22914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="00A22914" w:rsidRPr="00A22914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22914" w:rsidRPr="00A22914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="00A22914" w:rsidRPr="00A22914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22914" w:rsidRPr="00A22914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="00A22914" w:rsidRPr="00A22914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دانشگاه‌ها پرداخته‌اند، و ا</w:t>
      </w:r>
      <w:r w:rsidR="00A22914" w:rsidRPr="00A22914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22914" w:rsidRPr="00A22914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="00A22914" w:rsidRPr="00A22914">
        <w:rPr>
          <w:rFonts w:ascii="Times New Roman" w:hAnsi="Times New Roman" w:cs="B Nazanin"/>
          <w:sz w:val="20"/>
          <w:szCs w:val="24"/>
          <w:rtl/>
          <w:lang w:bidi="fa-IR"/>
        </w:rPr>
        <w:t xml:space="preserve"> موضوع در بستر دانشگاه‌ها</w:t>
      </w:r>
      <w:r w:rsidR="00A22914" w:rsidRPr="00A22914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22914" w:rsidRPr="00A22914">
        <w:rPr>
          <w:rFonts w:ascii="Times New Roman" w:hAnsi="Times New Roman" w:cs="B Nazanin"/>
          <w:sz w:val="20"/>
          <w:szCs w:val="24"/>
          <w:rtl/>
          <w:lang w:bidi="fa-IR"/>
        </w:rPr>
        <w:t xml:space="preserve"> ا</w:t>
      </w:r>
      <w:r w:rsidR="00A22914" w:rsidRPr="00A22914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22914" w:rsidRPr="00A22914">
        <w:rPr>
          <w:rFonts w:ascii="Times New Roman" w:hAnsi="Times New Roman" w:cs="B Nazanin" w:hint="eastAsia"/>
          <w:sz w:val="20"/>
          <w:szCs w:val="24"/>
          <w:rtl/>
          <w:lang w:bidi="fa-IR"/>
        </w:rPr>
        <w:t>ران</w:t>
      </w:r>
      <w:r w:rsidR="00A22914" w:rsidRPr="00A22914">
        <w:rPr>
          <w:rFonts w:ascii="Times New Roman" w:hAnsi="Times New Roman" w:cs="B Nazanin"/>
          <w:sz w:val="20"/>
          <w:szCs w:val="24"/>
          <w:rtl/>
          <w:lang w:bidi="fa-IR"/>
        </w:rPr>
        <w:t xml:space="preserve"> کمتر مورد توجه قرار گرفته است</w:t>
      </w:r>
      <w:r w:rsidR="00A22914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(</w:t>
      </w:r>
      <w:r w:rsidR="00A22914" w:rsidRPr="00A22914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 xml:space="preserve">Estes, M. G., &amp; Polman, J. L. </w:t>
      </w:r>
      <w:r w:rsidR="00A22914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 xml:space="preserve">- </w:t>
      </w:r>
      <w:r w:rsidR="00A22914" w:rsidRPr="00A22914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2020</w:t>
      </w:r>
      <w:r w:rsidR="00A22914">
        <w:rPr>
          <w:rFonts w:ascii="Times New Roman" w:hAnsi="Times New Roman" w:cs="B Nazanin" w:hint="cs"/>
          <w:sz w:val="20"/>
          <w:szCs w:val="24"/>
          <w:rtl/>
          <w:lang w:bidi="fa-IR"/>
        </w:rPr>
        <w:t>).</w:t>
      </w:r>
      <w:r w:rsidR="00772583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>همچن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 w:hint="eastAsia"/>
          <w:sz w:val="20"/>
          <w:szCs w:val="24"/>
          <w:rtl/>
          <w:lang w:bidi="fa-IR"/>
        </w:rPr>
        <w:t>ن،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تلف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 w:hint="eastAsia"/>
          <w:sz w:val="20"/>
          <w:szCs w:val="24"/>
          <w:rtl/>
          <w:lang w:bidi="fa-IR"/>
        </w:rPr>
        <w:t>ق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رو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 w:hint="eastAsia"/>
          <w:sz w:val="20"/>
          <w:szCs w:val="24"/>
          <w:rtl/>
          <w:lang w:bidi="fa-IR"/>
        </w:rPr>
        <w:t>کرد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تفکر س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 w:hint="eastAsia"/>
          <w:sz w:val="20"/>
          <w:szCs w:val="24"/>
          <w:rtl/>
          <w:lang w:bidi="fa-IR"/>
        </w:rPr>
        <w:t>ستم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با آ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 w:hint="eastAsia"/>
          <w:sz w:val="20"/>
          <w:szCs w:val="24"/>
          <w:rtl/>
          <w:lang w:bidi="fa-IR"/>
        </w:rPr>
        <w:t>نده‌پژوه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به منظور طراح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نظام‌ها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تضم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چابک و آ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 w:hint="eastAsia"/>
          <w:sz w:val="20"/>
          <w:szCs w:val="24"/>
          <w:rtl/>
          <w:lang w:bidi="fa-IR"/>
        </w:rPr>
        <w:t>نده‌نگر،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زم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 w:hint="eastAsia"/>
          <w:sz w:val="20"/>
          <w:szCs w:val="24"/>
          <w:rtl/>
          <w:lang w:bidi="fa-IR"/>
        </w:rPr>
        <w:t>نه‌ا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است که کمتر به صورت تجرب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در بستر فرهنگ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سازمان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مشخص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مانند ا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 w:hint="eastAsia"/>
          <w:sz w:val="20"/>
          <w:szCs w:val="24"/>
          <w:rtl/>
          <w:lang w:bidi="fa-IR"/>
        </w:rPr>
        <w:t>ران،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مورد کاوش قرار گرفته است</w:t>
      </w:r>
      <w:r w:rsidR="00772583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(</w:t>
      </w:r>
      <w:proofErr w:type="spellStart"/>
      <w:r w:rsidR="00772583" w:rsidRPr="00772583">
        <w:rPr>
          <w:rFonts w:ascii="Times New Roman" w:hAnsi="Times New Roman" w:cs="B Nazanin"/>
          <w:sz w:val="20"/>
          <w:szCs w:val="24"/>
          <w:lang w:bidi="fa-IR"/>
        </w:rPr>
        <w:t>Voros</w:t>
      </w:r>
      <w:proofErr w:type="spellEnd"/>
      <w:r w:rsidR="00772583" w:rsidRPr="00772583">
        <w:rPr>
          <w:rFonts w:ascii="Times New Roman" w:hAnsi="Times New Roman" w:cs="B Nazanin"/>
          <w:sz w:val="20"/>
          <w:szCs w:val="24"/>
          <w:lang w:bidi="fa-IR"/>
        </w:rPr>
        <w:t>, J</w:t>
      </w:r>
      <w:r w:rsidR="00772583">
        <w:rPr>
          <w:rFonts w:ascii="Times New Roman" w:hAnsi="Times New Roman" w:cs="B Nazanin"/>
          <w:sz w:val="20"/>
          <w:szCs w:val="24"/>
          <w:lang w:bidi="fa-IR"/>
        </w:rPr>
        <w:t xml:space="preserve"> - </w:t>
      </w:r>
      <w:r w:rsidR="00772583" w:rsidRPr="00772583">
        <w:rPr>
          <w:rFonts w:ascii="Times New Roman" w:hAnsi="Times New Roman" w:cs="B Nazanin"/>
          <w:sz w:val="20"/>
          <w:szCs w:val="24"/>
          <w:lang w:bidi="fa-IR"/>
        </w:rPr>
        <w:t>2020</w:t>
      </w:r>
      <w:r w:rsidR="00772583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). 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>بس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 w:hint="eastAsia"/>
          <w:sz w:val="20"/>
          <w:szCs w:val="24"/>
          <w:rtl/>
          <w:lang w:bidi="fa-IR"/>
        </w:rPr>
        <w:t>ار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از تحق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 w:hint="eastAsia"/>
          <w:sz w:val="20"/>
          <w:szCs w:val="24"/>
          <w:rtl/>
          <w:lang w:bidi="fa-IR"/>
        </w:rPr>
        <w:t>قات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انجام شده در ا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 w:hint="eastAsia"/>
          <w:sz w:val="20"/>
          <w:szCs w:val="24"/>
          <w:rtl/>
          <w:lang w:bidi="fa-IR"/>
        </w:rPr>
        <w:t>ران،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ب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 w:hint="eastAsia"/>
          <w:sz w:val="20"/>
          <w:szCs w:val="24"/>
          <w:rtl/>
          <w:lang w:bidi="fa-IR"/>
        </w:rPr>
        <w:t>شتر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بر جنبه‌ها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ارز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 w:hint="eastAsia"/>
          <w:sz w:val="20"/>
          <w:szCs w:val="24"/>
          <w:rtl/>
          <w:lang w:bidi="fa-IR"/>
        </w:rPr>
        <w:t>اب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ب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 w:hint="eastAsia"/>
          <w:sz w:val="20"/>
          <w:szCs w:val="24"/>
          <w:rtl/>
          <w:lang w:bidi="fa-IR"/>
        </w:rPr>
        <w:t>رون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 w:hint="eastAsia"/>
          <w:sz w:val="20"/>
          <w:szCs w:val="24"/>
          <w:rtl/>
          <w:lang w:bidi="fa-IR"/>
        </w:rPr>
        <w:t>ا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اعتبارسنج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متمرکز بوده و به تحل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 w:hint="eastAsia"/>
          <w:sz w:val="20"/>
          <w:szCs w:val="24"/>
          <w:rtl/>
          <w:lang w:bidi="fa-IR"/>
        </w:rPr>
        <w:t>ل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عم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 w:hint="eastAsia"/>
          <w:sz w:val="20"/>
          <w:szCs w:val="24"/>
          <w:rtl/>
          <w:lang w:bidi="fa-IR"/>
        </w:rPr>
        <w:t>ق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پو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 w:hint="eastAsia"/>
          <w:sz w:val="20"/>
          <w:szCs w:val="24"/>
          <w:rtl/>
          <w:lang w:bidi="fa-IR"/>
        </w:rPr>
        <w:t>ا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یی‌</w:t>
      </w:r>
      <w:r w:rsidR="00772583" w:rsidRPr="00772583">
        <w:rPr>
          <w:rFonts w:ascii="Times New Roman" w:hAnsi="Times New Roman" w:cs="B Nazanin" w:hint="eastAsia"/>
          <w:sz w:val="20"/>
          <w:szCs w:val="24"/>
          <w:rtl/>
          <w:lang w:bidi="fa-IR"/>
        </w:rPr>
        <w:t>ها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داخل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س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 w:hint="eastAsia"/>
          <w:sz w:val="20"/>
          <w:szCs w:val="24"/>
          <w:rtl/>
          <w:lang w:bidi="fa-IR"/>
        </w:rPr>
        <w:t>ستم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تضم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با نگاه به آ</w:t>
      </w:r>
      <w:r w:rsidR="00772583" w:rsidRPr="00772583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772583" w:rsidRPr="00772583">
        <w:rPr>
          <w:rFonts w:ascii="Times New Roman" w:hAnsi="Times New Roman" w:cs="B Nazanin" w:hint="eastAsia"/>
          <w:sz w:val="20"/>
          <w:szCs w:val="24"/>
          <w:rtl/>
          <w:lang w:bidi="fa-IR"/>
        </w:rPr>
        <w:t>نده،</w:t>
      </w:r>
      <w:r w:rsidR="00772583" w:rsidRPr="00772583">
        <w:rPr>
          <w:rFonts w:ascii="Times New Roman" w:hAnsi="Times New Roman" w:cs="B Nazanin"/>
          <w:sz w:val="20"/>
          <w:szCs w:val="24"/>
          <w:rtl/>
          <w:lang w:bidi="fa-IR"/>
        </w:rPr>
        <w:t xml:space="preserve"> کمتر پرداخته‌اند</w:t>
      </w:r>
      <w:r w:rsidR="00AE116D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. </w:t>
      </w:r>
      <w:r w:rsidR="00AE116D" w:rsidRPr="00AE116D">
        <w:rPr>
          <w:rFonts w:ascii="Times New Roman" w:hAnsi="Times New Roman" w:cs="B Nazanin"/>
          <w:sz w:val="20"/>
          <w:szCs w:val="24"/>
          <w:rtl/>
          <w:lang w:bidi="fa-IR"/>
        </w:rPr>
        <w:t>لذا، ا</w:t>
      </w:r>
      <w:r w:rsidR="00AE116D" w:rsidRPr="00AE116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E116D" w:rsidRPr="00AE116D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="00AE116D" w:rsidRPr="00AE116D">
        <w:rPr>
          <w:rFonts w:ascii="Times New Roman" w:hAnsi="Times New Roman" w:cs="B Nazanin"/>
          <w:sz w:val="20"/>
          <w:szCs w:val="24"/>
          <w:rtl/>
          <w:lang w:bidi="fa-IR"/>
        </w:rPr>
        <w:t xml:space="preserve"> پژوهش با اتخاذ رو</w:t>
      </w:r>
      <w:r w:rsidR="00AE116D" w:rsidRPr="00AE116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E116D" w:rsidRPr="00AE116D">
        <w:rPr>
          <w:rFonts w:ascii="Times New Roman" w:hAnsi="Times New Roman" w:cs="B Nazanin" w:hint="eastAsia"/>
          <w:sz w:val="20"/>
          <w:szCs w:val="24"/>
          <w:rtl/>
          <w:lang w:bidi="fa-IR"/>
        </w:rPr>
        <w:t>کرد</w:t>
      </w:r>
      <w:r w:rsidR="00AE116D" w:rsidRPr="00AE116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E116D" w:rsidRPr="00AE116D">
        <w:rPr>
          <w:rFonts w:ascii="Times New Roman" w:hAnsi="Times New Roman" w:cs="B Nazanin"/>
          <w:sz w:val="20"/>
          <w:szCs w:val="24"/>
          <w:rtl/>
          <w:lang w:bidi="fa-IR"/>
        </w:rPr>
        <w:t xml:space="preserve"> ترک</w:t>
      </w:r>
      <w:r w:rsidR="00AE116D" w:rsidRPr="00AE116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E116D" w:rsidRPr="00AE116D">
        <w:rPr>
          <w:rFonts w:ascii="Times New Roman" w:hAnsi="Times New Roman" w:cs="B Nazanin" w:hint="eastAsia"/>
          <w:sz w:val="20"/>
          <w:szCs w:val="24"/>
          <w:rtl/>
          <w:lang w:bidi="fa-IR"/>
        </w:rPr>
        <w:t>ب</w:t>
      </w:r>
      <w:r w:rsidR="00AE116D" w:rsidRPr="00AE116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E116D" w:rsidRPr="00AE116D">
        <w:rPr>
          <w:rFonts w:ascii="Times New Roman" w:hAnsi="Times New Roman" w:cs="B Nazanin"/>
          <w:sz w:val="20"/>
          <w:szCs w:val="24"/>
          <w:rtl/>
          <w:lang w:bidi="fa-IR"/>
        </w:rPr>
        <w:t xml:space="preserve"> (س</w:t>
      </w:r>
      <w:r w:rsidR="00AE116D" w:rsidRPr="00AE116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E116D" w:rsidRPr="00AE116D">
        <w:rPr>
          <w:rFonts w:ascii="Times New Roman" w:hAnsi="Times New Roman" w:cs="B Nazanin" w:hint="eastAsia"/>
          <w:sz w:val="20"/>
          <w:szCs w:val="24"/>
          <w:rtl/>
          <w:lang w:bidi="fa-IR"/>
        </w:rPr>
        <w:t>ستم</w:t>
      </w:r>
      <w:r w:rsidR="00AE116D" w:rsidRPr="00AE116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E116D" w:rsidRPr="00AE116D">
        <w:rPr>
          <w:rFonts w:ascii="Times New Roman" w:hAnsi="Times New Roman" w:cs="B Nazanin"/>
          <w:sz w:val="20"/>
          <w:szCs w:val="24"/>
          <w:rtl/>
          <w:lang w:bidi="fa-IR"/>
        </w:rPr>
        <w:t>-آ</w:t>
      </w:r>
      <w:r w:rsidR="00AE116D" w:rsidRPr="00AE116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E116D" w:rsidRPr="00AE116D">
        <w:rPr>
          <w:rFonts w:ascii="Times New Roman" w:hAnsi="Times New Roman" w:cs="B Nazanin" w:hint="eastAsia"/>
          <w:sz w:val="20"/>
          <w:szCs w:val="24"/>
          <w:rtl/>
          <w:lang w:bidi="fa-IR"/>
        </w:rPr>
        <w:t>نده‌پژوهانه</w:t>
      </w:r>
      <w:r w:rsidR="00AE116D" w:rsidRPr="00AE116D">
        <w:rPr>
          <w:rFonts w:ascii="Times New Roman" w:hAnsi="Times New Roman" w:cs="B Nazanin"/>
          <w:sz w:val="20"/>
          <w:szCs w:val="24"/>
          <w:rtl/>
          <w:lang w:bidi="fa-IR"/>
        </w:rPr>
        <w:t>) و تمرکز بر دانشگاه‌ها</w:t>
      </w:r>
      <w:r w:rsidR="00AE116D" w:rsidRPr="00AE116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E116D" w:rsidRPr="00AE116D">
        <w:rPr>
          <w:rFonts w:ascii="Times New Roman" w:hAnsi="Times New Roman" w:cs="B Nazanin"/>
          <w:sz w:val="20"/>
          <w:szCs w:val="24"/>
          <w:rtl/>
          <w:lang w:bidi="fa-IR"/>
        </w:rPr>
        <w:t xml:space="preserve"> ا</w:t>
      </w:r>
      <w:r w:rsidR="00AE116D" w:rsidRPr="00AE116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E116D" w:rsidRPr="00AE116D">
        <w:rPr>
          <w:rFonts w:ascii="Times New Roman" w:hAnsi="Times New Roman" w:cs="B Nazanin" w:hint="eastAsia"/>
          <w:sz w:val="20"/>
          <w:szCs w:val="24"/>
          <w:rtl/>
          <w:lang w:bidi="fa-IR"/>
        </w:rPr>
        <w:t>ران،</w:t>
      </w:r>
      <w:r w:rsidR="00AE116D" w:rsidRPr="00AE116D">
        <w:rPr>
          <w:rFonts w:ascii="Times New Roman" w:hAnsi="Times New Roman" w:cs="B Nazanin"/>
          <w:sz w:val="20"/>
          <w:szCs w:val="24"/>
          <w:rtl/>
          <w:lang w:bidi="fa-IR"/>
        </w:rPr>
        <w:t xml:space="preserve"> قصد دارد تا ا</w:t>
      </w:r>
      <w:r w:rsidR="00AE116D" w:rsidRPr="00AE116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E116D" w:rsidRPr="00AE116D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="00AE116D" w:rsidRPr="00AE116D">
        <w:rPr>
          <w:rFonts w:ascii="Times New Roman" w:hAnsi="Times New Roman" w:cs="B Nazanin"/>
          <w:sz w:val="20"/>
          <w:szCs w:val="24"/>
          <w:rtl/>
          <w:lang w:bidi="fa-IR"/>
        </w:rPr>
        <w:t xml:space="preserve"> شکاف پژوهش</w:t>
      </w:r>
      <w:r w:rsidR="00AE116D" w:rsidRPr="00AE116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E116D" w:rsidRPr="00AE116D">
        <w:rPr>
          <w:rFonts w:ascii="Times New Roman" w:hAnsi="Times New Roman" w:cs="B Nazanin"/>
          <w:sz w:val="20"/>
          <w:szCs w:val="24"/>
          <w:rtl/>
          <w:lang w:bidi="fa-IR"/>
        </w:rPr>
        <w:t xml:space="preserve"> را پر کرده و به درک جامع‌تر</w:t>
      </w:r>
      <w:r w:rsidR="00AE116D" w:rsidRPr="00AE116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E116D" w:rsidRPr="00AE116D">
        <w:rPr>
          <w:rFonts w:ascii="Times New Roman" w:hAnsi="Times New Roman" w:cs="B Nazanin"/>
          <w:sz w:val="20"/>
          <w:szCs w:val="24"/>
          <w:rtl/>
          <w:lang w:bidi="fa-IR"/>
        </w:rPr>
        <w:t xml:space="preserve"> از چگونگ</w:t>
      </w:r>
      <w:r w:rsidR="00AE116D" w:rsidRPr="00AE116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E116D" w:rsidRPr="00AE116D">
        <w:rPr>
          <w:rFonts w:ascii="Times New Roman" w:hAnsi="Times New Roman" w:cs="B Nazanin"/>
          <w:sz w:val="20"/>
          <w:szCs w:val="24"/>
          <w:rtl/>
          <w:lang w:bidi="fa-IR"/>
        </w:rPr>
        <w:t xml:space="preserve"> طراح</w:t>
      </w:r>
      <w:r w:rsidR="00AE116D" w:rsidRPr="00AE116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E116D" w:rsidRPr="00AE116D">
        <w:rPr>
          <w:rFonts w:ascii="Times New Roman" w:hAnsi="Times New Roman" w:cs="B Nazanin"/>
          <w:sz w:val="20"/>
          <w:szCs w:val="24"/>
          <w:rtl/>
          <w:lang w:bidi="fa-IR"/>
        </w:rPr>
        <w:t xml:space="preserve"> و پ</w:t>
      </w:r>
      <w:r w:rsidR="00AE116D" w:rsidRPr="00AE116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E116D" w:rsidRPr="00AE116D">
        <w:rPr>
          <w:rFonts w:ascii="Times New Roman" w:hAnsi="Times New Roman" w:cs="B Nazanin" w:hint="eastAsia"/>
          <w:sz w:val="20"/>
          <w:szCs w:val="24"/>
          <w:rtl/>
          <w:lang w:bidi="fa-IR"/>
        </w:rPr>
        <w:t>اده‌ساز</w:t>
      </w:r>
      <w:r w:rsidR="00AE116D" w:rsidRPr="00AE116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E116D" w:rsidRPr="00AE116D">
        <w:rPr>
          <w:rFonts w:ascii="Times New Roman" w:hAnsi="Times New Roman" w:cs="B Nazanin"/>
          <w:sz w:val="20"/>
          <w:szCs w:val="24"/>
          <w:rtl/>
          <w:lang w:bidi="fa-IR"/>
        </w:rPr>
        <w:t xml:space="preserve"> نظام‌ها</w:t>
      </w:r>
      <w:r w:rsidR="00AE116D" w:rsidRPr="00AE116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E116D" w:rsidRPr="00AE116D">
        <w:rPr>
          <w:rFonts w:ascii="Times New Roman" w:hAnsi="Times New Roman" w:cs="B Nazanin"/>
          <w:sz w:val="20"/>
          <w:szCs w:val="24"/>
          <w:rtl/>
          <w:lang w:bidi="fa-IR"/>
        </w:rPr>
        <w:t xml:space="preserve"> تضم</w:t>
      </w:r>
      <w:r w:rsidR="00AE116D" w:rsidRPr="00AE116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E116D" w:rsidRPr="00AE116D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="00AE116D" w:rsidRPr="00AE116D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="00AE116D" w:rsidRPr="00AE116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E116D" w:rsidRPr="00AE116D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="00AE116D" w:rsidRPr="00AE116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E116D" w:rsidRPr="00AE116D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="00AE116D" w:rsidRPr="00AE116D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AE116D" w:rsidRPr="00AE116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E116D" w:rsidRPr="00AE116D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="00AE116D" w:rsidRPr="00AE116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E116D" w:rsidRPr="00AE116D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="00AE116D" w:rsidRPr="00AE116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E116D" w:rsidRPr="00AE116D">
        <w:rPr>
          <w:rFonts w:ascii="Times New Roman" w:hAnsi="Times New Roman" w:cs="B Nazanin"/>
          <w:sz w:val="20"/>
          <w:szCs w:val="24"/>
          <w:rtl/>
          <w:lang w:bidi="fa-IR"/>
        </w:rPr>
        <w:t xml:space="preserve"> اثربخش و آ</w:t>
      </w:r>
      <w:r w:rsidR="00AE116D" w:rsidRPr="00AE116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E116D" w:rsidRPr="00AE116D">
        <w:rPr>
          <w:rFonts w:ascii="Times New Roman" w:hAnsi="Times New Roman" w:cs="B Nazanin" w:hint="eastAsia"/>
          <w:sz w:val="20"/>
          <w:szCs w:val="24"/>
          <w:rtl/>
          <w:lang w:bidi="fa-IR"/>
        </w:rPr>
        <w:t>نده‌محور</w:t>
      </w:r>
      <w:r w:rsidR="00AE116D" w:rsidRPr="00AE116D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AE116D" w:rsidRPr="00AE116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E116D" w:rsidRPr="00AE116D">
        <w:rPr>
          <w:rFonts w:ascii="Times New Roman" w:hAnsi="Times New Roman" w:cs="B Nazanin" w:hint="eastAsia"/>
          <w:sz w:val="20"/>
          <w:szCs w:val="24"/>
          <w:rtl/>
          <w:lang w:bidi="fa-IR"/>
        </w:rPr>
        <w:t>ار</w:t>
      </w:r>
      <w:r w:rsidR="00AE116D" w:rsidRPr="00AE116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AE116D" w:rsidRPr="00AE116D">
        <w:rPr>
          <w:rFonts w:ascii="Times New Roman" w:hAnsi="Times New Roman" w:cs="B Nazanin"/>
          <w:sz w:val="20"/>
          <w:szCs w:val="24"/>
          <w:rtl/>
          <w:lang w:bidi="fa-IR"/>
        </w:rPr>
        <w:t xml:space="preserve"> رسان</w:t>
      </w:r>
      <w:r w:rsidR="00AE116D">
        <w:rPr>
          <w:rFonts w:ascii="Times New Roman" w:hAnsi="Times New Roman" w:cs="B Nazanin" w:hint="cs"/>
          <w:sz w:val="20"/>
          <w:szCs w:val="24"/>
          <w:rtl/>
          <w:lang w:bidi="fa-IR"/>
        </w:rPr>
        <w:t>د.</w:t>
      </w:r>
    </w:p>
    <w:p w:rsidR="003B73B0" w:rsidRDefault="003B73B0" w:rsidP="003B73B0">
      <w:pPr>
        <w:bidi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5. </w:t>
      </w:r>
      <w:r w:rsidRPr="00FC2BF7">
        <w:rPr>
          <w:rFonts w:cs="B Nazanin"/>
          <w:b/>
          <w:bCs/>
          <w:sz w:val="24"/>
          <w:szCs w:val="24"/>
          <w:rtl/>
        </w:rPr>
        <w:t>اهداف پژوهش</w:t>
      </w:r>
      <w:r w:rsidRPr="00FC2BF7">
        <w:rPr>
          <w:rFonts w:cs="B Nazanin"/>
          <w:b/>
          <w:bCs/>
          <w:sz w:val="24"/>
          <w:szCs w:val="24"/>
        </w:rPr>
        <w:t>:</w:t>
      </w:r>
    </w:p>
    <w:p w:rsidR="003B73B0" w:rsidRDefault="003B73B0" w:rsidP="003B73B0">
      <w:pPr>
        <w:bidi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>شناسا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یی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ترس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 w:hint="eastAsia"/>
          <w:sz w:val="20"/>
          <w:szCs w:val="24"/>
          <w:rtl/>
          <w:lang w:bidi="fa-IR"/>
        </w:rPr>
        <w:t>م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مؤلفه‌ها، روابط و حلقه‌ها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بازخورد اصل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س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 w:hint="eastAsia"/>
          <w:sz w:val="20"/>
          <w:szCs w:val="24"/>
          <w:rtl/>
          <w:lang w:bidi="fa-IR"/>
        </w:rPr>
        <w:t>ستم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تضم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دانشگاه‌ها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ا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 w:hint="eastAsia"/>
          <w:sz w:val="20"/>
          <w:szCs w:val="24"/>
          <w:rtl/>
          <w:lang w:bidi="fa-IR"/>
        </w:rPr>
        <w:t>ران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>.</w:t>
      </w:r>
    </w:p>
    <w:p w:rsidR="003B73B0" w:rsidRDefault="003B73B0" w:rsidP="003B73B0">
      <w:pPr>
        <w:bidi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>تحل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 w:hint="eastAsia"/>
          <w:sz w:val="20"/>
          <w:szCs w:val="24"/>
          <w:rtl/>
          <w:lang w:bidi="fa-IR"/>
        </w:rPr>
        <w:t>ل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چالش‌ها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س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 w:hint="eastAsia"/>
          <w:sz w:val="20"/>
          <w:szCs w:val="24"/>
          <w:rtl/>
          <w:lang w:bidi="fa-IR"/>
        </w:rPr>
        <w:t>ستم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موجود و شناسا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یی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نقاط اهرم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کل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 w:hint="eastAsia"/>
          <w:sz w:val="20"/>
          <w:szCs w:val="24"/>
          <w:rtl/>
          <w:lang w:bidi="fa-IR"/>
        </w:rPr>
        <w:t>د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نظام تضم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دانشگاه‌ها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ا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 w:hint="eastAsia"/>
          <w:sz w:val="20"/>
          <w:szCs w:val="24"/>
          <w:rtl/>
          <w:lang w:bidi="fa-IR"/>
        </w:rPr>
        <w:t>ران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>.</w:t>
      </w:r>
    </w:p>
    <w:p w:rsidR="003B73B0" w:rsidRDefault="003B73B0" w:rsidP="003B73B0">
      <w:pPr>
        <w:bidi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C75A55">
        <w:rPr>
          <w:rFonts w:ascii="Times New Roman" w:hAnsi="Times New Roman" w:cs="B Nazanin"/>
          <w:sz w:val="20"/>
          <w:szCs w:val="24"/>
          <w:rtl/>
          <w:lang w:bidi="fa-IR"/>
        </w:rPr>
        <w:t>شناسا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یی</w:t>
      </w:r>
      <w:r w:rsidRPr="00C75A55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تحل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 w:hint="eastAsia"/>
          <w:sz w:val="20"/>
          <w:szCs w:val="24"/>
          <w:rtl/>
          <w:lang w:bidi="fa-IR"/>
        </w:rPr>
        <w:t>ل</w:t>
      </w:r>
      <w:r w:rsidRPr="00C75A55">
        <w:rPr>
          <w:rFonts w:ascii="Times New Roman" w:hAnsi="Times New Roman" w:cs="B Nazanin"/>
          <w:sz w:val="20"/>
          <w:szCs w:val="24"/>
          <w:rtl/>
          <w:lang w:bidi="fa-IR"/>
        </w:rPr>
        <w:t xml:space="preserve"> روندها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/>
          <w:sz w:val="20"/>
          <w:szCs w:val="24"/>
          <w:rtl/>
          <w:lang w:bidi="fa-IR"/>
        </w:rPr>
        <w:t xml:space="preserve"> نوظهور (</w:t>
      </w:r>
      <w:r w:rsidRPr="00C75A55">
        <w:rPr>
          <w:rFonts w:ascii="Times New Roman" w:hAnsi="Times New Roman" w:cs="B Nazanin"/>
          <w:sz w:val="20"/>
          <w:szCs w:val="24"/>
          <w:lang w:bidi="fa-IR"/>
        </w:rPr>
        <w:t>emerging trends</w:t>
      </w:r>
      <w:r w:rsidRPr="00C75A55">
        <w:rPr>
          <w:rFonts w:ascii="Times New Roman" w:hAnsi="Times New Roman" w:cs="B Nazanin"/>
          <w:sz w:val="20"/>
          <w:szCs w:val="24"/>
          <w:rtl/>
          <w:lang w:bidi="fa-IR"/>
        </w:rPr>
        <w:t>) و تدو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C75A55">
        <w:rPr>
          <w:rFonts w:ascii="Times New Roman" w:hAnsi="Times New Roman" w:cs="B Nazanin"/>
          <w:sz w:val="20"/>
          <w:szCs w:val="24"/>
          <w:rtl/>
          <w:lang w:bidi="fa-IR"/>
        </w:rPr>
        <w:t xml:space="preserve"> سنار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 w:hint="eastAsia"/>
          <w:sz w:val="20"/>
          <w:szCs w:val="24"/>
          <w:rtl/>
          <w:lang w:bidi="fa-IR"/>
        </w:rPr>
        <w:t>وها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/>
          <w:sz w:val="20"/>
          <w:szCs w:val="24"/>
          <w:rtl/>
          <w:lang w:bidi="fa-IR"/>
        </w:rPr>
        <w:t xml:space="preserve"> احتمال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/>
          <w:sz w:val="20"/>
          <w:szCs w:val="24"/>
          <w:rtl/>
          <w:lang w:bidi="fa-IR"/>
        </w:rPr>
        <w:t xml:space="preserve"> آ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 w:hint="eastAsia"/>
          <w:sz w:val="20"/>
          <w:szCs w:val="24"/>
          <w:rtl/>
          <w:lang w:bidi="fa-IR"/>
        </w:rPr>
        <w:t>نده</w:t>
      </w:r>
      <w:r w:rsidRPr="00C75A55">
        <w:rPr>
          <w:rFonts w:ascii="Times New Roman" w:hAnsi="Times New Roman" w:cs="B Nazanin"/>
          <w:sz w:val="20"/>
          <w:szCs w:val="24"/>
          <w:rtl/>
          <w:lang w:bidi="fa-IR"/>
        </w:rPr>
        <w:t xml:space="preserve"> که بر تضم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C75A55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C75A55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/>
          <w:sz w:val="20"/>
          <w:szCs w:val="24"/>
          <w:rtl/>
          <w:lang w:bidi="fa-IR"/>
        </w:rPr>
        <w:t xml:space="preserve"> تأث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C75A55">
        <w:rPr>
          <w:rFonts w:ascii="Times New Roman" w:hAnsi="Times New Roman" w:cs="B Nazanin"/>
          <w:sz w:val="20"/>
          <w:szCs w:val="24"/>
          <w:rtl/>
          <w:lang w:bidi="fa-IR"/>
        </w:rPr>
        <w:t xml:space="preserve"> م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Pr="00C75A55">
        <w:rPr>
          <w:rFonts w:ascii="Times New Roman" w:hAnsi="Times New Roman" w:cs="B Nazanin" w:hint="eastAsia"/>
          <w:sz w:val="20"/>
          <w:szCs w:val="24"/>
          <w:rtl/>
          <w:lang w:bidi="fa-IR"/>
        </w:rPr>
        <w:t>گذارند</w:t>
      </w:r>
      <w:r w:rsidRPr="00C75A55">
        <w:rPr>
          <w:rFonts w:ascii="Times New Roman" w:hAnsi="Times New Roman" w:cs="B Nazanin"/>
          <w:sz w:val="20"/>
          <w:szCs w:val="24"/>
          <w:rtl/>
          <w:lang w:bidi="fa-IR"/>
        </w:rPr>
        <w:t>.</w:t>
      </w:r>
    </w:p>
    <w:p w:rsidR="003B73B0" w:rsidRDefault="003B73B0" w:rsidP="003B73B0">
      <w:pPr>
        <w:bidi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C75A55">
        <w:rPr>
          <w:rFonts w:ascii="Times New Roman" w:hAnsi="Times New Roman" w:cs="B Nazanin"/>
          <w:sz w:val="20"/>
          <w:szCs w:val="24"/>
          <w:rtl/>
          <w:lang w:bidi="fa-IR"/>
        </w:rPr>
        <w:t xml:space="preserve">ارائه 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 w:hint="eastAsia"/>
          <w:sz w:val="20"/>
          <w:szCs w:val="24"/>
          <w:rtl/>
          <w:lang w:bidi="fa-IR"/>
        </w:rPr>
        <w:t>ک</w:t>
      </w:r>
      <w:r w:rsidRPr="00C75A55">
        <w:rPr>
          <w:rFonts w:ascii="Times New Roman" w:hAnsi="Times New Roman" w:cs="B Nazanin"/>
          <w:sz w:val="20"/>
          <w:szCs w:val="24"/>
          <w:rtl/>
          <w:lang w:bidi="fa-IR"/>
        </w:rPr>
        <w:t xml:space="preserve"> مدل مفهوم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 w:hint="eastAsia"/>
          <w:sz w:val="20"/>
          <w:szCs w:val="24"/>
          <w:rtl/>
          <w:lang w:bidi="fa-IR"/>
        </w:rPr>
        <w:t>ا</w:t>
      </w:r>
      <w:r w:rsidRPr="00C75A55">
        <w:rPr>
          <w:rFonts w:ascii="Times New Roman" w:hAnsi="Times New Roman" w:cs="B Nazanin"/>
          <w:sz w:val="20"/>
          <w:szCs w:val="24"/>
          <w:rtl/>
          <w:lang w:bidi="fa-IR"/>
        </w:rPr>
        <w:t xml:space="preserve"> چارچوب عمل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 w:hint="eastAsia"/>
          <w:sz w:val="20"/>
          <w:szCs w:val="24"/>
          <w:rtl/>
          <w:lang w:bidi="fa-IR"/>
        </w:rPr>
        <w:t>ات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/>
          <w:sz w:val="20"/>
          <w:szCs w:val="24"/>
          <w:rtl/>
          <w:lang w:bidi="fa-IR"/>
        </w:rPr>
        <w:t xml:space="preserve"> مبتن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/>
          <w:sz w:val="20"/>
          <w:szCs w:val="24"/>
          <w:rtl/>
          <w:lang w:bidi="fa-IR"/>
        </w:rPr>
        <w:t xml:space="preserve"> بر تفکر س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 w:hint="eastAsia"/>
          <w:sz w:val="20"/>
          <w:szCs w:val="24"/>
          <w:rtl/>
          <w:lang w:bidi="fa-IR"/>
        </w:rPr>
        <w:t>ستم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آ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 w:hint="eastAsia"/>
          <w:sz w:val="20"/>
          <w:szCs w:val="24"/>
          <w:rtl/>
          <w:lang w:bidi="fa-IR"/>
        </w:rPr>
        <w:t>نده‌پژوه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/>
          <w:sz w:val="20"/>
          <w:szCs w:val="24"/>
          <w:rtl/>
          <w:lang w:bidi="fa-IR"/>
        </w:rPr>
        <w:t xml:space="preserve"> برا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/>
          <w:sz w:val="20"/>
          <w:szCs w:val="24"/>
          <w:rtl/>
          <w:lang w:bidi="fa-IR"/>
        </w:rPr>
        <w:t xml:space="preserve"> ارتقا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/>
          <w:sz w:val="20"/>
          <w:szCs w:val="24"/>
          <w:rtl/>
          <w:lang w:bidi="fa-IR"/>
        </w:rPr>
        <w:t xml:space="preserve"> نظام تضم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C75A55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C75A55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دانشگاه‌ها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/>
          <w:sz w:val="20"/>
          <w:szCs w:val="24"/>
          <w:rtl/>
          <w:lang w:bidi="fa-IR"/>
        </w:rPr>
        <w:t xml:space="preserve"> ا</w:t>
      </w:r>
      <w:r w:rsidRPr="00C75A5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C75A55">
        <w:rPr>
          <w:rFonts w:ascii="Times New Roman" w:hAnsi="Times New Roman" w:cs="B Nazanin" w:hint="eastAsia"/>
          <w:sz w:val="20"/>
          <w:szCs w:val="24"/>
          <w:rtl/>
          <w:lang w:bidi="fa-IR"/>
        </w:rPr>
        <w:t>ران</w:t>
      </w:r>
      <w:r w:rsidRPr="00C75A55">
        <w:rPr>
          <w:rFonts w:ascii="Times New Roman" w:hAnsi="Times New Roman" w:cs="B Nazanin"/>
          <w:sz w:val="20"/>
          <w:szCs w:val="24"/>
          <w:rtl/>
          <w:lang w:bidi="fa-IR"/>
        </w:rPr>
        <w:t>.</w:t>
      </w:r>
    </w:p>
    <w:p w:rsidR="005868BE" w:rsidRPr="005868BE" w:rsidRDefault="003B73B0" w:rsidP="005868BE">
      <w:pPr>
        <w:bidi/>
        <w:jc w:val="both"/>
        <w:rPr>
          <w:rFonts w:ascii="Times New Roman" w:hAnsi="Times New Roman" w:cs="B Nazanin"/>
          <w:sz w:val="20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</w:rPr>
        <w:lastRenderedPageBreak/>
        <w:t xml:space="preserve">6. </w:t>
      </w:r>
      <w:r w:rsidR="005868BE" w:rsidRPr="00A56AAC">
        <w:rPr>
          <w:rFonts w:cs="B Nazanin"/>
          <w:b/>
          <w:bCs/>
          <w:sz w:val="24"/>
          <w:szCs w:val="24"/>
          <w:rtl/>
        </w:rPr>
        <w:t xml:space="preserve">سوال پژوهش: </w:t>
      </w:r>
    </w:p>
    <w:p w:rsidR="001E21CF" w:rsidRDefault="005868BE" w:rsidP="001E21CF">
      <w:pPr>
        <w:bidi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5868BE">
        <w:rPr>
          <w:rFonts w:ascii="Times New Roman" w:hAnsi="Times New Roman" w:cs="B Nazanin"/>
          <w:sz w:val="20"/>
          <w:szCs w:val="24"/>
          <w:rtl/>
          <w:lang w:bidi="fa-IR"/>
        </w:rPr>
        <w:t>سوال اص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>لی:</w:t>
      </w:r>
    </w:p>
    <w:p w:rsidR="0044127B" w:rsidRDefault="005868BE" w:rsidP="0044127B">
      <w:pPr>
        <w:bidi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5868BE">
        <w:rPr>
          <w:rFonts w:ascii="Times New Roman" w:hAnsi="Times New Roman" w:cs="B Nazanin"/>
          <w:sz w:val="20"/>
          <w:szCs w:val="24"/>
          <w:rtl/>
          <w:lang w:bidi="fa-IR"/>
        </w:rPr>
        <w:t>چگونه م</w:t>
      </w:r>
      <w:r w:rsidRPr="005868BE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Pr="005868BE">
        <w:rPr>
          <w:rFonts w:ascii="Times New Roman" w:hAnsi="Times New Roman" w:cs="B Nazanin" w:hint="eastAsia"/>
          <w:sz w:val="20"/>
          <w:szCs w:val="24"/>
          <w:rtl/>
          <w:lang w:bidi="fa-IR"/>
        </w:rPr>
        <w:t>توان</w:t>
      </w:r>
      <w:r w:rsidRPr="005868BE">
        <w:rPr>
          <w:rFonts w:ascii="Times New Roman" w:hAnsi="Times New Roman" w:cs="B Nazanin"/>
          <w:sz w:val="20"/>
          <w:szCs w:val="24"/>
          <w:rtl/>
          <w:lang w:bidi="fa-IR"/>
        </w:rPr>
        <w:t xml:space="preserve"> با اتخاذ رو</w:t>
      </w:r>
      <w:r w:rsidRPr="005868B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868BE">
        <w:rPr>
          <w:rFonts w:ascii="Times New Roman" w:hAnsi="Times New Roman" w:cs="B Nazanin" w:hint="eastAsia"/>
          <w:sz w:val="20"/>
          <w:szCs w:val="24"/>
          <w:rtl/>
          <w:lang w:bidi="fa-IR"/>
        </w:rPr>
        <w:t>کرد</w:t>
      </w:r>
      <w:r w:rsidRPr="005868B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868BE">
        <w:rPr>
          <w:rFonts w:ascii="Times New Roman" w:hAnsi="Times New Roman" w:cs="B Nazanin"/>
          <w:sz w:val="20"/>
          <w:szCs w:val="24"/>
          <w:rtl/>
          <w:lang w:bidi="fa-IR"/>
        </w:rPr>
        <w:t xml:space="preserve"> س</w:t>
      </w:r>
      <w:r w:rsidRPr="005868B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868BE">
        <w:rPr>
          <w:rFonts w:ascii="Times New Roman" w:hAnsi="Times New Roman" w:cs="B Nazanin" w:hint="eastAsia"/>
          <w:sz w:val="20"/>
          <w:szCs w:val="24"/>
          <w:rtl/>
          <w:lang w:bidi="fa-IR"/>
        </w:rPr>
        <w:t>ستم</w:t>
      </w:r>
      <w:r w:rsidRPr="005868B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868BE">
        <w:rPr>
          <w:rFonts w:ascii="Times New Roman" w:hAnsi="Times New Roman" w:cs="B Nazanin"/>
          <w:sz w:val="20"/>
          <w:szCs w:val="24"/>
          <w:rtl/>
          <w:lang w:bidi="fa-IR"/>
        </w:rPr>
        <w:t>-آ</w:t>
      </w:r>
      <w:r w:rsidRPr="005868B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868BE">
        <w:rPr>
          <w:rFonts w:ascii="Times New Roman" w:hAnsi="Times New Roman" w:cs="B Nazanin" w:hint="eastAsia"/>
          <w:sz w:val="20"/>
          <w:szCs w:val="24"/>
          <w:rtl/>
          <w:lang w:bidi="fa-IR"/>
        </w:rPr>
        <w:t>نده‌پژوهانه،</w:t>
      </w:r>
      <w:r w:rsidRPr="005868BE">
        <w:rPr>
          <w:rFonts w:ascii="Times New Roman" w:hAnsi="Times New Roman" w:cs="B Nazanin"/>
          <w:sz w:val="20"/>
          <w:szCs w:val="24"/>
          <w:rtl/>
          <w:lang w:bidi="fa-IR"/>
        </w:rPr>
        <w:t xml:space="preserve"> نظام تضم</w:t>
      </w:r>
      <w:r w:rsidRPr="005868B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868BE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5868BE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Pr="005868B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868BE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Pr="005868B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868BE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5868BE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5868B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868BE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Pr="005868B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868BE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5868B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868BE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دانشگاه‌ها</w:t>
      </w:r>
      <w:r w:rsidRPr="005868B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868BE">
        <w:rPr>
          <w:rFonts w:ascii="Times New Roman" w:hAnsi="Times New Roman" w:cs="B Nazanin"/>
          <w:sz w:val="20"/>
          <w:szCs w:val="24"/>
          <w:rtl/>
          <w:lang w:bidi="fa-IR"/>
        </w:rPr>
        <w:t xml:space="preserve"> ا</w:t>
      </w:r>
      <w:r w:rsidRPr="005868B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868BE">
        <w:rPr>
          <w:rFonts w:ascii="Times New Roman" w:hAnsi="Times New Roman" w:cs="B Nazanin" w:hint="eastAsia"/>
          <w:sz w:val="20"/>
          <w:szCs w:val="24"/>
          <w:rtl/>
          <w:lang w:bidi="fa-IR"/>
        </w:rPr>
        <w:t>ران</w:t>
      </w:r>
      <w:r w:rsidRPr="005868BE">
        <w:rPr>
          <w:rFonts w:ascii="Times New Roman" w:hAnsi="Times New Roman" w:cs="B Nazanin"/>
          <w:sz w:val="20"/>
          <w:szCs w:val="24"/>
          <w:rtl/>
          <w:lang w:bidi="fa-IR"/>
        </w:rPr>
        <w:t xml:space="preserve"> را به منظور ارتقا</w:t>
      </w:r>
      <w:r w:rsidRPr="005868B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868BE">
        <w:rPr>
          <w:rFonts w:ascii="Times New Roman" w:hAnsi="Times New Roman" w:cs="B Nazanin"/>
          <w:sz w:val="20"/>
          <w:szCs w:val="24"/>
          <w:rtl/>
          <w:lang w:bidi="fa-IR"/>
        </w:rPr>
        <w:t xml:space="preserve"> اثربخش</w:t>
      </w:r>
      <w:r w:rsidRPr="005868B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868BE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آمادگ</w:t>
      </w:r>
      <w:r w:rsidRPr="005868B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868BE">
        <w:rPr>
          <w:rFonts w:ascii="Times New Roman" w:hAnsi="Times New Roman" w:cs="B Nazanin"/>
          <w:sz w:val="20"/>
          <w:szCs w:val="24"/>
          <w:rtl/>
          <w:lang w:bidi="fa-IR"/>
        </w:rPr>
        <w:t xml:space="preserve"> برا</w:t>
      </w:r>
      <w:r w:rsidRPr="005868B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868BE">
        <w:rPr>
          <w:rFonts w:ascii="Times New Roman" w:hAnsi="Times New Roman" w:cs="B Nazanin"/>
          <w:sz w:val="20"/>
          <w:szCs w:val="24"/>
          <w:rtl/>
          <w:lang w:bidi="fa-IR"/>
        </w:rPr>
        <w:t xml:space="preserve"> آ</w:t>
      </w:r>
      <w:r w:rsidRPr="005868B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868BE">
        <w:rPr>
          <w:rFonts w:ascii="Times New Roman" w:hAnsi="Times New Roman" w:cs="B Nazanin" w:hint="eastAsia"/>
          <w:sz w:val="20"/>
          <w:szCs w:val="24"/>
          <w:rtl/>
          <w:lang w:bidi="fa-IR"/>
        </w:rPr>
        <w:t>نده،</w:t>
      </w:r>
      <w:r w:rsidRPr="005868BE">
        <w:rPr>
          <w:rFonts w:ascii="Times New Roman" w:hAnsi="Times New Roman" w:cs="B Nazanin"/>
          <w:sz w:val="20"/>
          <w:szCs w:val="24"/>
          <w:rtl/>
          <w:lang w:bidi="fa-IR"/>
        </w:rPr>
        <w:t xml:space="preserve"> تحل</w:t>
      </w:r>
      <w:r w:rsidRPr="005868B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868BE">
        <w:rPr>
          <w:rFonts w:ascii="Times New Roman" w:hAnsi="Times New Roman" w:cs="B Nazanin" w:hint="eastAsia"/>
          <w:sz w:val="20"/>
          <w:szCs w:val="24"/>
          <w:rtl/>
          <w:lang w:bidi="fa-IR"/>
        </w:rPr>
        <w:t>ل</w:t>
      </w:r>
      <w:r w:rsidRPr="005868BE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بهبود بخش</w:t>
      </w:r>
      <w:r w:rsidRPr="005868BE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868BE">
        <w:rPr>
          <w:rFonts w:ascii="Times New Roman" w:hAnsi="Times New Roman" w:cs="B Nazanin" w:hint="eastAsia"/>
          <w:sz w:val="20"/>
          <w:szCs w:val="24"/>
          <w:rtl/>
          <w:lang w:bidi="fa-IR"/>
        </w:rPr>
        <w:t>د؟</w:t>
      </w:r>
    </w:p>
    <w:p w:rsidR="001E21CF" w:rsidRPr="001E21CF" w:rsidRDefault="001E21CF" w:rsidP="0044127B">
      <w:pPr>
        <w:bidi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>سوالات فرع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/>
          <w:sz w:val="20"/>
          <w:szCs w:val="24"/>
          <w:lang w:bidi="fa-IR"/>
        </w:rPr>
        <w:t>:</w:t>
      </w:r>
    </w:p>
    <w:p w:rsidR="001E21CF" w:rsidRDefault="001E21CF" w:rsidP="001E21CF">
      <w:pPr>
        <w:bidi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>مؤلفه‌ها، روابط و حلقه‌ها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 xml:space="preserve"> بازخورد کل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 w:hint="eastAsia"/>
          <w:sz w:val="20"/>
          <w:szCs w:val="24"/>
          <w:rtl/>
          <w:lang w:bidi="fa-IR"/>
        </w:rPr>
        <w:t>د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س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 w:hint="eastAsia"/>
          <w:sz w:val="20"/>
          <w:szCs w:val="24"/>
          <w:rtl/>
          <w:lang w:bidi="fa-IR"/>
        </w:rPr>
        <w:t>ستم</w:t>
      </w: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 xml:space="preserve"> تضم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 xml:space="preserve"> دانشگاه‌ها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 xml:space="preserve"> ا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 w:hint="eastAsia"/>
          <w:sz w:val="20"/>
          <w:szCs w:val="24"/>
          <w:rtl/>
          <w:lang w:bidi="fa-IR"/>
        </w:rPr>
        <w:t>ران</w:t>
      </w: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 xml:space="preserve"> کدامند؟</w:t>
      </w:r>
    </w:p>
    <w:p w:rsidR="001E21CF" w:rsidRDefault="001E21CF" w:rsidP="001E21CF">
      <w:pPr>
        <w:bidi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>چه چالش‌ها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 xml:space="preserve"> س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 w:hint="eastAsia"/>
          <w:sz w:val="20"/>
          <w:szCs w:val="24"/>
          <w:rtl/>
          <w:lang w:bidi="fa-IR"/>
        </w:rPr>
        <w:t>ستم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 xml:space="preserve"> و چه نقاط اهرم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 xml:space="preserve"> برا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 xml:space="preserve"> بهبود فرآ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 w:hint="eastAsia"/>
          <w:sz w:val="20"/>
          <w:szCs w:val="24"/>
          <w:rtl/>
          <w:lang w:bidi="fa-IR"/>
        </w:rPr>
        <w:t>ندها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 xml:space="preserve"> تضم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دانشگاه‌ها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 xml:space="preserve"> ا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 w:hint="eastAsia"/>
          <w:sz w:val="20"/>
          <w:szCs w:val="24"/>
          <w:rtl/>
          <w:lang w:bidi="fa-IR"/>
        </w:rPr>
        <w:t>ران</w:t>
      </w: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 xml:space="preserve"> قابل شناسا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یی</w:t>
      </w: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 xml:space="preserve"> هستند؟</w:t>
      </w:r>
    </w:p>
    <w:p w:rsidR="001E21CF" w:rsidRDefault="001E21CF" w:rsidP="001E21CF">
      <w:pPr>
        <w:bidi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>روندها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 xml:space="preserve"> نوظهور و سنار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 w:hint="eastAsia"/>
          <w:sz w:val="20"/>
          <w:szCs w:val="24"/>
          <w:rtl/>
          <w:lang w:bidi="fa-IR"/>
        </w:rPr>
        <w:t>وها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 xml:space="preserve"> احتمال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 xml:space="preserve"> آ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 w:hint="eastAsia"/>
          <w:sz w:val="20"/>
          <w:szCs w:val="24"/>
          <w:rtl/>
          <w:lang w:bidi="fa-IR"/>
        </w:rPr>
        <w:t>نده</w:t>
      </w: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 xml:space="preserve"> که بر نظام تضم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دانشگاه‌ها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 xml:space="preserve"> ا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 w:hint="eastAsia"/>
          <w:sz w:val="20"/>
          <w:szCs w:val="24"/>
          <w:rtl/>
          <w:lang w:bidi="fa-IR"/>
        </w:rPr>
        <w:t>ران</w:t>
      </w: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 xml:space="preserve"> تأث</w:t>
      </w:r>
      <w:r w:rsidRPr="001E21CF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1E21CF">
        <w:rPr>
          <w:rFonts w:ascii="Times New Roman" w:hAnsi="Times New Roman" w:cs="B Nazanin" w:hint="eastAsia"/>
          <w:sz w:val="20"/>
          <w:szCs w:val="24"/>
          <w:rtl/>
          <w:lang w:bidi="fa-IR"/>
        </w:rPr>
        <w:t>رگذار</w:t>
      </w:r>
      <w:r w:rsidRPr="001E21CF">
        <w:rPr>
          <w:rFonts w:ascii="Times New Roman" w:hAnsi="Times New Roman" w:cs="B Nazanin"/>
          <w:sz w:val="20"/>
          <w:szCs w:val="24"/>
          <w:rtl/>
          <w:lang w:bidi="fa-IR"/>
        </w:rPr>
        <w:t xml:space="preserve"> خواهند بود، کدامند؟</w:t>
      </w:r>
    </w:p>
    <w:p w:rsidR="00592575" w:rsidRDefault="00592575" w:rsidP="00592575">
      <w:pPr>
        <w:bidi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>چگونه م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Pr="00592575">
        <w:rPr>
          <w:rFonts w:ascii="Times New Roman" w:hAnsi="Times New Roman" w:cs="B Nazanin" w:hint="eastAsia"/>
          <w:sz w:val="20"/>
          <w:szCs w:val="24"/>
          <w:rtl/>
          <w:lang w:bidi="fa-IR"/>
        </w:rPr>
        <w:t>توان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مدل مفهوم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 w:hint="eastAsia"/>
          <w:sz w:val="20"/>
          <w:szCs w:val="24"/>
          <w:rtl/>
          <w:lang w:bidi="fa-IR"/>
        </w:rPr>
        <w:t>ا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چارچوب عمل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 w:hint="eastAsia"/>
          <w:sz w:val="20"/>
          <w:szCs w:val="24"/>
          <w:rtl/>
          <w:lang w:bidi="fa-IR"/>
        </w:rPr>
        <w:t>ات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مبتن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بر تفکر س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 w:hint="eastAsia"/>
          <w:sz w:val="20"/>
          <w:szCs w:val="24"/>
          <w:rtl/>
          <w:lang w:bidi="fa-IR"/>
        </w:rPr>
        <w:t>ستم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آ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 w:hint="eastAsia"/>
          <w:sz w:val="20"/>
          <w:szCs w:val="24"/>
          <w:rtl/>
          <w:lang w:bidi="fa-IR"/>
        </w:rPr>
        <w:t>نده‌پژوه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برا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ارتقا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تضم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دانشگاه‌ها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ا</w:t>
      </w:r>
      <w:r w:rsidRPr="0059257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592575">
        <w:rPr>
          <w:rFonts w:ascii="Times New Roman" w:hAnsi="Times New Roman" w:cs="B Nazanin" w:hint="eastAsia"/>
          <w:sz w:val="20"/>
          <w:szCs w:val="24"/>
          <w:rtl/>
          <w:lang w:bidi="fa-IR"/>
        </w:rPr>
        <w:t>ران</w:t>
      </w:r>
      <w:r w:rsidRPr="00592575">
        <w:rPr>
          <w:rFonts w:ascii="Times New Roman" w:hAnsi="Times New Roman" w:cs="B Nazanin"/>
          <w:sz w:val="20"/>
          <w:szCs w:val="24"/>
          <w:rtl/>
          <w:lang w:bidi="fa-IR"/>
        </w:rPr>
        <w:t xml:space="preserve"> ارائه داد؟</w:t>
      </w:r>
    </w:p>
    <w:p w:rsidR="00B725BA" w:rsidRPr="00B725BA" w:rsidRDefault="006F32F1" w:rsidP="006F32F1">
      <w:pPr>
        <w:tabs>
          <w:tab w:val="left" w:pos="9630"/>
        </w:tabs>
        <w:bidi/>
        <w:jc w:val="both"/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</w:pPr>
      <w:r w:rsidRPr="00B725BA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7.</w:t>
      </w:r>
      <w:r w:rsidR="00B725BA" w:rsidRPr="00B725BA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 xml:space="preserve"> </w:t>
      </w:r>
      <w:r w:rsidR="00B725BA" w:rsidRPr="00B725BA"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  <w:t>روش‌شناس</w:t>
      </w:r>
      <w:r w:rsidR="00B725BA" w:rsidRPr="00B725BA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  <w:t xml:space="preserve"> پژوهش</w:t>
      </w:r>
    </w:p>
    <w:p w:rsidR="006F32F1" w:rsidRDefault="006F32F1" w:rsidP="00B725BA">
      <w:pPr>
        <w:tabs>
          <w:tab w:val="left" w:pos="9630"/>
        </w:tabs>
        <w:bidi/>
        <w:jc w:val="both"/>
        <w:rPr>
          <w:rFonts w:ascii="Times New Roman" w:hAnsi="Times New Roman" w:cs="B Nazanin"/>
          <w:sz w:val="20"/>
          <w:szCs w:val="24"/>
          <w:rtl/>
          <w:lang w:bidi="fa-IR"/>
        </w:rPr>
      </w:pP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>ا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پژوهش از نظر هدف، کاربرد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>-توسعه‌ا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از نظر رو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کرد،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مبتن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بر تلف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ق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تفکر س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ستم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پو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ا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یی‌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شناس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س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ستم‌ها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آ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نده‌پژوه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است (</w:t>
      </w:r>
      <w:proofErr w:type="spellStart"/>
      <w:r w:rsidR="00B725BA" w:rsidRPr="00B725BA">
        <w:rPr>
          <w:rFonts w:ascii="Times New Roman" w:hAnsi="Times New Roman" w:cs="B Nazanin"/>
          <w:sz w:val="20"/>
          <w:szCs w:val="24"/>
          <w:lang w:bidi="fa-IR"/>
        </w:rPr>
        <w:t>Sterman</w:t>
      </w:r>
      <w:proofErr w:type="spellEnd"/>
      <w:r w:rsidR="00B725BA" w:rsidRPr="00B725BA">
        <w:rPr>
          <w:rFonts w:ascii="Times New Roman" w:hAnsi="Times New Roman" w:cs="B Nazanin"/>
          <w:sz w:val="20"/>
          <w:szCs w:val="24"/>
          <w:lang w:bidi="fa-IR"/>
        </w:rPr>
        <w:t xml:space="preserve">, 2000; Meadows, 2008; </w:t>
      </w:r>
      <w:proofErr w:type="spellStart"/>
      <w:r w:rsidR="00B725BA" w:rsidRPr="00B725BA">
        <w:rPr>
          <w:rFonts w:ascii="Times New Roman" w:hAnsi="Times New Roman" w:cs="B Nazanin"/>
          <w:sz w:val="20"/>
          <w:szCs w:val="24"/>
          <w:lang w:bidi="fa-IR"/>
        </w:rPr>
        <w:t>Voros</w:t>
      </w:r>
      <w:proofErr w:type="spellEnd"/>
      <w:r w:rsidR="00B725BA" w:rsidRPr="00B725BA">
        <w:rPr>
          <w:rFonts w:ascii="Times New Roman" w:hAnsi="Times New Roman" w:cs="B Nazanin"/>
          <w:sz w:val="20"/>
          <w:szCs w:val="24"/>
          <w:lang w:bidi="fa-IR"/>
        </w:rPr>
        <w:t>, 2017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>). در گام نخست، با استفاده از مطالعه اسناد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تحل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ل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متون و مرور نظام‌مند پ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ش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نه،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مؤلفه‌ها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اصل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نظام تضم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دانشگاه‌ها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ا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ران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شناسا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م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شوند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(</w:t>
      </w:r>
      <w:proofErr w:type="spellStart"/>
      <w:r w:rsidR="00B725BA" w:rsidRPr="00B725BA">
        <w:rPr>
          <w:rFonts w:ascii="Times New Roman" w:hAnsi="Times New Roman" w:cs="B Nazanin"/>
          <w:sz w:val="20"/>
          <w:szCs w:val="24"/>
          <w:lang w:bidi="fa-IR"/>
        </w:rPr>
        <w:t>Tranfield</w:t>
      </w:r>
      <w:proofErr w:type="spellEnd"/>
      <w:r w:rsidR="00B725BA" w:rsidRPr="00B725BA">
        <w:rPr>
          <w:rFonts w:ascii="Times New Roman" w:hAnsi="Times New Roman" w:cs="B Nazanin"/>
          <w:sz w:val="20"/>
          <w:szCs w:val="24"/>
          <w:lang w:bidi="fa-IR"/>
        </w:rPr>
        <w:t xml:space="preserve"> et al., 2003; Snyder, 2019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>). سپس با انجام مصاحبه‌ها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ن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مه‌ساختار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افته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با خبرگان، متغ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رها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کل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د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روابط علّ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حلقه‌ها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بازخورد و نقاط اهرم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استخراج م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گردند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(</w:t>
      </w:r>
      <w:proofErr w:type="spellStart"/>
      <w:r w:rsidR="00B725BA" w:rsidRPr="00B725BA">
        <w:rPr>
          <w:rFonts w:ascii="Times New Roman" w:hAnsi="Times New Roman" w:cs="B Nazanin"/>
          <w:sz w:val="20"/>
          <w:szCs w:val="24"/>
          <w:lang w:bidi="fa-IR"/>
        </w:rPr>
        <w:t>Kvale</w:t>
      </w:r>
      <w:proofErr w:type="spellEnd"/>
      <w:r w:rsidR="00B725BA" w:rsidRPr="00B725BA">
        <w:rPr>
          <w:rFonts w:ascii="Times New Roman" w:hAnsi="Times New Roman" w:cs="B Nazanin"/>
          <w:sz w:val="20"/>
          <w:szCs w:val="24"/>
          <w:lang w:bidi="fa-IR"/>
        </w:rPr>
        <w:t xml:space="preserve"> &amp; </w:t>
      </w:r>
      <w:proofErr w:type="spellStart"/>
      <w:r w:rsidR="00B725BA" w:rsidRPr="00B725BA">
        <w:rPr>
          <w:rFonts w:ascii="Times New Roman" w:hAnsi="Times New Roman" w:cs="B Nazanin"/>
          <w:sz w:val="20"/>
          <w:szCs w:val="24"/>
          <w:lang w:bidi="fa-IR"/>
        </w:rPr>
        <w:t>Brinkmann</w:t>
      </w:r>
      <w:proofErr w:type="spellEnd"/>
      <w:r w:rsidR="00B725BA" w:rsidRPr="00B725BA">
        <w:rPr>
          <w:rFonts w:ascii="Times New Roman" w:hAnsi="Times New Roman" w:cs="B Nazanin"/>
          <w:sz w:val="20"/>
          <w:szCs w:val="24"/>
          <w:lang w:bidi="fa-IR"/>
        </w:rPr>
        <w:t>, 2009; Patton, 2015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>). در ادامه، با بهره‌گ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از تکن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ک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نقشه‌بردار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علّ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و مدل‌ساز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پو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ا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یی‌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شناس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س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ستم،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ساختار و رفتار س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ستم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طول زمان تحل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ل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م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شود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(</w:t>
      </w:r>
      <w:proofErr w:type="spellStart"/>
      <w:r w:rsidR="00B725BA" w:rsidRPr="00B725BA">
        <w:rPr>
          <w:rFonts w:ascii="Times New Roman" w:hAnsi="Times New Roman" w:cs="B Nazanin"/>
          <w:sz w:val="20"/>
          <w:szCs w:val="24"/>
          <w:lang w:bidi="fa-IR"/>
        </w:rPr>
        <w:t>Sterman</w:t>
      </w:r>
      <w:proofErr w:type="spellEnd"/>
      <w:r w:rsidR="00B725BA" w:rsidRPr="00B725BA">
        <w:rPr>
          <w:rFonts w:ascii="Times New Roman" w:hAnsi="Times New Roman" w:cs="B Nazanin"/>
          <w:sz w:val="20"/>
          <w:szCs w:val="24"/>
          <w:lang w:bidi="fa-IR"/>
        </w:rPr>
        <w:t>, 2000; Richardson, 2011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>). همچن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بخش آ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نده‌پژوه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از روش‌ها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نظ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تحل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ل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پ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شران‌ها،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شناسا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عدم‌قطع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ت‌ها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بحران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سنار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ونو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س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برا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بررس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روندها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نوظهور و آ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نده‌ها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محتمل استفاده خواهد شد (</w:t>
      </w:r>
      <w:proofErr w:type="spellStart"/>
      <w:r w:rsidR="00B725BA" w:rsidRPr="00B725BA">
        <w:rPr>
          <w:rFonts w:ascii="Times New Roman" w:hAnsi="Times New Roman" w:cs="B Nazanin"/>
          <w:sz w:val="20"/>
          <w:szCs w:val="24"/>
          <w:lang w:bidi="fa-IR"/>
        </w:rPr>
        <w:t>Mietzner</w:t>
      </w:r>
      <w:proofErr w:type="spellEnd"/>
      <w:r w:rsidR="00B725BA" w:rsidRPr="00B725BA">
        <w:rPr>
          <w:rFonts w:ascii="Times New Roman" w:hAnsi="Times New Roman" w:cs="B Nazanin"/>
          <w:sz w:val="20"/>
          <w:szCs w:val="24"/>
          <w:lang w:bidi="fa-IR"/>
        </w:rPr>
        <w:t xml:space="preserve"> &amp; </w:t>
      </w:r>
      <w:proofErr w:type="spellStart"/>
      <w:r w:rsidR="00B725BA" w:rsidRPr="00B725BA">
        <w:rPr>
          <w:rFonts w:ascii="Times New Roman" w:hAnsi="Times New Roman" w:cs="B Nazanin"/>
          <w:sz w:val="20"/>
          <w:szCs w:val="24"/>
          <w:lang w:bidi="fa-IR"/>
        </w:rPr>
        <w:t>Reger</w:t>
      </w:r>
      <w:proofErr w:type="spellEnd"/>
      <w:r w:rsidR="00B725BA" w:rsidRPr="00B725BA">
        <w:rPr>
          <w:rFonts w:ascii="Times New Roman" w:hAnsi="Times New Roman" w:cs="B Nazanin"/>
          <w:sz w:val="20"/>
          <w:szCs w:val="24"/>
          <w:lang w:bidi="fa-IR"/>
        </w:rPr>
        <w:t>, 2005; Ramirez &amp; Wilkinson, 2016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>). در نها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ت،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خروج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پژوهش به تدو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چارچوب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مفهوم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آ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نده‌نگر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برا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ارتقا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نظام تضم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دانشگاه‌ها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ا</w:t>
      </w:r>
      <w:r w:rsidR="00B725BA" w:rsidRPr="00B725BA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="00B725BA" w:rsidRPr="00B725BA">
        <w:rPr>
          <w:rFonts w:ascii="Times New Roman" w:hAnsi="Times New Roman" w:cs="B Nazanin" w:hint="eastAsia"/>
          <w:sz w:val="20"/>
          <w:szCs w:val="24"/>
          <w:rtl/>
          <w:lang w:bidi="fa-IR"/>
        </w:rPr>
        <w:t>ران</w:t>
      </w:r>
      <w:r w:rsidR="00B725BA" w:rsidRPr="00B725BA">
        <w:rPr>
          <w:rFonts w:ascii="Times New Roman" w:hAnsi="Times New Roman" w:cs="B Nazanin"/>
          <w:sz w:val="20"/>
          <w:szCs w:val="24"/>
          <w:rtl/>
          <w:lang w:bidi="fa-IR"/>
        </w:rPr>
        <w:t xml:space="preserve"> منجر خواهد شد.</w:t>
      </w:r>
    </w:p>
    <w:p w:rsidR="009E62D7" w:rsidRDefault="009E62D7" w:rsidP="009E62D7">
      <w:pPr>
        <w:bidi/>
        <w:spacing w:after="0"/>
        <w:jc w:val="both"/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</w:pPr>
      <w:r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 xml:space="preserve">8. </w:t>
      </w:r>
      <w:r w:rsidRPr="00DC7715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پیشینه پژوهش:</w:t>
      </w:r>
    </w:p>
    <w:p w:rsidR="009E62D7" w:rsidRPr="00DC7715" w:rsidRDefault="009E62D7" w:rsidP="009E62D7">
      <w:pPr>
        <w:bidi/>
        <w:jc w:val="both"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DC7715">
        <w:rPr>
          <w:rFonts w:ascii="Times New Roman" w:hAnsi="Times New Roman" w:cs="B Nazanin"/>
          <w:sz w:val="20"/>
          <w:szCs w:val="24"/>
          <w:rtl/>
        </w:rPr>
        <w:t xml:space="preserve">مطالعات حوزه تضمین کیفیت در آموزش عالی نشان می‌دهند که بخش زیادی از رویکردهای رایج، بر </w:t>
      </w:r>
      <w:r w:rsidRPr="00DC7715">
        <w:rPr>
          <w:rStyle w:val="Strong"/>
          <w:rFonts w:ascii="Times New Roman" w:hAnsi="Times New Roman" w:cs="B Nazanin"/>
          <w:b w:val="0"/>
          <w:bCs w:val="0"/>
          <w:sz w:val="20"/>
          <w:szCs w:val="24"/>
          <w:rtl/>
        </w:rPr>
        <w:t>پاسخگویی، ارزیابی بیرونی و انطباق با استانداردها</w:t>
      </w:r>
      <w:r w:rsidRPr="00DC7715">
        <w:rPr>
          <w:rFonts w:ascii="Times New Roman" w:hAnsi="Times New Roman" w:cs="B Nazanin"/>
          <w:sz w:val="20"/>
          <w:szCs w:val="24"/>
          <w:rtl/>
        </w:rPr>
        <w:t xml:space="preserve"> متمرکز بوده‌اند و کمتر به ماهیت پیچیده و پویای یادگیری پرداخته‌اند</w:t>
      </w:r>
      <w:r w:rsidRPr="00DC7715">
        <w:rPr>
          <w:rFonts w:ascii="Times New Roman" w:hAnsi="Times New Roman" w:cs="B Nazanin"/>
          <w:sz w:val="20"/>
          <w:szCs w:val="24"/>
        </w:rPr>
        <w:t xml:space="preserve"> (Harvey &amp; Green, 1993; ESG, 2015).</w:t>
      </w:r>
      <w:r w:rsidRPr="00DC7715">
        <w:rPr>
          <w:rFonts w:ascii="Times New Roman" w:hAnsi="Times New Roman" w:cs="B Nazanin"/>
          <w:sz w:val="20"/>
          <w:szCs w:val="24"/>
        </w:rPr>
        <w:br/>
      </w:r>
      <w:r w:rsidRPr="00DC7715">
        <w:rPr>
          <w:rFonts w:ascii="Times New Roman" w:hAnsi="Times New Roman" w:cs="B Nazanin"/>
          <w:sz w:val="20"/>
          <w:szCs w:val="24"/>
          <w:rtl/>
        </w:rPr>
        <w:t>پژوهش‌های مرتبط با کیفیت در آموزش عالی تأکید کرده‌اند که کیفیت مفهومی چندبعدی است و تقلیل آن به شاخص‌های کمی یا سازوکارهای کنترلی، می‌تواند ابعاد عمیق‌تر یادگیری را نادیده بگیرد</w:t>
      </w:r>
      <w:r>
        <w:rPr>
          <w:rFonts w:ascii="Times New Roman" w:hAnsi="Times New Roman" w:cs="B Nazanin" w:hint="cs"/>
          <w:sz w:val="20"/>
          <w:szCs w:val="24"/>
          <w:rtl/>
        </w:rPr>
        <w:t xml:space="preserve"> (</w:t>
      </w:r>
      <w:r>
        <w:rPr>
          <w:rFonts w:ascii="Times New Roman" w:hAnsi="Times New Roman" w:cs="B Nazanin"/>
          <w:sz w:val="20"/>
          <w:szCs w:val="24"/>
        </w:rPr>
        <w:t>Harvey &amp; Green, 1993</w:t>
      </w:r>
      <w:r>
        <w:rPr>
          <w:rFonts w:ascii="Times New Roman" w:hAnsi="Times New Roman" w:cs="B Nazanin" w:hint="cs"/>
          <w:sz w:val="20"/>
          <w:szCs w:val="24"/>
          <w:rtl/>
        </w:rPr>
        <w:t xml:space="preserve">). </w:t>
      </w:r>
      <w:r>
        <w:rPr>
          <w:rFonts w:ascii="Times New Roman" w:hAnsi="Times New Roman" w:cs="B Nazanin"/>
          <w:sz w:val="20"/>
          <w:szCs w:val="24"/>
        </w:rPr>
        <w:t>Biggs</w:t>
      </w:r>
      <w:r w:rsidRPr="00DC7715">
        <w:rPr>
          <w:rFonts w:ascii="Times New Roman" w:hAnsi="Times New Roman" w:cs="B Nazanin"/>
          <w:sz w:val="20"/>
          <w:szCs w:val="24"/>
          <w:rtl/>
        </w:rPr>
        <w:t>و</w:t>
      </w:r>
      <w:r w:rsidRPr="00DC7715">
        <w:rPr>
          <w:rFonts w:ascii="Times New Roman" w:hAnsi="Times New Roman" w:cs="B Nazanin"/>
          <w:sz w:val="20"/>
          <w:szCs w:val="24"/>
        </w:rPr>
        <w:t xml:space="preserve"> Tang </w:t>
      </w:r>
      <w:r w:rsidRPr="00DC7715">
        <w:rPr>
          <w:rFonts w:ascii="Times New Roman" w:hAnsi="Times New Roman" w:cs="B Nazanin"/>
          <w:sz w:val="20"/>
          <w:szCs w:val="24"/>
          <w:rtl/>
        </w:rPr>
        <w:t xml:space="preserve">نشان داده‌اند که کیفیت یادگیری زمانی ارتقا می‌یابد که بین اهداف یادگیری، روش‌های تدریس و ارزشیابی نوعی </w:t>
      </w:r>
      <w:r w:rsidRPr="00DC7715">
        <w:rPr>
          <w:rStyle w:val="Strong"/>
          <w:rFonts w:ascii="Times New Roman" w:hAnsi="Times New Roman" w:cs="B Nazanin"/>
          <w:b w:val="0"/>
          <w:bCs w:val="0"/>
          <w:sz w:val="20"/>
          <w:szCs w:val="24"/>
          <w:rtl/>
        </w:rPr>
        <w:t>هم‌ترازی سازنده</w:t>
      </w:r>
      <w:r w:rsidRPr="00DC7715">
        <w:rPr>
          <w:rFonts w:ascii="Times New Roman" w:hAnsi="Times New Roman" w:cs="B Nazanin"/>
          <w:sz w:val="20"/>
          <w:szCs w:val="24"/>
          <w:rtl/>
        </w:rPr>
        <w:t xml:space="preserve"> برقرار باشد و این امر مستلزم نگاه سیستمی به فرایند آموزش است</w:t>
      </w:r>
      <w:r>
        <w:rPr>
          <w:rFonts w:ascii="Times New Roman" w:hAnsi="Times New Roman" w:cs="B Nazanin"/>
          <w:sz w:val="20"/>
          <w:szCs w:val="24"/>
        </w:rPr>
        <w:t xml:space="preserve"> (Biggs &amp; Tang, 2011).</w:t>
      </w:r>
      <w:r>
        <w:rPr>
          <w:rFonts w:ascii="Times New Roman" w:hAnsi="Times New Roman" w:cs="B Nazanin" w:hint="cs"/>
          <w:sz w:val="20"/>
          <w:szCs w:val="24"/>
          <w:rtl/>
        </w:rPr>
        <w:t xml:space="preserve"> </w:t>
      </w:r>
      <w:r w:rsidRPr="00DC7715">
        <w:rPr>
          <w:rFonts w:ascii="Times New Roman" w:hAnsi="Times New Roman" w:cs="B Nazanin"/>
          <w:sz w:val="20"/>
          <w:szCs w:val="24"/>
          <w:rtl/>
        </w:rPr>
        <w:t xml:space="preserve">در سال‌های اخیر، برخی مطالعات بر این نکته تأکید کرده‌اند که تضمین کیفیت باید از رویکردهای صرفاً بوروکراتیک و نظارتی فاصله بگیرد و به سمت </w:t>
      </w:r>
      <w:r w:rsidRPr="00DC7715">
        <w:rPr>
          <w:rStyle w:val="Strong"/>
          <w:rFonts w:ascii="Times New Roman" w:hAnsi="Times New Roman" w:cs="B Nazanin"/>
          <w:b w:val="0"/>
          <w:bCs w:val="0"/>
          <w:sz w:val="20"/>
          <w:szCs w:val="24"/>
          <w:rtl/>
        </w:rPr>
        <w:t>بهبود مستمر، یادگیری سازمانی و انطباق‌پذیری</w:t>
      </w:r>
      <w:r w:rsidRPr="00DC7715">
        <w:rPr>
          <w:rFonts w:ascii="Times New Roman" w:hAnsi="Times New Roman" w:cs="B Nazanin"/>
          <w:sz w:val="20"/>
          <w:szCs w:val="24"/>
          <w:rtl/>
        </w:rPr>
        <w:t xml:space="preserve"> حرکت کند</w:t>
      </w:r>
      <w:r>
        <w:rPr>
          <w:rFonts w:ascii="Times New Roman" w:hAnsi="Times New Roman" w:cs="B Nazanin"/>
          <w:sz w:val="20"/>
          <w:szCs w:val="24"/>
        </w:rPr>
        <w:t xml:space="preserve"> (Ehlers, 2009; ENQA, 2015).</w:t>
      </w:r>
      <w:r>
        <w:rPr>
          <w:rFonts w:ascii="Times New Roman" w:hAnsi="Times New Roman" w:cs="B Nazanin" w:hint="cs"/>
          <w:sz w:val="20"/>
          <w:szCs w:val="24"/>
          <w:rtl/>
        </w:rPr>
        <w:t xml:space="preserve"> </w:t>
      </w:r>
      <w:r w:rsidRPr="00DC7715">
        <w:rPr>
          <w:rFonts w:ascii="Times New Roman" w:hAnsi="Times New Roman" w:cs="B Nazanin"/>
          <w:sz w:val="20"/>
          <w:szCs w:val="24"/>
          <w:rtl/>
        </w:rPr>
        <w:t xml:space="preserve">همچنین، تحولات فناورانه، دیجیتالی‌شدن آموزش و گسترش هوش مصنوعی، چارچوب‌های سنتی تضمین کیفیت را با چالش‌های جدیدی روبه‌رو ساخته و نیاز به آینده‌نگری در این حوزه را برجسته </w:t>
      </w:r>
      <w:r w:rsidRPr="00DC7715">
        <w:rPr>
          <w:rFonts w:ascii="Times New Roman" w:hAnsi="Times New Roman" w:cs="B Nazanin"/>
          <w:sz w:val="20"/>
          <w:szCs w:val="24"/>
          <w:rtl/>
        </w:rPr>
        <w:lastRenderedPageBreak/>
        <w:t>کرده‌اند</w:t>
      </w:r>
      <w:r>
        <w:rPr>
          <w:rFonts w:ascii="Times New Roman" w:hAnsi="Times New Roman" w:cs="B Nazanin"/>
          <w:sz w:val="20"/>
          <w:szCs w:val="24"/>
        </w:rPr>
        <w:t xml:space="preserve"> (Selwyn, 2019; UNESCO, 2021).</w:t>
      </w:r>
      <w:r>
        <w:rPr>
          <w:rFonts w:ascii="Times New Roman" w:hAnsi="Times New Roman" w:cs="B Nazanin" w:hint="cs"/>
          <w:sz w:val="20"/>
          <w:szCs w:val="24"/>
          <w:rtl/>
        </w:rPr>
        <w:t xml:space="preserve"> </w:t>
      </w:r>
      <w:r w:rsidRPr="00DC7715">
        <w:rPr>
          <w:rFonts w:ascii="Times New Roman" w:hAnsi="Times New Roman" w:cs="B Nazanin"/>
          <w:sz w:val="20"/>
          <w:szCs w:val="24"/>
          <w:rtl/>
        </w:rPr>
        <w:t>مطالعات آینده‌پژوهانه در آموزش عالی نیز حاکی از آن‌اند که دانشگاه‌ها برای مواجهه با عدم‌قطعیت‌های آینده، نیازمند رویکردهای سناریومحور، منعطف و پیش‌نگر هستند</w:t>
      </w:r>
      <w:r w:rsidRPr="00DC7715">
        <w:rPr>
          <w:rFonts w:ascii="Times New Roman" w:hAnsi="Times New Roman" w:cs="B Nazanin"/>
          <w:sz w:val="20"/>
          <w:szCs w:val="24"/>
        </w:rPr>
        <w:t xml:space="preserve"> (</w:t>
      </w:r>
      <w:proofErr w:type="spellStart"/>
      <w:r w:rsidRPr="00DC7715">
        <w:rPr>
          <w:rFonts w:ascii="Times New Roman" w:hAnsi="Times New Roman" w:cs="B Nazanin"/>
          <w:sz w:val="20"/>
          <w:szCs w:val="24"/>
        </w:rPr>
        <w:t>Mietzn</w:t>
      </w:r>
      <w:r>
        <w:rPr>
          <w:rFonts w:ascii="Times New Roman" w:hAnsi="Times New Roman" w:cs="B Nazanin"/>
          <w:sz w:val="20"/>
          <w:szCs w:val="24"/>
        </w:rPr>
        <w:t>er</w:t>
      </w:r>
      <w:proofErr w:type="spellEnd"/>
      <w:r>
        <w:rPr>
          <w:rFonts w:ascii="Times New Roman" w:hAnsi="Times New Roman" w:cs="B Nazanin"/>
          <w:sz w:val="20"/>
          <w:szCs w:val="24"/>
        </w:rPr>
        <w:t xml:space="preserve"> &amp; </w:t>
      </w:r>
      <w:proofErr w:type="spellStart"/>
      <w:r>
        <w:rPr>
          <w:rFonts w:ascii="Times New Roman" w:hAnsi="Times New Roman" w:cs="B Nazanin"/>
          <w:sz w:val="20"/>
          <w:szCs w:val="24"/>
        </w:rPr>
        <w:t>Reger</w:t>
      </w:r>
      <w:proofErr w:type="spellEnd"/>
      <w:r>
        <w:rPr>
          <w:rFonts w:ascii="Times New Roman" w:hAnsi="Times New Roman" w:cs="B Nazanin"/>
          <w:sz w:val="20"/>
          <w:szCs w:val="24"/>
        </w:rPr>
        <w:t xml:space="preserve">, 2005; </w:t>
      </w:r>
      <w:proofErr w:type="spellStart"/>
      <w:r>
        <w:rPr>
          <w:rFonts w:ascii="Times New Roman" w:hAnsi="Times New Roman" w:cs="B Nazanin"/>
          <w:sz w:val="20"/>
          <w:szCs w:val="24"/>
        </w:rPr>
        <w:t>Voros</w:t>
      </w:r>
      <w:proofErr w:type="spellEnd"/>
      <w:r>
        <w:rPr>
          <w:rFonts w:ascii="Times New Roman" w:hAnsi="Times New Roman" w:cs="B Nazanin"/>
          <w:sz w:val="20"/>
          <w:szCs w:val="24"/>
        </w:rPr>
        <w:t>, 2017).</w:t>
      </w:r>
      <w:r>
        <w:rPr>
          <w:rFonts w:ascii="Times New Roman" w:hAnsi="Times New Roman" w:cs="B Nazanin" w:hint="cs"/>
          <w:sz w:val="20"/>
          <w:szCs w:val="24"/>
          <w:rtl/>
        </w:rPr>
        <w:t xml:space="preserve"> </w:t>
      </w:r>
      <w:r w:rsidRPr="00DC7715">
        <w:rPr>
          <w:rFonts w:ascii="Times New Roman" w:hAnsi="Times New Roman" w:cs="B Nazanin"/>
          <w:sz w:val="20"/>
          <w:szCs w:val="24"/>
          <w:rtl/>
        </w:rPr>
        <w:t xml:space="preserve">با این حال، تلفیق مستقیم </w:t>
      </w:r>
      <w:r w:rsidRPr="00DC7715">
        <w:rPr>
          <w:rStyle w:val="Strong"/>
          <w:rFonts w:ascii="Times New Roman" w:hAnsi="Times New Roman" w:cs="B Nazanin"/>
          <w:b w:val="0"/>
          <w:bCs w:val="0"/>
          <w:sz w:val="20"/>
          <w:szCs w:val="24"/>
          <w:rtl/>
        </w:rPr>
        <w:t>پویایی‌شناسی سیستم‌ها و آینده‌پژوهی</w:t>
      </w:r>
      <w:r w:rsidRPr="00DC7715">
        <w:rPr>
          <w:rFonts w:ascii="Times New Roman" w:hAnsi="Times New Roman" w:cs="B Nazanin"/>
          <w:sz w:val="20"/>
          <w:szCs w:val="24"/>
          <w:rtl/>
        </w:rPr>
        <w:t xml:space="preserve"> در حوزه تضمین کیفیت یادگیری هنوز محدود است و این خلأ به‌ویژه در زمینه آموزش عالی کشورهای در حال توسعه بیشتر دیده می‌شود</w:t>
      </w:r>
      <w:r w:rsidRPr="00DC7715">
        <w:rPr>
          <w:rFonts w:ascii="Times New Roman" w:hAnsi="Times New Roman" w:cs="B Nazanin"/>
          <w:sz w:val="20"/>
          <w:szCs w:val="24"/>
        </w:rPr>
        <w:t xml:space="preserve"> (Bra</w:t>
      </w:r>
      <w:r>
        <w:rPr>
          <w:rFonts w:ascii="Times New Roman" w:hAnsi="Times New Roman" w:cs="B Nazanin"/>
          <w:sz w:val="20"/>
          <w:szCs w:val="24"/>
        </w:rPr>
        <w:t xml:space="preserve">un &amp; </w:t>
      </w:r>
      <w:proofErr w:type="spellStart"/>
      <w:r>
        <w:rPr>
          <w:rFonts w:ascii="Times New Roman" w:hAnsi="Times New Roman" w:cs="B Nazanin"/>
          <w:sz w:val="20"/>
          <w:szCs w:val="24"/>
        </w:rPr>
        <w:t>Mishra</w:t>
      </w:r>
      <w:proofErr w:type="spellEnd"/>
      <w:r>
        <w:rPr>
          <w:rFonts w:ascii="Times New Roman" w:hAnsi="Times New Roman" w:cs="B Nazanin"/>
          <w:sz w:val="20"/>
          <w:szCs w:val="24"/>
        </w:rPr>
        <w:t xml:space="preserve">, 2021; </w:t>
      </w:r>
      <w:proofErr w:type="spellStart"/>
      <w:r>
        <w:rPr>
          <w:rFonts w:ascii="Times New Roman" w:hAnsi="Times New Roman" w:cs="B Nazanin"/>
          <w:sz w:val="20"/>
          <w:szCs w:val="24"/>
        </w:rPr>
        <w:t>Voros</w:t>
      </w:r>
      <w:proofErr w:type="spellEnd"/>
      <w:r>
        <w:rPr>
          <w:rFonts w:ascii="Times New Roman" w:hAnsi="Times New Roman" w:cs="B Nazanin"/>
          <w:sz w:val="20"/>
          <w:szCs w:val="24"/>
        </w:rPr>
        <w:t>, 2020)</w:t>
      </w:r>
    </w:p>
    <w:p w:rsidR="007D4C4D" w:rsidRPr="007D4C4D" w:rsidRDefault="005922F4" w:rsidP="007D4C4D">
      <w:pPr>
        <w:bidi/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</w:pPr>
      <w:r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 xml:space="preserve">9. </w:t>
      </w:r>
      <w:r w:rsidR="007D4C4D" w:rsidRPr="007D4C4D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رویکرد پویایی شناسی سیستم:</w:t>
      </w:r>
    </w:p>
    <w:p w:rsidR="007D4C4D" w:rsidRDefault="007D4C4D" w:rsidP="00A87A15">
      <w:pPr>
        <w:bidi/>
        <w:jc w:val="both"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نظام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تضم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دانشگاه‌ها را م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توان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به مثابه 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ک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س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ستم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پ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چ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ده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اجتماع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>-آموزش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نظر گرفت که از اجزا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متعدد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مانند دانشجو، عضو ه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ئت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علم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برنامه درس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ش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وه‌ها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تدر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س،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سازوکارها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ارزش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اب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ز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رساخت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فناورانه و س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است‌ها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مد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تشک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ل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شده است و 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اجزا به صورت پو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ا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بر 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کد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گر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اثر م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گذارند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(</w:t>
      </w:r>
      <w:proofErr w:type="spellStart"/>
      <w:r w:rsidRPr="007D4C4D">
        <w:rPr>
          <w:rFonts w:asciiTheme="majorBidi" w:hAnsiTheme="majorBidi" w:cstheme="majorBidi"/>
        </w:rPr>
        <w:t>Sterman</w:t>
      </w:r>
      <w:proofErr w:type="spellEnd"/>
      <w:r w:rsidRPr="007D4C4D">
        <w:rPr>
          <w:rFonts w:asciiTheme="majorBidi" w:hAnsiTheme="majorBidi" w:cstheme="majorBidi"/>
        </w:rPr>
        <w:t>, 2000; Meadows, 2008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>).</w:t>
      </w:r>
      <w:r w:rsidR="00A87A15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در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چن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س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ستم‌ها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رفتار کل س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ستم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صرفاً حاصل جمع رفتار اجزا ن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ست،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بلکه از روابط متقابل، حلقه‌ها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بازخورد، تأخ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رها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زمان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 ساختار درون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س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ستم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ناش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م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شود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(</w:t>
      </w:r>
      <w:r>
        <w:t>Forrester, 1961; Meadows, 2008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>).</w:t>
      </w:r>
      <w:r w:rsidR="00A87A15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بر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اساس، تحل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ل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با رو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کردها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خط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تک‌عامل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نم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تواند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تب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مناسب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از علل پا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دار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ا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تکرار مسائل آموزش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ارائه کند (</w:t>
      </w:r>
      <w:proofErr w:type="spellStart"/>
      <w:r>
        <w:t>Sterman</w:t>
      </w:r>
      <w:proofErr w:type="spellEnd"/>
      <w:r>
        <w:t>, 2000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>).</w:t>
      </w:r>
      <w:r w:rsidR="00A87A15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پو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یی‌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شناس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س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ستم‌ها،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به عنوان 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ک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از شاخه‌ها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اصل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تفکر س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ستم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بر فهم الگوها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رفتار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س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ستم‌ها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طول زمان و شناسا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حلقه‌ها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تقو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تعد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ل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مؤثر بر عملکرد آن‌ها تمرکز دارد (</w:t>
      </w:r>
      <w:proofErr w:type="spellStart"/>
      <w:r>
        <w:t>Sterman</w:t>
      </w:r>
      <w:proofErr w:type="spellEnd"/>
      <w:r>
        <w:t>, 2000; Richardson, 2011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>).</w:t>
      </w:r>
      <w:r w:rsidR="00A87A15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کاربست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رو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کرد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آموزش عال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نشان م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دهد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که س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است‌ها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و مداخلات آموزش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ممکن است به دل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ل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وجود بازخوردها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پنهان و پ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امدها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ناخواسته، نتا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ج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متفاوت از اهداف اول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ه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جاد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کنند (</w:t>
      </w:r>
      <w:r w:rsidR="00DC7715">
        <w:t>Wolstenholme, 2003; Lane, 2008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>).</w:t>
      </w:r>
      <w:r w:rsidR="00A87A15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برا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مثال، افزا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ش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فشار بر اعضا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ه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ئت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علم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به منظور بهبود شاخص‌ها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ارز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اب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ت،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کوتاه‌مدت ممکن است به ارتقا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برخ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خروج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ها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رسم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منجر شود، اما در بلندمدت م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تواند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با افزا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ش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فرسودگ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شغل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کاهش انگ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زش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افت ک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تعامل آموزش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اثربخش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کل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را کاهش دهد (</w:t>
      </w:r>
      <w:proofErr w:type="spellStart"/>
      <w:r w:rsidR="00DC7715">
        <w:t>Senge</w:t>
      </w:r>
      <w:proofErr w:type="spellEnd"/>
      <w:r w:rsidR="00DC7715">
        <w:t xml:space="preserve">, 2006; </w:t>
      </w:r>
      <w:proofErr w:type="spellStart"/>
      <w:r w:rsidR="00DC7715">
        <w:t>Sterman</w:t>
      </w:r>
      <w:proofErr w:type="spellEnd"/>
      <w:r w:rsidR="00DC7715">
        <w:t>, 2000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>).</w:t>
      </w:r>
      <w:r w:rsidR="00A87A15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از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منظر، مسئله اصل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نظام تضم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دانشگاه‌ها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ران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نه صرفاً ضعف در برخ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اجزا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اجرا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بلکه ساختارها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بازخورد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الگوها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تصم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م‌گ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است که مداخلات را به سمت راه‌حل‌ها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کوتاه‌مدت و کنترل‌محور سوق م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دهد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(</w:t>
      </w:r>
      <w:r w:rsidR="00DC7715">
        <w:t xml:space="preserve">Meadows, 2008; </w:t>
      </w:r>
      <w:proofErr w:type="spellStart"/>
      <w:r w:rsidR="00DC7715">
        <w:t>Sterman</w:t>
      </w:r>
      <w:proofErr w:type="spellEnd"/>
      <w:r w:rsidR="00DC7715">
        <w:t>, 2000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>).</w:t>
      </w:r>
      <w:r w:rsidR="00A87A15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در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نت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جه،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استفاده از رو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کرد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پو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یی‌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شناس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س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ستم‌ها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م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تواند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به شناسا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متغ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رها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کل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د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حلقه‌ها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علّ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نقاط اهرم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سنار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وها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رفتار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نظام تضم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کمک کند و زم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نه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را برا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طراح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س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است‌ها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اثربخش‌تر و پا</w:t>
      </w:r>
      <w:r w:rsidRPr="007D4C4D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7D4C4D">
        <w:rPr>
          <w:rFonts w:ascii="Times New Roman" w:hAnsi="Times New Roman" w:cs="B Nazanin" w:hint="eastAsia"/>
          <w:sz w:val="20"/>
          <w:szCs w:val="24"/>
          <w:rtl/>
          <w:lang w:bidi="fa-IR"/>
        </w:rPr>
        <w:t>دارتر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 xml:space="preserve"> فراهم آورد (</w:t>
      </w:r>
      <w:r w:rsidR="00DC7715">
        <w:t xml:space="preserve">Meadows, 2008; </w:t>
      </w:r>
      <w:proofErr w:type="spellStart"/>
      <w:r w:rsidR="00DC7715">
        <w:t>Sterman</w:t>
      </w:r>
      <w:proofErr w:type="spellEnd"/>
      <w:r w:rsidR="00DC7715">
        <w:t>, 2000</w:t>
      </w:r>
      <w:r w:rsidRPr="007D4C4D">
        <w:rPr>
          <w:rFonts w:ascii="Times New Roman" w:hAnsi="Times New Roman" w:cs="B Nazanin"/>
          <w:sz w:val="20"/>
          <w:szCs w:val="24"/>
          <w:rtl/>
          <w:lang w:bidi="fa-IR"/>
        </w:rPr>
        <w:t>).</w:t>
      </w:r>
    </w:p>
    <w:p w:rsidR="00A87A15" w:rsidRDefault="005922F4" w:rsidP="00A87A15">
      <w:pPr>
        <w:bidi/>
        <w:jc w:val="both"/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</w:pPr>
      <w:r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 xml:space="preserve">10. </w:t>
      </w:r>
      <w:r w:rsidR="00A87A15" w:rsidRPr="00A87A15"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  <w:t>پ</w:t>
      </w:r>
      <w:r w:rsidR="00A87A15" w:rsidRPr="00A87A15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ی</w:t>
      </w:r>
      <w:r w:rsidR="00A87A15" w:rsidRPr="00A87A15">
        <w:rPr>
          <w:rFonts w:ascii="Times New Roman" w:hAnsi="Times New Roman" w:cs="B Nazanin" w:hint="eastAsia"/>
          <w:b/>
          <w:bCs/>
          <w:sz w:val="20"/>
          <w:szCs w:val="24"/>
          <w:rtl/>
          <w:lang w:bidi="fa-IR"/>
        </w:rPr>
        <w:t>شران‌ها</w:t>
      </w:r>
      <w:r w:rsidR="00A87A15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:</w:t>
      </w:r>
    </w:p>
    <w:p w:rsidR="00A87A15" w:rsidRPr="00A87A15" w:rsidRDefault="00A87A15" w:rsidP="00A87A15">
      <w:pPr>
        <w:bidi/>
        <w:jc w:val="both"/>
        <w:rPr>
          <w:rFonts w:ascii="Times New Roman" w:hAnsi="Times New Roman" w:cs="B Nazanin"/>
          <w:sz w:val="20"/>
          <w:szCs w:val="24"/>
          <w:lang w:bidi="fa-IR"/>
        </w:rPr>
      </w:pP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پ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شران‌ها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مؤثر بر آ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نده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نظام تضم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دانشگاه‌ها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ا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ران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را م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توان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در ابعاد فناورانه، آموزش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نهاد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اقتصاد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اجتماع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حکمران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دسته‌بند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کرد (</w:t>
      </w:r>
      <w:r>
        <w:t>OECD, 2021; UNESCO, 2021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>).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در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بعد فناورانه، گسترش هوش مصنوع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تحل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ل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پلتفرم‌ها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آموزش د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ج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تال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و 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شخص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ساز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شده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از مهم‌تر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پ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شران‌ها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هستند که ش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وه‌ها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ادده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>-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در نت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جه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سازوکارها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تضم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را دگرگون م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کنند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(</w:t>
      </w:r>
      <w:r>
        <w:t>Selwyn, 2019; UNESCO, 2021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>).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در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بعد آموزش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تغ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الگوها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از آموزش استادمحور به 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فعال، ترک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ب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مادام‌العمر و شا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ستگ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محور،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مع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ارها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سنت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را با چالش مواجه م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کند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(</w:t>
      </w:r>
      <w:r w:rsidRPr="00A87A15">
        <w:rPr>
          <w:rFonts w:ascii="Times New Roman" w:hAnsi="Times New Roman" w:cs="Times New Roman"/>
        </w:rPr>
        <w:t>Biggs &amp; Tang, 2011; OECD, 2021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>).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در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بعد نهاد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م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زان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چابک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دانشگاه، فرهنگ ک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ت،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ظرف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ادگ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سازمان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ساختارها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تصم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م‌گ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و نحوه مشارکت ذ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نفعان،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پ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شران‌ها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مهم در اثربخش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نظام تضم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محسوب م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شوند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(</w:t>
      </w:r>
      <w:r>
        <w:t>Ehlers, 2009; ESG, 2015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>).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در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بعد اقتصاد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محدود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منابع، فشار برا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کارآمد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رقابت ب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ن‌دانشگاه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و ضرورت پاسخ‌گو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به بازار کار بر اولو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ت‌ها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دانشگاه‌ها اثر م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گذارند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(</w:t>
      </w:r>
      <w:r>
        <w:t>OECD, 2021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>).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در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بعد اجتماع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تغ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انتظارات دانشجو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ان،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خانواده‌ها و کارفرما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ان،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افزا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ش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تقاضا برا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مهارت‌ها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ب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ن‌رشته‌ا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و قابل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اشتغال، الگوها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جد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د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از ارز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اب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را ضرور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م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سازد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. 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در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بعد حکمران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س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است‌ها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lastRenderedPageBreak/>
        <w:t>مل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آموزش عال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الگوها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اعتباربخش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م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زان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تمرکز 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ا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عدم تمرکز در تصم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م‌گ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ر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و نحوه تنظ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م‌گر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ک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ف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ت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از جمله پ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شران‌ها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تع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ن‌کننده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آ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نده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ا</w:t>
      </w:r>
      <w:r w:rsidRPr="00A87A15">
        <w:rPr>
          <w:rFonts w:ascii="Times New Roman" w:hAnsi="Times New Roman" w:cs="B Nazanin" w:hint="cs"/>
          <w:sz w:val="20"/>
          <w:szCs w:val="24"/>
          <w:rtl/>
          <w:lang w:bidi="fa-IR"/>
        </w:rPr>
        <w:t>ی</w:t>
      </w:r>
      <w:r w:rsidRPr="00A87A15">
        <w:rPr>
          <w:rFonts w:ascii="Times New Roman" w:hAnsi="Times New Roman" w:cs="B Nazanin" w:hint="eastAsia"/>
          <w:sz w:val="20"/>
          <w:szCs w:val="24"/>
          <w:rtl/>
          <w:lang w:bidi="fa-IR"/>
        </w:rPr>
        <w:t>ن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 xml:space="preserve"> نظام هستند (</w:t>
      </w:r>
      <w:r>
        <w:t>ENQA, 2015; UNESCO, 2021</w:t>
      </w:r>
      <w:r w:rsidRPr="00A87A15">
        <w:rPr>
          <w:rFonts w:ascii="Times New Roman" w:hAnsi="Times New Roman" w:cs="B Nazanin"/>
          <w:sz w:val="20"/>
          <w:szCs w:val="24"/>
          <w:rtl/>
          <w:lang w:bidi="fa-IR"/>
        </w:rPr>
        <w:t>).</w:t>
      </w:r>
    </w:p>
    <w:p w:rsidR="00127896" w:rsidRDefault="005922F4" w:rsidP="005922F4">
      <w:pPr>
        <w:bidi/>
        <w:rPr>
          <w:rFonts w:ascii="Times New Roman" w:hAnsi="Times New Roman" w:cs="B Nazanin"/>
          <w:sz w:val="20"/>
          <w:szCs w:val="20"/>
          <w:rtl/>
          <w:lang w:bidi="fa-IR"/>
        </w:rPr>
      </w:pPr>
      <w:r>
        <w:rPr>
          <w:rFonts w:asciiTheme="majorHAnsi" w:eastAsiaTheme="majorEastAsia" w:hAnsiTheme="majorHAnsi" w:cs="B Nazanin" w:hint="cs"/>
          <w:b/>
          <w:bCs/>
          <w:sz w:val="24"/>
          <w:szCs w:val="24"/>
          <w:rtl/>
        </w:rPr>
        <w:t xml:space="preserve">11. </w:t>
      </w:r>
      <w:r w:rsidR="00121699" w:rsidRPr="005922F4">
        <w:rPr>
          <w:rFonts w:asciiTheme="majorHAnsi" w:eastAsiaTheme="majorEastAsia" w:hAnsiTheme="majorHAnsi" w:cs="B Nazanin" w:hint="cs"/>
          <w:b/>
          <w:bCs/>
          <w:sz w:val="24"/>
          <w:szCs w:val="24"/>
          <w:rtl/>
        </w:rPr>
        <w:t>مرز سیستم و  فرضیات کلیدی مدل</w:t>
      </w:r>
    </w:p>
    <w:p w:rsidR="00FF0A79" w:rsidRPr="009226C3" w:rsidRDefault="00FF0A79" w:rsidP="009226C3">
      <w:pPr>
        <w:bidi/>
        <w:jc w:val="center"/>
        <w:rPr>
          <w:rFonts w:ascii="Times New Roman" w:hAnsi="Times New Roman" w:cs="B Nazanin"/>
          <w:sz w:val="20"/>
          <w:szCs w:val="20"/>
          <w:rtl/>
          <w:lang w:bidi="fa-IR"/>
        </w:rPr>
      </w:pPr>
      <w:r w:rsidRPr="009226C3">
        <w:rPr>
          <w:rFonts w:ascii="Times New Roman" w:hAnsi="Times New Roman" w:cs="B Nazanin" w:hint="cs"/>
          <w:sz w:val="20"/>
          <w:szCs w:val="20"/>
          <w:rtl/>
          <w:lang w:bidi="fa-IR"/>
        </w:rPr>
        <w:t xml:space="preserve">جدول 1. برخی از متغیرهای کلیدی </w:t>
      </w:r>
      <w:r w:rsidR="00515251" w:rsidRPr="009226C3">
        <w:rPr>
          <w:rFonts w:ascii="Times New Roman" w:hAnsi="Times New Roman" w:cs="B Nazanin"/>
          <w:sz w:val="20"/>
          <w:szCs w:val="20"/>
          <w:rtl/>
          <w:lang w:bidi="fa-IR"/>
        </w:rPr>
        <w:t>تضم</w:t>
      </w:r>
      <w:r w:rsidR="00515251" w:rsidRPr="009226C3">
        <w:rPr>
          <w:rFonts w:ascii="Times New Roman" w:hAnsi="Times New Roman" w:cs="B Nazanin" w:hint="cs"/>
          <w:sz w:val="20"/>
          <w:szCs w:val="20"/>
          <w:rtl/>
          <w:lang w:bidi="fa-IR"/>
        </w:rPr>
        <w:t>ی</w:t>
      </w:r>
      <w:r w:rsidR="00515251" w:rsidRPr="009226C3">
        <w:rPr>
          <w:rFonts w:ascii="Times New Roman" w:hAnsi="Times New Roman" w:cs="B Nazanin" w:hint="eastAsia"/>
          <w:sz w:val="20"/>
          <w:szCs w:val="20"/>
          <w:rtl/>
          <w:lang w:bidi="fa-IR"/>
        </w:rPr>
        <w:t>ن</w:t>
      </w:r>
      <w:r w:rsidR="00515251" w:rsidRPr="009226C3">
        <w:rPr>
          <w:rFonts w:ascii="Times New Roman" w:hAnsi="Times New Roman" w:cs="B Nazanin"/>
          <w:sz w:val="20"/>
          <w:szCs w:val="20"/>
          <w:rtl/>
          <w:lang w:bidi="fa-IR"/>
        </w:rPr>
        <w:t xml:space="preserve"> ک</w:t>
      </w:r>
      <w:r w:rsidR="00515251" w:rsidRPr="009226C3">
        <w:rPr>
          <w:rFonts w:ascii="Times New Roman" w:hAnsi="Times New Roman" w:cs="B Nazanin" w:hint="cs"/>
          <w:sz w:val="20"/>
          <w:szCs w:val="20"/>
          <w:rtl/>
          <w:lang w:bidi="fa-IR"/>
        </w:rPr>
        <w:t>ی</w:t>
      </w:r>
      <w:r w:rsidR="00515251" w:rsidRPr="009226C3">
        <w:rPr>
          <w:rFonts w:ascii="Times New Roman" w:hAnsi="Times New Roman" w:cs="B Nazanin" w:hint="eastAsia"/>
          <w:sz w:val="20"/>
          <w:szCs w:val="20"/>
          <w:rtl/>
          <w:lang w:bidi="fa-IR"/>
        </w:rPr>
        <w:t>ف</w:t>
      </w:r>
      <w:r w:rsidR="00515251" w:rsidRPr="009226C3">
        <w:rPr>
          <w:rFonts w:ascii="Times New Roman" w:hAnsi="Times New Roman" w:cs="B Nazanin" w:hint="cs"/>
          <w:sz w:val="20"/>
          <w:szCs w:val="20"/>
          <w:rtl/>
          <w:lang w:bidi="fa-IR"/>
        </w:rPr>
        <w:t>ی</w:t>
      </w:r>
      <w:r w:rsidR="00515251" w:rsidRPr="009226C3">
        <w:rPr>
          <w:rFonts w:ascii="Times New Roman" w:hAnsi="Times New Roman" w:cs="B Nazanin" w:hint="eastAsia"/>
          <w:sz w:val="20"/>
          <w:szCs w:val="20"/>
          <w:rtl/>
          <w:lang w:bidi="fa-IR"/>
        </w:rPr>
        <w:t>ت</w:t>
      </w:r>
      <w:r w:rsidR="00515251" w:rsidRPr="009226C3">
        <w:rPr>
          <w:rFonts w:ascii="Times New Roman" w:hAnsi="Times New Roman" w:cs="B Nazanin"/>
          <w:sz w:val="20"/>
          <w:szCs w:val="20"/>
          <w:rtl/>
          <w:lang w:bidi="fa-IR"/>
        </w:rPr>
        <w:t xml:space="preserve"> </w:t>
      </w:r>
      <w:r w:rsidR="00515251" w:rsidRPr="009226C3">
        <w:rPr>
          <w:rFonts w:ascii="Times New Roman" w:hAnsi="Times New Roman" w:cs="B Nazanin" w:hint="cs"/>
          <w:sz w:val="20"/>
          <w:szCs w:val="20"/>
          <w:rtl/>
          <w:lang w:bidi="fa-IR"/>
        </w:rPr>
        <w:t>ی</w:t>
      </w:r>
      <w:r w:rsidR="00515251" w:rsidRPr="009226C3">
        <w:rPr>
          <w:rFonts w:ascii="Times New Roman" w:hAnsi="Times New Roman" w:cs="B Nazanin" w:hint="eastAsia"/>
          <w:sz w:val="20"/>
          <w:szCs w:val="20"/>
          <w:rtl/>
          <w:lang w:bidi="fa-IR"/>
        </w:rPr>
        <w:t>ادگ</w:t>
      </w:r>
      <w:r w:rsidR="00515251" w:rsidRPr="009226C3">
        <w:rPr>
          <w:rFonts w:ascii="Times New Roman" w:hAnsi="Times New Roman" w:cs="B Nazanin" w:hint="cs"/>
          <w:sz w:val="20"/>
          <w:szCs w:val="20"/>
          <w:rtl/>
          <w:lang w:bidi="fa-IR"/>
        </w:rPr>
        <w:t>ی</w:t>
      </w:r>
      <w:r w:rsidR="00515251" w:rsidRPr="009226C3">
        <w:rPr>
          <w:rFonts w:ascii="Times New Roman" w:hAnsi="Times New Roman" w:cs="B Nazanin" w:hint="eastAsia"/>
          <w:sz w:val="20"/>
          <w:szCs w:val="20"/>
          <w:rtl/>
          <w:lang w:bidi="fa-IR"/>
        </w:rPr>
        <w:t>ر</w:t>
      </w:r>
      <w:r w:rsidR="00515251" w:rsidRPr="009226C3">
        <w:rPr>
          <w:rFonts w:ascii="Times New Roman" w:hAnsi="Times New Roman" w:cs="B Nazanin" w:hint="cs"/>
          <w:sz w:val="20"/>
          <w:szCs w:val="20"/>
          <w:rtl/>
          <w:lang w:bidi="fa-IR"/>
        </w:rPr>
        <w:t>ی</w:t>
      </w:r>
      <w:r w:rsidR="00515251" w:rsidRPr="009226C3">
        <w:rPr>
          <w:rFonts w:ascii="Times New Roman" w:hAnsi="Times New Roman" w:cs="B Nazanin"/>
          <w:sz w:val="20"/>
          <w:szCs w:val="20"/>
          <w:rtl/>
          <w:lang w:bidi="fa-IR"/>
        </w:rPr>
        <w:t xml:space="preserve"> در دانشگاه‌ها</w:t>
      </w:r>
      <w:r w:rsidR="00515251" w:rsidRPr="009226C3">
        <w:rPr>
          <w:rFonts w:ascii="Times New Roman" w:hAnsi="Times New Roman" w:cs="B Nazanin" w:hint="cs"/>
          <w:sz w:val="20"/>
          <w:szCs w:val="20"/>
          <w:rtl/>
          <w:lang w:bidi="fa-IR"/>
        </w:rPr>
        <w:t>ی</w:t>
      </w:r>
      <w:r w:rsidR="00515251" w:rsidRPr="009226C3">
        <w:rPr>
          <w:rFonts w:ascii="Times New Roman" w:hAnsi="Times New Roman" w:cs="B Nazanin"/>
          <w:sz w:val="20"/>
          <w:szCs w:val="20"/>
          <w:rtl/>
          <w:lang w:bidi="fa-IR"/>
        </w:rPr>
        <w:t xml:space="preserve"> ا</w:t>
      </w:r>
      <w:r w:rsidR="00515251" w:rsidRPr="009226C3">
        <w:rPr>
          <w:rFonts w:ascii="Times New Roman" w:hAnsi="Times New Roman" w:cs="B Nazanin" w:hint="cs"/>
          <w:sz w:val="20"/>
          <w:szCs w:val="20"/>
          <w:rtl/>
          <w:lang w:bidi="fa-IR"/>
        </w:rPr>
        <w:t>ی</w:t>
      </w:r>
      <w:r w:rsidR="00515251" w:rsidRPr="009226C3">
        <w:rPr>
          <w:rFonts w:ascii="Times New Roman" w:hAnsi="Times New Roman" w:cs="B Nazanin" w:hint="eastAsia"/>
          <w:sz w:val="20"/>
          <w:szCs w:val="20"/>
          <w:rtl/>
          <w:lang w:bidi="fa-IR"/>
        </w:rPr>
        <w:t>ران</w:t>
      </w:r>
    </w:p>
    <w:tbl>
      <w:tblPr>
        <w:tblStyle w:val="GridTable4-Accent11"/>
        <w:bidiVisual/>
        <w:tblW w:w="0" w:type="auto"/>
        <w:tblLook w:val="04A0"/>
      </w:tblPr>
      <w:tblGrid>
        <w:gridCol w:w="2873"/>
        <w:gridCol w:w="3420"/>
        <w:gridCol w:w="3417"/>
      </w:tblGrid>
      <w:tr w:rsidR="00515251" w:rsidTr="00E75A72">
        <w:trPr>
          <w:cnfStyle w:val="100000000000"/>
        </w:trPr>
        <w:tc>
          <w:tcPr>
            <w:cnfStyle w:val="001000000000"/>
            <w:tcW w:w="2873" w:type="dxa"/>
            <w:vAlign w:val="center"/>
          </w:tcPr>
          <w:p w:rsidR="00515251" w:rsidRPr="00E75A72" w:rsidRDefault="00515251" w:rsidP="0060309C">
            <w:pPr>
              <w:bidi/>
              <w:jc w:val="center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E75A72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>ز</w:t>
            </w:r>
            <w:r w:rsidRPr="00E75A72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E75A72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رس</w:t>
            </w:r>
            <w:r w:rsidRPr="00E75A72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E75A72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ستم</w:t>
            </w:r>
            <w:r w:rsidRPr="00E75A72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/ مؤلفه کل</w:t>
            </w:r>
            <w:r w:rsidRPr="00E75A72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E75A72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د</w:t>
            </w:r>
            <w:r w:rsidRPr="00E75A72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</w:p>
        </w:tc>
        <w:tc>
          <w:tcPr>
            <w:tcW w:w="3420" w:type="dxa"/>
            <w:vAlign w:val="center"/>
          </w:tcPr>
          <w:p w:rsidR="00515251" w:rsidRPr="00E75A72" w:rsidRDefault="00515251" w:rsidP="0060309C">
            <w:pPr>
              <w:bidi/>
              <w:jc w:val="center"/>
              <w:cnfStyle w:val="100000000000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E75A72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>متغ</w:t>
            </w:r>
            <w:r w:rsidRPr="00E75A72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E75A72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ر</w:t>
            </w:r>
            <w:r w:rsidRPr="00E75A72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درون‌زا</w:t>
            </w:r>
            <w:r w:rsidR="00EC13B6" w:rsidRPr="00E75A72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br/>
            </w:r>
            <w:r w:rsidRPr="00E75A72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>(</w:t>
            </w:r>
            <w:r w:rsidRPr="00E75A72">
              <w:rPr>
                <w:rFonts w:ascii="Times New Roman" w:hAnsi="Times New Roman" w:cs="B Nazanin"/>
                <w:sz w:val="20"/>
                <w:szCs w:val="24"/>
                <w:lang w:bidi="fa-IR"/>
              </w:rPr>
              <w:t>Endogenous Variables</w:t>
            </w:r>
            <w:r w:rsidRPr="00E75A72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>)</w:t>
            </w:r>
          </w:p>
        </w:tc>
        <w:tc>
          <w:tcPr>
            <w:tcW w:w="3417" w:type="dxa"/>
            <w:vAlign w:val="center"/>
          </w:tcPr>
          <w:p w:rsidR="00515251" w:rsidRPr="00E75A72" w:rsidRDefault="00515251" w:rsidP="0060309C">
            <w:pPr>
              <w:bidi/>
              <w:jc w:val="center"/>
              <w:cnfStyle w:val="100000000000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E75A72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>متغ</w:t>
            </w:r>
            <w:r w:rsidRPr="00E75A72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E75A72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ر</w:t>
            </w:r>
            <w:r w:rsidRPr="00E75A72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برون‌زا</w:t>
            </w:r>
            <w:r w:rsidR="0060309C" w:rsidRPr="00E75A72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br/>
            </w:r>
            <w:r w:rsidRPr="00E75A72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>(</w:t>
            </w:r>
            <w:r w:rsidRPr="00E75A72">
              <w:rPr>
                <w:rFonts w:ascii="Times New Roman" w:hAnsi="Times New Roman" w:cs="B Nazanin"/>
                <w:sz w:val="20"/>
                <w:szCs w:val="24"/>
                <w:lang w:bidi="fa-IR"/>
              </w:rPr>
              <w:t>Exogenous Variables</w:t>
            </w:r>
            <w:r w:rsidRPr="00E75A72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>)</w:t>
            </w:r>
          </w:p>
        </w:tc>
      </w:tr>
      <w:tr w:rsidR="00515251" w:rsidTr="00E75A72">
        <w:trPr>
          <w:cnfStyle w:val="000000100000"/>
        </w:trPr>
        <w:tc>
          <w:tcPr>
            <w:cnfStyle w:val="001000000000"/>
            <w:tcW w:w="2873" w:type="dxa"/>
            <w:vAlign w:val="center"/>
          </w:tcPr>
          <w:p w:rsidR="00515251" w:rsidRPr="00AE30E1" w:rsidRDefault="0044127B" w:rsidP="00515251">
            <w:pPr>
              <w:bidi/>
              <w:jc w:val="center"/>
              <w:rPr>
                <w:rFonts w:ascii="Times New Roman" w:hAnsi="Times New Roman" w:cs="B Nazanin"/>
                <w:b w:val="0"/>
                <w:bCs w:val="0"/>
                <w:sz w:val="20"/>
                <w:szCs w:val="24"/>
                <w:rtl/>
                <w:lang w:bidi="fa-IR"/>
              </w:rPr>
            </w:pPr>
            <w:r w:rsidRPr="00AE30E1">
              <w:rPr>
                <w:rFonts w:ascii="Times New Roman" w:hAnsi="Times New Roman" w:cs="B Nazanin"/>
                <w:b w:val="0"/>
                <w:bCs w:val="0"/>
                <w:sz w:val="20"/>
                <w:szCs w:val="24"/>
                <w:rtl/>
                <w:lang w:bidi="fa-IR"/>
              </w:rPr>
              <w:t>فرا</w:t>
            </w:r>
            <w:r w:rsidRPr="00AE30E1">
              <w:rPr>
                <w:rFonts w:ascii="Times New Roman" w:hAnsi="Times New Roman" w:cs="B Nazanin" w:hint="cs"/>
                <w:b w:val="0"/>
                <w:bCs w:val="0"/>
                <w:sz w:val="20"/>
                <w:szCs w:val="24"/>
                <w:rtl/>
                <w:lang w:bidi="fa-IR"/>
              </w:rPr>
              <w:t>ی</w:t>
            </w:r>
            <w:r w:rsidRPr="00AE30E1">
              <w:rPr>
                <w:rFonts w:ascii="Times New Roman" w:hAnsi="Times New Roman" w:cs="B Nazanin" w:hint="eastAsia"/>
                <w:b w:val="0"/>
                <w:bCs w:val="0"/>
                <w:sz w:val="20"/>
                <w:szCs w:val="24"/>
                <w:rtl/>
                <w:lang w:bidi="fa-IR"/>
              </w:rPr>
              <w:t>ندها</w:t>
            </w:r>
            <w:r w:rsidRPr="00AE30E1">
              <w:rPr>
                <w:rFonts w:ascii="Times New Roman" w:hAnsi="Times New Roman" w:cs="B Nazanin" w:hint="cs"/>
                <w:b w:val="0"/>
                <w:bCs w:val="0"/>
                <w:sz w:val="20"/>
                <w:szCs w:val="24"/>
                <w:rtl/>
                <w:lang w:bidi="fa-IR"/>
              </w:rPr>
              <w:t>ی</w:t>
            </w:r>
            <w:r w:rsidRPr="00AE30E1">
              <w:rPr>
                <w:rFonts w:ascii="Times New Roman" w:hAnsi="Times New Roman" w:cs="B Nazanin"/>
                <w:b w:val="0"/>
                <w:bCs w:val="0"/>
                <w:sz w:val="20"/>
                <w:szCs w:val="24"/>
                <w:rtl/>
                <w:lang w:bidi="fa-IR"/>
              </w:rPr>
              <w:t xml:space="preserve"> </w:t>
            </w:r>
            <w:r w:rsidRPr="00AE30E1">
              <w:rPr>
                <w:rFonts w:ascii="Times New Roman" w:hAnsi="Times New Roman" w:cs="B Nazanin" w:hint="cs"/>
                <w:b w:val="0"/>
                <w:bCs w:val="0"/>
                <w:sz w:val="20"/>
                <w:szCs w:val="24"/>
                <w:rtl/>
                <w:lang w:bidi="fa-IR"/>
              </w:rPr>
              <w:t>ی</w:t>
            </w:r>
            <w:r w:rsidRPr="00AE30E1">
              <w:rPr>
                <w:rFonts w:ascii="Times New Roman" w:hAnsi="Times New Roman" w:cs="B Nazanin" w:hint="eastAsia"/>
                <w:b w:val="0"/>
                <w:bCs w:val="0"/>
                <w:sz w:val="20"/>
                <w:szCs w:val="24"/>
                <w:rtl/>
                <w:lang w:bidi="fa-IR"/>
              </w:rPr>
              <w:t>ادده</w:t>
            </w:r>
            <w:r w:rsidRPr="00AE30E1">
              <w:rPr>
                <w:rFonts w:ascii="Times New Roman" w:hAnsi="Times New Roman" w:cs="B Nazanin" w:hint="cs"/>
                <w:b w:val="0"/>
                <w:bCs w:val="0"/>
                <w:sz w:val="20"/>
                <w:szCs w:val="24"/>
                <w:rtl/>
                <w:lang w:bidi="fa-IR"/>
              </w:rPr>
              <w:t>ی</w:t>
            </w:r>
            <w:r w:rsidRPr="00AE30E1">
              <w:rPr>
                <w:rFonts w:ascii="Times New Roman" w:hAnsi="Times New Roman" w:cs="B Nazanin"/>
                <w:b w:val="0"/>
                <w:bCs w:val="0"/>
                <w:sz w:val="20"/>
                <w:szCs w:val="24"/>
                <w:rtl/>
                <w:lang w:bidi="fa-IR"/>
              </w:rPr>
              <w:t>-</w:t>
            </w:r>
            <w:r w:rsidRPr="00AE30E1">
              <w:rPr>
                <w:rFonts w:ascii="Times New Roman" w:hAnsi="Times New Roman" w:cs="B Nazanin" w:hint="cs"/>
                <w:b w:val="0"/>
                <w:bCs w:val="0"/>
                <w:sz w:val="20"/>
                <w:szCs w:val="24"/>
                <w:rtl/>
                <w:lang w:bidi="fa-IR"/>
              </w:rPr>
              <w:t>ی</w:t>
            </w:r>
            <w:r w:rsidRPr="00AE30E1">
              <w:rPr>
                <w:rFonts w:ascii="Times New Roman" w:hAnsi="Times New Roman" w:cs="B Nazanin" w:hint="eastAsia"/>
                <w:b w:val="0"/>
                <w:bCs w:val="0"/>
                <w:sz w:val="20"/>
                <w:szCs w:val="24"/>
                <w:rtl/>
                <w:lang w:bidi="fa-IR"/>
              </w:rPr>
              <w:t>ادگ</w:t>
            </w:r>
            <w:r w:rsidRPr="00AE30E1">
              <w:rPr>
                <w:rFonts w:ascii="Times New Roman" w:hAnsi="Times New Roman" w:cs="B Nazanin" w:hint="cs"/>
                <w:b w:val="0"/>
                <w:bCs w:val="0"/>
                <w:sz w:val="20"/>
                <w:szCs w:val="24"/>
                <w:rtl/>
                <w:lang w:bidi="fa-IR"/>
              </w:rPr>
              <w:t>ی</w:t>
            </w:r>
            <w:r w:rsidRPr="00AE30E1">
              <w:rPr>
                <w:rFonts w:ascii="Times New Roman" w:hAnsi="Times New Roman" w:cs="B Nazanin" w:hint="eastAsia"/>
                <w:b w:val="0"/>
                <w:bCs w:val="0"/>
                <w:sz w:val="20"/>
                <w:szCs w:val="24"/>
                <w:rtl/>
                <w:lang w:bidi="fa-IR"/>
              </w:rPr>
              <w:t>ر</w:t>
            </w:r>
            <w:r w:rsidRPr="00AE30E1">
              <w:rPr>
                <w:rFonts w:ascii="Times New Roman" w:hAnsi="Times New Roman" w:cs="B Nazanin" w:hint="cs"/>
                <w:b w:val="0"/>
                <w:bCs w:val="0"/>
                <w:sz w:val="20"/>
                <w:szCs w:val="24"/>
                <w:rtl/>
                <w:lang w:bidi="fa-IR"/>
              </w:rPr>
              <w:t>ی</w:t>
            </w:r>
          </w:p>
        </w:tc>
        <w:tc>
          <w:tcPr>
            <w:tcW w:w="3420" w:type="dxa"/>
            <w:vAlign w:val="center"/>
          </w:tcPr>
          <w:p w:rsidR="00515251" w:rsidRDefault="0060309C" w:rsidP="00515251">
            <w:pPr>
              <w:bidi/>
              <w:jc w:val="center"/>
              <w:cnfStyle w:val="000000100000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60309C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>ک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ف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ت</w:t>
            </w:r>
            <w:r w:rsidRPr="0060309C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تدر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س،</w:t>
            </w:r>
            <w:r w:rsidRPr="0060309C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م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زان</w:t>
            </w:r>
            <w:r w:rsidRPr="0060309C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مشارکت دانشجو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ان،</w:t>
            </w:r>
            <w:r w:rsidRPr="0060309C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م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زان</w:t>
            </w:r>
            <w:r w:rsidRPr="0060309C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ادگ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ر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عم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ق،</w:t>
            </w:r>
            <w:r w:rsidRPr="0060309C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رضا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ت</w:t>
            </w:r>
            <w:r w:rsidRPr="0060309C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دانشجو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ان</w:t>
            </w:r>
          </w:p>
        </w:tc>
        <w:tc>
          <w:tcPr>
            <w:tcW w:w="3417" w:type="dxa"/>
            <w:vAlign w:val="center"/>
          </w:tcPr>
          <w:p w:rsidR="00515251" w:rsidRDefault="00531F88" w:rsidP="00515251">
            <w:pPr>
              <w:bidi/>
              <w:jc w:val="center"/>
              <w:cnfStyle w:val="000000100000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>ک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ف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ت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طراح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درس، توانمند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اعضا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ه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ئت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علم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،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به‌روز بودن محتوا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درس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،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در دسترس بودن منابع، تغ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رات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فناورانه</w:t>
            </w:r>
          </w:p>
        </w:tc>
      </w:tr>
      <w:tr w:rsidR="00515251" w:rsidTr="00E75A72">
        <w:tc>
          <w:tcPr>
            <w:cnfStyle w:val="001000000000"/>
            <w:tcW w:w="2873" w:type="dxa"/>
            <w:vAlign w:val="center"/>
          </w:tcPr>
          <w:p w:rsidR="00515251" w:rsidRPr="00AE30E1" w:rsidRDefault="0044127B" w:rsidP="00515251">
            <w:pPr>
              <w:bidi/>
              <w:jc w:val="center"/>
              <w:rPr>
                <w:rFonts w:ascii="Times New Roman" w:hAnsi="Times New Roman" w:cs="B Nazanin"/>
                <w:b w:val="0"/>
                <w:bCs w:val="0"/>
                <w:sz w:val="20"/>
                <w:szCs w:val="24"/>
                <w:rtl/>
                <w:lang w:bidi="fa-IR"/>
              </w:rPr>
            </w:pPr>
            <w:r w:rsidRPr="00AE30E1">
              <w:rPr>
                <w:rFonts w:ascii="Times New Roman" w:hAnsi="Times New Roman" w:cs="B Nazanin"/>
                <w:b w:val="0"/>
                <w:bCs w:val="0"/>
                <w:sz w:val="20"/>
                <w:szCs w:val="24"/>
                <w:rtl/>
                <w:lang w:bidi="fa-IR"/>
              </w:rPr>
              <w:t>ارزش</w:t>
            </w:r>
            <w:r w:rsidRPr="00AE30E1">
              <w:rPr>
                <w:rFonts w:ascii="Times New Roman" w:hAnsi="Times New Roman" w:cs="B Nazanin" w:hint="cs"/>
                <w:b w:val="0"/>
                <w:bCs w:val="0"/>
                <w:sz w:val="20"/>
                <w:szCs w:val="24"/>
                <w:rtl/>
                <w:lang w:bidi="fa-IR"/>
              </w:rPr>
              <w:t>ی</w:t>
            </w:r>
            <w:r w:rsidRPr="00AE30E1">
              <w:rPr>
                <w:rFonts w:ascii="Times New Roman" w:hAnsi="Times New Roman" w:cs="B Nazanin" w:hint="eastAsia"/>
                <w:b w:val="0"/>
                <w:bCs w:val="0"/>
                <w:sz w:val="20"/>
                <w:szCs w:val="24"/>
                <w:rtl/>
                <w:lang w:bidi="fa-IR"/>
              </w:rPr>
              <w:t>اب</w:t>
            </w:r>
            <w:r w:rsidRPr="00AE30E1">
              <w:rPr>
                <w:rFonts w:ascii="Times New Roman" w:hAnsi="Times New Roman" w:cs="B Nazanin" w:hint="cs"/>
                <w:b w:val="0"/>
                <w:bCs w:val="0"/>
                <w:sz w:val="20"/>
                <w:szCs w:val="24"/>
                <w:rtl/>
                <w:lang w:bidi="fa-IR"/>
              </w:rPr>
              <w:t>ی</w:t>
            </w:r>
            <w:r w:rsidRPr="00AE30E1">
              <w:rPr>
                <w:rFonts w:ascii="Times New Roman" w:hAnsi="Times New Roman" w:cs="B Nazanin"/>
                <w:b w:val="0"/>
                <w:bCs w:val="0"/>
                <w:sz w:val="20"/>
                <w:szCs w:val="24"/>
                <w:rtl/>
                <w:lang w:bidi="fa-IR"/>
              </w:rPr>
              <w:t xml:space="preserve"> و بازخورد</w:t>
            </w:r>
          </w:p>
        </w:tc>
        <w:tc>
          <w:tcPr>
            <w:tcW w:w="3420" w:type="dxa"/>
            <w:vAlign w:val="center"/>
          </w:tcPr>
          <w:p w:rsidR="00515251" w:rsidRDefault="0060309C" w:rsidP="00515251">
            <w:pPr>
              <w:bidi/>
              <w:jc w:val="center"/>
              <w:cnfStyle w:val="000000000000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60309C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>م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زان</w:t>
            </w:r>
            <w:r w:rsidRPr="0060309C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بازخورد سازنده، نمره/عملکرد تحص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ل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دانشجو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ان،</w:t>
            </w:r>
            <w:r w:rsidRPr="0060309C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رضا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ت</w:t>
            </w:r>
            <w:r w:rsidRPr="0060309C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دانشجو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ان</w:t>
            </w:r>
          </w:p>
        </w:tc>
        <w:tc>
          <w:tcPr>
            <w:tcW w:w="3417" w:type="dxa"/>
            <w:vAlign w:val="center"/>
          </w:tcPr>
          <w:p w:rsidR="00515251" w:rsidRDefault="00531F88" w:rsidP="00515251">
            <w:pPr>
              <w:bidi/>
              <w:jc w:val="center"/>
              <w:cnfStyle w:val="000000000000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>ک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ف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ت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تدر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س،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ک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ف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ت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طراح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درس، م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زان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مشارکت دانشجو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ان،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م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زان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ادگ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ر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عم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ق</w:t>
            </w:r>
          </w:p>
        </w:tc>
      </w:tr>
      <w:tr w:rsidR="0044127B" w:rsidTr="00E75A72">
        <w:trPr>
          <w:cnfStyle w:val="000000100000"/>
        </w:trPr>
        <w:tc>
          <w:tcPr>
            <w:cnfStyle w:val="001000000000"/>
            <w:tcW w:w="2873" w:type="dxa"/>
            <w:vAlign w:val="center"/>
          </w:tcPr>
          <w:p w:rsidR="0044127B" w:rsidRPr="00AE30E1" w:rsidRDefault="00EC13B6" w:rsidP="00515251">
            <w:pPr>
              <w:bidi/>
              <w:jc w:val="center"/>
              <w:rPr>
                <w:rFonts w:ascii="Times New Roman" w:hAnsi="Times New Roman" w:cs="B Nazanin"/>
                <w:b w:val="0"/>
                <w:bCs w:val="0"/>
                <w:sz w:val="20"/>
                <w:szCs w:val="24"/>
                <w:rtl/>
                <w:lang w:bidi="fa-IR"/>
              </w:rPr>
            </w:pPr>
            <w:r w:rsidRPr="00AE30E1">
              <w:rPr>
                <w:rFonts w:ascii="Times New Roman" w:hAnsi="Times New Roman" w:cs="B Nazanin"/>
                <w:b w:val="0"/>
                <w:bCs w:val="0"/>
                <w:sz w:val="20"/>
                <w:szCs w:val="24"/>
                <w:rtl/>
                <w:lang w:bidi="fa-IR"/>
              </w:rPr>
              <w:t>برنامه‌ر</w:t>
            </w:r>
            <w:r w:rsidRPr="00AE30E1">
              <w:rPr>
                <w:rFonts w:ascii="Times New Roman" w:hAnsi="Times New Roman" w:cs="B Nazanin" w:hint="cs"/>
                <w:b w:val="0"/>
                <w:bCs w:val="0"/>
                <w:sz w:val="20"/>
                <w:szCs w:val="24"/>
                <w:rtl/>
                <w:lang w:bidi="fa-IR"/>
              </w:rPr>
              <w:t>ی</w:t>
            </w:r>
            <w:r w:rsidRPr="00AE30E1">
              <w:rPr>
                <w:rFonts w:ascii="Times New Roman" w:hAnsi="Times New Roman" w:cs="B Nazanin" w:hint="eastAsia"/>
                <w:b w:val="0"/>
                <w:bCs w:val="0"/>
                <w:sz w:val="20"/>
                <w:szCs w:val="24"/>
                <w:rtl/>
                <w:lang w:bidi="fa-IR"/>
              </w:rPr>
              <w:t>ز</w:t>
            </w:r>
            <w:r w:rsidRPr="00AE30E1">
              <w:rPr>
                <w:rFonts w:ascii="Times New Roman" w:hAnsi="Times New Roman" w:cs="B Nazanin" w:hint="cs"/>
                <w:b w:val="0"/>
                <w:bCs w:val="0"/>
                <w:sz w:val="20"/>
                <w:szCs w:val="24"/>
                <w:rtl/>
                <w:lang w:bidi="fa-IR"/>
              </w:rPr>
              <w:t>ی</w:t>
            </w:r>
            <w:r w:rsidRPr="00AE30E1">
              <w:rPr>
                <w:rFonts w:ascii="Times New Roman" w:hAnsi="Times New Roman" w:cs="B Nazanin"/>
                <w:b w:val="0"/>
                <w:bCs w:val="0"/>
                <w:sz w:val="20"/>
                <w:szCs w:val="24"/>
                <w:rtl/>
                <w:lang w:bidi="fa-IR"/>
              </w:rPr>
              <w:t xml:space="preserve"> و بازنگر</w:t>
            </w:r>
            <w:r w:rsidRPr="00AE30E1">
              <w:rPr>
                <w:rFonts w:ascii="Times New Roman" w:hAnsi="Times New Roman" w:cs="B Nazanin" w:hint="cs"/>
                <w:b w:val="0"/>
                <w:bCs w:val="0"/>
                <w:sz w:val="20"/>
                <w:szCs w:val="24"/>
                <w:rtl/>
                <w:lang w:bidi="fa-IR"/>
              </w:rPr>
              <w:t>ی</w:t>
            </w:r>
            <w:r w:rsidRPr="00AE30E1">
              <w:rPr>
                <w:rFonts w:ascii="Times New Roman" w:hAnsi="Times New Roman" w:cs="B Nazanin"/>
                <w:b w:val="0"/>
                <w:bCs w:val="0"/>
                <w:sz w:val="20"/>
                <w:szCs w:val="24"/>
                <w:rtl/>
                <w:lang w:bidi="fa-IR"/>
              </w:rPr>
              <w:t xml:space="preserve"> درس</w:t>
            </w:r>
            <w:r w:rsidRPr="00AE30E1">
              <w:rPr>
                <w:rFonts w:ascii="Times New Roman" w:hAnsi="Times New Roman" w:cs="B Nazanin" w:hint="cs"/>
                <w:b w:val="0"/>
                <w:bCs w:val="0"/>
                <w:sz w:val="20"/>
                <w:szCs w:val="24"/>
                <w:rtl/>
                <w:lang w:bidi="fa-IR"/>
              </w:rPr>
              <w:t>ی</w:t>
            </w:r>
          </w:p>
        </w:tc>
        <w:tc>
          <w:tcPr>
            <w:tcW w:w="3420" w:type="dxa"/>
            <w:vAlign w:val="center"/>
          </w:tcPr>
          <w:p w:rsidR="0044127B" w:rsidRDefault="0060309C" w:rsidP="00515251">
            <w:pPr>
              <w:bidi/>
              <w:jc w:val="center"/>
              <w:cnfStyle w:val="000000100000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60309C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>به‌روز بودن محتوا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درس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،</w:t>
            </w:r>
            <w:r w:rsidRPr="0060309C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ک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ف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ت</w:t>
            </w:r>
            <w:r w:rsidRPr="0060309C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طراح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درس</w:t>
            </w:r>
          </w:p>
        </w:tc>
        <w:tc>
          <w:tcPr>
            <w:tcW w:w="3417" w:type="dxa"/>
            <w:vAlign w:val="center"/>
          </w:tcPr>
          <w:p w:rsidR="0044127B" w:rsidRDefault="00531F88" w:rsidP="00515251">
            <w:pPr>
              <w:bidi/>
              <w:jc w:val="center"/>
              <w:cnfStyle w:val="000000100000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>ن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ازها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بازار کار، س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است‌ها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کلان آموزش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،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تغ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رات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فناورانه، بازخورد دانشجو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ان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و اسات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د</w:t>
            </w:r>
          </w:p>
        </w:tc>
      </w:tr>
      <w:tr w:rsidR="0044127B" w:rsidTr="00E75A72">
        <w:tc>
          <w:tcPr>
            <w:cnfStyle w:val="001000000000"/>
            <w:tcW w:w="2873" w:type="dxa"/>
            <w:vAlign w:val="center"/>
          </w:tcPr>
          <w:p w:rsidR="0044127B" w:rsidRPr="00AE30E1" w:rsidRDefault="00EC13B6" w:rsidP="00515251">
            <w:pPr>
              <w:bidi/>
              <w:jc w:val="center"/>
              <w:rPr>
                <w:rFonts w:ascii="Times New Roman" w:hAnsi="Times New Roman" w:cs="B Nazanin"/>
                <w:b w:val="0"/>
                <w:bCs w:val="0"/>
                <w:sz w:val="20"/>
                <w:szCs w:val="24"/>
                <w:rtl/>
                <w:lang w:bidi="fa-IR"/>
              </w:rPr>
            </w:pPr>
            <w:r w:rsidRPr="00AE30E1">
              <w:rPr>
                <w:rFonts w:ascii="Times New Roman" w:hAnsi="Times New Roman" w:cs="B Nazanin"/>
                <w:b w:val="0"/>
                <w:bCs w:val="0"/>
                <w:sz w:val="20"/>
                <w:szCs w:val="24"/>
                <w:rtl/>
                <w:lang w:bidi="fa-IR"/>
              </w:rPr>
              <w:t>ک</w:t>
            </w:r>
            <w:r w:rsidRPr="00AE30E1">
              <w:rPr>
                <w:rFonts w:ascii="Times New Roman" w:hAnsi="Times New Roman" w:cs="B Nazanin" w:hint="cs"/>
                <w:b w:val="0"/>
                <w:bCs w:val="0"/>
                <w:sz w:val="20"/>
                <w:szCs w:val="24"/>
                <w:rtl/>
                <w:lang w:bidi="fa-IR"/>
              </w:rPr>
              <w:t>ی</w:t>
            </w:r>
            <w:r w:rsidRPr="00AE30E1">
              <w:rPr>
                <w:rFonts w:ascii="Times New Roman" w:hAnsi="Times New Roman" w:cs="B Nazanin" w:hint="eastAsia"/>
                <w:b w:val="0"/>
                <w:bCs w:val="0"/>
                <w:sz w:val="20"/>
                <w:szCs w:val="24"/>
                <w:rtl/>
                <w:lang w:bidi="fa-IR"/>
              </w:rPr>
              <w:t>ف</w:t>
            </w:r>
            <w:r w:rsidRPr="00AE30E1">
              <w:rPr>
                <w:rFonts w:ascii="Times New Roman" w:hAnsi="Times New Roman" w:cs="B Nazanin" w:hint="cs"/>
                <w:b w:val="0"/>
                <w:bCs w:val="0"/>
                <w:sz w:val="20"/>
                <w:szCs w:val="24"/>
                <w:rtl/>
                <w:lang w:bidi="fa-IR"/>
              </w:rPr>
              <w:t>ی</w:t>
            </w:r>
            <w:r w:rsidRPr="00AE30E1">
              <w:rPr>
                <w:rFonts w:ascii="Times New Roman" w:hAnsi="Times New Roman" w:cs="B Nazanin" w:hint="eastAsia"/>
                <w:b w:val="0"/>
                <w:bCs w:val="0"/>
                <w:sz w:val="20"/>
                <w:szCs w:val="24"/>
                <w:rtl/>
                <w:lang w:bidi="fa-IR"/>
              </w:rPr>
              <w:t>ت</w:t>
            </w:r>
            <w:r w:rsidRPr="00AE30E1">
              <w:rPr>
                <w:rFonts w:ascii="Times New Roman" w:hAnsi="Times New Roman" w:cs="B Nazanin"/>
                <w:b w:val="0"/>
                <w:bCs w:val="0"/>
                <w:sz w:val="20"/>
                <w:szCs w:val="24"/>
                <w:rtl/>
                <w:lang w:bidi="fa-IR"/>
              </w:rPr>
              <w:t xml:space="preserve"> اعضا</w:t>
            </w:r>
            <w:r w:rsidRPr="00AE30E1">
              <w:rPr>
                <w:rFonts w:ascii="Times New Roman" w:hAnsi="Times New Roman" w:cs="B Nazanin" w:hint="cs"/>
                <w:b w:val="0"/>
                <w:bCs w:val="0"/>
                <w:sz w:val="20"/>
                <w:szCs w:val="24"/>
                <w:rtl/>
                <w:lang w:bidi="fa-IR"/>
              </w:rPr>
              <w:t>ی</w:t>
            </w:r>
            <w:r w:rsidRPr="00AE30E1">
              <w:rPr>
                <w:rFonts w:ascii="Times New Roman" w:hAnsi="Times New Roman" w:cs="B Nazanin"/>
                <w:b w:val="0"/>
                <w:bCs w:val="0"/>
                <w:sz w:val="20"/>
                <w:szCs w:val="24"/>
                <w:rtl/>
                <w:lang w:bidi="fa-IR"/>
              </w:rPr>
              <w:t xml:space="preserve"> ه</w:t>
            </w:r>
            <w:r w:rsidRPr="00AE30E1">
              <w:rPr>
                <w:rFonts w:ascii="Times New Roman" w:hAnsi="Times New Roman" w:cs="B Nazanin" w:hint="cs"/>
                <w:b w:val="0"/>
                <w:bCs w:val="0"/>
                <w:sz w:val="20"/>
                <w:szCs w:val="24"/>
                <w:rtl/>
                <w:lang w:bidi="fa-IR"/>
              </w:rPr>
              <w:t>ی</w:t>
            </w:r>
            <w:r w:rsidRPr="00AE30E1">
              <w:rPr>
                <w:rFonts w:ascii="Times New Roman" w:hAnsi="Times New Roman" w:cs="B Nazanin" w:hint="eastAsia"/>
                <w:b w:val="0"/>
                <w:bCs w:val="0"/>
                <w:sz w:val="20"/>
                <w:szCs w:val="24"/>
                <w:rtl/>
                <w:lang w:bidi="fa-IR"/>
              </w:rPr>
              <w:t>ئت</w:t>
            </w:r>
            <w:r w:rsidRPr="00AE30E1">
              <w:rPr>
                <w:rFonts w:ascii="Times New Roman" w:hAnsi="Times New Roman" w:cs="B Nazanin"/>
                <w:b w:val="0"/>
                <w:bCs w:val="0"/>
                <w:sz w:val="20"/>
                <w:szCs w:val="24"/>
                <w:rtl/>
                <w:lang w:bidi="fa-IR"/>
              </w:rPr>
              <w:t xml:space="preserve"> علم</w:t>
            </w:r>
            <w:r w:rsidRPr="00AE30E1">
              <w:rPr>
                <w:rFonts w:ascii="Times New Roman" w:hAnsi="Times New Roman" w:cs="B Nazanin" w:hint="cs"/>
                <w:b w:val="0"/>
                <w:bCs w:val="0"/>
                <w:sz w:val="20"/>
                <w:szCs w:val="24"/>
                <w:rtl/>
                <w:lang w:bidi="fa-IR"/>
              </w:rPr>
              <w:t>ی</w:t>
            </w:r>
          </w:p>
        </w:tc>
        <w:tc>
          <w:tcPr>
            <w:tcW w:w="3420" w:type="dxa"/>
            <w:vAlign w:val="center"/>
          </w:tcPr>
          <w:p w:rsidR="0044127B" w:rsidRDefault="0060309C" w:rsidP="00515251">
            <w:pPr>
              <w:bidi/>
              <w:jc w:val="center"/>
              <w:cnfStyle w:val="000000000000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60309C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>توانمند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اعضا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ه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ئت</w:t>
            </w:r>
            <w:r w:rsidRPr="0060309C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علم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،</w:t>
            </w:r>
            <w:r w:rsidRPr="0060309C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انگ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زه</w:t>
            </w:r>
            <w:r w:rsidRPr="0060309C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اعضا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ه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ئت</w:t>
            </w:r>
            <w:r w:rsidRPr="0060309C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علم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،</w:t>
            </w:r>
            <w:r w:rsidRPr="0060309C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ک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ف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ت</w:t>
            </w:r>
            <w:r w:rsidRPr="0060309C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تدر</w:t>
            </w:r>
            <w:r w:rsidRPr="0060309C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60309C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س</w:t>
            </w:r>
          </w:p>
        </w:tc>
        <w:tc>
          <w:tcPr>
            <w:tcW w:w="3417" w:type="dxa"/>
            <w:vAlign w:val="center"/>
          </w:tcPr>
          <w:p w:rsidR="0044127B" w:rsidRDefault="00531F88" w:rsidP="00515251">
            <w:pPr>
              <w:bidi/>
              <w:jc w:val="center"/>
              <w:cnfStyle w:val="000000000000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>س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است‌ها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کلان آموزش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(مانند جذب و نگهداشت)، فرصت‌ها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توسعه حرفه‌ا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،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رضا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ت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اعضا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ه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ئت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علم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</w:p>
        </w:tc>
      </w:tr>
      <w:tr w:rsidR="0044127B" w:rsidTr="00E75A72">
        <w:trPr>
          <w:cnfStyle w:val="000000100000"/>
        </w:trPr>
        <w:tc>
          <w:tcPr>
            <w:cnfStyle w:val="001000000000"/>
            <w:tcW w:w="2873" w:type="dxa"/>
            <w:vAlign w:val="center"/>
          </w:tcPr>
          <w:p w:rsidR="0044127B" w:rsidRPr="00AE30E1" w:rsidRDefault="00EC13B6" w:rsidP="00515251">
            <w:pPr>
              <w:bidi/>
              <w:jc w:val="center"/>
              <w:rPr>
                <w:rFonts w:ascii="Times New Roman" w:hAnsi="Times New Roman" w:cs="B Nazanin"/>
                <w:b w:val="0"/>
                <w:bCs w:val="0"/>
                <w:sz w:val="20"/>
                <w:szCs w:val="24"/>
                <w:rtl/>
                <w:lang w:bidi="fa-IR"/>
              </w:rPr>
            </w:pPr>
            <w:r w:rsidRPr="00AE30E1">
              <w:rPr>
                <w:rFonts w:ascii="Times New Roman" w:hAnsi="Times New Roman" w:cs="B Nazanin"/>
                <w:b w:val="0"/>
                <w:bCs w:val="0"/>
                <w:sz w:val="20"/>
                <w:szCs w:val="24"/>
                <w:rtl/>
                <w:lang w:bidi="fa-IR"/>
              </w:rPr>
              <w:t>ز</w:t>
            </w:r>
            <w:r w:rsidRPr="00AE30E1">
              <w:rPr>
                <w:rFonts w:ascii="Times New Roman" w:hAnsi="Times New Roman" w:cs="B Nazanin" w:hint="cs"/>
                <w:b w:val="0"/>
                <w:bCs w:val="0"/>
                <w:sz w:val="20"/>
                <w:szCs w:val="24"/>
                <w:rtl/>
                <w:lang w:bidi="fa-IR"/>
              </w:rPr>
              <w:t>ی</w:t>
            </w:r>
            <w:r w:rsidRPr="00AE30E1">
              <w:rPr>
                <w:rFonts w:ascii="Times New Roman" w:hAnsi="Times New Roman" w:cs="B Nazanin" w:hint="eastAsia"/>
                <w:b w:val="0"/>
                <w:bCs w:val="0"/>
                <w:sz w:val="20"/>
                <w:szCs w:val="24"/>
                <w:rtl/>
                <w:lang w:bidi="fa-IR"/>
              </w:rPr>
              <w:t>رساخت‌ها</w:t>
            </w:r>
            <w:r w:rsidRPr="00AE30E1">
              <w:rPr>
                <w:rFonts w:ascii="Times New Roman" w:hAnsi="Times New Roman" w:cs="B Nazanin"/>
                <w:b w:val="0"/>
                <w:bCs w:val="0"/>
                <w:sz w:val="20"/>
                <w:szCs w:val="24"/>
                <w:rtl/>
                <w:lang w:bidi="fa-IR"/>
              </w:rPr>
              <w:t xml:space="preserve"> و منابع</w:t>
            </w:r>
          </w:p>
        </w:tc>
        <w:tc>
          <w:tcPr>
            <w:tcW w:w="3420" w:type="dxa"/>
            <w:vAlign w:val="center"/>
          </w:tcPr>
          <w:p w:rsidR="0044127B" w:rsidRDefault="0060309C" w:rsidP="00515251">
            <w:pPr>
              <w:bidi/>
              <w:jc w:val="center"/>
              <w:cnfStyle w:val="000000100000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60309C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>در دسترس بودن منابع</w:t>
            </w:r>
          </w:p>
        </w:tc>
        <w:tc>
          <w:tcPr>
            <w:tcW w:w="3417" w:type="dxa"/>
            <w:vAlign w:val="center"/>
          </w:tcPr>
          <w:p w:rsidR="0044127B" w:rsidRDefault="00D31CDE" w:rsidP="00515251">
            <w:pPr>
              <w:bidi/>
              <w:jc w:val="center"/>
              <w:cnfStyle w:val="000000100000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D31CDE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>بودجه تخص</w:t>
            </w:r>
            <w:r w:rsidRPr="00D31CDE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D31CDE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ص</w:t>
            </w:r>
            <w:r w:rsidRPr="00D31CDE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D31CDE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D31CDE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افته،</w:t>
            </w:r>
            <w:r w:rsidRPr="00D31CDE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س</w:t>
            </w:r>
            <w:r w:rsidRPr="00D31CDE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D31CDE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است‌ها</w:t>
            </w:r>
            <w:r w:rsidRPr="00D31CDE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D31CDE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کلان آموزش</w:t>
            </w:r>
            <w:r w:rsidRPr="00D31CDE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D31CDE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،</w:t>
            </w:r>
            <w:r w:rsidRPr="00D31CDE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تغ</w:t>
            </w:r>
            <w:r w:rsidRPr="00D31CDE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یی</w:t>
            </w:r>
            <w:r w:rsidRPr="00D31CDE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رات</w:t>
            </w:r>
            <w:r w:rsidRPr="00D31CDE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فناورانه</w:t>
            </w:r>
          </w:p>
        </w:tc>
      </w:tr>
      <w:tr w:rsidR="0044127B" w:rsidTr="00E75A72">
        <w:tc>
          <w:tcPr>
            <w:cnfStyle w:val="001000000000"/>
            <w:tcW w:w="2873" w:type="dxa"/>
            <w:vAlign w:val="center"/>
          </w:tcPr>
          <w:p w:rsidR="0044127B" w:rsidRPr="00AE30E1" w:rsidRDefault="00EC13B6" w:rsidP="00515251">
            <w:pPr>
              <w:bidi/>
              <w:jc w:val="center"/>
              <w:rPr>
                <w:rFonts w:ascii="Times New Roman" w:hAnsi="Times New Roman" w:cs="B Nazanin"/>
                <w:b w:val="0"/>
                <w:bCs w:val="0"/>
                <w:sz w:val="20"/>
                <w:szCs w:val="24"/>
                <w:rtl/>
                <w:lang w:bidi="fa-IR"/>
              </w:rPr>
            </w:pPr>
            <w:r w:rsidRPr="00AE30E1">
              <w:rPr>
                <w:rFonts w:ascii="Times New Roman" w:hAnsi="Times New Roman" w:cs="B Nazanin"/>
                <w:b w:val="0"/>
                <w:bCs w:val="0"/>
                <w:sz w:val="20"/>
                <w:szCs w:val="24"/>
                <w:rtl/>
                <w:lang w:bidi="fa-IR"/>
              </w:rPr>
              <w:t>فرهنگ سازمان</w:t>
            </w:r>
            <w:r w:rsidRPr="00AE30E1">
              <w:rPr>
                <w:rFonts w:ascii="Times New Roman" w:hAnsi="Times New Roman" w:cs="B Nazanin" w:hint="cs"/>
                <w:b w:val="0"/>
                <w:bCs w:val="0"/>
                <w:sz w:val="20"/>
                <w:szCs w:val="24"/>
                <w:rtl/>
                <w:lang w:bidi="fa-IR"/>
              </w:rPr>
              <w:t>ی</w:t>
            </w:r>
            <w:r w:rsidRPr="00AE30E1">
              <w:rPr>
                <w:rFonts w:ascii="Times New Roman" w:hAnsi="Times New Roman" w:cs="B Nazanin"/>
                <w:b w:val="0"/>
                <w:bCs w:val="0"/>
                <w:sz w:val="20"/>
                <w:szCs w:val="24"/>
                <w:rtl/>
                <w:lang w:bidi="fa-IR"/>
              </w:rPr>
              <w:t xml:space="preserve"> و مد</w:t>
            </w:r>
            <w:r w:rsidRPr="00AE30E1">
              <w:rPr>
                <w:rFonts w:ascii="Times New Roman" w:hAnsi="Times New Roman" w:cs="B Nazanin" w:hint="cs"/>
                <w:b w:val="0"/>
                <w:bCs w:val="0"/>
                <w:sz w:val="20"/>
                <w:szCs w:val="24"/>
                <w:rtl/>
                <w:lang w:bidi="fa-IR"/>
              </w:rPr>
              <w:t>ی</w:t>
            </w:r>
            <w:r w:rsidRPr="00AE30E1">
              <w:rPr>
                <w:rFonts w:ascii="Times New Roman" w:hAnsi="Times New Roman" w:cs="B Nazanin" w:hint="eastAsia"/>
                <w:b w:val="0"/>
                <w:bCs w:val="0"/>
                <w:sz w:val="20"/>
                <w:szCs w:val="24"/>
                <w:rtl/>
                <w:lang w:bidi="fa-IR"/>
              </w:rPr>
              <w:t>ر</w:t>
            </w:r>
            <w:r w:rsidRPr="00AE30E1">
              <w:rPr>
                <w:rFonts w:ascii="Times New Roman" w:hAnsi="Times New Roman" w:cs="B Nazanin" w:hint="cs"/>
                <w:b w:val="0"/>
                <w:bCs w:val="0"/>
                <w:sz w:val="20"/>
                <w:szCs w:val="24"/>
                <w:rtl/>
                <w:lang w:bidi="fa-IR"/>
              </w:rPr>
              <w:t>ی</w:t>
            </w:r>
            <w:r w:rsidRPr="00AE30E1">
              <w:rPr>
                <w:rFonts w:ascii="Times New Roman" w:hAnsi="Times New Roman" w:cs="B Nazanin" w:hint="eastAsia"/>
                <w:b w:val="0"/>
                <w:bCs w:val="0"/>
                <w:sz w:val="20"/>
                <w:szCs w:val="24"/>
                <w:rtl/>
                <w:lang w:bidi="fa-IR"/>
              </w:rPr>
              <w:t>ت</w:t>
            </w:r>
            <w:r w:rsidRPr="00AE30E1">
              <w:rPr>
                <w:rFonts w:ascii="Times New Roman" w:hAnsi="Times New Roman" w:cs="B Nazanin" w:hint="cs"/>
                <w:b w:val="0"/>
                <w:bCs w:val="0"/>
                <w:sz w:val="20"/>
                <w:szCs w:val="24"/>
                <w:rtl/>
                <w:lang w:bidi="fa-IR"/>
              </w:rPr>
              <w:t>ی</w:t>
            </w:r>
          </w:p>
        </w:tc>
        <w:tc>
          <w:tcPr>
            <w:tcW w:w="3420" w:type="dxa"/>
            <w:vAlign w:val="center"/>
          </w:tcPr>
          <w:p w:rsidR="0044127B" w:rsidRDefault="00531F88" w:rsidP="00515251">
            <w:pPr>
              <w:bidi/>
              <w:jc w:val="center"/>
              <w:cnfStyle w:val="000000000000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>حما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ت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مد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ر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ت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از ک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ف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ت،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انگ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زه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اعضا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ه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ئت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علم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،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رضا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ت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اعضا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ه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ئت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علم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</w:p>
        </w:tc>
        <w:tc>
          <w:tcPr>
            <w:tcW w:w="3417" w:type="dxa"/>
            <w:vAlign w:val="center"/>
          </w:tcPr>
          <w:p w:rsidR="0044127B" w:rsidRDefault="00D31CDE" w:rsidP="00515251">
            <w:pPr>
              <w:bidi/>
              <w:jc w:val="center"/>
              <w:cnfStyle w:val="000000000000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D31CDE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>س</w:t>
            </w:r>
            <w:r w:rsidRPr="00D31CDE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D31CDE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است‌ها</w:t>
            </w:r>
            <w:r w:rsidRPr="00D31CDE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D31CDE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کلان آموزش</w:t>
            </w:r>
            <w:r w:rsidRPr="00D31CDE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D31CDE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،</w:t>
            </w:r>
            <w:r w:rsidRPr="00D31CDE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رهبر</w:t>
            </w:r>
            <w:r w:rsidRPr="00D31CDE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D31CDE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سازمان</w:t>
            </w:r>
            <w:r w:rsidRPr="00D31CDE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D31CDE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،</w:t>
            </w:r>
            <w:r w:rsidRPr="00D31CDE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فرهنگ عموم</w:t>
            </w:r>
            <w:r w:rsidRPr="00D31CDE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D31CDE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جامعه</w:t>
            </w:r>
          </w:p>
        </w:tc>
      </w:tr>
      <w:tr w:rsidR="0044127B" w:rsidTr="00E75A72">
        <w:trPr>
          <w:cnfStyle w:val="000000100000"/>
        </w:trPr>
        <w:tc>
          <w:tcPr>
            <w:cnfStyle w:val="001000000000"/>
            <w:tcW w:w="2873" w:type="dxa"/>
            <w:vAlign w:val="center"/>
          </w:tcPr>
          <w:p w:rsidR="0044127B" w:rsidRPr="00E75A72" w:rsidRDefault="00EC13B6" w:rsidP="00515251">
            <w:pPr>
              <w:bidi/>
              <w:jc w:val="center"/>
              <w:rPr>
                <w:rFonts w:ascii="Times New Roman" w:hAnsi="Times New Roman" w:cs="B Nazanin"/>
                <w:b w:val="0"/>
                <w:bCs w:val="0"/>
                <w:sz w:val="20"/>
                <w:szCs w:val="24"/>
                <w:rtl/>
                <w:lang w:bidi="fa-IR"/>
              </w:rPr>
            </w:pPr>
            <w:r w:rsidRPr="00E75A72">
              <w:rPr>
                <w:rFonts w:ascii="Times New Roman" w:hAnsi="Times New Roman" w:cs="B Nazanin"/>
                <w:b w:val="0"/>
                <w:bCs w:val="0"/>
                <w:sz w:val="20"/>
                <w:szCs w:val="24"/>
                <w:rtl/>
                <w:lang w:bidi="fa-IR"/>
              </w:rPr>
              <w:t>انتظارات و رضا</w:t>
            </w:r>
            <w:r w:rsidRPr="00E75A72">
              <w:rPr>
                <w:rFonts w:ascii="Times New Roman" w:hAnsi="Times New Roman" w:cs="B Nazanin" w:hint="cs"/>
                <w:b w:val="0"/>
                <w:bCs w:val="0"/>
                <w:sz w:val="20"/>
                <w:szCs w:val="24"/>
                <w:rtl/>
                <w:lang w:bidi="fa-IR"/>
              </w:rPr>
              <w:t>ی</w:t>
            </w:r>
            <w:r w:rsidRPr="00E75A72">
              <w:rPr>
                <w:rFonts w:ascii="Times New Roman" w:hAnsi="Times New Roman" w:cs="B Nazanin" w:hint="eastAsia"/>
                <w:b w:val="0"/>
                <w:bCs w:val="0"/>
                <w:sz w:val="20"/>
                <w:szCs w:val="24"/>
                <w:rtl/>
                <w:lang w:bidi="fa-IR"/>
              </w:rPr>
              <w:t>ت</w:t>
            </w:r>
            <w:r w:rsidRPr="00E75A72">
              <w:rPr>
                <w:rFonts w:ascii="Times New Roman" w:hAnsi="Times New Roman" w:cs="B Nazanin"/>
                <w:b w:val="0"/>
                <w:bCs w:val="0"/>
                <w:sz w:val="20"/>
                <w:szCs w:val="24"/>
                <w:rtl/>
                <w:lang w:bidi="fa-IR"/>
              </w:rPr>
              <w:t xml:space="preserve"> ذ</w:t>
            </w:r>
            <w:r w:rsidRPr="00E75A72">
              <w:rPr>
                <w:rFonts w:ascii="Times New Roman" w:hAnsi="Times New Roman" w:cs="B Nazanin" w:hint="cs"/>
                <w:b w:val="0"/>
                <w:bCs w:val="0"/>
                <w:sz w:val="20"/>
                <w:szCs w:val="24"/>
                <w:rtl/>
                <w:lang w:bidi="fa-IR"/>
              </w:rPr>
              <w:t>ی‌</w:t>
            </w:r>
            <w:r w:rsidRPr="00E75A72">
              <w:rPr>
                <w:rFonts w:ascii="Times New Roman" w:hAnsi="Times New Roman" w:cs="B Nazanin" w:hint="eastAsia"/>
                <w:b w:val="0"/>
                <w:bCs w:val="0"/>
                <w:sz w:val="20"/>
                <w:szCs w:val="24"/>
                <w:rtl/>
                <w:lang w:bidi="fa-IR"/>
              </w:rPr>
              <w:t>نفعان</w:t>
            </w:r>
          </w:p>
        </w:tc>
        <w:tc>
          <w:tcPr>
            <w:tcW w:w="3420" w:type="dxa"/>
            <w:vAlign w:val="center"/>
          </w:tcPr>
          <w:p w:rsidR="0044127B" w:rsidRDefault="00531F88" w:rsidP="00515251">
            <w:pPr>
              <w:bidi/>
              <w:jc w:val="center"/>
              <w:cnfStyle w:val="000000100000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>رضا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ت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دانشجو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ان،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رضا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ت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اعضا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ه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ئت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علم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</w:p>
        </w:tc>
        <w:tc>
          <w:tcPr>
            <w:tcW w:w="3417" w:type="dxa"/>
            <w:vAlign w:val="center"/>
          </w:tcPr>
          <w:p w:rsidR="0044127B" w:rsidRPr="00D31CDE" w:rsidRDefault="00D31CDE" w:rsidP="00515251">
            <w:pPr>
              <w:bidi/>
              <w:jc w:val="center"/>
              <w:cnfStyle w:val="000000100000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D31CDE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>ک</w:t>
            </w:r>
            <w:r w:rsidRPr="00D31CDE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D31CDE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ف</w:t>
            </w:r>
            <w:r w:rsidRPr="00D31CDE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D31CDE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ت</w:t>
            </w:r>
            <w:r w:rsidRPr="00D31CDE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تدر</w:t>
            </w:r>
            <w:r w:rsidRPr="00D31CDE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D31CDE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س،</w:t>
            </w:r>
            <w:r w:rsidRPr="00D31CDE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م</w:t>
            </w:r>
            <w:r w:rsidRPr="00D31CDE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D31CDE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زان</w:t>
            </w:r>
            <w:r w:rsidRPr="00D31CDE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بازخورد سازنده، به‌روز بودن محتوا</w:t>
            </w:r>
            <w:r w:rsidRPr="00D31CDE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D31CDE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درس</w:t>
            </w:r>
            <w:r w:rsidRPr="00D31CDE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D31CDE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،</w:t>
            </w:r>
            <w:r w:rsidRPr="00D31CDE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ن</w:t>
            </w:r>
            <w:r w:rsidRPr="00D31CDE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D31CDE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ازها</w:t>
            </w:r>
            <w:r w:rsidRPr="00D31CDE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D31CDE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بازار کار، حما</w:t>
            </w:r>
            <w:r w:rsidRPr="00D31CDE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D31CDE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ت</w:t>
            </w:r>
            <w:r w:rsidRPr="00D31CDE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مد</w:t>
            </w:r>
            <w:r w:rsidRPr="00D31CDE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D31CDE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ر</w:t>
            </w:r>
            <w:r w:rsidRPr="00D31CDE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D31CDE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ت</w:t>
            </w:r>
            <w:r w:rsidRPr="00D31CDE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</w:p>
        </w:tc>
      </w:tr>
      <w:tr w:rsidR="00EC13B6" w:rsidTr="00E75A72">
        <w:tc>
          <w:tcPr>
            <w:cnfStyle w:val="001000000000"/>
            <w:tcW w:w="2873" w:type="dxa"/>
            <w:vAlign w:val="center"/>
          </w:tcPr>
          <w:p w:rsidR="00EC13B6" w:rsidRPr="00E75A72" w:rsidRDefault="00EC13B6" w:rsidP="00515251">
            <w:pPr>
              <w:bidi/>
              <w:jc w:val="center"/>
              <w:rPr>
                <w:rFonts w:ascii="Times New Roman" w:hAnsi="Times New Roman" w:cs="B Nazanin"/>
                <w:b w:val="0"/>
                <w:bCs w:val="0"/>
                <w:sz w:val="20"/>
                <w:szCs w:val="24"/>
                <w:rtl/>
                <w:lang w:bidi="fa-IR"/>
              </w:rPr>
            </w:pPr>
            <w:r w:rsidRPr="00E75A72">
              <w:rPr>
                <w:rFonts w:ascii="Times New Roman" w:hAnsi="Times New Roman" w:cs="B Nazanin"/>
                <w:b w:val="0"/>
                <w:bCs w:val="0"/>
                <w:sz w:val="20"/>
                <w:szCs w:val="24"/>
                <w:rtl/>
                <w:lang w:bidi="fa-IR"/>
              </w:rPr>
              <w:t>عوامل مح</w:t>
            </w:r>
            <w:r w:rsidRPr="00E75A72">
              <w:rPr>
                <w:rFonts w:ascii="Times New Roman" w:hAnsi="Times New Roman" w:cs="B Nazanin" w:hint="cs"/>
                <w:b w:val="0"/>
                <w:bCs w:val="0"/>
                <w:sz w:val="20"/>
                <w:szCs w:val="24"/>
                <w:rtl/>
                <w:lang w:bidi="fa-IR"/>
              </w:rPr>
              <w:t>ی</w:t>
            </w:r>
            <w:r w:rsidRPr="00E75A72">
              <w:rPr>
                <w:rFonts w:ascii="Times New Roman" w:hAnsi="Times New Roman" w:cs="B Nazanin" w:hint="eastAsia"/>
                <w:b w:val="0"/>
                <w:bCs w:val="0"/>
                <w:sz w:val="20"/>
                <w:szCs w:val="24"/>
                <w:rtl/>
                <w:lang w:bidi="fa-IR"/>
              </w:rPr>
              <w:t>ط</w:t>
            </w:r>
            <w:r w:rsidRPr="00E75A72">
              <w:rPr>
                <w:rFonts w:ascii="Times New Roman" w:hAnsi="Times New Roman" w:cs="B Nazanin" w:hint="cs"/>
                <w:b w:val="0"/>
                <w:bCs w:val="0"/>
                <w:sz w:val="20"/>
                <w:szCs w:val="24"/>
                <w:rtl/>
                <w:lang w:bidi="fa-IR"/>
              </w:rPr>
              <w:t>ی</w:t>
            </w:r>
            <w:r w:rsidRPr="00E75A72">
              <w:rPr>
                <w:rFonts w:ascii="Times New Roman" w:hAnsi="Times New Roman" w:cs="B Nazanin"/>
                <w:b w:val="0"/>
                <w:bCs w:val="0"/>
                <w:sz w:val="20"/>
                <w:szCs w:val="24"/>
                <w:rtl/>
                <w:lang w:bidi="fa-IR"/>
              </w:rPr>
              <w:t xml:space="preserve"> و کلان</w:t>
            </w:r>
          </w:p>
        </w:tc>
        <w:tc>
          <w:tcPr>
            <w:tcW w:w="3420" w:type="dxa"/>
            <w:vAlign w:val="center"/>
          </w:tcPr>
          <w:p w:rsidR="00EC13B6" w:rsidRDefault="00531F88" w:rsidP="00515251">
            <w:pPr>
              <w:bidi/>
              <w:jc w:val="center"/>
              <w:cnfStyle w:val="000000000000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>ن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ازها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بازار کار، س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است‌ها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کلان آموزش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،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تغ</w:t>
            </w:r>
            <w:r w:rsidRPr="00531F8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یی</w:t>
            </w:r>
            <w:r w:rsidRPr="00531F88">
              <w:rPr>
                <w:rFonts w:ascii="Times New Roman" w:hAnsi="Times New Roman" w:cs="B Nazanin" w:hint="eastAsia"/>
                <w:sz w:val="20"/>
                <w:szCs w:val="24"/>
                <w:rtl/>
                <w:lang w:bidi="fa-IR"/>
              </w:rPr>
              <w:t>رات</w:t>
            </w:r>
            <w:r w:rsidRPr="00531F88"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  <w:t xml:space="preserve"> فناورانه</w:t>
            </w:r>
          </w:p>
        </w:tc>
        <w:tc>
          <w:tcPr>
            <w:tcW w:w="3417" w:type="dxa"/>
            <w:vAlign w:val="center"/>
          </w:tcPr>
          <w:p w:rsidR="00EC13B6" w:rsidRPr="00D31CDE" w:rsidRDefault="00D31CDE" w:rsidP="00515251">
            <w:pPr>
              <w:bidi/>
              <w:jc w:val="center"/>
              <w:cnfStyle w:val="000000000000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D31CDE">
              <w:rPr>
                <w:rFonts w:cs="B Nazanin"/>
                <w:sz w:val="24"/>
                <w:szCs w:val="24"/>
                <w:rtl/>
              </w:rPr>
              <w:t>(ا</w:t>
            </w:r>
            <w:r w:rsidRPr="00D31CDE">
              <w:rPr>
                <w:rFonts w:cs="B Nazanin" w:hint="cs"/>
                <w:sz w:val="24"/>
                <w:szCs w:val="24"/>
                <w:rtl/>
              </w:rPr>
              <w:t>ی</w:t>
            </w:r>
            <w:r w:rsidRPr="00D31CDE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D31CDE">
              <w:rPr>
                <w:rFonts w:cs="B Nazanin"/>
                <w:sz w:val="24"/>
                <w:szCs w:val="24"/>
                <w:rtl/>
              </w:rPr>
              <w:t xml:space="preserve"> دسته عمدتاً برون‌زا هستند و س</w:t>
            </w:r>
            <w:r w:rsidRPr="00D31CDE">
              <w:rPr>
                <w:rFonts w:cs="B Nazanin" w:hint="cs"/>
                <w:sz w:val="24"/>
                <w:szCs w:val="24"/>
                <w:rtl/>
              </w:rPr>
              <w:t>ی</w:t>
            </w:r>
            <w:r w:rsidRPr="00D31CDE">
              <w:rPr>
                <w:rFonts w:cs="B Nazanin" w:hint="eastAsia"/>
                <w:sz w:val="24"/>
                <w:szCs w:val="24"/>
                <w:rtl/>
              </w:rPr>
              <w:t>ستم</w:t>
            </w:r>
            <w:r w:rsidRPr="00D31CDE">
              <w:rPr>
                <w:rFonts w:cs="B Nazanin"/>
                <w:sz w:val="24"/>
                <w:szCs w:val="24"/>
                <w:rtl/>
              </w:rPr>
              <w:t xml:space="preserve"> بر آن‌ها تأث</w:t>
            </w:r>
            <w:r w:rsidRPr="00D31CDE">
              <w:rPr>
                <w:rFonts w:cs="B Nazanin" w:hint="cs"/>
                <w:sz w:val="24"/>
                <w:szCs w:val="24"/>
                <w:rtl/>
              </w:rPr>
              <w:t>ی</w:t>
            </w:r>
            <w:r w:rsidRPr="00D31CDE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D31CDE">
              <w:rPr>
                <w:rFonts w:cs="B Nazanin"/>
                <w:sz w:val="24"/>
                <w:szCs w:val="24"/>
                <w:rtl/>
              </w:rPr>
              <w:t xml:space="preserve"> کم</w:t>
            </w:r>
            <w:r w:rsidRPr="00D31CDE">
              <w:rPr>
                <w:rFonts w:cs="B Nazanin" w:hint="cs"/>
                <w:sz w:val="24"/>
                <w:szCs w:val="24"/>
                <w:rtl/>
              </w:rPr>
              <w:t>ی</w:t>
            </w:r>
            <w:r w:rsidRPr="00D31CDE">
              <w:rPr>
                <w:rFonts w:cs="B Nazanin"/>
                <w:sz w:val="24"/>
                <w:szCs w:val="24"/>
                <w:rtl/>
              </w:rPr>
              <w:t xml:space="preserve"> دارد، اما م</w:t>
            </w:r>
            <w:r w:rsidRPr="00D31CDE">
              <w:rPr>
                <w:rFonts w:cs="B Nazanin" w:hint="cs"/>
                <w:sz w:val="24"/>
                <w:szCs w:val="24"/>
                <w:rtl/>
              </w:rPr>
              <w:t>ی‌</w:t>
            </w:r>
            <w:r w:rsidRPr="00D31CDE">
              <w:rPr>
                <w:rFonts w:cs="B Nazanin" w:hint="eastAsia"/>
                <w:sz w:val="24"/>
                <w:szCs w:val="24"/>
                <w:rtl/>
              </w:rPr>
              <w:t>توانند</w:t>
            </w:r>
            <w:r w:rsidRPr="00D31CDE">
              <w:rPr>
                <w:rFonts w:cs="B Nazanin"/>
                <w:sz w:val="24"/>
                <w:szCs w:val="24"/>
                <w:rtl/>
              </w:rPr>
              <w:t xml:space="preserve"> بر </w:t>
            </w:r>
            <w:r w:rsidRPr="00D31CDE">
              <w:rPr>
                <w:rFonts w:cs="B Nazanin" w:hint="cs"/>
                <w:sz w:val="24"/>
                <w:szCs w:val="24"/>
                <w:rtl/>
              </w:rPr>
              <w:t>ی</w:t>
            </w:r>
            <w:r w:rsidRPr="00D31CDE">
              <w:rPr>
                <w:rFonts w:cs="B Nazanin" w:hint="eastAsia"/>
                <w:sz w:val="24"/>
                <w:szCs w:val="24"/>
                <w:rtl/>
              </w:rPr>
              <w:t>کد</w:t>
            </w:r>
            <w:r w:rsidRPr="00D31CDE">
              <w:rPr>
                <w:rFonts w:cs="B Nazanin" w:hint="cs"/>
                <w:sz w:val="24"/>
                <w:szCs w:val="24"/>
                <w:rtl/>
              </w:rPr>
              <w:t>ی</w:t>
            </w:r>
            <w:r w:rsidRPr="00D31CDE">
              <w:rPr>
                <w:rFonts w:cs="B Nazanin" w:hint="eastAsia"/>
                <w:sz w:val="24"/>
                <w:szCs w:val="24"/>
                <w:rtl/>
              </w:rPr>
              <w:t>گر</w:t>
            </w:r>
            <w:r w:rsidRPr="00D31CDE">
              <w:rPr>
                <w:rFonts w:cs="B Nazanin"/>
                <w:sz w:val="24"/>
                <w:szCs w:val="24"/>
                <w:rtl/>
              </w:rPr>
              <w:t xml:space="preserve"> ن</w:t>
            </w:r>
            <w:r w:rsidRPr="00D31CDE">
              <w:rPr>
                <w:rFonts w:cs="B Nazanin" w:hint="cs"/>
                <w:sz w:val="24"/>
                <w:szCs w:val="24"/>
                <w:rtl/>
              </w:rPr>
              <w:t>ی</w:t>
            </w:r>
            <w:r w:rsidRPr="00D31CDE">
              <w:rPr>
                <w:rFonts w:cs="B Nazanin" w:hint="eastAsia"/>
                <w:sz w:val="24"/>
                <w:szCs w:val="24"/>
                <w:rtl/>
              </w:rPr>
              <w:t>ز</w:t>
            </w:r>
            <w:r w:rsidRPr="00D31CDE">
              <w:rPr>
                <w:rFonts w:cs="B Nazanin"/>
                <w:sz w:val="24"/>
                <w:szCs w:val="24"/>
                <w:rtl/>
              </w:rPr>
              <w:t xml:space="preserve"> تأث</w:t>
            </w:r>
            <w:r w:rsidRPr="00D31CDE">
              <w:rPr>
                <w:rFonts w:cs="B Nazanin" w:hint="cs"/>
                <w:sz w:val="24"/>
                <w:szCs w:val="24"/>
                <w:rtl/>
              </w:rPr>
              <w:t>ی</w:t>
            </w:r>
            <w:r w:rsidRPr="00D31CDE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D31CDE">
              <w:rPr>
                <w:rFonts w:cs="B Nazanin"/>
                <w:sz w:val="24"/>
                <w:szCs w:val="24"/>
                <w:rtl/>
              </w:rPr>
              <w:t xml:space="preserve"> بگذارند)</w:t>
            </w:r>
          </w:p>
        </w:tc>
      </w:tr>
    </w:tbl>
    <w:p w:rsidR="00890727" w:rsidRDefault="00890727" w:rsidP="00515251">
      <w:pPr>
        <w:bidi/>
        <w:jc w:val="both"/>
        <w:rPr>
          <w:rFonts w:ascii="Times New Roman" w:hAnsi="Times New Roman" w:cs="B Nazanin"/>
          <w:sz w:val="20"/>
          <w:szCs w:val="24"/>
          <w:rtl/>
          <w:lang w:bidi="fa-IR"/>
        </w:rPr>
      </w:pPr>
    </w:p>
    <w:p w:rsidR="00EC1E1B" w:rsidRDefault="00EC1E1B">
      <w:pPr>
        <w:rPr>
          <w:rFonts w:ascii="Times New Roman" w:hAnsi="Times New Roman" w:cs="B Nazanin"/>
          <w:sz w:val="20"/>
          <w:szCs w:val="24"/>
          <w:rtl/>
          <w:lang w:bidi="fa-IR"/>
        </w:rPr>
      </w:pPr>
      <w:r>
        <w:rPr>
          <w:rFonts w:ascii="Times New Roman" w:hAnsi="Times New Roman" w:cs="B Nazanin"/>
          <w:sz w:val="20"/>
          <w:szCs w:val="24"/>
          <w:rtl/>
          <w:lang w:bidi="fa-IR"/>
        </w:rPr>
        <w:br w:type="page"/>
      </w:r>
    </w:p>
    <w:p w:rsidR="00890727" w:rsidRDefault="00EC1E1B" w:rsidP="00EC1E1B">
      <w:pPr>
        <w:bidi/>
        <w:rPr>
          <w:rFonts w:ascii="Times New Roman" w:hAnsi="Times New Roman" w:cs="B Nazanin"/>
          <w:b/>
          <w:bCs/>
          <w:sz w:val="20"/>
          <w:szCs w:val="24"/>
          <w:lang w:bidi="fa-IR"/>
        </w:rPr>
      </w:pPr>
      <w:r w:rsidRPr="00EC1E1B">
        <w:rPr>
          <w:rFonts w:ascii="Times New Roman" w:hAnsi="Times New Roman" w:cs="B Nazanin"/>
          <w:b/>
          <w:bCs/>
          <w:sz w:val="20"/>
          <w:szCs w:val="24"/>
          <w:lang w:bidi="fa-IR"/>
        </w:rPr>
        <w:lastRenderedPageBreak/>
        <w:t>12</w:t>
      </w:r>
      <w:r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. نمودار مرز سیستم تضمین کیفیت یادگیری در دانشگاه‌های ایران:</w:t>
      </w:r>
    </w:p>
    <w:p w:rsidR="009B4FBC" w:rsidRDefault="009B4FBC" w:rsidP="009B4FBC">
      <w:pPr>
        <w:bidi/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</w:pPr>
    </w:p>
    <w:p w:rsidR="00CC562F" w:rsidRDefault="00F844DE" w:rsidP="00CC562F">
      <w:pPr>
        <w:bidi/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</w:pPr>
      <w:r>
        <w:rPr>
          <w:rFonts w:ascii="Times New Roman" w:hAnsi="Times New Roman" w:cs="B Nazanin"/>
          <w:b/>
          <w:bCs/>
          <w:noProof/>
          <w:sz w:val="20"/>
          <w:szCs w:val="24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7" type="#_x0000_t202" style="position:absolute;left:0;text-align:left;margin-left:202.5pt;margin-top:5.7pt;width:99.4pt;height:22.85pt;z-index:251692032;mso-width-relative:margin;mso-height-relative:margin" fillcolor="#ffe599 [1303]" strokecolor="#ffe599 [1303]">
            <v:textbox>
              <w:txbxContent>
                <w:p w:rsidR="00F844DE" w:rsidRPr="007B24DE" w:rsidRDefault="00F844DE" w:rsidP="00F844DE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عوامل برونزا</w:t>
                  </w:r>
                </w:p>
              </w:txbxContent>
            </v:textbox>
          </v:shape>
        </w:pict>
      </w:r>
    </w:p>
    <w:p w:rsidR="00CC562F" w:rsidRDefault="007B24DE" w:rsidP="00CC562F">
      <w:pPr>
        <w:bidi/>
        <w:rPr>
          <w:rFonts w:ascii="Times New Roman" w:hAnsi="Times New Roman" w:cs="B Nazanin"/>
          <w:b/>
          <w:bCs/>
          <w:sz w:val="20"/>
          <w:szCs w:val="24"/>
          <w:lang w:bidi="fa-IR"/>
        </w:rPr>
      </w:pPr>
      <w:r>
        <w:rPr>
          <w:rFonts w:ascii="Times New Roman" w:hAnsi="Times New Roman" w:cs="B Nazanin"/>
          <w:b/>
          <w:bCs/>
          <w:noProof/>
          <w:sz w:val="20"/>
          <w:szCs w:val="24"/>
        </w:rPr>
        <w:pict>
          <v:rect id="_x0000_s1055" style="position:absolute;left:0;text-align:left;margin-left:330.75pt;margin-top:18.4pt;width:97.5pt;height:31.3pt;z-index:251682816" fillcolor="#6ff" strokecolor="#6ff" strokeweight="1pt">
            <v:fill color2="#999 [1296]"/>
            <v:shadow on="t" type="perspective" color="#7f7f7f [1601]" opacity=".5" offset="1pt" offset2="-3pt"/>
            <v:textbox style="mso-next-textbox:#_x0000_s1055">
              <w:txbxContent>
                <w:p w:rsidR="007B24DE" w:rsidRPr="007B24DE" w:rsidRDefault="007B24DE" w:rsidP="007B24DE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تغییرات فناورانه</w:t>
                  </w:r>
                </w:p>
              </w:txbxContent>
            </v:textbox>
          </v:rect>
        </w:pict>
      </w:r>
      <w:r>
        <w:rPr>
          <w:rFonts w:ascii="Times New Roman" w:hAnsi="Times New Roman" w:cs="B Nazanin"/>
          <w:b/>
          <w:bCs/>
          <w:noProof/>
          <w:sz w:val="20"/>
          <w:szCs w:val="24"/>
        </w:rPr>
        <w:pict>
          <v:rect id="_x0000_s1056" style="position:absolute;left:0;text-align:left;margin-left:195.75pt;margin-top:14.65pt;width:114pt;height:31.3pt;z-index:251683840" fillcolor="#6ff" strokecolor="#6ff" strokeweight="1pt">
            <v:fill color2="#999 [1296]"/>
            <v:shadow on="t" type="perspective" color="#7f7f7f [1601]" opacity=".5" offset="1pt" offset2="-3pt"/>
            <v:textbox style="mso-next-textbox:#_x0000_s1056">
              <w:txbxContent>
                <w:p w:rsidR="007B24DE" w:rsidRPr="007B24DE" w:rsidRDefault="007B24DE" w:rsidP="007B24DE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سیاست‌های کلان آموزش</w:t>
                  </w:r>
                </w:p>
              </w:txbxContent>
            </v:textbox>
          </v:rect>
        </w:pict>
      </w:r>
      <w:r>
        <w:rPr>
          <w:rFonts w:ascii="Times New Roman" w:hAnsi="Times New Roman" w:cs="B Nazanin"/>
          <w:b/>
          <w:bCs/>
          <w:noProof/>
          <w:sz w:val="20"/>
          <w:szCs w:val="24"/>
        </w:rPr>
        <w:pict>
          <v:rect id="_x0000_s1057" style="position:absolute;left:0;text-align:left;margin-left:76.5pt;margin-top:18.4pt;width:97.5pt;height:31.3pt;z-index:251684864" fillcolor="#6ff" strokecolor="#6ff" strokeweight="1pt">
            <v:fill color2="#999 [1296]"/>
            <v:shadow on="t" type="perspective" color="#7f7f7f [1601]" opacity=".5" offset="1pt" offset2="-3pt"/>
            <v:textbox style="mso-next-textbox:#_x0000_s1057">
              <w:txbxContent>
                <w:p w:rsidR="007B24DE" w:rsidRPr="007B24DE" w:rsidRDefault="007B24DE" w:rsidP="007B24DE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نیازهای بازار کار</w:t>
                  </w:r>
                </w:p>
              </w:txbxContent>
            </v:textbox>
          </v:rect>
        </w:pict>
      </w:r>
    </w:p>
    <w:p w:rsidR="007B24DE" w:rsidRDefault="00F844DE" w:rsidP="007B24DE">
      <w:pPr>
        <w:bidi/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</w:pPr>
      <w:r>
        <w:rPr>
          <w:rFonts w:ascii="Times New Roman" w:hAnsi="Times New Roman" w:cs="B Nazanin"/>
          <w:b/>
          <w:bCs/>
          <w:noProof/>
          <w:sz w:val="20"/>
          <w:szCs w:val="24"/>
          <w:rtl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62" type="#_x0000_t67" style="position:absolute;left:0;text-align:left;margin-left:102pt;margin-top:22.7pt;width:24pt;height:29.65pt;rotation:-677447fd;z-index:251689984" fillcolor="#0cf" strokecolor="#0cf">
            <v:textbox style="layout-flow:vertical-ideographic"/>
          </v:shape>
        </w:pict>
      </w:r>
      <w:r>
        <w:rPr>
          <w:rFonts w:ascii="Times New Roman" w:hAnsi="Times New Roman" w:cs="B Nazanin"/>
          <w:b/>
          <w:bCs/>
          <w:noProof/>
          <w:sz w:val="20"/>
          <w:szCs w:val="24"/>
          <w:rtl/>
        </w:rPr>
        <w:pict>
          <v:shape id="_x0000_s1061" type="#_x0000_t67" style="position:absolute;left:0;text-align:left;margin-left:240.85pt;margin-top:15.6pt;width:24pt;height:25.35pt;rotation:-218161fd;z-index:251688960" fillcolor="#0cf" strokecolor="#0cf">
            <v:textbox style="layout-flow:vertical-ideographic"/>
          </v:shape>
        </w:pict>
      </w:r>
      <w:r w:rsidR="007B24DE">
        <w:rPr>
          <w:rFonts w:ascii="Times New Roman" w:hAnsi="Times New Roman" w:cs="B Nazanin"/>
          <w:b/>
          <w:bCs/>
          <w:noProof/>
          <w:sz w:val="20"/>
          <w:szCs w:val="24"/>
          <w:rtl/>
        </w:rPr>
        <w:pict>
          <v:shape id="_x0000_s1060" type="#_x0000_t67" style="position:absolute;left:0;text-align:left;margin-left:369.75pt;margin-top:26.85pt;width:24pt;height:25.5pt;rotation:945834fd;z-index:251687936" fillcolor="#0cf" strokecolor="#0cf">
            <v:textbox style="layout-flow:vertical-ideographic"/>
          </v:shape>
        </w:pict>
      </w:r>
      <w:r w:rsidR="007B24DE">
        <w:rPr>
          <w:rFonts w:ascii="Times New Roman" w:hAnsi="Times New Roman" w:cs="B Nazanin"/>
          <w:b/>
          <w:bCs/>
          <w:noProof/>
          <w:sz w:val="20"/>
          <w:szCs w:val="24"/>
          <w:rtl/>
        </w:rPr>
        <w:pict>
          <v:rect id="_x0000_s1058" style="position:absolute;left:0;text-align:left;margin-left:-42.75pt;margin-top:9.65pt;width:97.5pt;height:31.3pt;z-index:251685888" fillcolor="#6ff" strokecolor="#6ff" strokeweight="1pt">
            <v:fill color2="#999 [1296]"/>
            <v:shadow on="t" type="perspective" color="#7f7f7f [1601]" opacity=".5" offset="1pt" offset2="-3pt"/>
            <v:textbox style="mso-next-textbox:#_x0000_s1058">
              <w:txbxContent>
                <w:p w:rsidR="007B24DE" w:rsidRPr="007B24DE" w:rsidRDefault="007B24DE" w:rsidP="007B24DE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فرهنگ عمومی جامعه</w:t>
                  </w:r>
                </w:p>
              </w:txbxContent>
            </v:textbox>
          </v:rect>
        </w:pict>
      </w:r>
      <w:r w:rsidR="007B24DE">
        <w:rPr>
          <w:rFonts w:ascii="Times New Roman" w:hAnsi="Times New Roman" w:cs="B Nazanin"/>
          <w:b/>
          <w:bCs/>
          <w:noProof/>
          <w:sz w:val="20"/>
          <w:szCs w:val="24"/>
        </w:rPr>
        <w:pict>
          <v:rect id="_x0000_s1054" style="position:absolute;left:0;text-align:left;margin-left:444pt;margin-top:9.65pt;width:97.5pt;height:31.3pt;z-index:251681792" fillcolor="#6ff" strokecolor="#6ff" strokeweight="1pt">
            <v:fill color2="#999 [1296]"/>
            <v:shadow on="t" type="perspective" color="#7f7f7f [1601]" opacity=".5" offset="1pt" offset2="-3pt"/>
            <v:textbox style="mso-next-textbox:#_x0000_s1054">
              <w:txbxContent>
                <w:p w:rsidR="007B24DE" w:rsidRPr="007B24DE" w:rsidRDefault="007B24DE" w:rsidP="007B24DE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7B24DE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 xml:space="preserve">بودجه تخصیص </w:t>
                  </w:r>
                  <w: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یافته</w:t>
                  </w:r>
                </w:p>
              </w:txbxContent>
            </v:textbox>
          </v:rect>
        </w:pict>
      </w:r>
    </w:p>
    <w:p w:rsidR="00CC562F" w:rsidRDefault="00F844DE" w:rsidP="00CC562F">
      <w:pPr>
        <w:bidi/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</w:pPr>
      <w:r>
        <w:rPr>
          <w:rFonts w:ascii="Times New Roman" w:hAnsi="Times New Roman" w:cs="B Nazanin"/>
          <w:b/>
          <w:bCs/>
          <w:noProof/>
          <w:sz w:val="20"/>
          <w:szCs w:val="24"/>
          <w:rtl/>
        </w:rPr>
        <w:pict>
          <v:shape id="_x0000_s1063" type="#_x0000_t67" style="position:absolute;left:0;text-align:left;margin-left:-3.9pt;margin-top:16.1pt;width:24pt;height:42.7pt;rotation:-1575493fd;z-index:251691008" fillcolor="#0cf" strokecolor="#0cf">
            <v:textbox style="layout-flow:vertical-ideographic"/>
          </v:shape>
        </w:pict>
      </w:r>
      <w:r w:rsidR="007B24DE">
        <w:rPr>
          <w:rFonts w:ascii="Times New Roman" w:hAnsi="Times New Roman" w:cs="B Nazanin"/>
          <w:b/>
          <w:bCs/>
          <w:noProof/>
          <w:sz w:val="20"/>
          <w:szCs w:val="24"/>
          <w:rtl/>
        </w:rPr>
        <w:pict>
          <v:shape id="_x0000_s1059" type="#_x0000_t67" style="position:absolute;left:0;text-align:left;margin-left:465.25pt;margin-top:16.7pt;width:24pt;height:29.65pt;rotation:962060fd;z-index:251686912" fillcolor="#0cf" strokecolor="#0cf">
            <v:textbox style="layout-flow:vertical-ideographic"/>
          </v:shape>
        </w:pict>
      </w:r>
      <w:r w:rsidR="009028BB">
        <w:rPr>
          <w:rFonts w:ascii="Times New Roman" w:hAnsi="Times New Roman" w:cs="B Nazanin"/>
          <w:b/>
          <w:bCs/>
          <w:noProof/>
          <w:sz w:val="20"/>
          <w:szCs w:val="24"/>
          <w:rtl/>
        </w:rPr>
        <w:pict>
          <v:oval id="_x0000_s1048" style="position:absolute;left:0;text-align:left;margin-left:-54pt;margin-top:12.4pt;width:607.5pt;height:279pt;z-index:-251635712" fillcolor="#ffc" strokecolor="#ffc"/>
        </w:pict>
      </w:r>
    </w:p>
    <w:p w:rsidR="00CC562F" w:rsidRDefault="009028BB" w:rsidP="00F844DE">
      <w:pPr>
        <w:tabs>
          <w:tab w:val="left" w:pos="3435"/>
        </w:tabs>
        <w:bidi/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</w:pPr>
      <w:r w:rsidRPr="009028BB">
        <w:rPr>
          <w:rFonts w:ascii="Times New Roman" w:hAnsi="Times New Roman" w:cs="B Nazanin"/>
          <w:noProof/>
          <w:sz w:val="20"/>
          <w:szCs w:val="24"/>
          <w:rtl/>
          <w:lang w:eastAsia="zh-TW" w:bidi="fa-IR"/>
        </w:rPr>
        <w:pict>
          <v:shape id="_x0000_s1046" type="#_x0000_t202" style="position:absolute;left:0;text-align:left;margin-left:190.5pt;margin-top:1.1pt;width:99.4pt;height:22.85pt;z-index:251679744;mso-width-relative:margin;mso-height-relative:margin" fillcolor="#ffe599 [1303]" strokecolor="#ffe599 [1303]">
            <v:textbox>
              <w:txbxContent>
                <w:p w:rsidR="00FF1359" w:rsidRPr="007B24DE" w:rsidRDefault="00FF1359" w:rsidP="00FF1359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</w:rPr>
                  </w:pPr>
                  <w:r w:rsidRPr="007B24DE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  <w:t>متغیرهای درونزا</w:t>
                  </w:r>
                </w:p>
              </w:txbxContent>
            </v:textbox>
          </v:shape>
        </w:pict>
      </w:r>
      <w:r w:rsidR="00F844DE"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  <w:tab/>
      </w:r>
    </w:p>
    <w:p w:rsidR="00CC562F" w:rsidRDefault="009028BB" w:rsidP="00CC562F">
      <w:pPr>
        <w:bidi/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</w:pPr>
      <w:r>
        <w:rPr>
          <w:rFonts w:ascii="Times New Roman" w:hAnsi="Times New Roman" w:cs="B Nazanin"/>
          <w:b/>
          <w:bCs/>
          <w:noProof/>
          <w:sz w:val="20"/>
          <w:szCs w:val="24"/>
          <w:rtl/>
        </w:rPr>
        <w:pict>
          <v:rect id="_x0000_s1033" style="position:absolute;left:0;text-align:left;margin-left:276.75pt;margin-top:9.95pt;width:138.75pt;height:83.4pt;z-index:251665408" fillcolor="white [3201]" strokecolor="#9cc2e5 [1944]" strokeweight="1pt">
            <v:fill color2="#bdd6ee [1304]" focusposition="1" focussize="" focus="100%" type="gradient"/>
            <v:shadow on="t" type="perspective" color="#1f4d78 [1608]" opacity=".5" offset="1pt" offset2="-3pt"/>
            <v:textbox style="mso-next-textbox:#_x0000_s1033">
              <w:txbxContent>
                <w:p w:rsidR="00CC562F" w:rsidRPr="00CC562F" w:rsidRDefault="00CC562F" w:rsidP="00CC562F">
                  <w:pPr>
                    <w:bidi/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>ارزش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اب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و بازخورد </w:t>
                  </w:r>
                </w:p>
                <w:p w:rsidR="00CC562F" w:rsidRPr="00CC562F" w:rsidRDefault="00CC562F" w:rsidP="00CC562F">
                  <w:pPr>
                    <w:pStyle w:val="ListParagraph"/>
                    <w:numPr>
                      <w:ilvl w:val="0"/>
                      <w:numId w:val="2"/>
                    </w:numPr>
                    <w:bidi/>
                    <w:spacing w:after="0" w:line="240" w:lineRule="auto"/>
                    <w:ind w:left="300" w:hanging="180"/>
                    <w:rPr>
                      <w:sz w:val="20"/>
                      <w:szCs w:val="20"/>
                    </w:rPr>
                  </w:pP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>م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زان</w:t>
                  </w: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بازخورد سازنده</w:t>
                  </w:r>
                </w:p>
                <w:p w:rsidR="00CC562F" w:rsidRPr="00CC562F" w:rsidRDefault="00CC562F" w:rsidP="00CC562F">
                  <w:pPr>
                    <w:pStyle w:val="ListParagraph"/>
                    <w:numPr>
                      <w:ilvl w:val="0"/>
                      <w:numId w:val="2"/>
                    </w:numPr>
                    <w:bidi/>
                    <w:spacing w:after="0" w:line="240" w:lineRule="auto"/>
                    <w:ind w:left="300" w:hanging="180"/>
                    <w:rPr>
                      <w:sz w:val="20"/>
                      <w:szCs w:val="20"/>
                    </w:rPr>
                  </w:pP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>نمره/عملکرد تحص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ل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دانشجو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ان</w:t>
                  </w:r>
                </w:p>
                <w:p w:rsidR="00CC562F" w:rsidRPr="00CC562F" w:rsidRDefault="00CC562F" w:rsidP="00CC562F">
                  <w:pPr>
                    <w:pStyle w:val="ListParagraph"/>
                    <w:numPr>
                      <w:ilvl w:val="0"/>
                      <w:numId w:val="2"/>
                    </w:numPr>
                    <w:bidi/>
                    <w:spacing w:after="0" w:line="240" w:lineRule="auto"/>
                    <w:ind w:left="300" w:hanging="180"/>
                    <w:rPr>
                      <w:sz w:val="20"/>
                      <w:szCs w:val="20"/>
                    </w:rPr>
                  </w:pP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رضا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ت</w:t>
                  </w: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دانشجو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ان</w:t>
                  </w:r>
                </w:p>
              </w:txbxContent>
            </v:textbox>
          </v:rect>
        </w:pict>
      </w:r>
      <w:r w:rsidRPr="009028BB">
        <w:rPr>
          <w:rFonts w:ascii="Times New Roman" w:hAnsi="Times New Roman" w:cs="B Nazanin"/>
          <w:noProof/>
          <w:sz w:val="20"/>
          <w:szCs w:val="24"/>
          <w:rtl/>
        </w:rPr>
        <w:pict>
          <v:rect id="_x0000_s1032" style="position:absolute;left:0;text-align:left;margin-left:96.75pt;margin-top:9.95pt;width:162.75pt;height:83.4pt;z-index:251664384" fillcolor="white [3201]" strokecolor="#ffd966 [1943]" strokeweight="1pt">
            <v:fill color2="#ffe599 [1303]" focusposition="1" focussize="" focus="100%" type="gradient"/>
            <v:shadow on="t" type="perspective" color="#7f5f00 [1607]" opacity=".5" offset="1pt" offset2="-3pt"/>
            <v:textbox style="mso-next-textbox:#_x0000_s1032">
              <w:txbxContent>
                <w:p w:rsidR="00CC562F" w:rsidRPr="00CC562F" w:rsidRDefault="00CC562F" w:rsidP="00CC562F">
                  <w:pPr>
                    <w:bidi/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>فرا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ندها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ادده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>-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ادگ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</w:p>
                <w:p w:rsidR="00CC562F" w:rsidRPr="00CC562F" w:rsidRDefault="00CC562F" w:rsidP="00CC562F">
                  <w:pPr>
                    <w:pStyle w:val="ListParagraph"/>
                    <w:numPr>
                      <w:ilvl w:val="0"/>
                      <w:numId w:val="2"/>
                    </w:numPr>
                    <w:bidi/>
                    <w:spacing w:after="0" w:line="240" w:lineRule="auto"/>
                    <w:ind w:left="300" w:hanging="180"/>
                    <w:rPr>
                      <w:sz w:val="20"/>
                      <w:szCs w:val="20"/>
                    </w:rPr>
                  </w:pP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>ک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ف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ت</w:t>
                  </w: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تدر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س</w:t>
                  </w:r>
                </w:p>
                <w:p w:rsidR="00CC562F" w:rsidRPr="00CC562F" w:rsidRDefault="00CC562F" w:rsidP="00CC562F">
                  <w:pPr>
                    <w:pStyle w:val="ListParagraph"/>
                    <w:numPr>
                      <w:ilvl w:val="0"/>
                      <w:numId w:val="2"/>
                    </w:numPr>
                    <w:bidi/>
                    <w:spacing w:after="0" w:line="240" w:lineRule="auto"/>
                    <w:ind w:left="300" w:hanging="180"/>
                    <w:rPr>
                      <w:sz w:val="20"/>
                      <w:szCs w:val="20"/>
                    </w:rPr>
                  </w:pP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>م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زان</w:t>
                  </w: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مشارکت دانشجو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ان</w:t>
                  </w:r>
                </w:p>
                <w:p w:rsidR="00CC562F" w:rsidRPr="00CC562F" w:rsidRDefault="00CC562F" w:rsidP="00CC562F">
                  <w:pPr>
                    <w:pStyle w:val="ListParagraph"/>
                    <w:numPr>
                      <w:ilvl w:val="0"/>
                      <w:numId w:val="2"/>
                    </w:numPr>
                    <w:bidi/>
                    <w:spacing w:after="0" w:line="240" w:lineRule="auto"/>
                    <w:ind w:left="300" w:hanging="180"/>
                    <w:rPr>
                      <w:sz w:val="20"/>
                      <w:szCs w:val="20"/>
                    </w:rPr>
                  </w:pP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>م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زان</w:t>
                  </w: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ادگ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عم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ق</w:t>
                  </w:r>
                </w:p>
                <w:p w:rsidR="00CC562F" w:rsidRPr="00CC562F" w:rsidRDefault="00CC562F" w:rsidP="00CC562F">
                  <w:pPr>
                    <w:pStyle w:val="ListParagraph"/>
                    <w:numPr>
                      <w:ilvl w:val="0"/>
                      <w:numId w:val="2"/>
                    </w:numPr>
                    <w:bidi/>
                    <w:spacing w:after="0" w:line="240" w:lineRule="auto"/>
                    <w:ind w:left="300" w:hanging="180"/>
                    <w:rPr>
                      <w:sz w:val="20"/>
                      <w:szCs w:val="20"/>
                    </w:rPr>
                  </w:pP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>رضا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ت</w:t>
                  </w: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دانشجو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ان</w:t>
                  </w:r>
                </w:p>
              </w:txbxContent>
            </v:textbox>
          </v:rect>
        </w:pict>
      </w:r>
    </w:p>
    <w:p w:rsidR="00EC1E1B" w:rsidRPr="00EC1E1B" w:rsidRDefault="009028BB" w:rsidP="00EC1E1B">
      <w:pPr>
        <w:bidi/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</w:pPr>
      <w:r w:rsidRPr="009028BB">
        <w:rPr>
          <w:rFonts w:ascii="Times New Roman" w:hAnsi="Times New Roman" w:cs="B Nazanin"/>
          <w:noProof/>
          <w:sz w:val="20"/>
          <w:szCs w:val="24"/>
          <w:rtl/>
        </w:rPr>
        <w:pict>
          <v:rect id="_x0000_s1034" style="position:absolute;left:0;text-align:left;margin-left:444pt;margin-top:20.55pt;width:102pt;height:83.4pt;z-index:251666432" fillcolor="white [3201]" strokecolor="#a8d08d [1945]" strokeweight="1pt">
            <v:fill color2="#c5e0b3 [1305]" focusposition="1" focussize="" focus="100%" type="gradient"/>
            <v:shadow on="t" type="perspective" color="#375623 [1609]" opacity=".5" offset="1pt" offset2="-3pt"/>
            <v:textbox style="mso-next-textbox:#_x0000_s1034">
              <w:txbxContent>
                <w:p w:rsidR="00CC562F" w:rsidRPr="00CC562F" w:rsidRDefault="00CC562F" w:rsidP="00CC562F">
                  <w:pPr>
                    <w:bidi/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>برنامه‌ر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ز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و بازنگر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درس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</w:p>
                <w:p w:rsidR="00CC562F" w:rsidRPr="00CC562F" w:rsidRDefault="00CC562F" w:rsidP="00CC562F">
                  <w:pPr>
                    <w:pStyle w:val="ListParagraph"/>
                    <w:numPr>
                      <w:ilvl w:val="0"/>
                      <w:numId w:val="2"/>
                    </w:numPr>
                    <w:bidi/>
                    <w:spacing w:after="0" w:line="240" w:lineRule="auto"/>
                    <w:ind w:left="300" w:hanging="180"/>
                    <w:rPr>
                      <w:sz w:val="20"/>
                      <w:szCs w:val="20"/>
                    </w:rPr>
                  </w:pP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>به‌روز بودن محتوا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درس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</w:p>
                <w:p w:rsidR="00CC562F" w:rsidRPr="00CC562F" w:rsidRDefault="00CC562F" w:rsidP="00CC562F">
                  <w:pPr>
                    <w:pStyle w:val="ListParagraph"/>
                    <w:numPr>
                      <w:ilvl w:val="0"/>
                      <w:numId w:val="2"/>
                    </w:numPr>
                    <w:bidi/>
                    <w:spacing w:after="0" w:line="240" w:lineRule="auto"/>
                    <w:ind w:left="300" w:hanging="180"/>
                    <w:rPr>
                      <w:sz w:val="20"/>
                      <w:szCs w:val="20"/>
                    </w:rPr>
                  </w:pP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>ک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ف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ت</w:t>
                  </w: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طراح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درس</w:t>
                  </w:r>
                </w:p>
              </w:txbxContent>
            </v:textbox>
          </v:rect>
        </w:pict>
      </w:r>
      <w:r>
        <w:rPr>
          <w:rFonts w:ascii="Times New Roman" w:hAnsi="Times New Roman" w:cs="B Nazanin"/>
          <w:b/>
          <w:bCs/>
          <w:noProof/>
          <w:sz w:val="20"/>
          <w:szCs w:val="24"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1" type="#_x0000_t32" style="position:absolute;left:0;text-align:left;margin-left:259.5pt;margin-top:24.3pt;width:17.25pt;height:0;z-index:251673600" o:connectortype="straight" strokecolor="#00b050" strokeweight="3pt">
            <v:stroke endarrow="block"/>
            <v:shadow type="perspective" color="#375623 [1609]" opacity=".5" offset="1pt" offset2="-1pt"/>
          </v:shape>
        </w:pict>
      </w:r>
      <w:r w:rsidRPr="009028BB">
        <w:rPr>
          <w:rFonts w:ascii="Times New Roman" w:hAnsi="Times New Roman" w:cs="B Nazanin"/>
          <w:noProof/>
          <w:sz w:val="20"/>
          <w:szCs w:val="24"/>
          <w:rtl/>
        </w:rPr>
        <w:pict>
          <v:rect id="_x0000_s1038" style="position:absolute;left:0;text-align:left;margin-left:-42.75pt;margin-top:7.05pt;width:108pt;height:83.4pt;z-index:251670528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  <v:textbox style="mso-next-textbox:#_x0000_s1038">
              <w:txbxContent>
                <w:p w:rsidR="00FF1359" w:rsidRDefault="00FF1359" w:rsidP="00FF1359">
                  <w:pPr>
                    <w:bidi/>
                    <w:spacing w:after="0" w:line="240" w:lineRule="auto"/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</w:pPr>
                  <w:r w:rsidRPr="00FF1359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>انتظارات و رضا</w:t>
                  </w:r>
                  <w:r w:rsidRPr="00FF1359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FF1359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ت</w:t>
                  </w:r>
                  <w:r w:rsidRPr="00FF1359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ذ</w:t>
                  </w:r>
                  <w:r w:rsidRPr="00FF1359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ی‌</w:t>
                  </w:r>
                  <w:r w:rsidRPr="00FF1359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نفعان</w:t>
                  </w:r>
                </w:p>
                <w:p w:rsidR="00FF1359" w:rsidRPr="00FF1359" w:rsidRDefault="00FF1359" w:rsidP="00FF1359">
                  <w:pPr>
                    <w:pStyle w:val="ListParagraph"/>
                    <w:numPr>
                      <w:ilvl w:val="0"/>
                      <w:numId w:val="2"/>
                    </w:numPr>
                    <w:bidi/>
                    <w:spacing w:after="0" w:line="240" w:lineRule="auto"/>
                    <w:ind w:left="300" w:hanging="180"/>
                    <w:rPr>
                      <w:sz w:val="20"/>
                      <w:szCs w:val="20"/>
                    </w:rPr>
                  </w:pPr>
                  <w:r w:rsidRPr="00FF1359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>رضا</w:t>
                  </w:r>
                  <w:r w:rsidRPr="00FF1359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FF1359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ت</w:t>
                  </w:r>
                  <w:r w:rsidRPr="00FF1359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دانشجو</w:t>
                  </w:r>
                  <w:r w:rsidRPr="00FF1359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FF1359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ان</w:t>
                  </w:r>
                </w:p>
                <w:p w:rsidR="00FF1359" w:rsidRPr="00FF1359" w:rsidRDefault="00FF1359" w:rsidP="00FF1359">
                  <w:pPr>
                    <w:pStyle w:val="ListParagraph"/>
                    <w:numPr>
                      <w:ilvl w:val="0"/>
                      <w:numId w:val="2"/>
                    </w:numPr>
                    <w:bidi/>
                    <w:spacing w:after="0" w:line="240" w:lineRule="auto"/>
                    <w:ind w:left="300" w:hanging="180"/>
                    <w:rPr>
                      <w:sz w:val="20"/>
                      <w:szCs w:val="20"/>
                    </w:rPr>
                  </w:pPr>
                  <w:r w:rsidRPr="00FF1359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>رضا</w:t>
                  </w:r>
                  <w:r w:rsidRPr="00FF1359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FF1359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ت</w:t>
                  </w:r>
                  <w:r w:rsidRPr="00FF1359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اعضا</w:t>
                  </w:r>
                  <w:r w:rsidRPr="00FF1359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FF1359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ه</w:t>
                  </w:r>
                  <w:r w:rsidRPr="00FF1359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FF1359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ئت</w:t>
                  </w:r>
                  <w:r w:rsidRPr="00FF1359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علمی</w:t>
                  </w:r>
                </w:p>
              </w:txbxContent>
            </v:textbox>
          </v:rect>
        </w:pict>
      </w:r>
    </w:p>
    <w:p w:rsidR="00515251" w:rsidRDefault="009028BB" w:rsidP="00515251">
      <w:pPr>
        <w:bidi/>
        <w:jc w:val="both"/>
        <w:rPr>
          <w:rFonts w:ascii="Times New Roman" w:hAnsi="Times New Roman" w:cs="B Nazanin"/>
          <w:sz w:val="20"/>
          <w:szCs w:val="24"/>
          <w:rtl/>
          <w:lang w:bidi="fa-IR"/>
        </w:rPr>
      </w:pPr>
      <w:r>
        <w:rPr>
          <w:rFonts w:ascii="Times New Roman" w:hAnsi="Times New Roman" w:cs="B Nazanin"/>
          <w:noProof/>
          <w:sz w:val="20"/>
          <w:szCs w:val="24"/>
          <w:rtl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40" type="#_x0000_t34" style="position:absolute;left:0;text-align:left;margin-left:65.25pt;margin-top:3.3pt;width:36.75pt;height:33pt;flip:y;z-index:251672576" o:connectortype="elbow" adj="10785,203727,-70090" strokecolor="#00b050" strokeweight="3pt">
            <v:stroke endarrow="block"/>
            <v:shadow type="perspective" color="#375623 [1609]" opacity=".5" offset="1pt" offset2="-1pt"/>
          </v:shape>
        </w:pict>
      </w:r>
    </w:p>
    <w:p w:rsidR="00CC562F" w:rsidRDefault="009028BB" w:rsidP="00CC562F">
      <w:pPr>
        <w:bidi/>
        <w:jc w:val="both"/>
        <w:rPr>
          <w:rFonts w:ascii="Times New Roman" w:hAnsi="Times New Roman" w:cs="B Nazanin"/>
          <w:sz w:val="20"/>
          <w:szCs w:val="24"/>
          <w:rtl/>
          <w:lang w:bidi="fa-IR"/>
        </w:rPr>
      </w:pPr>
      <w:r>
        <w:rPr>
          <w:rFonts w:ascii="Times New Roman" w:hAnsi="Times New Roman" w:cs="B Nazanin"/>
          <w:noProof/>
          <w:sz w:val="20"/>
          <w:szCs w:val="24"/>
          <w:rtl/>
        </w:rPr>
        <w:pict>
          <v:shape id="_x0000_s1045" type="#_x0000_t32" style="position:absolute;left:0;text-align:left;margin-left:141.75pt;margin-top:9.1pt;width:.75pt;height:25.65pt;z-index:251677696" o:connectortype="straight" strokecolor="#00b050" strokeweight="3pt">
            <v:stroke endarrow="block"/>
            <v:shadow type="perspective" color="#375623 [1609]" opacity=".5" offset="1pt" offset2="-1pt"/>
          </v:shape>
        </w:pict>
      </w:r>
      <w:r>
        <w:rPr>
          <w:rFonts w:ascii="Times New Roman" w:hAnsi="Times New Roman" w:cs="B Nazanin"/>
          <w:noProof/>
          <w:sz w:val="20"/>
          <w:szCs w:val="24"/>
          <w:rtl/>
        </w:rPr>
        <w:pict>
          <v:shape id="_x0000_s1044" type="#_x0000_t32" style="position:absolute;left:0;text-align:left;margin-left:228.75pt;margin-top:9.1pt;width:.75pt;height:25.65pt;z-index:251676672" o:connectortype="straight" strokecolor="#00b050" strokeweight="3pt">
            <v:stroke endarrow="block"/>
            <v:shadow type="perspective" color="#375623 [1609]" opacity=".5" offset="1pt" offset2="-1pt"/>
          </v:shape>
        </w:pict>
      </w:r>
      <w:r>
        <w:rPr>
          <w:rFonts w:ascii="Times New Roman" w:hAnsi="Times New Roman" w:cs="B Nazanin"/>
          <w:noProof/>
          <w:sz w:val="20"/>
          <w:szCs w:val="24"/>
          <w:rtl/>
        </w:rPr>
        <w:pict>
          <v:shape id="_x0000_s1043" type="#_x0000_t32" style="position:absolute;left:0;text-align:left;margin-left:361.5pt;margin-top:9.1pt;width:.75pt;height:25.65pt;z-index:251675648" o:connectortype="straight" strokecolor="#00b050" strokeweight="3pt">
            <v:stroke endarrow="block"/>
            <v:shadow type="perspective" color="#375623 [1609]" opacity=".5" offset="1pt" offset2="-1pt"/>
          </v:shape>
        </w:pict>
      </w:r>
      <w:r>
        <w:rPr>
          <w:rFonts w:ascii="Times New Roman" w:hAnsi="Times New Roman" w:cs="B Nazanin"/>
          <w:noProof/>
          <w:sz w:val="20"/>
          <w:szCs w:val="24"/>
          <w:rtl/>
        </w:rPr>
        <w:pict>
          <v:shape id="_x0000_s1042" type="#_x0000_t32" style="position:absolute;left:0;text-align:left;margin-left:65.25pt;margin-top:21.85pt;width:378.75pt;height:0;flip:x;z-index:251674624" o:connectortype="straight" strokecolor="#00b050" strokeweight="3pt">
            <v:stroke endarrow="block"/>
            <v:shadow type="perspective" color="#375623 [1609]" opacity=".5" offset="1pt" offset2="-1pt"/>
          </v:shape>
        </w:pict>
      </w:r>
    </w:p>
    <w:p w:rsidR="00CC562F" w:rsidRDefault="00F844DE" w:rsidP="00CC562F">
      <w:pPr>
        <w:bidi/>
        <w:jc w:val="both"/>
        <w:rPr>
          <w:rFonts w:ascii="Times New Roman" w:hAnsi="Times New Roman" w:cs="B Nazanin"/>
          <w:sz w:val="20"/>
          <w:szCs w:val="24"/>
          <w:rtl/>
          <w:lang w:bidi="fa-IR"/>
        </w:rPr>
      </w:pPr>
      <w:r>
        <w:rPr>
          <w:rFonts w:ascii="Times New Roman" w:hAnsi="Times New Roman" w:cs="B Nazanin"/>
          <w:noProof/>
          <w:sz w:val="20"/>
          <w:szCs w:val="24"/>
          <w:rtl/>
        </w:rPr>
        <w:pict>
          <v:shape id="_x0000_s1071" type="#_x0000_t32" style="position:absolute;left:0;text-align:left;margin-left:-47.2pt;margin-top:7.55pt;width:0;height:182.8pt;z-index:251696128" o:connectortype="straight" adj="10800,-407859,-22390" strokeweight="1pt">
            <v:stroke dashstyle="dashDot"/>
          </v:shape>
        </w:pict>
      </w:r>
      <w:r>
        <w:rPr>
          <w:rFonts w:ascii="Times New Roman" w:hAnsi="Times New Roman" w:cs="B Nazanin"/>
          <w:noProof/>
          <w:sz w:val="20"/>
          <w:szCs w:val="24"/>
          <w:rtl/>
        </w:rPr>
        <w:pict>
          <v:shape id="_x0000_s1070" type="#_x0000_t32" style="position:absolute;left:0;text-align:left;margin-left:546pt;margin-top:21pt;width:.8pt;height:163pt;z-index:251695104" o:connectortype="straight" adj="10800,-407859,-22390" strokeweight="1pt">
            <v:stroke dashstyle="dashDot"/>
          </v:shape>
        </w:pict>
      </w:r>
      <w:r w:rsidR="009028BB">
        <w:rPr>
          <w:rFonts w:ascii="Times New Roman" w:hAnsi="Times New Roman" w:cs="B Nazanin"/>
          <w:noProof/>
          <w:sz w:val="20"/>
          <w:szCs w:val="24"/>
          <w:rtl/>
        </w:rPr>
        <w:pict>
          <v:rect id="_x0000_s1037" style="position:absolute;left:0;text-align:left;margin-left:71.25pt;margin-top:1.4pt;width:119.25pt;height:83.4pt;z-index:251669504" fillcolor="white [3201]" strokecolor="#8eaadb [1940]" strokeweight="1pt">
            <v:fill color2="#b4c6e7 [1300]" focusposition="1" focussize="" focus="100%" type="gradient"/>
            <v:shadow on="t" type="perspective" color="#1f3763 [1604]" opacity=".5" offset="1pt" offset2="-3pt"/>
            <v:textbox style="mso-next-textbox:#_x0000_s1037">
              <w:txbxContent>
                <w:p w:rsidR="00A24554" w:rsidRDefault="00A24554" w:rsidP="00A24554">
                  <w:pPr>
                    <w:bidi/>
                    <w:spacing w:after="0" w:line="240" w:lineRule="auto"/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ف</w:t>
                  </w:r>
                  <w:r w:rsidRPr="00A24554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>رهنگ سازمان</w:t>
                  </w:r>
                  <w:r w:rsidRPr="00A24554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A24554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و مد</w:t>
                  </w:r>
                  <w:r w:rsidRPr="00A24554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A24554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Pr="00A24554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A24554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ت</w:t>
                  </w:r>
                  <w:r w:rsidRPr="00A24554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</w:p>
                <w:p w:rsidR="00FF1359" w:rsidRPr="00FF1359" w:rsidRDefault="00FF1359" w:rsidP="00FF1359">
                  <w:pPr>
                    <w:pStyle w:val="ListParagraph"/>
                    <w:numPr>
                      <w:ilvl w:val="0"/>
                      <w:numId w:val="2"/>
                    </w:numPr>
                    <w:bidi/>
                    <w:spacing w:after="0" w:line="240" w:lineRule="auto"/>
                    <w:ind w:left="300" w:hanging="180"/>
                    <w:rPr>
                      <w:sz w:val="20"/>
                      <w:szCs w:val="20"/>
                    </w:rPr>
                  </w:pPr>
                  <w:r w:rsidRPr="00FF1359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>حما</w:t>
                  </w:r>
                  <w:r w:rsidRPr="00FF1359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FF1359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ت</w:t>
                  </w:r>
                  <w:r w:rsidRPr="00FF1359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مد</w:t>
                  </w:r>
                  <w:r w:rsidRPr="00FF1359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FF1359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ر</w:t>
                  </w:r>
                  <w:r w:rsidRPr="00FF1359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FF1359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ت</w:t>
                  </w:r>
                  <w:r w:rsidRPr="00FF1359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FF1359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از ک</w:t>
                  </w:r>
                  <w:r w:rsidRPr="00FF1359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FF1359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ف</w:t>
                  </w:r>
                  <w:r w:rsidRPr="00FF1359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FF1359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ت</w:t>
                  </w:r>
                </w:p>
                <w:p w:rsidR="00FF1359" w:rsidRPr="00FF1359" w:rsidRDefault="00FF1359" w:rsidP="00FF1359">
                  <w:pPr>
                    <w:pStyle w:val="ListParagraph"/>
                    <w:numPr>
                      <w:ilvl w:val="0"/>
                      <w:numId w:val="2"/>
                    </w:numPr>
                    <w:bidi/>
                    <w:spacing w:after="0" w:line="240" w:lineRule="auto"/>
                    <w:ind w:left="300" w:hanging="180"/>
                    <w:rPr>
                      <w:sz w:val="20"/>
                      <w:szCs w:val="20"/>
                    </w:rPr>
                  </w:pPr>
                  <w:r w:rsidRPr="00FF1359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>انگ</w:t>
                  </w:r>
                  <w:r w:rsidRPr="00FF1359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FF1359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زه</w:t>
                  </w:r>
                  <w:r w:rsidRPr="00FF1359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اعضا</w:t>
                  </w:r>
                  <w:r w:rsidRPr="00FF1359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FF1359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ه</w:t>
                  </w:r>
                  <w:r w:rsidRPr="00FF1359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FF1359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ئت</w:t>
                  </w:r>
                  <w:r w:rsidRPr="00FF1359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علم</w:t>
                  </w:r>
                  <w:r w:rsidRPr="00FF1359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</w:p>
                <w:p w:rsidR="00A24554" w:rsidRPr="00FF1359" w:rsidRDefault="00FF1359" w:rsidP="00FF1359">
                  <w:pPr>
                    <w:pStyle w:val="ListParagraph"/>
                    <w:numPr>
                      <w:ilvl w:val="0"/>
                      <w:numId w:val="2"/>
                    </w:numPr>
                    <w:bidi/>
                    <w:spacing w:after="0" w:line="240" w:lineRule="auto"/>
                    <w:ind w:left="300" w:hanging="180"/>
                    <w:rPr>
                      <w:sz w:val="20"/>
                      <w:szCs w:val="20"/>
                    </w:rPr>
                  </w:pPr>
                  <w:r w:rsidRPr="00FF1359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>رضا</w:t>
                  </w:r>
                  <w:r w:rsidRPr="00FF1359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FF1359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ت</w:t>
                  </w:r>
                  <w:r w:rsidRPr="00FF1359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اعضا</w:t>
                  </w:r>
                  <w:r w:rsidRPr="00FF1359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FF1359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ه</w:t>
                  </w:r>
                  <w:r w:rsidRPr="00FF1359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FF1359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ئت</w:t>
                  </w:r>
                  <w:r w:rsidRPr="00FF1359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علم</w:t>
                  </w:r>
                  <w:r w:rsidRPr="00FF1359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FF1359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="00A24554" w:rsidRPr="00FF1359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>منابع</w:t>
                  </w:r>
                </w:p>
                <w:p w:rsidR="00A24554" w:rsidRPr="00CC562F" w:rsidRDefault="00A24554" w:rsidP="00A24554">
                  <w:pPr>
                    <w:pStyle w:val="ListParagraph"/>
                    <w:bidi/>
                    <w:spacing w:after="0" w:line="240" w:lineRule="auto"/>
                    <w:ind w:left="300"/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 w:rsidR="009028BB">
        <w:rPr>
          <w:rFonts w:ascii="Times New Roman" w:hAnsi="Times New Roman" w:cs="B Nazanin"/>
          <w:noProof/>
          <w:sz w:val="20"/>
          <w:szCs w:val="24"/>
          <w:rtl/>
        </w:rPr>
        <w:pict>
          <v:rect id="_x0000_s1036" style="position:absolute;left:0;text-align:left;margin-left:195.75pt;margin-top:1.4pt;width:90pt;height:83.4pt;z-index:251668480" fillcolor="white [3201]" strokecolor="#c9c9c9 [1942]" strokeweight="1pt">
            <v:fill color2="#dbdbdb [1302]" focusposition="1" focussize="" focus="100%" type="gradient"/>
            <v:shadow on="t" type="perspective" color="#525252 [1606]" opacity=".5" offset="1pt" offset2="-3pt"/>
            <v:textbox style="mso-next-textbox:#_x0000_s1036">
              <w:txbxContent>
                <w:p w:rsidR="00CC562F" w:rsidRDefault="00CC562F" w:rsidP="00CC562F">
                  <w:pPr>
                    <w:bidi/>
                    <w:spacing w:after="0" w:line="240" w:lineRule="auto"/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</w:pP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>ز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رساخت‌ها</w:t>
                  </w: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و منابع</w:t>
                  </w:r>
                </w:p>
                <w:p w:rsidR="00CC562F" w:rsidRDefault="00CC562F" w:rsidP="00CC562F">
                  <w:pPr>
                    <w:bidi/>
                    <w:spacing w:after="0" w:line="240" w:lineRule="auto"/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</w:pPr>
                </w:p>
                <w:p w:rsidR="00CC562F" w:rsidRPr="00CC562F" w:rsidRDefault="00CC562F" w:rsidP="00CC562F">
                  <w:pPr>
                    <w:pStyle w:val="ListParagraph"/>
                    <w:numPr>
                      <w:ilvl w:val="0"/>
                      <w:numId w:val="2"/>
                    </w:numPr>
                    <w:bidi/>
                    <w:spacing w:after="0" w:line="240" w:lineRule="auto"/>
                    <w:ind w:left="300" w:hanging="180"/>
                    <w:rPr>
                      <w:sz w:val="20"/>
                      <w:szCs w:val="20"/>
                    </w:rPr>
                  </w:pPr>
                  <w:r w:rsidRPr="0060309C">
                    <w:rPr>
                      <w:rFonts w:ascii="Times New Roman" w:hAnsi="Times New Roman" w:cs="B Nazanin"/>
                      <w:sz w:val="20"/>
                      <w:szCs w:val="24"/>
                      <w:rtl/>
                      <w:lang w:bidi="fa-IR"/>
                    </w:rPr>
                    <w:t>در دسترس بودن منابع</w:t>
                  </w:r>
                </w:p>
                <w:p w:rsidR="00CC562F" w:rsidRPr="00CC562F" w:rsidRDefault="00CC562F" w:rsidP="00CC562F">
                  <w:pPr>
                    <w:pStyle w:val="ListParagraph"/>
                    <w:bidi/>
                    <w:spacing w:after="0" w:line="240" w:lineRule="auto"/>
                    <w:ind w:left="300"/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 w:rsidR="009028BB">
        <w:rPr>
          <w:rFonts w:ascii="Times New Roman" w:hAnsi="Times New Roman" w:cs="B Nazanin"/>
          <w:noProof/>
          <w:sz w:val="20"/>
          <w:szCs w:val="24"/>
          <w:rtl/>
        </w:rPr>
        <w:pict>
          <v:rect id="_x0000_s1035" style="position:absolute;left:0;text-align:left;margin-left:299.25pt;margin-top:1.4pt;width:124.5pt;height:83.4pt;z-index:251667456" fillcolor="white [3201]" strokecolor="#f4b083 [1941]" strokeweight="1pt">
            <v:fill color2="#f7caac [1301]" focusposition="1" focussize="" focus="100%" type="gradient"/>
            <v:shadow on="t" type="perspective" color="#823b0b [1605]" opacity=".5" offset="1pt" offset2="-3pt"/>
            <v:textbox style="mso-next-textbox:#_x0000_s1035">
              <w:txbxContent>
                <w:p w:rsidR="00CC562F" w:rsidRDefault="00CC562F" w:rsidP="00CC562F">
                  <w:pPr>
                    <w:bidi/>
                    <w:spacing w:after="0" w:line="240" w:lineRule="auto"/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</w:pP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>ک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ف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ت</w:t>
                  </w: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اعضا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ه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ئت</w:t>
                  </w: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علم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</w:p>
                <w:p w:rsidR="00CC562F" w:rsidRPr="00CC562F" w:rsidRDefault="00CC562F" w:rsidP="00CC562F">
                  <w:pPr>
                    <w:pStyle w:val="ListParagraph"/>
                    <w:numPr>
                      <w:ilvl w:val="0"/>
                      <w:numId w:val="2"/>
                    </w:numPr>
                    <w:bidi/>
                    <w:spacing w:after="0" w:line="240" w:lineRule="auto"/>
                    <w:ind w:left="300" w:hanging="180"/>
                    <w:rPr>
                      <w:sz w:val="20"/>
                      <w:szCs w:val="20"/>
                    </w:rPr>
                  </w:pP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>توانمند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اعضا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ه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ئت</w:t>
                  </w: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علم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</w:p>
                <w:p w:rsidR="00CC562F" w:rsidRPr="00CC562F" w:rsidRDefault="00CC562F" w:rsidP="00CC562F">
                  <w:pPr>
                    <w:pStyle w:val="ListParagraph"/>
                    <w:numPr>
                      <w:ilvl w:val="0"/>
                      <w:numId w:val="2"/>
                    </w:numPr>
                    <w:bidi/>
                    <w:spacing w:after="0" w:line="240" w:lineRule="auto"/>
                    <w:ind w:left="300" w:hanging="180"/>
                    <w:rPr>
                      <w:sz w:val="20"/>
                      <w:szCs w:val="20"/>
                    </w:rPr>
                  </w:pP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انگ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زه</w:t>
                  </w: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اعضا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ه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ئت</w:t>
                  </w: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علم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</w:p>
                <w:p w:rsidR="00CC562F" w:rsidRPr="00CC562F" w:rsidRDefault="00CC562F" w:rsidP="00CC562F">
                  <w:pPr>
                    <w:pStyle w:val="ListParagraph"/>
                    <w:numPr>
                      <w:ilvl w:val="0"/>
                      <w:numId w:val="2"/>
                    </w:numPr>
                    <w:bidi/>
                    <w:spacing w:after="0" w:line="240" w:lineRule="auto"/>
                    <w:ind w:left="300" w:hanging="180"/>
                    <w:rPr>
                      <w:sz w:val="20"/>
                      <w:szCs w:val="20"/>
                    </w:rPr>
                  </w:pP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>ک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ف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ت</w:t>
                  </w:r>
                  <w:r w:rsidRPr="00CC562F">
                    <w:rPr>
                      <w:rFonts w:ascii="Times New Roman" w:hAnsi="Times New Roman" w:cs="B Nazanin"/>
                      <w:sz w:val="20"/>
                      <w:szCs w:val="20"/>
                      <w:rtl/>
                      <w:lang w:bidi="fa-IR"/>
                    </w:rPr>
                    <w:t xml:space="preserve"> تدر</w:t>
                  </w:r>
                  <w:r w:rsidRPr="00CC562F">
                    <w:rPr>
                      <w:rFonts w:ascii="Times New Roman" w:hAnsi="Times New Roman" w:cs="B Nazanin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CC562F">
                    <w:rPr>
                      <w:rFonts w:ascii="Times New Roman" w:hAnsi="Times New Roman" w:cs="B Nazanin" w:hint="eastAsia"/>
                      <w:sz w:val="20"/>
                      <w:szCs w:val="20"/>
                      <w:rtl/>
                      <w:lang w:bidi="fa-IR"/>
                    </w:rPr>
                    <w:t>س</w:t>
                  </w:r>
                </w:p>
              </w:txbxContent>
            </v:textbox>
          </v:rect>
        </w:pict>
      </w:r>
    </w:p>
    <w:p w:rsidR="00CC562F" w:rsidRDefault="00CC562F" w:rsidP="00CC562F">
      <w:pPr>
        <w:bidi/>
        <w:jc w:val="both"/>
        <w:rPr>
          <w:rFonts w:ascii="Times New Roman" w:hAnsi="Times New Roman" w:cs="B Nazanin"/>
          <w:sz w:val="20"/>
          <w:szCs w:val="24"/>
          <w:rtl/>
          <w:lang w:bidi="fa-IR"/>
        </w:rPr>
      </w:pPr>
    </w:p>
    <w:p w:rsidR="00CC562F" w:rsidRDefault="00CC562F" w:rsidP="00CC562F">
      <w:pPr>
        <w:bidi/>
        <w:jc w:val="both"/>
        <w:rPr>
          <w:rFonts w:ascii="Times New Roman" w:hAnsi="Times New Roman" w:cs="B Nazanin"/>
          <w:sz w:val="20"/>
          <w:szCs w:val="24"/>
          <w:rtl/>
          <w:lang w:bidi="fa-IR"/>
        </w:rPr>
      </w:pPr>
    </w:p>
    <w:p w:rsidR="00CC562F" w:rsidRDefault="00CC562F" w:rsidP="00CC562F">
      <w:pPr>
        <w:bidi/>
        <w:jc w:val="both"/>
        <w:rPr>
          <w:rFonts w:ascii="Times New Roman" w:hAnsi="Times New Roman" w:cs="B Nazanin"/>
          <w:sz w:val="20"/>
          <w:szCs w:val="24"/>
          <w:rtl/>
          <w:lang w:bidi="fa-IR"/>
        </w:rPr>
      </w:pPr>
    </w:p>
    <w:p w:rsidR="00CC562F" w:rsidRDefault="00ED52A0" w:rsidP="00CC562F">
      <w:pPr>
        <w:bidi/>
        <w:jc w:val="both"/>
        <w:rPr>
          <w:rFonts w:ascii="Times New Roman" w:hAnsi="Times New Roman" w:cs="B Nazanin"/>
          <w:sz w:val="20"/>
          <w:szCs w:val="24"/>
          <w:rtl/>
          <w:lang w:bidi="fa-IR"/>
        </w:rPr>
      </w:pPr>
      <w:r>
        <w:rPr>
          <w:rFonts w:ascii="Times New Roman" w:hAnsi="Times New Roman" w:cs="B Nazanin"/>
          <w:noProof/>
          <w:sz w:val="20"/>
          <w:szCs w:val="24"/>
          <w:rtl/>
        </w:rPr>
        <w:pict>
          <v:shape id="_x0000_s1075" type="#_x0000_t202" style="position:absolute;left:0;text-align:left;margin-left:-28.15pt;margin-top:3.3pt;width:99.4pt;height:22.85pt;z-index:251700224;mso-width-relative:margin;mso-height-relative:margin" fillcolor="#ffe599 [1303]" strokecolor="#ffe599 [1303]">
            <v:textbox>
              <w:txbxContent>
                <w:p w:rsidR="00ED52A0" w:rsidRPr="007B24DE" w:rsidRDefault="00ED52A0" w:rsidP="00ED52A0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عوامل برونزا</w:t>
                  </w:r>
                </w:p>
              </w:txbxContent>
            </v:textbox>
          </v:shape>
        </w:pict>
      </w:r>
      <w:r w:rsidR="00F844DE">
        <w:rPr>
          <w:rFonts w:ascii="Times New Roman" w:hAnsi="Times New Roman" w:cs="B Nazanin"/>
          <w:noProof/>
          <w:sz w:val="20"/>
          <w:szCs w:val="24"/>
          <w:rtl/>
        </w:rPr>
        <w:pict>
          <v:rect id="_x0000_s1074" style="position:absolute;left:0;text-align:left;margin-left:83pt;margin-top:26.15pt;width:97.5pt;height:41.8pt;z-index:251699200" fillcolor="#c6f" strokecolor="#c6f" strokeweight="1pt">
            <v:fill color2="#999 [1296]"/>
            <v:shadow on="t" type="perspective" color="#7f7f7f [1601]" opacity=".5" offset="1pt" offset2="-3pt"/>
            <v:textbox style="mso-next-textbox:#_x0000_s1074">
              <w:txbxContent>
                <w:p w:rsidR="00F844DE" w:rsidRPr="007B24DE" w:rsidRDefault="00F844DE" w:rsidP="00F844DE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نرخ تورم و اقتصاد کلان</w:t>
                  </w:r>
                </w:p>
              </w:txbxContent>
            </v:textbox>
          </v:rect>
        </w:pict>
      </w:r>
      <w:r w:rsidR="00F844DE">
        <w:rPr>
          <w:rFonts w:ascii="Times New Roman" w:hAnsi="Times New Roman" w:cs="B Nazanin"/>
          <w:noProof/>
          <w:sz w:val="20"/>
          <w:szCs w:val="24"/>
          <w:rtl/>
        </w:rPr>
        <w:pict>
          <v:rect id="_x0000_s1073" style="position:absolute;left:0;text-align:left;margin-left:204.4pt;margin-top:26.15pt;width:97.5pt;height:44.95pt;z-index:251698176" fillcolor="#c6f" strokecolor="#c6f" strokeweight="1pt">
            <v:fill color2="#999 [1296]"/>
            <v:shadow on="t" type="perspective" color="#7f7f7f [1601]" opacity=".5" offset="1pt" offset2="-3pt"/>
            <v:textbox style="mso-next-textbox:#_x0000_s1073">
              <w:txbxContent>
                <w:p w:rsidR="00F844DE" w:rsidRPr="007B24DE" w:rsidRDefault="00F844DE" w:rsidP="00F844DE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ساختار فیزیکی و ابنیه دانشگاه</w:t>
                  </w:r>
                </w:p>
              </w:txbxContent>
            </v:textbox>
          </v:rect>
        </w:pict>
      </w:r>
      <w:r w:rsidR="00F844DE">
        <w:rPr>
          <w:rFonts w:ascii="Times New Roman" w:hAnsi="Times New Roman" w:cs="B Nazanin"/>
          <w:noProof/>
          <w:sz w:val="20"/>
          <w:szCs w:val="24"/>
          <w:rtl/>
        </w:rPr>
        <w:pict>
          <v:rect id="_x0000_s1072" style="position:absolute;left:0;text-align:left;margin-left:330.75pt;margin-top:26.15pt;width:97.5pt;height:41.8pt;z-index:251697152" fillcolor="#c6f" strokecolor="#c6f" strokeweight="1pt">
            <v:fill color2="#999 [1296]"/>
            <v:shadow on="t" type="perspective" color="#7f7f7f [1601]" opacity=".5" offset="1pt" offset2="-3pt"/>
            <v:textbox style="mso-next-textbox:#_x0000_s1072">
              <w:txbxContent>
                <w:p w:rsidR="00F844DE" w:rsidRPr="007B24DE" w:rsidRDefault="00F844DE" w:rsidP="00F844DE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کنکور و سنجش ورودی</w:t>
                  </w:r>
                </w:p>
              </w:txbxContent>
            </v:textbox>
          </v:rect>
        </w:pict>
      </w:r>
      <w:r w:rsidR="00F844DE">
        <w:rPr>
          <w:rFonts w:ascii="Times New Roman" w:hAnsi="Times New Roman" w:cs="B Nazanin"/>
          <w:noProof/>
          <w:sz w:val="20"/>
          <w:szCs w:val="24"/>
          <w:rtl/>
        </w:rPr>
        <w:pict>
          <v:rect id="_x0000_s1068" style="position:absolute;left:0;text-align:left;margin-left:440pt;margin-top:14.15pt;width:97.5pt;height:31.3pt;z-index:251693056" fillcolor="#c6f" strokecolor="#c6f" strokeweight="1pt">
            <v:fill color2="#999 [1296]"/>
            <v:shadow on="t" type="perspective" color="#7f7f7f [1601]" opacity=".5" offset="1pt" offset2="-3pt"/>
            <v:textbox style="mso-next-textbox:#_x0000_s1068">
              <w:txbxContent>
                <w:p w:rsidR="00F844DE" w:rsidRPr="007B24DE" w:rsidRDefault="00F844DE" w:rsidP="00F844DE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مسائل سیاسی</w:t>
                  </w:r>
                </w:p>
              </w:txbxContent>
            </v:textbox>
          </v:rect>
        </w:pict>
      </w:r>
    </w:p>
    <w:p w:rsidR="00F5038C" w:rsidRDefault="00ED52A0">
      <w:pPr>
        <w:rPr>
          <w:rFonts w:ascii="Times New Roman" w:hAnsi="Times New Roman" w:cs="B Nazanin"/>
          <w:sz w:val="20"/>
          <w:szCs w:val="24"/>
          <w:lang w:bidi="fa-IR"/>
        </w:rPr>
      </w:pPr>
      <w:r>
        <w:rPr>
          <w:rFonts w:ascii="Times New Roman" w:hAnsi="Times New Roman" w:cs="B Nazanin"/>
          <w:noProof/>
          <w:sz w:val="20"/>
          <w:szCs w:val="24"/>
          <w:rtl/>
        </w:rPr>
        <w:pict>
          <v:shape id="_x0000_s1076" type="#_x0000_t202" style="position:absolute;margin-left:-42.75pt;margin-top:6.8pt;width:119.25pt;height:41.25pt;z-index:251701248;mso-width-relative:margin;mso-height-relative:margin" fillcolor="#f69" strokecolor="#f69">
            <v:textbox>
              <w:txbxContent>
                <w:p w:rsidR="00ED52A0" w:rsidRPr="007B24DE" w:rsidRDefault="00ED52A0" w:rsidP="00ED52A0">
                  <w:pPr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متغیرهای نادیده گرفته شده</w:t>
                  </w:r>
                </w:p>
              </w:txbxContent>
            </v:textbox>
          </v:shape>
        </w:pict>
      </w:r>
      <w:r w:rsidR="00F844DE">
        <w:rPr>
          <w:rFonts w:ascii="Times New Roman" w:hAnsi="Times New Roman" w:cs="B Nazanin"/>
          <w:noProof/>
          <w:sz w:val="20"/>
          <w:szCs w:val="24"/>
          <w:rtl/>
        </w:rPr>
        <w:pict>
          <v:shape id="_x0000_s1069" type="#_x0000_t32" style="position:absolute;margin-left:-54pt;margin-top:48.05pt;width:607.5pt;height:6.35pt;flip:y;z-index:251694080" o:connectortype="straight" adj="10800,-407859,-22390" strokeweight="2.25pt">
            <v:stroke dashstyle="1 1" endcap="round"/>
          </v:shape>
        </w:pict>
      </w:r>
      <w:r w:rsidR="00FF1359">
        <w:rPr>
          <w:rFonts w:ascii="Times New Roman" w:hAnsi="Times New Roman" w:cs="B Nazanin"/>
          <w:sz w:val="20"/>
          <w:szCs w:val="24"/>
          <w:rtl/>
          <w:lang w:bidi="fa-IR"/>
        </w:rPr>
        <w:br w:type="page"/>
      </w:r>
    </w:p>
    <w:p w:rsidR="003B0382" w:rsidRDefault="003B0382" w:rsidP="003B0382">
      <w:pPr>
        <w:jc w:val="center"/>
        <w:rPr>
          <w:rFonts w:ascii="Times New Roman" w:hAnsi="Times New Roman" w:cs="B Nazanin"/>
          <w:sz w:val="20"/>
          <w:szCs w:val="24"/>
          <w:lang w:bidi="fa-IR"/>
        </w:rPr>
      </w:pPr>
      <w:r>
        <w:rPr>
          <w:rFonts w:ascii="Times New Roman" w:hAnsi="Times New Roman" w:cs="B Nazanin"/>
          <w:noProof/>
          <w:sz w:val="20"/>
          <w:szCs w:val="24"/>
        </w:rPr>
        <w:lastRenderedPageBreak/>
        <w:drawing>
          <wp:inline distT="0" distB="0" distL="0" distR="0">
            <wp:extent cx="5000625" cy="6619875"/>
            <wp:effectExtent l="19050" t="0" r="952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661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038C" w:rsidRDefault="003B0382" w:rsidP="003B0382">
      <w:pPr>
        <w:rPr>
          <w:rFonts w:ascii="Times New Roman" w:hAnsi="Times New Roman" w:cs="B Nazanin"/>
          <w:sz w:val="20"/>
          <w:szCs w:val="24"/>
          <w:lang w:bidi="fa-IR"/>
        </w:rPr>
      </w:pPr>
      <w:r>
        <w:rPr>
          <w:rFonts w:ascii="Times New Roman" w:hAnsi="Times New Roman" w:cs="B Nazanin"/>
          <w:sz w:val="20"/>
          <w:szCs w:val="24"/>
          <w:lang w:bidi="fa-IR"/>
        </w:rPr>
        <w:br w:type="page"/>
      </w:r>
    </w:p>
    <w:p w:rsidR="005922F4" w:rsidRPr="005922F4" w:rsidRDefault="005922F4" w:rsidP="005922F4">
      <w:pPr>
        <w:bidi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lastRenderedPageBreak/>
        <w:t xml:space="preserve">12. </w:t>
      </w:r>
      <w:r w:rsidRPr="005922F4">
        <w:rPr>
          <w:rFonts w:cs="B Nazanin"/>
          <w:b/>
          <w:bCs/>
          <w:sz w:val="24"/>
          <w:szCs w:val="24"/>
          <w:rtl/>
        </w:rPr>
        <w:t>مدل مفهومی و نمودار علت و معلولی (</w:t>
      </w:r>
      <w:r w:rsidRPr="005922F4">
        <w:rPr>
          <w:rFonts w:cs="B Nazanin"/>
          <w:b/>
          <w:bCs/>
          <w:sz w:val="24"/>
          <w:szCs w:val="24"/>
        </w:rPr>
        <w:t>CLD</w:t>
      </w:r>
      <w:r w:rsidRPr="005922F4">
        <w:rPr>
          <w:rFonts w:cs="B Nazanin"/>
          <w:b/>
          <w:bCs/>
          <w:sz w:val="24"/>
          <w:szCs w:val="24"/>
          <w:rtl/>
        </w:rPr>
        <w:t>)</w:t>
      </w:r>
    </w:p>
    <w:p w:rsidR="002910F0" w:rsidRDefault="002910F0" w:rsidP="002910F0">
      <w:pPr>
        <w:bidi/>
        <w:spacing w:after="0"/>
        <w:jc w:val="both"/>
        <w:rPr>
          <w:rFonts w:cs="B Nazanin"/>
          <w:b/>
          <w:bCs/>
          <w:sz w:val="24"/>
          <w:szCs w:val="24"/>
          <w:lang w:bidi="fa-IR"/>
        </w:rPr>
      </w:pPr>
    </w:p>
    <w:p w:rsidR="002910F0" w:rsidRDefault="002910F0" w:rsidP="00890727">
      <w:pPr>
        <w:bidi/>
        <w:spacing w:after="0"/>
        <w:ind w:left="-630"/>
        <w:jc w:val="center"/>
        <w:rPr>
          <w:rFonts w:cs="B Nazanin"/>
          <w:b/>
          <w:bCs/>
          <w:sz w:val="24"/>
          <w:szCs w:val="24"/>
        </w:rPr>
      </w:pPr>
      <w:r>
        <w:rPr>
          <w:rFonts w:cs="B Nazanin"/>
          <w:b/>
          <w:bCs/>
          <w:noProof/>
          <w:sz w:val="24"/>
          <w:szCs w:val="24"/>
        </w:rPr>
        <w:drawing>
          <wp:inline distT="0" distB="0" distL="0" distR="0">
            <wp:extent cx="6819900" cy="46577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465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0F0" w:rsidRDefault="002910F0" w:rsidP="002910F0">
      <w:pPr>
        <w:bidi/>
        <w:rPr>
          <w:rFonts w:cs="B Nazanin"/>
          <w:b/>
          <w:bCs/>
          <w:sz w:val="24"/>
          <w:szCs w:val="24"/>
        </w:rPr>
      </w:pPr>
    </w:p>
    <w:p w:rsidR="00F5038C" w:rsidRDefault="002910F0" w:rsidP="002910F0">
      <w:pPr>
        <w:bidi/>
        <w:rPr>
          <w:rStyle w:val="Strong"/>
          <w:rFonts w:ascii="Times New Roman" w:hAnsi="Times New Roman" w:cs="B Nazanin"/>
          <w:b w:val="0"/>
          <w:bCs w:val="0"/>
          <w:sz w:val="20"/>
          <w:szCs w:val="24"/>
          <w:rtl/>
          <w:lang w:bidi="fa-IR"/>
        </w:rPr>
      </w:pPr>
      <w:r w:rsidRPr="002910F0">
        <w:rPr>
          <w:rStyle w:val="Strong"/>
          <w:rFonts w:ascii="Times New Roman" w:hAnsi="Times New Roman" w:cs="B Nazanin" w:hint="cs"/>
          <w:b w:val="0"/>
          <w:bCs w:val="0"/>
          <w:sz w:val="20"/>
          <w:szCs w:val="24"/>
          <w:rtl/>
          <w:lang w:bidi="fa-IR"/>
        </w:rPr>
        <w:t>حلقه‌های تقویتی</w:t>
      </w:r>
      <w:r>
        <w:rPr>
          <w:rStyle w:val="Strong"/>
          <w:rFonts w:ascii="Times New Roman" w:hAnsi="Times New Roman" w:cs="B Nazanin" w:hint="cs"/>
          <w:b w:val="0"/>
          <w:bCs w:val="0"/>
          <w:sz w:val="20"/>
          <w:szCs w:val="24"/>
          <w:rtl/>
          <w:lang w:bidi="fa-IR"/>
        </w:rPr>
        <w:t xml:space="preserve"> </w:t>
      </w:r>
      <w:r w:rsidRPr="002910F0">
        <w:rPr>
          <w:rStyle w:val="Strong"/>
          <w:rFonts w:ascii="Times New Roman" w:hAnsi="Times New Roman" w:cs="B Nazanin"/>
          <w:b w:val="0"/>
          <w:bCs w:val="0"/>
          <w:sz w:val="20"/>
          <w:szCs w:val="24"/>
          <w:lang w:bidi="fa-IR"/>
        </w:rPr>
        <w:t>R1</w:t>
      </w:r>
      <w:r>
        <w:rPr>
          <w:rStyle w:val="Strong"/>
          <w:rFonts w:ascii="Times New Roman" w:hAnsi="Times New Roman" w:cs="B Nazanin" w:hint="cs"/>
          <w:b w:val="0"/>
          <w:bCs w:val="0"/>
          <w:sz w:val="20"/>
          <w:szCs w:val="24"/>
          <w:rtl/>
          <w:lang w:bidi="fa-IR"/>
        </w:rPr>
        <w:t xml:space="preserve"> (توسعه یادگیری) </w:t>
      </w:r>
      <w:r w:rsidRPr="002910F0">
        <w:rPr>
          <w:rStyle w:val="Strong"/>
          <w:rFonts w:ascii="Times New Roman" w:hAnsi="Times New Roman" w:cs="B Nazanin" w:hint="cs"/>
          <w:b w:val="0"/>
          <w:bCs w:val="0"/>
          <w:sz w:val="20"/>
          <w:szCs w:val="24"/>
          <w:rtl/>
          <w:lang w:bidi="fa-IR"/>
        </w:rPr>
        <w:t xml:space="preserve">و </w:t>
      </w:r>
      <w:r w:rsidRPr="002910F0">
        <w:rPr>
          <w:rStyle w:val="Strong"/>
          <w:rFonts w:ascii="Times New Roman" w:hAnsi="Times New Roman" w:cs="B Nazanin"/>
          <w:b w:val="0"/>
          <w:bCs w:val="0"/>
          <w:sz w:val="20"/>
          <w:szCs w:val="24"/>
          <w:lang w:bidi="fa-IR"/>
        </w:rPr>
        <w:t>R2</w:t>
      </w:r>
      <w:r>
        <w:rPr>
          <w:rStyle w:val="Strong"/>
          <w:rFonts w:ascii="Times New Roman" w:hAnsi="Times New Roman" w:cs="B Nazanin" w:hint="cs"/>
          <w:b w:val="0"/>
          <w:bCs w:val="0"/>
          <w:sz w:val="20"/>
          <w:szCs w:val="24"/>
          <w:rtl/>
          <w:lang w:bidi="fa-IR"/>
        </w:rPr>
        <w:t xml:space="preserve"> (بازخورد یادگیری) موجب ارتقای کیفیت یادگیری می‌شوند در حالی که حلقه‌های موازنه </w:t>
      </w:r>
      <w:r>
        <w:rPr>
          <w:rStyle w:val="Strong"/>
          <w:rFonts w:ascii="Times New Roman" w:hAnsi="Times New Roman" w:cs="B Nazanin"/>
          <w:b w:val="0"/>
          <w:bCs w:val="0"/>
          <w:sz w:val="20"/>
          <w:szCs w:val="24"/>
          <w:lang w:bidi="fa-IR"/>
        </w:rPr>
        <w:t>B1</w:t>
      </w:r>
      <w:r>
        <w:rPr>
          <w:rStyle w:val="Strong"/>
          <w:rFonts w:ascii="Times New Roman" w:hAnsi="Times New Roman" w:cs="B Nazanin" w:hint="cs"/>
          <w:b w:val="0"/>
          <w:bCs w:val="0"/>
          <w:sz w:val="20"/>
          <w:szCs w:val="24"/>
          <w:rtl/>
          <w:lang w:bidi="fa-IR"/>
        </w:rPr>
        <w:t xml:space="preserve"> (فرسودگی) و </w:t>
      </w:r>
      <w:r>
        <w:rPr>
          <w:rStyle w:val="Strong"/>
          <w:rFonts w:ascii="Times New Roman" w:hAnsi="Times New Roman" w:cs="B Nazanin"/>
          <w:b w:val="0"/>
          <w:bCs w:val="0"/>
          <w:sz w:val="20"/>
          <w:szCs w:val="24"/>
          <w:lang w:bidi="fa-IR"/>
        </w:rPr>
        <w:t>B2</w:t>
      </w:r>
      <w:r>
        <w:rPr>
          <w:rStyle w:val="Strong"/>
          <w:rFonts w:ascii="Times New Roman" w:hAnsi="Times New Roman" w:cs="B Nazanin" w:hint="cs"/>
          <w:b w:val="0"/>
          <w:bCs w:val="0"/>
          <w:sz w:val="20"/>
          <w:szCs w:val="24"/>
          <w:rtl/>
          <w:lang w:bidi="fa-IR"/>
        </w:rPr>
        <w:t xml:space="preserve"> (مقاومت در برابر تغییر) میتوانند روند را تضعیف و یا کند کنند.</w:t>
      </w:r>
    </w:p>
    <w:p w:rsidR="00F5038C" w:rsidRDefault="00F5038C">
      <w:pPr>
        <w:rPr>
          <w:rStyle w:val="Strong"/>
          <w:rFonts w:ascii="Times New Roman" w:hAnsi="Times New Roman" w:cs="B Nazanin"/>
          <w:b w:val="0"/>
          <w:bCs w:val="0"/>
          <w:sz w:val="20"/>
          <w:szCs w:val="24"/>
          <w:rtl/>
          <w:lang w:bidi="fa-IR"/>
        </w:rPr>
      </w:pPr>
      <w:r>
        <w:rPr>
          <w:rStyle w:val="Strong"/>
          <w:rFonts w:ascii="Times New Roman" w:hAnsi="Times New Roman" w:cs="B Nazanin"/>
          <w:b w:val="0"/>
          <w:bCs w:val="0"/>
          <w:sz w:val="20"/>
          <w:szCs w:val="24"/>
          <w:rtl/>
          <w:lang w:bidi="fa-IR"/>
        </w:rPr>
        <w:br w:type="page"/>
      </w:r>
    </w:p>
    <w:p w:rsidR="002910F0" w:rsidRPr="002910F0" w:rsidRDefault="002910F0" w:rsidP="002910F0">
      <w:pPr>
        <w:bidi/>
        <w:rPr>
          <w:rStyle w:val="Strong"/>
          <w:rFonts w:ascii="Times New Roman" w:hAnsi="Times New Roman" w:cs="B Nazanin" w:hint="cs"/>
          <w:b w:val="0"/>
          <w:bCs w:val="0"/>
          <w:sz w:val="20"/>
          <w:szCs w:val="24"/>
          <w:rtl/>
          <w:lang w:bidi="fa-IR"/>
        </w:rPr>
      </w:pPr>
    </w:p>
    <w:p w:rsidR="00E75A72" w:rsidRPr="00AC3392" w:rsidRDefault="00AC3392" w:rsidP="003B0382">
      <w:pPr>
        <w:bidi/>
        <w:rPr>
          <w:rStyle w:val="Strong"/>
          <w:rFonts w:asciiTheme="majorBidi" w:hAnsiTheme="majorBidi" w:cs="B Nazanin"/>
          <w:b w:val="0"/>
          <w:bCs w:val="0"/>
          <w:sz w:val="24"/>
          <w:szCs w:val="24"/>
          <w:rtl/>
          <w:lang w:bidi="fa-IR"/>
        </w:rPr>
      </w:pPr>
      <w:r w:rsidRPr="00AC3392">
        <w:rPr>
          <w:rStyle w:val="Strong"/>
          <w:rFonts w:asciiTheme="majorBidi" w:hAnsiTheme="majorBidi" w:cs="B Nazanin" w:hint="cs"/>
          <w:b w:val="0"/>
          <w:bCs w:val="0"/>
          <w:sz w:val="24"/>
          <w:szCs w:val="24"/>
          <w:rtl/>
          <w:lang w:bidi="fa-IR"/>
        </w:rPr>
        <w:t>منابع:</w:t>
      </w:r>
    </w:p>
    <w:p w:rsidR="00AC3392" w:rsidRDefault="00AC3392" w:rsidP="001A1219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</w:p>
    <w:p w:rsidR="00127896" w:rsidRPr="009C75C9" w:rsidRDefault="00127896" w:rsidP="001A1219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  <w:rtl/>
        </w:rPr>
      </w:pPr>
      <w:proofErr w:type="spellStart"/>
      <w:r w:rsidRPr="009C75C9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Ackoff</w:t>
      </w:r>
      <w:proofErr w:type="spellEnd"/>
      <w:r w:rsidRPr="009C75C9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, R. L. (1979). The fifth discipline. Interfaces, 9(3), 112-117</w:t>
      </w:r>
    </w:p>
    <w:p w:rsidR="00127896" w:rsidRPr="009C75C9" w:rsidRDefault="00127896" w:rsidP="00EC09B9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  <w:rtl/>
        </w:rPr>
      </w:pPr>
      <w:r w:rsidRPr="009C75C9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 xml:space="preserve">Biggs, J., &amp; Tang, C. (2011). </w:t>
      </w:r>
      <w:r w:rsidRPr="009C75C9">
        <w:rPr>
          <w:rStyle w:val="Emphasis"/>
          <w:rFonts w:asciiTheme="majorBidi" w:hAnsiTheme="majorBidi" w:cstheme="majorBidi"/>
          <w:i w:val="0"/>
          <w:iCs w:val="0"/>
          <w:sz w:val="20"/>
          <w:szCs w:val="20"/>
        </w:rPr>
        <w:t>Teaching for Quality Learning at University: What the Student Does</w:t>
      </w:r>
      <w:r w:rsidRPr="009C75C9">
        <w:rPr>
          <w:rStyle w:val="Strong"/>
          <w:rFonts w:asciiTheme="majorBidi" w:hAnsiTheme="majorBidi" w:cstheme="majorBidi"/>
          <w:b w:val="0"/>
          <w:bCs w:val="0"/>
          <w:i/>
          <w:iCs/>
          <w:sz w:val="20"/>
          <w:szCs w:val="20"/>
        </w:rPr>
        <w:t>.</w:t>
      </w:r>
      <w:r w:rsidRPr="009C75C9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 xml:space="preserve"> McGraw-Hill Education (UK)</w:t>
      </w:r>
    </w:p>
    <w:p w:rsidR="00127896" w:rsidRDefault="00127896" w:rsidP="001A1219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  <w:r w:rsidRPr="009C75C9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 xml:space="preserve">Bishop, P., &amp; </w:t>
      </w:r>
      <w:proofErr w:type="spellStart"/>
      <w:r w:rsidRPr="009C75C9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Enshayan</w:t>
      </w:r>
      <w:proofErr w:type="spellEnd"/>
      <w:r w:rsidRPr="009C75C9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, K. (2009). Futures Literacy: Harnessing the Power of Foresight in a Changing World. Praeger</w:t>
      </w:r>
      <w:r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.</w:t>
      </w:r>
    </w:p>
    <w:p w:rsidR="00127896" w:rsidRDefault="00127896" w:rsidP="00A22914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  <w:r w:rsidRPr="00A22914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Braun, C., &amp; Ammann, D. (2021). A systematic literature review on quality management in higher education. Journal of Strategy and Management, 14(1), 73-94</w:t>
      </w:r>
      <w:r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.</w:t>
      </w:r>
    </w:p>
    <w:p w:rsidR="00127896" w:rsidRDefault="00127896" w:rsidP="00070C13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  <w:r w:rsidRPr="00FB6A68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Coates, J. F., Jarratt, J. J., &amp; Hines, A. (1998). 21st Century Foresight Strategy. American Council for the United Nations University</w:t>
      </w:r>
      <w:r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.</w:t>
      </w:r>
    </w:p>
    <w:p w:rsidR="00127896" w:rsidRDefault="00127896" w:rsidP="00A22914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  <w:r w:rsidRPr="00A22914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 xml:space="preserve">De Boer, H. F., &amp; </w:t>
      </w:r>
      <w:proofErr w:type="spellStart"/>
      <w:r w:rsidRPr="00A22914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Goedegebuure</w:t>
      </w:r>
      <w:proofErr w:type="spellEnd"/>
      <w:r w:rsidRPr="00A22914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, L. E. (2020). Quality assurance in higher education: A global overview. In Handbook of Global Higher Education (pp. 125-143). Edward Elgar Publishing</w:t>
      </w:r>
      <w:r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.</w:t>
      </w:r>
    </w:p>
    <w:p w:rsidR="00127896" w:rsidRDefault="00127896" w:rsidP="00A22914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  <w:r w:rsidRPr="00A22914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Estes, M. G., &amp; Polman, J. L. (2020). Systems thinking and complexity science approaches to improve higher education outcomes. Innovative Higher Education, 45(6), 619-637</w:t>
      </w:r>
      <w:r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.</w:t>
      </w:r>
    </w:p>
    <w:p w:rsidR="00127896" w:rsidRPr="009C75C9" w:rsidRDefault="00127896" w:rsidP="00EC09B9">
      <w:pPr>
        <w:spacing w:after="0"/>
        <w:jc w:val="both"/>
        <w:rPr>
          <w:rFonts w:asciiTheme="majorBidi" w:hAnsiTheme="majorBidi" w:cstheme="majorBidi"/>
          <w:sz w:val="20"/>
          <w:szCs w:val="20"/>
          <w:rtl/>
        </w:rPr>
      </w:pPr>
      <w:r w:rsidRPr="009C75C9">
        <w:rPr>
          <w:rFonts w:asciiTheme="majorBidi" w:hAnsiTheme="majorBidi" w:cstheme="majorBidi"/>
          <w:sz w:val="20"/>
          <w:szCs w:val="20"/>
        </w:rPr>
        <w:t>European Association for Quality Assurance in Higher Education (ENQA). (2015). Standards and Guidelines for Quality Assurance in the European Higher Education Area (ESG)</w:t>
      </w:r>
    </w:p>
    <w:p w:rsidR="00127896" w:rsidRDefault="00127896" w:rsidP="00377BBB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  <w:r w:rsidRPr="00377BBB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Ford, A. (2015). Models of the World: How to Use Simulation for Policy, Business &amp; Society. MIT Press</w:t>
      </w:r>
      <w:r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.</w:t>
      </w:r>
    </w:p>
    <w:p w:rsidR="00127896" w:rsidRDefault="00127896" w:rsidP="00DC7715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  <w:rtl/>
          <w:lang w:bidi="fa-IR"/>
        </w:rPr>
      </w:pPr>
      <w:r w:rsidRPr="00DC7715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 xml:space="preserve">Forrester, J. W. (1961). Industrial Dynamics. MIT </w:t>
      </w:r>
      <w:proofErr w:type="spellStart"/>
      <w:r w:rsidRPr="00DC7715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Press.Sterman</w:t>
      </w:r>
      <w:proofErr w:type="spellEnd"/>
      <w:r w:rsidRPr="00DC7715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, J. D. (2000). Business Dynamics: Systems Thinking and Modeling for a Complex World. McGraw-</w:t>
      </w:r>
      <w:proofErr w:type="spellStart"/>
      <w:r w:rsidRPr="00DC7715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Hill.Meadows</w:t>
      </w:r>
      <w:proofErr w:type="spellEnd"/>
      <w:r w:rsidRPr="00DC7715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 xml:space="preserve">, D. H. (2008). Thinking in Systems: A Primer. Chelsea </w:t>
      </w:r>
      <w:proofErr w:type="spellStart"/>
      <w:r w:rsidRPr="00DC7715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Green.Richardson</w:t>
      </w:r>
      <w:proofErr w:type="spellEnd"/>
      <w:r w:rsidRPr="00DC7715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 xml:space="preserve">, G. P. (2011). Reflections on the foundations of system dynamics. System Dynamics </w:t>
      </w:r>
      <w:proofErr w:type="spellStart"/>
      <w:r w:rsidRPr="00DC7715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Review.Lane</w:t>
      </w:r>
      <w:proofErr w:type="spellEnd"/>
      <w:r w:rsidRPr="00DC7715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 xml:space="preserve">, D. C. (2008). </w:t>
      </w:r>
      <w:proofErr w:type="gramStart"/>
      <w:r w:rsidRPr="00DC7715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 xml:space="preserve">The emergence and use of diagramming in system </w:t>
      </w:r>
      <w:proofErr w:type="spellStart"/>
      <w:r w:rsidRPr="00DC7715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dynamics.Wolstenholme</w:t>
      </w:r>
      <w:proofErr w:type="spellEnd"/>
      <w:r w:rsidRPr="00DC7715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, E. F. (2003).</w:t>
      </w:r>
      <w:proofErr w:type="gramEnd"/>
      <w:r w:rsidRPr="00DC7715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 xml:space="preserve"> </w:t>
      </w:r>
      <w:proofErr w:type="gramStart"/>
      <w:r w:rsidRPr="00DC7715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 xml:space="preserve">Towards the definition and use of a core set of archetypal structures in system </w:t>
      </w:r>
      <w:proofErr w:type="spellStart"/>
      <w:r w:rsidRPr="00DC7715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dynamics.Senge</w:t>
      </w:r>
      <w:proofErr w:type="spellEnd"/>
      <w:r w:rsidRPr="00DC7715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, P. M. (2006).</w:t>
      </w:r>
      <w:proofErr w:type="gramEnd"/>
      <w:r w:rsidRPr="00DC7715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 xml:space="preserve"> The Fifth </w:t>
      </w:r>
      <w:proofErr w:type="spellStart"/>
      <w:r w:rsidRPr="00DC7715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Discipline.Lyneis</w:t>
      </w:r>
      <w:proofErr w:type="spellEnd"/>
      <w:r w:rsidRPr="00DC7715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, J. M. (2000). System dynamics for market forecasting and structural analysis.</w:t>
      </w:r>
    </w:p>
    <w:p w:rsidR="00127896" w:rsidRDefault="00127896" w:rsidP="00377BBB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  <w:r w:rsidRPr="00AE72A0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Fullan, M. (2016). Deep Learning: Organizational Strategy and the Persistence of Innovation. Corwin</w:t>
      </w:r>
      <w:r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.</w:t>
      </w:r>
    </w:p>
    <w:p w:rsidR="00127896" w:rsidRDefault="00127896" w:rsidP="00377BBB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  <w:proofErr w:type="spellStart"/>
      <w:r w:rsidRPr="00577BD6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Galliers</w:t>
      </w:r>
      <w:proofErr w:type="spellEnd"/>
      <w:r w:rsidRPr="00577BD6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, R. D., &amp; Morgan, G. (2021). The Routledge Companion to Management Information Systems. Routledge</w:t>
      </w:r>
      <w:r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.</w:t>
      </w:r>
    </w:p>
    <w:p w:rsidR="00127896" w:rsidRDefault="00127896" w:rsidP="00355F8E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  <w:rtl/>
        </w:rPr>
      </w:pPr>
      <w:r w:rsidRPr="000349C1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Global Education Monitoring Report. (2021). Non-state actors in education. UNESCO</w:t>
      </w:r>
      <w:r>
        <w:rPr>
          <w:rStyle w:val="Strong"/>
          <w:rFonts w:asciiTheme="majorBidi" w:hAnsiTheme="majorBidi" w:cstheme="majorBidi" w:hint="cs"/>
          <w:b w:val="0"/>
          <w:bCs w:val="0"/>
          <w:sz w:val="20"/>
          <w:szCs w:val="20"/>
          <w:rtl/>
        </w:rPr>
        <w:t>.</w:t>
      </w:r>
    </w:p>
    <w:p w:rsidR="00127896" w:rsidRPr="00DC7715" w:rsidRDefault="00127896" w:rsidP="00DC7715">
      <w:pPr>
        <w:spacing w:after="0"/>
        <w:jc w:val="both"/>
        <w:rPr>
          <w:rFonts w:asciiTheme="majorBidi" w:hAnsiTheme="majorBidi" w:cstheme="majorBidi"/>
          <w:sz w:val="20"/>
          <w:szCs w:val="20"/>
          <w:rtl/>
          <w:lang w:bidi="fa-IR"/>
        </w:rPr>
      </w:pPr>
      <w:r w:rsidRPr="00DC7715">
        <w:rPr>
          <w:rFonts w:asciiTheme="majorBidi" w:hAnsiTheme="majorBidi" w:cstheme="majorBidi"/>
          <w:sz w:val="20"/>
          <w:szCs w:val="20"/>
          <w:lang w:bidi="fa-IR"/>
        </w:rPr>
        <w:t xml:space="preserve">Harvey, L., &amp; Green, D. (1993). Defining quality. Assessment &amp; Evaluation in Higher </w:t>
      </w:r>
      <w:proofErr w:type="spellStart"/>
      <w:r w:rsidRPr="00DC7715">
        <w:rPr>
          <w:rFonts w:asciiTheme="majorBidi" w:hAnsiTheme="majorBidi" w:cstheme="majorBidi"/>
          <w:sz w:val="20"/>
          <w:szCs w:val="20"/>
          <w:lang w:bidi="fa-IR"/>
        </w:rPr>
        <w:t>Education.Biggs</w:t>
      </w:r>
      <w:proofErr w:type="spellEnd"/>
      <w:r w:rsidRPr="00DC7715">
        <w:rPr>
          <w:rFonts w:asciiTheme="majorBidi" w:hAnsiTheme="majorBidi" w:cstheme="majorBidi"/>
          <w:sz w:val="20"/>
          <w:szCs w:val="20"/>
          <w:lang w:bidi="fa-IR"/>
        </w:rPr>
        <w:t xml:space="preserve">, J., &amp; Tang, C. (2011). Teaching for Quality Learning at </w:t>
      </w:r>
      <w:proofErr w:type="spellStart"/>
      <w:r w:rsidRPr="00DC7715">
        <w:rPr>
          <w:rFonts w:asciiTheme="majorBidi" w:hAnsiTheme="majorBidi" w:cstheme="majorBidi"/>
          <w:sz w:val="20"/>
          <w:szCs w:val="20"/>
          <w:lang w:bidi="fa-IR"/>
        </w:rPr>
        <w:t>University.Ehlers</w:t>
      </w:r>
      <w:proofErr w:type="spellEnd"/>
      <w:r w:rsidRPr="00DC7715">
        <w:rPr>
          <w:rFonts w:asciiTheme="majorBidi" w:hAnsiTheme="majorBidi" w:cstheme="majorBidi"/>
          <w:sz w:val="20"/>
          <w:szCs w:val="20"/>
          <w:lang w:bidi="fa-IR"/>
        </w:rPr>
        <w:t xml:space="preserve">, U. D. (2009). </w:t>
      </w:r>
      <w:proofErr w:type="gramStart"/>
      <w:r w:rsidRPr="00DC7715">
        <w:rPr>
          <w:rFonts w:asciiTheme="majorBidi" w:hAnsiTheme="majorBidi" w:cstheme="majorBidi"/>
          <w:sz w:val="20"/>
          <w:szCs w:val="20"/>
          <w:lang w:bidi="fa-IR"/>
        </w:rPr>
        <w:t xml:space="preserve">Understanding quality </w:t>
      </w:r>
      <w:proofErr w:type="spellStart"/>
      <w:r w:rsidRPr="00DC7715">
        <w:rPr>
          <w:rFonts w:asciiTheme="majorBidi" w:hAnsiTheme="majorBidi" w:cstheme="majorBidi"/>
          <w:sz w:val="20"/>
          <w:szCs w:val="20"/>
          <w:lang w:bidi="fa-IR"/>
        </w:rPr>
        <w:t>culture.ENQA</w:t>
      </w:r>
      <w:proofErr w:type="spellEnd"/>
      <w:r w:rsidRPr="00DC7715">
        <w:rPr>
          <w:rFonts w:asciiTheme="majorBidi" w:hAnsiTheme="majorBidi" w:cstheme="majorBidi"/>
          <w:sz w:val="20"/>
          <w:szCs w:val="20"/>
          <w:lang w:bidi="fa-IR"/>
        </w:rPr>
        <w:t>.</w:t>
      </w:r>
      <w:proofErr w:type="gramEnd"/>
      <w:r w:rsidRPr="00DC7715">
        <w:rPr>
          <w:rFonts w:asciiTheme="majorBidi" w:hAnsiTheme="majorBidi" w:cstheme="majorBidi"/>
          <w:sz w:val="20"/>
          <w:szCs w:val="20"/>
          <w:lang w:bidi="fa-IR"/>
        </w:rPr>
        <w:t xml:space="preserve"> </w:t>
      </w:r>
      <w:proofErr w:type="gramStart"/>
      <w:r w:rsidRPr="00DC7715">
        <w:rPr>
          <w:rFonts w:asciiTheme="majorBidi" w:hAnsiTheme="majorBidi" w:cstheme="majorBidi"/>
          <w:sz w:val="20"/>
          <w:szCs w:val="20"/>
          <w:lang w:bidi="fa-IR"/>
        </w:rPr>
        <w:t>(2015). Standards and Guidelines for Quality Assurance in the European Higher Education Area (ESG).Selwyn, N. (2019).</w:t>
      </w:r>
      <w:proofErr w:type="gramEnd"/>
      <w:r w:rsidRPr="00DC7715">
        <w:rPr>
          <w:rFonts w:asciiTheme="majorBidi" w:hAnsiTheme="majorBidi" w:cstheme="majorBidi"/>
          <w:sz w:val="20"/>
          <w:szCs w:val="20"/>
          <w:lang w:bidi="fa-IR"/>
        </w:rPr>
        <w:t xml:space="preserve"> Should Robots Replace </w:t>
      </w:r>
      <w:proofErr w:type="spellStart"/>
      <w:r w:rsidRPr="00DC7715">
        <w:rPr>
          <w:rFonts w:asciiTheme="majorBidi" w:hAnsiTheme="majorBidi" w:cstheme="majorBidi"/>
          <w:sz w:val="20"/>
          <w:szCs w:val="20"/>
          <w:lang w:bidi="fa-IR"/>
        </w:rPr>
        <w:t>Teachers</w:t>
      </w:r>
      <w:proofErr w:type="gramStart"/>
      <w:r w:rsidRPr="00DC7715">
        <w:rPr>
          <w:rFonts w:asciiTheme="majorBidi" w:hAnsiTheme="majorBidi" w:cstheme="majorBidi"/>
          <w:sz w:val="20"/>
          <w:szCs w:val="20"/>
          <w:lang w:bidi="fa-IR"/>
        </w:rPr>
        <w:t>?UNESCO</w:t>
      </w:r>
      <w:proofErr w:type="spellEnd"/>
      <w:proofErr w:type="gramEnd"/>
      <w:r w:rsidRPr="00DC7715">
        <w:rPr>
          <w:rFonts w:asciiTheme="majorBidi" w:hAnsiTheme="majorBidi" w:cstheme="majorBidi"/>
          <w:sz w:val="20"/>
          <w:szCs w:val="20"/>
          <w:lang w:bidi="fa-IR"/>
        </w:rPr>
        <w:t>. (2021). AI and education: Guidance for policy-</w:t>
      </w:r>
      <w:proofErr w:type="spellStart"/>
      <w:r w:rsidRPr="00DC7715">
        <w:rPr>
          <w:rFonts w:asciiTheme="majorBidi" w:hAnsiTheme="majorBidi" w:cstheme="majorBidi"/>
          <w:sz w:val="20"/>
          <w:szCs w:val="20"/>
          <w:lang w:bidi="fa-IR"/>
        </w:rPr>
        <w:t>makers.Mietzner</w:t>
      </w:r>
      <w:proofErr w:type="spellEnd"/>
      <w:r w:rsidRPr="00DC7715">
        <w:rPr>
          <w:rFonts w:asciiTheme="majorBidi" w:hAnsiTheme="majorBidi" w:cstheme="majorBidi"/>
          <w:sz w:val="20"/>
          <w:szCs w:val="20"/>
          <w:lang w:bidi="fa-IR"/>
        </w:rPr>
        <w:t xml:space="preserve">, D., &amp; </w:t>
      </w:r>
      <w:proofErr w:type="spellStart"/>
      <w:r w:rsidRPr="00DC7715">
        <w:rPr>
          <w:rFonts w:asciiTheme="majorBidi" w:hAnsiTheme="majorBidi" w:cstheme="majorBidi"/>
          <w:sz w:val="20"/>
          <w:szCs w:val="20"/>
          <w:lang w:bidi="fa-IR"/>
        </w:rPr>
        <w:t>Reger</w:t>
      </w:r>
      <w:proofErr w:type="spellEnd"/>
      <w:r w:rsidRPr="00DC7715">
        <w:rPr>
          <w:rFonts w:asciiTheme="majorBidi" w:hAnsiTheme="majorBidi" w:cstheme="majorBidi"/>
          <w:sz w:val="20"/>
          <w:szCs w:val="20"/>
          <w:lang w:bidi="fa-IR"/>
        </w:rPr>
        <w:t xml:space="preserve">, G. (2005). </w:t>
      </w:r>
      <w:proofErr w:type="gramStart"/>
      <w:r w:rsidRPr="00DC7715">
        <w:rPr>
          <w:rFonts w:asciiTheme="majorBidi" w:hAnsiTheme="majorBidi" w:cstheme="majorBidi"/>
          <w:sz w:val="20"/>
          <w:szCs w:val="20"/>
          <w:lang w:bidi="fa-IR"/>
        </w:rPr>
        <w:t xml:space="preserve">Advantages and disadvantages of scenario </w:t>
      </w:r>
      <w:proofErr w:type="spellStart"/>
      <w:r w:rsidRPr="00DC7715">
        <w:rPr>
          <w:rFonts w:asciiTheme="majorBidi" w:hAnsiTheme="majorBidi" w:cstheme="majorBidi"/>
          <w:sz w:val="20"/>
          <w:szCs w:val="20"/>
          <w:lang w:bidi="fa-IR"/>
        </w:rPr>
        <w:t>approaches.Voros</w:t>
      </w:r>
      <w:proofErr w:type="spellEnd"/>
      <w:r w:rsidRPr="00DC7715">
        <w:rPr>
          <w:rFonts w:asciiTheme="majorBidi" w:hAnsiTheme="majorBidi" w:cstheme="majorBidi"/>
          <w:sz w:val="20"/>
          <w:szCs w:val="20"/>
          <w:lang w:bidi="fa-IR"/>
        </w:rPr>
        <w:t>, J. (2017/2020).</w:t>
      </w:r>
      <w:proofErr w:type="gramEnd"/>
      <w:r w:rsidRPr="00DC7715">
        <w:rPr>
          <w:rFonts w:asciiTheme="majorBidi" w:hAnsiTheme="majorBidi" w:cstheme="majorBidi"/>
          <w:sz w:val="20"/>
          <w:szCs w:val="20"/>
          <w:lang w:bidi="fa-IR"/>
        </w:rPr>
        <w:t xml:space="preserve"> Futures thinking and </w:t>
      </w:r>
      <w:proofErr w:type="spellStart"/>
      <w:r w:rsidRPr="00DC7715">
        <w:rPr>
          <w:rFonts w:asciiTheme="majorBidi" w:hAnsiTheme="majorBidi" w:cstheme="majorBidi"/>
          <w:sz w:val="20"/>
          <w:szCs w:val="20"/>
          <w:lang w:bidi="fa-IR"/>
        </w:rPr>
        <w:t>foresight.Braun</w:t>
      </w:r>
      <w:proofErr w:type="spellEnd"/>
      <w:r w:rsidRPr="00DC7715">
        <w:rPr>
          <w:rFonts w:asciiTheme="majorBidi" w:hAnsiTheme="majorBidi" w:cstheme="majorBidi"/>
          <w:sz w:val="20"/>
          <w:szCs w:val="20"/>
          <w:lang w:bidi="fa-IR"/>
        </w:rPr>
        <w:t xml:space="preserve">, C., &amp; Ammann, D. / </w:t>
      </w:r>
      <w:r w:rsidRPr="00DC7715">
        <w:rPr>
          <w:rFonts w:asciiTheme="majorBidi" w:hAnsiTheme="majorBidi" w:cs="Times New Roman" w:hint="cs"/>
          <w:sz w:val="20"/>
          <w:szCs w:val="20"/>
          <w:rtl/>
          <w:lang w:bidi="fa-IR"/>
        </w:rPr>
        <w:t>ی</w:t>
      </w:r>
      <w:r w:rsidRPr="00DC7715">
        <w:rPr>
          <w:rFonts w:asciiTheme="majorBidi" w:hAnsiTheme="majorBidi" w:cs="Times New Roman" w:hint="eastAsia"/>
          <w:sz w:val="20"/>
          <w:szCs w:val="20"/>
          <w:rtl/>
          <w:lang w:bidi="fa-IR"/>
        </w:rPr>
        <w:t>ا</w:t>
      </w:r>
      <w:r w:rsidRPr="00DC7715">
        <w:rPr>
          <w:rFonts w:asciiTheme="majorBidi" w:hAnsiTheme="majorBidi" w:cs="Times New Roman"/>
          <w:sz w:val="20"/>
          <w:szCs w:val="20"/>
          <w:rtl/>
          <w:lang w:bidi="fa-IR"/>
        </w:rPr>
        <w:t xml:space="preserve"> منابع مشابه مرتبط با</w:t>
      </w:r>
      <w:r w:rsidRPr="00DC7715">
        <w:rPr>
          <w:rFonts w:asciiTheme="majorBidi" w:hAnsiTheme="majorBidi" w:cstheme="majorBidi"/>
          <w:sz w:val="20"/>
          <w:szCs w:val="20"/>
          <w:lang w:bidi="fa-IR"/>
        </w:rPr>
        <w:t xml:space="preserve"> quality assurance and systems thinking</w:t>
      </w:r>
    </w:p>
    <w:p w:rsidR="00127896" w:rsidRPr="009C75C9" w:rsidRDefault="00127896" w:rsidP="001A1219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  <w:proofErr w:type="spellStart"/>
      <w:r w:rsidRPr="009C75C9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Inayatullah</w:t>
      </w:r>
      <w:proofErr w:type="spellEnd"/>
      <w:r w:rsidRPr="009C75C9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, S. (2008). The Futures of Foresight. Journal of Futures Studies, 12(3), 1-10.</w:t>
      </w:r>
    </w:p>
    <w:p w:rsidR="00127896" w:rsidRPr="009C75C9" w:rsidRDefault="00127896" w:rsidP="00EC09B9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  <w:rtl/>
        </w:rPr>
      </w:pPr>
      <w:proofErr w:type="spellStart"/>
      <w:r w:rsidRPr="009C75C9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Kretz</w:t>
      </w:r>
      <w:proofErr w:type="spellEnd"/>
      <w:r w:rsidRPr="009C75C9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, A., &amp; Müller, W. (2015). Quality Management in Higher Education: International Perspectives and Core Issues. Springer</w:t>
      </w:r>
    </w:p>
    <w:p w:rsidR="00127896" w:rsidRDefault="00127896" w:rsidP="00377BBB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  <w:proofErr w:type="spellStart"/>
      <w:r w:rsidRPr="00AB6009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Lyneis</w:t>
      </w:r>
      <w:proofErr w:type="spellEnd"/>
      <w:r w:rsidRPr="00AB6009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 xml:space="preserve">, J. M., &amp; </w:t>
      </w:r>
      <w:proofErr w:type="spellStart"/>
      <w:r w:rsidRPr="00AB6009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Sterman</w:t>
      </w:r>
      <w:proofErr w:type="spellEnd"/>
      <w:r w:rsidRPr="00AB6009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, J. D. (2021). The Power of Systems Thinking: A Practical Guide to Solving Complex Problems. MIT Press</w:t>
      </w:r>
      <w:r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.</w:t>
      </w:r>
    </w:p>
    <w:p w:rsidR="00127896" w:rsidRDefault="00127896" w:rsidP="00070C13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  <w:r w:rsidRPr="004A4DBC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Meadows, D. H. (2008). Thinking in Systems: A Primer. Chelsea Green Publishing</w:t>
      </w:r>
      <w:r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.</w:t>
      </w:r>
    </w:p>
    <w:p w:rsidR="00127896" w:rsidRDefault="00127896" w:rsidP="00377BBB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  <w:proofErr w:type="spellStart"/>
      <w:r w:rsidRPr="00577BD6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Mietzner</w:t>
      </w:r>
      <w:proofErr w:type="spellEnd"/>
      <w:r w:rsidRPr="00577BD6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, D., &amp; Bartsch, S. (2020). Foresight in Practice: Methods and applications for dealing with the future. Springer</w:t>
      </w:r>
      <w:r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.</w:t>
      </w:r>
    </w:p>
    <w:p w:rsidR="00127896" w:rsidRPr="009C75C9" w:rsidRDefault="00127896" w:rsidP="00EC09B9">
      <w:pPr>
        <w:spacing w:after="0"/>
        <w:jc w:val="both"/>
        <w:rPr>
          <w:rStyle w:val="Emphasis"/>
          <w:rFonts w:asciiTheme="majorBidi" w:hAnsiTheme="majorBidi" w:cstheme="majorBidi"/>
          <w:i w:val="0"/>
          <w:iCs w:val="0"/>
          <w:sz w:val="20"/>
          <w:szCs w:val="20"/>
          <w:rtl/>
        </w:rPr>
      </w:pPr>
      <w:r w:rsidRPr="009C75C9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 xml:space="preserve">OECD. (2019). </w:t>
      </w:r>
      <w:r w:rsidRPr="009C75C9">
        <w:rPr>
          <w:rStyle w:val="Emphasis"/>
          <w:rFonts w:asciiTheme="majorBidi" w:hAnsiTheme="majorBidi" w:cstheme="majorBidi"/>
          <w:i w:val="0"/>
          <w:iCs w:val="0"/>
          <w:sz w:val="20"/>
          <w:szCs w:val="20"/>
        </w:rPr>
        <w:t>The Future of Education and Skills 2030</w:t>
      </w:r>
    </w:p>
    <w:p w:rsidR="00127896" w:rsidRDefault="00127896" w:rsidP="00377BBB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  <w:r w:rsidRPr="00AB6009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OECD. (2021). OECD Skills Outlook 2021: Learning for Life</w:t>
      </w:r>
      <w:r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.</w:t>
      </w:r>
    </w:p>
    <w:p w:rsidR="00127896" w:rsidRPr="009C75C9" w:rsidRDefault="00127896" w:rsidP="00EC09B9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  <w:rtl/>
        </w:rPr>
      </w:pPr>
      <w:proofErr w:type="spellStart"/>
      <w:r w:rsidRPr="009C75C9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ohansson</w:t>
      </w:r>
      <w:proofErr w:type="spellEnd"/>
      <w:r w:rsidRPr="009C75C9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, K. (2016). Complexity and Learning in Higher Education. In S. B. Shulman (Ed.), The New Education (pp. 183-193). Academic Press</w:t>
      </w:r>
    </w:p>
    <w:p w:rsidR="00127896" w:rsidRDefault="00127896" w:rsidP="00355F8E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  <w:r w:rsidRPr="00D82456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Schwab, K. (2017). The Fourth Industrial Revolution. Crown Business</w:t>
      </w:r>
      <w:r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.</w:t>
      </w:r>
    </w:p>
    <w:p w:rsidR="00127896" w:rsidRDefault="00127896" w:rsidP="00355F8E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  <w:r w:rsidRPr="004223D7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Selwyn, N. (2019). Should Robots Replace Teachers? AI and the Future of Education. Polity Press</w:t>
      </w:r>
      <w:r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.</w:t>
      </w:r>
    </w:p>
    <w:p w:rsidR="00127896" w:rsidRDefault="00127896" w:rsidP="003E599A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  <w:r w:rsidRPr="009C75C9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Senge, P. M. (2006). The Fifth Discipline: The Art &amp; Practice of The Learning Organization. Currency/Doubleday</w:t>
      </w:r>
      <w:r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.</w:t>
      </w:r>
    </w:p>
    <w:p w:rsidR="00127896" w:rsidRDefault="00127896" w:rsidP="000349C1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  <w:r w:rsidRPr="00070C13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Slaughter, R. A. (1995). Futures studies—the new science. In UNESCO Handbook of Futures Studies</w:t>
      </w:r>
      <w:r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.</w:t>
      </w:r>
    </w:p>
    <w:p w:rsidR="00127896" w:rsidRDefault="00127896" w:rsidP="00377BBB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  <w:r w:rsidRPr="00A02C83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Slaughter, R. A. (2012). Futures in the Making: A Handbook for Young Futures Scholars. American.</w:t>
      </w:r>
    </w:p>
    <w:p w:rsidR="00127896" w:rsidRDefault="00127896" w:rsidP="001A1219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  <w:proofErr w:type="spellStart"/>
      <w:r w:rsidRPr="00BA4B5D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Sterman</w:t>
      </w:r>
      <w:proofErr w:type="spellEnd"/>
      <w:r w:rsidRPr="00BA4B5D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, J. D. (2000). Business Dynamics: Systems Thinking and Modeling for a Complex World. Irwin/McGraw-Hill</w:t>
      </w:r>
      <w:r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.</w:t>
      </w:r>
    </w:p>
    <w:p w:rsidR="00127896" w:rsidRDefault="00127896" w:rsidP="00377BBB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  <w:proofErr w:type="spellStart"/>
      <w:r w:rsidRPr="00377BBB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Sterman</w:t>
      </w:r>
      <w:proofErr w:type="spellEnd"/>
      <w:r w:rsidRPr="00377BBB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, J. D. (2017). Thinking in Systems and Modeling. In The SAGE Handbook of Complexity and Management (pp. 139-166). SAGE Publications Ltd</w:t>
      </w:r>
      <w:r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.</w:t>
      </w:r>
    </w:p>
    <w:p w:rsidR="00127896" w:rsidRDefault="00127896" w:rsidP="00377BBB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  <w:proofErr w:type="spellStart"/>
      <w:r w:rsidRPr="00A02C83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lastRenderedPageBreak/>
        <w:t>Voros</w:t>
      </w:r>
      <w:proofErr w:type="spellEnd"/>
      <w:r w:rsidRPr="00A02C83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, J. (2017). The Futures Cone: A Metaphor for Discriminating Between Types of Futures. In Alternative Futures: Pathways Towards Preferred Futures (pp. 225-251). Springer</w:t>
      </w:r>
      <w:r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.</w:t>
      </w:r>
    </w:p>
    <w:p w:rsidR="00127896" w:rsidRDefault="00127896" w:rsidP="00A22914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  <w:proofErr w:type="spellStart"/>
      <w:r w:rsidRPr="00AE116D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Voros</w:t>
      </w:r>
      <w:proofErr w:type="spellEnd"/>
      <w:r w:rsidRPr="00AE116D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, J. (2020). The Future of Futures Studies: Preparing for the Next Wave. Palgrave Macmillan.</w:t>
      </w:r>
    </w:p>
    <w:p w:rsidR="00127896" w:rsidRPr="009C75C9" w:rsidRDefault="00127896" w:rsidP="00EC09B9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  <w:r w:rsidRPr="009C75C9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World Bank. (2018). The Changing Nature of Higher Education: Global Trends and Public Sector Responses</w:t>
      </w:r>
    </w:p>
    <w:p w:rsidR="00127896" w:rsidRPr="009C75C9" w:rsidRDefault="00127896" w:rsidP="00EC09B9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  <w:rtl/>
        </w:rPr>
      </w:pPr>
      <w:r w:rsidRPr="009C75C9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World Economic Forum. (2020). The Future of Jobs Report 2020</w:t>
      </w:r>
    </w:p>
    <w:p w:rsidR="00127896" w:rsidRDefault="00127896" w:rsidP="00355F8E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  <w:rtl/>
        </w:rPr>
      </w:pPr>
      <w:r w:rsidRPr="004223D7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World Economic Forum. (2023). Future of Jobs Report 2023</w:t>
      </w:r>
      <w:r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.</w:t>
      </w:r>
    </w:p>
    <w:p w:rsidR="00B725BA" w:rsidRPr="00B725BA" w:rsidRDefault="00B725BA" w:rsidP="00B725BA">
      <w:pPr>
        <w:spacing w:after="0"/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  <w:r w:rsidRPr="00B725BA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Creswell, J. W., &amp; Plano Clark, V. L. (2018). Designing and Conducting Mixed Methods Research.</w:t>
      </w:r>
    </w:p>
    <w:p w:rsidR="00B725BA" w:rsidRPr="00B725BA" w:rsidRDefault="00B725BA" w:rsidP="00B725BA">
      <w:pPr>
        <w:spacing w:after="0"/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  <w:proofErr w:type="spellStart"/>
      <w:r w:rsidRPr="00B725BA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Sterman</w:t>
      </w:r>
      <w:proofErr w:type="spellEnd"/>
      <w:r w:rsidRPr="00B725BA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, J. D. (2000). Business Dynamics: Systems Thinking and Modeling for a Complex World.</w:t>
      </w:r>
    </w:p>
    <w:p w:rsidR="00B725BA" w:rsidRPr="00B725BA" w:rsidRDefault="00B725BA" w:rsidP="00B725BA">
      <w:pPr>
        <w:spacing w:after="0"/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  <w:r w:rsidRPr="00B725BA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Forrester, J. W. (1961). Industrial Dynamics.</w:t>
      </w:r>
    </w:p>
    <w:p w:rsidR="00B725BA" w:rsidRPr="00B725BA" w:rsidRDefault="00B725BA" w:rsidP="00B725BA">
      <w:pPr>
        <w:spacing w:after="0"/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  <w:r w:rsidRPr="00B725BA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Meadows, D. H. (2008). Thinking in Systems.</w:t>
      </w:r>
    </w:p>
    <w:p w:rsidR="00B725BA" w:rsidRPr="00B725BA" w:rsidRDefault="00B725BA" w:rsidP="00B725BA">
      <w:pPr>
        <w:spacing w:after="0"/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  <w:r w:rsidRPr="00B725BA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Roberts, E., et al. (2016). The Systemic Design Toolkit.</w:t>
      </w:r>
    </w:p>
    <w:p w:rsidR="009E62D7" w:rsidRDefault="00B725BA" w:rsidP="009E62D7">
      <w:pPr>
        <w:spacing w:after="0"/>
        <w:rPr>
          <w:rStyle w:val="Strong"/>
          <w:rFonts w:asciiTheme="majorBidi" w:hAnsiTheme="majorBidi" w:cstheme="majorBidi"/>
          <w:b w:val="0"/>
          <w:bCs w:val="0"/>
          <w:sz w:val="20"/>
          <w:szCs w:val="20"/>
          <w:rtl/>
        </w:rPr>
      </w:pPr>
      <w:r w:rsidRPr="00B725BA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Bishop, P., &amp; Hines, A. (2012). Teaching about the Future.</w:t>
      </w:r>
    </w:p>
    <w:p w:rsidR="00B725BA" w:rsidRPr="00B725BA" w:rsidRDefault="00B725BA" w:rsidP="009E62D7">
      <w:pPr>
        <w:spacing w:after="0"/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  <w:proofErr w:type="spellStart"/>
      <w:r w:rsidRPr="00B725BA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Voros</w:t>
      </w:r>
      <w:proofErr w:type="spellEnd"/>
      <w:r w:rsidRPr="00B725BA"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  <w:t>, J. (2017). The Futures Cone, Use and History.</w:t>
      </w:r>
    </w:p>
    <w:p w:rsidR="00B725BA" w:rsidRDefault="00B725BA" w:rsidP="00355F8E">
      <w:pPr>
        <w:spacing w:after="0"/>
        <w:jc w:val="both"/>
        <w:rPr>
          <w:rStyle w:val="Strong"/>
          <w:rFonts w:asciiTheme="majorBidi" w:hAnsiTheme="majorBidi" w:cstheme="majorBidi"/>
          <w:b w:val="0"/>
          <w:bCs w:val="0"/>
          <w:sz w:val="20"/>
          <w:szCs w:val="20"/>
        </w:rPr>
      </w:pPr>
    </w:p>
    <w:p w:rsidR="00B94D12" w:rsidRPr="00F71244" w:rsidRDefault="00B94D12" w:rsidP="00F71244">
      <w:pPr>
        <w:bidi/>
        <w:jc w:val="both"/>
        <w:rPr>
          <w:rFonts w:cs="B Nazanin"/>
          <w:b/>
          <w:bCs/>
          <w:sz w:val="24"/>
          <w:szCs w:val="24"/>
        </w:rPr>
      </w:pPr>
    </w:p>
    <w:sectPr w:rsidR="00B94D12" w:rsidRPr="00F71244" w:rsidSect="00127896">
      <w:headerReference w:type="default" r:id="rId10"/>
      <w:pgSz w:w="12240" w:h="15840"/>
      <w:pgMar w:top="1440" w:right="1440" w:bottom="45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0BC3" w:rsidRDefault="00750BC3" w:rsidP="00A56AAC">
      <w:pPr>
        <w:spacing w:after="0" w:line="240" w:lineRule="auto"/>
      </w:pPr>
      <w:r>
        <w:separator/>
      </w:r>
    </w:p>
  </w:endnote>
  <w:endnote w:type="continuationSeparator" w:id="0">
    <w:p w:rsidR="00750BC3" w:rsidRDefault="00750BC3" w:rsidP="00A56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0BC3" w:rsidRDefault="00750BC3" w:rsidP="00A56AAC">
      <w:pPr>
        <w:spacing w:after="0" w:line="240" w:lineRule="auto"/>
      </w:pPr>
      <w:r>
        <w:separator/>
      </w:r>
    </w:p>
  </w:footnote>
  <w:footnote w:type="continuationSeparator" w:id="0">
    <w:p w:rsidR="00750BC3" w:rsidRDefault="00750BC3" w:rsidP="00A56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AAC" w:rsidRPr="00BF603C" w:rsidRDefault="00A56AAC" w:rsidP="00BF603C">
    <w:pPr>
      <w:pStyle w:val="Header"/>
      <w:bidi/>
      <w:jc w:val="center"/>
      <w:rPr>
        <w:rFonts w:cs="B Nazanin"/>
        <w:b/>
        <w:bCs/>
        <w:color w:val="0070C0"/>
        <w:sz w:val="28"/>
        <w:szCs w:val="28"/>
        <w:lang w:bidi="fa-IR"/>
      </w:rPr>
    </w:pPr>
    <w:r w:rsidRPr="00AC2B94">
      <w:rPr>
        <w:rFonts w:cs="B Nazanin"/>
        <w:b/>
        <w:bCs/>
        <w:noProof/>
        <w:color w:val="0070C0"/>
        <w:sz w:val="28"/>
        <w:szCs w:val="28"/>
      </w:rPr>
      <w:drawing>
        <wp:anchor distT="0" distB="0" distL="114300" distR="114300" simplePos="0" relativeHeight="251658239" behindDoc="1" locked="0" layoutInCell="1" allowOverlap="1">
          <wp:simplePos x="0" y="0"/>
          <wp:positionH relativeFrom="column">
            <wp:posOffset>6086475</wp:posOffset>
          </wp:positionH>
          <wp:positionV relativeFrom="paragraph">
            <wp:posOffset>-333375</wp:posOffset>
          </wp:positionV>
          <wp:extent cx="844550" cy="1085215"/>
          <wp:effectExtent l="0" t="0" r="0" b="635"/>
          <wp:wrapNone/>
          <wp:docPr id="19" name="Picture 19">
            <a:extLst xmlns:a="http://schemas.openxmlformats.org/drawingml/2006/main">
              <a:ext uri="{FF2B5EF4-FFF2-40B4-BE49-F238E27FC236}">
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32FF931-1D54-4F52-8D65-6E4E3511241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>
                    <a:extLst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32FF931-1D54-4F52-8D65-6E4E3511241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4550" cy="1085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C2B94">
      <w:rPr>
        <w:rFonts w:cs="B Nazanin"/>
        <w:b/>
        <w:bCs/>
        <w:noProof/>
        <w:color w:val="0070C0"/>
        <w:sz w:val="28"/>
        <w:szCs w:val="2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8153400</wp:posOffset>
          </wp:positionH>
          <wp:positionV relativeFrom="paragraph">
            <wp:posOffset>-371475</wp:posOffset>
          </wp:positionV>
          <wp:extent cx="844550" cy="1085215"/>
          <wp:effectExtent l="0" t="0" r="0" b="635"/>
          <wp:wrapSquare wrapText="bothSides"/>
          <wp:docPr id="20" name="Picture 20">
            <a:extLst xmlns:a="http://schemas.openxmlformats.org/drawingml/2006/main">
              <a:ext uri="{FF2B5EF4-FFF2-40B4-BE49-F238E27FC236}">
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32FF931-1D54-4F52-8D65-6E4E3511241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>
                    <a:extLst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32FF931-1D54-4F52-8D65-6E4E3511241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4550" cy="1085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C2B94">
      <w:rPr>
        <w:rFonts w:cs="B Nazanin" w:hint="cs"/>
        <w:b/>
        <w:bCs/>
        <w:color w:val="0070C0"/>
        <w:sz w:val="28"/>
        <w:szCs w:val="28"/>
        <w:rtl/>
        <w:lang w:bidi="fa-IR"/>
      </w:rPr>
      <w:t>تفکر سیستمی و آینده پژوهی</w:t>
    </w:r>
    <w:r>
      <w:rPr>
        <w:rFonts w:cs="B Nazanin"/>
        <w:b/>
        <w:bCs/>
        <w:color w:val="0070C0"/>
        <w:sz w:val="28"/>
        <w:szCs w:val="28"/>
        <w:lang w:bidi="fa-IR"/>
      </w:rPr>
      <w:t xml:space="preserve">   </w:t>
    </w:r>
    <w:r w:rsidRPr="00AC2B94">
      <w:rPr>
        <w:rFonts w:cs="B Nazanin" w:hint="cs"/>
        <w:b/>
        <w:bCs/>
        <w:color w:val="0070C0"/>
        <w:sz w:val="28"/>
        <w:szCs w:val="28"/>
        <w:rtl/>
        <w:lang w:bidi="fa-IR"/>
      </w:rPr>
      <w:t xml:space="preserve"> </w:t>
    </w:r>
    <w:r>
      <w:rPr>
        <w:rFonts w:cs="B Nazanin" w:hint="cs"/>
        <w:b/>
        <w:bCs/>
        <w:color w:val="0070C0"/>
        <w:sz w:val="28"/>
        <w:szCs w:val="28"/>
        <w:rtl/>
        <w:lang w:bidi="fa-IR"/>
      </w:rPr>
      <w:t xml:space="preserve"> </w:t>
    </w:r>
    <w:r>
      <w:rPr>
        <w:rFonts w:cs="B Nazanin"/>
        <w:b/>
        <w:bCs/>
        <w:color w:val="0070C0"/>
        <w:sz w:val="28"/>
        <w:szCs w:val="28"/>
        <w:rtl/>
        <w:lang w:bidi="fa-IR"/>
      </w:rPr>
      <w:tab/>
    </w:r>
    <w:r>
      <w:rPr>
        <w:rFonts w:cs="B Nazanin"/>
        <w:b/>
        <w:bCs/>
        <w:color w:val="0070C0"/>
        <w:sz w:val="28"/>
        <w:szCs w:val="28"/>
        <w:rtl/>
        <w:lang w:bidi="fa-IR"/>
      </w:rPr>
      <w:tab/>
    </w:r>
    <w:r w:rsidRPr="00AC2B94">
      <w:rPr>
        <w:rFonts w:cs="B Nazanin" w:hint="cs"/>
        <w:b/>
        <w:bCs/>
        <w:color w:val="0070C0"/>
        <w:sz w:val="28"/>
        <w:szCs w:val="28"/>
        <w:rtl/>
        <w:lang w:bidi="fa-IR"/>
      </w:rPr>
      <w:t xml:space="preserve">امیرحسین محمدی </w:t>
    </w:r>
    <w:r w:rsidRPr="00AC2B94">
      <w:rPr>
        <w:rFonts w:cs="B Nazanin"/>
        <w:b/>
        <w:bCs/>
        <w:color w:val="0070C0"/>
        <w:sz w:val="28"/>
        <w:szCs w:val="28"/>
        <w:rtl/>
        <w:lang w:bidi="fa-IR"/>
      </w:rPr>
      <w:tab/>
    </w:r>
    <w:r w:rsidRPr="00AC2B94">
      <w:rPr>
        <w:rFonts w:cs="B Nazanin"/>
        <w:b/>
        <w:bCs/>
        <w:color w:val="0070C0"/>
        <w:sz w:val="28"/>
        <w:szCs w:val="28"/>
        <w:rtl/>
        <w:lang w:bidi="fa-IR"/>
      </w:rPr>
      <w:tab/>
    </w:r>
    <w:r w:rsidRPr="00AC2B94">
      <w:rPr>
        <w:rFonts w:cs="B Nazanin" w:hint="cs"/>
        <w:b/>
        <w:bCs/>
        <w:color w:val="0070C0"/>
        <w:sz w:val="28"/>
        <w:szCs w:val="28"/>
        <w:rtl/>
        <w:lang w:bidi="fa-IR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B1F18"/>
    <w:multiLevelType w:val="multilevel"/>
    <w:tmpl w:val="4B86A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280BE0"/>
    <w:multiLevelType w:val="hybridMultilevel"/>
    <w:tmpl w:val="6BE0F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0241">
      <o:colormru v:ext="edit" colors="#6ff,#0cf,#c6f,#ffc,#f30,#f69"/>
      <o:colormenu v:ext="edit" fillcolor="#f69" strokecolor="#f69"/>
    </o:shapedefaults>
  </w:hdrShapeDefaults>
  <w:footnotePr>
    <w:footnote w:id="-1"/>
    <w:footnote w:id="0"/>
  </w:footnotePr>
  <w:endnotePr>
    <w:endnote w:id="-1"/>
    <w:endnote w:id="0"/>
  </w:endnotePr>
  <w:compat/>
  <w:rsids>
    <w:rsidRoot w:val="00A56AAC"/>
    <w:rsid w:val="000349C1"/>
    <w:rsid w:val="00070C13"/>
    <w:rsid w:val="00095527"/>
    <w:rsid w:val="000A63BB"/>
    <w:rsid w:val="00121699"/>
    <w:rsid w:val="00127896"/>
    <w:rsid w:val="001530FA"/>
    <w:rsid w:val="0016032D"/>
    <w:rsid w:val="00180606"/>
    <w:rsid w:val="001A1219"/>
    <w:rsid w:val="001E21CF"/>
    <w:rsid w:val="00200896"/>
    <w:rsid w:val="00216063"/>
    <w:rsid w:val="00225B5A"/>
    <w:rsid w:val="002910F0"/>
    <w:rsid w:val="002D325F"/>
    <w:rsid w:val="003345C2"/>
    <w:rsid w:val="003461D1"/>
    <w:rsid w:val="00355F8E"/>
    <w:rsid w:val="00377BBB"/>
    <w:rsid w:val="003B0382"/>
    <w:rsid w:val="003B73B0"/>
    <w:rsid w:val="003E1FC8"/>
    <w:rsid w:val="003E599A"/>
    <w:rsid w:val="004223D7"/>
    <w:rsid w:val="0044127B"/>
    <w:rsid w:val="00485D0C"/>
    <w:rsid w:val="004A3D86"/>
    <w:rsid w:val="004A4DBC"/>
    <w:rsid w:val="004B6CAD"/>
    <w:rsid w:val="004D4D7F"/>
    <w:rsid w:val="00515251"/>
    <w:rsid w:val="00516E7C"/>
    <w:rsid w:val="00531F88"/>
    <w:rsid w:val="005544ED"/>
    <w:rsid w:val="00577BD6"/>
    <w:rsid w:val="005868BE"/>
    <w:rsid w:val="005922F4"/>
    <w:rsid w:val="00592575"/>
    <w:rsid w:val="00592A4B"/>
    <w:rsid w:val="005966A6"/>
    <w:rsid w:val="005B6653"/>
    <w:rsid w:val="005E4E08"/>
    <w:rsid w:val="0060309C"/>
    <w:rsid w:val="0061355C"/>
    <w:rsid w:val="00630ABA"/>
    <w:rsid w:val="006B25F4"/>
    <w:rsid w:val="006D7269"/>
    <w:rsid w:val="006F32F1"/>
    <w:rsid w:val="007215AB"/>
    <w:rsid w:val="00750BC3"/>
    <w:rsid w:val="007602E5"/>
    <w:rsid w:val="00764DAE"/>
    <w:rsid w:val="00772583"/>
    <w:rsid w:val="007A633D"/>
    <w:rsid w:val="007B24DE"/>
    <w:rsid w:val="007B6F95"/>
    <w:rsid w:val="007D4C4D"/>
    <w:rsid w:val="007E48C4"/>
    <w:rsid w:val="00810F08"/>
    <w:rsid w:val="00890727"/>
    <w:rsid w:val="00891640"/>
    <w:rsid w:val="009028BB"/>
    <w:rsid w:val="009226C3"/>
    <w:rsid w:val="009623CD"/>
    <w:rsid w:val="00976DB2"/>
    <w:rsid w:val="009B4FBC"/>
    <w:rsid w:val="009C75C9"/>
    <w:rsid w:val="009D6981"/>
    <w:rsid w:val="009E62D7"/>
    <w:rsid w:val="00A02C83"/>
    <w:rsid w:val="00A10B5F"/>
    <w:rsid w:val="00A22914"/>
    <w:rsid w:val="00A24554"/>
    <w:rsid w:val="00A56AAC"/>
    <w:rsid w:val="00A87A15"/>
    <w:rsid w:val="00AB6009"/>
    <w:rsid w:val="00AC3392"/>
    <w:rsid w:val="00AE116D"/>
    <w:rsid w:val="00AE30E1"/>
    <w:rsid w:val="00AE72A0"/>
    <w:rsid w:val="00B00656"/>
    <w:rsid w:val="00B30874"/>
    <w:rsid w:val="00B725BA"/>
    <w:rsid w:val="00B767EE"/>
    <w:rsid w:val="00B82905"/>
    <w:rsid w:val="00B93917"/>
    <w:rsid w:val="00B94D12"/>
    <w:rsid w:val="00BA4B5D"/>
    <w:rsid w:val="00BC7D11"/>
    <w:rsid w:val="00BC7DC0"/>
    <w:rsid w:val="00BF4E03"/>
    <w:rsid w:val="00BF603C"/>
    <w:rsid w:val="00C103C8"/>
    <w:rsid w:val="00C13DF0"/>
    <w:rsid w:val="00C745A8"/>
    <w:rsid w:val="00C75A55"/>
    <w:rsid w:val="00CC4327"/>
    <w:rsid w:val="00CC562F"/>
    <w:rsid w:val="00D31CDE"/>
    <w:rsid w:val="00D82456"/>
    <w:rsid w:val="00DC7715"/>
    <w:rsid w:val="00E2751B"/>
    <w:rsid w:val="00E413CB"/>
    <w:rsid w:val="00E75A72"/>
    <w:rsid w:val="00EB14B8"/>
    <w:rsid w:val="00EC09B9"/>
    <w:rsid w:val="00EC13B6"/>
    <w:rsid w:val="00EC1E1B"/>
    <w:rsid w:val="00ED52A0"/>
    <w:rsid w:val="00F1767A"/>
    <w:rsid w:val="00F30C73"/>
    <w:rsid w:val="00F5038C"/>
    <w:rsid w:val="00F71244"/>
    <w:rsid w:val="00F844DE"/>
    <w:rsid w:val="00FB6A68"/>
    <w:rsid w:val="00FC2BF7"/>
    <w:rsid w:val="00FF0A79"/>
    <w:rsid w:val="00FF1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o:colormru v:ext="edit" colors="#6ff,#0cf,#c6f,#ffc,#f30,#f69"/>
      <o:colormenu v:ext="edit" fillcolor="#f69" strokecolor="#f69"/>
    </o:shapedefaults>
    <o:shapelayout v:ext="edit">
      <o:idmap v:ext="edit" data="1"/>
      <o:rules v:ext="edit">
        <o:r id="V:Rule7" type="connector" idref="#_x0000_s1041"/>
        <o:r id="V:Rule8" type="connector" idref="#_x0000_s1040"/>
        <o:r id="V:Rule9" type="connector" idref="#_x0000_s1043"/>
        <o:r id="V:Rule10" type="connector" idref="#_x0000_s1044"/>
        <o:r id="V:Rule11" type="connector" idref="#_x0000_s1045"/>
        <o:r id="V:Rule12" type="connector" idref="#_x0000_s1042"/>
        <o:r id="V:Rule14" type="arc" idref="#_x0000_s1064"/>
        <o:r id="V:Rule16" type="arc" idref="#_x0000_s1065"/>
        <o:r id="V:Rule18" type="connector" idref="#_x0000_s1069"/>
        <o:r id="V:Rule19" type="connector" idref="#_x0000_s1070"/>
        <o:r id="V:Rule20" type="connector" idref="#_x0000_s107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FC8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6F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6A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AAC"/>
  </w:style>
  <w:style w:type="paragraph" w:styleId="Footer">
    <w:name w:val="footer"/>
    <w:basedOn w:val="Normal"/>
    <w:link w:val="FooterChar"/>
    <w:uiPriority w:val="99"/>
    <w:unhideWhenUsed/>
    <w:rsid w:val="00A56A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AAC"/>
  </w:style>
  <w:style w:type="character" w:styleId="Strong">
    <w:name w:val="Strong"/>
    <w:basedOn w:val="DefaultParagraphFont"/>
    <w:uiPriority w:val="22"/>
    <w:qFormat/>
    <w:rsid w:val="003345C2"/>
    <w:rPr>
      <w:b/>
      <w:bCs/>
    </w:rPr>
  </w:style>
  <w:style w:type="character" w:styleId="Emphasis">
    <w:name w:val="Emphasis"/>
    <w:basedOn w:val="DefaultParagraphFont"/>
    <w:uiPriority w:val="20"/>
    <w:qFormat/>
    <w:rsid w:val="003345C2"/>
    <w:rPr>
      <w:i/>
      <w:iCs/>
    </w:rPr>
  </w:style>
  <w:style w:type="table" w:styleId="TableGrid">
    <w:name w:val="Table Grid"/>
    <w:basedOn w:val="TableNormal"/>
    <w:uiPriority w:val="39"/>
    <w:rsid w:val="005152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1">
    <w:name w:val="Grid Table 4 - Accent 11"/>
    <w:basedOn w:val="TableNormal"/>
    <w:uiPriority w:val="49"/>
    <w:rsid w:val="00E75A7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F4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E0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7B6F9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3B73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0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60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60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55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68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1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8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87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463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0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7477E-1E33-491F-BBB1-43AEF05F9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2999</Words>
  <Characters>17097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20056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Mohamadi Amirhosein</cp:lastModifiedBy>
  <cp:revision>2</cp:revision>
  <cp:lastPrinted>2026-05-19T08:54:00Z</cp:lastPrinted>
  <dcterms:created xsi:type="dcterms:W3CDTF">2026-06-01T10:40:00Z</dcterms:created>
  <dcterms:modified xsi:type="dcterms:W3CDTF">2026-06-01T10:40:00Z</dcterms:modified>
</cp:coreProperties>
</file>