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4AFA" w14:textId="305180C9" w:rsidR="00826EEA" w:rsidRDefault="00826EEA" w:rsidP="00826EEA">
      <w:pPr>
        <w:pStyle w:val="MDPI11articletype"/>
      </w:pPr>
      <w:r>
        <w:t>Article</w:t>
      </w:r>
    </w:p>
    <w:p w14:paraId="2E7A9954" w14:textId="5AB26D0A" w:rsidR="00395243" w:rsidRPr="00171E16" w:rsidRDefault="00395243" w:rsidP="00826EEA">
      <w:pPr>
        <w:pStyle w:val="MDPI12title"/>
      </w:pPr>
      <w:r>
        <w:t xml:space="preserve">Modeling and Optimizing </w:t>
      </w:r>
      <w:r w:rsidRPr="00995646">
        <w:t>a</w:t>
      </w:r>
      <w:r>
        <w:t>n E</w:t>
      </w:r>
      <w:r w:rsidRPr="00995646">
        <w:t xml:space="preserve">mergency </w:t>
      </w:r>
      <w:r>
        <w:t>M</w:t>
      </w:r>
      <w:r w:rsidRPr="00995646">
        <w:t xml:space="preserve">edical </w:t>
      </w:r>
      <w:r>
        <w:t>C</w:t>
      </w:r>
      <w:r w:rsidRPr="00995646">
        <w:t>enters</w:t>
      </w:r>
      <w:r>
        <w:t xml:space="preserve"> L</w:t>
      </w:r>
      <w:r w:rsidRPr="00995646">
        <w:t>ocation</w:t>
      </w:r>
      <w:r>
        <w:t xml:space="preserve"> Pro</w:t>
      </w:r>
      <w:r w:rsidRPr="00171E16">
        <w:t>blem using Meta-heuristic algorithms</w:t>
      </w:r>
    </w:p>
    <w:p w14:paraId="4C34EBD1" w14:textId="77777777" w:rsidR="00171E16" w:rsidRPr="00171E16" w:rsidRDefault="00171E16" w:rsidP="00171E16">
      <w:pPr>
        <w:pStyle w:val="MDPI13authornames"/>
      </w:pPr>
      <w:r w:rsidRPr="00171E16">
        <w:t xml:space="preserve">Hamid Mousavi </w:t>
      </w:r>
      <w:r w:rsidRPr="00171E16">
        <w:rPr>
          <w:vertAlign w:val="superscript"/>
        </w:rPr>
        <w:t>1</w:t>
      </w:r>
      <w:r w:rsidRPr="00171E16">
        <w:t xml:space="preserve">, Soroush Avakh Darestani </w:t>
      </w:r>
      <w:r w:rsidRPr="00171E16">
        <w:rPr>
          <w:vertAlign w:val="superscript"/>
        </w:rPr>
        <w:t>2,</w:t>
      </w:r>
      <w:r w:rsidRPr="00171E16">
        <w:t xml:space="preserve">* and Parham Azimi </w:t>
      </w:r>
      <w:r w:rsidRPr="00171E16">
        <w:rPr>
          <w:vertAlign w:val="superscript"/>
        </w:rPr>
        <w:t>3</w:t>
      </w:r>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171E16" w14:paraId="72154763" w14:textId="77777777" w:rsidTr="00171E16">
        <w:trPr>
          <w:cantSplit/>
        </w:trPr>
        <w:tc>
          <w:tcPr>
            <w:tcW w:w="2409" w:type="dxa"/>
          </w:tcPr>
          <w:p w14:paraId="557A340E" w14:textId="311AD5DB" w:rsidR="00171E16" w:rsidRPr="00171E16" w:rsidRDefault="00171E16" w:rsidP="00171E16">
            <w:pPr>
              <w:pStyle w:val="MDPI61Citation"/>
            </w:pPr>
            <w:r w:rsidRPr="00171E16">
              <w:rPr>
                <w:b/>
              </w:rPr>
              <w:t>Citation:</w:t>
            </w:r>
            <w:r w:rsidRPr="00171E16">
              <w:t xml:space="preserve"> Mousavi, H.; Darestani, S.A.; Azimi, P. Modeling and Optimizing an Emergency Medical Centers Location Problem using Meta-heuristic algorithms. </w:t>
            </w:r>
            <w:r w:rsidRPr="00171E16">
              <w:rPr>
                <w:i/>
              </w:rPr>
              <w:t xml:space="preserve">Sustainability </w:t>
            </w:r>
            <w:r w:rsidRPr="00171E16">
              <w:rPr>
                <w:b/>
              </w:rPr>
              <w:t>2022</w:t>
            </w:r>
            <w:r w:rsidRPr="00171E16">
              <w:t xml:space="preserve">, </w:t>
            </w:r>
            <w:r w:rsidRPr="00171E16">
              <w:rPr>
                <w:i/>
              </w:rPr>
              <w:t>13</w:t>
            </w:r>
            <w:r w:rsidRPr="00171E16">
              <w:t>, x. https://doi.org/10.3390/xxxxx</w:t>
            </w:r>
          </w:p>
          <w:p w14:paraId="57453256" w14:textId="77777777" w:rsidR="00171E16" w:rsidRPr="00171E16" w:rsidRDefault="00171E16" w:rsidP="00171E16">
            <w:pPr>
              <w:pStyle w:val="MDPI15academiceditor"/>
              <w:spacing w:after="120"/>
            </w:pPr>
            <w:r w:rsidRPr="00171E16">
              <w:t xml:space="preserve">Academic Editor(s): </w:t>
            </w:r>
          </w:p>
          <w:p w14:paraId="60B66EE4" w14:textId="77777777" w:rsidR="00171E16" w:rsidRPr="00171E16" w:rsidRDefault="00171E16" w:rsidP="00171E16">
            <w:pPr>
              <w:pStyle w:val="MDPI14history"/>
              <w:spacing w:before="120"/>
            </w:pPr>
            <w:r w:rsidRPr="00171E16">
              <w:t>Received: date</w:t>
            </w:r>
          </w:p>
          <w:p w14:paraId="2A24F72D" w14:textId="77777777" w:rsidR="00171E16" w:rsidRPr="00171E16" w:rsidRDefault="00171E16" w:rsidP="00171E16">
            <w:pPr>
              <w:pStyle w:val="MDPI14history"/>
            </w:pPr>
            <w:r w:rsidRPr="00171E16">
              <w:t>Accepted: date</w:t>
            </w:r>
          </w:p>
          <w:p w14:paraId="03B8CEE6" w14:textId="77777777" w:rsidR="00171E16" w:rsidRPr="00171E16" w:rsidRDefault="00171E16" w:rsidP="00171E16">
            <w:pPr>
              <w:pStyle w:val="MDPI14history"/>
              <w:spacing w:after="120"/>
            </w:pPr>
            <w:r w:rsidRPr="00171E16">
              <w:t>Published: date</w:t>
            </w:r>
          </w:p>
          <w:p w14:paraId="14BD5F18" w14:textId="77777777" w:rsidR="00171E16" w:rsidRDefault="00171E16" w:rsidP="00171E16">
            <w:pPr>
              <w:pStyle w:val="MDPI63Notes"/>
              <w:jc w:val="both"/>
            </w:pPr>
            <w:r w:rsidRPr="00171E16">
              <w:rPr>
                <w:b/>
              </w:rPr>
              <w:t>Publisher’s Note:</w:t>
            </w:r>
            <w:r w:rsidRPr="00171E16">
              <w:t xml:space="preserve"> MDPI stays neutral with regard to jurisdictional claims in published maps and institutional affiliations.</w:t>
            </w:r>
          </w:p>
          <w:p w14:paraId="7FC5A3BA" w14:textId="77777777" w:rsidR="00171E16" w:rsidRDefault="00171E16" w:rsidP="00171E16">
            <w:pPr>
              <w:pStyle w:val="MDPI63Notes"/>
              <w:spacing w:before="120" w:after="0"/>
              <w:jc w:val="both"/>
            </w:pPr>
            <w:r>
              <w:rPr>
                <w:noProof/>
                <w:snapToGrid/>
              </w:rPr>
              <w:drawing>
                <wp:inline distT="0" distB="0" distL="0" distR="0" wp14:anchorId="7611688C" wp14:editId="47C3B85B">
                  <wp:extent cx="694800" cy="248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445E55FB" w14:textId="5C270A7C" w:rsidR="00171E16" w:rsidRPr="00171E16" w:rsidRDefault="00171E16" w:rsidP="00171E16">
            <w:pPr>
              <w:pStyle w:val="MDPI63Notes"/>
              <w:spacing w:before="60" w:after="0"/>
              <w:jc w:val="both"/>
            </w:pPr>
            <w:r w:rsidRPr="00171E16">
              <w:rPr>
                <w:b/>
              </w:rPr>
              <w:t>Copyright:</w:t>
            </w:r>
            <w:r w:rsidRPr="00171E16">
              <w:t xml:space="preserve"> © 2022 by the authors. Submitted for possible open access publication under the terms and conditions of the Creative Commons Attribution (CC BY) license (https://creativecommons.org/licenses/by/4.0/).</w:t>
            </w:r>
          </w:p>
        </w:tc>
      </w:tr>
    </w:tbl>
    <w:p w14:paraId="102F4F43" w14:textId="66499F64" w:rsidR="00171E16" w:rsidRPr="00171E16" w:rsidRDefault="00171E16" w:rsidP="00171E16">
      <w:pPr>
        <w:pStyle w:val="MDPI16affiliation"/>
        <w:numPr>
          <w:ilvl w:val="0"/>
          <w:numId w:val="29"/>
        </w:numPr>
        <w:ind w:left="2608" w:firstLine="0"/>
      </w:pPr>
      <w:r w:rsidRPr="00171E16">
        <w:t>Qazvin Islamic Azad University, hdmoosavi@yahoo.com</w:t>
      </w:r>
    </w:p>
    <w:p w14:paraId="74929A0A" w14:textId="53F70289" w:rsidR="00171E16" w:rsidRDefault="00171E16" w:rsidP="00171E16">
      <w:pPr>
        <w:pStyle w:val="MDPI16affiliation"/>
        <w:numPr>
          <w:ilvl w:val="0"/>
          <w:numId w:val="29"/>
        </w:numPr>
        <w:ind w:left="2608" w:firstLine="0"/>
      </w:pPr>
      <w:r w:rsidRPr="00171E16">
        <w:t>London Metropolitan University</w:t>
      </w:r>
    </w:p>
    <w:p w14:paraId="4629298C" w14:textId="15EF7735" w:rsidR="00171E16" w:rsidRDefault="00171E16" w:rsidP="00171E16">
      <w:pPr>
        <w:pStyle w:val="MDPI16affiliation"/>
        <w:numPr>
          <w:ilvl w:val="0"/>
          <w:numId w:val="29"/>
        </w:numPr>
        <w:ind w:left="2608" w:firstLine="0"/>
      </w:pPr>
      <w:r w:rsidRPr="00171E16">
        <w:t>Qazvin University of Medical Sciences</w:t>
      </w:r>
      <w:r>
        <w:t xml:space="preserve">, </w:t>
      </w:r>
      <w:r w:rsidRPr="00171E16">
        <w:t>p.azimi@qiau.ac.ir</w:t>
      </w:r>
    </w:p>
    <w:p w14:paraId="45B9FFFB" w14:textId="426ADB1B" w:rsidR="00171E16" w:rsidRPr="00171E16" w:rsidRDefault="00171E16" w:rsidP="00171E16">
      <w:pPr>
        <w:pStyle w:val="MDPI16affiliation"/>
        <w:ind w:left="2608" w:firstLine="0"/>
      </w:pPr>
      <w:r>
        <w:t xml:space="preserve">Correspondence: </w:t>
      </w:r>
      <w:r w:rsidRPr="00171E16">
        <w:t>s.avakhdarestani@londonmet.ac.uk</w:t>
      </w:r>
    </w:p>
    <w:p w14:paraId="2401E090" w14:textId="56B3CE7F" w:rsidR="00395243" w:rsidRPr="00171E16" w:rsidRDefault="00395243" w:rsidP="00826EEA">
      <w:pPr>
        <w:pStyle w:val="MDPI17abstract"/>
        <w:rPr>
          <w:b/>
          <w:bCs/>
        </w:rPr>
      </w:pPr>
      <w:r w:rsidRPr="00826EEA">
        <w:rPr>
          <w:b/>
          <w:bCs/>
        </w:rPr>
        <w:t>Abstract</w:t>
      </w:r>
      <w:r w:rsidR="00826EEA" w:rsidRPr="00826EEA">
        <w:rPr>
          <w:b/>
          <w:bCs/>
        </w:rPr>
        <w:t xml:space="preserve">: </w:t>
      </w:r>
      <w:r w:rsidRPr="00995646">
        <w:t>Quick access to emergency treatment (trauma)</w:t>
      </w:r>
      <w:r>
        <w:t xml:space="preserve"> </w:t>
      </w:r>
      <w:r w:rsidRPr="00995646">
        <w:t xml:space="preserve">centers </w:t>
      </w:r>
      <w:r>
        <w:t xml:space="preserve">is </w:t>
      </w:r>
      <w:r w:rsidRPr="00995646">
        <w:t xml:space="preserve">one of the </w:t>
      </w:r>
      <w:r>
        <w:t>main</w:t>
      </w:r>
      <w:r w:rsidRPr="00995646">
        <w:t xml:space="preserve"> and necessary issues in any society, especially in high-accident communities, because the rapid transfer of the injured to medical centers </w:t>
      </w:r>
      <w:r>
        <w:t>would minimize</w:t>
      </w:r>
      <w:r w:rsidRPr="00995646">
        <w:t xml:space="preserve"> morbidity and mortality from accidents. In this regard, the optimal location of trauma centers and how to transfer the injured to these centers </w:t>
      </w:r>
      <w:r>
        <w:t>affect</w:t>
      </w:r>
      <w:r w:rsidRPr="00995646">
        <w:t xml:space="preserve"> the </w:t>
      </w:r>
      <w:r>
        <w:t xml:space="preserve">efficacy of the </w:t>
      </w:r>
      <w:r w:rsidRPr="00995646">
        <w:t xml:space="preserve">relief process </w:t>
      </w:r>
      <w:r>
        <w:t>significantly</w:t>
      </w:r>
      <w:r w:rsidRPr="00995646">
        <w:t xml:space="preserve">. </w:t>
      </w:r>
      <w:r>
        <w:t>This</w:t>
      </w:r>
      <w:r w:rsidRPr="00995646">
        <w:t xml:space="preserve"> study aimed to provide an integrated model </w:t>
      </w:r>
      <w:r>
        <w:t>to</w:t>
      </w:r>
      <w:r w:rsidRPr="00995646">
        <w:t xml:space="preserve"> </w:t>
      </w:r>
      <w:r>
        <w:t>determine</w:t>
      </w:r>
      <w:r w:rsidRPr="00995646">
        <w:t xml:space="preserve"> the optimal location </w:t>
      </w:r>
      <w:r>
        <w:t>for</w:t>
      </w:r>
      <w:r w:rsidRPr="00995646">
        <w:t xml:space="preserve"> trauma centers and helicopter stations. The proposed model also determines how to assign the injured to trauma centers and helicopter stations, </w:t>
      </w:r>
      <w:r>
        <w:t xml:space="preserve">along with </w:t>
      </w:r>
      <w:r w:rsidRPr="00995646">
        <w:t xml:space="preserve">the number of helicopters </w:t>
      </w:r>
      <w:r>
        <w:t>required</w:t>
      </w:r>
      <w:r w:rsidRPr="00995646">
        <w:t xml:space="preserve"> for </w:t>
      </w:r>
      <w:r>
        <w:t>every</w:t>
      </w:r>
      <w:r w:rsidRPr="00995646">
        <w:t xml:space="preserve"> station. The model proposed in this study is a mixed linear programming model</w:t>
      </w:r>
      <w:r>
        <w:t>,</w:t>
      </w:r>
      <w:r w:rsidRPr="00995646">
        <w:t xml:space="preserve"> in which </w:t>
      </w:r>
      <w:r>
        <w:t xml:space="preserve">the </w:t>
      </w:r>
      <w:r w:rsidRPr="00995646">
        <w:t xml:space="preserve">duration of the transfer of the injured to medical centers and helicopter stations is considered in a probabilistic way to make the problem more realistic. A new efficient meta-heuristic algorithm called cloud theory-based simulated annealing is </w:t>
      </w:r>
      <w:r>
        <w:t>introduced for</w:t>
      </w:r>
      <w:r w:rsidRPr="00995646">
        <w:t xml:space="preserve"> the proposed model </w:t>
      </w:r>
      <w:r>
        <w:t>optimization while also comparing</w:t>
      </w:r>
      <w:r w:rsidRPr="00995646">
        <w:t xml:space="preserve"> the proposed algorithm efficiency with the simulated annealing and genetic </w:t>
      </w:r>
      <w:r w:rsidRPr="00171E16">
        <w:t>algorithms. Based on the obtained computational results, the cloud theory-based simulated annealing algorithms outperform the two genetic and simulated annealing in both response quality criteria and computational time.</w:t>
      </w:r>
    </w:p>
    <w:p w14:paraId="7710BBDE" w14:textId="7C425F54" w:rsidR="00395243" w:rsidRPr="00171E16" w:rsidRDefault="00826EEA" w:rsidP="00826EEA">
      <w:pPr>
        <w:pStyle w:val="MDPI18keywords"/>
        <w:rPr>
          <w:rtl/>
        </w:rPr>
      </w:pPr>
      <w:r w:rsidRPr="00171E16">
        <w:rPr>
          <w:b/>
          <w:bCs/>
        </w:rPr>
        <w:t>Keywords:</w:t>
      </w:r>
      <w:r w:rsidR="00395243" w:rsidRPr="00171E16">
        <w:rPr>
          <w:b/>
        </w:rPr>
        <w:t xml:space="preserve"> </w:t>
      </w:r>
      <w:r w:rsidR="00395243" w:rsidRPr="00171E16">
        <w:t>Cloud Theory-based Simulated Annealing</w:t>
      </w:r>
      <w:r w:rsidRPr="00171E16">
        <w:t xml:space="preserve">; </w:t>
      </w:r>
      <w:r w:rsidR="00395243" w:rsidRPr="00171E16">
        <w:t>Emergency Treatment (Trauma) Centers</w:t>
      </w:r>
      <w:r w:rsidRPr="00171E16">
        <w:t xml:space="preserve">; </w:t>
      </w:r>
      <w:r w:rsidR="00395243" w:rsidRPr="00171E16">
        <w:t>Location</w:t>
      </w:r>
    </w:p>
    <w:p w14:paraId="58041F65" w14:textId="77777777" w:rsidR="00395243" w:rsidRPr="00171E16" w:rsidRDefault="00395243" w:rsidP="00826EEA">
      <w:pPr>
        <w:pStyle w:val="MDPI19line"/>
        <w:pBdr>
          <w:bottom w:val="single" w:sz="4" w:space="1" w:color="000000"/>
        </w:pBdr>
      </w:pPr>
    </w:p>
    <w:p w14:paraId="3CCADD2A" w14:textId="5A71288E" w:rsidR="00395243" w:rsidRPr="00171E16" w:rsidRDefault="00826EEA" w:rsidP="00826EEA">
      <w:pPr>
        <w:pStyle w:val="MDPI21heading1"/>
      </w:pPr>
      <w:r w:rsidRPr="00171E16">
        <w:t xml:space="preserve">1. </w:t>
      </w:r>
      <w:r w:rsidR="00395243" w:rsidRPr="00171E16">
        <w:t>Introduction</w:t>
      </w:r>
    </w:p>
    <w:p w14:paraId="4D936328" w14:textId="77777777" w:rsidR="00395243" w:rsidRPr="00995646" w:rsidRDefault="00395243" w:rsidP="00826EEA">
      <w:pPr>
        <w:pStyle w:val="MDPI31text"/>
      </w:pPr>
      <w:r w:rsidRPr="00171E16">
        <w:t>The healthcare system can be regarded as a considerably large industry within the service sector in many industrialized countries (Weber, 1929). The demand for health services is increasing with the aging process in societies. At</w:t>
      </w:r>
      <w:r w:rsidRPr="00995646">
        <w:t xml:space="preserve"> the same time, providing </w:t>
      </w:r>
      <w:r>
        <w:t>high-</w:t>
      </w:r>
      <w:r w:rsidRPr="00995646">
        <w:t>quality health care services with limited resources and high demand is the most important challenge in these systems. In recent years, spending on health care has grown in countr</w:t>
      </w:r>
      <w:r>
        <w:t>ies</w:t>
      </w:r>
      <w:r w:rsidRPr="00995646">
        <w:t xml:space="preserve"> like the United States and many large European countries to 17% and 10% of GDP, respectively, according to </w:t>
      </w:r>
      <w:r>
        <w:t>available research</w:t>
      </w:r>
      <w:r w:rsidRPr="00995646">
        <w:t xml:space="preserve">. </w:t>
      </w:r>
      <w:r>
        <w:t xml:space="preserve">In these conditions, </w:t>
      </w:r>
      <w:r w:rsidRPr="00995646">
        <w:t xml:space="preserve">decisions on the location of medical centers </w:t>
      </w:r>
      <w:r>
        <w:t>contribute significantly to</w:t>
      </w:r>
      <w:r w:rsidRPr="00995646">
        <w:t xml:space="preserve"> the performance of such systems. Beyond cost and service cost standards, wrong decisions about the location </w:t>
      </w:r>
      <w:r>
        <w:t xml:space="preserve">of the facilities </w:t>
      </w:r>
      <w:r w:rsidRPr="00995646">
        <w:t xml:space="preserve">in the health sector have a serious impact on society. For instance, difficult access to health facilities is </w:t>
      </w:r>
      <w:r>
        <w:t>potentially related to higher</w:t>
      </w:r>
      <w:r w:rsidRPr="00995646">
        <w:t xml:space="preserve"> morbidity and mortality</w:t>
      </w:r>
      <w:r>
        <w:t xml:space="preserve"> rates</w:t>
      </w:r>
      <w:r w:rsidRPr="00995646">
        <w:t xml:space="preserve">. </w:t>
      </w:r>
      <w:r>
        <w:t>Hence</w:t>
      </w:r>
      <w:r w:rsidRPr="00995646">
        <w:t xml:space="preserve">, modeling the location </w:t>
      </w:r>
      <w:r>
        <w:t xml:space="preserve">of the facilities </w:t>
      </w:r>
      <w:r w:rsidRPr="00995646">
        <w:t xml:space="preserve">for health care </w:t>
      </w:r>
      <w:r>
        <w:t>has much more importance</w:t>
      </w:r>
      <w:r w:rsidRPr="00995646">
        <w:t xml:space="preserve"> </w:t>
      </w:r>
      <w:r>
        <w:t>compared to</w:t>
      </w:r>
      <w:r w:rsidRPr="00995646">
        <w:t xml:space="preserve"> similar modeling in other </w:t>
      </w:r>
      <w:r>
        <w:t>fields</w:t>
      </w:r>
      <w:r w:rsidRPr="00995646">
        <w:t xml:space="preserve">. Also </w:t>
      </w:r>
      <w:r>
        <w:t>given</w:t>
      </w:r>
      <w:r w:rsidRPr="00995646">
        <w:t xml:space="preserve"> the growing trend in declining birth rates in the world, longer life expectancy</w:t>
      </w:r>
      <w:r>
        <w:t>,</w:t>
      </w:r>
      <w:r w:rsidRPr="00995646">
        <w:t xml:space="preserve"> and the growth of elderly-related facilities, </w:t>
      </w:r>
      <w:r>
        <w:t>along with the</w:t>
      </w:r>
      <w:r w:rsidRPr="00995646">
        <w:t xml:space="preserve"> </w:t>
      </w:r>
      <w:r>
        <w:t xml:space="preserve">increase in </w:t>
      </w:r>
      <w:r w:rsidRPr="00995646">
        <w:t xml:space="preserve">environmental </w:t>
      </w:r>
      <w:r>
        <w:t>concerns</w:t>
      </w:r>
      <w:r w:rsidRPr="00995646">
        <w:t xml:space="preserve"> (</w:t>
      </w:r>
      <w:r>
        <w:t>such as</w:t>
      </w:r>
      <w:r w:rsidRPr="00995646">
        <w:t xml:space="preserve"> noise and air pollution), health care and location </w:t>
      </w:r>
      <w:r>
        <w:t>of its facilities become more</w:t>
      </w:r>
      <w:r w:rsidRPr="00995646">
        <w:t xml:space="preserve"> important and </w:t>
      </w:r>
      <w:r>
        <w:t>serious</w:t>
      </w:r>
      <w:r w:rsidRPr="00995646">
        <w:t xml:space="preserve"> issues. These factors make </w:t>
      </w:r>
      <w:r>
        <w:t xml:space="preserve">the problem of </w:t>
      </w:r>
      <w:r w:rsidRPr="00995646">
        <w:t xml:space="preserve">modeling the Healthcare Facility (HCF) location an attractive one in operations research (OR). The present study </w:t>
      </w:r>
      <w:r>
        <w:t>has focused on the</w:t>
      </w:r>
      <w:r w:rsidRPr="00995646">
        <w:t xml:space="preserve"> location-integrated allocation of </w:t>
      </w:r>
      <w:r w:rsidRPr="00995646">
        <w:lastRenderedPageBreak/>
        <w:t xml:space="preserve">helicopter stations to patients and planning emergency care centers. </w:t>
      </w:r>
      <w:r>
        <w:t>Accordingly</w:t>
      </w:r>
      <w:r w:rsidRPr="00995646">
        <w:t xml:space="preserve">, this problem seeks to find optimal places to establish helicopter and exchange stations </w:t>
      </w:r>
      <w:r>
        <w:t xml:space="preserve">while examining </w:t>
      </w:r>
      <w:r w:rsidRPr="00995646">
        <w:t>how to allocate patients to helicopter stations. For this purpose, all the considerations in the problem are expressed in the form of a mathematical model.</w:t>
      </w:r>
    </w:p>
    <w:p w14:paraId="2A4FD9A3" w14:textId="77777777" w:rsidR="00395243" w:rsidRPr="00995646" w:rsidRDefault="00395243" w:rsidP="00826EEA">
      <w:pPr>
        <w:pStyle w:val="MDPI31text"/>
      </w:pPr>
      <w:r w:rsidRPr="00995646">
        <w:t xml:space="preserve">The </w:t>
      </w:r>
      <w:r>
        <w:t>remaining parts</w:t>
      </w:r>
      <w:r w:rsidRPr="00995646">
        <w:t xml:space="preserve"> of </w:t>
      </w:r>
      <w:r>
        <w:t>this article are organized</w:t>
      </w:r>
      <w:r w:rsidRPr="00995646">
        <w:t xml:space="preserve"> </w:t>
      </w:r>
      <w:r>
        <w:t>in the following way</w:t>
      </w:r>
      <w:r w:rsidRPr="00995646">
        <w:t xml:space="preserve">: Section 2 </w:t>
      </w:r>
      <w:r>
        <w:t>provides</w:t>
      </w:r>
      <w:r w:rsidRPr="00995646">
        <w:t xml:space="preserve"> </w:t>
      </w:r>
      <w:r>
        <w:t>a literature</w:t>
      </w:r>
      <w:r w:rsidRPr="00995646">
        <w:t xml:space="preserve"> </w:t>
      </w:r>
      <w:r>
        <w:t xml:space="preserve">review </w:t>
      </w:r>
      <w:r w:rsidRPr="00995646">
        <w:t xml:space="preserve">in this area. Section 3 describes the problem </w:t>
      </w:r>
      <w:r>
        <w:t xml:space="preserve">and </w:t>
      </w:r>
      <w:r w:rsidRPr="00995646">
        <w:t>provide</w:t>
      </w:r>
      <w:r>
        <w:t>s</w:t>
      </w:r>
      <w:r w:rsidRPr="00995646">
        <w:t xml:space="preserve"> hypotheses, signs, and mathematical model</w:t>
      </w:r>
      <w:r>
        <w:t>s</w:t>
      </w:r>
      <w:r w:rsidRPr="00995646">
        <w:t xml:space="preserve">. </w:t>
      </w:r>
      <w:r>
        <w:t>The next</w:t>
      </w:r>
      <w:r w:rsidRPr="00995646">
        <w:t xml:space="preserve"> section </w:t>
      </w:r>
      <w:r>
        <w:t>proposes</w:t>
      </w:r>
      <w:r w:rsidRPr="00995646">
        <w:t xml:space="preserve"> the solution method</w:t>
      </w:r>
      <w:r>
        <w:t xml:space="preserve">, which is then evaluated by </w:t>
      </w:r>
      <w:r w:rsidRPr="00995646">
        <w:t xml:space="preserve">using random samples. Finally, the last section is related to </w:t>
      </w:r>
      <w:r>
        <w:t xml:space="preserve">the </w:t>
      </w:r>
      <w:r w:rsidRPr="00995646">
        <w:t>conclusion and future perspective.</w:t>
      </w:r>
    </w:p>
    <w:p w14:paraId="545D0F77" w14:textId="7C805821" w:rsidR="00395243" w:rsidRPr="00941F97" w:rsidRDefault="00826EEA" w:rsidP="00826EEA">
      <w:pPr>
        <w:pStyle w:val="MDPI21heading1"/>
      </w:pPr>
      <w:r>
        <w:t xml:space="preserve">2. </w:t>
      </w:r>
      <w:r w:rsidR="00395243" w:rsidRPr="00941F97">
        <w:t>Literature Review</w:t>
      </w:r>
    </w:p>
    <w:p w14:paraId="11272C7D" w14:textId="77777777" w:rsidR="00395243" w:rsidRPr="00941F97" w:rsidRDefault="00395243" w:rsidP="00826EEA">
      <w:pPr>
        <w:pStyle w:val="MDPI31text"/>
      </w:pPr>
      <w:r w:rsidRPr="00941F97">
        <w:t xml:space="preserve">Gould and Lienbach (1996) first studied the allocation of HCF location to locate the hospital and determine its capacity as a P-Median problem, </w:t>
      </w:r>
      <w:r>
        <w:t>which was solved using</w:t>
      </w:r>
      <w:r w:rsidRPr="00941F97">
        <w:t xml:space="preserve"> a transport algorithm. Since 2000, the HCF location problem </w:t>
      </w:r>
      <w:r>
        <w:t xml:space="preserve">has been investigated </w:t>
      </w:r>
      <w:r w:rsidRPr="00941F97">
        <w:t xml:space="preserve">from different perspectives. For instance, Rahman and Smith [2] used location-allocation models </w:t>
      </w:r>
      <w:r>
        <w:t>to</w:t>
      </w:r>
      <w:r w:rsidRPr="00941F97">
        <w:t xml:space="preserve"> plan the development of health services in developing countries. </w:t>
      </w:r>
      <w:r>
        <w:t>They considered four categories for the</w:t>
      </w:r>
      <w:r w:rsidRPr="00941F97">
        <w:t xml:space="preserve"> articles </w:t>
      </w:r>
      <w:r>
        <w:t>in their research, including</w:t>
      </w:r>
      <w:r w:rsidRPr="00941F97">
        <w:t xml:space="preserve"> (1) </w:t>
      </w:r>
      <w:r>
        <w:t>discovering</w:t>
      </w:r>
      <w:r w:rsidRPr="00941F97">
        <w:t xml:space="preserve"> a set of optimal areas, (2) determining optimal locations in </w:t>
      </w:r>
      <w:r>
        <w:t>new areas</w:t>
      </w:r>
      <w:r w:rsidRPr="00941F97">
        <w:t xml:space="preserve">, (3) </w:t>
      </w:r>
      <w:r>
        <w:t>assessing</w:t>
      </w:r>
      <w:r w:rsidRPr="00941F97">
        <w:t xml:space="preserve"> the </w:t>
      </w:r>
      <w:r>
        <w:t>efficiency</w:t>
      </w:r>
      <w:r w:rsidRPr="00941F97">
        <w:t xml:space="preserve"> of </w:t>
      </w:r>
      <w:r>
        <w:t>the previous</w:t>
      </w:r>
      <w:r w:rsidRPr="00941F97">
        <w:t xml:space="preserve"> location decisions, and (4) </w:t>
      </w:r>
      <w:r>
        <w:t>enhancing</w:t>
      </w:r>
      <w:r w:rsidRPr="00941F97">
        <w:t xml:space="preserve"> current facility locations. </w:t>
      </w:r>
      <w:r w:rsidRPr="001F35AE">
        <w:t>Brotcorne et al. (2003)</w:t>
      </w:r>
      <w:r>
        <w:t xml:space="preserve"> examined the development</w:t>
      </w:r>
      <w:r w:rsidRPr="00941F97">
        <w:t xml:space="preserve"> of ambulance location models </w:t>
      </w:r>
      <w:r>
        <w:t>during a 30-year</w:t>
      </w:r>
      <w:r w:rsidRPr="00941F97">
        <w:t xml:space="preserve"> period</w:t>
      </w:r>
      <w:r>
        <w:t>, classifying</w:t>
      </w:r>
      <w:r w:rsidRPr="00941F97">
        <w:t xml:space="preserve"> </w:t>
      </w:r>
      <w:r>
        <w:t>them</w:t>
      </w:r>
      <w:r w:rsidRPr="00941F97">
        <w:t xml:space="preserve"> into definite and probabilistic </w:t>
      </w:r>
      <w:r>
        <w:t>types</w:t>
      </w:r>
      <w:r w:rsidRPr="00941F97">
        <w:t xml:space="preserve">. In addition, they investigated dynamic models in ambulance </w:t>
      </w:r>
      <w:r>
        <w:t>locations</w:t>
      </w:r>
      <w:r w:rsidRPr="00941F97">
        <w:t xml:space="preserve">. </w:t>
      </w:r>
      <w:r>
        <w:t xml:space="preserve">In another study, </w:t>
      </w:r>
      <w:r w:rsidRPr="001F35AE">
        <w:t>Daskin and Dean (2004)</w:t>
      </w:r>
      <w:r>
        <w:t xml:space="preserve"> categorized </w:t>
      </w:r>
      <w:r w:rsidRPr="00260158">
        <w:t xml:space="preserve">location </w:t>
      </w:r>
      <w:r w:rsidRPr="00941F97">
        <w:t xml:space="preserve">models in the health care literature according to three characteristics: (1) accessibility, (2) adaptability, and (3) availability. According to their research, the three classical facility location models (Set covering, Maximal covering, and P-median) underlie many HCF location models. In their view, the accessibility model is a type of location model </w:t>
      </w:r>
      <w:r>
        <w:t>mainly aimed at</w:t>
      </w:r>
      <w:r w:rsidRPr="00941F97">
        <w:t xml:space="preserve"> maximiz</w:t>
      </w:r>
      <w:r>
        <w:t>ing</w:t>
      </w:r>
      <w:r w:rsidRPr="00941F97">
        <w:t xml:space="preserve"> coverage or minimiz</w:t>
      </w:r>
      <w:r>
        <w:t>ing</w:t>
      </w:r>
      <w:r w:rsidRPr="00941F97">
        <w:t xml:space="preserve"> average distance. Adaptability models </w:t>
      </w:r>
      <w:r>
        <w:t>focus on</w:t>
      </w:r>
      <w:r w:rsidRPr="00941F97">
        <w:t xml:space="preserve"> find</w:t>
      </w:r>
      <w:r>
        <w:t>ing possible</w:t>
      </w:r>
      <w:r w:rsidRPr="00941F97">
        <w:t xml:space="preserve"> solutions in a </w:t>
      </w:r>
      <w:r>
        <w:t>variety</w:t>
      </w:r>
      <w:r w:rsidRPr="00941F97">
        <w:t xml:space="preserve"> of situations. Availability models, on the other hand, are divided into definitive models, based on queue theory and probability. These models examine the short-term changes due to overcrowding of facilities. </w:t>
      </w:r>
      <w:r w:rsidRPr="001F35AE">
        <w:t>Li et al</w:t>
      </w:r>
      <w:r>
        <w:t xml:space="preserve">. examined </w:t>
      </w:r>
      <w:r w:rsidRPr="00A50CEC">
        <w:t xml:space="preserve">the </w:t>
      </w:r>
      <w:r w:rsidRPr="00941F97">
        <w:t xml:space="preserve">literature on coverage set models and optimization </w:t>
      </w:r>
      <w:r>
        <w:t>procedures</w:t>
      </w:r>
      <w:r w:rsidRPr="00941F97">
        <w:t xml:space="preserve"> for </w:t>
      </w:r>
      <w:r>
        <w:t xml:space="preserve">the location of </w:t>
      </w:r>
      <w:r w:rsidRPr="00941F97">
        <w:t xml:space="preserve">emergency centers. Rais and Vianna (2011) studied the </w:t>
      </w:r>
      <w:r>
        <w:t>role of operations research in</w:t>
      </w:r>
      <w:r w:rsidRPr="00941F97">
        <w:t xml:space="preserve"> health planning (</w:t>
      </w:r>
      <w:r>
        <w:t>such as</w:t>
      </w:r>
      <w:r w:rsidRPr="00941F97">
        <w:t xml:space="preserve"> demand forecasting, location, and capacity planning), healthcare management and procurement (</w:t>
      </w:r>
      <w:r>
        <w:t>including</w:t>
      </w:r>
      <w:r w:rsidRPr="00941F97">
        <w:t xml:space="preserve"> resource and staff planning), and </w:t>
      </w:r>
      <w:r>
        <w:t xml:space="preserve">many other areas </w:t>
      </w:r>
      <w:r w:rsidRPr="00941F97">
        <w:t>(</w:t>
      </w:r>
      <w:r>
        <w:t>including</w:t>
      </w:r>
      <w:r w:rsidRPr="00941F97">
        <w:t xml:space="preserve"> </w:t>
      </w:r>
      <w:r>
        <w:t xml:space="preserve">the </w:t>
      </w:r>
      <w:r w:rsidRPr="00941F97">
        <w:t>diagnosis and treatment</w:t>
      </w:r>
      <w:r>
        <w:t xml:space="preserve"> of diseases</w:t>
      </w:r>
      <w:r w:rsidRPr="00941F97">
        <w:t xml:space="preserve">). Wang (2012) studied the literature on three issues </w:t>
      </w:r>
      <w:r>
        <w:t>associated with</w:t>
      </w:r>
      <w:r w:rsidRPr="00941F97">
        <w:t xml:space="preserve"> </w:t>
      </w:r>
      <w:r>
        <w:t>unequal</w:t>
      </w:r>
      <w:r w:rsidRPr="00941F97">
        <w:t xml:space="preserve"> access to health care: 1) measurement, 2) optimization, and 3) impact emphasizing methodological advances and public policy implications. Gutiérrez and Vidal (2013) investigated </w:t>
      </w:r>
      <w:r>
        <w:t xml:space="preserve">research on </w:t>
      </w:r>
      <w:r w:rsidRPr="00941F97">
        <w:t xml:space="preserve">home healthcare </w:t>
      </w:r>
      <w:r>
        <w:t>using</w:t>
      </w:r>
      <w:r w:rsidRPr="00941F97">
        <w:t xml:space="preserve"> a three-dimensional </w:t>
      </w:r>
      <w:r>
        <w:t>structure</w:t>
      </w:r>
      <w:r w:rsidRPr="00941F97">
        <w:t xml:space="preserve">. </w:t>
      </w:r>
      <w:r w:rsidRPr="00C92BC3">
        <w:t xml:space="preserve">The </w:t>
      </w:r>
      <w:r w:rsidRPr="00941F97">
        <w:t>first dimension</w:t>
      </w:r>
      <w:r>
        <w:t xml:space="preserve"> included dividing different levels of</w:t>
      </w:r>
      <w:r w:rsidRPr="00941F97">
        <w:t xml:space="preserve"> health planning into three </w:t>
      </w:r>
      <w:r>
        <w:t xml:space="preserve">levels of </w:t>
      </w:r>
      <w:r w:rsidRPr="00941F97">
        <w:t>strateg</w:t>
      </w:r>
      <w:r>
        <w:t>y</w:t>
      </w:r>
      <w:r w:rsidRPr="00941F97">
        <w:t>, tactic</w:t>
      </w:r>
      <w:r>
        <w:t>s,</w:t>
      </w:r>
      <w:r w:rsidRPr="00941F97">
        <w:t xml:space="preserve"> and </w:t>
      </w:r>
      <w:r>
        <w:t>operations</w:t>
      </w:r>
      <w:r w:rsidRPr="00941F97">
        <w:t xml:space="preserve"> according to the time horizon. </w:t>
      </w:r>
      <w:r w:rsidRPr="00C92BC3">
        <w:t xml:space="preserve">The </w:t>
      </w:r>
      <w:r w:rsidRPr="00941F97">
        <w:t>second dimension</w:t>
      </w:r>
      <w:r>
        <w:t xml:space="preserve"> focused on dividing the</w:t>
      </w:r>
      <w:r w:rsidRPr="00941F97">
        <w:t xml:space="preserve"> procurement decisions into network design, </w:t>
      </w:r>
      <w:r>
        <w:t>transportation</w:t>
      </w:r>
      <w:r w:rsidRPr="00941F97">
        <w:t xml:space="preserve">, staff, </w:t>
      </w:r>
      <w:r>
        <w:t>as well as</w:t>
      </w:r>
      <w:r w:rsidRPr="00941F97">
        <w:t xml:space="preserve"> inventory management. </w:t>
      </w:r>
      <w:r w:rsidRPr="00C92BC3">
        <w:t xml:space="preserve">The </w:t>
      </w:r>
      <w:r w:rsidRPr="00941F97">
        <w:t>third dimension</w:t>
      </w:r>
      <w:r>
        <w:t xml:space="preserve"> provided a definition of</w:t>
      </w:r>
      <w:r w:rsidRPr="00941F97">
        <w:t xml:space="preserve"> the service process as a </w:t>
      </w:r>
      <w:r>
        <w:t>series</w:t>
      </w:r>
      <w:r w:rsidRPr="00941F97">
        <w:t xml:space="preserve"> of steps </w:t>
      </w:r>
      <w:r>
        <w:t>taken</w:t>
      </w:r>
      <w:r w:rsidRPr="00941F97">
        <w:t xml:space="preserve"> to provide home health services</w:t>
      </w:r>
      <w:r>
        <w:t>, including</w:t>
      </w:r>
      <w:r w:rsidRPr="00941F97">
        <w:t xml:space="preserve"> prescription services, patient admissions, appointments, scheduling, and patient examinations. Ingolfsson et al. (2008) investigated </w:t>
      </w:r>
      <w:r>
        <w:t xml:space="preserve">the </w:t>
      </w:r>
      <w:r w:rsidRPr="00941F97">
        <w:t>planning and management</w:t>
      </w:r>
      <w:r>
        <w:t xml:space="preserve"> of emergency medical services (EMS),</w:t>
      </w:r>
      <w:r w:rsidRPr="00941F97">
        <w:t xml:space="preserve"> </w:t>
      </w:r>
      <w:r>
        <w:t>emphasizing</w:t>
      </w:r>
      <w:r w:rsidRPr="00941F97">
        <w:t xml:space="preserve"> four issues of performance </w:t>
      </w:r>
      <w:r>
        <w:t>assessment</w:t>
      </w:r>
      <w:r w:rsidRPr="00941F97">
        <w:t xml:space="preserve">, ambulance station location, ambulance allocation to the station and demand forecast, response time, and workload. </w:t>
      </w:r>
      <w:r>
        <w:t xml:space="preserve">In a recent study, </w:t>
      </w:r>
      <w:r w:rsidRPr="00941F97">
        <w:t xml:space="preserve">Günes and Nickel (2015) </w:t>
      </w:r>
      <w:r>
        <w:t>reviewed</w:t>
      </w:r>
      <w:r w:rsidRPr="00941F97">
        <w:t xml:space="preserve"> </w:t>
      </w:r>
      <w:r>
        <w:t xml:space="preserve">the issues related to the location of </w:t>
      </w:r>
      <w:r w:rsidRPr="00941F97">
        <w:t>health facilit</w:t>
      </w:r>
      <w:r>
        <w:t>ies</w:t>
      </w:r>
      <w:r w:rsidRPr="00941F97">
        <w:t xml:space="preserve"> focusing on three </w:t>
      </w:r>
      <w:r>
        <w:t>core</w:t>
      </w:r>
      <w:r w:rsidRPr="00941F97">
        <w:t xml:space="preserve"> healthcare</w:t>
      </w:r>
      <w:r>
        <w:t xml:space="preserve"> areas</w:t>
      </w:r>
      <w:r w:rsidRPr="00941F97">
        <w:t xml:space="preserve">, </w:t>
      </w:r>
      <w:r>
        <w:t xml:space="preserve">including the location of </w:t>
      </w:r>
      <w:r w:rsidRPr="00941F97">
        <w:t>public facilit</w:t>
      </w:r>
      <w:r>
        <w:t>ies</w:t>
      </w:r>
      <w:r w:rsidRPr="00941F97">
        <w:t>, ambulance planning, and hospital layout.</w:t>
      </w:r>
    </w:p>
    <w:p w14:paraId="26E26C3D" w14:textId="77777777" w:rsidR="00395243" w:rsidRPr="00941F97" w:rsidRDefault="00395243" w:rsidP="00826EEA">
      <w:pPr>
        <w:pStyle w:val="MDPI31text"/>
        <w:rPr>
          <w:shd w:val="clear" w:color="auto" w:fill="FFFFFF"/>
        </w:rPr>
      </w:pPr>
      <w:r w:rsidRPr="00941F97">
        <w:rPr>
          <w:shd w:val="clear" w:color="auto" w:fill="FFFFFF"/>
        </w:rPr>
        <w:t xml:space="preserve">Dae ko et al. (2016) </w:t>
      </w:r>
      <w:r>
        <w:rPr>
          <w:shd w:val="clear" w:color="auto" w:fill="FFFFFF"/>
        </w:rPr>
        <w:t>introduced</w:t>
      </w:r>
      <w:r w:rsidRPr="00941F97">
        <w:rPr>
          <w:shd w:val="clear" w:color="auto" w:fill="FFFFFF"/>
        </w:rPr>
        <w:t xml:space="preserve"> a mathematical model </w:t>
      </w:r>
      <w:r>
        <w:rPr>
          <w:shd w:val="clear" w:color="auto" w:fill="FFFFFF"/>
        </w:rPr>
        <w:t>to</w:t>
      </w:r>
      <w:r w:rsidRPr="00941F97">
        <w:rPr>
          <w:shd w:val="clear" w:color="auto" w:fill="FFFFFF"/>
        </w:rPr>
        <w:t xml:space="preserve"> support an emergency medical system</w:t>
      </w:r>
      <w:r>
        <w:rPr>
          <w:shd w:val="clear" w:color="auto" w:fill="FFFFFF"/>
        </w:rPr>
        <w:t xml:space="preserve"> by designing the </w:t>
      </w:r>
      <w:r w:rsidRPr="00941F97">
        <w:rPr>
          <w:shd w:val="clear" w:color="auto" w:fill="FFFFFF"/>
        </w:rPr>
        <w:t xml:space="preserve">location, capability, and capacity of the emergency medical center. </w:t>
      </w:r>
      <w:r>
        <w:rPr>
          <w:shd w:val="clear" w:color="auto" w:fill="FFFFFF"/>
        </w:rPr>
        <w:t>The application of</w:t>
      </w:r>
      <w:r w:rsidRPr="00941F97">
        <w:rPr>
          <w:shd w:val="clear" w:color="auto" w:fill="FFFFFF"/>
        </w:rPr>
        <w:t xml:space="preserve"> the minimum survival rate</w:t>
      </w:r>
      <w:r>
        <w:rPr>
          <w:shd w:val="clear" w:color="auto" w:fill="FFFFFF"/>
        </w:rPr>
        <w:t xml:space="preserve"> was aimed at ensuring the patients’ </w:t>
      </w:r>
      <w:r>
        <w:rPr>
          <w:shd w:val="clear" w:color="auto" w:fill="FFFFFF"/>
        </w:rPr>
        <w:lastRenderedPageBreak/>
        <w:t>survival</w:t>
      </w:r>
      <w:r w:rsidRPr="00941F97">
        <w:rPr>
          <w:shd w:val="clear" w:color="auto" w:fill="FFFFFF"/>
        </w:rPr>
        <w:t xml:space="preserve">. </w:t>
      </w:r>
      <w:r>
        <w:rPr>
          <w:shd w:val="clear" w:color="auto" w:fill="FFFFFF"/>
        </w:rPr>
        <w:t xml:space="preserve">The development of a hybrid genetic algorithm was considered </w:t>
      </w:r>
      <w:r w:rsidRPr="00941F97">
        <w:rPr>
          <w:shd w:val="clear" w:color="auto" w:fill="FFFFFF"/>
        </w:rPr>
        <w:t xml:space="preserve">an alternative solution procedure. </w:t>
      </w:r>
      <w:r>
        <w:rPr>
          <w:shd w:val="clear" w:color="auto" w:fill="FFFFFF"/>
        </w:rPr>
        <w:t>The simulation studies were used to derive and validate a</w:t>
      </w:r>
      <w:r w:rsidRPr="00941F97">
        <w:rPr>
          <w:shd w:val="clear" w:color="auto" w:fill="FFFFFF"/>
        </w:rPr>
        <w:t xml:space="preserve"> deterministic solution.</w:t>
      </w:r>
    </w:p>
    <w:p w14:paraId="575F15CF" w14:textId="77777777" w:rsidR="00395243" w:rsidRPr="00941F97" w:rsidRDefault="00395243" w:rsidP="00826EEA">
      <w:pPr>
        <w:pStyle w:val="MDPI31text"/>
        <w:rPr>
          <w:shd w:val="clear" w:color="auto" w:fill="FFFFFF"/>
        </w:rPr>
      </w:pPr>
      <w:r w:rsidRPr="00941F97">
        <w:rPr>
          <w:shd w:val="clear" w:color="auto" w:fill="FFFFFF"/>
        </w:rPr>
        <w:t xml:space="preserve">Chen et al. (2016) improved the </w:t>
      </w:r>
      <w:r>
        <w:rPr>
          <w:shd w:val="clear" w:color="auto" w:fill="FFFFFF"/>
        </w:rPr>
        <w:t xml:space="preserve">post-disaster EMS efficiency </w:t>
      </w:r>
      <w:r w:rsidRPr="00941F97">
        <w:rPr>
          <w:shd w:val="clear" w:color="auto" w:fill="FFFFFF"/>
        </w:rPr>
        <w:t xml:space="preserve">effectiveness </w:t>
      </w:r>
      <w:r>
        <w:rPr>
          <w:shd w:val="clear" w:color="auto" w:fill="FFFFFF"/>
        </w:rPr>
        <w:t>through the application of</w:t>
      </w:r>
      <w:r w:rsidRPr="00941F97">
        <w:rPr>
          <w:shd w:val="clear" w:color="auto" w:fill="FFFFFF"/>
        </w:rPr>
        <w:t xml:space="preserve"> integer programming and network-based partitioning to </w:t>
      </w:r>
      <w:r>
        <w:rPr>
          <w:shd w:val="clear" w:color="auto" w:fill="FFFFFF"/>
        </w:rPr>
        <w:t>identify</w:t>
      </w:r>
      <w:r w:rsidRPr="00941F97">
        <w:rPr>
          <w:shd w:val="clear" w:color="auto" w:fill="FFFFFF"/>
        </w:rPr>
        <w:t xml:space="preserve"> </w:t>
      </w:r>
      <w:r>
        <w:rPr>
          <w:shd w:val="clear" w:color="auto" w:fill="FFFFFF"/>
        </w:rPr>
        <w:t>short-term</w:t>
      </w:r>
      <w:r w:rsidRPr="00941F97">
        <w:rPr>
          <w:shd w:val="clear" w:color="auto" w:fill="FFFFFF"/>
        </w:rPr>
        <w:t xml:space="preserve"> locations for on-post facilities</w:t>
      </w:r>
      <w:r>
        <w:rPr>
          <w:shd w:val="clear" w:color="auto" w:fill="FFFFFF"/>
        </w:rPr>
        <w:t xml:space="preserve"> required for emergency medical services</w:t>
      </w:r>
      <w:r w:rsidRPr="00941F97">
        <w:rPr>
          <w:shd w:val="clear" w:color="auto" w:fill="FFFFFF"/>
        </w:rPr>
        <w:t>.</w:t>
      </w:r>
    </w:p>
    <w:p w14:paraId="75D48222" w14:textId="77777777" w:rsidR="00395243" w:rsidRPr="00941F97" w:rsidRDefault="00395243" w:rsidP="00826EEA">
      <w:pPr>
        <w:pStyle w:val="MDPI31text"/>
        <w:rPr>
          <w:shd w:val="clear" w:color="auto" w:fill="FFFFFF"/>
        </w:rPr>
      </w:pPr>
      <w:r w:rsidRPr="00941F97">
        <w:rPr>
          <w:shd w:val="clear" w:color="auto" w:fill="FFFFFF"/>
        </w:rPr>
        <w:t xml:space="preserve">The EMS demands have </w:t>
      </w:r>
      <w:r>
        <w:rPr>
          <w:shd w:val="clear" w:color="auto" w:fill="FFFFFF"/>
        </w:rPr>
        <w:t>already</w:t>
      </w:r>
      <w:r w:rsidRPr="00941F97">
        <w:rPr>
          <w:shd w:val="clear" w:color="auto" w:fill="FFFFFF"/>
        </w:rPr>
        <w:t xml:space="preserve"> been 107 clustered </w:t>
      </w:r>
      <w:r>
        <w:rPr>
          <w:shd w:val="clear" w:color="auto" w:fill="FFFFFF"/>
        </w:rPr>
        <w:t>taking into account</w:t>
      </w:r>
      <w:r w:rsidRPr="00941F97">
        <w:rPr>
          <w:shd w:val="clear" w:color="auto" w:fill="FFFFFF"/>
        </w:rPr>
        <w:t xml:space="preserve"> the Euclidean distance</w:t>
      </w:r>
      <w:r>
        <w:rPr>
          <w:shd w:val="clear" w:color="auto" w:fill="FFFFFF"/>
        </w:rPr>
        <w:t>,</w:t>
      </w:r>
      <w:r w:rsidRPr="00941F97">
        <w:rPr>
          <w:shd w:val="clear" w:color="auto" w:fill="FFFFFF"/>
        </w:rPr>
        <w:t xml:space="preserve"> 108 </w:t>
      </w:r>
      <w:r>
        <w:rPr>
          <w:shd w:val="clear" w:color="auto" w:fill="FFFFFF"/>
        </w:rPr>
        <w:t>searching for the</w:t>
      </w:r>
      <w:r w:rsidRPr="00941F97">
        <w:rPr>
          <w:shd w:val="clear" w:color="auto" w:fill="FFFFFF"/>
        </w:rPr>
        <w:t xml:space="preserve"> potential locations of temporary EMS facilities (Chen et al., 2015b), and </w:t>
      </w:r>
      <w:r>
        <w:rPr>
          <w:shd w:val="clear" w:color="auto" w:fill="FFFFFF"/>
        </w:rPr>
        <w:t>need development</w:t>
      </w:r>
      <w:r w:rsidRPr="00941F97">
        <w:rPr>
          <w:shd w:val="clear" w:color="auto" w:fill="FFFFFF"/>
        </w:rPr>
        <w:t xml:space="preserve"> to </w:t>
      </w:r>
      <w:r>
        <w:rPr>
          <w:shd w:val="clear" w:color="auto" w:fill="FFFFFF"/>
        </w:rPr>
        <w:t>take into consideration</w:t>
      </w:r>
      <w:r w:rsidRPr="00941F97">
        <w:rPr>
          <w:shd w:val="clear" w:color="auto" w:fill="FFFFFF"/>
        </w:rPr>
        <w:t xml:space="preserve"> 109 network distance with MIP or network-based clustering </w:t>
      </w:r>
      <w:r>
        <w:rPr>
          <w:shd w:val="clear" w:color="auto" w:fill="FFFFFF"/>
        </w:rPr>
        <w:t>methods</w:t>
      </w:r>
      <w:r w:rsidRPr="00941F97">
        <w:rPr>
          <w:shd w:val="clear" w:color="auto" w:fill="FFFFFF"/>
        </w:rPr>
        <w:t xml:space="preserve">. </w:t>
      </w:r>
      <w:r>
        <w:rPr>
          <w:shd w:val="clear" w:color="auto" w:fill="FFFFFF"/>
        </w:rPr>
        <w:t>EMS has not completely benefited from the</w:t>
      </w:r>
      <w:r w:rsidRPr="00941F97">
        <w:rPr>
          <w:shd w:val="clear" w:color="auto" w:fill="FFFFFF"/>
        </w:rPr>
        <w:t xml:space="preserve"> MIP or network-based clustering, </w:t>
      </w:r>
      <w:r>
        <w:rPr>
          <w:shd w:val="clear" w:color="auto" w:fill="FFFFFF"/>
        </w:rPr>
        <w:t>given</w:t>
      </w:r>
      <w:r w:rsidRPr="00941F97">
        <w:rPr>
          <w:shd w:val="clear" w:color="auto" w:fill="FFFFFF"/>
        </w:rPr>
        <w:t xml:space="preserve"> the </w:t>
      </w:r>
      <w:r w:rsidRPr="0010046B">
        <w:rPr>
          <w:shd w:val="clear" w:color="auto" w:fill="FFFFFF"/>
        </w:rPr>
        <w:t>110-utility</w:t>
      </w:r>
      <w:r w:rsidRPr="00941F97">
        <w:rPr>
          <w:shd w:val="clear" w:color="auto" w:fill="FFFFFF"/>
        </w:rPr>
        <w:t xml:space="preserve"> </w:t>
      </w:r>
      <w:r w:rsidRPr="00CF7F97">
        <w:rPr>
          <w:shd w:val="clear" w:color="auto" w:fill="FFFFFF"/>
        </w:rPr>
        <w:t xml:space="preserve">transportation infrastructure </w:t>
      </w:r>
      <w:r>
        <w:rPr>
          <w:shd w:val="clear" w:color="auto" w:fill="FFFFFF"/>
        </w:rPr>
        <w:t>costs</w:t>
      </w:r>
      <w:r w:rsidRPr="00941F97">
        <w:rPr>
          <w:shd w:val="clear" w:color="auto" w:fill="FFFFFF"/>
        </w:rPr>
        <w:t xml:space="preserve"> in </w:t>
      </w:r>
      <w:r w:rsidRPr="00CF7F97">
        <w:rPr>
          <w:shd w:val="clear" w:color="auto" w:fill="FFFFFF"/>
        </w:rPr>
        <w:t>response</w:t>
      </w:r>
      <w:r w:rsidRPr="0010046B">
        <w:rPr>
          <w:shd w:val="clear" w:color="auto" w:fill="FFFFFF"/>
        </w:rPr>
        <w:t xml:space="preserve"> </w:t>
      </w:r>
      <w:r>
        <w:rPr>
          <w:shd w:val="clear" w:color="auto" w:fill="FFFFFF"/>
        </w:rPr>
        <w:t xml:space="preserve">to </w:t>
      </w:r>
      <w:r w:rsidRPr="00941F97">
        <w:rPr>
          <w:shd w:val="clear" w:color="auto" w:fill="FFFFFF"/>
        </w:rPr>
        <w:t>disaster</w:t>
      </w:r>
      <w:r>
        <w:rPr>
          <w:shd w:val="clear" w:color="auto" w:fill="FFFFFF"/>
        </w:rPr>
        <w:t>s</w:t>
      </w:r>
      <w:r w:rsidRPr="00941F97">
        <w:rPr>
          <w:shd w:val="clear" w:color="auto" w:fill="FFFFFF"/>
        </w:rPr>
        <w:t>.</w:t>
      </w:r>
    </w:p>
    <w:p w14:paraId="74914DAE" w14:textId="77777777" w:rsidR="00395243" w:rsidRPr="00941F97" w:rsidRDefault="00395243" w:rsidP="00826EEA">
      <w:pPr>
        <w:pStyle w:val="MDPI31text"/>
        <w:rPr>
          <w:shd w:val="clear" w:color="auto" w:fill="FFFFFF"/>
        </w:rPr>
      </w:pPr>
      <w:r w:rsidRPr="00CF7F97">
        <w:rPr>
          <w:shd w:val="clear" w:color="auto" w:fill="FFFFFF"/>
        </w:rPr>
        <w:t>Gao et al.</w:t>
      </w:r>
      <w:r>
        <w:rPr>
          <w:shd w:val="clear" w:color="auto" w:fill="FFFFFF"/>
        </w:rPr>
        <w:t xml:space="preserve"> (2017) focused on </w:t>
      </w:r>
      <w:r w:rsidRPr="00941F97">
        <w:rPr>
          <w:shd w:val="clear" w:color="auto" w:fill="FFFFFF"/>
        </w:rPr>
        <w:t xml:space="preserve">the final </w:t>
      </w:r>
      <w:r>
        <w:rPr>
          <w:shd w:val="clear" w:color="auto" w:fill="FFFFFF"/>
        </w:rPr>
        <w:t xml:space="preserve">value of the </w:t>
      </w:r>
      <w:r w:rsidRPr="00941F97">
        <w:rPr>
          <w:shd w:val="clear" w:color="auto" w:fill="FFFFFF"/>
        </w:rPr>
        <w:t>patient</w:t>
      </w:r>
      <w:r>
        <w:rPr>
          <w:shd w:val="clear" w:color="auto" w:fill="FFFFFF"/>
        </w:rPr>
        <w:t>s’</w:t>
      </w:r>
      <w:r w:rsidRPr="00941F97">
        <w:rPr>
          <w:shd w:val="clear" w:color="auto" w:fill="FFFFFF"/>
        </w:rPr>
        <w:t xml:space="preserve"> mortality risk (severity</w:t>
      </w:r>
      <w:r>
        <w:rPr>
          <w:shd w:val="clear" w:color="auto" w:fill="FFFFFF"/>
        </w:rPr>
        <w:t xml:space="preserve"> of injuries</w:t>
      </w:r>
      <w:r w:rsidRPr="00941F97">
        <w:rPr>
          <w:shd w:val="clear" w:color="auto" w:fill="FFFFFF"/>
        </w:rPr>
        <w:t xml:space="preserve">) </w:t>
      </w:r>
      <w:r>
        <w:rPr>
          <w:shd w:val="clear" w:color="auto" w:fill="FFFFFF"/>
        </w:rPr>
        <w:t>due to the primary</w:t>
      </w:r>
      <w:r w:rsidRPr="00941F97">
        <w:rPr>
          <w:shd w:val="clear" w:color="auto" w:fill="FFFFFF"/>
        </w:rPr>
        <w:t xml:space="preserve"> mortality risk value and travel distance (time) to </w:t>
      </w:r>
      <w:r>
        <w:rPr>
          <w:shd w:val="clear" w:color="auto" w:fill="FFFFFF"/>
        </w:rPr>
        <w:t>highlight</w:t>
      </w:r>
      <w:r w:rsidRPr="00941F97">
        <w:rPr>
          <w:shd w:val="clear" w:color="auto" w:fill="FFFFFF"/>
        </w:rPr>
        <w:t xml:space="preserve"> the location-allocation of </w:t>
      </w:r>
      <w:r>
        <w:rPr>
          <w:shd w:val="clear" w:color="auto" w:fill="FFFFFF"/>
        </w:rPr>
        <w:t xml:space="preserve">the </w:t>
      </w:r>
      <w:r w:rsidRPr="00941F97">
        <w:rPr>
          <w:shd w:val="clear" w:color="auto" w:fill="FFFFFF"/>
        </w:rPr>
        <w:t xml:space="preserve">temporary </w:t>
      </w:r>
      <w:r>
        <w:rPr>
          <w:shd w:val="clear" w:color="auto" w:fill="FFFFFF"/>
        </w:rPr>
        <w:t xml:space="preserve">centers for </w:t>
      </w:r>
      <w:r w:rsidRPr="00941F97">
        <w:rPr>
          <w:shd w:val="clear" w:color="auto" w:fill="FFFFFF"/>
        </w:rPr>
        <w:t>emergency medical service</w:t>
      </w:r>
      <w:r>
        <w:rPr>
          <w:shd w:val="clear" w:color="auto" w:fill="FFFFFF"/>
        </w:rPr>
        <w:t>s.</w:t>
      </w:r>
    </w:p>
    <w:p w14:paraId="055E0BD1" w14:textId="77777777" w:rsidR="00395243" w:rsidRPr="00941F97" w:rsidRDefault="00395243" w:rsidP="00826EEA">
      <w:pPr>
        <w:pStyle w:val="MDPI31text"/>
        <w:rPr>
          <w:shd w:val="clear" w:color="auto" w:fill="FFFFFF"/>
        </w:rPr>
      </w:pPr>
      <w:r w:rsidRPr="00941F97">
        <w:rPr>
          <w:shd w:val="clear" w:color="auto" w:fill="FFFFFF"/>
        </w:rPr>
        <w:t xml:space="preserve">In research </w:t>
      </w:r>
      <w:r>
        <w:rPr>
          <w:shd w:val="clear" w:color="auto" w:fill="FFFFFF"/>
        </w:rPr>
        <w:t>conducted by Liu et al. (2019),</w:t>
      </w:r>
      <w:r w:rsidRPr="00941F97">
        <w:rPr>
          <w:shd w:val="clear" w:color="auto" w:fill="FFFFFF"/>
        </w:rPr>
        <w:t xml:space="preserve"> a distributionally robust model </w:t>
      </w:r>
      <w:r>
        <w:rPr>
          <w:shd w:val="clear" w:color="auto" w:fill="FFFFFF"/>
        </w:rPr>
        <w:t>was developed to optimize</w:t>
      </w:r>
      <w:r w:rsidRPr="00941F97">
        <w:rPr>
          <w:shd w:val="clear" w:color="auto" w:fill="FFFFFF"/>
        </w:rPr>
        <w:t xml:space="preserve"> the location, </w:t>
      </w:r>
      <w:r>
        <w:rPr>
          <w:shd w:val="clear" w:color="auto" w:fill="FFFFFF"/>
        </w:rPr>
        <w:t xml:space="preserve">ambulance </w:t>
      </w:r>
      <w:r w:rsidRPr="00941F97">
        <w:rPr>
          <w:shd w:val="clear" w:color="auto" w:fill="FFFFFF"/>
        </w:rPr>
        <w:t>number, and demand assignment in EMS system</w:t>
      </w:r>
      <w:r>
        <w:rPr>
          <w:shd w:val="clear" w:color="auto" w:fill="FFFFFF"/>
        </w:rPr>
        <w:t>s</w:t>
      </w:r>
      <w:r w:rsidRPr="00941F97">
        <w:rPr>
          <w:shd w:val="clear" w:color="auto" w:fill="FFFFFF"/>
        </w:rPr>
        <w:t xml:space="preserve"> </w:t>
      </w:r>
      <w:r>
        <w:rPr>
          <w:shd w:val="clear" w:color="auto" w:fill="FFFFFF"/>
        </w:rPr>
        <w:t>through the reduction of</w:t>
      </w:r>
      <w:r w:rsidRPr="00941F97">
        <w:rPr>
          <w:shd w:val="clear" w:color="auto" w:fill="FFFFFF"/>
        </w:rPr>
        <w:t xml:space="preserve"> the expected total cost</w:t>
      </w:r>
      <w:r>
        <w:rPr>
          <w:shd w:val="clear" w:color="auto" w:fill="FFFFFF"/>
        </w:rPr>
        <w:t>s</w:t>
      </w:r>
      <w:r w:rsidRPr="00941F97">
        <w:rPr>
          <w:shd w:val="clear" w:color="auto" w:fill="FFFFFF"/>
        </w:rPr>
        <w:t xml:space="preserve">. </w:t>
      </w:r>
      <w:r w:rsidRPr="00313534">
        <w:rPr>
          <w:shd w:val="clear" w:color="auto" w:fill="FFFFFF"/>
        </w:rPr>
        <w:t xml:space="preserve">The model introduced joint chance constraints and characterized the expected total costs by moment uncertainty according to a data-driven procedure to guarantee the greater </w:t>
      </w:r>
      <w:r>
        <w:rPr>
          <w:shd w:val="clear" w:color="auto" w:fill="FFFFFF"/>
        </w:rPr>
        <w:t>possibility</w:t>
      </w:r>
      <w:r w:rsidRPr="00313534">
        <w:rPr>
          <w:shd w:val="clear" w:color="auto" w:fill="FFFFFF"/>
        </w:rPr>
        <w:t xml:space="preserve"> of meeting the maximum concurrent demand in the entire system compared to a preplanned level of reliability</w:t>
      </w:r>
      <w:r w:rsidRPr="00941F97">
        <w:rPr>
          <w:shd w:val="clear" w:color="auto" w:fill="FFFFFF"/>
        </w:rPr>
        <w:t>.</w:t>
      </w:r>
    </w:p>
    <w:p w14:paraId="03F8114B" w14:textId="77777777" w:rsidR="00395243" w:rsidRPr="00941F97" w:rsidRDefault="00395243" w:rsidP="00826EEA">
      <w:pPr>
        <w:pStyle w:val="MDPI31text"/>
        <w:rPr>
          <w:shd w:val="clear" w:color="auto" w:fill="FFFFFF"/>
        </w:rPr>
      </w:pPr>
      <w:r w:rsidRPr="00941F97">
        <w:rPr>
          <w:shd w:val="clear" w:color="auto" w:fill="FFFFFF"/>
        </w:rPr>
        <w:t xml:space="preserve">In another research </w:t>
      </w:r>
      <w:r w:rsidRPr="00CF7F97">
        <w:rPr>
          <w:shd w:val="clear" w:color="auto" w:fill="FFFFFF"/>
        </w:rPr>
        <w:t>Moeini et al.</w:t>
      </w:r>
      <w:r>
        <w:rPr>
          <w:shd w:val="clear" w:color="auto" w:fill="FFFFFF"/>
        </w:rPr>
        <w:t xml:space="preserve"> (</w:t>
      </w:r>
      <w:r w:rsidRPr="00CF7F97">
        <w:rPr>
          <w:shd w:val="clear" w:color="auto" w:fill="FFFFFF"/>
        </w:rPr>
        <w:t>2017</w:t>
      </w:r>
      <w:r>
        <w:rPr>
          <w:shd w:val="clear" w:color="auto" w:fill="FFFFFF"/>
        </w:rPr>
        <w:t>) investigated</w:t>
      </w:r>
      <w:r w:rsidRPr="00941F97">
        <w:rPr>
          <w:shd w:val="clear" w:color="auto" w:fill="FFFFFF"/>
        </w:rPr>
        <w:t xml:space="preserve"> the dynamic </w:t>
      </w:r>
      <w:r>
        <w:rPr>
          <w:shd w:val="clear" w:color="auto" w:fill="FFFFFF"/>
        </w:rPr>
        <w:t>EMS</w:t>
      </w:r>
      <w:r w:rsidRPr="00941F97">
        <w:rPr>
          <w:shd w:val="clear" w:color="auto" w:fill="FFFFFF"/>
        </w:rPr>
        <w:t xml:space="preserve"> systems</w:t>
      </w:r>
      <w:r>
        <w:rPr>
          <w:shd w:val="clear" w:color="auto" w:fill="FFFFFF"/>
        </w:rPr>
        <w:t xml:space="preserve"> while presenting a </w:t>
      </w:r>
      <w:r w:rsidRPr="00941F97">
        <w:rPr>
          <w:shd w:val="clear" w:color="auto" w:fill="FFFFFF"/>
        </w:rPr>
        <w:t xml:space="preserve">dynamic location model </w:t>
      </w:r>
      <w:r>
        <w:rPr>
          <w:shd w:val="clear" w:color="auto" w:fill="FFFFFF"/>
        </w:rPr>
        <w:t>to locate and relocate</w:t>
      </w:r>
      <w:r w:rsidRPr="00941F97">
        <w:rPr>
          <w:shd w:val="clear" w:color="auto" w:fill="FFFFFF"/>
        </w:rPr>
        <w:t xml:space="preserve"> a fleet of ambulances. The model </w:t>
      </w:r>
      <w:r>
        <w:rPr>
          <w:shd w:val="clear" w:color="auto" w:fill="FFFFFF"/>
        </w:rPr>
        <w:t>introduced by them could</w:t>
      </w:r>
      <w:r w:rsidRPr="00941F97">
        <w:rPr>
          <w:shd w:val="clear" w:color="auto" w:fill="FFFFFF"/>
        </w:rPr>
        <w:t xml:space="preserve"> control the </w:t>
      </w:r>
      <w:r>
        <w:rPr>
          <w:shd w:val="clear" w:color="auto" w:fill="FFFFFF"/>
        </w:rPr>
        <w:t xml:space="preserve">ambulance </w:t>
      </w:r>
      <w:r w:rsidRPr="00941F97">
        <w:rPr>
          <w:shd w:val="clear" w:color="auto" w:fill="FFFFFF"/>
        </w:rPr>
        <w:t xml:space="preserve">movements and locations to </w:t>
      </w:r>
      <w:r>
        <w:rPr>
          <w:shd w:val="clear" w:color="auto" w:fill="FFFFFF"/>
        </w:rPr>
        <w:t>propose</w:t>
      </w:r>
      <w:r w:rsidRPr="00941F97">
        <w:rPr>
          <w:shd w:val="clear" w:color="auto" w:fill="FFFFFF"/>
        </w:rPr>
        <w:t xml:space="preserve"> a better coverage of the demand points.</w:t>
      </w:r>
    </w:p>
    <w:p w14:paraId="5EBC1ED8" w14:textId="77777777" w:rsidR="00395243" w:rsidRPr="00941F97" w:rsidRDefault="00395243" w:rsidP="00826EEA">
      <w:pPr>
        <w:pStyle w:val="MDPI31text"/>
        <w:rPr>
          <w:shd w:val="clear" w:color="auto" w:fill="FFFFFF"/>
        </w:rPr>
      </w:pPr>
      <w:r w:rsidRPr="00941F97">
        <w:rPr>
          <w:shd w:val="clear" w:color="auto" w:fill="FFFFFF"/>
        </w:rPr>
        <w:t xml:space="preserve">Researchers have </w:t>
      </w:r>
      <w:r>
        <w:rPr>
          <w:shd w:val="clear" w:color="auto" w:fill="FFFFFF"/>
        </w:rPr>
        <w:t xml:space="preserve">used </w:t>
      </w:r>
      <w:r w:rsidRPr="00CF7F97">
        <w:rPr>
          <w:shd w:val="clear" w:color="auto" w:fill="FFFFFF"/>
        </w:rPr>
        <w:t>simulation approach</w:t>
      </w:r>
      <w:r>
        <w:rPr>
          <w:shd w:val="clear" w:color="auto" w:fill="FFFFFF"/>
        </w:rPr>
        <w:t>es to deal with the evaluation of the</w:t>
      </w:r>
      <w:r w:rsidRPr="00941F97">
        <w:rPr>
          <w:shd w:val="clear" w:color="auto" w:fill="FFFFFF"/>
        </w:rPr>
        <w:t xml:space="preserve"> deterministic EMS location models. </w:t>
      </w:r>
      <w:r>
        <w:rPr>
          <w:shd w:val="clear" w:color="auto" w:fill="FFFFFF"/>
        </w:rPr>
        <w:t>As shown,</w:t>
      </w:r>
      <w:r w:rsidRPr="00941F97">
        <w:rPr>
          <w:shd w:val="clear" w:color="auto" w:fill="FFFFFF"/>
        </w:rPr>
        <w:t xml:space="preserve"> the performance </w:t>
      </w:r>
      <w:r>
        <w:rPr>
          <w:shd w:val="clear" w:color="auto" w:fill="FFFFFF"/>
        </w:rPr>
        <w:t>evaluated using</w:t>
      </w:r>
      <w:r w:rsidRPr="00941F97">
        <w:rPr>
          <w:shd w:val="clear" w:color="auto" w:fill="FFFFFF"/>
        </w:rPr>
        <w:t xml:space="preserve"> the </w:t>
      </w:r>
      <w:r w:rsidRPr="005000B6">
        <w:rPr>
          <w:shd w:val="clear" w:color="auto" w:fill="FFFFFF"/>
        </w:rPr>
        <w:t>simulation-based</w:t>
      </w:r>
      <w:r w:rsidRPr="00941F97">
        <w:rPr>
          <w:shd w:val="clear" w:color="auto" w:fill="FFFFFF"/>
        </w:rPr>
        <w:t xml:space="preserve"> </w:t>
      </w:r>
      <w:r>
        <w:rPr>
          <w:shd w:val="clear" w:color="auto" w:fill="FFFFFF"/>
        </w:rPr>
        <w:t>would differ based on the characteristics of</w:t>
      </w:r>
      <w:r w:rsidRPr="00941F97">
        <w:rPr>
          <w:shd w:val="clear" w:color="auto" w:fill="FFFFFF"/>
        </w:rPr>
        <w:t xml:space="preserve"> the problem characteristics</w:t>
      </w:r>
      <w:r>
        <w:rPr>
          <w:shd w:val="clear" w:color="auto" w:fill="FFFFFF"/>
        </w:rPr>
        <w:t>.</w:t>
      </w:r>
      <w:r w:rsidRPr="00941F97">
        <w:rPr>
          <w:shd w:val="clear" w:color="auto" w:fill="FFFFFF"/>
        </w:rPr>
        <w:t xml:space="preserve"> </w:t>
      </w:r>
      <w:r>
        <w:rPr>
          <w:shd w:val="clear" w:color="auto" w:fill="FFFFFF"/>
        </w:rPr>
        <w:t>Accordingly,</w:t>
      </w:r>
      <w:r w:rsidRPr="00941F97">
        <w:rPr>
          <w:shd w:val="clear" w:color="auto" w:fill="FFFFFF"/>
        </w:rPr>
        <w:t xml:space="preserve"> the performance of a</w:t>
      </w:r>
      <w:r>
        <w:rPr>
          <w:shd w:val="clear" w:color="auto" w:fill="FFFFFF"/>
        </w:rPr>
        <w:t>n</w:t>
      </w:r>
      <w:r w:rsidRPr="00941F97">
        <w:rPr>
          <w:shd w:val="clear" w:color="auto" w:fill="FFFFFF"/>
        </w:rPr>
        <w:t xml:space="preserve"> </w:t>
      </w:r>
      <w:r>
        <w:rPr>
          <w:shd w:val="clear" w:color="auto" w:fill="FFFFFF"/>
        </w:rPr>
        <w:t>apparently</w:t>
      </w:r>
      <w:r w:rsidRPr="00941F97">
        <w:rPr>
          <w:shd w:val="clear" w:color="auto" w:fill="FFFFFF"/>
        </w:rPr>
        <w:t xml:space="preserve"> good deterministic model may not be </w:t>
      </w:r>
      <w:r>
        <w:rPr>
          <w:shd w:val="clear" w:color="auto" w:fill="FFFFFF"/>
        </w:rPr>
        <w:t>as</w:t>
      </w:r>
      <w:r w:rsidRPr="00941F97">
        <w:rPr>
          <w:shd w:val="clear" w:color="auto" w:fill="FFFFFF"/>
        </w:rPr>
        <w:t xml:space="preserve"> good as </w:t>
      </w:r>
      <w:r>
        <w:rPr>
          <w:shd w:val="clear" w:color="auto" w:fill="FFFFFF"/>
        </w:rPr>
        <w:t>evaluated</w:t>
      </w:r>
      <w:r w:rsidRPr="00941F97">
        <w:rPr>
          <w:shd w:val="clear" w:color="auto" w:fill="FFFFFF"/>
        </w:rPr>
        <w:t xml:space="preserve"> by the simulation </w:t>
      </w:r>
      <w:r>
        <w:rPr>
          <w:shd w:val="clear" w:color="auto" w:fill="FFFFFF"/>
        </w:rPr>
        <w:t>method</w:t>
      </w:r>
      <w:r w:rsidRPr="00941F97">
        <w:rPr>
          <w:shd w:val="clear" w:color="auto" w:fill="FFFFFF"/>
        </w:rPr>
        <w:t xml:space="preserve"> (Ünlüyurt </w:t>
      </w:r>
      <w:r>
        <w:rPr>
          <w:shd w:val="clear" w:color="auto" w:fill="FFFFFF"/>
        </w:rPr>
        <w:t>&amp;</w:t>
      </w:r>
      <w:r w:rsidRPr="00941F97">
        <w:rPr>
          <w:shd w:val="clear" w:color="auto" w:fill="FFFFFF"/>
        </w:rPr>
        <w:t xml:space="preserve"> Tunçer,2016).</w:t>
      </w:r>
    </w:p>
    <w:p w14:paraId="71F831F0" w14:textId="77777777" w:rsidR="00395243" w:rsidRPr="00941F97" w:rsidRDefault="00395243" w:rsidP="00826EEA">
      <w:pPr>
        <w:pStyle w:val="MDPI31text"/>
        <w:rPr>
          <w:shd w:val="clear" w:color="auto" w:fill="FFFFFF"/>
        </w:rPr>
      </w:pPr>
      <w:r w:rsidRPr="00941F97">
        <w:rPr>
          <w:shd w:val="clear" w:color="auto" w:fill="FFFFFF"/>
        </w:rPr>
        <w:t xml:space="preserve">Degel et al. (2015), </w:t>
      </w:r>
      <w:r>
        <w:rPr>
          <w:shd w:val="clear" w:color="auto" w:fill="FFFFFF"/>
        </w:rPr>
        <w:t>introduced</w:t>
      </w:r>
      <w:r w:rsidRPr="00941F97">
        <w:rPr>
          <w:shd w:val="clear" w:color="auto" w:fill="FFFFFF"/>
        </w:rPr>
        <w:t xml:space="preserve"> an ambulance locating model </w:t>
      </w:r>
      <w:r>
        <w:rPr>
          <w:shd w:val="clear" w:color="auto" w:fill="FFFFFF"/>
        </w:rPr>
        <w:t>that</w:t>
      </w:r>
      <w:r w:rsidRPr="00941F97">
        <w:rPr>
          <w:shd w:val="clear" w:color="auto" w:fill="FFFFFF"/>
        </w:rPr>
        <w:t xml:space="preserve"> </w:t>
      </w:r>
      <w:r>
        <w:rPr>
          <w:shd w:val="clear" w:color="auto" w:fill="FFFFFF"/>
        </w:rPr>
        <w:t>was supposed to enhance</w:t>
      </w:r>
      <w:r w:rsidRPr="00941F97">
        <w:rPr>
          <w:shd w:val="clear" w:color="auto" w:fill="FFFFFF"/>
        </w:rPr>
        <w:t xml:space="preserve"> the demand coverage </w:t>
      </w:r>
      <w:r>
        <w:rPr>
          <w:shd w:val="clear" w:color="auto" w:fill="FFFFFF"/>
        </w:rPr>
        <w:t>in the case of dynamic</w:t>
      </w:r>
      <w:r w:rsidRPr="00941F97">
        <w:rPr>
          <w:shd w:val="clear" w:color="auto" w:fill="FFFFFF"/>
        </w:rPr>
        <w:t xml:space="preserve"> demands</w:t>
      </w:r>
      <w:r>
        <w:rPr>
          <w:shd w:val="clear" w:color="auto" w:fill="FFFFFF"/>
        </w:rPr>
        <w:t xml:space="preserve"> </w:t>
      </w:r>
      <w:r w:rsidRPr="00941F97">
        <w:rPr>
          <w:shd w:val="clear" w:color="auto" w:fill="FFFFFF"/>
        </w:rPr>
        <w:t xml:space="preserve">and </w:t>
      </w:r>
      <w:r>
        <w:rPr>
          <w:shd w:val="clear" w:color="auto" w:fill="FFFFFF"/>
        </w:rPr>
        <w:t xml:space="preserve">the dependence of </w:t>
      </w:r>
      <w:r w:rsidRPr="00941F97">
        <w:rPr>
          <w:shd w:val="clear" w:color="auto" w:fill="FFFFFF"/>
        </w:rPr>
        <w:t xml:space="preserve">the travel time on </w:t>
      </w:r>
      <w:r>
        <w:rPr>
          <w:shd w:val="clear" w:color="auto" w:fill="FFFFFF"/>
        </w:rPr>
        <w:t>various</w:t>
      </w:r>
      <w:r w:rsidRPr="00941F97">
        <w:rPr>
          <w:shd w:val="clear" w:color="auto" w:fill="FFFFFF"/>
        </w:rPr>
        <w:t xml:space="preserve"> times.</w:t>
      </w:r>
    </w:p>
    <w:p w14:paraId="59A0AC7D" w14:textId="77777777" w:rsidR="00395243" w:rsidRPr="00941F97" w:rsidRDefault="00395243" w:rsidP="00826EEA">
      <w:pPr>
        <w:pStyle w:val="MDPI31text"/>
        <w:rPr>
          <w:shd w:val="clear" w:color="auto" w:fill="FFFFFF"/>
        </w:rPr>
      </w:pPr>
      <w:r w:rsidRPr="00941F97">
        <w:rPr>
          <w:shd w:val="clear" w:color="auto" w:fill="FFFFFF"/>
        </w:rPr>
        <w:t xml:space="preserve">Wei </w:t>
      </w:r>
      <w:r>
        <w:rPr>
          <w:shd w:val="clear" w:color="auto" w:fill="FFFFFF"/>
        </w:rPr>
        <w:t>et al. (2015) introduced</w:t>
      </w:r>
      <w:r w:rsidRPr="00941F97">
        <w:rPr>
          <w:shd w:val="clear" w:color="auto" w:fill="FFFFFF"/>
        </w:rPr>
        <w:t xml:space="preserve"> a coverage locating model </w:t>
      </w:r>
      <w:r>
        <w:rPr>
          <w:shd w:val="clear" w:color="auto" w:fill="FFFFFF"/>
        </w:rPr>
        <w:t>called</w:t>
      </w:r>
      <w:r w:rsidRPr="00941F97">
        <w:rPr>
          <w:shd w:val="clear" w:color="auto" w:fill="FFFFFF"/>
        </w:rPr>
        <w:t xml:space="preserve"> “Continuous Space Maximal Coverage Problem (CSMCP)”</w:t>
      </w:r>
      <w:r>
        <w:rPr>
          <w:shd w:val="clear" w:color="auto" w:fill="FFFFFF"/>
        </w:rPr>
        <w:t>, with an emphasis on the continuous demand distribution across</w:t>
      </w:r>
      <w:r w:rsidRPr="00941F97">
        <w:rPr>
          <w:shd w:val="clear" w:color="auto" w:fill="FFFFFF"/>
        </w:rPr>
        <w:t xml:space="preserve"> the </w:t>
      </w:r>
      <w:r>
        <w:rPr>
          <w:shd w:val="clear" w:color="auto" w:fill="FFFFFF"/>
        </w:rPr>
        <w:t>entire</w:t>
      </w:r>
      <w:r w:rsidRPr="00941F97">
        <w:rPr>
          <w:shd w:val="clear" w:color="auto" w:fill="FFFFFF"/>
        </w:rPr>
        <w:t xml:space="preserve"> coverage area and the </w:t>
      </w:r>
      <w:r>
        <w:rPr>
          <w:shd w:val="clear" w:color="auto" w:fill="FFFFFF"/>
        </w:rPr>
        <w:t xml:space="preserve">location of </w:t>
      </w:r>
      <w:r w:rsidRPr="00941F97">
        <w:rPr>
          <w:shd w:val="clear" w:color="auto" w:fill="FFFFFF"/>
        </w:rPr>
        <w:t xml:space="preserve">facilities </w:t>
      </w:r>
      <w:r>
        <w:rPr>
          <w:shd w:val="clear" w:color="auto" w:fill="FFFFFF"/>
        </w:rPr>
        <w:t>wherever</w:t>
      </w:r>
      <w:r w:rsidRPr="00941F97">
        <w:rPr>
          <w:shd w:val="clear" w:color="auto" w:fill="FFFFFF"/>
        </w:rPr>
        <w:t xml:space="preserve"> </w:t>
      </w:r>
      <w:r>
        <w:rPr>
          <w:shd w:val="clear" w:color="auto" w:fill="FFFFFF"/>
        </w:rPr>
        <w:t>with</w:t>
      </w:r>
      <w:r w:rsidRPr="00941F97">
        <w:rPr>
          <w:shd w:val="clear" w:color="auto" w:fill="FFFFFF"/>
        </w:rPr>
        <w:t>in the area</w:t>
      </w:r>
      <w:r>
        <w:rPr>
          <w:shd w:val="clear" w:color="auto" w:fill="FFFFFF"/>
        </w:rPr>
        <w:t>.</w:t>
      </w:r>
    </w:p>
    <w:p w14:paraId="04060B42" w14:textId="77777777" w:rsidR="00395243" w:rsidRPr="00941F97" w:rsidRDefault="00395243" w:rsidP="00826EEA">
      <w:pPr>
        <w:pStyle w:val="MDPI31text"/>
        <w:rPr>
          <w:shd w:val="clear" w:color="auto" w:fill="FFFFFF"/>
        </w:rPr>
      </w:pPr>
      <w:r w:rsidRPr="00941F97">
        <w:rPr>
          <w:shd w:val="clear" w:color="auto" w:fill="FFFFFF"/>
        </w:rPr>
        <w:t xml:space="preserve">Mosayebi et al. (2020) </w:t>
      </w:r>
      <w:r>
        <w:rPr>
          <w:shd w:val="clear" w:color="auto" w:fill="FFFFFF"/>
        </w:rPr>
        <w:t>developed</w:t>
      </w:r>
      <w:r w:rsidRPr="00941F97">
        <w:rPr>
          <w:shd w:val="clear" w:color="auto" w:fill="FFFFFF"/>
        </w:rPr>
        <w:t xml:space="preserve"> an integer mathematical model </w:t>
      </w:r>
      <w:r>
        <w:rPr>
          <w:shd w:val="clear" w:color="auto" w:fill="FFFFFF"/>
        </w:rPr>
        <w:t>for</w:t>
      </w:r>
      <w:r w:rsidRPr="00941F97">
        <w:rPr>
          <w:shd w:val="clear" w:color="auto" w:fill="FFFFFF"/>
        </w:rPr>
        <w:t xml:space="preserve"> the optimum site </w:t>
      </w:r>
      <w:r>
        <w:rPr>
          <w:shd w:val="clear" w:color="auto" w:fill="FFFFFF"/>
        </w:rPr>
        <w:t>selection in the construction of</w:t>
      </w:r>
      <w:r w:rsidRPr="00941F97">
        <w:rPr>
          <w:shd w:val="clear" w:color="auto" w:fill="FFFFFF"/>
        </w:rPr>
        <w:t xml:space="preserve"> medical and emergency centers</w:t>
      </w:r>
      <w:r>
        <w:rPr>
          <w:shd w:val="clear" w:color="auto" w:fill="FFFFFF"/>
        </w:rPr>
        <w:t xml:space="preserve">, taking into account </w:t>
      </w:r>
      <w:r w:rsidRPr="00941F97">
        <w:rPr>
          <w:shd w:val="clear" w:color="auto" w:fill="FFFFFF"/>
        </w:rPr>
        <w:t xml:space="preserve">the failure probability of </w:t>
      </w:r>
      <w:r>
        <w:rPr>
          <w:shd w:val="clear" w:color="auto" w:fill="FFFFFF"/>
        </w:rPr>
        <w:t>every</w:t>
      </w:r>
      <w:r w:rsidRPr="00941F97">
        <w:rPr>
          <w:shd w:val="clear" w:color="auto" w:fill="FFFFFF"/>
        </w:rPr>
        <w:t xml:space="preserve"> center. The </w:t>
      </w:r>
      <w:r>
        <w:rPr>
          <w:shd w:val="clear" w:color="auto" w:fill="FFFFFF"/>
        </w:rPr>
        <w:t xml:space="preserve">objective function of the </w:t>
      </w:r>
      <w:r w:rsidRPr="00941F97">
        <w:rPr>
          <w:shd w:val="clear" w:color="auto" w:fill="FFFFFF"/>
        </w:rPr>
        <w:t>research model minimize</w:t>
      </w:r>
      <w:r>
        <w:rPr>
          <w:shd w:val="clear" w:color="auto" w:fill="FFFFFF"/>
        </w:rPr>
        <w:t>d</w:t>
      </w:r>
      <w:r w:rsidRPr="00941F97">
        <w:rPr>
          <w:shd w:val="clear" w:color="auto" w:fill="FFFFFF"/>
        </w:rPr>
        <w:t xml:space="preserve"> the </w:t>
      </w:r>
      <w:r>
        <w:rPr>
          <w:shd w:val="clear" w:color="auto" w:fill="FFFFFF"/>
        </w:rPr>
        <w:t xml:space="preserve">costs of the </w:t>
      </w:r>
      <w:r w:rsidRPr="00941F97">
        <w:rPr>
          <w:shd w:val="clear" w:color="auto" w:fill="FFFFFF"/>
        </w:rPr>
        <w:t>system</w:t>
      </w:r>
      <w:r>
        <w:rPr>
          <w:shd w:val="clear" w:color="auto" w:fill="FFFFFF"/>
        </w:rPr>
        <w:t xml:space="preserve"> concerning</w:t>
      </w:r>
      <w:r w:rsidRPr="00941F97">
        <w:rPr>
          <w:shd w:val="clear" w:color="auto" w:fill="FFFFFF"/>
        </w:rPr>
        <w:t xml:space="preserve"> </w:t>
      </w:r>
      <w:r>
        <w:rPr>
          <w:shd w:val="clear" w:color="auto" w:fill="FFFFFF"/>
        </w:rPr>
        <w:t xml:space="preserve">the </w:t>
      </w:r>
      <w:r w:rsidRPr="00941F97">
        <w:rPr>
          <w:shd w:val="clear" w:color="auto" w:fill="FFFFFF"/>
        </w:rPr>
        <w:t xml:space="preserve">construction, </w:t>
      </w:r>
      <w:r w:rsidRPr="00CF7F97">
        <w:rPr>
          <w:shd w:val="clear" w:color="auto" w:fill="FFFFFF"/>
        </w:rPr>
        <w:t>transfer</w:t>
      </w:r>
      <w:r w:rsidRPr="0054523A">
        <w:rPr>
          <w:shd w:val="clear" w:color="auto" w:fill="FFFFFF"/>
        </w:rPr>
        <w:t xml:space="preserve"> </w:t>
      </w:r>
      <w:r>
        <w:rPr>
          <w:shd w:val="clear" w:color="auto" w:fill="FFFFFF"/>
        </w:rPr>
        <w:t xml:space="preserve">of </w:t>
      </w:r>
      <w:r w:rsidRPr="00941F97">
        <w:rPr>
          <w:shd w:val="clear" w:color="auto" w:fill="FFFFFF"/>
        </w:rPr>
        <w:t>patient</w:t>
      </w:r>
      <w:r>
        <w:rPr>
          <w:shd w:val="clear" w:color="auto" w:fill="FFFFFF"/>
        </w:rPr>
        <w:t>s</w:t>
      </w:r>
      <w:r w:rsidRPr="00941F97">
        <w:rPr>
          <w:shd w:val="clear" w:color="auto" w:fill="FFFFFF"/>
        </w:rPr>
        <w:t xml:space="preserve">, and failure of </w:t>
      </w:r>
      <w:r>
        <w:rPr>
          <w:shd w:val="clear" w:color="auto" w:fill="FFFFFF"/>
        </w:rPr>
        <w:t>these</w:t>
      </w:r>
      <w:r w:rsidRPr="00941F97">
        <w:rPr>
          <w:shd w:val="clear" w:color="auto" w:fill="FFFFFF"/>
        </w:rPr>
        <w:t xml:space="preserve"> centers. </w:t>
      </w:r>
      <w:r>
        <w:rPr>
          <w:shd w:val="clear" w:color="auto" w:fill="FFFFFF"/>
        </w:rPr>
        <w:t>They eventually designed and investigated</w:t>
      </w:r>
      <w:r w:rsidRPr="00941F97">
        <w:rPr>
          <w:shd w:val="clear" w:color="auto" w:fill="FFFFFF"/>
        </w:rPr>
        <w:t xml:space="preserve"> a numerical example by real-world problems to </w:t>
      </w:r>
      <w:r>
        <w:rPr>
          <w:shd w:val="clear" w:color="auto" w:fill="FFFFFF"/>
        </w:rPr>
        <w:t>confirm</w:t>
      </w:r>
      <w:r w:rsidRPr="00941F97">
        <w:rPr>
          <w:shd w:val="clear" w:color="auto" w:fill="FFFFFF"/>
        </w:rPr>
        <w:t xml:space="preserve"> the </w:t>
      </w:r>
      <w:r>
        <w:rPr>
          <w:shd w:val="clear" w:color="auto" w:fill="FFFFFF"/>
        </w:rPr>
        <w:t xml:space="preserve">accurate </w:t>
      </w:r>
      <w:r w:rsidRPr="00941F97">
        <w:rPr>
          <w:shd w:val="clear" w:color="auto" w:fill="FFFFFF"/>
        </w:rPr>
        <w:t>performance of the</w:t>
      </w:r>
      <w:r>
        <w:rPr>
          <w:shd w:val="clear" w:color="auto" w:fill="FFFFFF"/>
        </w:rPr>
        <w:t xml:space="preserve">ir developed </w:t>
      </w:r>
      <w:r w:rsidRPr="00941F97">
        <w:rPr>
          <w:shd w:val="clear" w:color="auto" w:fill="FFFFFF"/>
        </w:rPr>
        <w:t>model.</w:t>
      </w:r>
    </w:p>
    <w:p w14:paraId="76EAA044" w14:textId="77777777" w:rsidR="00395243" w:rsidRPr="00941F97" w:rsidRDefault="00395243" w:rsidP="00826EEA">
      <w:pPr>
        <w:pStyle w:val="MDPI31text"/>
        <w:rPr>
          <w:shd w:val="clear" w:color="auto" w:fill="FFFFFF"/>
          <w:rtl/>
        </w:rPr>
      </w:pPr>
      <w:r w:rsidRPr="00941F97">
        <w:rPr>
          <w:shd w:val="clear" w:color="auto" w:fill="FFFFFF"/>
        </w:rPr>
        <w:t xml:space="preserve">Deng et al. (2021) presented location optimization for </w:t>
      </w:r>
      <w:r>
        <w:rPr>
          <w:shd w:val="clear" w:color="auto" w:fill="FFFFFF"/>
        </w:rPr>
        <w:t>the</w:t>
      </w:r>
      <w:r w:rsidRPr="00941F97">
        <w:rPr>
          <w:shd w:val="clear" w:color="auto" w:fill="FFFFFF"/>
        </w:rPr>
        <w:t xml:space="preserve"> facilities </w:t>
      </w:r>
      <w:r>
        <w:rPr>
          <w:shd w:val="clear" w:color="auto" w:fill="FFFFFF"/>
        </w:rPr>
        <w:t xml:space="preserve">of emergency medical services </w:t>
      </w:r>
      <w:r w:rsidRPr="00941F97">
        <w:rPr>
          <w:shd w:val="clear" w:color="auto" w:fill="FFFFFF"/>
        </w:rPr>
        <w:t>in Chengdu, southwest China</w:t>
      </w:r>
      <w:r>
        <w:rPr>
          <w:shd w:val="clear" w:color="auto" w:fill="FFFFFF"/>
        </w:rPr>
        <w:t>,</w:t>
      </w:r>
      <w:r w:rsidRPr="00941F97">
        <w:rPr>
          <w:shd w:val="clear" w:color="auto" w:fill="FFFFFF"/>
        </w:rPr>
        <w:t xml:space="preserve"> </w:t>
      </w:r>
      <w:r>
        <w:rPr>
          <w:shd w:val="clear" w:color="auto" w:fill="FFFFFF"/>
        </w:rPr>
        <w:t>which had a population of over</w:t>
      </w:r>
      <w:r w:rsidRPr="00941F97">
        <w:rPr>
          <w:shd w:val="clear" w:color="auto" w:fill="FFFFFF"/>
        </w:rPr>
        <w:t xml:space="preserve"> 16.5 million </w:t>
      </w:r>
      <w:r>
        <w:rPr>
          <w:shd w:val="clear" w:color="auto" w:fill="FFFFFF"/>
        </w:rPr>
        <w:t>people.</w:t>
      </w:r>
      <w:r w:rsidRPr="00941F97">
        <w:rPr>
          <w:shd w:val="clear" w:color="auto" w:fill="FFFFFF"/>
        </w:rPr>
        <w:t xml:space="preserve"> </w:t>
      </w:r>
      <w:r>
        <w:rPr>
          <w:shd w:val="clear" w:color="auto" w:fill="FFFFFF"/>
        </w:rPr>
        <w:t>Their study focused on the</w:t>
      </w:r>
      <w:r w:rsidRPr="00941F97">
        <w:rPr>
          <w:shd w:val="clear" w:color="auto" w:fill="FFFFFF"/>
        </w:rPr>
        <w:t xml:space="preserve"> optimiz</w:t>
      </w:r>
      <w:r>
        <w:rPr>
          <w:shd w:val="clear" w:color="auto" w:fill="FFFFFF"/>
        </w:rPr>
        <w:t>ation of</w:t>
      </w:r>
      <w:r w:rsidRPr="00941F97">
        <w:rPr>
          <w:shd w:val="clear" w:color="auto" w:fill="FFFFFF"/>
        </w:rPr>
        <w:t xml:space="preserve"> the EMS system</w:t>
      </w:r>
      <w:r>
        <w:rPr>
          <w:shd w:val="clear" w:color="auto" w:fill="FFFFFF"/>
        </w:rPr>
        <w:t>s</w:t>
      </w:r>
      <w:r w:rsidRPr="00941F97">
        <w:rPr>
          <w:shd w:val="clear" w:color="auto" w:fill="FFFFFF"/>
        </w:rPr>
        <w:t xml:space="preserve"> </w:t>
      </w:r>
      <w:r>
        <w:rPr>
          <w:shd w:val="clear" w:color="auto" w:fill="FFFFFF"/>
        </w:rPr>
        <w:t>through the addition</w:t>
      </w:r>
      <w:r w:rsidRPr="00941F97">
        <w:rPr>
          <w:shd w:val="clear" w:color="auto" w:fill="FFFFFF"/>
        </w:rPr>
        <w:t xml:space="preserve"> (upgrad</w:t>
      </w:r>
      <w:r>
        <w:rPr>
          <w:shd w:val="clear" w:color="auto" w:fill="FFFFFF"/>
        </w:rPr>
        <w:t>e</w:t>
      </w:r>
      <w:r w:rsidRPr="00941F97">
        <w:rPr>
          <w:shd w:val="clear" w:color="auto" w:fill="FFFFFF"/>
        </w:rPr>
        <w:t xml:space="preserve">) </w:t>
      </w:r>
      <w:r>
        <w:rPr>
          <w:shd w:val="clear" w:color="auto" w:fill="FFFFFF"/>
        </w:rPr>
        <w:t xml:space="preserve">of </w:t>
      </w:r>
      <w:r w:rsidRPr="00941F97">
        <w:rPr>
          <w:shd w:val="clear" w:color="auto" w:fill="FFFFFF"/>
        </w:rPr>
        <w:t>a minimum number of facilities</w:t>
      </w:r>
      <w:r>
        <w:rPr>
          <w:shd w:val="clear" w:color="auto" w:fill="FFFFFF"/>
        </w:rPr>
        <w:t xml:space="preserve"> for emergency medical services</w:t>
      </w:r>
      <w:r w:rsidRPr="00941F97">
        <w:rPr>
          <w:shd w:val="clear" w:color="auto" w:fill="FFFFFF"/>
        </w:rPr>
        <w:t>.</w:t>
      </w:r>
    </w:p>
    <w:p w14:paraId="221340DF" w14:textId="77777777" w:rsidR="00395243" w:rsidRPr="00941F97" w:rsidRDefault="00395243" w:rsidP="00826EEA">
      <w:pPr>
        <w:pStyle w:val="MDPI31text"/>
        <w:rPr>
          <w:shd w:val="clear" w:color="auto" w:fill="FFFFFF"/>
        </w:rPr>
      </w:pPr>
      <w:r w:rsidRPr="00941F97">
        <w:rPr>
          <w:shd w:val="clear" w:color="auto" w:fill="FFFFFF"/>
        </w:rPr>
        <w:t>Jánošíková et al.</w:t>
      </w:r>
      <w:hyperlink r:id="rId8" w:anchor="cit0016" w:history="1">
        <w:r w:rsidRPr="00941F97">
          <w:rPr>
            <w:shd w:val="clear" w:color="auto" w:fill="FFFFFF"/>
          </w:rPr>
          <w:t>(2019)</w:t>
        </w:r>
      </w:hyperlink>
      <w:r w:rsidRPr="00941F97">
        <w:rPr>
          <w:shd w:val="clear" w:color="auto" w:fill="FFFFFF"/>
        </w:rPr>
        <w:t> </w:t>
      </w:r>
      <w:r>
        <w:rPr>
          <w:shd w:val="clear" w:color="auto" w:fill="FFFFFF"/>
        </w:rPr>
        <w:t xml:space="preserve">used the </w:t>
      </w:r>
      <w:r w:rsidRPr="00CF7F97">
        <w:rPr>
          <w:shd w:val="clear" w:color="auto" w:fill="FFFFFF"/>
        </w:rPr>
        <w:t>p-median model</w:t>
      </w:r>
      <w:r w:rsidRPr="00C85146">
        <w:rPr>
          <w:shd w:val="clear" w:color="auto" w:fill="FFFFFF"/>
        </w:rPr>
        <w:t xml:space="preserve"> </w:t>
      </w:r>
      <w:r>
        <w:rPr>
          <w:shd w:val="clear" w:color="auto" w:fill="FFFFFF"/>
        </w:rPr>
        <w:t xml:space="preserve">to </w:t>
      </w:r>
      <w:r w:rsidRPr="00941F97">
        <w:rPr>
          <w:shd w:val="clear" w:color="auto" w:fill="FFFFFF"/>
        </w:rPr>
        <w:t xml:space="preserve">determine the </w:t>
      </w:r>
      <w:r>
        <w:rPr>
          <w:shd w:val="clear" w:color="auto" w:fill="FFFFFF"/>
        </w:rPr>
        <w:t>best</w:t>
      </w:r>
      <w:r w:rsidRPr="00941F97">
        <w:rPr>
          <w:shd w:val="clear" w:color="auto" w:fill="FFFFFF"/>
        </w:rPr>
        <w:t xml:space="preserve"> location for </w:t>
      </w:r>
      <w:r>
        <w:rPr>
          <w:shd w:val="clear" w:color="auto" w:fill="FFFFFF"/>
        </w:rPr>
        <w:t>the existing</w:t>
      </w:r>
      <w:r w:rsidRPr="00941F97">
        <w:rPr>
          <w:shd w:val="clear" w:color="auto" w:fill="FFFFFF"/>
        </w:rPr>
        <w:t xml:space="preserve"> EMS stations in </w:t>
      </w:r>
      <w:r>
        <w:rPr>
          <w:shd w:val="clear" w:color="auto" w:fill="FFFFFF"/>
        </w:rPr>
        <w:t xml:space="preserve">the </w:t>
      </w:r>
      <w:r w:rsidRPr="00941F97">
        <w:rPr>
          <w:shd w:val="clear" w:color="auto" w:fill="FFFFFF"/>
        </w:rPr>
        <w:t xml:space="preserve">Slovak Republic </w:t>
      </w:r>
      <w:r>
        <w:rPr>
          <w:shd w:val="clear" w:color="auto" w:fill="FFFFFF"/>
        </w:rPr>
        <w:t>and ensure</w:t>
      </w:r>
      <w:r w:rsidRPr="00941F97">
        <w:rPr>
          <w:shd w:val="clear" w:color="auto" w:fill="FFFFFF"/>
        </w:rPr>
        <w:t xml:space="preserve"> </w:t>
      </w:r>
      <w:r>
        <w:rPr>
          <w:shd w:val="clear" w:color="auto" w:fill="FFFFFF"/>
        </w:rPr>
        <w:t>considerable enhancement</w:t>
      </w:r>
      <w:r w:rsidRPr="00941F97">
        <w:rPr>
          <w:shd w:val="clear" w:color="auto" w:fill="FFFFFF"/>
        </w:rPr>
        <w:t xml:space="preserve"> in EMS </w:t>
      </w:r>
      <w:r>
        <w:rPr>
          <w:shd w:val="clear" w:color="auto" w:fill="FFFFFF"/>
        </w:rPr>
        <w:t>accessibility with no further additions to the</w:t>
      </w:r>
      <w:r w:rsidRPr="00941F97">
        <w:rPr>
          <w:shd w:val="clear" w:color="auto" w:fill="FFFFFF"/>
        </w:rPr>
        <w:t xml:space="preserve"> new stations.</w:t>
      </w:r>
    </w:p>
    <w:p w14:paraId="57AC81B4" w14:textId="77777777" w:rsidR="00395243" w:rsidRPr="00941F97" w:rsidRDefault="00395243" w:rsidP="00826EEA">
      <w:pPr>
        <w:pStyle w:val="MDPI31text"/>
        <w:rPr>
          <w:shd w:val="clear" w:color="auto" w:fill="FFFFFF"/>
        </w:rPr>
      </w:pPr>
      <w:r w:rsidRPr="00941F97">
        <w:rPr>
          <w:shd w:val="clear" w:color="auto" w:fill="FFFFFF"/>
        </w:rPr>
        <w:t xml:space="preserve">Fritze et al. (2018) </w:t>
      </w:r>
      <w:r>
        <w:rPr>
          <w:shd w:val="clear" w:color="auto" w:fill="FFFFFF"/>
        </w:rPr>
        <w:t>focused on restructuring</w:t>
      </w:r>
      <w:r w:rsidRPr="00941F97">
        <w:rPr>
          <w:shd w:val="clear" w:color="auto" w:fill="FFFFFF"/>
        </w:rPr>
        <w:t xml:space="preserve"> the </w:t>
      </w:r>
      <w:r>
        <w:rPr>
          <w:shd w:val="clear" w:color="auto" w:fill="FFFFFF"/>
        </w:rPr>
        <w:t xml:space="preserve">station </w:t>
      </w:r>
      <w:r w:rsidRPr="00941F97">
        <w:rPr>
          <w:shd w:val="clear" w:color="auto" w:fill="FFFFFF"/>
        </w:rPr>
        <w:t xml:space="preserve">location </w:t>
      </w:r>
      <w:r>
        <w:rPr>
          <w:shd w:val="clear" w:color="auto" w:fill="FFFFFF"/>
        </w:rPr>
        <w:t>of the Austrian emergency medical services</w:t>
      </w:r>
      <w:r w:rsidRPr="00941F97">
        <w:rPr>
          <w:shd w:val="clear" w:color="auto" w:fill="FFFFFF"/>
        </w:rPr>
        <w:t xml:space="preserve"> by </w:t>
      </w:r>
      <w:r>
        <w:rPr>
          <w:shd w:val="clear" w:color="auto" w:fill="FFFFFF"/>
        </w:rPr>
        <w:t>providing a solution for the</w:t>
      </w:r>
      <w:r w:rsidRPr="00941F97">
        <w:rPr>
          <w:shd w:val="clear" w:color="auto" w:fill="FFFFFF"/>
        </w:rPr>
        <w:t xml:space="preserve"> maximum coverage location problem. </w:t>
      </w:r>
      <w:r>
        <w:rPr>
          <w:shd w:val="clear" w:color="auto" w:fill="FFFFFF"/>
        </w:rPr>
        <w:t>B</w:t>
      </w:r>
      <w:r w:rsidRPr="00941F97">
        <w:rPr>
          <w:shd w:val="clear" w:color="auto" w:fill="FFFFFF"/>
        </w:rPr>
        <w:t xml:space="preserve">etter coverage with fewer EMS stations </w:t>
      </w:r>
      <w:r>
        <w:rPr>
          <w:shd w:val="clear" w:color="auto" w:fill="FFFFFF"/>
        </w:rPr>
        <w:t xml:space="preserve">was obtained by their solutions compared to </w:t>
      </w:r>
      <w:r w:rsidRPr="00941F97">
        <w:rPr>
          <w:shd w:val="clear" w:color="auto" w:fill="FFFFFF"/>
        </w:rPr>
        <w:t xml:space="preserve">the </w:t>
      </w:r>
      <w:r>
        <w:rPr>
          <w:shd w:val="clear" w:color="auto" w:fill="FFFFFF"/>
        </w:rPr>
        <w:t>existing</w:t>
      </w:r>
      <w:r w:rsidRPr="00941F97">
        <w:rPr>
          <w:shd w:val="clear" w:color="auto" w:fill="FFFFFF"/>
        </w:rPr>
        <w:t xml:space="preserve"> situation.</w:t>
      </w:r>
    </w:p>
    <w:p w14:paraId="0FF8B64D" w14:textId="77777777" w:rsidR="00395243" w:rsidRPr="00941F97" w:rsidRDefault="00395243" w:rsidP="00826EEA">
      <w:pPr>
        <w:pStyle w:val="MDPI31text"/>
        <w:rPr>
          <w:shd w:val="clear" w:color="auto" w:fill="FFFFFF"/>
        </w:rPr>
      </w:pPr>
      <w:r w:rsidRPr="00941F97">
        <w:rPr>
          <w:shd w:val="clear" w:color="auto" w:fill="FFFFFF"/>
        </w:rPr>
        <w:lastRenderedPageBreak/>
        <w:t xml:space="preserve">Zhu et al. </w:t>
      </w:r>
      <w:hyperlink r:id="rId9" w:anchor="cit0017" w:history="1">
        <w:r w:rsidRPr="00941F97">
          <w:rPr>
            <w:shd w:val="clear" w:color="auto" w:fill="FFFFFF"/>
          </w:rPr>
          <w:t>(2016)</w:t>
        </w:r>
      </w:hyperlink>
      <w:r w:rsidRPr="00941F97">
        <w:rPr>
          <w:shd w:val="clear" w:color="auto" w:fill="FFFFFF"/>
        </w:rPr>
        <w:t> </w:t>
      </w:r>
      <w:r>
        <w:rPr>
          <w:shd w:val="clear" w:color="auto" w:fill="FFFFFF"/>
        </w:rPr>
        <w:t>sought to optimize</w:t>
      </w:r>
      <w:r w:rsidRPr="00941F97">
        <w:rPr>
          <w:shd w:val="clear" w:color="auto" w:fill="FFFFFF"/>
        </w:rPr>
        <w:t xml:space="preserve"> the location of trauma centers in Shenzhen, China</w:t>
      </w:r>
      <w:r>
        <w:rPr>
          <w:shd w:val="clear" w:color="auto" w:fill="FFFFFF"/>
        </w:rPr>
        <w:t>,</w:t>
      </w:r>
      <w:r w:rsidRPr="00941F97">
        <w:rPr>
          <w:shd w:val="clear" w:color="auto" w:fill="FFFFFF"/>
        </w:rPr>
        <w:t xml:space="preserve"> </w:t>
      </w:r>
      <w:r>
        <w:rPr>
          <w:shd w:val="clear" w:color="auto" w:fill="FFFFFF"/>
        </w:rPr>
        <w:t>using</w:t>
      </w:r>
      <w:r w:rsidRPr="00941F97">
        <w:rPr>
          <w:shd w:val="clear" w:color="auto" w:fill="FFFFFF"/>
        </w:rPr>
        <w:t xml:space="preserve"> a modified location set covering model. </w:t>
      </w:r>
      <w:r>
        <w:rPr>
          <w:shd w:val="clear" w:color="auto" w:fill="FFFFFF"/>
        </w:rPr>
        <w:t>As shown, the coverage of</w:t>
      </w:r>
      <w:r w:rsidRPr="00941F97">
        <w:rPr>
          <w:shd w:val="clear" w:color="auto" w:fill="FFFFFF"/>
        </w:rPr>
        <w:t xml:space="preserve"> a large service area </w:t>
      </w:r>
      <w:r>
        <w:rPr>
          <w:shd w:val="clear" w:color="auto" w:fill="FFFFFF"/>
        </w:rPr>
        <w:t>was possible, while</w:t>
      </w:r>
      <w:r w:rsidRPr="00941F97">
        <w:rPr>
          <w:shd w:val="clear" w:color="auto" w:fill="FFFFFF"/>
        </w:rPr>
        <w:t xml:space="preserve"> </w:t>
      </w:r>
      <w:r>
        <w:rPr>
          <w:shd w:val="clear" w:color="auto" w:fill="FFFFFF"/>
        </w:rPr>
        <w:t xml:space="preserve">the </w:t>
      </w:r>
      <w:r w:rsidRPr="00CF7F97">
        <w:rPr>
          <w:shd w:val="clear" w:color="auto" w:fill="FFFFFF"/>
        </w:rPr>
        <w:t>optimized solution</w:t>
      </w:r>
      <w:r w:rsidRPr="00C25374">
        <w:rPr>
          <w:shd w:val="clear" w:color="auto" w:fill="FFFFFF"/>
        </w:rPr>
        <w:t xml:space="preserve"> </w:t>
      </w:r>
      <w:r>
        <w:rPr>
          <w:shd w:val="clear" w:color="auto" w:fill="FFFFFF"/>
        </w:rPr>
        <w:t xml:space="preserve">could also provide </w:t>
      </w:r>
      <w:r w:rsidRPr="00941F97">
        <w:rPr>
          <w:shd w:val="clear" w:color="auto" w:fill="FFFFFF"/>
        </w:rPr>
        <w:t>a quick response time. </w:t>
      </w:r>
    </w:p>
    <w:p w14:paraId="53766EA1" w14:textId="77777777" w:rsidR="00395243" w:rsidRPr="00941F97" w:rsidRDefault="00395243" w:rsidP="00826EEA">
      <w:pPr>
        <w:pStyle w:val="MDPI31text"/>
        <w:rPr>
          <w:shd w:val="clear" w:color="auto" w:fill="FFFFFF"/>
        </w:rPr>
      </w:pPr>
      <w:r w:rsidRPr="00941F97">
        <w:rPr>
          <w:shd w:val="clear" w:color="auto" w:fill="FFFFFF"/>
        </w:rPr>
        <w:t>Boonmee et al. (2017) survey</w:t>
      </w:r>
      <w:r>
        <w:rPr>
          <w:shd w:val="clear" w:color="auto" w:fill="FFFFFF"/>
        </w:rPr>
        <w:t>ed</w:t>
      </w:r>
      <w:r w:rsidRPr="00941F97">
        <w:rPr>
          <w:shd w:val="clear" w:color="auto" w:fill="FFFFFF"/>
        </w:rPr>
        <w:t xml:space="preserve"> the facility location problems </w:t>
      </w:r>
      <w:r>
        <w:rPr>
          <w:shd w:val="clear" w:color="auto" w:fill="FFFFFF"/>
        </w:rPr>
        <w:t>associated with</w:t>
      </w:r>
      <w:r w:rsidRPr="00941F97">
        <w:rPr>
          <w:shd w:val="clear" w:color="auto" w:fill="FFFFFF"/>
        </w:rPr>
        <w:t xml:space="preserve"> emergency humanitarian logistics </w:t>
      </w:r>
      <w:r>
        <w:rPr>
          <w:shd w:val="clear" w:color="auto" w:fill="FFFFFF"/>
        </w:rPr>
        <w:t>according to</w:t>
      </w:r>
      <w:r w:rsidRPr="00941F97">
        <w:rPr>
          <w:shd w:val="clear" w:color="auto" w:fill="FFFFFF"/>
        </w:rPr>
        <w:t xml:space="preserve"> both data modeling types and problem types to </w:t>
      </w:r>
      <w:r>
        <w:rPr>
          <w:shd w:val="clear" w:color="auto" w:fill="FFFFFF"/>
        </w:rPr>
        <w:t>investigate</w:t>
      </w:r>
      <w:r w:rsidRPr="00941F97">
        <w:rPr>
          <w:shd w:val="clear" w:color="auto" w:fill="FFFFFF"/>
        </w:rPr>
        <w:t xml:space="preserve"> the pre- and post-disaster situations </w:t>
      </w:r>
      <w:r>
        <w:rPr>
          <w:shd w:val="clear" w:color="auto" w:fill="FFFFFF"/>
        </w:rPr>
        <w:t>concerning the location of</w:t>
      </w:r>
      <w:r w:rsidRPr="00941F97">
        <w:rPr>
          <w:shd w:val="clear" w:color="auto" w:fill="FFFFFF"/>
        </w:rPr>
        <w:t xml:space="preserve"> facilit</w:t>
      </w:r>
      <w:r>
        <w:rPr>
          <w:shd w:val="clear" w:color="auto" w:fill="FFFFFF"/>
        </w:rPr>
        <w:t>ies</w:t>
      </w:r>
      <w:r w:rsidRPr="00941F97">
        <w:rPr>
          <w:shd w:val="clear" w:color="auto" w:fill="FFFFFF"/>
        </w:rPr>
        <w:t xml:space="preserve">, </w:t>
      </w:r>
      <w:r>
        <w:rPr>
          <w:shd w:val="clear" w:color="auto" w:fill="FFFFFF"/>
        </w:rPr>
        <w:t>including</w:t>
      </w:r>
      <w:r w:rsidRPr="00941F97">
        <w:rPr>
          <w:shd w:val="clear" w:color="auto" w:fill="FFFFFF"/>
        </w:rPr>
        <w:t xml:space="preserve"> distribution centers, warehouses, shelters, debris removal sites</w:t>
      </w:r>
      <w:r>
        <w:rPr>
          <w:shd w:val="clear" w:color="auto" w:fill="FFFFFF"/>
        </w:rPr>
        <w:t>,</w:t>
      </w:r>
      <w:r w:rsidRPr="00941F97">
        <w:rPr>
          <w:shd w:val="clear" w:color="auto" w:fill="FFFFFF"/>
        </w:rPr>
        <w:t xml:space="preserve"> and medical centers.</w:t>
      </w:r>
    </w:p>
    <w:p w14:paraId="017EFB59" w14:textId="77777777" w:rsidR="00395243" w:rsidRPr="00941F97" w:rsidRDefault="00395243" w:rsidP="00826EEA">
      <w:pPr>
        <w:pStyle w:val="MDPI31text"/>
        <w:rPr>
          <w:shd w:val="clear" w:color="auto" w:fill="FFFFFF"/>
        </w:rPr>
      </w:pPr>
      <w:r w:rsidRPr="00941F97">
        <w:rPr>
          <w:shd w:val="clear" w:color="auto" w:fill="FFFFFF"/>
        </w:rPr>
        <w:t xml:space="preserve">Sadeghi Moghadam and Ghasemian Sahebi (2018) determined the </w:t>
      </w:r>
      <w:r>
        <w:rPr>
          <w:shd w:val="clear" w:color="auto" w:fill="FFFFFF"/>
        </w:rPr>
        <w:t xml:space="preserve">EMS </w:t>
      </w:r>
      <w:r w:rsidRPr="00941F97">
        <w:rPr>
          <w:shd w:val="clear" w:color="auto" w:fill="FFFFFF"/>
        </w:rPr>
        <w:t xml:space="preserve">location to </w:t>
      </w:r>
      <w:r>
        <w:rPr>
          <w:shd w:val="clear" w:color="auto" w:fill="FFFFFF"/>
        </w:rPr>
        <w:t>enhance</w:t>
      </w:r>
      <w:r w:rsidRPr="00941F97">
        <w:rPr>
          <w:shd w:val="clear" w:color="auto" w:fill="FFFFFF"/>
        </w:rPr>
        <w:t xml:space="preserve"> the demand coverage </w:t>
      </w:r>
      <w:r>
        <w:rPr>
          <w:shd w:val="clear" w:color="auto" w:fill="FFFFFF"/>
        </w:rPr>
        <w:t>while reducing</w:t>
      </w:r>
      <w:r w:rsidRPr="00941F97">
        <w:rPr>
          <w:shd w:val="clear" w:color="auto" w:fill="FFFFFF"/>
        </w:rPr>
        <w:t xml:space="preserve"> the rescue time in a humanitarian supply chain. </w:t>
      </w:r>
      <w:r>
        <w:rPr>
          <w:shd w:val="clear" w:color="auto" w:fill="FFFFFF"/>
        </w:rPr>
        <w:t xml:space="preserve"> They introduced </w:t>
      </w:r>
      <w:r w:rsidRPr="00941F97">
        <w:rPr>
          <w:shd w:val="clear" w:color="auto" w:fill="FFFFFF"/>
        </w:rPr>
        <w:t xml:space="preserve">a mathematical model </w:t>
      </w:r>
      <w:r>
        <w:rPr>
          <w:shd w:val="clear" w:color="auto" w:fill="FFFFFF"/>
        </w:rPr>
        <w:t>for the solution of the EMS</w:t>
      </w:r>
      <w:r w:rsidRPr="00CF7F97">
        <w:rPr>
          <w:shd w:val="clear" w:color="auto" w:fill="FFFFFF"/>
        </w:rPr>
        <w:t xml:space="preserve"> location problem,</w:t>
      </w:r>
      <w:r>
        <w:rPr>
          <w:shd w:val="clear" w:color="auto" w:fill="FFFFFF"/>
        </w:rPr>
        <w:t xml:space="preserve"> taking into account</w:t>
      </w:r>
      <w:r w:rsidRPr="00941F97">
        <w:rPr>
          <w:shd w:val="clear" w:color="auto" w:fill="FFFFFF"/>
        </w:rPr>
        <w:t xml:space="preserve"> </w:t>
      </w:r>
      <w:r>
        <w:rPr>
          <w:shd w:val="clear" w:color="auto" w:fill="FFFFFF"/>
        </w:rPr>
        <w:t>a number of</w:t>
      </w:r>
      <w:r w:rsidRPr="00941F97">
        <w:rPr>
          <w:shd w:val="clear" w:color="auto" w:fill="FFFFFF"/>
        </w:rPr>
        <w:t xml:space="preserve"> conditions for the problem and </w:t>
      </w:r>
      <w:r>
        <w:rPr>
          <w:shd w:val="clear" w:color="auto" w:fill="FFFFFF"/>
        </w:rPr>
        <w:t>seeking</w:t>
      </w:r>
      <w:r w:rsidRPr="00941F97">
        <w:rPr>
          <w:shd w:val="clear" w:color="auto" w:fill="FFFFFF"/>
        </w:rPr>
        <w:t xml:space="preserve"> to </w:t>
      </w:r>
      <w:r>
        <w:rPr>
          <w:shd w:val="clear" w:color="auto" w:fill="FFFFFF"/>
        </w:rPr>
        <w:t>determine</w:t>
      </w:r>
      <w:r w:rsidRPr="00941F97">
        <w:rPr>
          <w:shd w:val="clear" w:color="auto" w:fill="FFFFFF"/>
        </w:rPr>
        <w:t xml:space="preserve"> the optimal locations </w:t>
      </w:r>
      <w:r>
        <w:rPr>
          <w:shd w:val="clear" w:color="auto" w:fill="FFFFFF"/>
        </w:rPr>
        <w:t>to establish the</w:t>
      </w:r>
      <w:r w:rsidRPr="00941F97">
        <w:rPr>
          <w:shd w:val="clear" w:color="auto" w:fill="FFFFFF"/>
        </w:rPr>
        <w:t xml:space="preserve"> centers. </w:t>
      </w:r>
      <w:r>
        <w:rPr>
          <w:shd w:val="clear" w:color="auto" w:fill="FFFFFF"/>
        </w:rPr>
        <w:t xml:space="preserve">The authors introduced </w:t>
      </w:r>
      <w:r w:rsidRPr="00941F97">
        <w:rPr>
          <w:shd w:val="clear" w:color="auto" w:fill="FFFFFF"/>
        </w:rPr>
        <w:t>an innovative algorithm</w:t>
      </w:r>
      <w:r>
        <w:rPr>
          <w:shd w:val="clear" w:color="auto" w:fill="FFFFFF"/>
        </w:rPr>
        <w:t>,</w:t>
      </w:r>
      <w:r w:rsidRPr="00941F97">
        <w:rPr>
          <w:shd w:val="clear" w:color="auto" w:fill="FFFFFF"/>
        </w:rPr>
        <w:t xml:space="preserve"> </w:t>
      </w:r>
      <w:r>
        <w:rPr>
          <w:shd w:val="clear" w:color="auto" w:fill="FFFFFF"/>
        </w:rPr>
        <w:t xml:space="preserve">using </w:t>
      </w:r>
      <w:r w:rsidRPr="00941F97">
        <w:rPr>
          <w:shd w:val="clear" w:color="auto" w:fill="FFFFFF"/>
        </w:rPr>
        <w:t>two meta-heuristic algorithms</w:t>
      </w:r>
      <w:r>
        <w:rPr>
          <w:shd w:val="clear" w:color="auto" w:fill="FFFFFF"/>
        </w:rPr>
        <w:t xml:space="preserve"> to</w:t>
      </w:r>
      <w:r w:rsidRPr="00CF7F97">
        <w:rPr>
          <w:shd w:val="clear" w:color="auto" w:fill="FFFFFF"/>
        </w:rPr>
        <w:t xml:space="preserve"> solve </w:t>
      </w:r>
      <w:r>
        <w:rPr>
          <w:shd w:val="clear" w:color="auto" w:fill="FFFFFF"/>
        </w:rPr>
        <w:t>the proposed</w:t>
      </w:r>
      <w:r w:rsidRPr="00CF7F97">
        <w:rPr>
          <w:shd w:val="clear" w:color="auto" w:fill="FFFFFF"/>
        </w:rPr>
        <w:t xml:space="preserve"> problem</w:t>
      </w:r>
      <w:r w:rsidRPr="00941F97">
        <w:rPr>
          <w:shd w:val="clear" w:color="auto" w:fill="FFFFFF"/>
        </w:rPr>
        <w:t xml:space="preserve">. </w:t>
      </w:r>
      <w:r>
        <w:rPr>
          <w:shd w:val="clear" w:color="auto" w:fill="FFFFFF"/>
        </w:rPr>
        <w:t>Finally, the model developed by them was used to solve</w:t>
      </w:r>
      <w:r w:rsidRPr="00941F97">
        <w:rPr>
          <w:shd w:val="clear" w:color="auto" w:fill="FFFFFF"/>
        </w:rPr>
        <w:t xml:space="preserve"> 16 scenarios.</w:t>
      </w:r>
    </w:p>
    <w:p w14:paraId="7F7D252C" w14:textId="77777777" w:rsidR="00395243" w:rsidRPr="00941F97" w:rsidRDefault="00395243" w:rsidP="00826EEA">
      <w:pPr>
        <w:pStyle w:val="MDPI31text"/>
        <w:rPr>
          <w:shd w:val="clear" w:color="auto" w:fill="FFFFFF"/>
        </w:rPr>
      </w:pPr>
      <w:r w:rsidRPr="00941F97">
        <w:rPr>
          <w:shd w:val="clear" w:color="auto" w:fill="FFFFFF"/>
        </w:rPr>
        <w:t xml:space="preserve">Mohammadi and Yaghoubi (2017) </w:t>
      </w:r>
      <w:r>
        <w:rPr>
          <w:shd w:val="clear" w:color="auto" w:fill="FFFFFF"/>
        </w:rPr>
        <w:t xml:space="preserve">tried to locate </w:t>
      </w:r>
      <w:r w:rsidRPr="00CF7F97">
        <w:rPr>
          <w:shd w:val="clear" w:color="auto" w:fill="FFFFFF"/>
        </w:rPr>
        <w:t>transfer points and distribution centers</w:t>
      </w:r>
      <w:r w:rsidRPr="00DC59CB">
        <w:rPr>
          <w:shd w:val="clear" w:color="auto" w:fill="FFFFFF"/>
        </w:rPr>
        <w:t xml:space="preserve"> </w:t>
      </w:r>
      <w:r>
        <w:rPr>
          <w:shd w:val="clear" w:color="auto" w:fill="FFFFFF"/>
        </w:rPr>
        <w:t>using</w:t>
      </w:r>
      <w:r w:rsidRPr="00941F97">
        <w:rPr>
          <w:shd w:val="clear" w:color="auto" w:fill="FFFFFF"/>
        </w:rPr>
        <w:t xml:space="preserve"> a two-objective mathematical model. The</w:t>
      </w:r>
      <w:r>
        <w:rPr>
          <w:shd w:val="clear" w:color="auto" w:fill="FFFFFF"/>
        </w:rPr>
        <w:t>ir proposed</w:t>
      </w:r>
      <w:r w:rsidRPr="00941F97">
        <w:rPr>
          <w:shd w:val="clear" w:color="auto" w:fill="FFFFFF"/>
        </w:rPr>
        <w:t xml:space="preserve"> model </w:t>
      </w:r>
      <w:r>
        <w:rPr>
          <w:shd w:val="clear" w:color="auto" w:fill="FFFFFF"/>
        </w:rPr>
        <w:t>could address</w:t>
      </w:r>
      <w:r w:rsidRPr="00941F97">
        <w:rPr>
          <w:shd w:val="clear" w:color="auto" w:fill="FFFFFF"/>
        </w:rPr>
        <w:t xml:space="preserve"> the failure probability of routes and </w:t>
      </w:r>
      <w:r>
        <w:rPr>
          <w:shd w:val="clear" w:color="auto" w:fill="FFFFFF"/>
        </w:rPr>
        <w:t xml:space="preserve">the </w:t>
      </w:r>
      <w:r w:rsidRPr="00941F97">
        <w:rPr>
          <w:shd w:val="clear" w:color="auto" w:fill="FFFFFF"/>
        </w:rPr>
        <w:t xml:space="preserve">disruption of </w:t>
      </w:r>
      <w:r>
        <w:rPr>
          <w:shd w:val="clear" w:color="auto" w:fill="FFFFFF"/>
        </w:rPr>
        <w:t xml:space="preserve">distribution centers for </w:t>
      </w:r>
      <w:r w:rsidRPr="00941F97">
        <w:rPr>
          <w:shd w:val="clear" w:color="auto" w:fill="FFFFFF"/>
        </w:rPr>
        <w:t>medical suppl</w:t>
      </w:r>
      <w:r>
        <w:rPr>
          <w:shd w:val="clear" w:color="auto" w:fill="FFFFFF"/>
        </w:rPr>
        <w:t>ies</w:t>
      </w:r>
      <w:r w:rsidRPr="00941F97">
        <w:rPr>
          <w:shd w:val="clear" w:color="auto" w:fill="FFFFFF"/>
        </w:rPr>
        <w:t xml:space="preserve"> </w:t>
      </w:r>
      <w:r>
        <w:rPr>
          <w:shd w:val="clear" w:color="auto" w:fill="FFFFFF"/>
        </w:rPr>
        <w:t>based on the disaster</w:t>
      </w:r>
      <w:r w:rsidRPr="00941F97">
        <w:rPr>
          <w:shd w:val="clear" w:color="auto" w:fill="FFFFFF"/>
        </w:rPr>
        <w:t>.</w:t>
      </w:r>
    </w:p>
    <w:p w14:paraId="7F0810C1" w14:textId="77777777" w:rsidR="00395243" w:rsidRPr="00941F97" w:rsidRDefault="00395243" w:rsidP="00826EEA">
      <w:pPr>
        <w:pStyle w:val="MDPI31text"/>
        <w:rPr>
          <w:shd w:val="clear" w:color="auto" w:fill="FFFFFF"/>
        </w:rPr>
      </w:pPr>
      <w:r>
        <w:rPr>
          <w:shd w:val="clear" w:color="auto" w:fill="FFFFFF"/>
        </w:rPr>
        <w:t xml:space="preserve">A pre- and post-crisis relief network was developed by </w:t>
      </w:r>
      <w:r w:rsidRPr="00941F97">
        <w:rPr>
          <w:shd w:val="clear" w:color="auto" w:fill="FFFFFF"/>
        </w:rPr>
        <w:t>Tofighi et al. (2016) for Tehran</w:t>
      </w:r>
      <w:r>
        <w:rPr>
          <w:shd w:val="clear" w:color="auto" w:fill="FFFFFF"/>
        </w:rPr>
        <w:t>, the capital of Iran,</w:t>
      </w:r>
      <w:r w:rsidRPr="00941F97">
        <w:rPr>
          <w:shd w:val="clear" w:color="auto" w:fill="FFFFFF"/>
        </w:rPr>
        <w:t xml:space="preserve"> with central warehouses and local distribution centers. </w:t>
      </w:r>
      <w:r>
        <w:rPr>
          <w:shd w:val="clear" w:color="auto" w:fill="FFFFFF"/>
        </w:rPr>
        <w:t>The authors focused on the development of</w:t>
      </w:r>
      <w:r w:rsidRPr="00941F97">
        <w:rPr>
          <w:shd w:val="clear" w:color="auto" w:fill="FFFFFF"/>
        </w:rPr>
        <w:t xml:space="preserve"> a </w:t>
      </w:r>
      <w:r>
        <w:rPr>
          <w:shd w:val="clear" w:color="auto" w:fill="FFFFFF"/>
        </w:rPr>
        <w:t>new</w:t>
      </w:r>
      <w:r w:rsidRPr="00941F97">
        <w:rPr>
          <w:shd w:val="clear" w:color="auto" w:fill="FFFFFF"/>
        </w:rPr>
        <w:t xml:space="preserve"> two-stage scenario-based possibilistic-stochastic programming. </w:t>
      </w:r>
      <w:r>
        <w:rPr>
          <w:shd w:val="clear" w:color="auto" w:fill="FFFFFF"/>
        </w:rPr>
        <w:t>Given the considerable number of torn-out</w:t>
      </w:r>
      <w:r w:rsidRPr="00941F97">
        <w:rPr>
          <w:shd w:val="clear" w:color="auto" w:fill="FFFFFF"/>
        </w:rPr>
        <w:t xml:space="preserve"> hospitals not equipped with helipad hospital grounds, </w:t>
      </w:r>
      <w:r>
        <w:rPr>
          <w:shd w:val="clear" w:color="auto" w:fill="FFFFFF"/>
        </w:rPr>
        <w:t>it is possible to use alternative sites to construct</w:t>
      </w:r>
      <w:r w:rsidRPr="00941F97">
        <w:rPr>
          <w:shd w:val="clear" w:color="auto" w:fill="FFFFFF"/>
        </w:rPr>
        <w:t xml:space="preserve"> helipad</w:t>
      </w:r>
      <w:r>
        <w:rPr>
          <w:shd w:val="clear" w:color="auto" w:fill="FFFFFF"/>
        </w:rPr>
        <w:t>s</w:t>
      </w:r>
      <w:r w:rsidRPr="00941F97">
        <w:rPr>
          <w:shd w:val="clear" w:color="auto" w:fill="FFFFFF"/>
        </w:rPr>
        <w:t>.</w:t>
      </w:r>
    </w:p>
    <w:p w14:paraId="7377A695" w14:textId="77777777" w:rsidR="00395243" w:rsidRPr="00941F97" w:rsidRDefault="00395243" w:rsidP="00826EEA">
      <w:pPr>
        <w:pStyle w:val="MDPI31text"/>
        <w:rPr>
          <w:shd w:val="clear" w:color="auto" w:fill="FFFFFF"/>
        </w:rPr>
      </w:pPr>
      <w:r w:rsidRPr="00941F97">
        <w:rPr>
          <w:shd w:val="clear" w:color="auto" w:fill="FFFFFF"/>
        </w:rPr>
        <w:t xml:space="preserve">Sabouhi et al. (2019) </w:t>
      </w:r>
      <w:r>
        <w:rPr>
          <w:shd w:val="clear" w:color="auto" w:fill="FFFFFF"/>
        </w:rPr>
        <w:t>proposed</w:t>
      </w:r>
      <w:r w:rsidRPr="00941F97">
        <w:rPr>
          <w:shd w:val="clear" w:color="auto" w:fill="FFFFFF"/>
        </w:rPr>
        <w:t xml:space="preserve"> a multi</w:t>
      </w:r>
      <w:r>
        <w:rPr>
          <w:shd w:val="clear" w:color="auto" w:fill="FFFFFF"/>
        </w:rPr>
        <w:t>-</w:t>
      </w:r>
      <w:r w:rsidRPr="00941F97">
        <w:rPr>
          <w:shd w:val="clear" w:color="auto" w:fill="FFFFFF"/>
        </w:rPr>
        <w:t xml:space="preserve">objective mathematical model with uncertainties </w:t>
      </w:r>
      <w:r>
        <w:rPr>
          <w:shd w:val="clear" w:color="auto" w:fill="FFFFFF"/>
        </w:rPr>
        <w:t>to</w:t>
      </w:r>
      <w:r w:rsidRPr="00941F97">
        <w:rPr>
          <w:shd w:val="clear" w:color="auto" w:fill="FFFFFF"/>
        </w:rPr>
        <w:t xml:space="preserve"> </w:t>
      </w:r>
      <w:r>
        <w:rPr>
          <w:shd w:val="clear" w:color="auto" w:fill="FFFFFF"/>
        </w:rPr>
        <w:t>locate</w:t>
      </w:r>
      <w:r w:rsidRPr="00941F97">
        <w:rPr>
          <w:shd w:val="clear" w:color="auto" w:fill="FFFFFF"/>
        </w:rPr>
        <w:t xml:space="preserve"> shelters and transfer points. The objective function </w:t>
      </w:r>
      <w:r>
        <w:rPr>
          <w:shd w:val="clear" w:color="auto" w:fill="FFFFFF"/>
        </w:rPr>
        <w:t>focused on</w:t>
      </w:r>
      <w:r w:rsidRPr="00941F97">
        <w:rPr>
          <w:shd w:val="clear" w:color="auto" w:fill="FFFFFF"/>
        </w:rPr>
        <w:t xml:space="preserve"> minimiz</w:t>
      </w:r>
      <w:r>
        <w:rPr>
          <w:shd w:val="clear" w:color="auto" w:fill="FFFFFF"/>
        </w:rPr>
        <w:t>ing</w:t>
      </w:r>
      <w:r w:rsidRPr="00941F97">
        <w:rPr>
          <w:shd w:val="clear" w:color="auto" w:fill="FFFFFF"/>
        </w:rPr>
        <w:t xml:space="preserve"> the maximum transportation time to </w:t>
      </w:r>
      <w:r>
        <w:rPr>
          <w:shd w:val="clear" w:color="auto" w:fill="FFFFFF"/>
        </w:rPr>
        <w:t>ensure</w:t>
      </w:r>
      <w:r w:rsidRPr="00941F97">
        <w:rPr>
          <w:shd w:val="clear" w:color="auto" w:fill="FFFFFF"/>
        </w:rPr>
        <w:t xml:space="preserve"> fairness. </w:t>
      </w:r>
      <w:r>
        <w:rPr>
          <w:shd w:val="clear" w:color="auto" w:fill="FFFFFF"/>
        </w:rPr>
        <w:t>They addressed</w:t>
      </w:r>
      <w:r w:rsidRPr="00941F97">
        <w:rPr>
          <w:shd w:val="clear" w:color="auto" w:fill="FFFFFF"/>
        </w:rPr>
        <w:t xml:space="preserve"> both the transfer of injured </w:t>
      </w:r>
      <w:r>
        <w:rPr>
          <w:shd w:val="clear" w:color="auto" w:fill="FFFFFF"/>
        </w:rPr>
        <w:t>people</w:t>
      </w:r>
      <w:r w:rsidRPr="00941F97">
        <w:rPr>
          <w:shd w:val="clear" w:color="auto" w:fill="FFFFFF"/>
        </w:rPr>
        <w:t xml:space="preserve"> to </w:t>
      </w:r>
      <w:r>
        <w:rPr>
          <w:shd w:val="clear" w:color="auto" w:fill="FFFFFF"/>
        </w:rPr>
        <w:t xml:space="preserve">the </w:t>
      </w:r>
      <w:r w:rsidRPr="00941F97">
        <w:rPr>
          <w:shd w:val="clear" w:color="auto" w:fill="FFFFFF"/>
        </w:rPr>
        <w:t xml:space="preserve">hospital </w:t>
      </w:r>
      <w:r>
        <w:rPr>
          <w:shd w:val="clear" w:color="auto" w:fill="FFFFFF"/>
        </w:rPr>
        <w:t>and</w:t>
      </w:r>
      <w:r w:rsidRPr="00941F97">
        <w:rPr>
          <w:shd w:val="clear" w:color="auto" w:fill="FFFFFF"/>
        </w:rPr>
        <w:t xml:space="preserve"> the evacuation of </w:t>
      </w:r>
      <w:r>
        <w:rPr>
          <w:shd w:val="clear" w:color="auto" w:fill="FFFFFF"/>
        </w:rPr>
        <w:t xml:space="preserve">the </w:t>
      </w:r>
      <w:r w:rsidRPr="00941F97">
        <w:rPr>
          <w:shd w:val="clear" w:color="auto" w:fill="FFFFFF"/>
        </w:rPr>
        <w:t>affected areas to shelters.</w:t>
      </w:r>
    </w:p>
    <w:p w14:paraId="503EA6AD" w14:textId="77777777" w:rsidR="00395243" w:rsidRPr="00941F97" w:rsidRDefault="00395243" w:rsidP="00826EEA">
      <w:pPr>
        <w:pStyle w:val="MDPI31text"/>
        <w:rPr>
          <w:shd w:val="clear" w:color="auto" w:fill="FFFFFF"/>
        </w:rPr>
      </w:pPr>
      <w:r w:rsidRPr="00941F97">
        <w:rPr>
          <w:shd w:val="clear" w:color="auto" w:fill="FFFFFF"/>
        </w:rPr>
        <w:t>Maleki Rastaghi. (2018) presented a hierarchical mathematical model for allocating location to a real-world health service design network. This two-tier hierarchical model consider</w:t>
      </w:r>
      <w:r>
        <w:rPr>
          <w:shd w:val="clear" w:color="auto" w:fill="FFFFFF"/>
        </w:rPr>
        <w:t>ed</w:t>
      </w:r>
      <w:r w:rsidRPr="00941F97">
        <w:rPr>
          <w:shd w:val="clear" w:color="auto" w:fill="FFFFFF"/>
        </w:rPr>
        <w:t xml:space="preserve"> services by providing services, uncertainty regarding demand, services and geographical access, </w:t>
      </w:r>
      <w:r>
        <w:rPr>
          <w:shd w:val="clear" w:color="auto" w:fill="FFFFFF"/>
        </w:rPr>
        <w:t>prioritization of the</w:t>
      </w:r>
      <w:r w:rsidRPr="00941F97">
        <w:rPr>
          <w:shd w:val="clear" w:color="auto" w:fill="FFFFFF"/>
        </w:rPr>
        <w:t xml:space="preserve"> patients </w:t>
      </w:r>
      <w:r>
        <w:rPr>
          <w:shd w:val="clear" w:color="auto" w:fill="FFFFFF"/>
        </w:rPr>
        <w:t>according to</w:t>
      </w:r>
      <w:r w:rsidRPr="00941F97">
        <w:rPr>
          <w:shd w:val="clear" w:color="auto" w:fill="FFFFFF"/>
        </w:rPr>
        <w:t xml:space="preserve"> their urgency, and </w:t>
      </w:r>
      <w:r>
        <w:rPr>
          <w:shd w:val="clear" w:color="auto" w:fill="FFFFFF"/>
        </w:rPr>
        <w:t>adoption of various</w:t>
      </w:r>
      <w:r w:rsidRPr="00941F97">
        <w:rPr>
          <w:shd w:val="clear" w:color="auto" w:fill="FFFFFF"/>
        </w:rPr>
        <w:t xml:space="preserve"> service </w:t>
      </w:r>
      <w:r>
        <w:rPr>
          <w:shd w:val="clear" w:color="auto" w:fill="FFFFFF"/>
        </w:rPr>
        <w:t>approach</w:t>
      </w:r>
      <w:r w:rsidRPr="00941F97">
        <w:rPr>
          <w:shd w:val="clear" w:color="auto" w:fill="FFFFFF"/>
        </w:rPr>
        <w:t xml:space="preserve"> to </w:t>
      </w:r>
      <w:r>
        <w:rPr>
          <w:shd w:val="clear" w:color="auto" w:fill="FFFFFF"/>
        </w:rPr>
        <w:t>serving</w:t>
      </w:r>
      <w:r w:rsidRPr="00941F97">
        <w:rPr>
          <w:shd w:val="clear" w:color="auto" w:fill="FFFFFF"/>
        </w:rPr>
        <w:t xml:space="preserve"> </w:t>
      </w:r>
      <w:r>
        <w:rPr>
          <w:shd w:val="clear" w:color="auto" w:fill="FFFFFF"/>
        </w:rPr>
        <w:t>the patients</w:t>
      </w:r>
      <w:r w:rsidRPr="00941F97">
        <w:rPr>
          <w:shd w:val="clear" w:color="auto" w:fill="FFFFFF"/>
        </w:rPr>
        <w:t xml:space="preserve"> and the quality of services.</w:t>
      </w:r>
    </w:p>
    <w:p w14:paraId="0E8D2121" w14:textId="77777777" w:rsidR="00395243" w:rsidRPr="00995646" w:rsidRDefault="00395243" w:rsidP="00826EEA">
      <w:pPr>
        <w:pStyle w:val="MDPI31text"/>
        <w:rPr>
          <w:shd w:val="clear" w:color="auto" w:fill="FFFFFF"/>
        </w:rPr>
      </w:pPr>
      <w:r w:rsidRPr="00995646">
        <w:rPr>
          <w:shd w:val="clear" w:color="auto" w:fill="FFFFFF"/>
        </w:rPr>
        <w:t xml:space="preserve">Karatas and Yakici (2019) examined the impact of support facilities in medical emergency centers, </w:t>
      </w:r>
      <w:r>
        <w:rPr>
          <w:shd w:val="clear" w:color="auto" w:fill="FFFFFF"/>
        </w:rPr>
        <w:t>proposing</w:t>
      </w:r>
      <w:r w:rsidRPr="00995646">
        <w:rPr>
          <w:shd w:val="clear" w:color="auto" w:fill="FFFFFF"/>
        </w:rPr>
        <w:t xml:space="preserve"> different demand allocation </w:t>
      </w:r>
      <w:r>
        <w:rPr>
          <w:shd w:val="clear" w:color="auto" w:fill="FFFFFF"/>
        </w:rPr>
        <w:t>strategies</w:t>
      </w:r>
      <w:r w:rsidRPr="00995646">
        <w:rPr>
          <w:shd w:val="clear" w:color="auto" w:fill="FFFFFF"/>
        </w:rPr>
        <w:t xml:space="preserve"> and </w:t>
      </w:r>
      <w:r>
        <w:rPr>
          <w:shd w:val="clear" w:color="auto" w:fill="FFFFFF"/>
        </w:rPr>
        <w:t xml:space="preserve">using </w:t>
      </w:r>
      <w:r w:rsidRPr="00995646">
        <w:rPr>
          <w:shd w:val="clear" w:color="auto" w:fill="FFFFFF"/>
        </w:rPr>
        <w:t>discrete simulation and combined optimization to determine the best support location according to different levels of service.</w:t>
      </w:r>
    </w:p>
    <w:p w14:paraId="573CA024" w14:textId="77777777" w:rsidR="00395243" w:rsidRPr="00995646" w:rsidRDefault="00395243" w:rsidP="00826EEA">
      <w:pPr>
        <w:pStyle w:val="MDPI31text"/>
      </w:pPr>
      <w:r w:rsidRPr="00995646">
        <w:t xml:space="preserve">As can be concluded from the reviewed papers, research in the literature has addressed one or two aspects of </w:t>
      </w:r>
      <w:r>
        <w:t xml:space="preserve">the </w:t>
      </w:r>
      <w:r w:rsidRPr="00995646">
        <w:t xml:space="preserve">HCF location. For instance, </w:t>
      </w:r>
      <w:r>
        <w:t>some</w:t>
      </w:r>
      <w:r w:rsidRPr="00995646">
        <w:t xml:space="preserve"> studies have considered the uncertainty </w:t>
      </w:r>
      <w:r>
        <w:t>concerning</w:t>
      </w:r>
      <w:r w:rsidRPr="00995646">
        <w:t xml:space="preserve"> patient admission </w:t>
      </w:r>
      <w:r>
        <w:t>while considering</w:t>
      </w:r>
      <w:r w:rsidRPr="00995646">
        <w:t xml:space="preserve"> the patient service process to be definite or </w:t>
      </w:r>
      <w:r>
        <w:t>failing to consider</w:t>
      </w:r>
      <w:r w:rsidRPr="00995646">
        <w:t xml:space="preserve"> all the costs imposed on the system. Also, many researche</w:t>
      </w:r>
      <w:r>
        <w:t>r</w:t>
      </w:r>
      <w:r w:rsidRPr="00995646">
        <w:t xml:space="preserve">s have focused on one aspect of the service and, for instance, investigated only the process of transferring the injured to a medical center or </w:t>
      </w:r>
      <w:r>
        <w:t>the treatment process</w:t>
      </w:r>
      <w:r w:rsidRPr="00995646">
        <w:t xml:space="preserve"> in a center. Therefore, the lack of integrated models can be considered the main weakness of research in this field.</w:t>
      </w:r>
      <w:r>
        <w:t xml:space="preserve"> Hence</w:t>
      </w:r>
      <w:r w:rsidRPr="00995646">
        <w:t xml:space="preserve">, </w:t>
      </w:r>
      <w:r>
        <w:t xml:space="preserve">the current research presents </w:t>
      </w:r>
      <w:r w:rsidRPr="00995646">
        <w:t xml:space="preserve">an integrated model for location-allocation of helicopter stations and planning of emergency care centers to solve this problem. The proposed model is a development of the model presented by Bozorgi Amiri et al. (2013), which addresses the optimal location of ambulance stations and rescue helicopters and seeks rapid transfer of patients to medical centers. In the model presented </w:t>
      </w:r>
      <w:r>
        <w:t>by</w:t>
      </w:r>
      <w:r w:rsidRPr="00995646">
        <w:t xml:space="preserve"> Bozorgi Amiri, all processes are considered definite</w:t>
      </w:r>
      <w:r>
        <w:t>,</w:t>
      </w:r>
      <w:r w:rsidRPr="00995646">
        <w:t xml:space="preserve"> and their possible features are </w:t>
      </w:r>
      <w:r>
        <w:t>overlooked</w:t>
      </w:r>
      <w:r w:rsidRPr="00995646">
        <w:t>. On the other hand, this model only</w:t>
      </w:r>
      <w:r>
        <w:t xml:space="preserve"> focuses on</w:t>
      </w:r>
      <w:r w:rsidRPr="00995646">
        <w:t xml:space="preserve"> the necessary measures to take the patient to medical centers</w:t>
      </w:r>
      <w:r>
        <w:t xml:space="preserve"> </w:t>
      </w:r>
      <w:r w:rsidRPr="00995646">
        <w:t xml:space="preserve">and </w:t>
      </w:r>
      <w:r>
        <w:t xml:space="preserve">does not address </w:t>
      </w:r>
      <w:r w:rsidRPr="00995646">
        <w:t xml:space="preserve">the treatment process. </w:t>
      </w:r>
      <w:r>
        <w:t>Accordingly</w:t>
      </w:r>
      <w:r w:rsidRPr="00995646">
        <w:t>, the model proposed in this research tries to make the problem more realistic</w:t>
      </w:r>
      <w:r>
        <w:t xml:space="preserve"> while </w:t>
      </w:r>
      <w:r w:rsidRPr="00995646">
        <w:lastRenderedPageBreak/>
        <w:t>minimiz</w:t>
      </w:r>
      <w:r>
        <w:t>ing</w:t>
      </w:r>
      <w:r w:rsidRPr="00995646">
        <w:t xml:space="preserve"> the transfer time from the demand point to the treatment center and the service time in the treatment center, </w:t>
      </w:r>
      <w:r>
        <w:t>considering</w:t>
      </w:r>
      <w:r w:rsidRPr="00995646">
        <w:t xml:space="preserve"> the real-world </w:t>
      </w:r>
      <w:r>
        <w:t>settings</w:t>
      </w:r>
      <w:r w:rsidRPr="00995646">
        <w:t xml:space="preserve">. </w:t>
      </w:r>
      <w:r>
        <w:t>The</w:t>
      </w:r>
      <w:r w:rsidRPr="00995646">
        <w:t xml:space="preserve"> research also offers a combined simulation approach, artificial neural network</w:t>
      </w:r>
      <w:r>
        <w:t>,</w:t>
      </w:r>
      <w:r w:rsidRPr="00995646">
        <w:t xml:space="preserve"> and optimization that </w:t>
      </w:r>
      <w:r>
        <w:t>can</w:t>
      </w:r>
      <w:r w:rsidRPr="00995646">
        <w:t xml:space="preserve"> efficiently optimize the proposed problem.</w:t>
      </w:r>
    </w:p>
    <w:p w14:paraId="4BD864E9" w14:textId="30F92DAC" w:rsidR="00395243" w:rsidRPr="00995646" w:rsidRDefault="00826EEA" w:rsidP="00826EEA">
      <w:pPr>
        <w:pStyle w:val="MDPI21heading1"/>
      </w:pPr>
      <w:r>
        <w:t xml:space="preserve">3. </w:t>
      </w:r>
      <w:r w:rsidR="00395243" w:rsidRPr="00995646">
        <w:t>Problem statement and the mathematical model</w:t>
      </w:r>
    </w:p>
    <w:p w14:paraId="47A424B2" w14:textId="77777777" w:rsidR="00395243" w:rsidRPr="00995646" w:rsidRDefault="00395243" w:rsidP="00826EEA">
      <w:pPr>
        <w:pStyle w:val="MDPI31text"/>
      </w:pPr>
      <w:r w:rsidRPr="00995646">
        <w:t xml:space="preserve">The present research </w:t>
      </w:r>
      <w:r>
        <w:t xml:space="preserve">has introduced </w:t>
      </w:r>
      <w:r w:rsidRPr="00995646">
        <w:t xml:space="preserve">an integrated model for location-allocation of helicopter stations to patients and planning of emergency medical centers. The </w:t>
      </w:r>
      <w:r>
        <w:t>developed</w:t>
      </w:r>
      <w:r w:rsidRPr="00995646">
        <w:t xml:space="preserve"> model is a development of the model presented by Bozorgi-Amiri et al. (2013)</w:t>
      </w:r>
      <w:r>
        <w:t>,</w:t>
      </w:r>
      <w:r w:rsidRPr="00995646">
        <w:t xml:space="preserve"> which </w:t>
      </w:r>
      <w:r>
        <w:t>seeks the</w:t>
      </w:r>
      <w:r w:rsidRPr="00995646">
        <w:t xml:space="preserve"> optimal location of ambulance stations and rescue helicopters and studies </w:t>
      </w:r>
      <w:r>
        <w:t xml:space="preserve">the </w:t>
      </w:r>
      <w:r w:rsidRPr="00995646">
        <w:t xml:space="preserve">rapid transfer of patients to medical centers. In the model presented </w:t>
      </w:r>
      <w:r>
        <w:t>by</w:t>
      </w:r>
      <w:r w:rsidRPr="00995646">
        <w:t xml:space="preserve"> Bozorgi-Amiri et al., all processes are considered definite</w:t>
      </w:r>
      <w:r>
        <w:t>,</w:t>
      </w:r>
      <w:r w:rsidRPr="00995646">
        <w:t xml:space="preserve"> </w:t>
      </w:r>
      <w:r>
        <w:t>overlooking</w:t>
      </w:r>
      <w:r w:rsidRPr="00995646">
        <w:t xml:space="preserve"> their possible features. On the other hand, </w:t>
      </w:r>
      <w:r>
        <w:t xml:space="preserve">the model focuses </w:t>
      </w:r>
      <w:r w:rsidRPr="00995646">
        <w:t xml:space="preserve">only </w:t>
      </w:r>
      <w:r>
        <w:t xml:space="preserve">on </w:t>
      </w:r>
      <w:r w:rsidRPr="00995646">
        <w:t>the necessary measures to take the patient to medical centers</w:t>
      </w:r>
      <w:r>
        <w:t xml:space="preserve">, </w:t>
      </w:r>
      <w:r w:rsidRPr="00995646">
        <w:t xml:space="preserve">and the treatment process has not been considered. The model proposed in this research tries to make the problem more realistic by </w:t>
      </w:r>
      <w:r>
        <w:t>taking into account</w:t>
      </w:r>
      <w:r w:rsidRPr="00995646">
        <w:t xml:space="preserve"> these cases. The proposed model can be divided into two main sub-sections. The first part</w:t>
      </w:r>
      <w:r>
        <w:t xml:space="preserve"> examines </w:t>
      </w:r>
      <w:r w:rsidRPr="00995646">
        <w:t>how to transfer patients to medical centers</w:t>
      </w:r>
      <w:r>
        <w:t xml:space="preserve">, while </w:t>
      </w:r>
      <w:r w:rsidRPr="00995646">
        <w:t>the second part</w:t>
      </w:r>
      <w:r>
        <w:t xml:space="preserve"> optimizes</w:t>
      </w:r>
      <w:r w:rsidRPr="00995646">
        <w:t xml:space="preserve"> the service process within medical centers. Under the first part of the model, three modes of transmission </w:t>
      </w:r>
      <w:r>
        <w:t>are</w:t>
      </w:r>
      <w:r w:rsidRPr="00995646">
        <w:t xml:space="preserve"> assumed</w:t>
      </w:r>
      <w:r>
        <w:t>,</w:t>
      </w:r>
      <w:r w:rsidRPr="00995646">
        <w:t xml:space="preserve"> including 1) direct transport by ambulance</w:t>
      </w:r>
      <w:r>
        <w:t>s</w:t>
      </w:r>
      <w:r w:rsidRPr="00995646">
        <w:t xml:space="preserve">, 2) transport to </w:t>
      </w:r>
      <w:r>
        <w:t>the</w:t>
      </w:r>
      <w:r w:rsidRPr="00995646">
        <w:t xml:space="preserve"> helicopter station </w:t>
      </w:r>
      <w:r>
        <w:t>using an ambulance</w:t>
      </w:r>
      <w:r w:rsidRPr="00995646">
        <w:t xml:space="preserve"> and to the hospital </w:t>
      </w:r>
      <w:r>
        <w:t>using</w:t>
      </w:r>
      <w:r w:rsidRPr="00995646">
        <w:t xml:space="preserve"> a helicopter</w:t>
      </w:r>
      <w:r>
        <w:t>,</w:t>
      </w:r>
      <w:r w:rsidRPr="00995646">
        <w:t xml:space="preserve"> and 3) transport to a preset point (exchange point) </w:t>
      </w:r>
      <w:r>
        <w:t>using</w:t>
      </w:r>
      <w:r w:rsidRPr="00995646">
        <w:t xml:space="preserve"> an ambulance and to the hospital by </w:t>
      </w:r>
      <w:r>
        <w:t xml:space="preserve">a </w:t>
      </w:r>
      <w:r w:rsidRPr="00995646">
        <w:t>helicopter.</w:t>
      </w:r>
    </w:p>
    <w:p w14:paraId="7F20A9A3" w14:textId="77777777" w:rsidR="00395243" w:rsidRPr="00995646" w:rsidRDefault="00395243" w:rsidP="00826EEA">
      <w:pPr>
        <w:pStyle w:val="MDPI31text"/>
      </w:pPr>
      <w:r w:rsidRPr="00995646">
        <w:t xml:space="preserve">The model </w:t>
      </w:r>
      <w:r>
        <w:t>focused on minimizing</w:t>
      </w:r>
      <w:r w:rsidRPr="00995646">
        <w:t xml:space="preserve"> the transfer time from </w:t>
      </w:r>
      <w:r>
        <w:t xml:space="preserve">the </w:t>
      </w:r>
      <w:r w:rsidRPr="00995646">
        <w:t xml:space="preserve">demand points to the hospital according to </w:t>
      </w:r>
      <w:r>
        <w:t>various</w:t>
      </w:r>
      <w:r w:rsidRPr="00995646">
        <w:t xml:space="preserve"> modes. </w:t>
      </w:r>
      <w:r>
        <w:t>To</w:t>
      </w:r>
      <w:r w:rsidRPr="00995646">
        <w:t xml:space="preserve"> achieve this goal, the proposed model must specify the optimal values ​​of the following decision variables:</w:t>
      </w:r>
    </w:p>
    <w:p w14:paraId="2318BE6A" w14:textId="77777777" w:rsidR="00395243" w:rsidRPr="00995646" w:rsidRDefault="00395243" w:rsidP="00826EEA">
      <w:pPr>
        <w:pStyle w:val="MDPI37itemize"/>
        <w:spacing w:before="60"/>
      </w:pPr>
      <w:r w:rsidRPr="00995646">
        <w:t>Locations of establishing helicopter station</w:t>
      </w:r>
    </w:p>
    <w:p w14:paraId="074DA714" w14:textId="77777777" w:rsidR="00395243" w:rsidRPr="00995646" w:rsidRDefault="00395243" w:rsidP="00826EEA">
      <w:pPr>
        <w:pStyle w:val="MDPI37itemize"/>
      </w:pPr>
      <w:r w:rsidRPr="00995646">
        <w:t xml:space="preserve">Number of helicopters </w:t>
      </w:r>
      <w:r>
        <w:t>for every</w:t>
      </w:r>
      <w:r w:rsidRPr="00995646">
        <w:t xml:space="preserve"> station</w:t>
      </w:r>
    </w:p>
    <w:p w14:paraId="490F5114" w14:textId="77777777" w:rsidR="00395243" w:rsidRPr="00995646" w:rsidRDefault="00395243" w:rsidP="00826EEA">
      <w:pPr>
        <w:pStyle w:val="MDPI37itemize"/>
        <w:spacing w:after="60"/>
      </w:pPr>
      <w:r w:rsidRPr="00995646">
        <w:t>How to assign patients to trauma centers and helicopter stations</w:t>
      </w:r>
    </w:p>
    <w:p w14:paraId="65608588" w14:textId="51C3AA33" w:rsidR="00395243" w:rsidRPr="00826EEA" w:rsidRDefault="00826EEA" w:rsidP="00826EEA">
      <w:pPr>
        <w:pStyle w:val="MDPI23heading3"/>
        <w:spacing w:before="240"/>
      </w:pPr>
      <w:r>
        <w:t>3</w:t>
      </w:r>
      <w:r w:rsidRPr="00826EEA">
        <w:t xml:space="preserve">.1. </w:t>
      </w:r>
      <w:r w:rsidR="00395243" w:rsidRPr="00826EEA">
        <w:t>Mathematical model</w:t>
      </w:r>
    </w:p>
    <w:p w14:paraId="42EF8E0B" w14:textId="77777777" w:rsidR="00395243" w:rsidRPr="00826EEA" w:rsidRDefault="00395243" w:rsidP="00826EEA">
      <w:pPr>
        <w:pStyle w:val="MDPI31text"/>
      </w:pPr>
      <w:r w:rsidRPr="00826EEA">
        <w:t>The current section defines the proposed mathematical model. Accordingly, all the problem indices and parameters are explained first. The decision variables are mentioned and the objective function is presented, along with all the constraints in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1710"/>
      </w:tblGrid>
      <w:tr w:rsidR="00395243" w:rsidRPr="00995646" w14:paraId="2580B5C6" w14:textId="77777777" w:rsidTr="00CB5719">
        <w:trPr>
          <w:jc w:val="center"/>
        </w:trPr>
        <w:tc>
          <w:tcPr>
            <w:tcW w:w="2917" w:type="dxa"/>
            <w:tcBorders>
              <w:top w:val="single" w:sz="4" w:space="0" w:color="auto"/>
            </w:tcBorders>
            <w:vAlign w:val="center"/>
          </w:tcPr>
          <w:p w14:paraId="7B291B74" w14:textId="77777777" w:rsidR="00395243" w:rsidRPr="00995646" w:rsidRDefault="00395243" w:rsidP="00CB5719">
            <w:pPr>
              <w:spacing w:line="276" w:lineRule="auto"/>
              <w:jc w:val="right"/>
              <w:rPr>
                <w:rFonts w:asciiTheme="majorBidi" w:eastAsia="Calibri" w:hAnsiTheme="majorBidi" w:cstheme="majorBidi"/>
                <w:color w:val="000000" w:themeColor="text1"/>
                <w:sz w:val="24"/>
                <w:szCs w:val="24"/>
              </w:rPr>
            </w:pPr>
            <w:r w:rsidRPr="00995646">
              <w:rPr>
                <w:rFonts w:asciiTheme="majorBidi" w:hAnsiTheme="majorBidi" w:cstheme="majorBidi"/>
                <w:color w:val="000000" w:themeColor="text1"/>
                <w:sz w:val="24"/>
                <w:szCs w:val="24"/>
              </w:rPr>
              <w:t>Demand points index</w:t>
            </w:r>
          </w:p>
        </w:tc>
        <w:tc>
          <w:tcPr>
            <w:tcW w:w="1710" w:type="dxa"/>
            <w:tcBorders>
              <w:top w:val="single" w:sz="4" w:space="0" w:color="auto"/>
            </w:tcBorders>
          </w:tcPr>
          <w:p w14:paraId="730F1AB6" w14:textId="77777777" w:rsidR="00395243" w:rsidRPr="00995646" w:rsidRDefault="00395243" w:rsidP="00CB5719">
            <w:pPr>
              <w:spacing w:line="276" w:lineRule="auto"/>
              <w:rPr>
                <w:rStyle w:val="fontstyle01"/>
                <w:rFonts w:asciiTheme="majorBidi" w:eastAsia="Calibri" w:hAnsiTheme="majorBidi" w:cstheme="majorBidi"/>
                <w:color w:val="000000" w:themeColor="text1"/>
              </w:rPr>
            </w:pPr>
            <m:oMathPara>
              <m:oMath>
                <m:r>
                  <w:rPr>
                    <w:rFonts w:ascii="Cambria Math" w:hAnsi="Cambria Math" w:cstheme="majorBidi"/>
                    <w:color w:val="000000" w:themeColor="text1"/>
                    <w:sz w:val="24"/>
                    <w:szCs w:val="24"/>
                  </w:rPr>
                  <m:t>i={1, 2, …, I}</m:t>
                </m:r>
              </m:oMath>
            </m:oMathPara>
          </w:p>
        </w:tc>
      </w:tr>
      <w:tr w:rsidR="00395243" w:rsidRPr="00995646" w14:paraId="636AA832" w14:textId="77777777" w:rsidTr="00CB5719">
        <w:trPr>
          <w:jc w:val="center"/>
        </w:trPr>
        <w:tc>
          <w:tcPr>
            <w:tcW w:w="2917" w:type="dxa"/>
            <w:vAlign w:val="center"/>
          </w:tcPr>
          <w:p w14:paraId="55CA37EF" w14:textId="77777777" w:rsidR="00395243" w:rsidRPr="00995646" w:rsidRDefault="00395243" w:rsidP="00CB5719">
            <w:pPr>
              <w:spacing w:line="276" w:lineRule="auto"/>
              <w:jc w:val="right"/>
              <w:rPr>
                <w:rFonts w:asciiTheme="majorBidi" w:eastAsia="Calibri" w:hAnsiTheme="majorBidi" w:cstheme="majorBidi"/>
                <w:color w:val="000000" w:themeColor="text1"/>
                <w:sz w:val="24"/>
                <w:szCs w:val="24"/>
              </w:rPr>
            </w:pPr>
            <w:r w:rsidRPr="00995646">
              <w:rPr>
                <w:rFonts w:asciiTheme="majorBidi" w:hAnsiTheme="majorBidi" w:cstheme="majorBidi"/>
                <w:color w:val="000000" w:themeColor="text1"/>
                <w:sz w:val="24"/>
                <w:szCs w:val="24"/>
              </w:rPr>
              <w:t>Helicopter station index</w:t>
            </w:r>
          </w:p>
        </w:tc>
        <w:tc>
          <w:tcPr>
            <w:tcW w:w="1710" w:type="dxa"/>
          </w:tcPr>
          <w:p w14:paraId="49D09ED8" w14:textId="77777777" w:rsidR="00395243" w:rsidRPr="00995646" w:rsidRDefault="00395243" w:rsidP="00CB5719">
            <w:pPr>
              <w:spacing w:line="276" w:lineRule="auto"/>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 xml:space="preserve">k={1, 2, …, K} </m:t>
                </m:r>
              </m:oMath>
            </m:oMathPara>
          </w:p>
        </w:tc>
      </w:tr>
      <w:tr w:rsidR="00395243" w:rsidRPr="00995646" w14:paraId="756665E8" w14:textId="77777777" w:rsidTr="00CB5719">
        <w:trPr>
          <w:jc w:val="center"/>
        </w:trPr>
        <w:tc>
          <w:tcPr>
            <w:tcW w:w="2917" w:type="dxa"/>
            <w:tcBorders>
              <w:bottom w:val="single" w:sz="4" w:space="0" w:color="auto"/>
            </w:tcBorders>
            <w:vAlign w:val="center"/>
          </w:tcPr>
          <w:p w14:paraId="0DC37D4E" w14:textId="77777777" w:rsidR="00395243" w:rsidRPr="00995646" w:rsidRDefault="00395243" w:rsidP="00CB5719">
            <w:pPr>
              <w:spacing w:line="276" w:lineRule="auto"/>
              <w:jc w:val="right"/>
              <w:rPr>
                <w:rFonts w:asciiTheme="majorBidi" w:eastAsia="Calibri" w:hAnsiTheme="majorBidi" w:cstheme="majorBidi"/>
                <w:color w:val="000000" w:themeColor="text1"/>
                <w:sz w:val="24"/>
                <w:szCs w:val="24"/>
              </w:rPr>
            </w:pPr>
            <w:r w:rsidRPr="00995646">
              <w:rPr>
                <w:rFonts w:asciiTheme="majorBidi" w:hAnsiTheme="majorBidi" w:cstheme="majorBidi"/>
                <w:color w:val="000000" w:themeColor="text1"/>
                <w:sz w:val="24"/>
                <w:szCs w:val="24"/>
              </w:rPr>
              <w:t>Trauma Center Index</w:t>
            </w:r>
          </w:p>
        </w:tc>
        <w:tc>
          <w:tcPr>
            <w:tcW w:w="1710" w:type="dxa"/>
            <w:tcBorders>
              <w:bottom w:val="single" w:sz="4" w:space="0" w:color="auto"/>
            </w:tcBorders>
          </w:tcPr>
          <w:p w14:paraId="1FAAC579" w14:textId="77777777" w:rsidR="00395243" w:rsidRPr="00995646" w:rsidRDefault="00395243" w:rsidP="00CB5719">
            <w:pPr>
              <w:spacing w:line="276" w:lineRule="auto"/>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 xml:space="preserve">u={1, 2, …, U} </m:t>
                </m:r>
              </m:oMath>
            </m:oMathPara>
          </w:p>
        </w:tc>
      </w:tr>
    </w:tbl>
    <w:p w14:paraId="746062E6" w14:textId="77777777" w:rsidR="00395243" w:rsidRPr="00995646" w:rsidRDefault="00395243" w:rsidP="00395243">
      <w:pPr>
        <w:rPr>
          <w:rFonts w:asciiTheme="majorBidi" w:hAnsiTheme="majorBidi" w:cstheme="majorBidi"/>
          <w:color w:val="000000" w:themeColor="text1"/>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350"/>
      </w:tblGrid>
      <w:tr w:rsidR="00395243" w:rsidRPr="00995646" w14:paraId="5967FE7F" w14:textId="77777777" w:rsidTr="00CB5719">
        <w:tc>
          <w:tcPr>
            <w:tcW w:w="8118" w:type="dxa"/>
            <w:tcBorders>
              <w:top w:val="single" w:sz="4" w:space="0" w:color="auto"/>
            </w:tcBorders>
            <w:vAlign w:val="center"/>
          </w:tcPr>
          <w:p w14:paraId="30BF07DE" w14:textId="77777777" w:rsidR="00395243" w:rsidRPr="00995646" w:rsidRDefault="00395243" w:rsidP="00CB5719">
            <w:pPr>
              <w:jc w:val="center"/>
              <w:rPr>
                <w:rStyle w:val="fontstyle01"/>
                <w:rFonts w:asciiTheme="majorBidi" w:hAnsiTheme="majorBidi" w:cstheme="majorBidi"/>
                <w:color w:val="000000" w:themeColor="text1"/>
              </w:rPr>
            </w:pPr>
            <w:r w:rsidRPr="00995646">
              <w:rPr>
                <w:rFonts w:asciiTheme="majorBidi" w:hAnsiTheme="majorBidi" w:cstheme="majorBidi"/>
                <w:color w:val="000000" w:themeColor="text1"/>
                <w:sz w:val="24"/>
                <w:szCs w:val="24"/>
              </w:rPr>
              <w:t xml:space="preserve">The patient transfer time from the demand point </w:t>
            </w:r>
            <m:oMath>
              <m:r>
                <w:rPr>
                  <w:rFonts w:ascii="Cambria Math" w:hAnsi="Cambria Math" w:cstheme="majorBidi"/>
                  <w:color w:val="000000" w:themeColor="text1"/>
                  <w:sz w:val="24"/>
                  <w:szCs w:val="24"/>
                </w:rPr>
                <m:t>i</m:t>
              </m:r>
            </m:oMath>
            <w:r w:rsidRPr="00995646">
              <w:rPr>
                <w:rFonts w:asciiTheme="majorBidi" w:hAnsiTheme="majorBidi" w:cstheme="majorBidi"/>
                <w:color w:val="000000" w:themeColor="text1"/>
                <w:sz w:val="24"/>
                <w:szCs w:val="24"/>
              </w:rPr>
              <w:t xml:space="preserve"> to the Trauma center </w:t>
            </w:r>
            <m:oMath>
              <m:r>
                <w:rPr>
                  <w:rFonts w:ascii="Cambria Math" w:hAnsi="Cambria Math" w:cstheme="majorBidi"/>
                  <w:color w:val="000000" w:themeColor="text1"/>
                  <w:sz w:val="24"/>
                  <w:szCs w:val="24"/>
                </w:rPr>
                <m:t>u</m:t>
              </m:r>
            </m:oMath>
            <w:r w:rsidRPr="00995646">
              <w:rPr>
                <w:rFonts w:asciiTheme="majorBidi" w:hAnsiTheme="majorBidi" w:cstheme="majorBidi"/>
                <w:color w:val="000000" w:themeColor="text1"/>
                <w:sz w:val="24"/>
                <w:szCs w:val="24"/>
              </w:rPr>
              <w:t xml:space="preserve"> in the scenario π</w:t>
            </w:r>
          </w:p>
        </w:tc>
        <w:tc>
          <w:tcPr>
            <w:tcW w:w="1350" w:type="dxa"/>
            <w:tcBorders>
              <w:top w:val="single" w:sz="4" w:space="0" w:color="auto"/>
            </w:tcBorders>
            <w:vAlign w:val="center"/>
          </w:tcPr>
          <w:p w14:paraId="2B9DA24C" w14:textId="77777777" w:rsidR="00395243" w:rsidRPr="00995646" w:rsidRDefault="00B40D71" w:rsidP="00CB5719">
            <w:pPr>
              <w:spacing w:line="276" w:lineRule="auto"/>
              <w:jc w:val="left"/>
              <w:rPr>
                <w:rFonts w:asciiTheme="majorBidi" w:hAnsiTheme="majorBidi" w:cstheme="majorBidi"/>
                <w:color w:val="000000" w:themeColor="text1"/>
                <w:sz w:val="24"/>
                <w:szCs w:val="24"/>
              </w:rPr>
            </w:pPr>
            <m:oMathPara>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t</m:t>
                    </m:r>
                  </m:e>
                  <m:sub>
                    <m:r>
                      <w:rPr>
                        <w:rStyle w:val="fontstyle01"/>
                        <w:rFonts w:ascii="Cambria Math" w:hAnsi="Cambria Math" w:cstheme="majorBidi"/>
                        <w:color w:val="000000" w:themeColor="text1"/>
                      </w:rPr>
                      <m:t>iuπ</m:t>
                    </m:r>
                  </m:sub>
                </m:sSub>
              </m:oMath>
            </m:oMathPara>
          </w:p>
        </w:tc>
      </w:tr>
      <w:tr w:rsidR="00395243" w:rsidRPr="00995646" w14:paraId="550C3553" w14:textId="77777777" w:rsidTr="00CB5719">
        <w:tc>
          <w:tcPr>
            <w:tcW w:w="8118" w:type="dxa"/>
            <w:vAlign w:val="center"/>
          </w:tcPr>
          <w:p w14:paraId="059B338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Duration of patient transfer from helicopter station k to</w:t>
            </w:r>
            <w:r>
              <w:rPr>
                <w:rFonts w:asciiTheme="majorBidi" w:hAnsiTheme="majorBidi" w:cstheme="majorBidi"/>
                <w:color w:val="000000" w:themeColor="text1"/>
                <w:sz w:val="24"/>
                <w:szCs w:val="24"/>
              </w:rPr>
              <w:t xml:space="preserve"> the</w:t>
            </w:r>
            <w:r w:rsidRPr="00995646">
              <w:rPr>
                <w:rFonts w:asciiTheme="majorBidi" w:hAnsiTheme="majorBidi" w:cstheme="majorBidi"/>
                <w:color w:val="000000" w:themeColor="text1"/>
                <w:sz w:val="24"/>
                <w:szCs w:val="24"/>
              </w:rPr>
              <w:t xml:space="preserve"> demand point </w:t>
            </w:r>
            <m:oMath>
              <m:r>
                <w:rPr>
                  <w:rFonts w:ascii="Cambria Math" w:hAnsi="Cambria Math" w:cstheme="majorBidi"/>
                  <w:color w:val="000000" w:themeColor="text1"/>
                  <w:sz w:val="24"/>
                  <w:szCs w:val="24"/>
                </w:rPr>
                <m:t>i</m:t>
              </m:r>
            </m:oMath>
            <w:r w:rsidRPr="00995646">
              <w:rPr>
                <w:rFonts w:asciiTheme="majorBidi" w:hAnsiTheme="majorBidi" w:cstheme="majorBidi"/>
                <w:color w:val="000000" w:themeColor="text1"/>
                <w:sz w:val="24"/>
                <w:szCs w:val="24"/>
              </w:rPr>
              <w:t xml:space="preserve"> and from there to </w:t>
            </w:r>
            <w:r>
              <w:rPr>
                <w:rFonts w:asciiTheme="majorBidi" w:hAnsiTheme="majorBidi" w:cstheme="majorBidi"/>
                <w:color w:val="000000" w:themeColor="text1"/>
                <w:sz w:val="24"/>
                <w:szCs w:val="24"/>
              </w:rPr>
              <w:t xml:space="preserve">the </w:t>
            </w:r>
            <w:r w:rsidRPr="00995646">
              <w:rPr>
                <w:rFonts w:asciiTheme="majorBidi" w:hAnsiTheme="majorBidi" w:cstheme="majorBidi"/>
                <w:color w:val="000000" w:themeColor="text1"/>
                <w:sz w:val="24"/>
                <w:szCs w:val="24"/>
              </w:rPr>
              <w:t>Trauma center u in scenario π</w:t>
            </w:r>
          </w:p>
        </w:tc>
        <w:tc>
          <w:tcPr>
            <w:tcW w:w="1350" w:type="dxa"/>
            <w:vAlign w:val="center"/>
          </w:tcPr>
          <w:p w14:paraId="2E141F94" w14:textId="77777777" w:rsidR="00395243" w:rsidRPr="00995646" w:rsidRDefault="00B40D71" w:rsidP="00CB5719">
            <w:pPr>
              <w:spacing w:line="276" w:lineRule="auto"/>
              <w:jc w:val="left"/>
              <w:rPr>
                <w:rFonts w:asciiTheme="majorBidi" w:hAnsiTheme="majorBidi" w:cstheme="majorBidi"/>
                <w:color w:val="000000" w:themeColor="text1"/>
                <w:sz w:val="24"/>
                <w:szCs w:val="24"/>
              </w:rPr>
            </w:pPr>
            <m:oMathPara>
              <m:oMath>
                <m:sSubSup>
                  <m:sSubSupPr>
                    <m:ctrlPr>
                      <w:rPr>
                        <w:rFonts w:ascii="Cambria Math" w:hAnsi="Cambria Math" w:cstheme="majorBidi"/>
                        <w:i/>
                        <w:color w:val="000000" w:themeColor="text1"/>
                        <w:sz w:val="24"/>
                        <w:szCs w:val="24"/>
                      </w:rPr>
                    </m:ctrlPr>
                  </m:sSubSupPr>
                  <m:e>
                    <m:r>
                      <w:rPr>
                        <w:rFonts w:ascii="Cambria Math" w:hAnsi="Cambria Math" w:cstheme="majorBidi"/>
                        <w:color w:val="000000" w:themeColor="text1"/>
                        <w:sz w:val="24"/>
                        <w:szCs w:val="24"/>
                      </w:rPr>
                      <m:t>t</m:t>
                    </m:r>
                  </m:e>
                  <m:sub>
                    <m:r>
                      <w:rPr>
                        <w:rStyle w:val="fontstyle01"/>
                        <w:rFonts w:ascii="Cambria Math" w:hAnsi="Cambria Math" w:cstheme="majorBidi"/>
                        <w:color w:val="000000" w:themeColor="text1"/>
                      </w:rPr>
                      <m:t>iukπ</m:t>
                    </m:r>
                  </m:sub>
                  <m:sup>
                    <m:r>
                      <w:rPr>
                        <w:rFonts w:ascii="Cambria Math" w:hAnsi="Cambria Math" w:cstheme="majorBidi"/>
                        <w:color w:val="000000" w:themeColor="text1"/>
                        <w:sz w:val="24"/>
                        <w:szCs w:val="24"/>
                      </w:rPr>
                      <m:t>'</m:t>
                    </m:r>
                  </m:sup>
                </m:sSubSup>
              </m:oMath>
            </m:oMathPara>
          </w:p>
        </w:tc>
      </w:tr>
      <w:tr w:rsidR="00395243" w:rsidRPr="00995646" w14:paraId="32CBCF0B" w14:textId="77777777" w:rsidTr="00CB5719">
        <w:tc>
          <w:tcPr>
            <w:tcW w:w="8118" w:type="dxa"/>
            <w:vAlign w:val="center"/>
          </w:tcPr>
          <w:p w14:paraId="506692B5" w14:textId="77777777" w:rsidR="00395243" w:rsidRPr="00995646" w:rsidRDefault="00395243" w:rsidP="00CB5719">
            <w:pPr>
              <w:jc w:val="center"/>
              <w:rPr>
                <w:rStyle w:val="fontstyle01"/>
                <w:rFonts w:asciiTheme="majorBidi" w:hAnsiTheme="majorBidi" w:cstheme="majorBidi"/>
                <w:color w:val="000000" w:themeColor="text1"/>
                <w:rtl/>
              </w:rPr>
            </w:pPr>
            <w:r w:rsidRPr="00995646">
              <w:rPr>
                <w:rFonts w:asciiTheme="majorBidi" w:hAnsiTheme="majorBidi" w:cstheme="majorBidi"/>
                <w:color w:val="000000" w:themeColor="text1"/>
                <w:sz w:val="24"/>
                <w:szCs w:val="24"/>
              </w:rPr>
              <w:t xml:space="preserve">Average demand rate at point </w:t>
            </w:r>
            <m:oMath>
              <m:r>
                <w:rPr>
                  <w:rFonts w:ascii="Cambria Math" w:hAnsi="Cambria Math" w:cstheme="majorBidi"/>
                  <w:color w:val="000000" w:themeColor="text1"/>
                  <w:sz w:val="24"/>
                  <w:szCs w:val="24"/>
                </w:rPr>
                <m:t>i</m:t>
              </m:r>
            </m:oMath>
          </w:p>
        </w:tc>
        <w:tc>
          <w:tcPr>
            <w:tcW w:w="1350" w:type="dxa"/>
            <w:vAlign w:val="center"/>
          </w:tcPr>
          <w:p w14:paraId="0A1716A1" w14:textId="77777777" w:rsidR="00395243" w:rsidRPr="00995646" w:rsidRDefault="00B40D71" w:rsidP="00CB5719">
            <w:pPr>
              <w:spacing w:line="276" w:lineRule="auto"/>
              <w:jc w:val="left"/>
              <w:rPr>
                <w:rFonts w:asciiTheme="majorBidi" w:hAnsiTheme="majorBidi" w:cstheme="majorBidi"/>
                <w:color w:val="000000" w:themeColor="text1"/>
                <w:sz w:val="24"/>
                <w:szCs w:val="24"/>
              </w:rPr>
            </w:pPr>
            <m:oMathPara>
              <m:oMath>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λ</m:t>
                    </m:r>
                  </m:e>
                  <m:sub>
                    <m:r>
                      <w:rPr>
                        <w:rStyle w:val="fontstyle01"/>
                        <w:rFonts w:ascii="Cambria Math" w:hAnsi="Cambria Math" w:cstheme="majorBidi"/>
                        <w:color w:val="000000" w:themeColor="text1"/>
                      </w:rPr>
                      <m:t>i</m:t>
                    </m:r>
                  </m:sub>
                </m:sSub>
              </m:oMath>
            </m:oMathPara>
          </w:p>
        </w:tc>
      </w:tr>
      <w:tr w:rsidR="00395243" w:rsidRPr="00995646" w14:paraId="32261585" w14:textId="77777777" w:rsidTr="00CB5719">
        <w:tc>
          <w:tcPr>
            <w:tcW w:w="8118" w:type="dxa"/>
            <w:vAlign w:val="center"/>
          </w:tcPr>
          <w:p w14:paraId="4FD2A772" w14:textId="77777777" w:rsidR="00395243" w:rsidRPr="00995646" w:rsidRDefault="00395243" w:rsidP="00CB5719">
            <w:pPr>
              <w:jc w:val="center"/>
              <w:rPr>
                <w:rStyle w:val="fontstyle01"/>
                <w:rFonts w:asciiTheme="majorBidi" w:hAnsiTheme="majorBidi" w:cstheme="majorBidi"/>
                <w:color w:val="000000" w:themeColor="text1"/>
              </w:rPr>
            </w:pPr>
            <w:r w:rsidRPr="00995646">
              <w:rPr>
                <w:rFonts w:asciiTheme="majorBidi" w:hAnsiTheme="majorBidi" w:cstheme="majorBidi"/>
                <w:color w:val="000000" w:themeColor="text1"/>
                <w:sz w:val="24"/>
                <w:szCs w:val="24"/>
              </w:rPr>
              <w:t>Helicopter efficiency at station k</w:t>
            </w:r>
          </w:p>
        </w:tc>
        <w:tc>
          <w:tcPr>
            <w:tcW w:w="1350" w:type="dxa"/>
            <w:vAlign w:val="center"/>
          </w:tcPr>
          <w:p w14:paraId="5F6EA112" w14:textId="77777777" w:rsidR="00395243" w:rsidRPr="00995646" w:rsidRDefault="00B40D71" w:rsidP="00CB5719">
            <w:pPr>
              <w:spacing w:line="276" w:lineRule="auto"/>
              <w:jc w:val="left"/>
              <w:rPr>
                <w:rStyle w:val="fontstyle01"/>
                <w:rFonts w:asciiTheme="majorBidi" w:eastAsia="Calibri" w:hAnsiTheme="majorBidi" w:cstheme="majorBidi"/>
                <w:color w:val="000000" w:themeColor="text1"/>
              </w:rPr>
            </w:pPr>
            <m:oMathPara>
              <m:oMath>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ρ</m:t>
                    </m:r>
                  </m:e>
                  <m:sub>
                    <m:r>
                      <w:rPr>
                        <w:rStyle w:val="fontstyle01"/>
                        <w:rFonts w:ascii="Cambria Math" w:hAnsi="Cambria Math" w:cstheme="majorBidi"/>
                        <w:color w:val="000000" w:themeColor="text1"/>
                      </w:rPr>
                      <m:t>k</m:t>
                    </m:r>
                  </m:sub>
                </m:sSub>
              </m:oMath>
            </m:oMathPara>
          </w:p>
        </w:tc>
      </w:tr>
      <w:tr w:rsidR="00395243" w:rsidRPr="00995646" w14:paraId="657CF36A" w14:textId="77777777" w:rsidTr="00CB5719">
        <w:tc>
          <w:tcPr>
            <w:tcW w:w="8118" w:type="dxa"/>
            <w:vAlign w:val="center"/>
          </w:tcPr>
          <w:p w14:paraId="7A144AF5" w14:textId="77777777" w:rsidR="00395243" w:rsidRPr="00995646" w:rsidRDefault="00395243" w:rsidP="00CB5719">
            <w:pPr>
              <w:jc w:val="center"/>
              <w:rPr>
                <w:rStyle w:val="fontstyle01"/>
                <w:rFonts w:asciiTheme="majorBidi" w:hAnsiTheme="majorBidi" w:cstheme="majorBidi"/>
                <w:color w:val="000000" w:themeColor="text1"/>
              </w:rPr>
            </w:pPr>
            <w:r>
              <w:rPr>
                <w:rFonts w:asciiTheme="majorBidi" w:hAnsiTheme="majorBidi" w:cstheme="majorBidi"/>
                <w:color w:val="000000" w:themeColor="text1"/>
                <w:sz w:val="24"/>
                <w:szCs w:val="24"/>
              </w:rPr>
              <w:t xml:space="preserve">The </w:t>
            </w:r>
            <w:r w:rsidRPr="00995646">
              <w:rPr>
                <w:rFonts w:asciiTheme="majorBidi" w:hAnsiTheme="majorBidi" w:cstheme="majorBidi"/>
                <w:color w:val="000000" w:themeColor="text1"/>
                <w:sz w:val="24"/>
                <w:szCs w:val="24"/>
              </w:rPr>
              <w:t xml:space="preserve">helicopter station </w:t>
            </w:r>
            <w:r>
              <w:rPr>
                <w:rFonts w:asciiTheme="majorBidi" w:hAnsiTheme="majorBidi" w:cstheme="majorBidi"/>
                <w:color w:val="000000" w:themeColor="text1"/>
                <w:sz w:val="24"/>
                <w:szCs w:val="24"/>
              </w:rPr>
              <w:t xml:space="preserve">establishment cost </w:t>
            </w:r>
            <w:r w:rsidRPr="00995646">
              <w:rPr>
                <w:rFonts w:asciiTheme="majorBidi" w:hAnsiTheme="majorBidi" w:cstheme="majorBidi"/>
                <w:color w:val="000000" w:themeColor="text1"/>
                <w:sz w:val="24"/>
                <w:szCs w:val="24"/>
              </w:rPr>
              <w:t>at the point k</w:t>
            </w:r>
          </w:p>
        </w:tc>
        <w:tc>
          <w:tcPr>
            <w:tcW w:w="1350" w:type="dxa"/>
            <w:vAlign w:val="center"/>
          </w:tcPr>
          <w:p w14:paraId="778C8951" w14:textId="77777777" w:rsidR="00395243" w:rsidRPr="00995646" w:rsidRDefault="00B40D71" w:rsidP="00CB5719">
            <w:pPr>
              <w:spacing w:line="276" w:lineRule="auto"/>
              <w:jc w:val="left"/>
              <w:rPr>
                <w:rStyle w:val="fontstyle01"/>
                <w:rFonts w:asciiTheme="majorBidi" w:eastAsia="Calibri" w:hAnsiTheme="majorBidi" w:cstheme="majorBidi"/>
                <w:color w:val="000000" w:themeColor="text1"/>
              </w:rPr>
            </w:pPr>
            <m:oMathPara>
              <m:oMath>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r>
                      <w:rPr>
                        <w:rFonts w:ascii="Cambria Math" w:hAnsi="Cambria Math" w:cstheme="majorBidi"/>
                        <w:color w:val="000000" w:themeColor="text1"/>
                        <w:sz w:val="24"/>
                        <w:szCs w:val="24"/>
                      </w:rPr>
                      <m:t>h</m:t>
                    </m:r>
                  </m:e>
                  <m:sub>
                    <m:r>
                      <w:rPr>
                        <w:rStyle w:val="fontstyle01"/>
                        <w:rFonts w:ascii="Cambria Math" w:hAnsi="Cambria Math" w:cstheme="majorBidi"/>
                        <w:color w:val="000000" w:themeColor="text1"/>
                      </w:rPr>
                      <m:t>k</m:t>
                    </m:r>
                  </m:sub>
                </m:sSub>
              </m:oMath>
            </m:oMathPara>
          </w:p>
        </w:tc>
      </w:tr>
      <w:tr w:rsidR="00395243" w:rsidRPr="00995646" w14:paraId="794215D5" w14:textId="77777777" w:rsidTr="00CB5719">
        <w:tc>
          <w:tcPr>
            <w:tcW w:w="8118" w:type="dxa"/>
            <w:vAlign w:val="center"/>
          </w:tcPr>
          <w:p w14:paraId="0593279E" w14:textId="77777777" w:rsidR="00395243" w:rsidRPr="00995646" w:rsidRDefault="00395243" w:rsidP="00CB5719">
            <w:pPr>
              <w:jc w:val="center"/>
              <w:rPr>
                <w:rStyle w:val="fontstyle01"/>
                <w:rFonts w:asciiTheme="majorBidi" w:hAnsiTheme="majorBidi" w:cstheme="majorBidi"/>
                <w:color w:val="000000" w:themeColor="text1"/>
                <w:rtl/>
              </w:rPr>
            </w:pPr>
            <w:r>
              <w:rPr>
                <w:rFonts w:asciiTheme="majorBidi" w:hAnsiTheme="majorBidi" w:cstheme="majorBidi"/>
                <w:color w:val="000000" w:themeColor="text1"/>
                <w:sz w:val="24"/>
                <w:szCs w:val="24"/>
              </w:rPr>
              <w:t>The</w:t>
            </w:r>
            <w:r w:rsidRPr="00995646">
              <w:rPr>
                <w:rFonts w:asciiTheme="majorBidi" w:hAnsiTheme="majorBidi" w:cstheme="majorBidi"/>
                <w:color w:val="000000" w:themeColor="text1"/>
                <w:sz w:val="24"/>
                <w:szCs w:val="24"/>
              </w:rPr>
              <w:t xml:space="preserve"> Trauma center </w:t>
            </w:r>
            <w:r>
              <w:rPr>
                <w:rFonts w:asciiTheme="majorBidi" w:hAnsiTheme="majorBidi" w:cstheme="majorBidi"/>
                <w:color w:val="000000" w:themeColor="text1"/>
                <w:sz w:val="24"/>
                <w:szCs w:val="24"/>
              </w:rPr>
              <w:t xml:space="preserve">establishment cost </w:t>
            </w:r>
            <w:r w:rsidRPr="00995646">
              <w:rPr>
                <w:rFonts w:asciiTheme="majorBidi" w:hAnsiTheme="majorBidi" w:cstheme="majorBidi"/>
                <w:color w:val="000000" w:themeColor="text1"/>
                <w:sz w:val="24"/>
                <w:szCs w:val="24"/>
              </w:rPr>
              <w:t>at the point k</w:t>
            </w:r>
          </w:p>
        </w:tc>
        <w:tc>
          <w:tcPr>
            <w:tcW w:w="1350" w:type="dxa"/>
            <w:vAlign w:val="center"/>
          </w:tcPr>
          <w:p w14:paraId="79638068" w14:textId="77777777" w:rsidR="00395243" w:rsidRPr="00995646" w:rsidRDefault="00B40D71" w:rsidP="00CB5719">
            <w:pPr>
              <w:spacing w:line="276" w:lineRule="auto"/>
              <w:jc w:val="left"/>
              <w:rPr>
                <w:rStyle w:val="fontstyle01"/>
                <w:rFonts w:asciiTheme="majorBidi" w:eastAsia="Calibri" w:hAnsiTheme="majorBidi" w:cstheme="majorBidi"/>
                <w:color w:val="000000" w:themeColor="text1"/>
              </w:rPr>
            </w:pPr>
            <m:oMathPara>
              <m:oMath>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ct</m:t>
                    </m:r>
                  </m:e>
                  <m:sub>
                    <m:r>
                      <w:rPr>
                        <w:rStyle w:val="fontstyle01"/>
                        <w:rFonts w:ascii="Cambria Math" w:hAnsi="Cambria Math" w:cstheme="majorBidi"/>
                        <w:color w:val="000000" w:themeColor="text1"/>
                      </w:rPr>
                      <m:t>u</m:t>
                    </m:r>
                  </m:sub>
                </m:sSub>
              </m:oMath>
            </m:oMathPara>
          </w:p>
        </w:tc>
      </w:tr>
      <w:tr w:rsidR="00395243" w:rsidRPr="00995646" w14:paraId="2C0932F4" w14:textId="77777777" w:rsidTr="00CB5719">
        <w:tc>
          <w:tcPr>
            <w:tcW w:w="8118" w:type="dxa"/>
            <w:vAlign w:val="center"/>
          </w:tcPr>
          <w:p w14:paraId="774C768D" w14:textId="77777777" w:rsidR="00395243" w:rsidRPr="00995646" w:rsidRDefault="00395243" w:rsidP="00CB5719">
            <w:pPr>
              <w:jc w:val="center"/>
              <w:rPr>
                <w:rStyle w:val="fontstyle01"/>
                <w:rFonts w:asciiTheme="majorBidi" w:hAnsiTheme="majorBidi" w:cstheme="majorBidi"/>
                <w:color w:val="000000" w:themeColor="text1"/>
                <w:rtl/>
              </w:rPr>
            </w:pPr>
            <w:r w:rsidRPr="00995646">
              <w:rPr>
                <w:rFonts w:asciiTheme="majorBidi" w:hAnsiTheme="majorBidi" w:cstheme="majorBidi"/>
                <w:color w:val="000000" w:themeColor="text1"/>
                <w:sz w:val="24"/>
                <w:szCs w:val="24"/>
              </w:rPr>
              <w:t>Average waiting time at the helicopter station k</w:t>
            </w:r>
          </w:p>
        </w:tc>
        <w:tc>
          <w:tcPr>
            <w:tcW w:w="1350" w:type="dxa"/>
            <w:vAlign w:val="center"/>
          </w:tcPr>
          <w:p w14:paraId="4B6CE7E6" w14:textId="77777777" w:rsidR="00395243" w:rsidRPr="00995646" w:rsidRDefault="00B40D71" w:rsidP="00CB5719">
            <w:pPr>
              <w:spacing w:line="276" w:lineRule="auto"/>
              <w:jc w:val="left"/>
              <w:rPr>
                <w:rStyle w:val="fontstyle01"/>
                <w:rFonts w:asciiTheme="majorBidi" w:eastAsia="Calibri" w:hAnsiTheme="majorBidi" w:cstheme="majorBidi"/>
                <w:color w:val="000000" w:themeColor="text1"/>
              </w:rPr>
            </w:pPr>
            <m:oMathPara>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E</m:t>
                    </m:r>
                    <m:r>
                      <w:rPr>
                        <w:rStyle w:val="fontstyle01"/>
                        <w:rFonts w:ascii="Cambria Math" w:hAnsi="Cambria Math" w:cstheme="majorBidi"/>
                        <w:color w:val="000000" w:themeColor="text1"/>
                      </w:rPr>
                      <m:t>(</m:t>
                    </m:r>
                    <m:r>
                      <w:rPr>
                        <w:rStyle w:val="fontstyle01"/>
                        <w:rFonts w:ascii="Cambria Math" w:hAnsi="Cambria Math" w:cstheme="majorBidi"/>
                        <w:color w:val="000000" w:themeColor="text1"/>
                      </w:rPr>
                      <m:t>W</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m:t>
                </m:r>
              </m:oMath>
            </m:oMathPara>
          </w:p>
        </w:tc>
      </w:tr>
      <w:tr w:rsidR="00395243" w:rsidRPr="00995646" w14:paraId="4D39D819" w14:textId="77777777" w:rsidTr="00CB5719">
        <w:tc>
          <w:tcPr>
            <w:tcW w:w="8118" w:type="dxa"/>
            <w:tcBorders>
              <w:bottom w:val="single" w:sz="4" w:space="0" w:color="auto"/>
            </w:tcBorders>
            <w:vAlign w:val="center"/>
          </w:tcPr>
          <w:p w14:paraId="77F490A8" w14:textId="77777777" w:rsidR="00395243" w:rsidRPr="00995646" w:rsidRDefault="00395243" w:rsidP="00CB5719">
            <w:pPr>
              <w:jc w:val="center"/>
              <w:rPr>
                <w:rStyle w:val="fontstyle01"/>
                <w:rFonts w:asciiTheme="majorBidi" w:hAnsiTheme="majorBidi" w:cstheme="majorBidi"/>
                <w:color w:val="000000" w:themeColor="text1"/>
              </w:rPr>
            </w:pPr>
            <w:r w:rsidRPr="00995646">
              <w:rPr>
                <w:rFonts w:asciiTheme="majorBidi" w:hAnsiTheme="majorBidi" w:cstheme="majorBidi"/>
                <w:color w:val="000000" w:themeColor="text1"/>
                <w:sz w:val="24"/>
                <w:szCs w:val="24"/>
              </w:rPr>
              <w:lastRenderedPageBreak/>
              <w:t>Number of available helicopters H</w:t>
            </w:r>
          </w:p>
        </w:tc>
        <w:tc>
          <w:tcPr>
            <w:tcW w:w="1350" w:type="dxa"/>
            <w:tcBorders>
              <w:bottom w:val="single" w:sz="4" w:space="0" w:color="auto"/>
            </w:tcBorders>
            <w:vAlign w:val="center"/>
          </w:tcPr>
          <w:p w14:paraId="7C5E6AF3" w14:textId="77777777" w:rsidR="00395243" w:rsidRPr="00995646" w:rsidRDefault="00395243" w:rsidP="00CB5719">
            <w:pPr>
              <w:spacing w:line="276" w:lineRule="auto"/>
              <w:jc w:val="left"/>
              <w:rPr>
                <w:rStyle w:val="fontstyle01"/>
                <w:rFonts w:asciiTheme="majorBidi" w:eastAsia="Calibri" w:hAnsiTheme="majorBidi" w:cstheme="majorBidi"/>
                <w:color w:val="000000" w:themeColor="text1"/>
              </w:rPr>
            </w:pPr>
            <m:oMathPara>
              <m:oMath>
                <m:r>
                  <w:rPr>
                    <w:rStyle w:val="fontstyle01"/>
                    <w:rFonts w:ascii="Cambria Math" w:eastAsiaTheme="minorEastAsia" w:hAnsi="Cambria Math" w:cstheme="majorBidi"/>
                    <w:color w:val="000000" w:themeColor="text1"/>
                  </w:rPr>
                  <m:t>H</m:t>
                </m:r>
              </m:oMath>
            </m:oMathPara>
          </w:p>
        </w:tc>
      </w:tr>
    </w:tbl>
    <w:p w14:paraId="3F241F9B" w14:textId="77777777" w:rsidR="00395243" w:rsidRPr="00995646" w:rsidRDefault="00395243" w:rsidP="00395243">
      <w:pPr>
        <w:rPr>
          <w:rFonts w:asciiTheme="majorBidi" w:hAnsiTheme="majorBidi" w:cstheme="majorBidi"/>
          <w:color w:val="000000" w:themeColor="text1"/>
          <w:sz w:val="24"/>
          <w:szCs w:val="24"/>
        </w:rPr>
      </w:pPr>
    </w:p>
    <w:p w14:paraId="67DD660E" w14:textId="77777777" w:rsidR="00395243" w:rsidRPr="00995646" w:rsidRDefault="00395243" w:rsidP="00395243">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To</w:t>
      </w:r>
      <w:r w:rsidRPr="00995646">
        <w:rPr>
          <w:rFonts w:asciiTheme="majorBidi" w:hAnsiTheme="majorBidi" w:cstheme="majorBidi"/>
          <w:color w:val="000000" w:themeColor="text1"/>
          <w:sz w:val="24"/>
          <w:szCs w:val="24"/>
        </w:rPr>
        <w:t xml:space="preserve"> optimize the problem, the optimal values ​​of the following five groups of variables must be determined.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350"/>
      </w:tblGrid>
      <w:tr w:rsidR="00395243" w:rsidRPr="00995646" w14:paraId="7639F7B1" w14:textId="77777777" w:rsidTr="00CB5719">
        <w:trPr>
          <w:jc w:val="center"/>
        </w:trPr>
        <w:tc>
          <w:tcPr>
            <w:tcW w:w="7848" w:type="dxa"/>
            <w:tcBorders>
              <w:top w:val="single" w:sz="4" w:space="0" w:color="auto"/>
            </w:tcBorders>
            <w:vAlign w:val="center"/>
          </w:tcPr>
          <w:p w14:paraId="33A124BE" w14:textId="77777777" w:rsidR="00395243" w:rsidRPr="00995646" w:rsidRDefault="00395243" w:rsidP="00CB5719">
            <w:pPr>
              <w:jc w:val="center"/>
              <w:rPr>
                <w:rStyle w:val="fontstyle01"/>
                <w:rFonts w:asciiTheme="majorBidi" w:hAnsiTheme="majorBidi" w:cstheme="majorBidi"/>
                <w:color w:val="000000" w:themeColor="text1"/>
                <w:rtl/>
              </w:rPr>
            </w:pPr>
            <w:r w:rsidRPr="00995646">
              <w:rPr>
                <w:rFonts w:asciiTheme="majorBidi" w:hAnsiTheme="majorBidi" w:cstheme="majorBidi"/>
                <w:color w:val="000000" w:themeColor="text1"/>
                <w:sz w:val="24"/>
                <w:szCs w:val="24"/>
              </w:rPr>
              <w:t xml:space="preserve">The </w:t>
            </w:r>
            <w:r>
              <w:rPr>
                <w:rFonts w:asciiTheme="majorBidi" w:hAnsiTheme="majorBidi" w:cstheme="majorBidi"/>
                <w:color w:val="000000" w:themeColor="text1"/>
                <w:sz w:val="24"/>
                <w:szCs w:val="24"/>
              </w:rPr>
              <w:t xml:space="preserve">direct assignment of the </w:t>
            </w:r>
            <w:r w:rsidRPr="00995646">
              <w:rPr>
                <w:rFonts w:asciiTheme="majorBidi" w:hAnsiTheme="majorBidi" w:cstheme="majorBidi"/>
                <w:color w:val="000000" w:themeColor="text1"/>
                <w:sz w:val="24"/>
                <w:szCs w:val="24"/>
              </w:rPr>
              <w:t xml:space="preserve">demand point </w:t>
            </w:r>
            <m:oMath>
              <m:r>
                <w:rPr>
                  <w:rFonts w:ascii="Cambria Math" w:hAnsi="Cambria Math" w:cstheme="majorBidi"/>
                  <w:color w:val="000000" w:themeColor="text1"/>
                  <w:sz w:val="24"/>
                  <w:szCs w:val="24"/>
                </w:rPr>
                <m:t>i</m:t>
              </m:r>
            </m:oMath>
            <w:r w:rsidRPr="00995646">
              <w:rPr>
                <w:rFonts w:asciiTheme="majorBidi" w:hAnsiTheme="majorBidi" w:cstheme="majorBidi"/>
                <w:color w:val="000000" w:themeColor="text1"/>
                <w:sz w:val="24"/>
                <w:szCs w:val="24"/>
              </w:rPr>
              <w:t xml:space="preserve"> to the trauma center u X</w:t>
            </w:r>
          </w:p>
        </w:tc>
        <w:tc>
          <w:tcPr>
            <w:tcW w:w="1350" w:type="dxa"/>
            <w:tcBorders>
              <w:top w:val="single" w:sz="4" w:space="0" w:color="auto"/>
            </w:tcBorders>
            <w:vAlign w:val="center"/>
          </w:tcPr>
          <w:p w14:paraId="480B57F4" w14:textId="77777777" w:rsidR="00395243" w:rsidRPr="00995646" w:rsidRDefault="00B40D71" w:rsidP="00CB5719">
            <w:pPr>
              <w:spacing w:line="276" w:lineRule="auto"/>
              <w:jc w:val="left"/>
              <w:rPr>
                <w:rFonts w:asciiTheme="majorBidi" w:hAnsiTheme="majorBidi" w:cstheme="majorBidi"/>
                <w:color w:val="000000" w:themeColor="text1"/>
                <w:sz w:val="24"/>
                <w:szCs w:val="24"/>
              </w:rPr>
            </w:pPr>
            <m:oMathPara>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X</m:t>
                    </m:r>
                  </m:e>
                  <m:sub>
                    <m:r>
                      <w:rPr>
                        <w:rStyle w:val="fontstyle01"/>
                        <w:rFonts w:ascii="Cambria Math" w:hAnsi="Cambria Math" w:cstheme="majorBidi"/>
                        <w:color w:val="000000" w:themeColor="text1"/>
                      </w:rPr>
                      <m:t>iu</m:t>
                    </m:r>
                  </m:sub>
                </m:sSub>
              </m:oMath>
            </m:oMathPara>
          </w:p>
        </w:tc>
      </w:tr>
      <w:tr w:rsidR="00395243" w:rsidRPr="00995646" w14:paraId="0BB94D01" w14:textId="77777777" w:rsidTr="00CB5719">
        <w:trPr>
          <w:jc w:val="center"/>
        </w:trPr>
        <w:tc>
          <w:tcPr>
            <w:tcW w:w="7848" w:type="dxa"/>
            <w:vAlign w:val="center"/>
          </w:tcPr>
          <w:p w14:paraId="28E0292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 xml:space="preserve">The </w:t>
            </w:r>
            <w:r>
              <w:rPr>
                <w:rFonts w:asciiTheme="majorBidi" w:hAnsiTheme="majorBidi" w:cstheme="majorBidi"/>
                <w:color w:val="000000" w:themeColor="text1"/>
                <w:sz w:val="24"/>
                <w:szCs w:val="24"/>
              </w:rPr>
              <w:t xml:space="preserve">assignment of the </w:t>
            </w:r>
            <w:r w:rsidRPr="00995646">
              <w:rPr>
                <w:rFonts w:asciiTheme="majorBidi" w:hAnsiTheme="majorBidi" w:cstheme="majorBidi"/>
                <w:color w:val="000000" w:themeColor="text1"/>
                <w:sz w:val="24"/>
                <w:szCs w:val="24"/>
              </w:rPr>
              <w:t xml:space="preserve">demand point </w:t>
            </w:r>
            <m:oMath>
              <m:r>
                <w:rPr>
                  <w:rFonts w:ascii="Cambria Math" w:hAnsi="Cambria Math" w:cstheme="majorBidi"/>
                  <w:color w:val="000000" w:themeColor="text1"/>
                  <w:sz w:val="24"/>
                  <w:szCs w:val="24"/>
                </w:rPr>
                <m:t>i</m:t>
              </m:r>
            </m:oMath>
            <w:r w:rsidRPr="00995646">
              <w:rPr>
                <w:rFonts w:asciiTheme="majorBidi" w:hAnsiTheme="majorBidi" w:cstheme="majorBidi"/>
                <w:color w:val="000000" w:themeColor="text1"/>
                <w:sz w:val="24"/>
                <w:szCs w:val="24"/>
              </w:rPr>
              <w:t xml:space="preserve"> to the trauma center u by helicopter station K</w:t>
            </w:r>
          </w:p>
          <w:p w14:paraId="3A978DB7" w14:textId="77777777" w:rsidR="00395243" w:rsidRPr="00995646" w:rsidRDefault="00395243" w:rsidP="00CB5719">
            <w:pPr>
              <w:spacing w:line="276" w:lineRule="auto"/>
              <w:jc w:val="center"/>
              <w:rPr>
                <w:rStyle w:val="fontstyle01"/>
                <w:rFonts w:asciiTheme="majorBidi" w:eastAsia="Calibri" w:hAnsiTheme="majorBidi" w:cstheme="majorBidi"/>
                <w:color w:val="000000" w:themeColor="text1"/>
                <w:rtl/>
                <w:lang w:val="fr-FR" w:bidi="fa-IR"/>
              </w:rPr>
            </w:pPr>
          </w:p>
        </w:tc>
        <w:tc>
          <w:tcPr>
            <w:tcW w:w="1350" w:type="dxa"/>
            <w:vAlign w:val="center"/>
          </w:tcPr>
          <w:p w14:paraId="6324896F" w14:textId="77777777" w:rsidR="00395243" w:rsidRPr="00995646" w:rsidRDefault="00B40D71" w:rsidP="00CB5719">
            <w:pPr>
              <w:spacing w:line="276" w:lineRule="auto"/>
              <w:jc w:val="left"/>
              <w:rPr>
                <w:rFonts w:asciiTheme="majorBidi" w:hAnsiTheme="majorBidi" w:cstheme="majorBidi"/>
                <w:color w:val="000000" w:themeColor="text1"/>
                <w:sz w:val="24"/>
                <w:szCs w:val="24"/>
              </w:rPr>
            </w:pPr>
            <m:oMathPara>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oMath>
            </m:oMathPara>
          </w:p>
        </w:tc>
      </w:tr>
      <w:tr w:rsidR="00395243" w:rsidRPr="00995646" w14:paraId="026BD176" w14:textId="77777777" w:rsidTr="00CB5719">
        <w:trPr>
          <w:jc w:val="center"/>
        </w:trPr>
        <w:tc>
          <w:tcPr>
            <w:tcW w:w="7848" w:type="dxa"/>
            <w:vAlign w:val="center"/>
          </w:tcPr>
          <w:p w14:paraId="5ECBE57F" w14:textId="77777777" w:rsidR="00395243" w:rsidRPr="00995646" w:rsidRDefault="00395243" w:rsidP="00CB5719">
            <w:pPr>
              <w:jc w:val="center"/>
              <w:rPr>
                <w:rStyle w:val="fontstyle01"/>
                <w:rFonts w:asciiTheme="majorBidi" w:hAnsiTheme="majorBidi" w:cstheme="majorBidi"/>
                <w:color w:val="000000" w:themeColor="text1"/>
                <w:rtl/>
              </w:rPr>
            </w:pPr>
            <w:r>
              <w:rPr>
                <w:rFonts w:asciiTheme="majorBidi" w:hAnsiTheme="majorBidi" w:cstheme="majorBidi"/>
                <w:color w:val="000000" w:themeColor="text1"/>
                <w:sz w:val="24"/>
                <w:szCs w:val="24"/>
              </w:rPr>
              <w:t>The establishment of</w:t>
            </w:r>
            <w:r w:rsidRPr="00995646">
              <w:rPr>
                <w:rFonts w:asciiTheme="majorBidi" w:hAnsiTheme="majorBidi" w:cstheme="majorBidi"/>
                <w:color w:val="000000" w:themeColor="text1"/>
                <w:sz w:val="24"/>
                <w:szCs w:val="24"/>
              </w:rPr>
              <w:t xml:space="preserve"> a helicopter station at point K</w:t>
            </w:r>
          </w:p>
        </w:tc>
        <w:tc>
          <w:tcPr>
            <w:tcW w:w="1350" w:type="dxa"/>
            <w:vAlign w:val="center"/>
          </w:tcPr>
          <w:p w14:paraId="4F301393" w14:textId="77777777" w:rsidR="00395243" w:rsidRPr="00995646" w:rsidRDefault="00B40D71" w:rsidP="00CB5719">
            <w:pPr>
              <w:spacing w:line="276" w:lineRule="auto"/>
              <w:jc w:val="left"/>
              <w:rPr>
                <w:rFonts w:asciiTheme="majorBidi" w:hAnsiTheme="majorBidi" w:cstheme="majorBidi"/>
                <w:color w:val="000000" w:themeColor="text1"/>
                <w:sz w:val="24"/>
                <w:szCs w:val="24"/>
              </w:rPr>
            </w:pPr>
            <m:oMathPara>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Z</m:t>
                    </m:r>
                  </m:e>
                  <m:sub>
                    <m:r>
                      <w:rPr>
                        <w:rStyle w:val="fontstyle01"/>
                        <w:rFonts w:ascii="Cambria Math" w:hAnsi="Cambria Math" w:cstheme="majorBidi"/>
                        <w:color w:val="000000" w:themeColor="text1"/>
                      </w:rPr>
                      <m:t>k</m:t>
                    </m:r>
                  </m:sub>
                </m:sSub>
              </m:oMath>
            </m:oMathPara>
          </w:p>
        </w:tc>
      </w:tr>
      <w:tr w:rsidR="00395243" w:rsidRPr="00995646" w14:paraId="1F7D34D5" w14:textId="77777777" w:rsidTr="00CB5719">
        <w:trPr>
          <w:jc w:val="center"/>
        </w:trPr>
        <w:tc>
          <w:tcPr>
            <w:tcW w:w="7848" w:type="dxa"/>
            <w:vAlign w:val="center"/>
          </w:tcPr>
          <w:p w14:paraId="7D4F5449" w14:textId="77777777" w:rsidR="00395243" w:rsidRPr="00995646" w:rsidRDefault="00395243" w:rsidP="00CB5719">
            <w:pPr>
              <w:jc w:val="center"/>
              <w:rPr>
                <w:rStyle w:val="fontstyle01"/>
                <w:rFonts w:asciiTheme="majorBidi" w:hAnsiTheme="majorBidi" w:cstheme="majorBidi"/>
                <w:color w:val="000000" w:themeColor="text1"/>
                <w:rtl/>
              </w:rPr>
            </w:pPr>
            <w:r>
              <w:rPr>
                <w:rFonts w:asciiTheme="majorBidi" w:hAnsiTheme="majorBidi" w:cstheme="majorBidi"/>
                <w:color w:val="000000" w:themeColor="text1"/>
                <w:sz w:val="24"/>
                <w:szCs w:val="24"/>
              </w:rPr>
              <w:t>The establishment of</w:t>
            </w:r>
            <w:r w:rsidRPr="00995646">
              <w:rPr>
                <w:rFonts w:asciiTheme="majorBidi" w:hAnsiTheme="majorBidi" w:cstheme="majorBidi"/>
                <w:color w:val="000000" w:themeColor="text1"/>
                <w:sz w:val="24"/>
                <w:szCs w:val="24"/>
              </w:rPr>
              <w:t xml:space="preserve"> a trauma center at point u W</w:t>
            </w:r>
          </w:p>
        </w:tc>
        <w:tc>
          <w:tcPr>
            <w:tcW w:w="1350" w:type="dxa"/>
            <w:vAlign w:val="center"/>
          </w:tcPr>
          <w:p w14:paraId="67616C1B" w14:textId="77777777" w:rsidR="00395243" w:rsidRPr="00995646" w:rsidRDefault="00B40D71" w:rsidP="00CB5719">
            <w:pPr>
              <w:spacing w:line="276" w:lineRule="auto"/>
              <w:jc w:val="left"/>
              <w:rPr>
                <w:rStyle w:val="fontstyle01"/>
                <w:rFonts w:asciiTheme="majorBidi" w:eastAsia="Calibri" w:hAnsiTheme="majorBidi" w:cstheme="majorBidi"/>
                <w:color w:val="000000" w:themeColor="text1"/>
              </w:rPr>
            </w:pPr>
            <m:oMathPara>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W</m:t>
                    </m:r>
                  </m:e>
                  <m:sub>
                    <m:r>
                      <w:rPr>
                        <w:rStyle w:val="fontstyle01"/>
                        <w:rFonts w:ascii="Cambria Math" w:hAnsi="Cambria Math" w:cstheme="majorBidi"/>
                        <w:color w:val="000000" w:themeColor="text1"/>
                      </w:rPr>
                      <m:t>u</m:t>
                    </m:r>
                  </m:sub>
                </m:sSub>
              </m:oMath>
            </m:oMathPara>
          </w:p>
        </w:tc>
      </w:tr>
      <w:tr w:rsidR="00395243" w:rsidRPr="00995646" w14:paraId="060AC7C1" w14:textId="77777777" w:rsidTr="00CB5719">
        <w:trPr>
          <w:jc w:val="center"/>
        </w:trPr>
        <w:tc>
          <w:tcPr>
            <w:tcW w:w="7848" w:type="dxa"/>
            <w:vAlign w:val="center"/>
          </w:tcPr>
          <w:p w14:paraId="21608DDF" w14:textId="77777777" w:rsidR="00395243" w:rsidRPr="00995646" w:rsidRDefault="00395243" w:rsidP="00CB5719">
            <w:pPr>
              <w:jc w:val="center"/>
              <w:rPr>
                <w:rStyle w:val="fontstyle01"/>
                <w:rFonts w:asciiTheme="majorBidi" w:hAnsiTheme="majorBidi" w:cstheme="majorBidi"/>
                <w:color w:val="000000" w:themeColor="text1"/>
              </w:rPr>
            </w:pPr>
            <w:r w:rsidRPr="00995646">
              <w:rPr>
                <w:rFonts w:asciiTheme="majorBidi" w:hAnsiTheme="majorBidi" w:cstheme="majorBidi"/>
                <w:color w:val="000000" w:themeColor="text1"/>
                <w:sz w:val="24"/>
                <w:szCs w:val="24"/>
              </w:rPr>
              <w:t>Number of helicopters assigned to the helicopter station k</w:t>
            </w:r>
          </w:p>
        </w:tc>
        <w:tc>
          <w:tcPr>
            <w:tcW w:w="1350" w:type="dxa"/>
            <w:vAlign w:val="center"/>
          </w:tcPr>
          <w:p w14:paraId="102F6A39" w14:textId="77777777" w:rsidR="00395243" w:rsidRPr="00995646" w:rsidRDefault="00B40D71" w:rsidP="00CB5719">
            <w:pPr>
              <w:spacing w:line="276" w:lineRule="auto"/>
              <w:jc w:val="left"/>
              <w:rPr>
                <w:rFonts w:asciiTheme="majorBidi" w:hAnsiTheme="majorBidi" w:cstheme="majorBidi"/>
                <w:color w:val="000000" w:themeColor="text1"/>
                <w:sz w:val="24"/>
                <w:szCs w:val="24"/>
              </w:rPr>
            </w:pPr>
            <m:oMathPara>
              <m:oMath>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oMath>
            </m:oMathPara>
          </w:p>
        </w:tc>
      </w:tr>
    </w:tbl>
    <w:p w14:paraId="5400EBBB" w14:textId="77777777" w:rsidR="00395243" w:rsidRPr="00995646" w:rsidRDefault="00395243" w:rsidP="00826EEA">
      <w:pPr>
        <w:pStyle w:val="MDPI31text"/>
      </w:pPr>
      <w:r w:rsidRPr="00995646">
        <w:t xml:space="preserve">The objective function of </w:t>
      </w:r>
      <w:r>
        <w:t>this</w:t>
      </w:r>
      <w:r w:rsidRPr="00995646">
        <w:t xml:space="preserve"> model </w:t>
      </w:r>
      <w:r>
        <w:t>focuses on minimizing</w:t>
      </w:r>
      <w:r w:rsidRPr="00995646">
        <w:t xml:space="preserve"> the</w:t>
      </w:r>
      <w:r>
        <w:t xml:space="preserve"> time of patient</w:t>
      </w:r>
      <w:r w:rsidRPr="00995646">
        <w:t xml:space="preserve"> transfer to trauma centers. The first part of the objective function calculates the patient transport </w:t>
      </w:r>
      <w:r>
        <w:t xml:space="preserve">time </w:t>
      </w:r>
      <w:r w:rsidRPr="00995646">
        <w:t xml:space="preserve">to the trauma center by ambulance. The second part calculates the patient transfer </w:t>
      </w:r>
      <w:r>
        <w:t xml:space="preserve">time </w:t>
      </w:r>
      <w:r w:rsidRPr="00995646">
        <w:t xml:space="preserve">to the trauma center by </w:t>
      </w:r>
      <w:r>
        <w:t xml:space="preserve">a </w:t>
      </w:r>
      <w:r w:rsidRPr="00995646">
        <w:t>helicopter</w:t>
      </w:r>
      <w:r>
        <w:t>. Finally</w:t>
      </w:r>
      <w:r w:rsidRPr="00995646">
        <w:t>, the third part calculates the average waiting time at the helicopter station.</w:t>
      </w:r>
    </w:p>
    <w:p w14:paraId="426058FF" w14:textId="77777777" w:rsidR="00395243" w:rsidRPr="00995646" w:rsidRDefault="00395243" w:rsidP="00395243">
      <w:pPr>
        <w:spacing w:line="276" w:lineRule="auto"/>
        <w:rPr>
          <w:rFonts w:asciiTheme="majorBidi" w:hAnsiTheme="majorBidi" w:cstheme="majorBidi"/>
          <w:bCs/>
          <w:color w:val="000000" w:themeColor="text1"/>
          <w:sz w:val="24"/>
          <w:szCs w:val="24"/>
        </w:rPr>
      </w:pPr>
      <m:oMath>
        <m:r>
          <w:rPr>
            <w:rStyle w:val="fontstyle01"/>
            <w:rFonts w:ascii="Cambria Math" w:eastAsiaTheme="minorEastAsia" w:hAnsi="Cambria Math" w:cstheme="majorBidi"/>
            <w:color w:val="000000" w:themeColor="text1"/>
          </w:rPr>
          <m:t>Z2=Min</m:t>
        </m:r>
        <m:nary>
          <m:naryPr>
            <m:chr m:val="∑"/>
            <m:limLoc m:val="undOvr"/>
            <m:supHide m:val="1"/>
            <m:ctrlPr>
              <w:rPr>
                <w:rStyle w:val="fontstyle01"/>
                <w:rFonts w:ascii="Cambria Math" w:eastAsiaTheme="minorEastAsia" w:hAnsi="Cambria Math" w:cstheme="majorBidi"/>
                <w:bCs/>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hAnsi="Cambria Math" w:cstheme="majorBidi"/>
                <w:color w:val="000000" w:themeColor="text1"/>
              </w:rPr>
              <m:t>π</m:t>
            </m:r>
          </m:sub>
          <m:sup/>
          <m:e>
            <m:nary>
              <m:naryPr>
                <m:chr m:val="∑"/>
                <m:limLoc m:val="undOvr"/>
                <m:supHide m:val="1"/>
                <m:ctrlPr>
                  <w:rPr>
                    <w:rStyle w:val="fontstyle01"/>
                    <w:rFonts w:ascii="Cambria Math" w:eastAsiaTheme="minorEastAsia" w:hAnsi="Cambria Math" w:cstheme="majorBidi"/>
                    <w:bCs/>
                    <w:i/>
                    <w:color w:val="000000" w:themeColor="text1"/>
                  </w:rPr>
                </m:ctrlPr>
              </m:naryPr>
              <m:sub>
                <m:r>
                  <w:rPr>
                    <w:rStyle w:val="fontstyle01"/>
                    <w:rFonts w:ascii="Cambria Math" w:eastAsiaTheme="minorEastAsia" w:hAnsi="Cambria Math" w:cstheme="majorBidi"/>
                    <w:color w:val="000000" w:themeColor="text1"/>
                  </w:rPr>
                  <m:t>∀i</m:t>
                </m:r>
              </m:sub>
              <m:sup/>
              <m:e>
                <m:nary>
                  <m:naryPr>
                    <m:chr m:val="∑"/>
                    <m:limLoc m:val="undOvr"/>
                    <m:supHide m:val="1"/>
                    <m:ctrlPr>
                      <w:rPr>
                        <w:rStyle w:val="fontstyle01"/>
                        <w:rFonts w:ascii="Cambria Math" w:eastAsiaTheme="minorEastAsia" w:hAnsi="Cambria Math" w:cstheme="majorBidi"/>
                        <w:bCs/>
                        <w:i/>
                        <w:color w:val="000000" w:themeColor="text1"/>
                      </w:rPr>
                    </m:ctrlPr>
                  </m:naryPr>
                  <m:sub>
                    <m:r>
                      <w:rPr>
                        <w:rStyle w:val="fontstyle01"/>
                        <w:rFonts w:ascii="Cambria Math" w:eastAsiaTheme="minorEastAsia" w:hAnsi="Cambria Math" w:cstheme="majorBidi"/>
                        <w:color w:val="000000" w:themeColor="text1"/>
                      </w:rPr>
                      <m:t>∀u</m:t>
                    </m:r>
                  </m:sub>
                  <m:sup/>
                  <m:e>
                    <m:sSub>
                      <m:sSubPr>
                        <m:ctrlPr>
                          <w:rPr>
                            <w:rStyle w:val="fontstyle01"/>
                            <w:rFonts w:ascii="Cambria Math" w:hAnsi="Cambria Math" w:cstheme="majorBidi"/>
                            <w:bCs/>
                            <w:i/>
                            <w:color w:val="000000" w:themeColor="text1"/>
                          </w:rPr>
                        </m:ctrlPr>
                      </m:sSubPr>
                      <m:e>
                        <m:r>
                          <w:rPr>
                            <w:rStyle w:val="fontstyle01"/>
                            <w:rFonts w:ascii="Cambria Math" w:hAnsi="Cambria Math" w:cstheme="majorBidi"/>
                            <w:color w:val="000000" w:themeColor="text1"/>
                          </w:rPr>
                          <m:t>X</m:t>
                        </m:r>
                      </m:e>
                      <m:sub>
                        <m:r>
                          <w:rPr>
                            <w:rStyle w:val="fontstyle01"/>
                            <w:rFonts w:ascii="Cambria Math" w:hAnsi="Cambria Math" w:cstheme="majorBidi"/>
                            <w:color w:val="000000" w:themeColor="text1"/>
                          </w:rPr>
                          <m:t>iu</m:t>
                        </m:r>
                      </m:sub>
                    </m:sSub>
                    <m:sSub>
                      <m:sSubPr>
                        <m:ctrlPr>
                          <w:rPr>
                            <w:rStyle w:val="fontstyle01"/>
                            <w:rFonts w:ascii="Cambria Math" w:hAnsi="Cambria Math" w:cstheme="majorBidi"/>
                            <w:bCs/>
                            <w:i/>
                            <w:color w:val="000000" w:themeColor="text1"/>
                          </w:rPr>
                        </m:ctrlPr>
                      </m:sSubPr>
                      <m:e>
                        <m:r>
                          <w:rPr>
                            <w:rStyle w:val="fontstyle01"/>
                            <w:rFonts w:ascii="Cambria Math" w:hAnsi="Cambria Math" w:cstheme="majorBidi"/>
                            <w:color w:val="000000" w:themeColor="text1"/>
                          </w:rPr>
                          <m:t>t</m:t>
                        </m:r>
                      </m:e>
                      <m:sub>
                        <m:r>
                          <w:rPr>
                            <w:rStyle w:val="fontstyle01"/>
                            <w:rFonts w:ascii="Cambria Math" w:hAnsi="Cambria Math" w:cstheme="majorBidi"/>
                            <w:color w:val="000000" w:themeColor="text1"/>
                          </w:rPr>
                          <m:t>iuπ</m:t>
                        </m:r>
                      </m:sub>
                    </m:sSub>
                    <m:sSub>
                      <m:sSubPr>
                        <m:ctrlPr>
                          <w:rPr>
                            <w:rStyle w:val="fontstyle01"/>
                            <w:rFonts w:ascii="Cambria Math" w:hAnsi="Cambria Math" w:cstheme="majorBidi"/>
                            <w:bCs/>
                            <w:i/>
                            <w:color w:val="000000" w:themeColor="text1"/>
                          </w:rPr>
                        </m:ctrlPr>
                      </m:sSubPr>
                      <m:e>
                        <m:r>
                          <w:rPr>
                            <w:rFonts w:ascii="Cambria Math" w:hAnsi="Cambria Math" w:cstheme="majorBidi"/>
                            <w:color w:val="000000" w:themeColor="text1"/>
                            <w:sz w:val="24"/>
                            <w:szCs w:val="24"/>
                          </w:rPr>
                          <m:t>λ</m:t>
                        </m:r>
                      </m:e>
                      <m:sub>
                        <m:r>
                          <w:rPr>
                            <w:rStyle w:val="fontstyle01"/>
                            <w:rFonts w:ascii="Cambria Math" w:hAnsi="Cambria Math" w:cstheme="majorBidi"/>
                            <w:color w:val="000000" w:themeColor="text1"/>
                          </w:rPr>
                          <m:t>i</m:t>
                        </m:r>
                      </m:sub>
                    </m:sSub>
                  </m:e>
                </m:nary>
              </m:e>
            </m:nary>
          </m:e>
        </m:nary>
        <m:r>
          <w:rPr>
            <w:rStyle w:val="fontstyle01"/>
            <w:rFonts w:ascii="Cambria Math" w:eastAsiaTheme="minorEastAsia" w:hAnsi="Cambria Math" w:cstheme="majorBidi"/>
            <w:color w:val="000000" w:themeColor="text1"/>
          </w:rPr>
          <m:t>+</m:t>
        </m:r>
        <m:nary>
          <m:naryPr>
            <m:chr m:val="∑"/>
            <m:limLoc m:val="undOvr"/>
            <m:supHide m:val="1"/>
            <m:ctrlPr>
              <w:rPr>
                <w:rStyle w:val="fontstyle01"/>
                <w:rFonts w:ascii="Cambria Math" w:eastAsiaTheme="minorEastAsia" w:hAnsi="Cambria Math" w:cstheme="majorBidi"/>
                <w:bCs/>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hAnsi="Cambria Math" w:cstheme="majorBidi"/>
                <w:color w:val="000000" w:themeColor="text1"/>
              </w:rPr>
              <m:t>π</m:t>
            </m:r>
          </m:sub>
          <m:sup/>
          <m:e>
            <m:nary>
              <m:naryPr>
                <m:chr m:val="∑"/>
                <m:limLoc m:val="undOvr"/>
                <m:supHide m:val="1"/>
                <m:ctrlPr>
                  <w:rPr>
                    <w:rStyle w:val="fontstyle01"/>
                    <w:rFonts w:ascii="Cambria Math" w:eastAsiaTheme="minorEastAsia" w:hAnsi="Cambria Math" w:cstheme="majorBidi"/>
                    <w:bCs/>
                    <w:i/>
                    <w:color w:val="000000" w:themeColor="text1"/>
                  </w:rPr>
                </m:ctrlPr>
              </m:naryPr>
              <m:sub>
                <m:r>
                  <w:rPr>
                    <w:rStyle w:val="fontstyle01"/>
                    <w:rFonts w:ascii="Cambria Math" w:eastAsiaTheme="minorEastAsia" w:hAnsi="Cambria Math" w:cstheme="majorBidi"/>
                    <w:color w:val="000000" w:themeColor="text1"/>
                  </w:rPr>
                  <m:t>∀i</m:t>
                </m:r>
              </m:sub>
              <m:sup/>
              <m:e>
                <m:nary>
                  <m:naryPr>
                    <m:chr m:val="∑"/>
                    <m:limLoc m:val="undOvr"/>
                    <m:supHide m:val="1"/>
                    <m:ctrlPr>
                      <w:rPr>
                        <w:rStyle w:val="fontstyle01"/>
                        <w:rFonts w:ascii="Cambria Math" w:eastAsiaTheme="minorEastAsia" w:hAnsi="Cambria Math" w:cstheme="majorBidi"/>
                        <w:bCs/>
                        <w:i/>
                        <w:color w:val="000000" w:themeColor="text1"/>
                      </w:rPr>
                    </m:ctrlPr>
                  </m:naryPr>
                  <m:sub>
                    <m:r>
                      <w:rPr>
                        <w:rStyle w:val="fontstyle01"/>
                        <w:rFonts w:ascii="Cambria Math" w:eastAsiaTheme="minorEastAsia" w:hAnsi="Cambria Math" w:cstheme="majorBidi"/>
                        <w:color w:val="000000" w:themeColor="text1"/>
                      </w:rPr>
                      <m:t>∀u</m:t>
                    </m:r>
                  </m:sub>
                  <m:sup/>
                  <m:e>
                    <m:nary>
                      <m:naryPr>
                        <m:chr m:val="∑"/>
                        <m:limLoc m:val="undOvr"/>
                        <m:supHide m:val="1"/>
                        <m:ctrlPr>
                          <w:rPr>
                            <w:rStyle w:val="fontstyle01"/>
                            <w:rFonts w:ascii="Cambria Math" w:eastAsiaTheme="minorEastAsia" w:hAnsi="Cambria Math" w:cstheme="majorBidi"/>
                            <w:bCs/>
                            <w:i/>
                            <w:color w:val="000000" w:themeColor="text1"/>
                          </w:rPr>
                        </m:ctrlPr>
                      </m:naryPr>
                      <m:sub>
                        <m:r>
                          <w:rPr>
                            <w:rStyle w:val="fontstyle01"/>
                            <w:rFonts w:ascii="Cambria Math" w:eastAsiaTheme="minorEastAsia" w:hAnsi="Cambria Math" w:cstheme="majorBidi"/>
                            <w:color w:val="000000" w:themeColor="text1"/>
                          </w:rPr>
                          <m:t>∀k</m:t>
                        </m:r>
                      </m:sub>
                      <m:sup/>
                      <m:e>
                        <m:sSub>
                          <m:sSubPr>
                            <m:ctrlPr>
                              <w:rPr>
                                <w:rStyle w:val="fontstyle01"/>
                                <w:rFonts w:ascii="Cambria Math" w:hAnsi="Cambria Math" w:cstheme="majorBidi"/>
                                <w:bCs/>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sSubSup>
                          <m:sSubSupPr>
                            <m:ctrlPr>
                              <w:rPr>
                                <w:rFonts w:ascii="Cambria Math" w:hAnsi="Cambria Math" w:cstheme="majorBidi"/>
                                <w:bCs/>
                                <w:i/>
                                <w:color w:val="000000" w:themeColor="text1"/>
                                <w:sz w:val="24"/>
                                <w:szCs w:val="24"/>
                              </w:rPr>
                            </m:ctrlPr>
                          </m:sSubSupPr>
                          <m:e>
                            <m:r>
                              <w:rPr>
                                <w:rFonts w:ascii="Cambria Math" w:hAnsi="Cambria Math" w:cstheme="majorBidi"/>
                                <w:color w:val="000000" w:themeColor="text1"/>
                                <w:sz w:val="24"/>
                                <w:szCs w:val="24"/>
                              </w:rPr>
                              <m:t>t</m:t>
                            </m:r>
                          </m:e>
                          <m:sub>
                            <m:r>
                              <w:rPr>
                                <w:rStyle w:val="fontstyle01"/>
                                <w:rFonts w:ascii="Cambria Math" w:hAnsi="Cambria Math" w:cstheme="majorBidi"/>
                                <w:color w:val="000000" w:themeColor="text1"/>
                              </w:rPr>
                              <m:t>iukπ</m:t>
                            </m:r>
                          </m:sub>
                          <m:sup>
                            <m:r>
                              <w:rPr>
                                <w:rFonts w:ascii="Cambria Math" w:hAnsi="Cambria Math" w:cstheme="majorBidi"/>
                                <w:color w:val="000000" w:themeColor="text1"/>
                                <w:sz w:val="24"/>
                                <w:szCs w:val="24"/>
                              </w:rPr>
                              <m:t>'</m:t>
                            </m:r>
                          </m:sup>
                        </m:sSubSup>
                        <m:sSub>
                          <m:sSubPr>
                            <m:ctrlPr>
                              <w:rPr>
                                <w:rStyle w:val="fontstyle01"/>
                                <w:rFonts w:ascii="Cambria Math" w:hAnsi="Cambria Math" w:cstheme="majorBidi"/>
                                <w:bCs/>
                                <w:i/>
                                <w:color w:val="000000" w:themeColor="text1"/>
                              </w:rPr>
                            </m:ctrlPr>
                          </m:sSubPr>
                          <m:e>
                            <m:r>
                              <w:rPr>
                                <w:rFonts w:ascii="Cambria Math" w:hAnsi="Cambria Math" w:cstheme="majorBidi"/>
                                <w:color w:val="000000" w:themeColor="text1"/>
                                <w:sz w:val="24"/>
                                <w:szCs w:val="24"/>
                              </w:rPr>
                              <m:t>λ</m:t>
                            </m:r>
                          </m:e>
                          <m:sub>
                            <m:r>
                              <w:rPr>
                                <w:rStyle w:val="fontstyle01"/>
                                <w:rFonts w:ascii="Cambria Math" w:hAnsi="Cambria Math" w:cstheme="majorBidi"/>
                                <w:color w:val="000000" w:themeColor="text1"/>
                              </w:rPr>
                              <m:t>i</m:t>
                            </m:r>
                          </m:sub>
                        </m:sSub>
                      </m:e>
                    </m:nary>
                  </m:e>
                </m:nary>
              </m:e>
            </m:nary>
          </m:e>
        </m:nary>
        <m:r>
          <w:rPr>
            <w:rStyle w:val="fontstyle01"/>
            <w:rFonts w:ascii="Cambria Math" w:eastAsiaTheme="minorEastAsia" w:hAnsi="Cambria Math" w:cstheme="majorBidi"/>
            <w:color w:val="000000" w:themeColor="text1"/>
          </w:rPr>
          <m:t>+</m:t>
        </m:r>
        <m:nary>
          <m:naryPr>
            <m:chr m:val="∑"/>
            <m:limLoc m:val="undOvr"/>
            <m:supHide m:val="1"/>
            <m:ctrlPr>
              <w:rPr>
                <w:rStyle w:val="fontstyle01"/>
                <w:rFonts w:ascii="Cambria Math" w:eastAsiaTheme="minorEastAsia" w:hAnsi="Cambria Math" w:cstheme="majorBidi"/>
                <w:bCs/>
                <w:i/>
                <w:color w:val="000000" w:themeColor="text1"/>
              </w:rPr>
            </m:ctrlPr>
          </m:naryPr>
          <m:sub>
            <m:r>
              <w:rPr>
                <w:rStyle w:val="fontstyle01"/>
                <w:rFonts w:ascii="Cambria Math" w:eastAsiaTheme="minorEastAsia" w:hAnsi="Cambria Math" w:cstheme="majorBidi"/>
                <w:color w:val="000000" w:themeColor="text1"/>
              </w:rPr>
              <m:t>∀k</m:t>
            </m:r>
          </m:sub>
          <m:sup/>
          <m:e>
            <m:sSub>
              <m:sSubPr>
                <m:ctrlPr>
                  <w:rPr>
                    <w:rStyle w:val="fontstyle01"/>
                    <w:rFonts w:ascii="Cambria Math" w:hAnsi="Cambria Math" w:cstheme="majorBidi"/>
                    <w:bCs/>
                    <w:i/>
                    <w:color w:val="000000" w:themeColor="text1"/>
                  </w:rPr>
                </m:ctrlPr>
              </m:sSubPr>
              <m:e>
                <m:r>
                  <w:rPr>
                    <w:rStyle w:val="fontstyle01"/>
                    <w:rFonts w:ascii="Cambria Math" w:hAnsi="Cambria Math" w:cstheme="majorBidi"/>
                    <w:color w:val="000000" w:themeColor="text1"/>
                  </w:rPr>
                  <m:t>E(W</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m:t>
            </m:r>
          </m:e>
        </m:nary>
      </m:oMath>
      <w:r w:rsidRPr="00995646">
        <w:rPr>
          <w:rStyle w:val="fontstyle01"/>
          <w:rFonts w:asciiTheme="majorBidi" w:eastAsiaTheme="minorEastAsia" w:hAnsiTheme="majorBidi" w:cstheme="majorBidi"/>
          <w:bCs/>
          <w:color w:val="000000" w:themeColor="text1"/>
        </w:rPr>
        <w:t xml:space="preserve">         </w:t>
      </w:r>
      <w:r w:rsidRPr="00995646">
        <w:rPr>
          <w:rFonts w:asciiTheme="majorBidi" w:hAnsiTheme="majorBidi" w:cstheme="majorBidi"/>
          <w:color w:val="000000" w:themeColor="text1"/>
          <w:sz w:val="24"/>
          <w:szCs w:val="24"/>
        </w:rPr>
        <w:t>(1)</w:t>
      </w:r>
    </w:p>
    <w:p w14:paraId="05431657" w14:textId="77777777" w:rsidR="00395243" w:rsidRPr="00995646" w:rsidRDefault="00395243" w:rsidP="00826EEA">
      <w:pPr>
        <w:pStyle w:val="MDPI31text"/>
      </w:pPr>
      <w:r w:rsidRPr="00995646">
        <w:t xml:space="preserve">The following constraints ensure </w:t>
      </w:r>
      <w:r>
        <w:t>lower</w:t>
      </w:r>
      <w:r w:rsidRPr="00995646">
        <w:t xml:space="preserve"> cost</w:t>
      </w:r>
      <w:r>
        <w:t>s</w:t>
      </w:r>
      <w:r w:rsidRPr="00995646">
        <w:t xml:space="preserve"> </w:t>
      </w:r>
      <w:r>
        <w:t>for</w:t>
      </w:r>
      <w:r w:rsidRPr="00995646">
        <w:t xml:space="preserve"> establishing trauma centers and helicopter stations </w:t>
      </w:r>
      <w:r>
        <w:t>compared to</w:t>
      </w:r>
      <w:r w:rsidRPr="00995646">
        <w:t xml:space="preserve"> the available budget.</w:t>
      </w:r>
    </w:p>
    <w:p w14:paraId="79BCCA10" w14:textId="77777777" w:rsidR="00395243" w:rsidRPr="00995646" w:rsidRDefault="00B40D71" w:rsidP="00395243">
      <w:pPr>
        <w:rPr>
          <w:rFonts w:asciiTheme="majorBidi" w:hAnsiTheme="majorBidi" w:cstheme="majorBidi"/>
          <w:color w:val="000000" w:themeColor="text1"/>
          <w:sz w:val="24"/>
          <w:szCs w:val="24"/>
        </w:rPr>
      </w:pPr>
      <m:oMathPara>
        <m:oMath>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k</m:t>
              </m:r>
            </m:sub>
            <m:sup/>
            <m:e>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Z</m:t>
                  </m:r>
                </m:e>
                <m:sub>
                  <m:r>
                    <w:rPr>
                      <w:rStyle w:val="fontstyle01"/>
                      <w:rFonts w:ascii="Cambria Math" w:hAnsi="Cambria Math" w:cstheme="majorBidi"/>
                      <w:color w:val="000000" w:themeColor="text1"/>
                    </w:rPr>
                    <m:t>k</m:t>
                  </m:r>
                </m:sub>
              </m:sSub>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r>
                    <w:rPr>
                      <w:rFonts w:ascii="Cambria Math" w:hAnsi="Cambria Math" w:cstheme="majorBidi"/>
                      <w:color w:val="000000" w:themeColor="text1"/>
                      <w:sz w:val="24"/>
                      <w:szCs w:val="24"/>
                    </w:rPr>
                    <m:t>h</m:t>
                  </m:r>
                </m:e>
                <m:sub>
                  <m:r>
                    <w:rPr>
                      <w:rStyle w:val="fontstyle01"/>
                      <w:rFonts w:ascii="Cambria Math" w:hAnsi="Cambria Math" w:cstheme="majorBidi"/>
                      <w:color w:val="000000" w:themeColor="text1"/>
                    </w:rPr>
                    <m:t>k</m:t>
                  </m:r>
                </m:sub>
              </m:sSub>
            </m:e>
          </m:nary>
          <m:r>
            <w:rPr>
              <w:rStyle w:val="fontstyle01"/>
              <w:rFonts w:ascii="Cambria Math" w:eastAsiaTheme="minorEastAsia" w:hAnsi="Cambria Math" w:cstheme="majorBidi"/>
              <w:color w:val="000000" w:themeColor="text1"/>
            </w:rPr>
            <m:t>+</m:t>
          </m:r>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u</m:t>
              </m:r>
            </m:sub>
            <m:sup/>
            <m:e>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W</m:t>
                  </m:r>
                </m:e>
                <m:sub>
                  <m:r>
                    <w:rPr>
                      <w:rStyle w:val="fontstyle01"/>
                      <w:rFonts w:ascii="Cambria Math" w:hAnsi="Cambria Math" w:cstheme="majorBidi"/>
                      <w:color w:val="000000" w:themeColor="text1"/>
                    </w:rPr>
                    <m:t>u</m:t>
                  </m:r>
                </m:sub>
              </m:sSub>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ct</m:t>
                  </m:r>
                </m:e>
                <m:sub>
                  <m:r>
                    <w:rPr>
                      <w:rStyle w:val="fontstyle01"/>
                      <w:rFonts w:ascii="Cambria Math" w:hAnsi="Cambria Math" w:cstheme="majorBidi"/>
                      <w:color w:val="000000" w:themeColor="text1"/>
                    </w:rPr>
                    <m:t>u</m:t>
                  </m:r>
                </m:sub>
              </m:sSub>
            </m:e>
          </m:nary>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B</m:t>
          </m:r>
          <m:r>
            <w:rPr>
              <w:rStyle w:val="fontstyle01"/>
              <w:rFonts w:ascii="Cambria Math" w:eastAsiaTheme="minorEastAsia" w:hAnsi="Cambria Math" w:cstheme="majorBidi"/>
              <w:color w:val="000000" w:themeColor="text1"/>
            </w:rPr>
            <m:t xml:space="preserve">                                  (2)</m:t>
          </m:r>
        </m:oMath>
      </m:oMathPara>
    </w:p>
    <w:p w14:paraId="5AA0CC6F"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The following constraint ensures that each of the demand points is served.</w:t>
      </w:r>
    </w:p>
    <w:p w14:paraId="65CFABA5" w14:textId="77777777" w:rsidR="00395243" w:rsidRPr="00995646" w:rsidRDefault="00B40D71" w:rsidP="00395243">
      <w:pPr>
        <w:rPr>
          <w:rFonts w:asciiTheme="majorBidi" w:hAnsiTheme="majorBidi" w:cstheme="majorBidi"/>
          <w:color w:val="000000" w:themeColor="text1"/>
          <w:sz w:val="24"/>
          <w:szCs w:val="24"/>
        </w:rPr>
      </w:pPr>
      <m:oMathPara>
        <m:oMath>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u</m:t>
              </m:r>
            </m:sub>
            <m:sup/>
            <m:e>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X</m:t>
                  </m:r>
                </m:e>
                <m:sub>
                  <m:r>
                    <w:rPr>
                      <w:rStyle w:val="fontstyle01"/>
                      <w:rFonts w:ascii="Cambria Math" w:hAnsi="Cambria Math" w:cstheme="majorBidi"/>
                      <w:color w:val="000000" w:themeColor="text1"/>
                    </w:rPr>
                    <m:t>iu</m:t>
                  </m:r>
                </m:sub>
              </m:sSub>
            </m:e>
          </m:nary>
          <m:r>
            <w:rPr>
              <w:rStyle w:val="fontstyle01"/>
              <w:rFonts w:ascii="Cambria Math" w:eastAsiaTheme="minorEastAsia" w:hAnsi="Cambria Math" w:cstheme="majorBidi"/>
              <w:color w:val="000000" w:themeColor="text1"/>
            </w:rPr>
            <m:t>+</m:t>
          </m:r>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u</m:t>
              </m:r>
            </m:sub>
            <m:sup/>
            <m:e>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k</m:t>
                  </m:r>
                </m:sub>
                <m:sup/>
                <m:e>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e>
              </m:nary>
            </m:e>
          </m:nary>
          <m:r>
            <w:rPr>
              <w:rStyle w:val="fontstyle01"/>
              <w:rFonts w:ascii="Cambria Math" w:eastAsiaTheme="minorEastAsia" w:hAnsi="Cambria Math" w:cstheme="majorBidi"/>
              <w:color w:val="000000" w:themeColor="text1"/>
            </w:rPr>
            <m:t>=1                       ∀</m:t>
          </m:r>
          <m:r>
            <w:rPr>
              <w:rStyle w:val="fontstyle01"/>
              <w:rFonts w:ascii="Cambria Math" w:eastAsiaTheme="minorEastAsia" w:hAnsi="Cambria Math" w:cstheme="majorBidi"/>
              <w:color w:val="000000" w:themeColor="text1"/>
            </w:rPr>
            <m:t>i</m:t>
          </m:r>
          <m:r>
            <w:rPr>
              <w:rStyle w:val="fontstyle01"/>
              <w:rFonts w:ascii="Cambria Math" w:eastAsiaTheme="minorEastAsia" w:hAnsi="Cambria Math" w:cstheme="majorBidi"/>
              <w:color w:val="000000" w:themeColor="text1"/>
            </w:rPr>
            <m:t xml:space="preserve">            (3)</m:t>
          </m:r>
        </m:oMath>
      </m:oMathPara>
    </w:p>
    <w:p w14:paraId="6AF8B34D"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Constraint 4 control</w:t>
      </w:r>
      <w:r>
        <w:rPr>
          <w:rFonts w:asciiTheme="majorBidi" w:hAnsiTheme="majorBidi" w:cstheme="majorBidi"/>
          <w:color w:val="000000" w:themeColor="text1"/>
          <w:sz w:val="24"/>
          <w:szCs w:val="24"/>
        </w:rPr>
        <w:t>s</w:t>
      </w:r>
      <w:r w:rsidRPr="00995646">
        <w:rPr>
          <w:rFonts w:asciiTheme="majorBidi" w:hAnsiTheme="majorBidi" w:cstheme="majorBidi"/>
          <w:color w:val="000000" w:themeColor="text1"/>
          <w:sz w:val="24"/>
          <w:szCs w:val="24"/>
        </w:rPr>
        <w:t xml:space="preserve"> that patients are assigned to pre-established trauma centers. Constraint 5 control</w:t>
      </w:r>
      <w:r>
        <w:rPr>
          <w:rFonts w:asciiTheme="majorBidi" w:hAnsiTheme="majorBidi" w:cstheme="majorBidi"/>
          <w:color w:val="000000" w:themeColor="text1"/>
          <w:sz w:val="24"/>
          <w:szCs w:val="24"/>
        </w:rPr>
        <w:t>s</w:t>
      </w:r>
      <w:r w:rsidRPr="0099564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the assignment of the</w:t>
      </w:r>
      <w:r w:rsidRPr="00995646">
        <w:rPr>
          <w:rFonts w:asciiTheme="majorBidi" w:hAnsiTheme="majorBidi" w:cstheme="majorBidi"/>
          <w:color w:val="000000" w:themeColor="text1"/>
          <w:sz w:val="24"/>
          <w:szCs w:val="24"/>
        </w:rPr>
        <w:t xml:space="preserve"> patients to </w:t>
      </w:r>
      <w:r>
        <w:rPr>
          <w:rFonts w:asciiTheme="majorBidi" w:hAnsiTheme="majorBidi" w:cstheme="majorBidi"/>
          <w:color w:val="000000" w:themeColor="text1"/>
          <w:sz w:val="24"/>
          <w:szCs w:val="24"/>
        </w:rPr>
        <w:t xml:space="preserve">the </w:t>
      </w:r>
      <w:r w:rsidRPr="00995646">
        <w:rPr>
          <w:rFonts w:asciiTheme="majorBidi" w:hAnsiTheme="majorBidi" w:cstheme="majorBidi"/>
          <w:color w:val="000000" w:themeColor="text1"/>
          <w:sz w:val="24"/>
          <w:szCs w:val="24"/>
        </w:rPr>
        <w:t>pre-established helicopter and trauma centers.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500"/>
        <w:gridCol w:w="2448"/>
      </w:tblGrid>
      <w:tr w:rsidR="00395243" w:rsidRPr="00995646" w14:paraId="1EF90974" w14:textId="77777777" w:rsidTr="00CB5719">
        <w:tc>
          <w:tcPr>
            <w:tcW w:w="2628" w:type="dxa"/>
          </w:tcPr>
          <w:p w14:paraId="6203936C" w14:textId="77777777" w:rsidR="00395243" w:rsidRPr="00995646" w:rsidRDefault="00B40D71" w:rsidP="00CB5719">
            <w:pPr>
              <w:spacing w:line="276" w:lineRule="auto"/>
              <w:rPr>
                <w:rStyle w:val="fontstyle01"/>
                <w:rFonts w:asciiTheme="majorBidi" w:eastAsia="Calibri" w:hAnsiTheme="majorBidi" w:cstheme="majorBidi"/>
                <w:color w:val="000000" w:themeColor="text1"/>
              </w:rPr>
            </w:pPr>
            <m:oMathPara>
              <m:oMathParaPr>
                <m:jc m:val="left"/>
              </m:oMathParaPr>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X</m:t>
                    </m:r>
                  </m:e>
                  <m:sub>
                    <m:r>
                      <w:rPr>
                        <w:rStyle w:val="fontstyle01"/>
                        <w:rFonts w:ascii="Cambria Math" w:hAnsi="Cambria Math" w:cstheme="majorBidi"/>
                        <w:color w:val="000000" w:themeColor="text1"/>
                      </w:rPr>
                      <m:t>iu</m:t>
                    </m:r>
                  </m:sub>
                </m:sSub>
                <m:r>
                  <w:rPr>
                    <w:rStyle w:val="fontstyle01"/>
                    <w:rFonts w:ascii="Cambria Math" w:hAnsi="Cambria Math" w:cstheme="majorBidi"/>
                    <w:color w:val="000000" w:themeColor="text1"/>
                  </w:rPr>
                  <m:t>≤</m:t>
                </m:r>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W</m:t>
                    </m:r>
                  </m:e>
                  <m:sub>
                    <m:r>
                      <w:rPr>
                        <w:rStyle w:val="fontstyle01"/>
                        <w:rFonts w:ascii="Cambria Math" w:hAnsi="Cambria Math" w:cstheme="majorBidi"/>
                        <w:color w:val="000000" w:themeColor="text1"/>
                      </w:rPr>
                      <m:t>u</m:t>
                    </m:r>
                  </m:sub>
                </m:sSub>
              </m:oMath>
            </m:oMathPara>
          </w:p>
        </w:tc>
        <w:tc>
          <w:tcPr>
            <w:tcW w:w="4500" w:type="dxa"/>
          </w:tcPr>
          <w:p w14:paraId="3E3B7937" w14:textId="77777777" w:rsidR="00395243" w:rsidRPr="00995646" w:rsidRDefault="00395243" w:rsidP="00CB5719">
            <w:pPr>
              <w:spacing w:line="276" w:lineRule="auto"/>
              <w:rPr>
                <w:rFonts w:asciiTheme="majorBidi" w:hAnsiTheme="majorBidi" w:cstheme="majorBidi"/>
                <w:color w:val="000000" w:themeColor="text1"/>
                <w:sz w:val="24"/>
                <w:szCs w:val="24"/>
              </w:rPr>
            </w:pPr>
            <m:oMathPara>
              <m:oMath>
                <m:r>
                  <w:rPr>
                    <w:rStyle w:val="fontstyle01"/>
                    <w:rFonts w:ascii="Cambria Math" w:eastAsiaTheme="minorEastAsia" w:hAnsi="Cambria Math" w:cstheme="majorBidi"/>
                    <w:color w:val="000000" w:themeColor="text1"/>
                  </w:rPr>
                  <m:t>∀i, u</m:t>
                </m:r>
              </m:oMath>
            </m:oMathPara>
          </w:p>
        </w:tc>
        <w:tc>
          <w:tcPr>
            <w:tcW w:w="2448" w:type="dxa"/>
          </w:tcPr>
          <w:p w14:paraId="0AA60ACD"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(4)</w:t>
            </w:r>
          </w:p>
        </w:tc>
      </w:tr>
      <w:tr w:rsidR="00395243" w:rsidRPr="00995646" w14:paraId="1072FCF3" w14:textId="77777777" w:rsidTr="00CB5719">
        <w:tc>
          <w:tcPr>
            <w:tcW w:w="2628" w:type="dxa"/>
          </w:tcPr>
          <w:p w14:paraId="52EC7CB5" w14:textId="77777777" w:rsidR="00395243" w:rsidRPr="00995646" w:rsidRDefault="00B40D71" w:rsidP="00CB5719">
            <w:pPr>
              <w:spacing w:line="276" w:lineRule="auto"/>
              <w:rPr>
                <w:rFonts w:asciiTheme="majorBidi" w:hAnsiTheme="majorBidi" w:cstheme="majorBidi"/>
                <w:color w:val="000000" w:themeColor="text1"/>
                <w:sz w:val="24"/>
                <w:szCs w:val="24"/>
              </w:rPr>
            </w:pPr>
            <m:oMathPara>
              <m:oMathParaPr>
                <m:jc m:val="left"/>
              </m:oMathParaPr>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r>
                  <w:rPr>
                    <w:rStyle w:val="fontstyle01"/>
                    <w:rFonts w:ascii="Cambria Math" w:hAnsi="Cambria Math" w:cstheme="majorBidi"/>
                    <w:color w:val="000000" w:themeColor="text1"/>
                  </w:rPr>
                  <m:t>≤</m:t>
                </m:r>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Z</m:t>
                    </m:r>
                  </m:e>
                  <m:sub>
                    <m:r>
                      <w:rPr>
                        <w:rStyle w:val="fontstyle01"/>
                        <w:rFonts w:ascii="Cambria Math" w:hAnsi="Cambria Math" w:cstheme="majorBidi"/>
                        <w:color w:val="000000" w:themeColor="text1"/>
                      </w:rPr>
                      <m:t>k</m:t>
                    </m:r>
                  </m:sub>
                </m:sSub>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W</m:t>
                    </m:r>
                  </m:e>
                  <m:sub>
                    <m:r>
                      <w:rPr>
                        <w:rStyle w:val="fontstyle01"/>
                        <w:rFonts w:ascii="Cambria Math" w:hAnsi="Cambria Math" w:cstheme="majorBidi"/>
                        <w:color w:val="000000" w:themeColor="text1"/>
                      </w:rPr>
                      <m:t>u</m:t>
                    </m:r>
                  </m:sub>
                </m:sSub>
              </m:oMath>
            </m:oMathPara>
          </w:p>
        </w:tc>
        <w:tc>
          <w:tcPr>
            <w:tcW w:w="4500" w:type="dxa"/>
          </w:tcPr>
          <w:p w14:paraId="5579163A" w14:textId="77777777" w:rsidR="00395243" w:rsidRPr="00995646" w:rsidRDefault="00395243" w:rsidP="00CB5719">
            <w:pPr>
              <w:spacing w:line="276" w:lineRule="auto"/>
              <w:rPr>
                <w:rFonts w:asciiTheme="majorBidi" w:hAnsiTheme="majorBidi" w:cstheme="majorBidi"/>
                <w:color w:val="000000" w:themeColor="text1"/>
                <w:sz w:val="24"/>
                <w:szCs w:val="24"/>
              </w:rPr>
            </w:pPr>
            <m:oMathPara>
              <m:oMath>
                <m:r>
                  <w:rPr>
                    <w:rStyle w:val="fontstyle01"/>
                    <w:rFonts w:ascii="Cambria Math" w:eastAsiaTheme="minorEastAsia" w:hAnsi="Cambria Math" w:cstheme="majorBidi"/>
                    <w:color w:val="000000" w:themeColor="text1"/>
                  </w:rPr>
                  <m:t>∀i, u, k</m:t>
                </m:r>
              </m:oMath>
            </m:oMathPara>
          </w:p>
        </w:tc>
        <w:tc>
          <w:tcPr>
            <w:tcW w:w="2448" w:type="dxa"/>
          </w:tcPr>
          <w:p w14:paraId="21568D2F"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(5)</w:t>
            </w:r>
          </w:p>
        </w:tc>
      </w:tr>
    </w:tbl>
    <w:p w14:paraId="265EA496" w14:textId="77777777" w:rsidR="00395243" w:rsidRPr="00995646" w:rsidRDefault="00395243" w:rsidP="00395243">
      <w:pPr>
        <w:rPr>
          <w:rFonts w:asciiTheme="majorBidi" w:hAnsiTheme="majorBidi" w:cstheme="majorBidi"/>
          <w:color w:val="000000" w:themeColor="text1"/>
          <w:sz w:val="24"/>
          <w:szCs w:val="24"/>
        </w:rPr>
      </w:pPr>
    </w:p>
    <w:p w14:paraId="17DCCBB6"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Constraints 6-11 calculate the average waiting time at helicopter stations using queuing system theory.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150"/>
        <w:gridCol w:w="2448"/>
      </w:tblGrid>
      <w:tr w:rsidR="00395243" w:rsidRPr="00995646" w14:paraId="712F7FCD" w14:textId="77777777" w:rsidTr="00CB5719">
        <w:tc>
          <w:tcPr>
            <w:tcW w:w="7128" w:type="dxa"/>
            <w:gridSpan w:val="2"/>
          </w:tcPr>
          <w:p w14:paraId="0C7FC7F5" w14:textId="77777777" w:rsidR="00395243" w:rsidRPr="00995646" w:rsidRDefault="00B40D71" w:rsidP="00CB5719">
            <w:pPr>
              <w:spacing w:line="276" w:lineRule="auto"/>
              <w:rPr>
                <w:rFonts w:asciiTheme="majorBidi" w:hAnsiTheme="majorBidi" w:cstheme="majorBidi"/>
                <w:color w:val="000000" w:themeColor="text1"/>
                <w:sz w:val="24"/>
                <w:szCs w:val="24"/>
              </w:rPr>
            </w:pPr>
            <m:oMathPara>
              <m:oMathParaPr>
                <m:jc m:val="left"/>
              </m:oMathParaPr>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E</m:t>
                    </m:r>
                    <m:r>
                      <w:rPr>
                        <w:rStyle w:val="fontstyle01"/>
                        <w:rFonts w:ascii="Cambria Math" w:hAnsi="Cambria Math" w:cstheme="majorBidi"/>
                        <w:color w:val="000000" w:themeColor="text1"/>
                      </w:rPr>
                      <m:t>(</m:t>
                    </m:r>
                    <m:r>
                      <w:rPr>
                        <w:rStyle w:val="fontstyle01"/>
                        <w:rFonts w:ascii="Cambria Math" w:hAnsi="Cambria Math" w:cstheme="majorBidi"/>
                        <w:color w:val="000000" w:themeColor="text1"/>
                      </w:rPr>
                      <m:t>W</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m:t>
                </m:r>
                <m:f>
                  <m:fPr>
                    <m:ctrlPr>
                      <w:rPr>
                        <w:rStyle w:val="fontstyle01"/>
                        <w:rFonts w:ascii="Cambria Math" w:hAnsi="Cambria Math" w:cstheme="majorBidi"/>
                        <w:i/>
                        <w:color w:val="000000" w:themeColor="text1"/>
                      </w:rPr>
                    </m:ctrlPr>
                  </m:fPr>
                  <m:num>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L</m:t>
                        </m:r>
                      </m:e>
                      <m:sub>
                        <m:r>
                          <w:rPr>
                            <w:rStyle w:val="fontstyle01"/>
                            <w:rFonts w:ascii="Cambria Math" w:hAnsi="Cambria Math" w:cstheme="majorBidi"/>
                            <w:color w:val="000000" w:themeColor="text1"/>
                          </w:rPr>
                          <m:t>qk</m:t>
                        </m:r>
                      </m:sub>
                    </m:sSub>
                  </m:num>
                  <m:den>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i</m:t>
                        </m:r>
                      </m:sub>
                      <m:sup/>
                      <m:e>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u</m:t>
                            </m:r>
                          </m:sub>
                          <m:sup/>
                          <m:e>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e>
                        </m:nary>
                      </m:e>
                    </m:nary>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λ</m:t>
                        </m:r>
                      </m:e>
                      <m:sub>
                        <m:r>
                          <w:rPr>
                            <w:rStyle w:val="fontstyle01"/>
                            <w:rFonts w:ascii="Cambria Math" w:hAnsi="Cambria Math" w:cstheme="majorBidi"/>
                            <w:color w:val="000000" w:themeColor="text1"/>
                          </w:rPr>
                          <m:t>i</m:t>
                        </m:r>
                      </m:sub>
                    </m:sSub>
                  </m:den>
                </m:f>
              </m:oMath>
            </m:oMathPara>
          </w:p>
        </w:tc>
        <w:tc>
          <w:tcPr>
            <w:tcW w:w="2448" w:type="dxa"/>
          </w:tcPr>
          <w:p w14:paraId="1D26B662"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w:t>
            </w:r>
          </w:p>
        </w:tc>
      </w:tr>
      <w:tr w:rsidR="00395243" w:rsidRPr="00995646" w14:paraId="445FED6A" w14:textId="77777777" w:rsidTr="00CB5719">
        <w:tc>
          <w:tcPr>
            <w:tcW w:w="7128" w:type="dxa"/>
            <w:gridSpan w:val="2"/>
          </w:tcPr>
          <w:p w14:paraId="4646D023" w14:textId="77777777" w:rsidR="00395243" w:rsidRPr="00995646" w:rsidRDefault="00B40D71" w:rsidP="00CB5719">
            <w:pPr>
              <w:spacing w:line="276" w:lineRule="auto"/>
              <w:rPr>
                <w:rStyle w:val="fontstyle01"/>
                <w:rFonts w:asciiTheme="majorBidi" w:eastAsia="Calibri" w:hAnsiTheme="majorBidi" w:cstheme="majorBidi"/>
                <w:color w:val="000000" w:themeColor="text1"/>
              </w:rPr>
            </w:pPr>
            <m:oMathPara>
              <m:oMathParaPr>
                <m:jc m:val="left"/>
              </m:oMathParaPr>
              <m:oMath>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ρ</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m:t>
                </m:r>
                <m:f>
                  <m:fPr>
                    <m:ctrlPr>
                      <w:rPr>
                        <w:rStyle w:val="fontstyle01"/>
                        <w:rFonts w:ascii="Cambria Math" w:hAnsi="Cambria Math" w:cstheme="majorBidi"/>
                        <w:i/>
                        <w:color w:val="000000" w:themeColor="text1"/>
                      </w:rPr>
                    </m:ctrlPr>
                  </m:fPr>
                  <m:num>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i</m:t>
                        </m:r>
                      </m:sub>
                      <m:sup/>
                      <m:e>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u</m:t>
                            </m:r>
                          </m:sub>
                          <m:sup/>
                          <m:e>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e>
                        </m:nary>
                      </m:e>
                    </m:nary>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λ</m:t>
                        </m:r>
                      </m:e>
                      <m:sub>
                        <m:r>
                          <w:rPr>
                            <w:rStyle w:val="fontstyle01"/>
                            <w:rFonts w:ascii="Cambria Math" w:hAnsi="Cambria Math" w:cstheme="majorBidi"/>
                            <w:color w:val="000000" w:themeColor="text1"/>
                          </w:rPr>
                          <m:t>i</m:t>
                        </m:r>
                      </m:sub>
                    </m:sSub>
                  </m:num>
                  <m:den>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w:rPr>
                            <w:rFonts w:ascii="Cambria Math" w:hAnsi="Cambria Math" w:cstheme="majorBidi"/>
                            <w:color w:val="000000" w:themeColor="text1"/>
                            <w:sz w:val="24"/>
                            <w:szCs w:val="24"/>
                          </w:rPr>
                          <m:t>k</m:t>
                        </m:r>
                      </m:sub>
                    </m:sSub>
                  </m:den>
                </m:f>
              </m:oMath>
            </m:oMathPara>
          </w:p>
        </w:tc>
        <w:tc>
          <w:tcPr>
            <w:tcW w:w="2448" w:type="dxa"/>
          </w:tcPr>
          <w:p w14:paraId="25ABA183"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w:t>
            </w:r>
          </w:p>
        </w:tc>
      </w:tr>
      <w:tr w:rsidR="00395243" w:rsidRPr="00995646" w14:paraId="2BFAF7F2" w14:textId="77777777" w:rsidTr="00CB5719">
        <w:tc>
          <w:tcPr>
            <w:tcW w:w="7128" w:type="dxa"/>
            <w:gridSpan w:val="2"/>
          </w:tcPr>
          <w:p w14:paraId="2F23D8A5" w14:textId="77777777" w:rsidR="00395243" w:rsidRPr="00995646" w:rsidRDefault="00B40D71" w:rsidP="00CB5719">
            <w:pPr>
              <w:spacing w:line="276" w:lineRule="auto"/>
              <w:rPr>
                <w:rStyle w:val="fontstyle01"/>
                <w:rFonts w:asciiTheme="majorBidi" w:eastAsia="Calibri" w:hAnsiTheme="majorBidi" w:cstheme="majorBidi"/>
                <w:color w:val="000000" w:themeColor="text1"/>
              </w:rPr>
            </w:pPr>
            <m:oMathPara>
              <m:oMathParaPr>
                <m:jc m:val="left"/>
              </m:oMathParaPr>
              <m:oMath>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ρ</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≤1</m:t>
                </m:r>
              </m:oMath>
            </m:oMathPara>
          </w:p>
        </w:tc>
        <w:tc>
          <w:tcPr>
            <w:tcW w:w="2448" w:type="dxa"/>
          </w:tcPr>
          <w:p w14:paraId="0D3B0351"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(8)</w:t>
            </w:r>
          </w:p>
        </w:tc>
      </w:tr>
      <w:tr w:rsidR="00395243" w:rsidRPr="00995646" w14:paraId="5F475448" w14:textId="77777777" w:rsidTr="00CB5719">
        <w:tc>
          <w:tcPr>
            <w:tcW w:w="7128" w:type="dxa"/>
            <w:gridSpan w:val="2"/>
          </w:tcPr>
          <w:p w14:paraId="5606B742" w14:textId="77777777" w:rsidR="00395243" w:rsidRPr="00995646" w:rsidRDefault="00B40D71" w:rsidP="00CB5719">
            <w:pPr>
              <w:spacing w:line="276" w:lineRule="auto"/>
              <w:rPr>
                <w:rFonts w:asciiTheme="majorBidi" w:hAnsiTheme="majorBidi" w:cstheme="majorBidi"/>
                <w:color w:val="000000" w:themeColor="text1"/>
                <w:sz w:val="24"/>
                <w:szCs w:val="24"/>
              </w:rPr>
            </w:pPr>
            <m:oMathPara>
              <m:oMathParaPr>
                <m:jc m:val="left"/>
              </m:oMathParaP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P</m:t>
                    </m:r>
                    <m:r>
                      <w:rPr>
                        <w:rFonts w:ascii="Cambria Math" w:hAnsi="Cambria Math" w:cstheme="majorBidi"/>
                        <w:color w:val="000000" w:themeColor="text1"/>
                        <w:sz w:val="24"/>
                        <w:szCs w:val="24"/>
                      </w:rPr>
                      <m:t>0</m:t>
                    </m:r>
                  </m:e>
                  <m:sub>
                    <m:r>
                      <w:rPr>
                        <w:rFonts w:ascii="Cambria Math" w:hAnsi="Cambria Math" w:cstheme="majorBidi"/>
                        <w:color w:val="000000" w:themeColor="text1"/>
                        <w:sz w:val="24"/>
                        <w:szCs w:val="24"/>
                      </w:rPr>
                      <m:t>k</m:t>
                    </m:r>
                  </m:sub>
                </m:sSub>
                <m:r>
                  <w:rPr>
                    <w:rFonts w:ascii="Cambria Math" w:hAnsi="Cambria Math" w:cstheme="majorBidi"/>
                    <w:color w:val="000000" w:themeColor="text1"/>
                    <w:sz w:val="24"/>
                    <w:szCs w:val="24"/>
                  </w:rPr>
                  <m:t>=</m:t>
                </m:r>
                <m:sSup>
                  <m:sSupPr>
                    <m:ctrlPr>
                      <w:rPr>
                        <w:rFonts w:ascii="Cambria Math" w:hAnsi="Cambria Math" w:cstheme="majorBidi"/>
                        <w:i/>
                        <w:color w:val="000000" w:themeColor="text1"/>
                        <w:sz w:val="24"/>
                        <w:szCs w:val="24"/>
                      </w:rPr>
                    </m:ctrlPr>
                  </m:sSupPr>
                  <m:e>
                    <m:d>
                      <m:dPr>
                        <m:ctrlPr>
                          <w:rPr>
                            <w:rFonts w:ascii="Cambria Math" w:hAnsi="Cambria Math" w:cstheme="majorBidi"/>
                            <w:i/>
                            <w:color w:val="000000" w:themeColor="text1"/>
                            <w:sz w:val="24"/>
                            <w:szCs w:val="24"/>
                          </w:rPr>
                        </m:ctrlPr>
                      </m:dPr>
                      <m:e>
                        <m:nary>
                          <m:naryPr>
                            <m:chr m:val="∑"/>
                            <m:limLoc m:val="undOvr"/>
                            <m:ctrlPr>
                              <w:rPr>
                                <w:rFonts w:ascii="Cambria Math" w:hAnsi="Cambria Math" w:cstheme="majorBidi"/>
                                <w:i/>
                                <w:color w:val="000000" w:themeColor="text1"/>
                                <w:sz w:val="24"/>
                                <w:szCs w:val="24"/>
                              </w:rPr>
                            </m:ctrlPr>
                          </m:naryPr>
                          <m:sub>
                            <m:r>
                              <w:rPr>
                                <w:rFonts w:ascii="Cambria Math" w:hAnsi="Cambria Math" w:cstheme="majorBidi"/>
                                <w:color w:val="000000" w:themeColor="text1"/>
                                <w:sz w:val="24"/>
                                <w:szCs w:val="24"/>
                              </w:rPr>
                              <m:t>i</m:t>
                            </m:r>
                            <m:r>
                              <w:rPr>
                                <w:rFonts w:ascii="Cambria Math" w:hAnsi="Cambria Math" w:cstheme="majorBidi"/>
                                <w:color w:val="000000" w:themeColor="text1"/>
                                <w:sz w:val="24"/>
                                <w:szCs w:val="24"/>
                              </w:rPr>
                              <m:t>=0</m:t>
                            </m:r>
                          </m:sub>
                          <m:sup>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m:t>
                            </m:r>
                            <m:r>
                              <w:rPr>
                                <w:rStyle w:val="fontstyle01"/>
                                <w:rFonts w:ascii="Cambria Math" w:hAnsi="Cambria Math" w:cstheme="majorBidi"/>
                                <w:color w:val="000000" w:themeColor="text1"/>
                              </w:rPr>
                              <m:t>1</m:t>
                            </m:r>
                          </m:sup>
                          <m:e>
                            <m:f>
                              <m:fPr>
                                <m:ctrlPr>
                                  <w:rPr>
                                    <w:rFonts w:ascii="Cambria Math" w:hAnsi="Cambria Math" w:cstheme="majorBidi"/>
                                    <w:i/>
                                    <w:color w:val="000000" w:themeColor="text1"/>
                                    <w:sz w:val="24"/>
                                    <w:szCs w:val="24"/>
                                  </w:rPr>
                                </m:ctrlPr>
                              </m:fPr>
                              <m:num>
                                <m:sSup>
                                  <m:sSupPr>
                                    <m:ctrlPr>
                                      <w:rPr>
                                        <w:rFonts w:ascii="Cambria Math" w:hAnsi="Cambria Math" w:cstheme="majorBidi"/>
                                        <w:i/>
                                        <w:color w:val="000000" w:themeColor="text1"/>
                                        <w:sz w:val="24"/>
                                        <w:szCs w:val="24"/>
                                      </w:rPr>
                                    </m:ctrlPr>
                                  </m:sSupPr>
                                  <m:e>
                                    <m:r>
                                      <w:rPr>
                                        <w:rFonts w:ascii="Cambria Math" w:hAnsi="Cambria Math" w:cstheme="majorBidi"/>
                                        <w:color w:val="000000" w:themeColor="text1"/>
                                        <w:sz w:val="24"/>
                                        <w:szCs w:val="24"/>
                                      </w:rPr>
                                      <m:t>ρ</m:t>
                                    </m:r>
                                  </m:e>
                                  <m:sup>
                                    <m:r>
                                      <w:rPr>
                                        <w:rFonts w:ascii="Cambria Math" w:hAnsi="Cambria Math" w:cstheme="majorBidi"/>
                                        <w:color w:val="000000" w:themeColor="text1"/>
                                        <w:sz w:val="24"/>
                                        <w:szCs w:val="24"/>
                                      </w:rPr>
                                      <m:t>i</m:t>
                                    </m:r>
                                  </m:sup>
                                </m:sSup>
                              </m:num>
                              <m:den>
                                <m:r>
                                  <w:rPr>
                                    <w:rFonts w:ascii="Cambria Math" w:hAnsi="Cambria Math" w:cstheme="majorBidi"/>
                                    <w:color w:val="000000" w:themeColor="text1"/>
                                    <w:sz w:val="24"/>
                                    <w:szCs w:val="24"/>
                                  </w:rPr>
                                  <m:t>i</m:t>
                                </m:r>
                                <m:r>
                                  <w:rPr>
                                    <w:rFonts w:ascii="Cambria Math" w:hAnsi="Cambria Math" w:cstheme="majorBidi"/>
                                    <w:color w:val="000000" w:themeColor="text1"/>
                                    <w:sz w:val="24"/>
                                    <w:szCs w:val="24"/>
                                  </w:rPr>
                                  <m:t>!</m:t>
                                </m:r>
                              </m:den>
                            </m:f>
                          </m:e>
                        </m:nary>
                        <m:r>
                          <w:rPr>
                            <w:rFonts w:ascii="Cambria Math" w:hAnsi="Cambria Math" w:cstheme="majorBidi"/>
                            <w:color w:val="000000" w:themeColor="text1"/>
                            <w:sz w:val="24"/>
                            <w:szCs w:val="24"/>
                          </w:rPr>
                          <m:t>+</m:t>
                        </m:r>
                        <m:f>
                          <m:fPr>
                            <m:ctrlPr>
                              <w:rPr>
                                <w:rFonts w:ascii="Cambria Math" w:hAnsi="Cambria Math" w:cstheme="majorBidi"/>
                                <w:i/>
                                <w:color w:val="000000" w:themeColor="text1"/>
                                <w:sz w:val="24"/>
                                <w:szCs w:val="24"/>
                              </w:rPr>
                            </m:ctrlPr>
                          </m:fPr>
                          <m:num>
                            <m:sSup>
                              <m:sSupPr>
                                <m:ctrlPr>
                                  <w:rPr>
                                    <w:rFonts w:ascii="Cambria Math" w:hAnsi="Cambria Math" w:cstheme="majorBidi"/>
                                    <w:i/>
                                    <w:color w:val="000000" w:themeColor="text1"/>
                                    <w:sz w:val="24"/>
                                    <w:szCs w:val="24"/>
                                  </w:rPr>
                                </m:ctrlPr>
                              </m:sSupPr>
                              <m:e>
                                <m:r>
                                  <w:rPr>
                                    <w:rFonts w:ascii="Cambria Math" w:hAnsi="Cambria Math" w:cstheme="majorBidi"/>
                                    <w:color w:val="000000" w:themeColor="text1"/>
                                    <w:sz w:val="24"/>
                                    <w:szCs w:val="24"/>
                                  </w:rPr>
                                  <m:t>ρ</m:t>
                                </m:r>
                              </m:e>
                              <m:sup>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sup>
                            </m:sSup>
                          </m:num>
                          <m:den>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r>
                              <w:rPr>
                                <w:rFonts w:ascii="Cambria Math" w:hAnsi="Cambria Math" w:cstheme="majorBidi"/>
                                <w:color w:val="000000" w:themeColor="text1"/>
                                <w:sz w:val="24"/>
                                <w:szCs w:val="24"/>
                              </w:rPr>
                              <m:t>!</m:t>
                            </m:r>
                          </m:den>
                        </m:f>
                        <m:d>
                          <m:dPr>
                            <m:ctrlPr>
                              <w:rPr>
                                <w:rFonts w:ascii="Cambria Math" w:hAnsi="Cambria Math" w:cstheme="majorBidi"/>
                                <w:i/>
                                <w:color w:val="000000" w:themeColor="text1"/>
                                <w:sz w:val="24"/>
                                <w:szCs w:val="24"/>
                              </w:rPr>
                            </m:ctrlPr>
                          </m:dPr>
                          <m:e>
                            <m:f>
                              <m:fPr>
                                <m:ctrlPr>
                                  <w:rPr>
                                    <w:rStyle w:val="fontstyle01"/>
                                    <w:rFonts w:ascii="Cambria Math" w:hAnsi="Cambria Math" w:cstheme="majorBidi"/>
                                    <w:i/>
                                    <w:color w:val="000000" w:themeColor="text1"/>
                                  </w:rPr>
                                </m:ctrlPr>
                              </m:fPr>
                              <m:num>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w:rPr>
                                        <w:rFonts w:ascii="Cambria Math" w:hAnsi="Cambria Math" w:cstheme="majorBidi"/>
                                        <w:color w:val="000000" w:themeColor="text1"/>
                                        <w:sz w:val="24"/>
                                        <w:szCs w:val="24"/>
                                      </w:rPr>
                                      <m:t>k</m:t>
                                    </m:r>
                                  </m:sub>
                                </m:sSub>
                              </m:num>
                              <m:den>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w:rPr>
                                        <w:rFonts w:ascii="Cambria Math" w:hAnsi="Cambria Math" w:cstheme="majorBidi"/>
                                        <w:color w:val="000000" w:themeColor="text1"/>
                                        <w:sz w:val="24"/>
                                        <w:szCs w:val="24"/>
                                      </w:rPr>
                                      <m:t>k</m:t>
                                    </m:r>
                                  </m:sub>
                                </m:sSub>
                                <m:r>
                                  <w:rPr>
                                    <w:rFonts w:ascii="Cambria Math" w:hAnsi="Cambria Math" w:cstheme="majorBidi"/>
                                    <w:color w:val="000000" w:themeColor="text1"/>
                                    <w:sz w:val="24"/>
                                    <w:szCs w:val="24"/>
                                  </w:rPr>
                                  <m:t>-</m:t>
                                </m:r>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i</m:t>
                                    </m:r>
                                  </m:sub>
                                  <m:sup/>
                                  <m:e>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u</m:t>
                                        </m:r>
                                      </m:sub>
                                      <m:sup/>
                                      <m:e>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e>
                                    </m:nary>
                                  </m:e>
                                </m:nary>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λ</m:t>
                                    </m:r>
                                  </m:e>
                                  <m:sub>
                                    <m:r>
                                      <w:rPr>
                                        <w:rStyle w:val="fontstyle01"/>
                                        <w:rFonts w:ascii="Cambria Math" w:hAnsi="Cambria Math" w:cstheme="majorBidi"/>
                                        <w:color w:val="000000" w:themeColor="text1"/>
                                      </w:rPr>
                                      <m:t>i</m:t>
                                    </m:r>
                                  </m:sub>
                                </m:sSub>
                              </m:den>
                            </m:f>
                          </m:e>
                        </m:d>
                      </m:e>
                    </m:d>
                  </m:e>
                  <m:sup>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1</m:t>
                    </m:r>
                  </m:sup>
                </m:sSup>
              </m:oMath>
            </m:oMathPara>
          </w:p>
        </w:tc>
        <w:tc>
          <w:tcPr>
            <w:tcW w:w="2448" w:type="dxa"/>
          </w:tcPr>
          <w:p w14:paraId="5AB14F98"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w:t>
            </w:r>
          </w:p>
        </w:tc>
      </w:tr>
      <w:tr w:rsidR="00395243" w:rsidRPr="00995646" w14:paraId="727F8880" w14:textId="77777777" w:rsidTr="00CB5719">
        <w:tc>
          <w:tcPr>
            <w:tcW w:w="7128" w:type="dxa"/>
            <w:gridSpan w:val="2"/>
          </w:tcPr>
          <w:p w14:paraId="4E7934BC" w14:textId="77777777" w:rsidR="00395243" w:rsidRPr="00995646" w:rsidRDefault="00B40D71" w:rsidP="00CB5719">
            <w:pPr>
              <w:spacing w:line="276" w:lineRule="auto"/>
              <w:rPr>
                <w:rFonts w:asciiTheme="majorBidi" w:eastAsiaTheme="minorEastAsia" w:hAnsiTheme="majorBidi" w:cstheme="majorBidi"/>
                <w:color w:val="000000" w:themeColor="text1"/>
                <w:sz w:val="24"/>
                <w:szCs w:val="24"/>
              </w:rPr>
            </w:pPr>
            <m:oMathPara>
              <m:oMathParaPr>
                <m:jc m:val="left"/>
              </m:oMathParaPr>
              <m:oMath>
                <m:f>
                  <m:fPr>
                    <m:ctrlPr>
                      <w:rPr>
                        <w:rFonts w:ascii="Cambria Math" w:hAnsi="Cambria Math" w:cstheme="majorBidi"/>
                        <w:i/>
                        <w:color w:val="000000" w:themeColor="text1"/>
                        <w:sz w:val="24"/>
                        <w:szCs w:val="24"/>
                      </w:rPr>
                    </m:ctrlPr>
                  </m:fPr>
                  <m:num>
                    <m:sSup>
                      <m:sSupPr>
                        <m:ctrlPr>
                          <w:rPr>
                            <w:rFonts w:ascii="Cambria Math" w:hAnsi="Cambria Math" w:cstheme="majorBidi"/>
                            <w:i/>
                            <w:color w:val="000000" w:themeColor="text1"/>
                            <w:sz w:val="24"/>
                            <w:szCs w:val="24"/>
                          </w:rPr>
                        </m:ctrlPr>
                      </m:sSupPr>
                      <m:e>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P</m:t>
                            </m:r>
                            <m:r>
                              <w:rPr>
                                <w:rFonts w:ascii="Cambria Math" w:hAnsi="Cambria Math" w:cstheme="majorBidi"/>
                                <w:color w:val="000000" w:themeColor="text1"/>
                                <w:sz w:val="24"/>
                                <w:szCs w:val="24"/>
                              </w:rPr>
                              <m:t>0</m:t>
                            </m:r>
                          </m:e>
                          <m:sub>
                            <m:r>
                              <w:rPr>
                                <w:rFonts w:ascii="Cambria Math" w:hAnsi="Cambria Math" w:cstheme="majorBidi"/>
                                <w:color w:val="000000" w:themeColor="text1"/>
                                <w:sz w:val="24"/>
                                <w:szCs w:val="24"/>
                              </w:rPr>
                              <m:t>k</m:t>
                            </m:r>
                          </m:sub>
                        </m:sSub>
                        <m:r>
                          <w:rPr>
                            <w:rFonts w:ascii="Cambria Math" w:hAnsi="Cambria Math" w:cstheme="majorBidi"/>
                            <w:color w:val="000000" w:themeColor="text1"/>
                            <w:sz w:val="24"/>
                            <w:szCs w:val="24"/>
                          </w:rPr>
                          <m:t>ρ</m:t>
                        </m:r>
                      </m:e>
                      <m:sup>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+1</m:t>
                        </m:r>
                      </m:sup>
                    </m:sSup>
                  </m:num>
                  <m:den>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m:t>
                    </m:r>
                    <m:r>
                      <w:rPr>
                        <w:rStyle w:val="fontstyle01"/>
                        <w:rFonts w:ascii="Cambria Math" w:hAnsi="Cambria Math" w:cstheme="majorBidi"/>
                        <w:color w:val="000000" w:themeColor="text1"/>
                      </w:rPr>
                      <m:t>1)!</m:t>
                    </m:r>
                    <m:sSup>
                      <m:sSupPr>
                        <m:ctrlPr>
                          <w:rPr>
                            <w:rStyle w:val="fontstyle01"/>
                            <w:rFonts w:ascii="Cambria Math" w:hAnsi="Cambria Math" w:cstheme="majorBidi"/>
                            <w:i/>
                            <w:color w:val="000000" w:themeColor="text1"/>
                          </w:rPr>
                        </m:ctrlPr>
                      </m:sSupPr>
                      <m:e>
                        <m:r>
                          <w:rPr>
                            <w:rStyle w:val="fontstyle01"/>
                            <w:rFonts w:ascii="Cambria Math" w:hAnsi="Cambria Math" w:cstheme="majorBidi"/>
                            <w:color w:val="000000" w:themeColor="text1"/>
                          </w:rPr>
                          <m:t>(</m:t>
                        </m:r>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m:t>
                        </m:r>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ρ</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m:t>
                        </m:r>
                      </m:e>
                      <m:sup>
                        <m:r>
                          <w:rPr>
                            <w:rStyle w:val="fontstyle01"/>
                            <w:rFonts w:ascii="Cambria Math" w:hAnsi="Cambria Math" w:cstheme="majorBidi"/>
                            <w:color w:val="000000" w:themeColor="text1"/>
                          </w:rPr>
                          <m:t>2</m:t>
                        </m:r>
                      </m:sup>
                    </m:sSup>
                  </m:den>
                </m:f>
              </m:oMath>
            </m:oMathPara>
          </w:p>
        </w:tc>
        <w:tc>
          <w:tcPr>
            <w:tcW w:w="2448" w:type="dxa"/>
          </w:tcPr>
          <w:p w14:paraId="1AE8DD53"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(10)</w:t>
            </w:r>
          </w:p>
        </w:tc>
      </w:tr>
      <w:tr w:rsidR="00395243" w:rsidRPr="00995646" w14:paraId="59F68E30" w14:textId="77777777" w:rsidTr="00CB5719">
        <w:tc>
          <w:tcPr>
            <w:tcW w:w="3978" w:type="dxa"/>
          </w:tcPr>
          <w:p w14:paraId="21A47E0E" w14:textId="77777777" w:rsidR="00395243" w:rsidRPr="00995646" w:rsidRDefault="00B40D71" w:rsidP="00CB5719">
            <w:pPr>
              <w:spacing w:line="276" w:lineRule="auto"/>
              <w:rPr>
                <w:rFonts w:asciiTheme="majorBidi" w:hAnsiTheme="majorBidi" w:cstheme="majorBidi"/>
                <w:color w:val="000000" w:themeColor="text1"/>
                <w:sz w:val="24"/>
                <w:szCs w:val="24"/>
              </w:rPr>
            </w:pPr>
            <m:oMathPara>
              <m:oMathParaPr>
                <m:jc m:val="left"/>
              </m:oMathParaPr>
              <m:oMath>
                <m:sSup>
                  <m:sSupPr>
                    <m:ctrlPr>
                      <w:rPr>
                        <w:rFonts w:ascii="Cambria Math" w:hAnsi="Cambria Math" w:cstheme="majorBidi"/>
                        <w:i/>
                        <w:color w:val="000000" w:themeColor="text1"/>
                        <w:sz w:val="24"/>
                        <w:szCs w:val="24"/>
                      </w:rPr>
                    </m:ctrlPr>
                  </m:sSupPr>
                  <m:e>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w:rPr>
                            <w:rFonts w:ascii="Cambria Math" w:hAnsi="Cambria Math" w:cstheme="majorBidi"/>
                            <w:color w:val="000000" w:themeColor="text1"/>
                            <w:sz w:val="24"/>
                            <w:szCs w:val="24"/>
                          </w:rPr>
                          <m:t>k</m:t>
                        </m:r>
                      </m:sub>
                    </m:sSub>
                  </m:e>
                  <m:sup>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1</m:t>
                    </m:r>
                  </m:sup>
                </m:sSup>
                <m:r>
                  <w:rPr>
                    <w:rFonts w:ascii="Cambria Math" w:hAnsi="Cambria Math" w:cstheme="majorBidi"/>
                    <w:color w:val="000000" w:themeColor="text1"/>
                    <w:sz w:val="24"/>
                    <w:szCs w:val="24"/>
                  </w:rPr>
                  <m:t>=</m:t>
                </m:r>
                <m:func>
                  <m:funcPr>
                    <m:ctrlPr>
                      <w:rPr>
                        <w:rFonts w:ascii="Cambria Math" w:hAnsi="Cambria Math" w:cstheme="majorBidi"/>
                        <w:i/>
                        <w:color w:val="000000" w:themeColor="text1"/>
                        <w:sz w:val="24"/>
                        <w:szCs w:val="24"/>
                      </w:rPr>
                    </m:ctrlPr>
                  </m:funcPr>
                  <m:fName>
                    <m:limLow>
                      <m:limLowPr>
                        <m:ctrlPr>
                          <w:rPr>
                            <w:rFonts w:ascii="Cambria Math" w:hAnsi="Cambria Math" w:cstheme="majorBidi"/>
                            <w:i/>
                            <w:color w:val="000000" w:themeColor="text1"/>
                            <w:sz w:val="24"/>
                            <w:szCs w:val="24"/>
                          </w:rPr>
                        </m:ctrlPr>
                      </m:limLowPr>
                      <m:e>
                        <m:r>
                          <m:rPr>
                            <m:sty m:val="p"/>
                          </m:rPr>
                          <w:rPr>
                            <w:rFonts w:ascii="Cambria Math" w:hAnsi="Cambria Math" w:cstheme="majorBidi"/>
                            <w:color w:val="000000" w:themeColor="text1"/>
                            <w:sz w:val="24"/>
                            <w:szCs w:val="24"/>
                          </w:rPr>
                          <m:t xml:space="preserve"> meam</m:t>
                        </m:r>
                      </m:e>
                      <m:lim>
                        <m:r>
                          <w:rPr>
                            <w:rStyle w:val="fontstyle01"/>
                            <w:rFonts w:ascii="Cambria Math" w:hAnsi="Cambria Math" w:cstheme="majorBidi"/>
                            <w:color w:val="000000" w:themeColor="text1"/>
                          </w:rPr>
                          <m:t>π</m:t>
                        </m:r>
                      </m:lim>
                    </m:limLow>
                  </m:fName>
                  <m:e>
                    <m:f>
                      <m:fPr>
                        <m:ctrlPr>
                          <w:rPr>
                            <w:rFonts w:ascii="Cambria Math" w:hAnsi="Cambria Math" w:cstheme="majorBidi"/>
                            <w:i/>
                            <w:color w:val="000000" w:themeColor="text1"/>
                            <w:sz w:val="24"/>
                            <w:szCs w:val="24"/>
                          </w:rPr>
                        </m:ctrlPr>
                      </m:fPr>
                      <m:num>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i</m:t>
                            </m:r>
                          </m:sub>
                          <m:sup/>
                          <m:e>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u</m:t>
                                </m:r>
                              </m:sub>
                              <m:sup/>
                              <m:e>
                                <m:sSubSup>
                                  <m:sSubSupPr>
                                    <m:ctrlPr>
                                      <w:rPr>
                                        <w:rFonts w:ascii="Cambria Math" w:hAnsi="Cambria Math" w:cstheme="majorBidi"/>
                                        <w:i/>
                                        <w:color w:val="000000" w:themeColor="text1"/>
                                        <w:sz w:val="24"/>
                                        <w:szCs w:val="24"/>
                                      </w:rPr>
                                    </m:ctrlPr>
                                  </m:sSubSupPr>
                                  <m:e>
                                    <m:r>
                                      <w:rPr>
                                        <w:rFonts w:ascii="Cambria Math" w:hAnsi="Cambria Math" w:cstheme="majorBidi"/>
                                        <w:color w:val="000000" w:themeColor="text1"/>
                                        <w:sz w:val="24"/>
                                        <w:szCs w:val="24"/>
                                      </w:rPr>
                                      <m:t>t</m:t>
                                    </m:r>
                                  </m:e>
                                  <m:sub>
                                    <m:r>
                                      <w:rPr>
                                        <w:rStyle w:val="fontstyle01"/>
                                        <w:rFonts w:ascii="Cambria Math" w:hAnsi="Cambria Math" w:cstheme="majorBidi"/>
                                        <w:color w:val="000000" w:themeColor="text1"/>
                                      </w:rPr>
                                      <m:t>iukπ</m:t>
                                    </m:r>
                                  </m:sub>
                                  <m:sup>
                                    <m:r>
                                      <w:rPr>
                                        <w:rFonts w:ascii="Cambria Math" w:hAnsi="Cambria Math" w:cstheme="majorBidi"/>
                                        <w:color w:val="000000" w:themeColor="text1"/>
                                        <w:sz w:val="24"/>
                                        <w:szCs w:val="24"/>
                                      </w:rPr>
                                      <m:t>'</m:t>
                                    </m:r>
                                  </m:sup>
                                </m:sSubSup>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e>
                            </m:nary>
                          </m:e>
                        </m:nary>
                      </m:num>
                      <m:den>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i</m:t>
                            </m:r>
                          </m:sub>
                          <m:sup/>
                          <m:e>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u</m:t>
                                </m:r>
                              </m:sub>
                              <m:sup/>
                              <m:e>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e>
                            </m:nary>
                          </m:e>
                        </m:nary>
                      </m:den>
                    </m:f>
                  </m:e>
                </m:func>
              </m:oMath>
            </m:oMathPara>
          </w:p>
        </w:tc>
        <w:tc>
          <w:tcPr>
            <w:tcW w:w="3150" w:type="dxa"/>
          </w:tcPr>
          <w:p w14:paraId="3E8493C3" w14:textId="77777777" w:rsidR="00395243" w:rsidRPr="00995646" w:rsidRDefault="00395243" w:rsidP="00CB5719">
            <w:pPr>
              <w:spacing w:line="276" w:lineRule="auto"/>
              <w:rPr>
                <w:rFonts w:asciiTheme="majorBidi" w:hAnsiTheme="majorBidi" w:cstheme="majorBidi"/>
                <w:color w:val="000000" w:themeColor="text1"/>
                <w:sz w:val="24"/>
                <w:szCs w:val="24"/>
              </w:rPr>
            </w:pPr>
            <m:oMathPara>
              <m:oMath>
                <m:r>
                  <w:rPr>
                    <w:rStyle w:val="fontstyle01"/>
                    <w:rFonts w:ascii="Cambria Math" w:eastAsiaTheme="minorEastAsia" w:hAnsi="Cambria Math" w:cstheme="majorBidi"/>
                    <w:color w:val="000000" w:themeColor="text1"/>
                  </w:rPr>
                  <m:t>∀k</m:t>
                </m:r>
              </m:oMath>
            </m:oMathPara>
          </w:p>
        </w:tc>
        <w:tc>
          <w:tcPr>
            <w:tcW w:w="2448" w:type="dxa"/>
          </w:tcPr>
          <w:p w14:paraId="7F256DE9"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(11)</w:t>
            </w:r>
          </w:p>
        </w:tc>
      </w:tr>
    </w:tbl>
    <w:p w14:paraId="62B99BBB" w14:textId="77777777" w:rsidR="00395243" w:rsidRPr="00995646" w:rsidRDefault="00395243" w:rsidP="00395243">
      <w:pPr>
        <w:rPr>
          <w:rFonts w:asciiTheme="majorBidi" w:hAnsiTheme="majorBidi" w:cstheme="majorBidi"/>
          <w:color w:val="000000" w:themeColor="text1"/>
          <w:sz w:val="24"/>
          <w:szCs w:val="24"/>
        </w:rPr>
      </w:pPr>
    </w:p>
    <w:p w14:paraId="05983C0A"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The following constraint controls the maximum number of helicopters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395243" w:rsidRPr="00995646" w14:paraId="73A6495B" w14:textId="77777777" w:rsidTr="00CB5719">
        <w:tc>
          <w:tcPr>
            <w:tcW w:w="6948" w:type="dxa"/>
          </w:tcPr>
          <w:p w14:paraId="3C43FCB6" w14:textId="77777777" w:rsidR="00395243" w:rsidRPr="00995646" w:rsidRDefault="00B40D71" w:rsidP="00CB5719">
            <w:pPr>
              <w:spacing w:line="276" w:lineRule="auto"/>
              <w:rPr>
                <w:rStyle w:val="fontstyle01"/>
                <w:rFonts w:asciiTheme="majorBidi" w:eastAsia="Calibri" w:hAnsiTheme="majorBidi" w:cstheme="majorBidi"/>
                <w:color w:val="000000" w:themeColor="text1"/>
              </w:rPr>
            </w:pPr>
            <m:oMathPara>
              <m:oMathParaPr>
                <m:jc m:val="left"/>
              </m:oMathParaPr>
              <m:oMath>
                <m:nary>
                  <m:naryPr>
                    <m:chr m:val="∑"/>
                    <m:limLoc m:val="undOvr"/>
                    <m:supHide m:val="1"/>
                    <m:ctrlPr>
                      <w:rPr>
                        <w:rStyle w:val="fontstyle01"/>
                        <w:rFonts w:ascii="Cambria Math" w:eastAsiaTheme="minorEastAsia" w:hAnsi="Cambria Math" w:cstheme="majorBidi"/>
                        <w:i/>
                        <w:color w:val="000000" w:themeColor="text1"/>
                      </w:rPr>
                    </m:ctrlPr>
                  </m:naryPr>
                  <m:sub>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k</m:t>
                    </m:r>
                  </m:sub>
                  <m:sup/>
                  <m:e>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e>
                </m:nary>
                <m:r>
                  <w:rPr>
                    <w:rStyle w:val="fontstyle01"/>
                    <w:rFonts w:ascii="Cambria Math" w:eastAsiaTheme="minorEastAsia" w:hAnsi="Cambria Math" w:cstheme="majorBidi"/>
                    <w:color w:val="000000" w:themeColor="text1"/>
                  </w:rPr>
                  <m:t>≤</m:t>
                </m:r>
                <m:r>
                  <w:rPr>
                    <w:rStyle w:val="fontstyle01"/>
                    <w:rFonts w:ascii="Cambria Math" w:eastAsiaTheme="minorEastAsia" w:hAnsi="Cambria Math" w:cstheme="majorBidi"/>
                    <w:color w:val="000000" w:themeColor="text1"/>
                  </w:rPr>
                  <m:t>H</m:t>
                </m:r>
              </m:oMath>
            </m:oMathPara>
          </w:p>
        </w:tc>
        <w:tc>
          <w:tcPr>
            <w:tcW w:w="2628" w:type="dxa"/>
          </w:tcPr>
          <w:p w14:paraId="1742AAFC"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w:t>
            </w:r>
          </w:p>
        </w:tc>
      </w:tr>
    </w:tbl>
    <w:p w14:paraId="4D5910A8" w14:textId="77777777" w:rsidR="00395243" w:rsidRPr="00995646" w:rsidRDefault="00395243" w:rsidP="00395243">
      <w:pPr>
        <w:rPr>
          <w:rFonts w:asciiTheme="majorBidi" w:hAnsiTheme="majorBidi" w:cstheme="majorBidi"/>
          <w:color w:val="000000" w:themeColor="text1"/>
          <w:sz w:val="24"/>
          <w:szCs w:val="24"/>
        </w:rPr>
      </w:pPr>
    </w:p>
    <w:p w14:paraId="6CE0ECBF"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The values ​​related to the decision variables are controlled by constraints 13 and 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970"/>
        <w:gridCol w:w="2358"/>
      </w:tblGrid>
      <w:tr w:rsidR="00395243" w:rsidRPr="00995646" w14:paraId="19B9EF4A" w14:textId="77777777" w:rsidTr="00CB5719">
        <w:tc>
          <w:tcPr>
            <w:tcW w:w="3248" w:type="dxa"/>
          </w:tcPr>
          <w:p w14:paraId="0BE754ED" w14:textId="77777777" w:rsidR="00395243" w:rsidRPr="00995646" w:rsidRDefault="00B40D71" w:rsidP="00CB5719">
            <w:pPr>
              <w:spacing w:line="276" w:lineRule="auto"/>
              <w:rPr>
                <w:rFonts w:asciiTheme="majorBidi" w:hAnsiTheme="majorBidi" w:cstheme="majorBidi"/>
                <w:color w:val="000000" w:themeColor="text1"/>
                <w:sz w:val="24"/>
                <w:szCs w:val="24"/>
              </w:rPr>
            </w:pPr>
            <m:oMathPara>
              <m:oMathParaPr>
                <m:jc m:val="left"/>
              </m:oMathParaPr>
              <m:oMath>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X</m:t>
                    </m:r>
                  </m:e>
                  <m:sub>
                    <m:r>
                      <w:rPr>
                        <w:rStyle w:val="fontstyle01"/>
                        <w:rFonts w:ascii="Cambria Math" w:hAnsi="Cambria Math" w:cstheme="majorBidi"/>
                        <w:color w:val="000000" w:themeColor="text1"/>
                      </w:rPr>
                      <m:t>iu</m:t>
                    </m:r>
                  </m:sub>
                </m:sSub>
                <m:r>
                  <w:rPr>
                    <w:rStyle w:val="fontstyle01"/>
                    <w:rFonts w:ascii="Cambria Math" w:hAnsi="Cambria Math" w:cstheme="majorBidi"/>
                    <w:color w:val="000000" w:themeColor="text1"/>
                  </w:rPr>
                  <m:t xml:space="preserve">, </m:t>
                </m:r>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Y</m:t>
                    </m:r>
                  </m:e>
                  <m:sub>
                    <m:r>
                      <w:rPr>
                        <w:rStyle w:val="fontstyle01"/>
                        <w:rFonts w:ascii="Cambria Math" w:hAnsi="Cambria Math" w:cstheme="majorBidi"/>
                        <w:color w:val="000000" w:themeColor="text1"/>
                      </w:rPr>
                      <m:t>iuk</m:t>
                    </m:r>
                  </m:sub>
                </m:sSub>
                <m:r>
                  <w:rPr>
                    <w:rStyle w:val="fontstyle01"/>
                    <w:rFonts w:ascii="Cambria Math" w:hAnsi="Cambria Math" w:cstheme="majorBidi"/>
                    <w:color w:val="000000" w:themeColor="text1"/>
                  </w:rPr>
                  <m:t xml:space="preserve">, </m:t>
                </m:r>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Z</m:t>
                    </m:r>
                  </m:e>
                  <m:sub>
                    <m:r>
                      <w:rPr>
                        <w:rStyle w:val="fontstyle01"/>
                        <w:rFonts w:ascii="Cambria Math" w:hAnsi="Cambria Math" w:cstheme="majorBidi"/>
                        <w:color w:val="000000" w:themeColor="text1"/>
                      </w:rPr>
                      <m:t>k</m:t>
                    </m:r>
                  </m:sub>
                </m:sSub>
                <m:r>
                  <w:rPr>
                    <w:rStyle w:val="fontstyle01"/>
                    <w:rFonts w:ascii="Cambria Math" w:hAnsi="Cambria Math" w:cstheme="majorBidi"/>
                    <w:color w:val="000000" w:themeColor="text1"/>
                  </w:rPr>
                  <m:t xml:space="preserve">, </m:t>
                </m:r>
                <m:sSub>
                  <m:sSubPr>
                    <m:ctrlPr>
                      <w:rPr>
                        <w:rStyle w:val="fontstyle01"/>
                        <w:rFonts w:ascii="Cambria Math" w:hAnsi="Cambria Math" w:cstheme="majorBidi"/>
                        <w:i/>
                        <w:color w:val="000000" w:themeColor="text1"/>
                      </w:rPr>
                    </m:ctrlPr>
                  </m:sSubPr>
                  <m:e>
                    <m:r>
                      <w:rPr>
                        <w:rStyle w:val="fontstyle01"/>
                        <w:rFonts w:ascii="Cambria Math" w:hAnsi="Cambria Math" w:cstheme="majorBidi"/>
                        <w:color w:val="000000" w:themeColor="text1"/>
                      </w:rPr>
                      <m:t>W</m:t>
                    </m:r>
                  </m:e>
                  <m:sub>
                    <m:r>
                      <w:rPr>
                        <w:rStyle w:val="fontstyle01"/>
                        <w:rFonts w:ascii="Cambria Math" w:hAnsi="Cambria Math" w:cstheme="majorBidi"/>
                        <w:color w:val="000000" w:themeColor="text1"/>
                      </w:rPr>
                      <m:t>u</m:t>
                    </m:r>
                  </m:sub>
                </m:sSub>
                <m:r>
                  <w:rPr>
                    <w:rFonts w:ascii="Cambria Math" w:hAnsi="Cambria Math" w:cstheme="majorBidi"/>
                    <w:color w:val="000000" w:themeColor="text1"/>
                    <w:sz w:val="24"/>
                    <w:szCs w:val="24"/>
                  </w:rPr>
                  <m:t>∈</m:t>
                </m:r>
                <m:d>
                  <m:dPr>
                    <m:begChr m:val="{"/>
                    <m:endChr m:val="}"/>
                    <m:ctrlPr>
                      <w:rPr>
                        <w:rFonts w:ascii="Cambria Math" w:hAnsi="Cambria Math" w:cstheme="majorBidi"/>
                        <w:i/>
                        <w:iCs/>
                        <w:color w:val="000000" w:themeColor="text1"/>
                        <w:sz w:val="24"/>
                        <w:szCs w:val="24"/>
                      </w:rPr>
                    </m:ctrlPr>
                  </m:dPr>
                  <m:e>
                    <m:r>
                      <w:rPr>
                        <w:rFonts w:ascii="Cambria Math" w:hAnsi="Cambria Math" w:cstheme="majorBidi"/>
                        <w:color w:val="000000" w:themeColor="text1"/>
                        <w:sz w:val="24"/>
                        <w:szCs w:val="24"/>
                      </w:rPr>
                      <m:t>0, 1</m:t>
                    </m:r>
                  </m:e>
                </m:d>
                <m:r>
                  <w:rPr>
                    <w:rStyle w:val="fontstyle01"/>
                    <w:rFonts w:ascii="Cambria Math" w:hAnsi="Cambria Math" w:cstheme="majorBidi"/>
                    <w:color w:val="000000" w:themeColor="text1"/>
                  </w:rPr>
                  <m:t xml:space="preserve"> </m:t>
                </m:r>
              </m:oMath>
            </m:oMathPara>
          </w:p>
        </w:tc>
        <w:tc>
          <w:tcPr>
            <w:tcW w:w="3970" w:type="dxa"/>
          </w:tcPr>
          <w:p w14:paraId="44B1AD30" w14:textId="77777777" w:rsidR="00395243" w:rsidRPr="00995646" w:rsidRDefault="00395243" w:rsidP="00CB5719">
            <w:pPr>
              <w:spacing w:line="276" w:lineRule="auto"/>
              <w:rPr>
                <w:rStyle w:val="fontstyle01"/>
                <w:rFonts w:asciiTheme="majorBidi" w:eastAsia="Calibri" w:hAnsiTheme="majorBidi" w:cstheme="majorBidi"/>
                <w:color w:val="000000" w:themeColor="text1"/>
              </w:rPr>
            </w:pPr>
            <m:oMathPara>
              <m:oMath>
                <m:r>
                  <w:rPr>
                    <w:rStyle w:val="fontstyle01"/>
                    <w:rFonts w:ascii="Cambria Math" w:eastAsiaTheme="minorEastAsia" w:hAnsi="Cambria Math" w:cstheme="majorBidi"/>
                    <w:color w:val="000000" w:themeColor="text1"/>
                  </w:rPr>
                  <m:t>∀i, u, k</m:t>
                </m:r>
              </m:oMath>
            </m:oMathPara>
          </w:p>
        </w:tc>
        <w:tc>
          <w:tcPr>
            <w:tcW w:w="2358" w:type="dxa"/>
          </w:tcPr>
          <w:p w14:paraId="6F4DE0E7"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w:t>
            </w:r>
          </w:p>
        </w:tc>
      </w:tr>
      <w:tr w:rsidR="00395243" w:rsidRPr="00995646" w14:paraId="14B0FC27" w14:textId="77777777" w:rsidTr="00CB5719">
        <w:tc>
          <w:tcPr>
            <w:tcW w:w="3248" w:type="dxa"/>
          </w:tcPr>
          <w:p w14:paraId="0D1D969E" w14:textId="77777777" w:rsidR="00395243" w:rsidRPr="00995646" w:rsidRDefault="00B40D71" w:rsidP="00CB5719">
            <w:pPr>
              <w:spacing w:line="276" w:lineRule="auto"/>
              <w:rPr>
                <w:rFonts w:asciiTheme="majorBidi" w:hAnsiTheme="majorBidi" w:cstheme="majorBidi"/>
                <w:color w:val="000000" w:themeColor="text1"/>
                <w:sz w:val="24"/>
                <w:szCs w:val="24"/>
              </w:rPr>
            </w:pPr>
            <m:oMathPara>
              <m:oMathParaPr>
                <m:jc m:val="left"/>
              </m:oMathParaPr>
              <m:oMath>
                <m:sSub>
                  <m:sSubPr>
                    <m:ctrlPr>
                      <w:rPr>
                        <w:rStyle w:val="fontstyle01"/>
                        <w:rFonts w:ascii="Cambria Math" w:hAnsi="Cambria Math" w:cstheme="majorBidi"/>
                        <w:i/>
                        <w:color w:val="000000" w:themeColor="text1"/>
                      </w:rPr>
                    </m:ctrlPr>
                  </m:sSubPr>
                  <m:e>
                    <m:r>
                      <w:rPr>
                        <w:rFonts w:ascii="Cambria Math" w:hAnsi="Cambria Math" w:cstheme="majorBidi"/>
                        <w:color w:val="000000" w:themeColor="text1"/>
                        <w:sz w:val="24"/>
                        <w:szCs w:val="24"/>
                      </w:rPr>
                      <m:t>C</m:t>
                    </m:r>
                  </m:e>
                  <m:sub>
                    <m:r>
                      <w:rPr>
                        <w:rStyle w:val="fontstyle01"/>
                        <w:rFonts w:ascii="Cambria Math" w:hAnsi="Cambria Math" w:cstheme="majorBidi"/>
                        <w:color w:val="000000" w:themeColor="text1"/>
                      </w:rPr>
                      <m:t>k</m:t>
                    </m:r>
                  </m:sub>
                </m:sSub>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N</m:t>
                </m:r>
              </m:oMath>
            </m:oMathPara>
          </w:p>
        </w:tc>
        <w:tc>
          <w:tcPr>
            <w:tcW w:w="3970" w:type="dxa"/>
          </w:tcPr>
          <w:p w14:paraId="4327EFBC" w14:textId="77777777" w:rsidR="00395243" w:rsidRPr="00995646" w:rsidRDefault="00395243" w:rsidP="00CB5719">
            <w:pPr>
              <w:spacing w:line="276" w:lineRule="auto"/>
              <w:rPr>
                <w:rStyle w:val="fontstyle01"/>
                <w:rFonts w:asciiTheme="majorBidi" w:eastAsia="Calibri" w:hAnsiTheme="majorBidi" w:cstheme="majorBidi"/>
                <w:color w:val="000000" w:themeColor="text1"/>
              </w:rPr>
            </w:pPr>
            <m:oMathPara>
              <m:oMath>
                <m:r>
                  <w:rPr>
                    <w:rStyle w:val="fontstyle01"/>
                    <w:rFonts w:ascii="Cambria Math" w:eastAsiaTheme="minorEastAsia" w:hAnsi="Cambria Math" w:cstheme="majorBidi"/>
                    <w:color w:val="000000" w:themeColor="text1"/>
                  </w:rPr>
                  <m:t>∀ k</m:t>
                </m:r>
              </m:oMath>
            </m:oMathPara>
          </w:p>
        </w:tc>
        <w:tc>
          <w:tcPr>
            <w:tcW w:w="2358" w:type="dxa"/>
          </w:tcPr>
          <w:p w14:paraId="6E24CBF2" w14:textId="77777777" w:rsidR="00395243" w:rsidRPr="00995646" w:rsidRDefault="00395243" w:rsidP="00CB5719">
            <w:pPr>
              <w:spacing w:line="276" w:lineRule="auto"/>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(14)</w:t>
            </w:r>
          </w:p>
        </w:tc>
      </w:tr>
    </w:tbl>
    <w:p w14:paraId="64C613BF" w14:textId="77777777" w:rsidR="00395243" w:rsidRPr="00995646" w:rsidRDefault="00395243" w:rsidP="00395243">
      <w:pPr>
        <w:rPr>
          <w:rFonts w:asciiTheme="majorBidi" w:hAnsiTheme="majorBidi" w:cstheme="majorBidi"/>
          <w:color w:val="000000" w:themeColor="text1"/>
          <w:sz w:val="24"/>
          <w:szCs w:val="24"/>
        </w:rPr>
      </w:pPr>
    </w:p>
    <w:p w14:paraId="1DF06D57" w14:textId="0F237FB7" w:rsidR="00395243" w:rsidRPr="00995646" w:rsidRDefault="00826EEA" w:rsidP="00826EEA">
      <w:pPr>
        <w:pStyle w:val="MDPI21heading1"/>
      </w:pPr>
      <w:r>
        <w:t xml:space="preserve">4. </w:t>
      </w:r>
      <w:r w:rsidR="00395243" w:rsidRPr="00995646">
        <w:t>Solution method</w:t>
      </w:r>
    </w:p>
    <w:p w14:paraId="2B9F6C1D" w14:textId="46A73B2D" w:rsidR="00395243" w:rsidRPr="00826EEA" w:rsidRDefault="00826EEA" w:rsidP="00826EEA">
      <w:pPr>
        <w:pStyle w:val="MDPI22heading2"/>
      </w:pPr>
      <w:r>
        <w:t>4</w:t>
      </w:r>
      <w:r w:rsidRPr="00826EEA">
        <w:t xml:space="preserve">.1. </w:t>
      </w:r>
      <w:r w:rsidR="00395243" w:rsidRPr="00826EEA">
        <w:t>Simulated Annealing algorithm</w:t>
      </w:r>
    </w:p>
    <w:p w14:paraId="1E034F48" w14:textId="77777777" w:rsidR="00395243" w:rsidRPr="00995646" w:rsidRDefault="00395243" w:rsidP="00826EEA">
      <w:pPr>
        <w:pStyle w:val="MDPI31text"/>
      </w:pPr>
      <w:r w:rsidRPr="00995646">
        <w:t xml:space="preserve">The Simulated Annealing algorithm </w:t>
      </w:r>
      <w:r>
        <w:t>as</w:t>
      </w:r>
      <w:r w:rsidRPr="00995646">
        <w:t xml:space="preserve"> a probabilistic, sequential, and optimization search </w:t>
      </w:r>
      <w:r>
        <w:t>technique</w:t>
      </w:r>
      <w:r w:rsidRPr="00995646">
        <w:t xml:space="preserve"> starts with an initial response and then moves to a neighboring solution in an iterative loop. If the neighbor's solution is </w:t>
      </w:r>
      <w:r>
        <w:t>superior to</w:t>
      </w:r>
      <w:r w:rsidRPr="00995646">
        <w:t xml:space="preserve"> the current </w:t>
      </w:r>
      <w:r>
        <w:t>one</w:t>
      </w:r>
      <w:r w:rsidRPr="00995646">
        <w:t xml:space="preserve">, the algorithm sets </w:t>
      </w:r>
      <w:r>
        <w:t xml:space="preserve">(moves to) </w:t>
      </w:r>
      <w:r w:rsidRPr="00995646">
        <w:t>it as the current solution</w:t>
      </w:r>
      <w:r>
        <w:t xml:space="preserve"> If the above condition is not held, </w:t>
      </w:r>
      <w:r w:rsidRPr="00995646">
        <w:t xml:space="preserve">the solution </w:t>
      </w:r>
      <w:r>
        <w:t xml:space="preserve">is accepted </w:t>
      </w:r>
      <m:oMath>
        <m:r>
          <w:rPr>
            <w:rFonts w:ascii="Cambria Math" w:hAnsi="Cambria Math"/>
          </w:rPr>
          <m:t xml:space="preserve"> </m:t>
        </m:r>
      </m:oMath>
      <w:r w:rsidRPr="00995646">
        <w:t>as the current solution</w:t>
      </w:r>
      <w:r w:rsidRPr="00174D56">
        <w:t xml:space="preserve"> </w:t>
      </w:r>
      <w:r w:rsidRPr="00995646">
        <w:t xml:space="preserve">with probability </w:t>
      </w:r>
      <m:oMath>
        <m:sSup>
          <m:sSupPr>
            <m:ctrlPr>
              <w:rPr>
                <w:rFonts w:ascii="Cambria Math" w:hAnsi="Cambria Math"/>
                <w:i/>
              </w:rPr>
            </m:ctrlPr>
          </m:sSupPr>
          <m:e>
            <m:r>
              <w:rPr>
                <w:rFonts w:ascii="Cambria Math" w:hAnsi="Cambria Math"/>
              </w:rPr>
              <m:t xml:space="preserve"> </m:t>
            </m:r>
            <m:r>
              <m:rPr>
                <m:sty m:val="bi"/>
              </m:rPr>
              <w:rPr>
                <w:rFonts w:ascii="Cambria Math" w:hAnsi="Cambria Math"/>
              </w:rPr>
              <m:t>e</m:t>
            </m:r>
          </m:e>
          <m:sup>
            <m:f>
              <m:fPr>
                <m:ctrlPr>
                  <w:rPr>
                    <w:rFonts w:ascii="Cambria Math" w:hAnsi="Cambria Math"/>
                    <w:i/>
                  </w:rPr>
                </m:ctrlPr>
              </m:fPr>
              <m:num>
                <m:r>
                  <w:rPr>
                    <w:rFonts w:ascii="Cambria Math" w:hAnsi="Cambria Math"/>
                  </w:rPr>
                  <m:t>-∆</m:t>
                </m:r>
                <m:r>
                  <m:rPr>
                    <m:sty m:val="bi"/>
                  </m:rPr>
                  <w:rPr>
                    <w:rFonts w:ascii="Cambria Math" w:hAnsi="Cambria Math"/>
                  </w:rPr>
                  <m:t>E</m:t>
                </m:r>
              </m:num>
              <m:den>
                <m:r>
                  <m:rPr>
                    <m:sty m:val="bi"/>
                  </m:rPr>
                  <w:rPr>
                    <w:rFonts w:ascii="Cambria Math" w:hAnsi="Cambria Math"/>
                  </w:rPr>
                  <m:t>T</m:t>
                </m:r>
              </m:den>
            </m:f>
          </m:sup>
        </m:sSup>
      </m:oMath>
      <w:r w:rsidRPr="00995646">
        <w:t xml:space="preserve">. As the temperature gradually decreases, </w:t>
      </w:r>
      <w:r>
        <w:t xml:space="preserve">the likelihood of accepting the </w:t>
      </w:r>
      <w:r w:rsidRPr="00995646">
        <w:t>worse solutions in the final steps</w:t>
      </w:r>
      <w:r>
        <w:t xml:space="preserve"> would decrease,</w:t>
      </w:r>
      <w:r w:rsidRPr="00995646">
        <w:t xml:space="preserve"> </w:t>
      </w:r>
      <w:r>
        <w:t xml:space="preserve">converging </w:t>
      </w:r>
      <w:r w:rsidRPr="00995646">
        <w:t>the algorithm towards better (or of the same quality) solutions. On the other hand, the algorithm easily accepts a weak solution with high temperature</w:t>
      </w:r>
      <w:r>
        <w:t>,</w:t>
      </w:r>
      <w:r w:rsidRPr="00995646">
        <w:t xml:space="preserve"> </w:t>
      </w:r>
      <w:r>
        <w:t>failing to</w:t>
      </w:r>
      <w:r w:rsidRPr="00995646">
        <w:t xml:space="preserve"> converge </w:t>
      </w:r>
      <w:r>
        <w:t>rapidly</w:t>
      </w:r>
      <w:r w:rsidRPr="00995646">
        <w:t xml:space="preserve">. Escape from the trap, </w:t>
      </w:r>
      <w:r>
        <w:t>however</w:t>
      </w:r>
      <w:r w:rsidRPr="00995646">
        <w:t xml:space="preserve">, is at least a low-temperature, hard-to-find place with low search accuracy. </w:t>
      </w:r>
      <w:r>
        <w:t>Hence</w:t>
      </w:r>
      <w:r w:rsidRPr="00995646">
        <w:t>, find</w:t>
      </w:r>
      <w:r>
        <w:t>ing</w:t>
      </w:r>
      <w:r w:rsidRPr="00995646">
        <w:t xml:space="preserve"> a new implementation </w:t>
      </w:r>
      <w:r>
        <w:t>technique</w:t>
      </w:r>
      <w:r w:rsidRPr="00995646">
        <w:t xml:space="preserve"> for the Annealing mechanism</w:t>
      </w:r>
      <w:r>
        <w:t>, which performs a</w:t>
      </w:r>
      <w:r w:rsidRPr="00995646">
        <w:t xml:space="preserve"> better </w:t>
      </w:r>
      <w:r>
        <w:t>measurement of</w:t>
      </w:r>
      <w:r w:rsidRPr="00995646">
        <w:t xml:space="preserve"> the physical law </w:t>
      </w:r>
      <w:r>
        <w:t>while providing</w:t>
      </w:r>
      <w:r w:rsidRPr="00995646">
        <w:t xml:space="preserve"> higher search power and better convergence.</w:t>
      </w:r>
    </w:p>
    <w:p w14:paraId="00054039" w14:textId="77B3A3DB" w:rsidR="00395243" w:rsidRPr="00826EEA" w:rsidRDefault="00826EEA" w:rsidP="00826EEA">
      <w:pPr>
        <w:pStyle w:val="MDPI22heading2"/>
        <w:spacing w:before="240"/>
      </w:pPr>
      <w:r>
        <w:t>4</w:t>
      </w:r>
      <w:r w:rsidRPr="00826EEA">
        <w:t>.</w:t>
      </w:r>
      <w:r>
        <w:t>2</w:t>
      </w:r>
      <w:r w:rsidRPr="00826EEA">
        <w:t xml:space="preserve">. </w:t>
      </w:r>
      <w:r w:rsidR="00395243" w:rsidRPr="00826EEA">
        <w:t>Cloud theory</w:t>
      </w:r>
    </w:p>
    <w:p w14:paraId="647D6D9F" w14:textId="77777777" w:rsidR="00395243" w:rsidRPr="00995646" w:rsidRDefault="00395243" w:rsidP="00826EEA">
      <w:pPr>
        <w:pStyle w:val="MDPI31text"/>
      </w:pPr>
      <w:r>
        <w:t>This innovative</w:t>
      </w:r>
      <w:r w:rsidRPr="00995646">
        <w:t xml:space="preserve"> theory is an </w:t>
      </w:r>
      <w:r>
        <w:t>expansion</w:t>
      </w:r>
      <w:r w:rsidRPr="00995646">
        <w:t xml:space="preserve"> of the membership function in fuzzy theory, </w:t>
      </w:r>
      <w:r>
        <w:t>achieved by</w:t>
      </w:r>
      <w:r w:rsidRPr="00995646">
        <w:t xml:space="preserve"> the transformation of uncertainty between quantity and quality </w:t>
      </w:r>
      <w:r>
        <w:t>according to</w:t>
      </w:r>
      <w:r w:rsidRPr="00995646">
        <w:t xml:space="preserve"> the concept of time value. Physical Annealing</w:t>
      </w:r>
      <w:r>
        <w:t xml:space="preserve"> reflects the random movement of</w:t>
      </w:r>
      <w:r w:rsidRPr="00995646">
        <w:t xml:space="preserve"> molecules large to small scale as the landing temperature. </w:t>
      </w:r>
      <w:r>
        <w:t>It is easy to provide a theoretical definition of</w:t>
      </w:r>
      <w:r w:rsidRPr="00995646">
        <w:t xml:space="preserve"> cloud theory</w:t>
      </w:r>
      <w:r>
        <w:t xml:space="preserve">, while its simulation </w:t>
      </w:r>
      <w:r w:rsidRPr="00995646">
        <w:t>on a computer</w:t>
      </w:r>
      <w:r>
        <w:t xml:space="preserve"> would be more challenging</w:t>
      </w:r>
      <w:r w:rsidRPr="00995646">
        <w:t xml:space="preserve">. </w:t>
      </w:r>
      <w:r>
        <w:t>Yet</w:t>
      </w:r>
      <w:r w:rsidRPr="00995646">
        <w:t xml:space="preserve">, </w:t>
      </w:r>
      <w:r>
        <w:t>the cloud theory</w:t>
      </w:r>
      <w:r w:rsidRPr="00995646">
        <w:t xml:space="preserve"> is used to guide implementation</w:t>
      </w:r>
      <w:r w:rsidRPr="00D15C65">
        <w:t xml:space="preserve"> </w:t>
      </w:r>
      <w:r>
        <w:t>given its ability to characterize</w:t>
      </w:r>
      <w:r w:rsidRPr="00995646">
        <w:t xml:space="preserve"> the transition between a qualitative concept and </w:t>
      </w:r>
      <w:r>
        <w:t xml:space="preserve">its numerical </w:t>
      </w:r>
      <w:r w:rsidRPr="00995646">
        <w:t>represent</w:t>
      </w:r>
      <w:r>
        <w:t>ation</w:t>
      </w:r>
      <w:r w:rsidRPr="00995646">
        <w:t>. Cloud theory generate</w:t>
      </w:r>
      <w:r>
        <w:t>s</w:t>
      </w:r>
      <w:r w:rsidRPr="00995646">
        <w:t xml:space="preserve"> a continuous Annealing temperature. </w:t>
      </w:r>
      <w:r>
        <w:t>This</w:t>
      </w:r>
      <w:r w:rsidRPr="00995646">
        <w:t xml:space="preserve"> theory </w:t>
      </w:r>
      <w:r>
        <w:t>also represents</w:t>
      </w:r>
      <w:r w:rsidRPr="00995646">
        <w:t xml:space="preserve"> a random </w:t>
      </w:r>
      <w:r>
        <w:t>characteristic</w:t>
      </w:r>
      <w:r w:rsidRPr="00995646">
        <w:t xml:space="preserve"> and </w:t>
      </w:r>
      <w:r>
        <w:t>is apt</w:t>
      </w:r>
      <w:r w:rsidRPr="00995646">
        <w:t xml:space="preserve"> to </w:t>
      </w:r>
      <w:r>
        <w:t>stability</w:t>
      </w:r>
      <w:r w:rsidRPr="00995646">
        <w:t xml:space="preserve">. Although the Annealing temperature changes randomly, its fragmentation </w:t>
      </w:r>
      <w:r>
        <w:t>decreases</w:t>
      </w:r>
      <w:r w:rsidRPr="00995646">
        <w:t xml:space="preserve"> the variability in search.</w:t>
      </w:r>
    </w:p>
    <w:p w14:paraId="3AE35F54" w14:textId="77777777" w:rsidR="00395243" w:rsidRPr="00995646" w:rsidRDefault="00395243" w:rsidP="00826EEA">
      <w:pPr>
        <w:pStyle w:val="MDPI31text"/>
        <w:rPr>
          <w:rFonts w:eastAsiaTheme="minorEastAsia"/>
          <w:iCs/>
        </w:rPr>
      </w:pPr>
      <w:r w:rsidRPr="00995646">
        <w:t xml:space="preserve">Professor Li Di (1995) </w:t>
      </w:r>
      <w:r>
        <w:t xml:space="preserve">proposed the cloud model </w:t>
      </w:r>
      <w:r w:rsidRPr="00995646">
        <w:t>based on traditional fuzzy theory and probability statistics. Suppos</w:t>
      </w:r>
      <w:r>
        <w:t xml:space="preserve">ing </w:t>
      </w:r>
      <w:r w:rsidRPr="00995646">
        <w:t xml:space="preserve">L </w:t>
      </w:r>
      <w:r>
        <w:t>as</w:t>
      </w:r>
      <w:r w:rsidRPr="00995646">
        <w:t xml:space="preserve"> the linguistic value of the domain V and in the path: </w:t>
      </w:r>
      <m:oMath>
        <m:sSub>
          <m:sSubPr>
            <m:ctrlPr>
              <w:rPr>
                <w:rFonts w:ascii="Cambria Math" w:hAnsi="Cambria Math"/>
                <w:i/>
                <w:iCs/>
              </w:rPr>
            </m:ctrlPr>
          </m:sSubPr>
          <m:e>
            <m:r>
              <w:rPr>
                <w:rFonts w:ascii="Cambria Math" w:hAnsi="Cambria Math"/>
              </w:rPr>
              <m:t>M</m:t>
            </m:r>
          </m:e>
          <m:sub>
            <m:r>
              <w:rPr>
                <w:rFonts w:ascii="Cambria Math" w:hAnsi="Cambria Math"/>
              </w:rPr>
              <m:t>D</m:t>
            </m:r>
          </m:sub>
        </m:sSub>
        <m:d>
          <m:dPr>
            <m:ctrlPr>
              <w:rPr>
                <w:rFonts w:ascii="Cambria Math" w:hAnsi="Cambria Math"/>
                <w:i/>
                <w:iCs/>
              </w:rPr>
            </m:ctrlPr>
          </m:dPr>
          <m:e>
            <m:r>
              <w:rPr>
                <w:rFonts w:ascii="Cambria Math" w:hAnsi="Cambria Math"/>
              </w:rPr>
              <m:t>x</m:t>
            </m:r>
          </m:e>
        </m:d>
        <m:r>
          <w:rPr>
            <w:rFonts w:ascii="Cambria Math" w:hAnsi="Cambria Math"/>
          </w:rPr>
          <m:t>:v→</m:t>
        </m:r>
        <m:d>
          <m:dPr>
            <m:begChr m:val="["/>
            <m:endChr m:val="]"/>
            <m:ctrlPr>
              <w:rPr>
                <w:rFonts w:ascii="Cambria Math" w:hAnsi="Cambria Math"/>
                <w:i/>
                <w:iCs/>
              </w:rPr>
            </m:ctrlPr>
          </m:dPr>
          <m:e>
            <m:r>
              <w:rPr>
                <w:rFonts w:ascii="Cambria Math" w:hAnsi="Cambria Math"/>
              </w:rPr>
              <m:t>0,1</m:t>
            </m:r>
          </m:e>
        </m:d>
        <m:r>
          <w:rPr>
            <w:rFonts w:ascii="Cambria Math" w:hAnsi="Cambria Math"/>
          </w:rPr>
          <m:t>,∀x∈v,x→</m:t>
        </m:r>
        <m:sSub>
          <m:sSubPr>
            <m:ctrlPr>
              <w:rPr>
                <w:rFonts w:ascii="Cambria Math" w:hAnsi="Cambria Math"/>
                <w:i/>
                <w:iCs/>
              </w:rPr>
            </m:ctrlPr>
          </m:sSubPr>
          <m:e>
            <m:r>
              <w:rPr>
                <w:rFonts w:ascii="Cambria Math" w:hAnsi="Cambria Math"/>
              </w:rPr>
              <m:t>M</m:t>
            </m:r>
          </m:e>
          <m:sub>
            <m:r>
              <w:rPr>
                <w:rFonts w:ascii="Cambria Math" w:hAnsi="Cambria Math"/>
              </w:rPr>
              <m:t>D</m:t>
            </m:r>
          </m:sub>
        </m:sSub>
        <m:d>
          <m:dPr>
            <m:ctrlPr>
              <w:rPr>
                <w:rFonts w:ascii="Cambria Math" w:hAnsi="Cambria Math"/>
                <w:i/>
                <w:iCs/>
              </w:rPr>
            </m:ctrlPr>
          </m:dPr>
          <m:e>
            <m:r>
              <w:rPr>
                <w:rFonts w:ascii="Cambria Math" w:hAnsi="Cambria Math"/>
              </w:rPr>
              <m:t>x</m:t>
            </m:r>
          </m:e>
        </m:d>
      </m:oMath>
      <w:r>
        <w:t xml:space="preserve">, </w:t>
      </w:r>
      <w:r w:rsidRPr="00995646">
        <w:t xml:space="preserve">the model </w:t>
      </w:r>
      <w:r>
        <w:t>represents</w:t>
      </w:r>
      <w:r w:rsidRPr="00995646">
        <w:t xml:space="preserve"> a normal cloud </w:t>
      </w:r>
      <w:r>
        <w:t>in the case of</w:t>
      </w:r>
      <w:r w:rsidRPr="00995646">
        <w:t xml:space="preserve"> </w:t>
      </w:r>
      <w:r>
        <w:t>a normal</w:t>
      </w:r>
      <w:r w:rsidRPr="00995646">
        <w:t xml:space="preserve"> distribution </w:t>
      </w:r>
      <m:oMath>
        <m:sSub>
          <m:sSubPr>
            <m:ctrlPr>
              <w:rPr>
                <w:rFonts w:ascii="Cambria Math" w:hAnsi="Cambria Math"/>
                <w:i/>
                <w:iCs/>
              </w:rPr>
            </m:ctrlPr>
          </m:sSubPr>
          <m:e>
            <m:r>
              <w:rPr>
                <w:rFonts w:ascii="Cambria Math" w:hAnsi="Cambria Math"/>
              </w:rPr>
              <m:t>M</m:t>
            </m:r>
          </m:e>
          <m:sub>
            <m:r>
              <w:rPr>
                <w:rFonts w:ascii="Cambria Math" w:hAnsi="Cambria Math"/>
              </w:rPr>
              <m:t>D</m:t>
            </m:r>
          </m:sub>
        </m:sSub>
      </m:oMath>
      <w:r w:rsidRPr="00995646">
        <w:t xml:space="preserve">. </w:t>
      </w:r>
      <w:r>
        <w:t>The proposed</w:t>
      </w:r>
      <w:r w:rsidRPr="00995646">
        <w:t xml:space="preserve"> path </w:t>
      </w:r>
      <w:r>
        <w:t>leads</w:t>
      </w:r>
      <w:r w:rsidRPr="00995646">
        <w:t xml:space="preserve"> a set of randomly oriented numbers with the mathematical hope of </w:t>
      </w:r>
      <m:oMath>
        <m:r>
          <w:rPr>
            <w:rFonts w:ascii="Cambria Math" w:hAnsi="Cambria Math"/>
          </w:rPr>
          <m:t>Ex</m:t>
        </m:r>
      </m:oMath>
      <w:r w:rsidRPr="00995646">
        <w:t xml:space="preserve">, the entropy </w:t>
      </w:r>
      <m:oMath>
        <m:r>
          <w:rPr>
            <w:rFonts w:ascii="Cambria Math" w:hAnsi="Cambria Math"/>
          </w:rPr>
          <m:t>En</m:t>
        </m:r>
      </m:oMath>
      <w:r w:rsidRPr="00995646">
        <w:t xml:space="preserve">, and the entropy upper bound </w:t>
      </w:r>
      <m:oMath>
        <m:r>
          <w:rPr>
            <w:rFonts w:ascii="Cambria Math" w:hAnsi="Cambria Math"/>
          </w:rPr>
          <m:t>He</m:t>
        </m:r>
      </m:oMath>
      <w:r w:rsidRPr="00995646">
        <w:t xml:space="preserve"> </w:t>
      </w:r>
      <w:r>
        <w:t>as</w:t>
      </w:r>
      <w:r w:rsidRPr="00995646">
        <w:t xml:space="preserve"> three quantitative parameters show</w:t>
      </w:r>
      <w:r>
        <w:t>ing</w:t>
      </w:r>
      <w:r w:rsidRPr="00995646">
        <w:t xml:space="preserve"> the concept </w:t>
      </w:r>
      <w:r w:rsidRPr="00995646">
        <w:rPr>
          <w:rtl/>
          <w:lang w:bidi="fa-IR"/>
        </w:rPr>
        <w:t xml:space="preserve"> </w:t>
      </w:r>
      <m:oMath>
        <m:sSub>
          <m:sSubPr>
            <m:ctrlPr>
              <w:rPr>
                <w:rFonts w:ascii="Cambria Math" w:hAnsi="Cambria Math"/>
                <w:i/>
                <w:iCs/>
              </w:rPr>
            </m:ctrlPr>
          </m:sSubPr>
          <m:e>
            <m:r>
              <w:rPr>
                <w:rFonts w:ascii="Cambria Math" w:hAnsi="Cambria Math"/>
              </w:rPr>
              <m:t>M</m:t>
            </m:r>
          </m:e>
          <m:sub>
            <m:r>
              <w:rPr>
                <w:rFonts w:ascii="Cambria Math" w:hAnsi="Cambria Math"/>
              </w:rPr>
              <m:t>D</m:t>
            </m:r>
          </m:sub>
        </m:sSub>
        <m:r>
          <w:rPr>
            <w:rFonts w:ascii="Cambria Math" w:hAnsi="Cambria Math"/>
          </w:rPr>
          <m:t xml:space="preserve">. </m:t>
        </m:r>
      </m:oMath>
    </w:p>
    <w:p w14:paraId="3FCCF6CD" w14:textId="77777777" w:rsidR="00395243" w:rsidRPr="00995646" w:rsidRDefault="00395243" w:rsidP="00395243">
      <w:pPr>
        <w:rPr>
          <w:rFonts w:asciiTheme="majorBidi" w:hAnsiTheme="majorBidi" w:cstheme="majorBidi"/>
          <w:color w:val="000000" w:themeColor="text1"/>
          <w:sz w:val="24"/>
          <w:szCs w:val="24"/>
        </w:rPr>
      </w:pPr>
      <m:oMath>
        <m:r>
          <w:rPr>
            <w:rFonts w:ascii="Cambria Math" w:hAnsi="Cambria Math" w:cstheme="majorBidi"/>
            <w:color w:val="000000" w:themeColor="text1"/>
            <w:sz w:val="24"/>
            <w:szCs w:val="24"/>
          </w:rPr>
          <m:t>Ex</m:t>
        </m:r>
      </m:oMath>
      <w:r w:rsidRPr="0099564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and </w:t>
      </w:r>
      <m:oMath>
        <m:r>
          <w:rPr>
            <w:rFonts w:ascii="Cambria Math" w:hAnsi="Cambria Math" w:cstheme="majorBidi"/>
            <w:color w:val="000000" w:themeColor="text1"/>
            <w:sz w:val="24"/>
            <w:szCs w:val="24"/>
          </w:rPr>
          <m:t>En</m:t>
        </m:r>
      </m:oMath>
      <w:r w:rsidRPr="00995646">
        <w:rPr>
          <w:rFonts w:asciiTheme="majorBidi" w:hAnsiTheme="majorBidi" w:cstheme="majorBidi"/>
          <w:color w:val="000000" w:themeColor="text1"/>
          <w:sz w:val="24"/>
          <w:szCs w:val="24"/>
        </w:rPr>
        <w:t xml:space="preserve"> show the cloud center and range</w:t>
      </w:r>
      <w:r>
        <w:rPr>
          <w:rFonts w:asciiTheme="majorBidi" w:hAnsiTheme="majorBidi" w:cstheme="majorBidi"/>
          <w:color w:val="000000" w:themeColor="text1"/>
          <w:sz w:val="24"/>
          <w:szCs w:val="24"/>
        </w:rPr>
        <w:t>, respectively</w:t>
      </w:r>
      <w:r w:rsidRPr="00995646">
        <w:rPr>
          <w:rFonts w:asciiTheme="majorBidi" w:hAnsiTheme="majorBidi" w:cstheme="majorBidi"/>
          <w:color w:val="000000" w:themeColor="text1"/>
          <w:sz w:val="24"/>
          <w:szCs w:val="24"/>
        </w:rPr>
        <w:t xml:space="preserve">. Figure 1 indicates about 99.74% of the total cloud droplets scattered between </w:t>
      </w:r>
      <m:oMath>
        <m:r>
          <w:rPr>
            <w:rFonts w:ascii="Cambria Math" w:hAnsi="Cambria Math" w:cstheme="majorBidi"/>
            <w:color w:val="000000" w:themeColor="text1"/>
            <w:sz w:val="24"/>
            <w:szCs w:val="24"/>
          </w:rPr>
          <m:t>Ex</m:t>
        </m:r>
        <m:r>
          <m:rPr>
            <m:sty m:val="p"/>
          </m:rPr>
          <w:rPr>
            <w:rFonts w:ascii="Cambria Math" w:hAnsi="Cambria Math" w:cstheme="majorBidi"/>
            <w:color w:val="000000" w:themeColor="text1"/>
            <w:sz w:val="24"/>
            <w:szCs w:val="24"/>
          </w:rPr>
          <m:t>+</m:t>
        </m:r>
      </m:oMath>
      <w:r w:rsidRPr="00995646">
        <w:rPr>
          <w:rFonts w:asciiTheme="majorBidi" w:hAnsiTheme="majorBidi" w:cstheme="majorBidi"/>
          <w:color w:val="000000" w:themeColor="text1"/>
          <w:sz w:val="24"/>
          <w:szCs w:val="24"/>
        </w:rPr>
        <w:t>3</w:t>
      </w:r>
      <m:oMath>
        <m:r>
          <m:rPr>
            <m:sty m:val="p"/>
          </m:rPr>
          <w:rPr>
            <w:rFonts w:ascii="Cambria Math" w:hAnsi="Cambria Math" w:cstheme="majorBidi"/>
            <w:color w:val="000000" w:themeColor="text1"/>
            <w:sz w:val="24"/>
            <w:szCs w:val="24"/>
          </w:rPr>
          <m:t xml:space="preserve"> </m:t>
        </m:r>
        <m:r>
          <w:rPr>
            <w:rFonts w:ascii="Cambria Math" w:hAnsi="Cambria Math" w:cstheme="majorBidi"/>
            <w:color w:val="000000" w:themeColor="text1"/>
            <w:sz w:val="24"/>
            <w:szCs w:val="24"/>
          </w:rPr>
          <m:t>En</m:t>
        </m:r>
      </m:oMath>
      <w:r w:rsidRPr="00995646">
        <w:rPr>
          <w:rFonts w:asciiTheme="majorBidi" w:hAnsiTheme="majorBidi" w:cstheme="majorBidi"/>
          <w:color w:val="000000" w:themeColor="text1"/>
          <w:sz w:val="24"/>
          <w:szCs w:val="24"/>
        </w:rPr>
        <w:t>,</w:t>
      </w:r>
      <m:oMath>
        <m:r>
          <m:rPr>
            <m:sty m:val="p"/>
          </m:rPr>
          <w:rPr>
            <w:rFonts w:ascii="Cambria Math" w:hAnsi="Cambria Math" w:cstheme="majorBidi"/>
            <w:color w:val="000000" w:themeColor="text1"/>
            <w:sz w:val="24"/>
            <w:szCs w:val="24"/>
          </w:rPr>
          <m:t xml:space="preserve"> </m:t>
        </m:r>
        <m:r>
          <w:rPr>
            <w:rFonts w:ascii="Cambria Math" w:hAnsi="Cambria Math" w:cstheme="majorBidi"/>
            <w:color w:val="000000" w:themeColor="text1"/>
            <w:sz w:val="24"/>
            <w:szCs w:val="24"/>
          </w:rPr>
          <m:t>Ex</m:t>
        </m:r>
      </m:oMath>
      <w:r w:rsidRPr="00995646">
        <w:rPr>
          <w:rFonts w:asciiTheme="majorBidi" w:hAnsiTheme="majorBidi" w:cstheme="majorBidi"/>
          <w:color w:val="000000" w:themeColor="text1"/>
          <w:sz w:val="24"/>
          <w:szCs w:val="24"/>
        </w:rPr>
        <w:t>-3</w:t>
      </w:r>
      <m:oMath>
        <m:r>
          <m:rPr>
            <m:sty m:val="p"/>
          </m:rPr>
          <w:rPr>
            <w:rFonts w:ascii="Cambria Math" w:hAnsi="Cambria Math" w:cstheme="majorBidi"/>
            <w:color w:val="000000" w:themeColor="text1"/>
            <w:sz w:val="24"/>
            <w:szCs w:val="24"/>
          </w:rPr>
          <m:t xml:space="preserve"> </m:t>
        </m:r>
        <m:r>
          <w:rPr>
            <w:rFonts w:ascii="Cambria Math" w:hAnsi="Cambria Math" w:cstheme="majorBidi"/>
            <w:color w:val="000000" w:themeColor="text1"/>
            <w:sz w:val="24"/>
            <w:szCs w:val="24"/>
          </w:rPr>
          <m:t>En</m:t>
        </m:r>
      </m:oMath>
      <w:r w:rsidRPr="00995646">
        <w:rPr>
          <w:rFonts w:asciiTheme="majorBidi" w:hAnsiTheme="majorBidi" w:cstheme="majorBidi"/>
          <w:color w:val="000000" w:themeColor="text1"/>
          <w:sz w:val="24"/>
          <w:szCs w:val="24"/>
        </w:rPr>
        <w:t>. The entropy upper bound shows the higher degree of the cloud droplet</w:t>
      </w:r>
      <w:r w:rsidRPr="00A202BE">
        <w:rPr>
          <w:rFonts w:asciiTheme="majorBidi" w:hAnsiTheme="majorBidi" w:cstheme="majorBidi"/>
          <w:color w:val="000000" w:themeColor="text1"/>
          <w:sz w:val="24"/>
          <w:szCs w:val="24"/>
        </w:rPr>
        <w:t xml:space="preserve"> </w:t>
      </w:r>
      <w:r w:rsidRPr="00995646">
        <w:rPr>
          <w:rFonts w:asciiTheme="majorBidi" w:hAnsiTheme="majorBidi" w:cstheme="majorBidi"/>
          <w:color w:val="000000" w:themeColor="text1"/>
          <w:sz w:val="24"/>
          <w:szCs w:val="24"/>
        </w:rPr>
        <w:t xml:space="preserve">scattering. the higher </w:t>
      </w:r>
      <m:oMath>
        <m:r>
          <w:rPr>
            <w:rFonts w:ascii="Cambria Math" w:hAnsi="Cambria Math" w:cstheme="majorBidi"/>
            <w:color w:val="000000" w:themeColor="text1"/>
            <w:sz w:val="24"/>
            <w:szCs w:val="24"/>
          </w:rPr>
          <m:t xml:space="preserve">He </m:t>
        </m:r>
      </m:oMath>
      <w:r w:rsidRPr="00995646">
        <w:rPr>
          <w:rFonts w:asciiTheme="majorBidi" w:hAnsiTheme="majorBidi" w:cstheme="majorBidi"/>
          <w:color w:val="000000" w:themeColor="text1"/>
          <w:sz w:val="24"/>
          <w:szCs w:val="24"/>
        </w:rPr>
        <w:t xml:space="preserve">shows the higher scattering. </w:t>
      </w:r>
      <w:r>
        <w:rPr>
          <w:rFonts w:asciiTheme="majorBidi" w:hAnsiTheme="majorBidi" w:cstheme="majorBidi"/>
          <w:color w:val="000000" w:themeColor="text1"/>
          <w:sz w:val="24"/>
          <w:szCs w:val="24"/>
        </w:rPr>
        <w:t>As shown below, a</w:t>
      </w:r>
      <w:r w:rsidRPr="00995646">
        <w:rPr>
          <w:rFonts w:asciiTheme="majorBidi" w:hAnsiTheme="majorBidi" w:cstheme="majorBidi"/>
          <w:color w:val="000000" w:themeColor="text1"/>
          <w:sz w:val="24"/>
          <w:szCs w:val="24"/>
        </w:rPr>
        <w:t xml:space="preserve"> drop of cloud </w:t>
      </w:r>
      <m:oMath>
        <m:r>
          <w:rPr>
            <w:rFonts w:ascii="Cambria Math" w:hAnsi="Cambria Math" w:cstheme="majorBidi"/>
            <w:color w:val="000000" w:themeColor="text1"/>
            <w:sz w:val="24"/>
            <w:szCs w:val="24"/>
          </w:rPr>
          <m:t>drop</m:t>
        </m:r>
        <m:r>
          <m:rPr>
            <m:sty m:val="p"/>
          </m:rPr>
          <w:rPr>
            <w:rFonts w:ascii="Cambria Math" w:hAnsi="Cambria Math" w:cstheme="majorBidi"/>
            <w:color w:val="000000" w:themeColor="text1"/>
            <w:sz w:val="24"/>
            <w:szCs w:val="24"/>
          </w:rPr>
          <m:t xml:space="preserve"> </m:t>
        </m:r>
        <m:d>
          <m:dPr>
            <m:ctrlPr>
              <w:rPr>
                <w:rFonts w:ascii="Cambria Math" w:hAnsi="Cambria Math" w:cstheme="majorBidi"/>
                <w:color w:val="000000" w:themeColor="text1"/>
                <w:sz w:val="24"/>
                <w:szCs w:val="24"/>
              </w:rPr>
            </m:ctrlPr>
          </m:dPr>
          <m:e>
            <m:sSub>
              <m:sSubPr>
                <m:ctrlPr>
                  <w:rPr>
                    <w:rFonts w:ascii="Cambria Math" w:hAnsi="Cambria Math" w:cstheme="majorBid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i</m:t>
                </m:r>
              </m:sub>
            </m:sSub>
            <m:r>
              <m:rPr>
                <m:sty m:val="p"/>
              </m:rPr>
              <w:rPr>
                <w:rFonts w:ascii="Cambria Math" w:hAnsi="Cambria Math" w:cstheme="majorBidi"/>
                <w:color w:val="000000" w:themeColor="text1"/>
                <w:sz w:val="24"/>
                <w:szCs w:val="24"/>
              </w:rPr>
              <m:t>,</m:t>
            </m:r>
            <m:sSub>
              <m:sSubPr>
                <m:ctrlPr>
                  <w:rPr>
                    <w:rFonts w:ascii="Cambria Math" w:hAnsi="Cambria Math" w:cstheme="majorBidi"/>
                    <w:color w:val="000000" w:themeColor="text1"/>
                    <w:sz w:val="24"/>
                    <w:szCs w:val="24"/>
                  </w:rPr>
                </m:ctrlPr>
              </m:sSubPr>
              <m:e>
                <m:r>
                  <w:rPr>
                    <w:rFonts w:ascii="Cambria Math" w:hAnsi="Cambria Math" w:cstheme="majorBidi"/>
                    <w:color w:val="000000" w:themeColor="text1"/>
                    <w:sz w:val="24"/>
                    <w:szCs w:val="24"/>
                  </w:rPr>
                  <m:t>u</m:t>
                </m:r>
              </m:e>
              <m:sub>
                <m:r>
                  <m:rPr>
                    <m:sty m:val="p"/>
                  </m:rPr>
                  <w:rPr>
                    <w:rFonts w:ascii="Cambria Math" w:hAnsi="Cambria Math" w:cstheme="majorBidi"/>
                    <w:color w:val="000000" w:themeColor="text1"/>
                    <w:sz w:val="24"/>
                    <w:szCs w:val="24"/>
                  </w:rPr>
                  <m:t>0</m:t>
                </m:r>
              </m:sub>
            </m:sSub>
          </m:e>
        </m:d>
      </m:oMath>
      <w:r w:rsidRPr="0099564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is generated by </w:t>
      </w:r>
      <w:r w:rsidRPr="00995646">
        <w:rPr>
          <w:rFonts w:asciiTheme="majorBidi" w:hAnsiTheme="majorBidi" w:cstheme="majorBidi"/>
          <w:color w:val="000000" w:themeColor="text1"/>
          <w:sz w:val="24"/>
          <w:szCs w:val="24"/>
        </w:rPr>
        <w:t>a Normal distribution of Y Condition Cloud Generator</w:t>
      </w:r>
      <w:r w:rsidRPr="00995646">
        <w:rPr>
          <w:rFonts w:asciiTheme="majorBidi" w:hAnsiTheme="majorBidi" w:cstheme="majorBidi"/>
          <w:color w:val="000000" w:themeColor="text1"/>
          <w:sz w:val="24"/>
          <w:szCs w:val="24"/>
          <w:rtl/>
        </w:rPr>
        <w:t xml:space="preserve"> </w:t>
      </w:r>
      <w:r w:rsidRPr="00995646">
        <w:rPr>
          <w:rFonts w:asciiTheme="majorBidi" w:hAnsiTheme="majorBidi" w:cstheme="majorBidi"/>
          <w:color w:val="000000" w:themeColor="text1"/>
          <w:sz w:val="24"/>
          <w:szCs w:val="24"/>
        </w:rPr>
        <w:t xml:space="preserve">(NYCCG) </w:t>
      </w:r>
      <w:r>
        <w:rPr>
          <w:rFonts w:asciiTheme="majorBidi" w:hAnsiTheme="majorBidi" w:cstheme="majorBidi"/>
          <w:color w:val="000000" w:themeColor="text1"/>
          <w:sz w:val="24"/>
          <w:szCs w:val="24"/>
        </w:rPr>
        <w:t>using</w:t>
      </w:r>
      <w:r w:rsidRPr="00995646">
        <w:rPr>
          <w:rFonts w:asciiTheme="majorBidi" w:hAnsiTheme="majorBidi" w:cstheme="majorBidi"/>
          <w:color w:val="000000" w:themeColor="text1"/>
          <w:sz w:val="24"/>
          <w:szCs w:val="24"/>
        </w:rPr>
        <w:t xml:space="preserve"> the values ​​of </w:t>
      </w:r>
      <m:oMath>
        <m:r>
          <w:rPr>
            <w:rFonts w:ascii="Cambria Math" w:hAnsi="Cambria Math" w:cstheme="majorBidi"/>
            <w:color w:val="000000" w:themeColor="text1"/>
            <w:sz w:val="24"/>
            <w:szCs w:val="24"/>
          </w:rPr>
          <m:t>He</m:t>
        </m:r>
      </m:oMath>
      <w:r w:rsidRPr="00995646">
        <w:rPr>
          <w:rFonts w:asciiTheme="majorBidi" w:hAnsiTheme="majorBidi" w:cstheme="majorBidi"/>
          <w:color w:val="000000" w:themeColor="text1"/>
          <w:sz w:val="24"/>
          <w:szCs w:val="24"/>
          <w:rtl/>
          <w:lang w:bidi="fa-IR"/>
        </w:rPr>
        <w:t xml:space="preserve">، </w:t>
      </w:r>
      <m:oMath>
        <m:r>
          <w:rPr>
            <w:rFonts w:ascii="Cambria Math" w:hAnsi="Cambria Math" w:cstheme="majorBidi"/>
            <w:color w:val="000000" w:themeColor="text1"/>
            <w:sz w:val="24"/>
            <w:szCs w:val="24"/>
          </w:rPr>
          <m:t>En</m:t>
        </m:r>
      </m:oMath>
      <w:r w:rsidRPr="00995646">
        <w:rPr>
          <w:rStyle w:val="hps"/>
          <w:rFonts w:asciiTheme="majorBidi" w:hAnsiTheme="majorBidi" w:cstheme="majorBidi"/>
          <w:color w:val="000000" w:themeColor="text1"/>
          <w:sz w:val="24"/>
          <w:szCs w:val="24"/>
          <w:rtl/>
          <w:lang w:bidi="fa-IR"/>
        </w:rPr>
        <w:t xml:space="preserve">، </w:t>
      </w:r>
      <m:oMath>
        <m:r>
          <w:rPr>
            <w:rFonts w:ascii="Cambria Math" w:hAnsi="Cambria Math" w:cstheme="majorBidi"/>
            <w:color w:val="000000" w:themeColor="text1"/>
            <w:sz w:val="24"/>
            <w:szCs w:val="24"/>
          </w:rPr>
          <m:t xml:space="preserve"> Ex</m:t>
        </m:r>
      </m:oMath>
      <w:r w:rsidRPr="00995646">
        <w:rPr>
          <w:rStyle w:val="hps"/>
          <w:rFonts w:asciiTheme="majorBidi" w:hAnsiTheme="majorBidi" w:cstheme="majorBidi"/>
          <w:color w:val="000000" w:themeColor="text1"/>
          <w:sz w:val="24"/>
          <w:szCs w:val="24"/>
          <w:rtl/>
          <w:lang w:bidi="fa-IR"/>
        </w:rPr>
        <w:t xml:space="preserve"> </w:t>
      </w:r>
      <w:r w:rsidRPr="00995646">
        <w:rPr>
          <w:rFonts w:asciiTheme="majorBidi" w:hAnsiTheme="majorBidi" w:cstheme="majorBidi"/>
          <w:color w:val="000000" w:themeColor="text1"/>
          <w:sz w:val="24"/>
          <w:szCs w:val="24"/>
        </w:rPr>
        <w:t xml:space="preserve">and </w:t>
      </w:r>
      <m:oMath>
        <m:sSub>
          <m:sSubPr>
            <m:ctrlPr>
              <w:rPr>
                <w:rFonts w:ascii="Cambria Math" w:hAnsi="Cambria Math" w:cstheme="majorBidi"/>
                <w:i/>
                <w:iCs/>
                <w:color w:val="000000" w:themeColor="text1"/>
                <w:sz w:val="24"/>
                <w:szCs w:val="24"/>
              </w:rPr>
            </m:ctrlPr>
          </m:sSubPr>
          <m:e>
            <m:r>
              <w:rPr>
                <w:rFonts w:ascii="Cambria Math" w:hAnsi="Cambria Math" w:cstheme="majorBidi"/>
                <w:color w:val="000000" w:themeColor="text1"/>
                <w:sz w:val="24"/>
                <w:szCs w:val="24"/>
              </w:rPr>
              <m:t>v</m:t>
            </m:r>
          </m:e>
          <m:sub>
            <m:r>
              <w:rPr>
                <w:rFonts w:ascii="Cambria Math" w:hAnsi="Cambria Math" w:cstheme="majorBidi"/>
                <w:color w:val="000000" w:themeColor="text1"/>
                <w:sz w:val="24"/>
                <w:szCs w:val="24"/>
              </w:rPr>
              <m:t>0</m:t>
            </m:r>
          </m:sub>
        </m:sSub>
      </m:oMath>
      <w:r w:rsidRPr="00995646">
        <w:rPr>
          <w:rFonts w:asciiTheme="majorBidi" w:hAnsiTheme="majorBidi" w:cstheme="majorBidi"/>
          <w:color w:val="000000" w:themeColor="text1"/>
          <w:sz w:val="24"/>
          <w:szCs w:val="24"/>
        </w:rPr>
        <w:t>:</w:t>
      </w:r>
    </w:p>
    <w:p w14:paraId="3524F5C8" w14:textId="77777777" w:rsidR="00395243" w:rsidRPr="00995646" w:rsidRDefault="00395243" w:rsidP="00395243">
      <w:pPr>
        <w:bidi/>
        <w:jc w:val="right"/>
        <w:rPr>
          <w:rFonts w:asciiTheme="majorBidi" w:hAnsiTheme="majorBidi" w:cstheme="majorBidi"/>
          <w:color w:val="000000" w:themeColor="text1"/>
          <w:sz w:val="24"/>
          <w:szCs w:val="24"/>
        </w:rPr>
      </w:pPr>
      <m:oMathPara>
        <m:oMathParaPr>
          <m:jc m:val="left"/>
        </m:oMathParaPr>
        <m:oMath>
          <m:r>
            <w:rPr>
              <w:rFonts w:ascii="Cambria Math" w:hAnsi="Cambria Math" w:cstheme="majorBidi"/>
              <w:color w:val="000000" w:themeColor="text1"/>
              <w:sz w:val="24"/>
              <w:szCs w:val="24"/>
            </w:rPr>
            <m:t>INPUT:</m:t>
          </m:r>
          <m:d>
            <m:dPr>
              <m:begChr m:val="{"/>
              <m:endChr m:val="}"/>
              <m:ctrlPr>
                <w:rPr>
                  <w:rFonts w:ascii="Cambria Math" w:hAnsi="Cambria Math" w:cstheme="majorBidi"/>
                  <w:i/>
                  <w:color w:val="000000" w:themeColor="text1"/>
                  <w:sz w:val="24"/>
                  <w:szCs w:val="24"/>
                </w:rPr>
              </m:ctrlPr>
            </m:dPr>
            <m:e>
              <m:r>
                <w:rPr>
                  <w:rFonts w:ascii="Cambria Math" w:hAnsi="Cambria Math" w:cstheme="majorBidi"/>
                  <w:color w:val="000000" w:themeColor="text1"/>
                  <w:sz w:val="24"/>
                  <w:szCs w:val="24"/>
                </w:rPr>
                <m:t>Ex,En,He</m:t>
              </m:r>
            </m:e>
          </m:d>
          <m:r>
            <w:rPr>
              <w:rFonts w:ascii="Cambria Math" w:hAnsi="Cambria Math" w:cstheme="majorBidi"/>
              <w:color w:val="000000" w:themeColor="text1"/>
              <w:sz w:val="24"/>
              <w:szCs w:val="24"/>
            </w:rPr>
            <m:t>,n,</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v</m:t>
              </m:r>
            </m:e>
            <m:sub>
              <m:r>
                <w:rPr>
                  <w:rFonts w:ascii="Cambria Math" w:hAnsi="Cambria Math" w:cstheme="majorBidi"/>
                  <w:color w:val="000000" w:themeColor="text1"/>
                  <w:sz w:val="24"/>
                  <w:szCs w:val="24"/>
                </w:rPr>
                <m:t>0</m:t>
              </m:r>
            </m:sub>
          </m:sSub>
        </m:oMath>
      </m:oMathPara>
    </w:p>
    <w:p w14:paraId="65F5D54B" w14:textId="77777777" w:rsidR="00395243" w:rsidRPr="00995646" w:rsidRDefault="00395243" w:rsidP="00395243">
      <w:pPr>
        <w:bidi/>
        <w:jc w:val="right"/>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 xml:space="preserve">                            </w:t>
      </w:r>
      <m:oMath>
        <m:r>
          <w:rPr>
            <w:rFonts w:ascii="Cambria Math" w:hAnsi="Cambria Math" w:cstheme="majorBidi"/>
            <w:color w:val="000000" w:themeColor="text1"/>
            <w:sz w:val="24"/>
            <w:szCs w:val="24"/>
          </w:rPr>
          <m:t>OUTPUT:</m:t>
        </m:r>
        <m:d>
          <m:dPr>
            <m:begChr m:val="{"/>
            <m:endChr m:val="}"/>
            <m:ctrlPr>
              <w:rPr>
                <w:rFonts w:ascii="Cambria Math" w:hAnsi="Cambria Math" w:cstheme="majorBidi"/>
                <w:i/>
                <w:color w:val="000000" w:themeColor="text1"/>
                <w:sz w:val="24"/>
                <w:szCs w:val="24"/>
              </w:rPr>
            </m:ctrlPr>
          </m:dPr>
          <m:e>
            <m:d>
              <m:dPr>
                <m:ctrlPr>
                  <w:rPr>
                    <w:rFonts w:ascii="Cambria Math" w:hAnsi="Cambria Math" w:cstheme="majorBidi"/>
                    <w:i/>
                    <w:color w:val="000000" w:themeColor="text1"/>
                    <w:sz w:val="24"/>
                    <w:szCs w:val="24"/>
                  </w:rPr>
                </m:ctrlPr>
              </m:dPr>
              <m:e>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1</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v</m:t>
                    </m:r>
                  </m:e>
                  <m:sub>
                    <m:r>
                      <w:rPr>
                        <w:rFonts w:ascii="Cambria Math" w:hAnsi="Cambria Math" w:cstheme="majorBidi"/>
                        <w:color w:val="000000" w:themeColor="text1"/>
                        <w:sz w:val="24"/>
                        <w:szCs w:val="24"/>
                      </w:rPr>
                      <m:t>0</m:t>
                    </m:r>
                  </m:sub>
                </m:sSub>
              </m:e>
            </m:d>
            <m:r>
              <w:rPr>
                <w:rFonts w:ascii="Cambria Math" w:hAnsi="Cambria Math" w:cstheme="majorBidi"/>
                <w:color w:val="000000" w:themeColor="text1"/>
                <w:sz w:val="24"/>
                <w:szCs w:val="24"/>
              </w:rPr>
              <m:t>,…,</m:t>
            </m:r>
            <m:d>
              <m:dPr>
                <m:ctrlPr>
                  <w:rPr>
                    <w:rFonts w:ascii="Cambria Math" w:hAnsi="Cambria Math" w:cstheme="majorBidi"/>
                    <w:i/>
                    <w:color w:val="000000" w:themeColor="text1"/>
                    <w:sz w:val="24"/>
                    <w:szCs w:val="24"/>
                  </w:rPr>
                </m:ctrlPr>
              </m:dPr>
              <m:e>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n</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v</m:t>
                    </m:r>
                  </m:e>
                  <m:sub>
                    <m:r>
                      <w:rPr>
                        <w:rFonts w:ascii="Cambria Math" w:hAnsi="Cambria Math" w:cstheme="majorBidi"/>
                        <w:color w:val="000000" w:themeColor="text1"/>
                        <w:sz w:val="24"/>
                        <w:szCs w:val="24"/>
                      </w:rPr>
                      <m:t>0</m:t>
                    </m:r>
                  </m:sub>
                </m:sSub>
              </m:e>
            </m:d>
          </m:e>
        </m:d>
      </m:oMath>
      <w:r w:rsidRPr="00995646">
        <w:rPr>
          <w:rFonts w:asciiTheme="majorBidi" w:hAnsiTheme="majorBidi" w:cstheme="majorBidi"/>
          <w:color w:val="000000" w:themeColor="text1"/>
          <w:sz w:val="24"/>
          <w:szCs w:val="24"/>
        </w:rPr>
        <w:t xml:space="preserve"> </w:t>
      </w:r>
      <w:r w:rsidRPr="00995646">
        <w:rPr>
          <w:rFonts w:asciiTheme="majorBidi" w:hAnsiTheme="majorBidi" w:cstheme="majorBidi"/>
          <w:color w:val="000000" w:themeColor="text1"/>
          <w:sz w:val="24"/>
          <w:szCs w:val="24"/>
          <w:rtl/>
        </w:rPr>
        <w:t xml:space="preserve">   </w:t>
      </w:r>
    </w:p>
    <w:p w14:paraId="23047DB5" w14:textId="77777777" w:rsidR="00395243" w:rsidRPr="00995646" w:rsidRDefault="00395243" w:rsidP="00395243">
      <w:pPr>
        <w:bidi/>
        <w:jc w:val="right"/>
        <w:rPr>
          <w:rFonts w:asciiTheme="majorBidi" w:hAnsiTheme="majorBidi" w:cstheme="majorBidi"/>
          <w:color w:val="000000" w:themeColor="text1"/>
          <w:sz w:val="24"/>
          <w:szCs w:val="24"/>
        </w:rPr>
      </w:pPr>
      <m:oMath>
        <m:r>
          <w:rPr>
            <w:rFonts w:ascii="Cambria Math" w:hAnsi="Cambria Math" w:cstheme="majorBidi"/>
            <w:color w:val="000000" w:themeColor="text1"/>
            <w:sz w:val="24"/>
            <w:szCs w:val="24"/>
          </w:rPr>
          <m:t>FOR i-1 to n</m:t>
        </m:r>
      </m:oMath>
      <w:r w:rsidRPr="00995646">
        <w:rPr>
          <w:rFonts w:asciiTheme="majorBidi" w:hAnsiTheme="majorBidi" w:cstheme="majorBidi"/>
          <w:color w:val="000000" w:themeColor="text1"/>
          <w:sz w:val="24"/>
          <w:szCs w:val="24"/>
          <w:rtl/>
        </w:rPr>
        <w:t xml:space="preserve">    </w:t>
      </w:r>
    </w:p>
    <w:p w14:paraId="7E574BF6" w14:textId="77777777" w:rsidR="00395243" w:rsidRPr="00995646" w:rsidRDefault="00395243" w:rsidP="00395243">
      <w:pPr>
        <w:bidi/>
        <w:jc w:val="right"/>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 xml:space="preserve"> </w:t>
      </w:r>
      <m:oMath>
        <m:r>
          <w:rPr>
            <w:rFonts w:ascii="Cambria Math" w:hAnsi="Cambria Math" w:cstheme="majorBidi"/>
            <w:color w:val="000000" w:themeColor="text1"/>
            <w:sz w:val="24"/>
            <w:szCs w:val="24"/>
          </w:rPr>
          <m:t>E</m:t>
        </m:r>
        <m:sSup>
          <m:sSupPr>
            <m:ctrlPr>
              <w:rPr>
                <w:rFonts w:ascii="Cambria Math" w:hAnsi="Cambria Math" w:cstheme="majorBidi"/>
                <w:i/>
                <w:color w:val="000000" w:themeColor="text1"/>
                <w:sz w:val="24"/>
                <w:szCs w:val="24"/>
              </w:rPr>
            </m:ctrlPr>
          </m:sSupPr>
          <m:e>
            <m:r>
              <w:rPr>
                <w:rFonts w:ascii="Cambria Math" w:hAnsi="Cambria Math" w:cstheme="majorBidi"/>
                <w:color w:val="000000" w:themeColor="text1"/>
                <w:sz w:val="24"/>
                <w:szCs w:val="24"/>
              </w:rPr>
              <m:t>n</m:t>
            </m:r>
          </m:e>
          <m:sup>
            <m:r>
              <w:rPr>
                <w:rFonts w:ascii="Cambria Math" w:hAnsi="Cambria Math" w:cstheme="majorBidi"/>
                <w:color w:val="000000" w:themeColor="text1"/>
                <w:sz w:val="24"/>
                <w:szCs w:val="24"/>
              </w:rPr>
              <m:t>'</m:t>
            </m:r>
          </m:sup>
        </m:sSup>
        <m:r>
          <w:rPr>
            <w:rFonts w:ascii="Cambria Math" w:hAnsi="Cambria Math" w:cstheme="majorBidi"/>
            <w:color w:val="000000" w:themeColor="text1"/>
            <w:sz w:val="24"/>
            <w:szCs w:val="24"/>
          </w:rPr>
          <m:t>=randn(En,He)</m:t>
        </m:r>
      </m:oMath>
    </w:p>
    <w:p w14:paraId="760A19F2" w14:textId="77777777" w:rsidR="00395243" w:rsidRPr="00995646" w:rsidRDefault="00B40D71" w:rsidP="00395243">
      <w:pPr>
        <w:bidi/>
        <w:jc w:val="right"/>
        <w:rPr>
          <w:rFonts w:asciiTheme="majorBidi" w:hAnsiTheme="majorBidi" w:cstheme="majorBidi"/>
          <w:color w:val="000000" w:themeColor="text1"/>
          <w:sz w:val="24"/>
          <w:szCs w:val="24"/>
        </w:rPr>
      </w:pP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 xml:space="preserve"> </m:t>
            </m:r>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i</m:t>
            </m:r>
          </m:sub>
        </m:sSub>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Ex</m:t>
        </m:r>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En</m:t>
        </m:r>
        <m:r>
          <w:rPr>
            <w:rFonts w:ascii="Cambria Math" w:hAnsi="Cambria Math" w:cstheme="majorBidi"/>
            <w:color w:val="000000" w:themeColor="text1"/>
            <w:sz w:val="24"/>
            <w:szCs w:val="24"/>
          </w:rPr>
          <m:t>'</m:t>
        </m:r>
        <m:rad>
          <m:radPr>
            <m:degHide m:val="1"/>
            <m:ctrlPr>
              <w:rPr>
                <w:rFonts w:ascii="Cambria Math" w:hAnsi="Cambria Math" w:cstheme="majorBidi"/>
                <w:i/>
                <w:color w:val="000000" w:themeColor="text1"/>
                <w:sz w:val="24"/>
                <w:szCs w:val="24"/>
              </w:rPr>
            </m:ctrlPr>
          </m:radPr>
          <m:deg/>
          <m:e>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2</m:t>
            </m:r>
            <m:r>
              <m:rPr>
                <m:sty m:val="p"/>
              </m:rPr>
              <w:rPr>
                <w:rFonts w:ascii="Cambria Math" w:hAnsi="Cambria Math" w:cstheme="majorBidi"/>
                <w:color w:val="000000" w:themeColor="text1"/>
                <w:sz w:val="24"/>
                <w:szCs w:val="24"/>
              </w:rPr>
              <m:t>ln⁡</m:t>
            </m:r>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v</m:t>
                </m:r>
              </m:e>
              <m:sub>
                <m:r>
                  <w:rPr>
                    <w:rFonts w:ascii="Cambria Math" w:hAnsi="Cambria Math" w:cstheme="majorBidi"/>
                    <w:color w:val="000000" w:themeColor="text1"/>
                    <w:sz w:val="24"/>
                    <w:szCs w:val="24"/>
                  </w:rPr>
                  <m:t>0</m:t>
                </m:r>
              </m:sub>
            </m:sSub>
            <m:r>
              <w:rPr>
                <w:rFonts w:ascii="Cambria Math" w:hAnsi="Cambria Math" w:cstheme="majorBidi"/>
                <w:color w:val="000000" w:themeColor="text1"/>
                <w:sz w:val="24"/>
                <w:szCs w:val="24"/>
              </w:rPr>
              <m:t>)</m:t>
            </m:r>
          </m:e>
        </m:rad>
      </m:oMath>
      <w:r w:rsidR="00395243" w:rsidRPr="00995646">
        <w:rPr>
          <w:rFonts w:asciiTheme="majorBidi" w:hAnsiTheme="majorBidi" w:cstheme="majorBidi"/>
          <w:color w:val="000000" w:themeColor="text1"/>
          <w:sz w:val="24"/>
          <w:szCs w:val="24"/>
          <w:rtl/>
        </w:rPr>
        <w:t xml:space="preserve"> </w:t>
      </w:r>
    </w:p>
    <w:p w14:paraId="7C92433C" w14:textId="77777777" w:rsidR="00395243" w:rsidRPr="00995646" w:rsidRDefault="00395243" w:rsidP="00395243">
      <w:pPr>
        <w:bidi/>
        <w:jc w:val="right"/>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 xml:space="preserve"> </w:t>
      </w:r>
      <m:oMath>
        <m:r>
          <w:rPr>
            <w:rFonts w:ascii="Cambria Math" w:hAnsi="Cambria Math" w:cstheme="majorBidi"/>
            <w:color w:val="000000" w:themeColor="text1"/>
            <w:sz w:val="24"/>
            <w:szCs w:val="24"/>
          </w:rPr>
          <m:t>drop(</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i</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v</m:t>
            </m:r>
          </m:e>
          <m:sub>
            <m:r>
              <w:rPr>
                <w:rFonts w:ascii="Cambria Math" w:hAnsi="Cambria Math" w:cstheme="majorBidi"/>
                <w:color w:val="000000" w:themeColor="text1"/>
                <w:sz w:val="24"/>
                <w:szCs w:val="24"/>
              </w:rPr>
              <m:t>0</m:t>
            </m:r>
          </m:sub>
        </m:sSub>
        <m:r>
          <w:rPr>
            <w:rFonts w:ascii="Cambria Math" w:hAnsi="Cambria Math" w:cstheme="majorBidi"/>
            <w:color w:val="000000" w:themeColor="text1"/>
            <w:sz w:val="24"/>
            <w:szCs w:val="24"/>
          </w:rPr>
          <m:t>)</m:t>
        </m:r>
      </m:oMath>
    </w:p>
    <w:p w14:paraId="122A4B69" w14:textId="77777777" w:rsidR="00395243" w:rsidRPr="00995646" w:rsidRDefault="00395243" w:rsidP="00395243">
      <w:pPr>
        <w:rPr>
          <w:rFonts w:asciiTheme="majorBidi" w:hAnsiTheme="majorBidi" w:cstheme="majorBidi"/>
          <w:color w:val="000000" w:themeColor="text1"/>
          <w:sz w:val="24"/>
          <w:szCs w:val="24"/>
        </w:rPr>
      </w:pPr>
    </w:p>
    <w:p w14:paraId="7B9BC34C" w14:textId="77777777" w:rsidR="00395243" w:rsidRPr="00995646" w:rsidRDefault="00395243" w:rsidP="00395243">
      <w:pPr>
        <w:rPr>
          <w:rFonts w:asciiTheme="majorBidi" w:hAnsiTheme="majorBidi" w:cstheme="majorBidi"/>
          <w:color w:val="000000" w:themeColor="text1"/>
          <w:sz w:val="24"/>
          <w:szCs w:val="24"/>
        </w:rPr>
      </w:pPr>
      <m:oMath>
        <m:r>
          <w:rPr>
            <w:rFonts w:ascii="Cambria Math" w:hAnsi="Cambria Math" w:cstheme="majorBidi"/>
            <w:color w:val="000000" w:themeColor="text1"/>
            <w:sz w:val="24"/>
            <w:szCs w:val="24"/>
          </w:rPr>
          <m:t>randn</m:t>
        </m:r>
      </m:oMath>
      <w:r w:rsidRPr="00995646">
        <w:rPr>
          <w:rFonts w:asciiTheme="majorBidi" w:hAnsiTheme="majorBidi" w:cstheme="majorBidi"/>
          <w:color w:val="000000" w:themeColor="text1"/>
          <w:sz w:val="24"/>
          <w:szCs w:val="24"/>
        </w:rPr>
        <w:t xml:space="preserve"> </w:t>
      </w:r>
      <m:oMath>
        <m:r>
          <w:rPr>
            <w:rFonts w:ascii="Cambria Math" w:hAnsi="Cambria Math" w:cstheme="majorBidi"/>
            <w:color w:val="000000" w:themeColor="text1"/>
            <w:sz w:val="24"/>
            <w:szCs w:val="24"/>
          </w:rPr>
          <m:t>En</m:t>
        </m:r>
        <m:r>
          <m:rPr>
            <m:sty m:val="p"/>
          </m:rP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He</m:t>
        </m:r>
      </m:oMath>
      <w:r w:rsidRPr="0099564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would produce</w:t>
      </w:r>
      <w:r w:rsidRPr="00995646">
        <w:rPr>
          <w:rFonts w:asciiTheme="majorBidi" w:hAnsiTheme="majorBidi" w:cstheme="majorBidi"/>
          <w:color w:val="000000" w:themeColor="text1"/>
          <w:sz w:val="24"/>
          <w:szCs w:val="24"/>
        </w:rPr>
        <w:t xml:space="preserve"> a random number with a normal distribution</w:t>
      </w:r>
      <w:r>
        <w:rPr>
          <w:rFonts w:asciiTheme="majorBidi" w:hAnsiTheme="majorBidi" w:cstheme="majorBidi"/>
          <w:color w:val="000000" w:themeColor="text1"/>
          <w:sz w:val="24"/>
          <w:szCs w:val="24"/>
        </w:rPr>
        <w:t>,</w:t>
      </w:r>
      <w:r w:rsidRPr="0099564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w:t>
      </w:r>
      <w:r w:rsidRPr="00995646">
        <w:rPr>
          <w:rFonts w:asciiTheme="majorBidi" w:hAnsiTheme="majorBidi" w:cstheme="majorBidi"/>
          <w:color w:val="000000" w:themeColor="text1"/>
          <w:sz w:val="24"/>
          <w:szCs w:val="24"/>
        </w:rPr>
        <w:t xml:space="preserve"> hope </w:t>
      </w:r>
      <w:r>
        <w:rPr>
          <w:rFonts w:asciiTheme="majorBidi" w:hAnsiTheme="majorBidi" w:cstheme="majorBidi"/>
          <w:color w:val="000000" w:themeColor="text1"/>
          <w:sz w:val="24"/>
          <w:szCs w:val="24"/>
        </w:rPr>
        <w:t>of</w:t>
      </w:r>
      <w:r w:rsidRPr="00995646">
        <w:rPr>
          <w:rFonts w:asciiTheme="majorBidi" w:hAnsiTheme="majorBidi" w:cstheme="majorBidi"/>
          <w:color w:val="000000" w:themeColor="text1"/>
          <w:sz w:val="24"/>
          <w:szCs w:val="24"/>
        </w:rPr>
        <w:t xml:space="preserve"> </w:t>
      </w:r>
      <m:oMath>
        <m:r>
          <w:rPr>
            <w:rFonts w:ascii="Cambria Math" w:hAnsi="Cambria Math" w:cstheme="majorBidi"/>
            <w:color w:val="000000" w:themeColor="text1"/>
            <w:sz w:val="24"/>
            <w:szCs w:val="24"/>
          </w:rPr>
          <m:t>En</m:t>
        </m:r>
      </m:oMath>
      <w:r>
        <w:rPr>
          <w:rFonts w:asciiTheme="majorBidi" w:eastAsiaTheme="minorEastAsia" w:hAnsiTheme="majorBidi" w:cstheme="majorBidi"/>
          <w:color w:val="000000" w:themeColor="text1"/>
          <w:sz w:val="24"/>
          <w:szCs w:val="24"/>
        </w:rPr>
        <w:t>,</w:t>
      </w:r>
      <w:r w:rsidRPr="00995646">
        <w:rPr>
          <w:rFonts w:asciiTheme="majorBidi" w:hAnsiTheme="majorBidi" w:cstheme="majorBidi"/>
          <w:color w:val="000000" w:themeColor="text1"/>
          <w:sz w:val="24"/>
          <w:szCs w:val="24"/>
        </w:rPr>
        <w:t xml:space="preserve"> and </w:t>
      </w:r>
      <w:r>
        <w:rPr>
          <w:rFonts w:asciiTheme="majorBidi" w:hAnsiTheme="majorBidi" w:cstheme="majorBidi"/>
          <w:color w:val="000000" w:themeColor="text1"/>
          <w:sz w:val="24"/>
          <w:szCs w:val="24"/>
        </w:rPr>
        <w:t>a</w:t>
      </w:r>
      <w:r w:rsidRPr="00995646">
        <w:rPr>
          <w:rFonts w:asciiTheme="majorBidi" w:hAnsiTheme="majorBidi" w:cstheme="majorBidi"/>
          <w:color w:val="000000" w:themeColor="text1"/>
          <w:sz w:val="24"/>
          <w:szCs w:val="24"/>
        </w:rPr>
        <w:t xml:space="preserve"> standard deviation </w:t>
      </w:r>
      <w:r>
        <w:rPr>
          <w:rFonts w:asciiTheme="majorBidi" w:hAnsiTheme="majorBidi" w:cstheme="majorBidi"/>
          <w:color w:val="000000" w:themeColor="text1"/>
          <w:sz w:val="24"/>
          <w:szCs w:val="24"/>
        </w:rPr>
        <w:t>of</w:t>
      </w:r>
      <w:r w:rsidRPr="00995646">
        <w:rPr>
          <w:rFonts w:asciiTheme="majorBidi" w:hAnsiTheme="majorBidi" w:cstheme="majorBidi"/>
          <w:color w:val="000000" w:themeColor="text1"/>
          <w:sz w:val="24"/>
          <w:szCs w:val="24"/>
        </w:rPr>
        <w:t xml:space="preserve"> </w:t>
      </w:r>
      <m:oMath>
        <m:r>
          <w:rPr>
            <w:rFonts w:ascii="Cambria Math" w:hAnsi="Cambria Math" w:cstheme="majorBidi"/>
            <w:color w:val="000000" w:themeColor="text1"/>
            <w:sz w:val="24"/>
            <w:szCs w:val="24"/>
          </w:rPr>
          <m:t>He</m:t>
        </m:r>
      </m:oMath>
      <w:r w:rsidRPr="00995646">
        <w:rPr>
          <w:rFonts w:asciiTheme="majorBidi" w:hAnsiTheme="majorBidi" w:cstheme="majorBidi"/>
          <w:color w:val="000000" w:themeColor="text1"/>
          <w:sz w:val="24"/>
          <w:szCs w:val="24"/>
        </w:rPr>
        <w:t>.</w:t>
      </w:r>
    </w:p>
    <w:p w14:paraId="21A037BE" w14:textId="77777777" w:rsidR="00395243" w:rsidRPr="00995646" w:rsidRDefault="00395243" w:rsidP="00395243">
      <w:pPr>
        <w:rPr>
          <w:rFonts w:asciiTheme="majorBidi" w:hAnsiTheme="majorBidi" w:cstheme="majorBidi"/>
          <w:color w:val="000000" w:themeColor="text1"/>
          <w:sz w:val="24"/>
          <w:szCs w:val="24"/>
        </w:rPr>
      </w:pPr>
    </w:p>
    <w:p w14:paraId="1A8734B0" w14:textId="77777777" w:rsidR="00395243" w:rsidRPr="00995646" w:rsidRDefault="00395243" w:rsidP="00826EEA">
      <w:pPr>
        <w:pStyle w:val="MDPI52figure"/>
        <w:ind w:left="2608"/>
        <w:jc w:val="left"/>
      </w:pPr>
      <w:r w:rsidRPr="00995646">
        <w:rPr>
          <w:noProof/>
        </w:rPr>
        <w:drawing>
          <wp:inline distT="0" distB="0" distL="0" distR="0" wp14:anchorId="61A5A3E2" wp14:editId="2A8D00B3">
            <wp:extent cx="2812211" cy="1285336"/>
            <wp:effectExtent l="0" t="0" r="7620" b="0"/>
            <wp:docPr id="85" name="Picture 8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222" cy="1295396"/>
                    </a:xfrm>
                    <a:prstGeom prst="rect">
                      <a:avLst/>
                    </a:prstGeom>
                    <a:noFill/>
                  </pic:spPr>
                </pic:pic>
              </a:graphicData>
            </a:graphic>
          </wp:inline>
        </w:drawing>
      </w:r>
    </w:p>
    <w:p w14:paraId="4FFD1469" w14:textId="1050B129" w:rsidR="00395243" w:rsidRPr="00995646" w:rsidRDefault="00826EEA" w:rsidP="00826EEA">
      <w:pPr>
        <w:pStyle w:val="MDPI51figurecaption"/>
      </w:pPr>
      <w:r w:rsidRPr="00826EEA">
        <w:rPr>
          <w:b/>
        </w:rPr>
        <w:t xml:space="preserve">Figure 1. </w:t>
      </w:r>
      <w:r w:rsidR="00395243" w:rsidRPr="00995646">
        <w:t>Three numerical features of a normal cloud</w:t>
      </w:r>
      <w:r>
        <w:t>.</w:t>
      </w:r>
    </w:p>
    <w:p w14:paraId="3B04DD22" w14:textId="3B011EF9" w:rsidR="00395243" w:rsidRPr="00826EEA" w:rsidRDefault="00826EEA" w:rsidP="00826EEA">
      <w:pPr>
        <w:pStyle w:val="MDPI22heading2"/>
        <w:spacing w:before="240"/>
      </w:pPr>
      <w:r>
        <w:t>4</w:t>
      </w:r>
      <w:r w:rsidRPr="00826EEA">
        <w:t>.</w:t>
      </w:r>
      <w:r>
        <w:t>3</w:t>
      </w:r>
      <w:r w:rsidRPr="00826EEA">
        <w:t xml:space="preserve">. </w:t>
      </w:r>
      <w:r w:rsidR="00395243" w:rsidRPr="00826EEA">
        <w:t>Simulated Annealing based on Cloud theory</w:t>
      </w:r>
    </w:p>
    <w:p w14:paraId="44A424C9" w14:textId="77777777" w:rsidR="00395243" w:rsidRPr="00995646" w:rsidRDefault="00395243" w:rsidP="00826EEA">
      <w:pPr>
        <w:pStyle w:val="MDPI31text"/>
      </w:pPr>
      <w:r>
        <w:t xml:space="preserve">The </w:t>
      </w:r>
      <w:r w:rsidRPr="00CF7F97">
        <w:t>continuous annealing temperature</w:t>
      </w:r>
      <w:r w:rsidRPr="00772ABE">
        <w:t xml:space="preserve"> </w:t>
      </w:r>
      <w:r>
        <w:t xml:space="preserve">is generated using the </w:t>
      </w:r>
      <w:r w:rsidRPr="00772ABE">
        <w:t xml:space="preserve">cloud </w:t>
      </w:r>
      <w:r w:rsidRPr="00941F97">
        <w:t xml:space="preserve">and normal cloud theory Y. Flexibility </w:t>
      </w:r>
      <w:r>
        <w:t>can be considered as</w:t>
      </w:r>
      <w:r w:rsidRPr="00941F97">
        <w:t xml:space="preserve"> a </w:t>
      </w:r>
      <w:r>
        <w:t>critical characteristic allowing the dynamic</w:t>
      </w:r>
      <w:r w:rsidRPr="00941F97">
        <w:t xml:space="preserve"> reduc</w:t>
      </w:r>
      <w:r>
        <w:t>tion of</w:t>
      </w:r>
      <w:r w:rsidRPr="00941F97">
        <w:t xml:space="preserve"> the annealing temperature to </w:t>
      </w:r>
      <w:r>
        <w:t>prevent</w:t>
      </w:r>
      <w:r w:rsidRPr="00941F97">
        <w:t xml:space="preserve"> problems such as falling into the trap local minimum. Figure 2 </w:t>
      </w:r>
      <w:r>
        <w:t>represents</w:t>
      </w:r>
      <w:r w:rsidRPr="00941F97">
        <w:t xml:space="preserve"> the annealing temperature with each mode in the CSA</w:t>
      </w:r>
      <w:r>
        <w:t xml:space="preserve">, indicating the ability of </w:t>
      </w:r>
      <w:r w:rsidRPr="00941F97">
        <w:t xml:space="preserve">CSA </w:t>
      </w:r>
      <w:r>
        <w:t>to</w:t>
      </w:r>
      <w:r w:rsidRPr="00941F97">
        <w:t xml:space="preserve"> maintain the characteristics of the gradual slope of the annealing temperature decrease and the convergence of the simulated annealing algorithm. Meanwhile, the variable temperature of annealing from CSA </w:t>
      </w:r>
      <w:r>
        <w:t>has a considerably</w:t>
      </w:r>
      <w:r w:rsidRPr="00941F97">
        <w:t xml:space="preserve"> </w:t>
      </w:r>
      <w:r>
        <w:t>broader</w:t>
      </w:r>
      <w:r w:rsidRPr="00941F97">
        <w:t xml:space="preserve"> </w:t>
      </w:r>
      <w:r>
        <w:t xml:space="preserve">range </w:t>
      </w:r>
      <w:r w:rsidRPr="00941F97">
        <w:t xml:space="preserve">than the simulated annealing algorithm, </w:t>
      </w:r>
      <w:r>
        <w:t>overcoming</w:t>
      </w:r>
      <w:r w:rsidRPr="00941F97">
        <w:t xml:space="preserve"> the disadvantage of simulated annealing algorithm</w:t>
      </w:r>
      <w:r>
        <w:t>,</w:t>
      </w:r>
      <w:r w:rsidRPr="00941F97">
        <w:t xml:space="preserve"> </w:t>
      </w:r>
      <w:r>
        <w:t>the</w:t>
      </w:r>
      <w:r w:rsidRPr="00941F97">
        <w:t xml:space="preserve"> temperature </w:t>
      </w:r>
      <w:r>
        <w:t xml:space="preserve">of which </w:t>
      </w:r>
      <w:r w:rsidRPr="00941F97">
        <w:t xml:space="preserve">is discrete and simple in the annealing phase. Therefore, the CSA Annealing process </w:t>
      </w:r>
      <w:r>
        <w:t>shows</w:t>
      </w:r>
      <w:r w:rsidRPr="00941F97">
        <w:t xml:space="preserve"> </w:t>
      </w:r>
      <w:r>
        <w:t>higher</w:t>
      </w:r>
      <w:r w:rsidRPr="00941F97">
        <w:t xml:space="preserve"> </w:t>
      </w:r>
      <w:r>
        <w:t>compatibility</w:t>
      </w:r>
      <w:r w:rsidRPr="00941F97">
        <w:t xml:space="preserve"> with the </w:t>
      </w:r>
      <w:r>
        <w:t xml:space="preserve">process of </w:t>
      </w:r>
      <w:r w:rsidRPr="00941F97">
        <w:t>physical annealing.</w:t>
      </w:r>
    </w:p>
    <w:p w14:paraId="4CCB860A" w14:textId="77777777" w:rsidR="00395243" w:rsidRPr="00995646" w:rsidRDefault="00395243" w:rsidP="00826EEA">
      <w:pPr>
        <w:pStyle w:val="MDPI52figure"/>
        <w:ind w:left="2608"/>
        <w:jc w:val="left"/>
      </w:pPr>
      <w:r w:rsidRPr="00995646">
        <w:rPr>
          <w:noProof/>
        </w:rPr>
        <w:drawing>
          <wp:inline distT="0" distB="0" distL="0" distR="0" wp14:anchorId="7E60A692" wp14:editId="5CE31D2F">
            <wp:extent cx="3042285" cy="2375535"/>
            <wp:effectExtent l="0" t="0" r="5715" b="5715"/>
            <wp:docPr id="11"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Chart&#10;&#10;Description automatically generated"/>
                    <pic:cNvPicPr/>
                  </pic:nvPicPr>
                  <pic:blipFill>
                    <a:blip r:embed="rId11"/>
                    <a:stretch>
                      <a:fillRect/>
                    </a:stretch>
                  </pic:blipFill>
                  <pic:spPr>
                    <a:xfrm>
                      <a:off x="0" y="0"/>
                      <a:ext cx="3042285" cy="2375535"/>
                    </a:xfrm>
                    <a:prstGeom prst="rect">
                      <a:avLst/>
                    </a:prstGeom>
                  </pic:spPr>
                </pic:pic>
              </a:graphicData>
            </a:graphic>
          </wp:inline>
        </w:drawing>
      </w:r>
    </w:p>
    <w:p w14:paraId="36E1FEEE" w14:textId="7ED7D47B" w:rsidR="00395243" w:rsidRPr="00995646" w:rsidRDefault="00826EEA" w:rsidP="00826EEA">
      <w:pPr>
        <w:pStyle w:val="MDPI51figurecaption"/>
      </w:pPr>
      <w:r w:rsidRPr="00826EEA">
        <w:rPr>
          <w:b/>
        </w:rPr>
        <w:t xml:space="preserve">Figure 2. </w:t>
      </w:r>
      <w:r w:rsidR="00395243">
        <w:t>The</w:t>
      </w:r>
      <w:r w:rsidR="00395243" w:rsidRPr="00995646">
        <w:t xml:space="preserve"> temperature </w:t>
      </w:r>
      <w:r w:rsidR="00395243">
        <w:t xml:space="preserve">changes </w:t>
      </w:r>
      <w:r w:rsidR="00395243" w:rsidRPr="00995646">
        <w:t>in the SA and CSA algorithms</w:t>
      </w:r>
      <w:r>
        <w:t>.</w:t>
      </w:r>
    </w:p>
    <w:p w14:paraId="16FDCD60" w14:textId="6F38665B" w:rsidR="00395243" w:rsidRPr="00826EEA" w:rsidRDefault="00826EEA" w:rsidP="00826EEA">
      <w:pPr>
        <w:pStyle w:val="MDPI23heading3"/>
        <w:spacing w:before="240"/>
      </w:pPr>
      <w:r>
        <w:t>4</w:t>
      </w:r>
      <w:r w:rsidRPr="00826EEA">
        <w:t>.</w:t>
      </w:r>
      <w:r>
        <w:t>3</w:t>
      </w:r>
      <w:r w:rsidRPr="00826EEA">
        <w:t xml:space="preserve">.1. </w:t>
      </w:r>
      <w:r w:rsidR="00395243" w:rsidRPr="00826EEA">
        <w:t>Solution structure</w:t>
      </w:r>
    </w:p>
    <w:p w14:paraId="21BC9858" w14:textId="77777777" w:rsidR="00395243" w:rsidRPr="00995646" w:rsidRDefault="00395243" w:rsidP="00826EEA">
      <w:pPr>
        <w:pStyle w:val="MDPI31text"/>
      </w:pPr>
      <w:r w:rsidRPr="00995646">
        <w:t>The structure of the proposed solution in this paper consists of a matrix. The first row of the matrix represents the centers selected for the trauma center and the helicopter station</w:t>
      </w:r>
      <w:r>
        <w:t>, and</w:t>
      </w:r>
      <w:r w:rsidRPr="00995646">
        <w:t xml:space="preserve"> the second row </w:t>
      </w:r>
      <w:r>
        <w:t>indicates</w:t>
      </w:r>
      <w:r w:rsidRPr="00995646">
        <w:t xml:space="preserve"> the number of helicopters assigned to </w:t>
      </w:r>
      <w:r>
        <w:t>every</w:t>
      </w:r>
      <w:r w:rsidRPr="00995646">
        <w:t xml:space="preserve"> helicopter center. For instance, the sample response shown in Figure 3 occurs at points 1, 4, and 5 of the trauma centers and at points 6 and 7 of the helicopter station. Also, the number of helicopters assigned to the station is 6 times 2</w:t>
      </w:r>
      <w:r>
        <w:t>,</w:t>
      </w:r>
      <w:r w:rsidRPr="00995646">
        <w:t xml:space="preserve"> and the number of helicopters assigned to the station is 3 times 3. Demand</w:t>
      </w:r>
      <w:r>
        <w:t>s</w:t>
      </w:r>
      <w:r w:rsidRPr="00995646">
        <w:t xml:space="preserve"> in Area</w:t>
      </w:r>
      <w:r>
        <w:t>s</w:t>
      </w:r>
      <w:r w:rsidRPr="00995646">
        <w:t xml:space="preserve"> 1 </w:t>
      </w:r>
      <w:r>
        <w:t>and 2</w:t>
      </w:r>
      <w:r w:rsidRPr="00995646">
        <w:t xml:space="preserve"> </w:t>
      </w:r>
      <w:r>
        <w:t xml:space="preserve">are assigned </w:t>
      </w:r>
      <w:r w:rsidRPr="00995646">
        <w:t>to Trauma Center 5</w:t>
      </w:r>
      <w:r>
        <w:t xml:space="preserve"> and </w:t>
      </w:r>
      <w:r w:rsidRPr="00995646">
        <w:t>Helicopter Station 6,</w:t>
      </w:r>
      <w:r>
        <w:t xml:space="preserve"> respectively,</w:t>
      </w:r>
      <w:r w:rsidRPr="00995646">
        <w:t xml:space="preserve"> and so on.</w:t>
      </w:r>
    </w:p>
    <w:p w14:paraId="5B2D31D9" w14:textId="77777777" w:rsidR="00395243" w:rsidRPr="00995646" w:rsidRDefault="00395243" w:rsidP="00395243">
      <w:pPr>
        <w:jc w:val="center"/>
        <w:rPr>
          <w:rFonts w:asciiTheme="majorBidi" w:hAnsiTheme="majorBidi" w:cstheme="majorBidi"/>
          <w:color w:val="000000" w:themeColor="text1"/>
          <w:sz w:val="24"/>
          <w:szCs w:val="24"/>
        </w:rPr>
      </w:pPr>
    </w:p>
    <w:tbl>
      <w:tblPr>
        <w:tblStyle w:val="TableGrid"/>
        <w:bidiVisual/>
        <w:tblW w:w="0" w:type="auto"/>
        <w:jc w:val="center"/>
        <w:tblLook w:val="04A0" w:firstRow="1" w:lastRow="0" w:firstColumn="1" w:lastColumn="0" w:noHBand="0" w:noVBand="1"/>
      </w:tblPr>
      <w:tblGrid>
        <w:gridCol w:w="700"/>
        <w:gridCol w:w="700"/>
        <w:gridCol w:w="700"/>
        <w:gridCol w:w="700"/>
        <w:gridCol w:w="700"/>
      </w:tblGrid>
      <w:tr w:rsidR="00395243" w:rsidRPr="00995646" w14:paraId="14FDC490" w14:textId="77777777" w:rsidTr="00CB5719">
        <w:trPr>
          <w:trHeight w:val="499"/>
          <w:jc w:val="center"/>
        </w:trPr>
        <w:tc>
          <w:tcPr>
            <w:tcW w:w="700" w:type="dxa"/>
            <w:shd w:val="clear" w:color="auto" w:fill="A5A5A5" w:themeFill="accent3"/>
            <w:vAlign w:val="center"/>
          </w:tcPr>
          <w:p w14:paraId="6FDE2F6A"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4</w:t>
            </w:r>
          </w:p>
        </w:tc>
        <w:tc>
          <w:tcPr>
            <w:tcW w:w="700" w:type="dxa"/>
            <w:shd w:val="clear" w:color="auto" w:fill="A5A5A5" w:themeFill="accent3"/>
            <w:vAlign w:val="center"/>
          </w:tcPr>
          <w:p w14:paraId="39CDF0B1"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1</w:t>
            </w:r>
          </w:p>
        </w:tc>
        <w:tc>
          <w:tcPr>
            <w:tcW w:w="700" w:type="dxa"/>
            <w:shd w:val="clear" w:color="auto" w:fill="FFC000" w:themeFill="accent4"/>
            <w:vAlign w:val="center"/>
          </w:tcPr>
          <w:p w14:paraId="2C978175"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7</w:t>
            </w:r>
          </w:p>
        </w:tc>
        <w:tc>
          <w:tcPr>
            <w:tcW w:w="700" w:type="dxa"/>
            <w:shd w:val="clear" w:color="auto" w:fill="FFC000" w:themeFill="accent4"/>
            <w:vAlign w:val="center"/>
          </w:tcPr>
          <w:p w14:paraId="4B4E2019"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6</w:t>
            </w:r>
          </w:p>
        </w:tc>
        <w:tc>
          <w:tcPr>
            <w:tcW w:w="700" w:type="dxa"/>
            <w:shd w:val="clear" w:color="auto" w:fill="A5A5A5" w:themeFill="accent3"/>
            <w:vAlign w:val="center"/>
          </w:tcPr>
          <w:p w14:paraId="0F323A93"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5</w:t>
            </w:r>
          </w:p>
        </w:tc>
      </w:tr>
      <w:tr w:rsidR="00395243" w:rsidRPr="00995646" w14:paraId="4DF8A013" w14:textId="77777777" w:rsidTr="00CB5719">
        <w:trPr>
          <w:trHeight w:val="171"/>
          <w:jc w:val="center"/>
        </w:trPr>
        <w:tc>
          <w:tcPr>
            <w:tcW w:w="700" w:type="dxa"/>
            <w:vAlign w:val="center"/>
          </w:tcPr>
          <w:p w14:paraId="666A93C3"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c>
          <w:tcPr>
            <w:tcW w:w="700" w:type="dxa"/>
            <w:vAlign w:val="center"/>
          </w:tcPr>
          <w:p w14:paraId="21B39CAC"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c>
          <w:tcPr>
            <w:tcW w:w="700" w:type="dxa"/>
            <w:shd w:val="clear" w:color="auto" w:fill="F2F2F2" w:themeFill="background1" w:themeFillShade="F2"/>
            <w:vAlign w:val="center"/>
          </w:tcPr>
          <w:p w14:paraId="028E3D7E"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3</w:t>
            </w:r>
          </w:p>
        </w:tc>
        <w:tc>
          <w:tcPr>
            <w:tcW w:w="700" w:type="dxa"/>
            <w:shd w:val="clear" w:color="auto" w:fill="F2F2F2" w:themeFill="background1" w:themeFillShade="F2"/>
            <w:vAlign w:val="center"/>
          </w:tcPr>
          <w:p w14:paraId="25D9B76F"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2</w:t>
            </w:r>
          </w:p>
        </w:tc>
        <w:tc>
          <w:tcPr>
            <w:tcW w:w="700" w:type="dxa"/>
            <w:vAlign w:val="center"/>
          </w:tcPr>
          <w:p w14:paraId="2C5EDAB2"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r>
    </w:tbl>
    <w:p w14:paraId="5621E8B2" w14:textId="77777777" w:rsidR="00395243" w:rsidRPr="00995646" w:rsidRDefault="00395243" w:rsidP="00395243">
      <w:pPr>
        <w:jc w:val="center"/>
        <w:rPr>
          <w:rFonts w:asciiTheme="majorBidi" w:hAnsiTheme="majorBidi" w:cstheme="majorBidi"/>
          <w:color w:val="000000" w:themeColor="text1"/>
          <w:sz w:val="24"/>
          <w:szCs w:val="24"/>
        </w:rPr>
      </w:pPr>
    </w:p>
    <w:p w14:paraId="6DE8CECD"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Fig3: Solution structure in CSA algorithm</w:t>
      </w:r>
    </w:p>
    <w:p w14:paraId="17527C05" w14:textId="7270CEF0" w:rsidR="00395243" w:rsidRPr="00826EEA" w:rsidRDefault="00826EEA" w:rsidP="00826EEA">
      <w:pPr>
        <w:pStyle w:val="MDPI23heading3"/>
        <w:spacing w:before="240"/>
      </w:pPr>
      <w:r>
        <w:t>4</w:t>
      </w:r>
      <w:r w:rsidRPr="00826EEA">
        <w:t>.</w:t>
      </w:r>
      <w:r>
        <w:t>3</w:t>
      </w:r>
      <w:r w:rsidRPr="00826EEA">
        <w:t>.</w:t>
      </w:r>
      <w:r>
        <w:t>2</w:t>
      </w:r>
      <w:r w:rsidRPr="00826EEA">
        <w:t xml:space="preserve">. </w:t>
      </w:r>
      <w:r w:rsidR="00395243" w:rsidRPr="00826EEA">
        <w:t>Fit function</w:t>
      </w:r>
    </w:p>
    <w:p w14:paraId="526C94DF" w14:textId="77777777" w:rsidR="00395243" w:rsidRPr="00995646" w:rsidRDefault="00395243" w:rsidP="00EE7C3F">
      <w:pPr>
        <w:pStyle w:val="MDPI31text"/>
      </w:pPr>
      <w:r w:rsidRPr="00995646">
        <w:t xml:space="preserve">a fit function must first be devised for </w:t>
      </w:r>
      <w:r>
        <w:t>any</w:t>
      </w:r>
      <w:r w:rsidRPr="00995646">
        <w:t xml:space="preserve"> problem</w:t>
      </w:r>
      <w:r w:rsidRPr="000F1D23">
        <w:t xml:space="preserve"> </w:t>
      </w:r>
      <w:r>
        <w:t>solution</w:t>
      </w:r>
      <w:r w:rsidRPr="00995646">
        <w:t xml:space="preserve"> using meta-heuristic algorithms. For each solution, this function returns a non-negative number that indicates the fit of that solution. In this research, the fit function of each solution is equal to the objective function plus the penalty function. The penalty function is used to prevent unjustified solutions. Penalty functions are one of the most popular methods for dealing with solutions that do not meet the limitations of the problem. Depending on the response pattern, only the constraints of the total budget and the threat of available helicopters may not be met. Penalty functions are one of the </w:t>
      </w:r>
      <w:r>
        <w:t>primary</w:t>
      </w:r>
      <w:r w:rsidRPr="00995646">
        <w:t xml:space="preserve"> ways to deal with this problem. As a result, we add the values </w:t>
      </w:r>
      <w:r>
        <w:t xml:space="preserve">of </w:t>
      </w:r>
      <w:r w:rsidRPr="00995646">
        <w:t xml:space="preserve">deviations from these constraints together </w:t>
      </w:r>
      <w:r>
        <w:t>while</w:t>
      </w:r>
      <w:r w:rsidRPr="00995646">
        <w:t xml:space="preserve"> only </w:t>
      </w:r>
      <w:r>
        <w:t xml:space="preserve">adding </w:t>
      </w:r>
      <w:r w:rsidRPr="00995646">
        <w:t xml:space="preserve">one penalty parameter as the total constraint penalty to the objective function. Finally, the solutions </w:t>
      </w:r>
      <w:r>
        <w:t>are</w:t>
      </w:r>
      <w:r w:rsidRPr="00995646">
        <w:t xml:space="preserve"> fined based on the following linear function:</w:t>
      </w:r>
    </w:p>
    <w:p w14:paraId="2A980CAC" w14:textId="77777777" w:rsidR="00395243" w:rsidRPr="00995646" w:rsidRDefault="00395243" w:rsidP="00EE7C3F">
      <w:pPr>
        <w:pStyle w:val="MDPI31text"/>
        <w:rPr>
          <w:rFonts w:eastAsiaTheme="minorEastAsia"/>
        </w:rPr>
      </w:pPr>
      <m:oMath>
        <m:r>
          <m:rPr>
            <m:sty m:val="bi"/>
          </m:rPr>
          <w:rPr>
            <w:rFonts w:ascii="Cambria Math" w:hAnsi="Cambria Math"/>
          </w:rPr>
          <m:t>Z</m:t>
        </m:r>
        <m:r>
          <m:rPr>
            <m:sty m:val="p"/>
          </m:rPr>
          <w:rPr>
            <w:rFonts w:ascii="Cambria Math" w:hAnsi="Cambria Math"/>
          </w:rPr>
          <m:t>=</m:t>
        </m:r>
        <m:r>
          <m:rPr>
            <m:sty m:val="bi"/>
          </m:rPr>
          <w:rPr>
            <w:rFonts w:ascii="Cambria Math" w:hAnsi="Cambria Math"/>
          </w:rPr>
          <m:t>Z</m:t>
        </m:r>
        <m:r>
          <m:rPr>
            <m:sty m:val="p"/>
          </m:rPr>
          <w:rPr>
            <w:rFonts w:ascii="Cambria Math" w:hAnsi="Cambria Math"/>
          </w:rPr>
          <m:t>+</m:t>
        </m:r>
        <m:r>
          <m:rPr>
            <m:sty m:val="bi"/>
          </m:rPr>
          <w:rPr>
            <w:rFonts w:ascii="Cambria Math" w:hAnsi="Cambria Math"/>
            <w:lang w:bidi="fa-IR"/>
          </w:rPr>
          <m:t>a</m:t>
        </m:r>
        <m:r>
          <w:rPr>
            <w:rFonts w:ascii="Cambria Math" w:hAnsi="Cambria Math"/>
            <w:lang w:bidi="fa-IR"/>
          </w:rPr>
          <m:t>*</m:t>
        </m:r>
        <m:r>
          <m:rPr>
            <m:sty m:val="b"/>
          </m:rPr>
          <w:rPr>
            <w:rFonts w:ascii="Cambria Math" w:hAnsi="Cambria Math"/>
          </w:rPr>
          <m:t>b</m:t>
        </m:r>
      </m:oMath>
      <w:r w:rsidRPr="00995646">
        <w:rPr>
          <w:rFonts w:eastAsiaTheme="minorEastAsia"/>
          <w:rtl/>
        </w:rPr>
        <w:t xml:space="preserve">    </w:t>
      </w:r>
      <w:r w:rsidRPr="00995646">
        <w:rPr>
          <w:rFonts w:eastAsiaTheme="minorEastAsia"/>
        </w:rPr>
        <w:t xml:space="preserve">       </w:t>
      </w:r>
      <w:r w:rsidRPr="00995646">
        <w:rPr>
          <w:rFonts w:eastAsiaTheme="minorEastAsia"/>
          <w:rtl/>
        </w:rPr>
        <w:t xml:space="preserve">                                        </w:t>
      </w:r>
      <w:r w:rsidRPr="00995646">
        <w:rPr>
          <w:rFonts w:eastAsiaTheme="minorEastAsia"/>
        </w:rPr>
        <w:t>(15)</w:t>
      </w:r>
    </w:p>
    <w:p w14:paraId="5A698A76" w14:textId="77777777" w:rsidR="00395243" w:rsidRPr="00995646" w:rsidRDefault="00395243" w:rsidP="00EE7C3F">
      <w:pPr>
        <w:pStyle w:val="MDPI31text"/>
      </w:pPr>
      <w:r w:rsidRPr="00995646">
        <w:t>Where</w:t>
      </w:r>
      <w:r>
        <w:t>,</w:t>
      </w:r>
      <w:r w:rsidRPr="00995646">
        <w:t xml:space="preserve"> Z </w:t>
      </w:r>
      <w:r>
        <w:t xml:space="preserve">and b </w:t>
      </w:r>
      <w:r w:rsidRPr="00995646">
        <w:t>represent the objective function and the sum of the violations of the constraints</w:t>
      </w:r>
      <w:r>
        <w:t>, respectively</w:t>
      </w:r>
      <w:r w:rsidRPr="00995646">
        <w:t xml:space="preserve">. Because the optimization problem is minimization, </w:t>
      </w:r>
      <m:oMath>
        <m:r>
          <w:rPr>
            <w:rFonts w:ascii="Cambria Math" w:hAnsi="Cambria Math"/>
          </w:rPr>
          <m:t>a</m:t>
        </m:r>
      </m:oMath>
      <w:r>
        <w:t xml:space="preserve"> represents </w:t>
      </w:r>
      <w:r w:rsidRPr="00995646">
        <w:t>a large positive value.</w:t>
      </w:r>
    </w:p>
    <w:p w14:paraId="1DF1B234" w14:textId="34EEE5FC" w:rsidR="00395243" w:rsidRPr="00EE7C3F" w:rsidRDefault="00EE7C3F" w:rsidP="00EE7C3F">
      <w:pPr>
        <w:pStyle w:val="MDPI23heading3"/>
        <w:spacing w:before="240"/>
      </w:pPr>
      <w:r>
        <w:t>4.3.3</w:t>
      </w:r>
      <w:r w:rsidRPr="00EE7C3F">
        <w:t xml:space="preserve">. </w:t>
      </w:r>
      <w:r w:rsidR="00395243" w:rsidRPr="00EE7C3F">
        <w:t>Neighborhood operator</w:t>
      </w:r>
    </w:p>
    <w:p w14:paraId="5C4E267E" w14:textId="4BF9BF03" w:rsidR="00395243" w:rsidRPr="00941F97" w:rsidRDefault="00395243" w:rsidP="00EE7C3F">
      <w:pPr>
        <w:pStyle w:val="MDPI31text"/>
      </w:pPr>
      <w:r w:rsidRPr="00941F97">
        <w:t xml:space="preserve">Neighbors of a state (solution) are new states of the solution created by changing the current state according to a predetermined method. </w:t>
      </w:r>
      <w:r>
        <w:t>According to the</w:t>
      </w:r>
      <w:r w:rsidRPr="00941F97">
        <w:t xml:space="preserve"> neighborhood structure used in this study</w:t>
      </w:r>
      <w:r>
        <w:t xml:space="preserve">, the </w:t>
      </w:r>
      <w:r w:rsidRPr="00941F97">
        <w:t>first one of the cells of the first row of the matrix is ​​selected</w:t>
      </w:r>
      <w:r>
        <w:t>,</w:t>
      </w:r>
      <w:r w:rsidRPr="00941F97">
        <w:t xml:space="preserve"> and its value is replaced by a random value. Also, when </w:t>
      </w:r>
      <w:r>
        <w:t xml:space="preserve">selecting </w:t>
      </w:r>
      <w:r w:rsidRPr="00941F97">
        <w:t xml:space="preserve">one of the cells in the second row, the value is selected and a new random value is given to it. </w:t>
      </w:r>
      <w:r>
        <w:t>According to</w:t>
      </w:r>
      <w:r w:rsidRPr="00941F97">
        <w:t xml:space="preserve"> Figure 4, the number of </w:t>
      </w:r>
      <w:r>
        <w:t xml:space="preserve">the </w:t>
      </w:r>
      <w:r w:rsidRPr="008657ED">
        <w:t xml:space="preserve">Center </w:t>
      </w:r>
      <w:r w:rsidRPr="00941F97">
        <w:t>6 helicopters has been reduced from two to one. Potential location 3 has also been selected for the construction of a trauma center.</w:t>
      </w:r>
    </w:p>
    <w:tbl>
      <w:tblPr>
        <w:tblStyle w:val="TableGrid"/>
        <w:bidiVisual/>
        <w:tblW w:w="0" w:type="auto"/>
        <w:jc w:val="center"/>
        <w:tblLook w:val="04A0" w:firstRow="1" w:lastRow="0" w:firstColumn="1" w:lastColumn="0" w:noHBand="0" w:noVBand="1"/>
      </w:tblPr>
      <w:tblGrid>
        <w:gridCol w:w="700"/>
        <w:gridCol w:w="700"/>
        <w:gridCol w:w="700"/>
        <w:gridCol w:w="700"/>
        <w:gridCol w:w="700"/>
      </w:tblGrid>
      <w:tr w:rsidR="00395243" w:rsidRPr="00995646" w14:paraId="0C109591" w14:textId="77777777" w:rsidTr="00CB5719">
        <w:trPr>
          <w:trHeight w:val="499"/>
          <w:jc w:val="center"/>
        </w:trPr>
        <w:tc>
          <w:tcPr>
            <w:tcW w:w="700" w:type="dxa"/>
            <w:shd w:val="clear" w:color="auto" w:fill="A5A5A5" w:themeFill="accent3"/>
            <w:vAlign w:val="center"/>
          </w:tcPr>
          <w:p w14:paraId="3D27930E"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4</w:t>
            </w:r>
          </w:p>
        </w:tc>
        <w:tc>
          <w:tcPr>
            <w:tcW w:w="700" w:type="dxa"/>
            <w:shd w:val="clear" w:color="auto" w:fill="A5A5A5" w:themeFill="accent3"/>
            <w:vAlign w:val="center"/>
          </w:tcPr>
          <w:p w14:paraId="32414D6A"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1</w:t>
            </w:r>
          </w:p>
        </w:tc>
        <w:tc>
          <w:tcPr>
            <w:tcW w:w="700" w:type="dxa"/>
            <w:shd w:val="clear" w:color="auto" w:fill="FFC000" w:themeFill="accent4"/>
            <w:vAlign w:val="center"/>
          </w:tcPr>
          <w:p w14:paraId="0E43A05F"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7</w:t>
            </w:r>
          </w:p>
        </w:tc>
        <w:tc>
          <w:tcPr>
            <w:tcW w:w="700" w:type="dxa"/>
            <w:shd w:val="clear" w:color="auto" w:fill="FFC000" w:themeFill="accent4"/>
            <w:vAlign w:val="center"/>
          </w:tcPr>
          <w:p w14:paraId="536C0D37"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6</w:t>
            </w:r>
          </w:p>
        </w:tc>
        <w:tc>
          <w:tcPr>
            <w:tcW w:w="700" w:type="dxa"/>
            <w:shd w:val="clear" w:color="auto" w:fill="A5A5A5" w:themeFill="accent3"/>
            <w:vAlign w:val="center"/>
          </w:tcPr>
          <w:p w14:paraId="7343D35D"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5</w:t>
            </w:r>
          </w:p>
        </w:tc>
      </w:tr>
      <w:tr w:rsidR="00395243" w:rsidRPr="00995646" w14:paraId="33E51E51" w14:textId="77777777" w:rsidTr="00CB5719">
        <w:trPr>
          <w:trHeight w:val="171"/>
          <w:jc w:val="center"/>
        </w:trPr>
        <w:tc>
          <w:tcPr>
            <w:tcW w:w="700" w:type="dxa"/>
            <w:vAlign w:val="center"/>
          </w:tcPr>
          <w:p w14:paraId="73469C09"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c>
          <w:tcPr>
            <w:tcW w:w="700" w:type="dxa"/>
            <w:vAlign w:val="center"/>
          </w:tcPr>
          <w:p w14:paraId="76DD0698"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c>
          <w:tcPr>
            <w:tcW w:w="700" w:type="dxa"/>
            <w:shd w:val="clear" w:color="auto" w:fill="F2F2F2" w:themeFill="background1" w:themeFillShade="F2"/>
            <w:vAlign w:val="center"/>
          </w:tcPr>
          <w:p w14:paraId="1852E2D7"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3</w:t>
            </w:r>
          </w:p>
        </w:tc>
        <w:tc>
          <w:tcPr>
            <w:tcW w:w="700" w:type="dxa"/>
            <w:shd w:val="clear" w:color="auto" w:fill="F2F2F2" w:themeFill="background1" w:themeFillShade="F2"/>
            <w:vAlign w:val="center"/>
          </w:tcPr>
          <w:p w14:paraId="3ED5220E"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2</w:t>
            </w:r>
          </w:p>
        </w:tc>
        <w:tc>
          <w:tcPr>
            <w:tcW w:w="700" w:type="dxa"/>
            <w:vAlign w:val="center"/>
          </w:tcPr>
          <w:p w14:paraId="118845A9"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r>
    </w:tbl>
    <w:p w14:paraId="77C8CC8F"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w:t>
      </w:r>
    </w:p>
    <w:tbl>
      <w:tblPr>
        <w:tblStyle w:val="TableGrid"/>
        <w:bidiVisual/>
        <w:tblW w:w="0" w:type="auto"/>
        <w:jc w:val="center"/>
        <w:tblLook w:val="04A0" w:firstRow="1" w:lastRow="0" w:firstColumn="1" w:lastColumn="0" w:noHBand="0" w:noVBand="1"/>
      </w:tblPr>
      <w:tblGrid>
        <w:gridCol w:w="700"/>
        <w:gridCol w:w="700"/>
        <w:gridCol w:w="700"/>
        <w:gridCol w:w="700"/>
        <w:gridCol w:w="700"/>
      </w:tblGrid>
      <w:tr w:rsidR="00395243" w:rsidRPr="00995646" w14:paraId="35CA32A9" w14:textId="77777777" w:rsidTr="00CB5719">
        <w:trPr>
          <w:trHeight w:val="499"/>
          <w:jc w:val="center"/>
        </w:trPr>
        <w:tc>
          <w:tcPr>
            <w:tcW w:w="700" w:type="dxa"/>
            <w:shd w:val="clear" w:color="auto" w:fill="A5A5A5" w:themeFill="accent3"/>
            <w:vAlign w:val="center"/>
          </w:tcPr>
          <w:p w14:paraId="6D5C808F"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4</w:t>
            </w:r>
          </w:p>
        </w:tc>
        <w:tc>
          <w:tcPr>
            <w:tcW w:w="700" w:type="dxa"/>
            <w:shd w:val="clear" w:color="auto" w:fill="A5A5A5" w:themeFill="accent3"/>
            <w:vAlign w:val="center"/>
          </w:tcPr>
          <w:p w14:paraId="10BCDC79"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3</w:t>
            </w:r>
          </w:p>
        </w:tc>
        <w:tc>
          <w:tcPr>
            <w:tcW w:w="700" w:type="dxa"/>
            <w:shd w:val="clear" w:color="auto" w:fill="FFC000" w:themeFill="accent4"/>
            <w:vAlign w:val="center"/>
          </w:tcPr>
          <w:p w14:paraId="3862BE70"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7</w:t>
            </w:r>
          </w:p>
        </w:tc>
        <w:tc>
          <w:tcPr>
            <w:tcW w:w="700" w:type="dxa"/>
            <w:shd w:val="clear" w:color="auto" w:fill="FFC000" w:themeFill="accent4"/>
            <w:vAlign w:val="center"/>
          </w:tcPr>
          <w:p w14:paraId="3F30962B"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6</w:t>
            </w:r>
          </w:p>
        </w:tc>
        <w:tc>
          <w:tcPr>
            <w:tcW w:w="700" w:type="dxa"/>
            <w:shd w:val="clear" w:color="auto" w:fill="A5A5A5" w:themeFill="accent3"/>
            <w:vAlign w:val="center"/>
          </w:tcPr>
          <w:p w14:paraId="45FDD466"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5</w:t>
            </w:r>
          </w:p>
        </w:tc>
      </w:tr>
      <w:tr w:rsidR="00395243" w:rsidRPr="00995646" w14:paraId="472426C0" w14:textId="77777777" w:rsidTr="00CB5719">
        <w:trPr>
          <w:trHeight w:val="171"/>
          <w:jc w:val="center"/>
        </w:trPr>
        <w:tc>
          <w:tcPr>
            <w:tcW w:w="700" w:type="dxa"/>
            <w:vAlign w:val="center"/>
          </w:tcPr>
          <w:p w14:paraId="29063C90"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c>
          <w:tcPr>
            <w:tcW w:w="700" w:type="dxa"/>
            <w:vAlign w:val="center"/>
          </w:tcPr>
          <w:p w14:paraId="6F4E1882"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c>
          <w:tcPr>
            <w:tcW w:w="700" w:type="dxa"/>
            <w:shd w:val="clear" w:color="auto" w:fill="F2F2F2" w:themeFill="background1" w:themeFillShade="F2"/>
            <w:vAlign w:val="center"/>
          </w:tcPr>
          <w:p w14:paraId="220F15E9"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3</w:t>
            </w:r>
          </w:p>
        </w:tc>
        <w:tc>
          <w:tcPr>
            <w:tcW w:w="700" w:type="dxa"/>
            <w:shd w:val="clear" w:color="auto" w:fill="F2F2F2" w:themeFill="background1" w:themeFillShade="F2"/>
            <w:vAlign w:val="center"/>
          </w:tcPr>
          <w:p w14:paraId="37C847AA"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1</w:t>
            </w:r>
          </w:p>
        </w:tc>
        <w:tc>
          <w:tcPr>
            <w:tcW w:w="700" w:type="dxa"/>
            <w:vAlign w:val="center"/>
          </w:tcPr>
          <w:p w14:paraId="19720B31" w14:textId="77777777" w:rsidR="00395243" w:rsidRPr="00995646" w:rsidRDefault="00395243" w:rsidP="00CB5719">
            <w:pPr>
              <w:spacing w:line="276" w:lineRule="auto"/>
              <w:jc w:val="center"/>
              <w:rPr>
                <w:rFonts w:asciiTheme="majorBidi" w:hAnsiTheme="majorBidi" w:cstheme="majorBidi"/>
                <w:color w:val="000000" w:themeColor="text1"/>
                <w:sz w:val="24"/>
                <w:szCs w:val="24"/>
                <w:rtl/>
                <w:lang w:bidi="fa-IR"/>
              </w:rPr>
            </w:pPr>
          </w:p>
        </w:tc>
      </w:tr>
    </w:tbl>
    <w:p w14:paraId="50EF6652" w14:textId="087AED67" w:rsidR="00395243" w:rsidRPr="00995646" w:rsidRDefault="00EE7C3F" w:rsidP="00EE7C3F">
      <w:pPr>
        <w:pStyle w:val="MDPI51figurecaption"/>
      </w:pPr>
      <w:r w:rsidRPr="00EE7C3F">
        <w:rPr>
          <w:b/>
        </w:rPr>
        <w:t xml:space="preserve">Figure 4. </w:t>
      </w:r>
      <w:r w:rsidR="00395243" w:rsidRPr="00995646">
        <w:t>Neighborhood operator in CSA algorithm</w:t>
      </w:r>
      <w:r>
        <w:t>.</w:t>
      </w:r>
    </w:p>
    <w:p w14:paraId="0B353813" w14:textId="68DDB863" w:rsidR="00395243" w:rsidRPr="00EE7C3F" w:rsidRDefault="00EE7C3F" w:rsidP="00EE7C3F">
      <w:pPr>
        <w:pStyle w:val="MDPI23heading3"/>
        <w:spacing w:before="240"/>
      </w:pPr>
      <w:r>
        <w:t>4.3.4</w:t>
      </w:r>
      <w:r w:rsidRPr="00EE7C3F">
        <w:t xml:space="preserve">. </w:t>
      </w:r>
      <w:r w:rsidR="00395243" w:rsidRPr="00EE7C3F">
        <w:t>Initial temperature</w:t>
      </w:r>
    </w:p>
    <w:p w14:paraId="13B4F40B" w14:textId="77777777" w:rsidR="00395243" w:rsidRPr="00995646" w:rsidRDefault="00395243" w:rsidP="00EE7C3F">
      <w:pPr>
        <w:pStyle w:val="MDPI31text"/>
      </w:pPr>
      <w:r w:rsidRPr="00995646">
        <w:t xml:space="preserve">The initial temperature at which the algorithm starts should be high enough to allow </w:t>
      </w:r>
      <w:r>
        <w:t>movement</w:t>
      </w:r>
      <w:r w:rsidRPr="00995646">
        <w:t xml:space="preserve"> to the neighboring state. If the initial temperature is too high, the search can move to any neighborhood, and the search turns into a random search until the temperature cools enough. It is difficult to find the right starting temperature</w:t>
      </w:r>
      <w:r>
        <w:t>,</w:t>
      </w:r>
      <w:r w:rsidRPr="00995646">
        <w:t xml:space="preserve"> and there is no specific method for different problems. If we know the maximum distance (cost of different functions) between a neighborhood and other neighborhoods, we can use this information to calculate the initial temperature. That is, we can calculate the required energy. </w:t>
      </w:r>
      <w:r>
        <w:t>Thus, a significant</w:t>
      </w:r>
      <w:r w:rsidRPr="00995646">
        <w:t xml:space="preserve"> number of random solutions </w:t>
      </w:r>
      <w:r>
        <w:t>can be primarily generated while also</w:t>
      </w:r>
      <w:r w:rsidRPr="00995646">
        <w:t xml:space="preserve"> </w:t>
      </w:r>
      <w:r>
        <w:t>determining</w:t>
      </w:r>
      <w:r w:rsidRPr="00995646">
        <w:t xml:space="preserve"> their objective function</w:t>
      </w:r>
      <w:r>
        <w:t>.</w:t>
      </w:r>
      <w:r w:rsidRPr="00995646">
        <w:t xml:space="preserve"> </w:t>
      </w:r>
      <w:r>
        <w:t>The initial temperature can be determined by calculating</w:t>
      </w:r>
      <w:r w:rsidRPr="00995646">
        <w:t xml:space="preserve"> the standard deviation in the results. </w:t>
      </w:r>
      <w:r>
        <w:t>The</w:t>
      </w:r>
      <w:r w:rsidRPr="00995646">
        <w:t xml:space="preserve"> algorithm</w:t>
      </w:r>
      <w:r>
        <w:t xml:space="preserve"> introduced in the study uses</w:t>
      </w:r>
      <w:r w:rsidRPr="00995646">
        <w:t xml:space="preserve"> 1.5 times the standard deviation of the initial solutions to </w:t>
      </w:r>
      <w:r>
        <w:t>find</w:t>
      </w:r>
      <w:r w:rsidRPr="00995646">
        <w:t xml:space="preserve"> the initial solution.</w:t>
      </w:r>
    </w:p>
    <w:p w14:paraId="2002F3E2" w14:textId="0E4AE2AE" w:rsidR="00395243" w:rsidRPr="00EE7C3F" w:rsidRDefault="00EE7C3F" w:rsidP="00EE7C3F">
      <w:pPr>
        <w:pStyle w:val="MDPI23heading3"/>
        <w:spacing w:before="240"/>
      </w:pPr>
      <w:r>
        <w:t>4.3.5</w:t>
      </w:r>
      <w:r w:rsidRPr="00EE7C3F">
        <w:t xml:space="preserve">. </w:t>
      </w:r>
      <w:r w:rsidR="00395243" w:rsidRPr="00EE7C3F">
        <w:t>Decreasing the temperature in each step</w:t>
      </w:r>
    </w:p>
    <w:p w14:paraId="2C52ED2F" w14:textId="77777777" w:rsidR="00395243" w:rsidRPr="00995646" w:rsidRDefault="00395243" w:rsidP="00EE7C3F">
      <w:pPr>
        <w:pStyle w:val="MDPI31text"/>
      </w:pPr>
      <w:r>
        <w:t>The current study has used the</w:t>
      </w:r>
      <w:r w:rsidRPr="00995646">
        <w:t xml:space="preserve"> linear relationship </w:t>
      </w:r>
      <w:r>
        <w:t>below for</w:t>
      </w:r>
      <w:r w:rsidRPr="00995646">
        <w:t xml:space="preserve"> the temperature</w:t>
      </w:r>
      <w:r>
        <w:t xml:space="preserve"> reduction</w:t>
      </w:r>
      <w:r w:rsidRPr="00995646">
        <w:t>:</w:t>
      </w:r>
    </w:p>
    <w:tbl>
      <w:tblPr>
        <w:tblStyle w:val="TableGrid"/>
        <w:bidiVisual/>
        <w:tblW w:w="0" w:type="auto"/>
        <w:tblLook w:val="04A0" w:firstRow="1" w:lastRow="0" w:firstColumn="1" w:lastColumn="0" w:noHBand="0" w:noVBand="1"/>
      </w:tblPr>
      <w:tblGrid>
        <w:gridCol w:w="9563"/>
      </w:tblGrid>
      <w:tr w:rsidR="00395243" w:rsidRPr="00995646" w14:paraId="3CD59D03" w14:textId="77777777" w:rsidTr="00CB5719">
        <w:tc>
          <w:tcPr>
            <w:tcW w:w="9563" w:type="dxa"/>
          </w:tcPr>
          <w:p w14:paraId="0461F3E0" w14:textId="77777777" w:rsidR="00395243" w:rsidRPr="00995646" w:rsidRDefault="00B40D71" w:rsidP="00CB5719">
            <w:pPr>
              <w:spacing w:line="276" w:lineRule="auto"/>
              <w:rPr>
                <w:rFonts w:asciiTheme="majorBidi" w:hAnsiTheme="majorBidi" w:cstheme="majorBidi"/>
                <w:color w:val="000000" w:themeColor="text1"/>
                <w:sz w:val="24"/>
                <w:szCs w:val="24"/>
                <w:rtl/>
                <w:lang w:bidi="fa-IR"/>
              </w:rPr>
            </w:pPr>
            <m:oMathPara>
              <m:oMathParaPr>
                <m:jc m:val="left"/>
              </m:oMathParaPr>
              <m:oMath>
                <m:sSub>
                  <m:sSubPr>
                    <m:ctrlPr>
                      <w:rPr>
                        <w:rFonts w:ascii="Cambria Math" w:eastAsiaTheme="minorHAnsi" w:hAnsi="Cambria Math" w:cstheme="majorBidi"/>
                        <w:i/>
                        <w:color w:val="000000" w:themeColor="text1"/>
                        <w:sz w:val="24"/>
                        <w:szCs w:val="24"/>
                      </w:rPr>
                    </m:ctrlPr>
                  </m:sSubPr>
                  <m:e>
                    <m:r>
                      <w:rPr>
                        <w:rFonts w:ascii="Cambria Math" w:hAnsi="Cambria Math" w:cstheme="majorBidi"/>
                        <w:color w:val="000000" w:themeColor="text1"/>
                        <w:sz w:val="24"/>
                        <w:szCs w:val="24"/>
                      </w:rPr>
                      <m:t>T</m:t>
                    </m:r>
                  </m:e>
                  <m:sub>
                    <m:r>
                      <w:rPr>
                        <w:rFonts w:ascii="Cambria Math" w:hAnsi="Cambria Math" w:cstheme="majorBidi"/>
                        <w:color w:val="000000" w:themeColor="text1"/>
                        <w:sz w:val="24"/>
                        <w:szCs w:val="24"/>
                      </w:rPr>
                      <m:t>k</m:t>
                    </m:r>
                  </m:sub>
                </m:sSub>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α</m:t>
                </m:r>
                <m:sSub>
                  <m:sSubPr>
                    <m:ctrlPr>
                      <w:rPr>
                        <w:rFonts w:ascii="Cambria Math" w:eastAsiaTheme="minorHAnsi" w:hAnsi="Cambria Math" w:cstheme="majorBidi"/>
                        <w:i/>
                        <w:color w:val="000000" w:themeColor="text1"/>
                        <w:sz w:val="24"/>
                        <w:szCs w:val="24"/>
                      </w:rPr>
                    </m:ctrlPr>
                  </m:sSubPr>
                  <m:e>
                    <m:r>
                      <w:rPr>
                        <w:rFonts w:ascii="Cambria Math" w:hAnsi="Cambria Math" w:cstheme="majorBidi"/>
                        <w:color w:val="000000" w:themeColor="text1"/>
                        <w:sz w:val="24"/>
                        <w:szCs w:val="24"/>
                      </w:rPr>
                      <m:t>T</m:t>
                    </m:r>
                  </m:e>
                  <m:sub>
                    <m:r>
                      <w:rPr>
                        <w:rFonts w:ascii="Cambria Math" w:hAnsi="Cambria Math" w:cstheme="majorBidi"/>
                        <w:color w:val="000000" w:themeColor="text1"/>
                        <w:sz w:val="24"/>
                        <w:szCs w:val="24"/>
                      </w:rPr>
                      <m:t>k</m:t>
                    </m:r>
                    <m: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 xml:space="preserve">1 </m:t>
                    </m:r>
                  </m:sub>
                </m:sSub>
                <m:r>
                  <w:rPr>
                    <w:rFonts w:ascii="Cambria Math" w:eastAsiaTheme="minorHAnsi" w:hAnsi="Cambria Math" w:cstheme="majorBidi"/>
                    <w:color w:val="000000" w:themeColor="text1"/>
                    <w:sz w:val="24"/>
                    <w:szCs w:val="24"/>
                  </w:rPr>
                  <m:t xml:space="preserve">                                                                                                                                                   (16)</m:t>
                </m:r>
              </m:oMath>
            </m:oMathPara>
          </w:p>
        </w:tc>
      </w:tr>
      <w:tr w:rsidR="00395243" w:rsidRPr="00995646" w14:paraId="00620601" w14:textId="77777777" w:rsidTr="00CB5719">
        <w:tc>
          <w:tcPr>
            <w:tcW w:w="9563" w:type="dxa"/>
          </w:tcPr>
          <w:p w14:paraId="69F53E40" w14:textId="77777777" w:rsidR="00395243" w:rsidRPr="00995646" w:rsidRDefault="00B40D71" w:rsidP="00CB5719">
            <w:pPr>
              <w:spacing w:line="276" w:lineRule="auto"/>
              <w:rPr>
                <w:rFonts w:asciiTheme="majorBidi" w:hAnsiTheme="majorBidi" w:cstheme="majorBidi"/>
                <w:color w:val="000000" w:themeColor="text1"/>
                <w:sz w:val="24"/>
                <w:szCs w:val="24"/>
              </w:rPr>
            </w:pPr>
            <m:oMathPara>
              <m:oMathParaPr>
                <m:jc m:val="left"/>
              </m:oMathParaP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T</m:t>
                    </m:r>
                  </m:e>
                  <m:sub>
                    <m:r>
                      <w:rPr>
                        <w:rFonts w:ascii="Cambria Math" w:hAnsi="Cambria Math" w:cstheme="majorBidi"/>
                        <w:color w:val="000000" w:themeColor="text1"/>
                        <w:sz w:val="24"/>
                        <w:szCs w:val="24"/>
                      </w:rPr>
                      <m:t>A</m:t>
                    </m:r>
                  </m:sub>
                </m:sSub>
                <m:r>
                  <w:rPr>
                    <w:rFonts w:ascii="Cambria Math" w:hAnsi="Cambria Math" w:cstheme="majorBidi"/>
                    <w:color w:val="000000" w:themeColor="text1"/>
                    <w:sz w:val="24"/>
                    <w:szCs w:val="24"/>
                  </w:rPr>
                  <m:t>=</m:t>
                </m:r>
                <m:sSub>
                  <m:sSubPr>
                    <m:ctrlPr>
                      <w:rPr>
                        <w:rFonts w:ascii="Cambria Math" w:eastAsiaTheme="minorHAnsi" w:hAnsi="Cambria Math" w:cstheme="majorBidi"/>
                        <w:i/>
                        <w:color w:val="000000" w:themeColor="text1"/>
                        <w:sz w:val="24"/>
                        <w:szCs w:val="24"/>
                      </w:rPr>
                    </m:ctrlPr>
                  </m:sSubPr>
                  <m:e>
                    <m:r>
                      <w:rPr>
                        <w:rFonts w:ascii="Cambria Math" w:hAnsi="Cambria Math" w:cstheme="majorBidi"/>
                        <w:color w:val="000000" w:themeColor="text1"/>
                        <w:sz w:val="24"/>
                        <w:szCs w:val="24"/>
                      </w:rPr>
                      <m:t>T</m:t>
                    </m:r>
                  </m:e>
                  <m:sub>
                    <m:r>
                      <w:rPr>
                        <w:rFonts w:ascii="Cambria Math" w:hAnsi="Cambria Math" w:cstheme="majorBidi"/>
                        <w:color w:val="000000" w:themeColor="text1"/>
                        <w:sz w:val="24"/>
                        <w:szCs w:val="24"/>
                      </w:rPr>
                      <m:t>k</m:t>
                    </m:r>
                  </m:sub>
                </m:sSub>
                <m:r>
                  <w:rPr>
                    <w:rFonts w:ascii="Cambria Math" w:eastAsiaTheme="minorHAnsi" w:hAnsi="Cambria Math" w:cstheme="majorBidi"/>
                    <w:color w:val="000000" w:themeColor="text1"/>
                    <w:sz w:val="24"/>
                    <w:szCs w:val="24"/>
                  </w:rPr>
                  <m:t>±</m:t>
                </m:r>
                <m:r>
                  <w:rPr>
                    <w:rFonts w:ascii="Cambria Math" w:eastAsiaTheme="minorHAnsi" w:hAnsi="Cambria Math" w:cstheme="majorBidi"/>
                    <w:color w:val="000000" w:themeColor="text1"/>
                    <w:sz w:val="24"/>
                    <w:szCs w:val="24"/>
                  </w:rPr>
                  <m:t>var</m:t>
                </m:r>
                <m:d>
                  <m:dPr>
                    <m:ctrlPr>
                      <w:rPr>
                        <w:rFonts w:ascii="Cambria Math" w:eastAsiaTheme="minorHAnsi" w:hAnsi="Cambria Math" w:cstheme="majorBidi"/>
                        <w:i/>
                        <w:color w:val="000000" w:themeColor="text1"/>
                        <w:sz w:val="24"/>
                        <w:szCs w:val="24"/>
                      </w:rPr>
                    </m:ctrlPr>
                  </m:dPr>
                  <m:e>
                    <m:sSub>
                      <m:sSubPr>
                        <m:ctrlPr>
                          <w:rPr>
                            <w:rFonts w:ascii="Cambria Math" w:eastAsiaTheme="minorHAnsi" w:hAnsi="Cambria Math" w:cstheme="majorBidi"/>
                            <w:i/>
                            <w:color w:val="000000" w:themeColor="text1"/>
                            <w:sz w:val="24"/>
                            <w:szCs w:val="24"/>
                          </w:rPr>
                        </m:ctrlPr>
                      </m:sSubPr>
                      <m:e>
                        <m:r>
                          <w:rPr>
                            <w:rFonts w:ascii="Cambria Math" w:hAnsi="Cambria Math" w:cstheme="majorBidi"/>
                            <w:color w:val="000000" w:themeColor="text1"/>
                            <w:sz w:val="24"/>
                            <w:szCs w:val="24"/>
                          </w:rPr>
                          <m:t>T</m:t>
                        </m:r>
                      </m:e>
                      <m:sub>
                        <m:r>
                          <w:rPr>
                            <w:rFonts w:ascii="Cambria Math" w:hAnsi="Cambria Math" w:cstheme="majorBidi"/>
                            <w:color w:val="000000" w:themeColor="text1"/>
                            <w:sz w:val="24"/>
                            <w:szCs w:val="24"/>
                          </w:rPr>
                          <m:t>k</m:t>
                        </m:r>
                      </m:sub>
                    </m:sSub>
                  </m:e>
                </m:d>
                <m:r>
                  <w:rPr>
                    <w:rFonts w:ascii="Cambria Math" w:eastAsiaTheme="minorHAnsi" w:hAnsi="Cambria Math" w:cstheme="majorBidi"/>
                    <w:color w:val="000000" w:themeColor="text1"/>
                    <w:sz w:val="24"/>
                    <w:szCs w:val="24"/>
                  </w:rPr>
                  <m:t xml:space="preserve">                                                                                                                                      (17)</m:t>
                </m:r>
              </m:oMath>
            </m:oMathPara>
          </w:p>
        </w:tc>
      </w:tr>
    </w:tbl>
    <w:p w14:paraId="4B8D054B" w14:textId="77777777" w:rsidR="00395243" w:rsidRPr="00995646" w:rsidRDefault="00395243" w:rsidP="00395243">
      <w:pPr>
        <w:rPr>
          <w:rFonts w:asciiTheme="majorBidi" w:hAnsiTheme="majorBidi" w:cstheme="majorBidi"/>
          <w:color w:val="000000" w:themeColor="text1"/>
          <w:sz w:val="24"/>
          <w:szCs w:val="24"/>
        </w:rPr>
      </w:pPr>
    </w:p>
    <w:p w14:paraId="7C10D92C" w14:textId="77777777" w:rsidR="00395243" w:rsidRPr="00995646" w:rsidRDefault="00395243" w:rsidP="00EE7C3F">
      <w:pPr>
        <w:pStyle w:val="MDPI31text"/>
      </w:pPr>
      <w:r w:rsidRPr="00995646">
        <w:t>Where</w:t>
      </w:r>
      <w:r>
        <w:t>,</w:t>
      </w:r>
      <w:r w:rsidRPr="00995646">
        <w:t xml:space="preserv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rsidRPr="00995646">
        <w:t xml:space="preserve"> is the value of the base temperature in a particular equilibrium</w:t>
      </w:r>
      <w:r>
        <w:t>,</w:t>
      </w:r>
      <w:r w:rsidRPr="00995646">
        <w:t xml:space="preserve"> and </w:t>
      </w:r>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oMath>
      <w:r>
        <w:t>shows</w:t>
      </w:r>
      <w:r w:rsidRPr="00995646">
        <w:t xml:space="preserve"> the temperature used in the acceptance function. As can be seen in Figure 2, </w:t>
      </w:r>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oMath>
      <w:r w:rsidRPr="00995646">
        <w:t>leads to the production of a continuous temperature range, which in turn increases the quality of the algorithm. The optimal value of the α parameter is also determined through the analysis of experiments.</w:t>
      </w:r>
    </w:p>
    <w:p w14:paraId="2D686DCA" w14:textId="560F9E3E" w:rsidR="00395243" w:rsidRPr="00EE7C3F" w:rsidRDefault="00EE7C3F" w:rsidP="00EE7C3F">
      <w:pPr>
        <w:pStyle w:val="MDPI23heading3"/>
        <w:spacing w:before="240"/>
      </w:pPr>
      <w:r>
        <w:t>4.3.6</w:t>
      </w:r>
      <w:r w:rsidRPr="00EE7C3F">
        <w:t xml:space="preserve">. </w:t>
      </w:r>
      <w:r w:rsidR="00395243" w:rsidRPr="00EE7C3F">
        <w:t>Iteration at each temperature</w:t>
      </w:r>
    </w:p>
    <w:p w14:paraId="1A489B27" w14:textId="77777777" w:rsidR="00395243" w:rsidRPr="00995646" w:rsidRDefault="00395243" w:rsidP="00EE7C3F">
      <w:pPr>
        <w:pStyle w:val="MDPI31text"/>
      </w:pPr>
      <w:r w:rsidRPr="00995646">
        <w:t xml:space="preserve">At each temperature, the number of iterations is </w:t>
      </w:r>
      <w:r>
        <w:t xml:space="preserve">considered </w:t>
      </w:r>
      <w:r w:rsidRPr="00995646">
        <w:t>such that there is no change in the solution in 100 consecutive iterations.</w:t>
      </w:r>
    </w:p>
    <w:p w14:paraId="6E74E68E" w14:textId="70A122AD" w:rsidR="00395243" w:rsidRPr="00995646" w:rsidRDefault="00EE7C3F" w:rsidP="00EE7C3F">
      <w:pPr>
        <w:pStyle w:val="MDPI21heading1"/>
      </w:pPr>
      <w:r>
        <w:t xml:space="preserve">5. </w:t>
      </w:r>
      <w:r w:rsidR="00395243" w:rsidRPr="00995646">
        <w:t>Computational results</w:t>
      </w:r>
    </w:p>
    <w:p w14:paraId="15BDC90E" w14:textId="77777777" w:rsidR="00395243" w:rsidRPr="00995646" w:rsidRDefault="00395243" w:rsidP="00EE7C3F">
      <w:pPr>
        <w:pStyle w:val="MDPI31text"/>
      </w:pPr>
      <w:r>
        <w:t>The current</w:t>
      </w:r>
      <w:r w:rsidRPr="00995646">
        <w:t xml:space="preserve"> section</w:t>
      </w:r>
      <w:r>
        <w:t xml:space="preserve"> provides</w:t>
      </w:r>
      <w:r w:rsidRPr="00355A6A">
        <w:t xml:space="preserve"> </w:t>
      </w:r>
      <w:r w:rsidRPr="00995646">
        <w:t xml:space="preserve">the computational results of the solution </w:t>
      </w:r>
      <w:r>
        <w:t>introduced,</w:t>
      </w:r>
      <w:r w:rsidRPr="00995646">
        <w:t xml:space="preserve"> and the </w:t>
      </w:r>
      <w:r>
        <w:t>effectiveness</w:t>
      </w:r>
      <w:r w:rsidRPr="00995646">
        <w:t xml:space="preserve"> of the </w:t>
      </w:r>
      <w:r>
        <w:t>presented</w:t>
      </w:r>
      <w:r w:rsidRPr="00995646">
        <w:t xml:space="preserve"> algorithm </w:t>
      </w:r>
      <w:r>
        <w:t>in</w:t>
      </w:r>
      <w:r w:rsidRPr="00995646">
        <w:t xml:space="preserve"> optimiz</w:t>
      </w:r>
      <w:r>
        <w:t>ing</w:t>
      </w:r>
      <w:r w:rsidRPr="00995646">
        <w:t xml:space="preserve"> the </w:t>
      </w:r>
      <w:r>
        <w:t>research</w:t>
      </w:r>
      <w:r w:rsidRPr="00995646">
        <w:t xml:space="preserve"> model is examined after reviewing and describing the proposed structure of the mathematical model and the proposed algorithm. The </w:t>
      </w:r>
      <w:r>
        <w:t>efficacy</w:t>
      </w:r>
      <w:r w:rsidRPr="00995646">
        <w:t xml:space="preserve"> of the </w:t>
      </w:r>
      <w:r>
        <w:t>presented</w:t>
      </w:r>
      <w:r w:rsidRPr="00995646">
        <w:t xml:space="preserve"> algorithm </w:t>
      </w:r>
      <w:r>
        <w:t>was</w:t>
      </w:r>
      <w:r w:rsidRPr="00995646">
        <w:t xml:space="preserve"> measured against two conventional Simulated Annealing algorithms and a genetic algorithm. First, the design method of Taguchi experiments </w:t>
      </w:r>
      <w:r>
        <w:t>was</w:t>
      </w:r>
      <w:r w:rsidRPr="00995646">
        <w:t xml:space="preserve"> used and the parameters of the whole algorithm </w:t>
      </w:r>
      <w:r>
        <w:t>were</w:t>
      </w:r>
      <w:r w:rsidRPr="00995646">
        <w:t xml:space="preserve"> determined </w:t>
      </w:r>
      <w:r>
        <w:t>with an emphasis on achieving</w:t>
      </w:r>
      <w:r w:rsidRPr="00995646">
        <w:t xml:space="preserve"> the highest performance in the algorithms. Then random sample problems </w:t>
      </w:r>
      <w:r>
        <w:t>were</w:t>
      </w:r>
      <w:r w:rsidRPr="00995646">
        <w:t xml:space="preserve"> generated and solved by all algorithms. In the following, the proposed algorithms </w:t>
      </w:r>
      <w:r>
        <w:t>were</w:t>
      </w:r>
      <w:r w:rsidRPr="00995646">
        <w:t xml:space="preserve"> evaluated using two criteria of response quality and computational time. Minitab 17 software </w:t>
      </w:r>
      <w:r>
        <w:t>was</w:t>
      </w:r>
      <w:r w:rsidRPr="00995646">
        <w:t xml:space="preserve"> used to design experiments and determine the optimal levels of input parameters of algorithms</w:t>
      </w:r>
      <w:r>
        <w:t>,</w:t>
      </w:r>
      <w:r w:rsidRPr="00995646">
        <w:t xml:space="preserve"> </w:t>
      </w:r>
      <w:r>
        <w:t>while</w:t>
      </w:r>
      <w:r w:rsidRPr="00995646">
        <w:t xml:space="preserve"> Matlab software </w:t>
      </w:r>
      <w:r>
        <w:t>was</w:t>
      </w:r>
      <w:r w:rsidRPr="00995646">
        <w:t xml:space="preserve"> used to program algorithms. Also, all calculations were performed by a PC</w:t>
      </w:r>
      <w:r>
        <w:t xml:space="preserve">, which had a </w:t>
      </w:r>
      <w:r w:rsidRPr="00995646">
        <w:t>4</w:t>
      </w:r>
      <w:r>
        <w:t>-</w:t>
      </w:r>
      <w:r w:rsidRPr="00995646">
        <w:t>GB RAM and an AMD X2 3.2 GHz processor.</w:t>
      </w:r>
    </w:p>
    <w:p w14:paraId="2CD6CE1E" w14:textId="02D065F5" w:rsidR="00395243" w:rsidRPr="00EE7C3F" w:rsidRDefault="00EE7C3F" w:rsidP="00EE7C3F">
      <w:pPr>
        <w:pStyle w:val="MDPI22heading2"/>
        <w:spacing w:before="240"/>
      </w:pPr>
      <w:r>
        <w:t>5</w:t>
      </w:r>
      <w:r w:rsidRPr="00EE7C3F">
        <w:t xml:space="preserve">.1. </w:t>
      </w:r>
      <w:r w:rsidR="00395243" w:rsidRPr="00EE7C3F">
        <w:t>Parameter setting</w:t>
      </w:r>
    </w:p>
    <w:p w14:paraId="47AE18EF" w14:textId="77777777" w:rsidR="00395243" w:rsidRPr="00995646" w:rsidRDefault="00395243" w:rsidP="00EE7C3F">
      <w:pPr>
        <w:pStyle w:val="MDPI31text"/>
      </w:pPr>
      <w:r w:rsidRPr="00995646">
        <w:t xml:space="preserve">The first step in applying meta-heuristic algorithms is to </w:t>
      </w:r>
      <w:r>
        <w:t>find</w:t>
      </w:r>
      <w:r w:rsidRPr="00995646">
        <w:t xml:space="preserve"> the values ​​of the initial parameters. First, the domains associated with factors changes and the specific levels to be considered for agents must be selected. It is usually best to keep the number of operating levels under consideration small. Table 1 </w:t>
      </w:r>
      <w:r>
        <w:t>indicates</w:t>
      </w:r>
      <w:r w:rsidRPr="00995646">
        <w:t xml:space="preserve"> the search range of the </w:t>
      </w:r>
      <w:r>
        <w:t xml:space="preserve">levels of </w:t>
      </w:r>
      <w:r w:rsidRPr="00995646">
        <w:t>input parameter</w:t>
      </w:r>
      <w:r>
        <w:t>s</w:t>
      </w:r>
      <w:r w:rsidRPr="00995646">
        <w:t xml:space="preserve"> </w:t>
      </w:r>
      <w:r>
        <w:t>for</w:t>
      </w:r>
      <w:r w:rsidRPr="00995646">
        <w:t xml:space="preserve"> the three algorithms. Three levels are considered for each parameter. The selection of the initial levels is based on preliminary tests that give an overview of the algorithm quality at different levels of parameters.</w:t>
      </w:r>
    </w:p>
    <w:p w14:paraId="7CFF5FF6" w14:textId="4BAE2798" w:rsidR="00395243" w:rsidRPr="00995646" w:rsidRDefault="00EE7C3F" w:rsidP="00EE7C3F">
      <w:pPr>
        <w:pStyle w:val="MDPI41tablecaption"/>
      </w:pPr>
      <w:r w:rsidRPr="00EE7C3F">
        <w:rPr>
          <w:b/>
        </w:rPr>
        <w:t xml:space="preserve">Table 1. </w:t>
      </w:r>
      <w:r w:rsidR="00395243" w:rsidRPr="00995646">
        <w:t xml:space="preserve">Controllable factors </w:t>
      </w:r>
      <w:r w:rsidR="00395243">
        <w:t>along with</w:t>
      </w:r>
      <w:r w:rsidR="00395243" w:rsidRPr="00995646">
        <w:t xml:space="preserve"> their levels</w:t>
      </w:r>
      <w:r>
        <w:t>.</w:t>
      </w:r>
    </w:p>
    <w:tbl>
      <w:tblPr>
        <w:tblStyle w:val="LightShading"/>
        <w:tblW w:w="8505" w:type="dxa"/>
        <w:jc w:val="center"/>
        <w:shd w:val="clear" w:color="auto" w:fill="F2F2F2" w:themeFill="background1" w:themeFillShade="F2"/>
        <w:tblLook w:val="04A0" w:firstRow="1" w:lastRow="0" w:firstColumn="1" w:lastColumn="0" w:noHBand="0" w:noVBand="1"/>
      </w:tblPr>
      <w:tblGrid>
        <w:gridCol w:w="1412"/>
        <w:gridCol w:w="1323"/>
        <w:gridCol w:w="2720"/>
        <w:gridCol w:w="953"/>
        <w:gridCol w:w="955"/>
        <w:gridCol w:w="1142"/>
      </w:tblGrid>
      <w:tr w:rsidR="00395243" w:rsidRPr="00995646" w14:paraId="05E0D740" w14:textId="77777777" w:rsidTr="00CB5719">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1412" w:type="dxa"/>
            <w:tcBorders>
              <w:bottom w:val="single" w:sz="4" w:space="0" w:color="auto"/>
            </w:tcBorders>
            <w:shd w:val="clear" w:color="auto" w:fill="FFFFFF" w:themeFill="background1"/>
            <w:vAlign w:val="center"/>
          </w:tcPr>
          <w:p w14:paraId="6C116A15"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r w:rsidRPr="00995646">
              <w:rPr>
                <w:rFonts w:asciiTheme="majorBidi" w:hAnsiTheme="majorBidi" w:cstheme="majorBidi"/>
                <w:color w:val="000000" w:themeColor="text1"/>
                <w:sz w:val="24"/>
                <w:szCs w:val="24"/>
              </w:rPr>
              <w:t>Algorithm</w:t>
            </w:r>
          </w:p>
        </w:tc>
        <w:tc>
          <w:tcPr>
            <w:tcW w:w="1323" w:type="dxa"/>
            <w:tcBorders>
              <w:bottom w:val="single" w:sz="4" w:space="0" w:color="auto"/>
            </w:tcBorders>
            <w:shd w:val="clear" w:color="auto" w:fill="FFFFFF" w:themeFill="background1"/>
            <w:vAlign w:val="center"/>
          </w:tcPr>
          <w:p w14:paraId="731FA26F" w14:textId="77777777" w:rsidR="00395243" w:rsidRPr="00995646" w:rsidRDefault="00395243" w:rsidP="00CB571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Parameter</w:t>
            </w:r>
          </w:p>
        </w:tc>
        <w:tc>
          <w:tcPr>
            <w:tcW w:w="2720" w:type="dxa"/>
            <w:tcBorders>
              <w:bottom w:val="single" w:sz="4" w:space="0" w:color="auto"/>
            </w:tcBorders>
            <w:shd w:val="clear" w:color="auto" w:fill="FFFFFF" w:themeFill="background1"/>
            <w:vAlign w:val="center"/>
          </w:tcPr>
          <w:p w14:paraId="1FA77170" w14:textId="77777777" w:rsidR="00395243" w:rsidRPr="00995646" w:rsidRDefault="00395243" w:rsidP="00CB571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Parameters</w:t>
            </w:r>
          </w:p>
        </w:tc>
        <w:tc>
          <w:tcPr>
            <w:tcW w:w="953" w:type="dxa"/>
            <w:tcBorders>
              <w:bottom w:val="single" w:sz="4" w:space="0" w:color="auto"/>
            </w:tcBorders>
            <w:shd w:val="clear" w:color="auto" w:fill="FFFFFF" w:themeFill="background1"/>
            <w:vAlign w:val="center"/>
          </w:tcPr>
          <w:p w14:paraId="75B7ABED" w14:textId="77777777" w:rsidR="00395243" w:rsidRPr="00995646" w:rsidRDefault="00395243" w:rsidP="00CB571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First Level</w:t>
            </w:r>
          </w:p>
        </w:tc>
        <w:tc>
          <w:tcPr>
            <w:tcW w:w="955" w:type="dxa"/>
            <w:tcBorders>
              <w:bottom w:val="single" w:sz="4" w:space="0" w:color="auto"/>
            </w:tcBorders>
            <w:shd w:val="clear" w:color="auto" w:fill="FFFFFF" w:themeFill="background1"/>
            <w:vAlign w:val="center"/>
          </w:tcPr>
          <w:p w14:paraId="224BA5ED" w14:textId="77777777" w:rsidR="00395243" w:rsidRPr="00995646" w:rsidRDefault="00395243" w:rsidP="00CB571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Second Level</w:t>
            </w:r>
          </w:p>
        </w:tc>
        <w:tc>
          <w:tcPr>
            <w:tcW w:w="1142" w:type="dxa"/>
            <w:tcBorders>
              <w:bottom w:val="single" w:sz="4" w:space="0" w:color="auto"/>
            </w:tcBorders>
            <w:shd w:val="clear" w:color="auto" w:fill="FFFFFF" w:themeFill="background1"/>
            <w:vAlign w:val="center"/>
          </w:tcPr>
          <w:p w14:paraId="4B292E45" w14:textId="77777777" w:rsidR="00395243" w:rsidRPr="00995646" w:rsidRDefault="00395243" w:rsidP="00CB571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Third Level</w:t>
            </w:r>
          </w:p>
        </w:tc>
      </w:tr>
      <w:tr w:rsidR="00395243" w:rsidRPr="00995646" w14:paraId="10D88983" w14:textId="77777777" w:rsidTr="00CB571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412" w:type="dxa"/>
            <w:vMerge w:val="restart"/>
            <w:tcBorders>
              <w:top w:val="single" w:sz="4" w:space="0" w:color="auto"/>
            </w:tcBorders>
            <w:shd w:val="clear" w:color="auto" w:fill="FFFFFF" w:themeFill="background1"/>
            <w:vAlign w:val="center"/>
          </w:tcPr>
          <w:p w14:paraId="1DAE5EFC"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r w:rsidRPr="00995646">
              <w:rPr>
                <w:rFonts w:asciiTheme="majorBidi" w:hAnsiTheme="majorBidi" w:cstheme="majorBidi"/>
                <w:b w:val="0"/>
                <w:bCs w:val="0"/>
                <w:color w:val="000000" w:themeColor="text1"/>
                <w:sz w:val="24"/>
                <w:szCs w:val="24"/>
              </w:rPr>
              <w:t>SA</w:t>
            </w:r>
          </w:p>
        </w:tc>
        <w:tc>
          <w:tcPr>
            <w:tcW w:w="1323" w:type="dxa"/>
            <w:tcBorders>
              <w:top w:val="single" w:sz="4" w:space="0" w:color="auto"/>
            </w:tcBorders>
            <w:shd w:val="clear" w:color="auto" w:fill="F2F2F2" w:themeFill="background1" w:themeFillShade="F2"/>
            <w:vAlign w:val="center"/>
          </w:tcPr>
          <w:p w14:paraId="457EADE2"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In_loop</m:t>
                </m:r>
              </m:oMath>
            </m:oMathPara>
          </w:p>
        </w:tc>
        <w:tc>
          <w:tcPr>
            <w:tcW w:w="2720" w:type="dxa"/>
            <w:tcBorders>
              <w:top w:val="single" w:sz="4" w:space="0" w:color="auto"/>
            </w:tcBorders>
            <w:shd w:val="clear" w:color="auto" w:fill="F2F2F2" w:themeFill="background1" w:themeFillShade="F2"/>
            <w:vAlign w:val="center"/>
          </w:tcPr>
          <w:p w14:paraId="27E183C1" w14:textId="77777777" w:rsidR="00395243" w:rsidRPr="00995646" w:rsidRDefault="00395243" w:rsidP="00CB571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Number of iterations in the inner loop</w:t>
            </w:r>
          </w:p>
        </w:tc>
        <w:tc>
          <w:tcPr>
            <w:tcW w:w="953" w:type="dxa"/>
            <w:tcBorders>
              <w:top w:val="single" w:sz="4" w:space="0" w:color="auto"/>
            </w:tcBorders>
            <w:shd w:val="clear" w:color="auto" w:fill="F2F2F2" w:themeFill="background1" w:themeFillShade="F2"/>
            <w:vAlign w:val="center"/>
          </w:tcPr>
          <w:p w14:paraId="118855FD"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10</w:t>
            </w:r>
          </w:p>
        </w:tc>
        <w:tc>
          <w:tcPr>
            <w:tcW w:w="955" w:type="dxa"/>
            <w:tcBorders>
              <w:top w:val="single" w:sz="4" w:space="0" w:color="auto"/>
            </w:tcBorders>
            <w:shd w:val="clear" w:color="auto" w:fill="F2F2F2" w:themeFill="background1" w:themeFillShade="F2"/>
            <w:vAlign w:val="center"/>
          </w:tcPr>
          <w:p w14:paraId="36577A57"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20</w:t>
            </w:r>
          </w:p>
        </w:tc>
        <w:tc>
          <w:tcPr>
            <w:tcW w:w="1142" w:type="dxa"/>
            <w:tcBorders>
              <w:top w:val="single" w:sz="4" w:space="0" w:color="auto"/>
            </w:tcBorders>
            <w:shd w:val="clear" w:color="auto" w:fill="F2F2F2" w:themeFill="background1" w:themeFillShade="F2"/>
            <w:vAlign w:val="center"/>
          </w:tcPr>
          <w:p w14:paraId="54FD349F"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30</w:t>
            </w:r>
          </w:p>
        </w:tc>
      </w:tr>
      <w:tr w:rsidR="00395243" w:rsidRPr="00995646" w14:paraId="5D05B158" w14:textId="77777777" w:rsidTr="00CB5719">
        <w:trPr>
          <w:trHeight w:val="247"/>
          <w:jc w:val="center"/>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FFFFF" w:themeFill="background1"/>
            <w:vAlign w:val="center"/>
          </w:tcPr>
          <w:p w14:paraId="5E202095"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p>
        </w:tc>
        <w:tc>
          <w:tcPr>
            <w:tcW w:w="1323" w:type="dxa"/>
            <w:shd w:val="clear" w:color="auto" w:fill="FFFFFF" w:themeFill="background1"/>
            <w:vAlign w:val="center"/>
          </w:tcPr>
          <w:p w14:paraId="118EE499"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Out_loop</m:t>
                </m:r>
              </m:oMath>
            </m:oMathPara>
          </w:p>
        </w:tc>
        <w:tc>
          <w:tcPr>
            <w:tcW w:w="2720" w:type="dxa"/>
            <w:shd w:val="clear" w:color="auto" w:fill="FFFFFF" w:themeFill="background1"/>
            <w:vAlign w:val="center"/>
          </w:tcPr>
          <w:p w14:paraId="31E48DB6" w14:textId="77777777" w:rsidR="00395243" w:rsidRPr="00995646" w:rsidRDefault="00395243" w:rsidP="00CB571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Number of iterations in the outer loop</w:t>
            </w:r>
          </w:p>
        </w:tc>
        <w:tc>
          <w:tcPr>
            <w:tcW w:w="953" w:type="dxa"/>
            <w:shd w:val="clear" w:color="auto" w:fill="FFFFFF" w:themeFill="background1"/>
            <w:vAlign w:val="center"/>
          </w:tcPr>
          <w:p w14:paraId="281D4793"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200</w:t>
            </w:r>
          </w:p>
        </w:tc>
        <w:tc>
          <w:tcPr>
            <w:tcW w:w="955" w:type="dxa"/>
            <w:shd w:val="clear" w:color="auto" w:fill="FFFFFF" w:themeFill="background1"/>
            <w:vAlign w:val="center"/>
          </w:tcPr>
          <w:p w14:paraId="064F9EAF"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400</w:t>
            </w:r>
          </w:p>
        </w:tc>
        <w:tc>
          <w:tcPr>
            <w:tcW w:w="1142" w:type="dxa"/>
            <w:shd w:val="clear" w:color="auto" w:fill="FFFFFF" w:themeFill="background1"/>
            <w:vAlign w:val="center"/>
          </w:tcPr>
          <w:p w14:paraId="37874F9B"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600</w:t>
            </w:r>
          </w:p>
        </w:tc>
      </w:tr>
      <w:tr w:rsidR="00395243" w:rsidRPr="00995646" w14:paraId="1A0CAD0D" w14:textId="77777777" w:rsidTr="00CB571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FFFFF" w:themeFill="background1"/>
            <w:vAlign w:val="center"/>
          </w:tcPr>
          <w:p w14:paraId="3E71541C"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p>
        </w:tc>
        <w:tc>
          <w:tcPr>
            <w:tcW w:w="1323" w:type="dxa"/>
            <w:tcBorders>
              <w:bottom w:val="single" w:sz="4" w:space="0" w:color="auto"/>
            </w:tcBorders>
            <w:shd w:val="clear" w:color="auto" w:fill="F2F2F2" w:themeFill="background1" w:themeFillShade="F2"/>
            <w:vAlign w:val="center"/>
          </w:tcPr>
          <w:p w14:paraId="1CB49987"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algha</w:t>
            </w:r>
          </w:p>
        </w:tc>
        <w:tc>
          <w:tcPr>
            <w:tcW w:w="2720" w:type="dxa"/>
            <w:tcBorders>
              <w:bottom w:val="single" w:sz="4" w:space="0" w:color="auto"/>
            </w:tcBorders>
            <w:shd w:val="clear" w:color="auto" w:fill="F2F2F2" w:themeFill="background1" w:themeFillShade="F2"/>
            <w:vAlign w:val="center"/>
          </w:tcPr>
          <w:p w14:paraId="5772A456" w14:textId="77777777" w:rsidR="00395243" w:rsidRPr="00995646" w:rsidRDefault="00395243" w:rsidP="00CB571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temperature decrease rate</w:t>
            </w:r>
          </w:p>
        </w:tc>
        <w:tc>
          <w:tcPr>
            <w:tcW w:w="953" w:type="dxa"/>
            <w:tcBorders>
              <w:bottom w:val="single" w:sz="4" w:space="0" w:color="auto"/>
            </w:tcBorders>
            <w:shd w:val="clear" w:color="auto" w:fill="F2F2F2" w:themeFill="background1" w:themeFillShade="F2"/>
            <w:vAlign w:val="center"/>
          </w:tcPr>
          <w:p w14:paraId="64175E57"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0.97</w:t>
            </w:r>
          </w:p>
        </w:tc>
        <w:tc>
          <w:tcPr>
            <w:tcW w:w="955" w:type="dxa"/>
            <w:tcBorders>
              <w:bottom w:val="single" w:sz="4" w:space="0" w:color="auto"/>
            </w:tcBorders>
            <w:shd w:val="clear" w:color="auto" w:fill="F2F2F2" w:themeFill="background1" w:themeFillShade="F2"/>
            <w:vAlign w:val="center"/>
          </w:tcPr>
          <w:p w14:paraId="6F8B2D68"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0.98</w:t>
            </w:r>
          </w:p>
        </w:tc>
        <w:tc>
          <w:tcPr>
            <w:tcW w:w="1142" w:type="dxa"/>
            <w:tcBorders>
              <w:bottom w:val="single" w:sz="4" w:space="0" w:color="auto"/>
            </w:tcBorders>
            <w:shd w:val="clear" w:color="auto" w:fill="F2F2F2" w:themeFill="background1" w:themeFillShade="F2"/>
            <w:vAlign w:val="center"/>
          </w:tcPr>
          <w:p w14:paraId="4959EE02"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0.99</w:t>
            </w:r>
          </w:p>
        </w:tc>
      </w:tr>
      <w:tr w:rsidR="00395243" w:rsidRPr="00995646" w14:paraId="29543330" w14:textId="77777777" w:rsidTr="00CB5719">
        <w:trPr>
          <w:trHeight w:val="247"/>
          <w:jc w:val="center"/>
        </w:trPr>
        <w:tc>
          <w:tcPr>
            <w:cnfStyle w:val="001000000000" w:firstRow="0" w:lastRow="0" w:firstColumn="1" w:lastColumn="0" w:oddVBand="0" w:evenVBand="0" w:oddHBand="0" w:evenHBand="0" w:firstRowFirstColumn="0" w:firstRowLastColumn="0" w:lastRowFirstColumn="0" w:lastRowLastColumn="0"/>
            <w:tcW w:w="1412" w:type="dxa"/>
            <w:vMerge w:val="restart"/>
            <w:tcBorders>
              <w:top w:val="single" w:sz="4" w:space="0" w:color="auto"/>
            </w:tcBorders>
            <w:shd w:val="clear" w:color="auto" w:fill="FFFFFF" w:themeFill="background1"/>
            <w:vAlign w:val="center"/>
          </w:tcPr>
          <w:p w14:paraId="73579BE5"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r w:rsidRPr="00995646">
              <w:rPr>
                <w:rFonts w:asciiTheme="majorBidi" w:hAnsiTheme="majorBidi" w:cstheme="majorBidi"/>
                <w:b w:val="0"/>
                <w:bCs w:val="0"/>
                <w:color w:val="000000" w:themeColor="text1"/>
                <w:sz w:val="24"/>
                <w:szCs w:val="24"/>
              </w:rPr>
              <w:t>CSA</w:t>
            </w:r>
          </w:p>
        </w:tc>
        <w:tc>
          <w:tcPr>
            <w:tcW w:w="1323" w:type="dxa"/>
            <w:tcBorders>
              <w:top w:val="single" w:sz="4" w:space="0" w:color="auto"/>
            </w:tcBorders>
            <w:shd w:val="clear" w:color="auto" w:fill="FFFFFF" w:themeFill="background1"/>
            <w:vAlign w:val="center"/>
          </w:tcPr>
          <w:p w14:paraId="030487AC"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In_loop</m:t>
                </m:r>
              </m:oMath>
            </m:oMathPara>
          </w:p>
        </w:tc>
        <w:tc>
          <w:tcPr>
            <w:tcW w:w="2720" w:type="dxa"/>
            <w:tcBorders>
              <w:top w:val="single" w:sz="4" w:space="0" w:color="auto"/>
            </w:tcBorders>
            <w:shd w:val="clear" w:color="auto" w:fill="FFFFFF" w:themeFill="background1"/>
            <w:vAlign w:val="center"/>
          </w:tcPr>
          <w:p w14:paraId="5FD57F1D" w14:textId="77777777" w:rsidR="00395243" w:rsidRPr="00995646" w:rsidRDefault="00395243" w:rsidP="00CB571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Number of iterations in the inner loop</w:t>
            </w:r>
          </w:p>
        </w:tc>
        <w:tc>
          <w:tcPr>
            <w:tcW w:w="953" w:type="dxa"/>
            <w:tcBorders>
              <w:top w:val="single" w:sz="4" w:space="0" w:color="auto"/>
            </w:tcBorders>
            <w:shd w:val="clear" w:color="auto" w:fill="FFFFFF" w:themeFill="background1"/>
            <w:vAlign w:val="center"/>
          </w:tcPr>
          <w:p w14:paraId="1C7A6D22"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10</w:t>
            </w:r>
          </w:p>
        </w:tc>
        <w:tc>
          <w:tcPr>
            <w:tcW w:w="955" w:type="dxa"/>
            <w:tcBorders>
              <w:top w:val="single" w:sz="4" w:space="0" w:color="auto"/>
            </w:tcBorders>
            <w:shd w:val="clear" w:color="auto" w:fill="FFFFFF" w:themeFill="background1"/>
            <w:vAlign w:val="center"/>
          </w:tcPr>
          <w:p w14:paraId="1FB9638E"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20</w:t>
            </w:r>
          </w:p>
        </w:tc>
        <w:tc>
          <w:tcPr>
            <w:tcW w:w="1142" w:type="dxa"/>
            <w:tcBorders>
              <w:top w:val="single" w:sz="4" w:space="0" w:color="auto"/>
            </w:tcBorders>
            <w:shd w:val="clear" w:color="auto" w:fill="FFFFFF" w:themeFill="background1"/>
            <w:vAlign w:val="center"/>
          </w:tcPr>
          <w:p w14:paraId="262D0CE3"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30</w:t>
            </w:r>
          </w:p>
        </w:tc>
      </w:tr>
      <w:tr w:rsidR="00395243" w:rsidRPr="00995646" w14:paraId="0605DC1D" w14:textId="77777777" w:rsidTr="00CB5719">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FFFFF" w:themeFill="background1"/>
            <w:vAlign w:val="center"/>
          </w:tcPr>
          <w:p w14:paraId="1E3C804C"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p>
        </w:tc>
        <w:tc>
          <w:tcPr>
            <w:tcW w:w="1323" w:type="dxa"/>
            <w:shd w:val="clear" w:color="auto" w:fill="F2F2F2" w:themeFill="background1" w:themeFillShade="F2"/>
            <w:vAlign w:val="center"/>
          </w:tcPr>
          <w:p w14:paraId="12129E82"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Out_loop</m:t>
                </m:r>
              </m:oMath>
            </m:oMathPara>
          </w:p>
        </w:tc>
        <w:tc>
          <w:tcPr>
            <w:tcW w:w="2720" w:type="dxa"/>
            <w:shd w:val="clear" w:color="auto" w:fill="F2F2F2" w:themeFill="background1" w:themeFillShade="F2"/>
            <w:vAlign w:val="center"/>
          </w:tcPr>
          <w:p w14:paraId="6F578BDC" w14:textId="77777777" w:rsidR="00395243" w:rsidRPr="00995646" w:rsidRDefault="00395243" w:rsidP="00CB571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Number of iterations in the outer loop</w:t>
            </w:r>
          </w:p>
        </w:tc>
        <w:tc>
          <w:tcPr>
            <w:tcW w:w="953" w:type="dxa"/>
            <w:shd w:val="clear" w:color="auto" w:fill="F2F2F2" w:themeFill="background1" w:themeFillShade="F2"/>
            <w:vAlign w:val="center"/>
          </w:tcPr>
          <w:p w14:paraId="0C9D5E54"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200</w:t>
            </w:r>
          </w:p>
        </w:tc>
        <w:tc>
          <w:tcPr>
            <w:tcW w:w="955" w:type="dxa"/>
            <w:shd w:val="clear" w:color="auto" w:fill="F2F2F2" w:themeFill="background1" w:themeFillShade="F2"/>
            <w:vAlign w:val="center"/>
          </w:tcPr>
          <w:p w14:paraId="0C38631B"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400</w:t>
            </w:r>
          </w:p>
        </w:tc>
        <w:tc>
          <w:tcPr>
            <w:tcW w:w="1142" w:type="dxa"/>
            <w:shd w:val="clear" w:color="auto" w:fill="F2F2F2" w:themeFill="background1" w:themeFillShade="F2"/>
            <w:vAlign w:val="center"/>
          </w:tcPr>
          <w:p w14:paraId="6A3ECB30"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600</w:t>
            </w:r>
          </w:p>
        </w:tc>
      </w:tr>
      <w:tr w:rsidR="00395243" w:rsidRPr="00995646" w14:paraId="6CE871ED" w14:textId="77777777" w:rsidTr="00CB5719">
        <w:trPr>
          <w:trHeight w:val="281"/>
          <w:jc w:val="center"/>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FFFFF" w:themeFill="background1"/>
            <w:vAlign w:val="center"/>
          </w:tcPr>
          <w:p w14:paraId="29D9F8B0"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p>
        </w:tc>
        <w:tc>
          <w:tcPr>
            <w:tcW w:w="1323" w:type="dxa"/>
            <w:shd w:val="clear" w:color="auto" w:fill="FFFFFF" w:themeFill="background1"/>
            <w:vAlign w:val="center"/>
          </w:tcPr>
          <w:p w14:paraId="2A263B99"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algha</w:t>
            </w:r>
          </w:p>
        </w:tc>
        <w:tc>
          <w:tcPr>
            <w:tcW w:w="2720" w:type="dxa"/>
            <w:shd w:val="clear" w:color="auto" w:fill="FFFFFF" w:themeFill="background1"/>
            <w:vAlign w:val="center"/>
          </w:tcPr>
          <w:p w14:paraId="17C9373F" w14:textId="77777777" w:rsidR="00395243" w:rsidRPr="00995646" w:rsidRDefault="00395243" w:rsidP="00CB571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temperature decrease rate</w:t>
            </w:r>
          </w:p>
        </w:tc>
        <w:tc>
          <w:tcPr>
            <w:tcW w:w="953" w:type="dxa"/>
            <w:shd w:val="clear" w:color="auto" w:fill="FFFFFF" w:themeFill="background1"/>
            <w:vAlign w:val="center"/>
          </w:tcPr>
          <w:p w14:paraId="1D593D7C"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0.97</w:t>
            </w:r>
          </w:p>
        </w:tc>
        <w:tc>
          <w:tcPr>
            <w:tcW w:w="955" w:type="dxa"/>
            <w:shd w:val="clear" w:color="auto" w:fill="FFFFFF" w:themeFill="background1"/>
            <w:vAlign w:val="center"/>
          </w:tcPr>
          <w:p w14:paraId="03989079"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0.98</w:t>
            </w:r>
          </w:p>
        </w:tc>
        <w:tc>
          <w:tcPr>
            <w:tcW w:w="1142" w:type="dxa"/>
            <w:shd w:val="clear" w:color="auto" w:fill="FFFFFF" w:themeFill="background1"/>
            <w:vAlign w:val="center"/>
          </w:tcPr>
          <w:p w14:paraId="0EEB1DF1"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0.99</w:t>
            </w:r>
          </w:p>
        </w:tc>
      </w:tr>
      <w:tr w:rsidR="00395243" w:rsidRPr="00995646" w14:paraId="7036765B" w14:textId="77777777" w:rsidTr="00CB5719">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412" w:type="dxa"/>
            <w:vMerge w:val="restart"/>
            <w:tcBorders>
              <w:top w:val="single" w:sz="4" w:space="0" w:color="auto"/>
            </w:tcBorders>
            <w:shd w:val="clear" w:color="auto" w:fill="FFFFFF" w:themeFill="background1"/>
            <w:vAlign w:val="center"/>
          </w:tcPr>
          <w:p w14:paraId="2C6786F6"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r w:rsidRPr="00995646">
              <w:rPr>
                <w:rFonts w:asciiTheme="majorBidi" w:hAnsiTheme="majorBidi" w:cstheme="majorBidi"/>
                <w:b w:val="0"/>
                <w:bCs w:val="0"/>
                <w:color w:val="000000" w:themeColor="text1"/>
                <w:sz w:val="24"/>
                <w:szCs w:val="24"/>
                <w:lang w:bidi="fa-IR"/>
              </w:rPr>
              <w:t>GA</w:t>
            </w:r>
          </w:p>
        </w:tc>
        <w:tc>
          <w:tcPr>
            <w:tcW w:w="1323" w:type="dxa"/>
            <w:tcBorders>
              <w:top w:val="single" w:sz="4" w:space="0" w:color="auto"/>
            </w:tcBorders>
            <w:shd w:val="clear" w:color="auto" w:fill="FFFFFF" w:themeFill="background1"/>
            <w:vAlign w:val="center"/>
          </w:tcPr>
          <w:p w14:paraId="1AB15A92"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Pop_ size</w:t>
            </w:r>
          </w:p>
        </w:tc>
        <w:tc>
          <w:tcPr>
            <w:tcW w:w="2720" w:type="dxa"/>
            <w:tcBorders>
              <w:top w:val="single" w:sz="4" w:space="0" w:color="auto"/>
            </w:tcBorders>
            <w:shd w:val="clear" w:color="auto" w:fill="FFFFFF" w:themeFill="background1"/>
            <w:vAlign w:val="center"/>
          </w:tcPr>
          <w:p w14:paraId="20EC464B" w14:textId="77777777" w:rsidR="00395243" w:rsidRPr="00995646" w:rsidRDefault="00395243" w:rsidP="00CB571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Population size</w:t>
            </w:r>
          </w:p>
        </w:tc>
        <w:tc>
          <w:tcPr>
            <w:tcW w:w="953" w:type="dxa"/>
            <w:tcBorders>
              <w:top w:val="single" w:sz="4" w:space="0" w:color="auto"/>
            </w:tcBorders>
            <w:shd w:val="clear" w:color="auto" w:fill="FFFFFF" w:themeFill="background1"/>
            <w:vAlign w:val="center"/>
          </w:tcPr>
          <w:p w14:paraId="23516804"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50</w:t>
            </w:r>
          </w:p>
        </w:tc>
        <w:tc>
          <w:tcPr>
            <w:tcW w:w="955" w:type="dxa"/>
            <w:tcBorders>
              <w:top w:val="single" w:sz="4" w:space="0" w:color="auto"/>
            </w:tcBorders>
            <w:shd w:val="clear" w:color="auto" w:fill="FFFFFF" w:themeFill="background1"/>
            <w:vAlign w:val="center"/>
          </w:tcPr>
          <w:p w14:paraId="051020D9"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100</w:t>
            </w:r>
          </w:p>
        </w:tc>
        <w:tc>
          <w:tcPr>
            <w:tcW w:w="1142" w:type="dxa"/>
            <w:tcBorders>
              <w:top w:val="single" w:sz="4" w:space="0" w:color="auto"/>
            </w:tcBorders>
            <w:shd w:val="clear" w:color="auto" w:fill="FFFFFF" w:themeFill="background1"/>
            <w:vAlign w:val="center"/>
          </w:tcPr>
          <w:p w14:paraId="56C8CB92"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150</w:t>
            </w:r>
          </w:p>
        </w:tc>
      </w:tr>
      <w:tr w:rsidR="00395243" w:rsidRPr="00995646" w14:paraId="3B37CA89" w14:textId="77777777" w:rsidTr="00CB5719">
        <w:trPr>
          <w:trHeight w:val="247"/>
          <w:jc w:val="center"/>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FFFFF" w:themeFill="background1"/>
            <w:vAlign w:val="center"/>
          </w:tcPr>
          <w:p w14:paraId="7467647C" w14:textId="77777777" w:rsidR="00395243" w:rsidRPr="00995646" w:rsidRDefault="00395243" w:rsidP="00CB5719">
            <w:pPr>
              <w:spacing w:line="276" w:lineRule="auto"/>
              <w:contextualSpacing/>
              <w:jc w:val="center"/>
              <w:rPr>
                <w:rFonts w:asciiTheme="majorBidi" w:hAnsiTheme="majorBidi" w:cstheme="majorBidi"/>
                <w:b w:val="0"/>
                <w:bCs w:val="0"/>
                <w:i/>
                <w:iCs/>
                <w:color w:val="000000" w:themeColor="text1"/>
                <w:sz w:val="24"/>
                <w:szCs w:val="24"/>
              </w:rPr>
            </w:pPr>
          </w:p>
        </w:tc>
        <w:tc>
          <w:tcPr>
            <w:tcW w:w="1323" w:type="dxa"/>
            <w:shd w:val="clear" w:color="auto" w:fill="F2F2F2" w:themeFill="background1" w:themeFillShade="F2"/>
            <w:vAlign w:val="center"/>
          </w:tcPr>
          <w:p w14:paraId="3D86EAC0"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P</w:t>
            </w:r>
            <w:r w:rsidRPr="00995646">
              <w:rPr>
                <w:rFonts w:asciiTheme="majorBidi" w:hAnsiTheme="majorBidi" w:cstheme="majorBidi"/>
                <w:color w:val="000000" w:themeColor="text1"/>
                <w:sz w:val="24"/>
                <w:szCs w:val="24"/>
                <w:vertAlign w:val="subscript"/>
              </w:rPr>
              <w:t>c</w:t>
            </w:r>
          </w:p>
        </w:tc>
        <w:tc>
          <w:tcPr>
            <w:tcW w:w="2720" w:type="dxa"/>
            <w:shd w:val="clear" w:color="auto" w:fill="F2F2F2" w:themeFill="background1" w:themeFillShade="F2"/>
            <w:vAlign w:val="center"/>
          </w:tcPr>
          <w:p w14:paraId="7BE88B68" w14:textId="77777777" w:rsidR="00395243" w:rsidRPr="00995646" w:rsidRDefault="00395243" w:rsidP="00CB571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percentage of intersection</w:t>
            </w:r>
          </w:p>
        </w:tc>
        <w:tc>
          <w:tcPr>
            <w:tcW w:w="953" w:type="dxa"/>
            <w:shd w:val="clear" w:color="auto" w:fill="F2F2F2" w:themeFill="background1" w:themeFillShade="F2"/>
            <w:vAlign w:val="center"/>
          </w:tcPr>
          <w:p w14:paraId="233915CF"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0.7</w:t>
            </w:r>
          </w:p>
        </w:tc>
        <w:tc>
          <w:tcPr>
            <w:tcW w:w="955" w:type="dxa"/>
            <w:shd w:val="clear" w:color="auto" w:fill="F2F2F2" w:themeFill="background1" w:themeFillShade="F2"/>
            <w:vAlign w:val="center"/>
          </w:tcPr>
          <w:p w14:paraId="600677F2"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0.8</w:t>
            </w:r>
          </w:p>
        </w:tc>
        <w:tc>
          <w:tcPr>
            <w:tcW w:w="1142" w:type="dxa"/>
            <w:shd w:val="clear" w:color="auto" w:fill="F2F2F2" w:themeFill="background1" w:themeFillShade="F2"/>
            <w:vAlign w:val="center"/>
          </w:tcPr>
          <w:p w14:paraId="73345F45"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0.9</w:t>
            </w:r>
          </w:p>
        </w:tc>
      </w:tr>
      <w:tr w:rsidR="00395243" w:rsidRPr="00995646" w14:paraId="66261A26" w14:textId="77777777" w:rsidTr="00CB571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FFFFF" w:themeFill="background1"/>
            <w:vAlign w:val="center"/>
          </w:tcPr>
          <w:p w14:paraId="6661B5F8"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p>
        </w:tc>
        <w:tc>
          <w:tcPr>
            <w:tcW w:w="1323" w:type="dxa"/>
            <w:shd w:val="clear" w:color="auto" w:fill="FFFFFF" w:themeFill="background1"/>
            <w:vAlign w:val="center"/>
          </w:tcPr>
          <w:p w14:paraId="4D8EE0E1"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P</w:t>
            </w:r>
            <w:r w:rsidRPr="00995646">
              <w:rPr>
                <w:rFonts w:asciiTheme="majorBidi" w:hAnsiTheme="majorBidi" w:cstheme="majorBidi"/>
                <w:color w:val="000000" w:themeColor="text1"/>
                <w:sz w:val="24"/>
                <w:szCs w:val="24"/>
                <w:vertAlign w:val="subscript"/>
              </w:rPr>
              <w:t>m</w:t>
            </w:r>
          </w:p>
        </w:tc>
        <w:tc>
          <w:tcPr>
            <w:tcW w:w="2720" w:type="dxa"/>
            <w:shd w:val="clear" w:color="auto" w:fill="FFFFFF" w:themeFill="background1"/>
            <w:vAlign w:val="center"/>
          </w:tcPr>
          <w:p w14:paraId="7D560641" w14:textId="77777777" w:rsidR="00395243" w:rsidRPr="00995646" w:rsidRDefault="00395243" w:rsidP="00CB571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Mutation percentage</w:t>
            </w:r>
          </w:p>
        </w:tc>
        <w:tc>
          <w:tcPr>
            <w:tcW w:w="953" w:type="dxa"/>
            <w:shd w:val="clear" w:color="auto" w:fill="FFFFFF" w:themeFill="background1"/>
            <w:vAlign w:val="center"/>
          </w:tcPr>
          <w:p w14:paraId="683AE8BE"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0.07</w:t>
            </w:r>
          </w:p>
        </w:tc>
        <w:tc>
          <w:tcPr>
            <w:tcW w:w="955" w:type="dxa"/>
            <w:shd w:val="clear" w:color="auto" w:fill="FFFFFF" w:themeFill="background1"/>
            <w:vAlign w:val="center"/>
          </w:tcPr>
          <w:p w14:paraId="36FFA80D"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0.09</w:t>
            </w:r>
          </w:p>
        </w:tc>
        <w:tc>
          <w:tcPr>
            <w:tcW w:w="1142" w:type="dxa"/>
            <w:shd w:val="clear" w:color="auto" w:fill="FFFFFF" w:themeFill="background1"/>
            <w:vAlign w:val="center"/>
          </w:tcPr>
          <w:p w14:paraId="08DECB33" w14:textId="77777777" w:rsidR="00395243" w:rsidRPr="00995646" w:rsidRDefault="00395243" w:rsidP="00CB571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0.1</w:t>
            </w:r>
          </w:p>
        </w:tc>
      </w:tr>
      <w:tr w:rsidR="00395243" w:rsidRPr="00995646" w14:paraId="7CD45EA9" w14:textId="77777777" w:rsidTr="00CB5719">
        <w:trPr>
          <w:trHeight w:val="264"/>
          <w:jc w:val="center"/>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FFFFF" w:themeFill="background1"/>
            <w:vAlign w:val="center"/>
          </w:tcPr>
          <w:p w14:paraId="5EC60D9A" w14:textId="77777777" w:rsidR="00395243" w:rsidRPr="00995646" w:rsidRDefault="00395243" w:rsidP="00CB5719">
            <w:pPr>
              <w:spacing w:line="276" w:lineRule="auto"/>
              <w:contextualSpacing/>
              <w:jc w:val="center"/>
              <w:rPr>
                <w:rFonts w:asciiTheme="majorBidi" w:hAnsiTheme="majorBidi" w:cstheme="majorBidi"/>
                <w:b w:val="0"/>
                <w:bCs w:val="0"/>
                <w:color w:val="000000" w:themeColor="text1"/>
                <w:sz w:val="24"/>
                <w:szCs w:val="24"/>
              </w:rPr>
            </w:pPr>
          </w:p>
        </w:tc>
        <w:tc>
          <w:tcPr>
            <w:tcW w:w="1323" w:type="dxa"/>
            <w:shd w:val="clear" w:color="auto" w:fill="F2F2F2" w:themeFill="background1" w:themeFillShade="F2"/>
            <w:vAlign w:val="center"/>
          </w:tcPr>
          <w:p w14:paraId="6F04B910"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Max-it</w:t>
            </w:r>
          </w:p>
        </w:tc>
        <w:tc>
          <w:tcPr>
            <w:tcW w:w="2720" w:type="dxa"/>
            <w:shd w:val="clear" w:color="auto" w:fill="F2F2F2" w:themeFill="background1" w:themeFillShade="F2"/>
            <w:vAlign w:val="center"/>
          </w:tcPr>
          <w:p w14:paraId="233C9F23" w14:textId="77777777" w:rsidR="00395243" w:rsidRPr="00995646" w:rsidRDefault="00395243" w:rsidP="00CB571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Number of iterations</w:t>
            </w:r>
          </w:p>
        </w:tc>
        <w:tc>
          <w:tcPr>
            <w:tcW w:w="953" w:type="dxa"/>
            <w:shd w:val="clear" w:color="auto" w:fill="F2F2F2" w:themeFill="background1" w:themeFillShade="F2"/>
            <w:vAlign w:val="center"/>
          </w:tcPr>
          <w:p w14:paraId="67B1D329"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150</w:t>
            </w:r>
          </w:p>
        </w:tc>
        <w:tc>
          <w:tcPr>
            <w:tcW w:w="955" w:type="dxa"/>
            <w:shd w:val="clear" w:color="auto" w:fill="F2F2F2" w:themeFill="background1" w:themeFillShade="F2"/>
            <w:vAlign w:val="center"/>
          </w:tcPr>
          <w:p w14:paraId="2BFEB6BE"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300</w:t>
            </w:r>
          </w:p>
        </w:tc>
        <w:tc>
          <w:tcPr>
            <w:tcW w:w="1142" w:type="dxa"/>
            <w:shd w:val="clear" w:color="auto" w:fill="F2F2F2" w:themeFill="background1" w:themeFillShade="F2"/>
            <w:vAlign w:val="center"/>
          </w:tcPr>
          <w:p w14:paraId="65B5719C" w14:textId="77777777" w:rsidR="00395243" w:rsidRPr="00995646" w:rsidRDefault="00395243" w:rsidP="00CB57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rPr>
              <w:t>450</w:t>
            </w:r>
          </w:p>
        </w:tc>
      </w:tr>
    </w:tbl>
    <w:p w14:paraId="16073A06" w14:textId="77777777" w:rsidR="00395243" w:rsidRPr="00995646" w:rsidRDefault="00395243" w:rsidP="00EE7C3F">
      <w:pPr>
        <w:pStyle w:val="MDPI31text"/>
      </w:pPr>
      <w:r w:rsidRPr="00995646">
        <w:t xml:space="preserve">The number of degrees of freedom </w:t>
      </w:r>
      <w:r>
        <w:t>needs calculation</w:t>
      </w:r>
      <w:r w:rsidRPr="00995646">
        <w:t xml:space="preserve"> </w:t>
      </w:r>
      <w:r>
        <w:t>for</w:t>
      </w:r>
      <w:r w:rsidRPr="00995646">
        <w:t xml:space="preserve"> the appropriate orthogonal array</w:t>
      </w:r>
      <w:r>
        <w:t xml:space="preserve"> selection</w:t>
      </w:r>
      <w:r w:rsidRPr="00995646">
        <w:t xml:space="preserve">. </w:t>
      </w:r>
      <w:r>
        <w:t>In such conditions</w:t>
      </w:r>
      <w:r w:rsidRPr="00995646">
        <w:t xml:space="preserve">, one </w:t>
      </w:r>
      <w:r>
        <w:t xml:space="preserve">and two </w:t>
      </w:r>
      <w:r w:rsidRPr="00995646">
        <w:t>degree</w:t>
      </w:r>
      <w:r>
        <w:t>s</w:t>
      </w:r>
      <w:r w:rsidRPr="00995646">
        <w:t xml:space="preserve"> of freedom </w:t>
      </w:r>
      <w:r>
        <w:t>are</w:t>
      </w:r>
      <w:r w:rsidRPr="00995646">
        <w:t xml:space="preserve"> required for the total average and for each three-level factor</w:t>
      </w:r>
      <w:r>
        <w:t>, respectively</w:t>
      </w:r>
      <w:r w:rsidRPr="00995646">
        <w:t xml:space="preserve">. </w:t>
      </w:r>
      <w:r>
        <w:t>Thus</w:t>
      </w:r>
      <w:r w:rsidRPr="00995646">
        <w:t xml:space="preserve">, the total degree of freedom </w:t>
      </w:r>
      <w:r>
        <w:t xml:space="preserve">will be 9 </w:t>
      </w:r>
      <w:r w:rsidRPr="00995646">
        <w:t xml:space="preserve">for GA and </w:t>
      </w:r>
      <w:r>
        <w:t xml:space="preserve">7 </w:t>
      </w:r>
      <w:r w:rsidRPr="00995646">
        <w:t xml:space="preserve">for SA and CSA. </w:t>
      </w:r>
      <w:r>
        <w:t>A reference</w:t>
      </w:r>
      <w:r w:rsidRPr="00995646">
        <w:t xml:space="preserve"> to standard orthogonal arrays</w:t>
      </w:r>
      <w:r>
        <w:t xml:space="preserve"> shows clearly</w:t>
      </w:r>
      <w:r w:rsidRPr="00995646">
        <w:t xml:space="preserve"> that these conditions are met</w:t>
      </w:r>
      <w:r w:rsidRPr="00102EA6">
        <w:t xml:space="preserve"> </w:t>
      </w:r>
      <w:r w:rsidRPr="00995646">
        <w:t>in L16 orthogonal arrays. The designed experiments are performed and the</w:t>
      </w:r>
      <w:r>
        <w:t xml:space="preserve"> </w:t>
      </w:r>
      <w:r w:rsidRPr="00995646">
        <w:t xml:space="preserve">objective function </w:t>
      </w:r>
      <w:r>
        <w:t xml:space="preserve">values </w:t>
      </w:r>
      <w:r w:rsidRPr="00995646">
        <w:t>are considered as the result of each experiment. The values ​​obtained are then converted to the Signal to Noise Ratios (S</w:t>
      </w:r>
      <w:r>
        <w:t>/</w:t>
      </w:r>
      <w:r w:rsidRPr="00995646">
        <w:t xml:space="preserve">N) index through Equation 18, in which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995646">
        <w:t xml:space="preserve"> </w:t>
      </w:r>
      <w:r>
        <w:t xml:space="preserve">and </w:t>
      </w:r>
      <m:oMath>
        <m:r>
          <w:rPr>
            <w:rFonts w:ascii="Cambria Math" w:hAnsi="Cambria Math"/>
          </w:rPr>
          <m:t>n</m:t>
        </m:r>
      </m:oMath>
      <w:r>
        <w:t xml:space="preserve"> show</w:t>
      </w:r>
      <w:r w:rsidRPr="00995646">
        <w:t xml:space="preserve"> the response value in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995646">
        <w:t>test (observation) (</w:t>
      </w:r>
      <m:oMath>
        <m:r>
          <w:rPr>
            <w:rFonts w:ascii="Cambria Math" w:hAnsi="Cambria Math"/>
          </w:rPr>
          <m:t>i = 1,2, .. ., n</m:t>
        </m:r>
      </m:oMath>
      <w:r w:rsidRPr="00995646">
        <w:t>) and the number of performances of each of the designed experiments</w:t>
      </w:r>
      <w:r>
        <w:t>, respectively</w:t>
      </w:r>
      <w:r w:rsidRPr="00995646">
        <w:t>.</w:t>
      </w:r>
    </w:p>
    <w:p w14:paraId="2E49A7C3" w14:textId="77777777" w:rsidR="00395243" w:rsidRPr="00995646" w:rsidRDefault="00B40D71" w:rsidP="00EE7C3F">
      <w:pPr>
        <w:pStyle w:val="MDPI31text"/>
        <w:rPr>
          <w:lang w:bidi="fa-IR"/>
        </w:rPr>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m:rPr>
                        <m:sty m:val="bi"/>
                      </m:rPr>
                      <w:rPr>
                        <w:rFonts w:ascii="Cambria Math" w:hAnsi="Cambria Math"/>
                      </w:rPr>
                      <m:t>S</m:t>
                    </m:r>
                  </m:num>
                  <m:den>
                    <m:r>
                      <m:rPr>
                        <m:sty m:val="bi"/>
                      </m:rPr>
                      <w:rPr>
                        <w:rFonts w:ascii="Cambria Math" w:hAnsi="Cambria Math"/>
                      </w:rPr>
                      <m:t>N</m:t>
                    </m:r>
                  </m:den>
                </m:f>
              </m:e>
            </m:d>
          </m:e>
          <m:sub>
            <m:r>
              <m:rPr>
                <m:sty m:val="bi"/>
              </m:rPr>
              <w:rPr>
                <w:rFonts w:ascii="Cambria Math" w:hAnsi="Cambria Math"/>
              </w:rPr>
              <m:t>s</m:t>
            </m:r>
          </m:sub>
        </m:sSub>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i/>
                  </w:rPr>
                </m:ctrlPr>
              </m:dPr>
              <m:e>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m:rPr>
                                <m:sty m:val="bi"/>
                              </m:rPr>
                              <w:rPr>
                                <w:rFonts w:ascii="Cambria Math" w:hAnsi="Cambria Math"/>
                              </w:rPr>
                              <m:t>y</m:t>
                            </m:r>
                          </m:e>
                          <m:sub>
                            <m:r>
                              <m:rPr>
                                <m:sty m:val="bi"/>
                              </m:rPr>
                              <w:rPr>
                                <w:rFonts w:ascii="Cambria Math" w:hAnsi="Cambria Math"/>
                              </w:rPr>
                              <m:t>i</m:t>
                            </m:r>
                          </m:sub>
                          <m:sup>
                            <m:r>
                              <m:rPr>
                                <m:sty m:val="bi"/>
                              </m:rPr>
                              <w:rPr>
                                <w:rFonts w:ascii="Cambria Math" w:hAnsi="Cambria Math"/>
                              </w:rPr>
                              <m:t>2</m:t>
                            </m:r>
                          </m:sup>
                        </m:sSubSup>
                      </m:e>
                    </m:nary>
                  </m:num>
                  <m:den>
                    <m:r>
                      <m:rPr>
                        <m:sty m:val="bi"/>
                      </m:rPr>
                      <w:rPr>
                        <w:rFonts w:ascii="Cambria Math" w:hAnsi="Cambria Math"/>
                      </w:rPr>
                      <m:t>n</m:t>
                    </m:r>
                  </m:den>
                </m:f>
              </m:e>
            </m:d>
          </m:e>
        </m:func>
      </m:oMath>
      <w:r w:rsidR="00395243" w:rsidRPr="00995646">
        <w:rPr>
          <w:rFonts w:eastAsiaTheme="minorEastAsia"/>
        </w:rPr>
        <w:t xml:space="preserve">                                     </w:t>
      </w:r>
      <w:r w:rsidR="00395243" w:rsidRPr="00995646">
        <w:rPr>
          <w:rFonts w:eastAsiaTheme="minorEastAsia"/>
          <w:rtl/>
        </w:rPr>
        <w:t xml:space="preserve">                                                                                   </w:t>
      </w:r>
      <w:r w:rsidR="00395243" w:rsidRPr="00995646">
        <w:rPr>
          <w:rFonts w:eastAsiaTheme="minorEastAsia"/>
        </w:rPr>
        <w:t xml:space="preserve">      (18)</w:t>
      </w:r>
    </w:p>
    <w:p w14:paraId="5AB5A46D" w14:textId="77777777" w:rsidR="00395243" w:rsidRPr="00995646" w:rsidRDefault="00395243" w:rsidP="00EE7C3F">
      <w:pPr>
        <w:pStyle w:val="MDPI31text"/>
      </w:pPr>
      <w:r w:rsidRPr="00995646">
        <w:t>Equation (5-1), known as the S / N S ratio (the less the better), is used when a non-negative feature with an ideal value of zero is considered. Figures 5 to 7 show the S</w:t>
      </w:r>
      <w:r>
        <w:t>/</w:t>
      </w:r>
      <w:r w:rsidRPr="00995646">
        <w:t>N ratio diagrams for algorithms. Levels where the S</w:t>
      </w:r>
      <w:r>
        <w:t>/</w:t>
      </w:r>
      <w:r w:rsidRPr="00995646">
        <w:t>N index has reached its maximum can be selected as optimal.</w:t>
      </w:r>
    </w:p>
    <w:p w14:paraId="0571D978"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lang w:bidi="fa-IR"/>
        </w:rPr>
        <w:drawing>
          <wp:inline distT="0" distB="0" distL="0" distR="0" wp14:anchorId="0FE36E84" wp14:editId="23137AA6">
            <wp:extent cx="3396993" cy="2251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7497" cy="2265473"/>
                    </a:xfrm>
                    <a:prstGeom prst="rect">
                      <a:avLst/>
                    </a:prstGeom>
                    <a:noFill/>
                    <a:ln>
                      <a:noFill/>
                    </a:ln>
                  </pic:spPr>
                </pic:pic>
              </a:graphicData>
            </a:graphic>
          </wp:inline>
        </w:drawing>
      </w:r>
    </w:p>
    <w:p w14:paraId="7BB08B56"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 xml:space="preserve">Fig5: </w:t>
      </w:r>
      <w:r>
        <w:rPr>
          <w:rFonts w:asciiTheme="majorBidi" w:hAnsiTheme="majorBidi" w:cstheme="majorBidi"/>
          <w:color w:val="000000" w:themeColor="text1"/>
          <w:sz w:val="24"/>
          <w:szCs w:val="24"/>
        </w:rPr>
        <w:t>Changes in</w:t>
      </w:r>
      <w:r w:rsidRPr="00995646">
        <w:rPr>
          <w:rFonts w:asciiTheme="majorBidi" w:hAnsiTheme="majorBidi" w:cstheme="majorBidi"/>
          <w:color w:val="000000" w:themeColor="text1"/>
          <w:sz w:val="24"/>
          <w:szCs w:val="24"/>
        </w:rPr>
        <w:t xml:space="preserve"> the </w:t>
      </w:r>
      <w:r>
        <w:rPr>
          <w:rFonts w:asciiTheme="majorBidi" w:hAnsiTheme="majorBidi" w:cstheme="majorBidi"/>
          <w:color w:val="000000" w:themeColor="text1"/>
          <w:sz w:val="24"/>
          <w:szCs w:val="24"/>
        </w:rPr>
        <w:t xml:space="preserve">value of </w:t>
      </w:r>
      <w:r w:rsidRPr="00995646">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w:t>
      </w:r>
      <w:r w:rsidRPr="00995646">
        <w:rPr>
          <w:rFonts w:asciiTheme="majorBidi" w:hAnsiTheme="majorBidi" w:cstheme="majorBidi"/>
          <w:color w:val="000000" w:themeColor="text1"/>
          <w:sz w:val="24"/>
          <w:szCs w:val="24"/>
        </w:rPr>
        <w:t xml:space="preserve">N index at </w:t>
      </w:r>
      <w:r>
        <w:rPr>
          <w:rFonts w:asciiTheme="majorBidi" w:hAnsiTheme="majorBidi" w:cstheme="majorBidi"/>
          <w:color w:val="000000" w:themeColor="text1"/>
          <w:sz w:val="24"/>
          <w:szCs w:val="24"/>
        </w:rPr>
        <w:t xml:space="preserve">various </w:t>
      </w:r>
      <w:r w:rsidRPr="00995646">
        <w:rPr>
          <w:rFonts w:asciiTheme="majorBidi" w:hAnsiTheme="majorBidi" w:cstheme="majorBidi"/>
          <w:color w:val="000000" w:themeColor="text1"/>
          <w:sz w:val="24"/>
          <w:szCs w:val="24"/>
        </w:rPr>
        <w:t>GA algorithm</w:t>
      </w:r>
      <w:r>
        <w:rPr>
          <w:rFonts w:asciiTheme="majorBidi" w:hAnsiTheme="majorBidi" w:cstheme="majorBidi"/>
          <w:color w:val="000000" w:themeColor="text1"/>
          <w:sz w:val="24"/>
          <w:szCs w:val="24"/>
        </w:rPr>
        <w:t xml:space="preserve"> levels</w:t>
      </w:r>
    </w:p>
    <w:p w14:paraId="3EDE4BAB"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lang w:bidi="fa-IR"/>
        </w:rPr>
        <w:drawing>
          <wp:inline distT="0" distB="0" distL="0" distR="0" wp14:anchorId="3D54EABA" wp14:editId="7DBDB2CA">
            <wp:extent cx="3418763" cy="2279176"/>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5218" cy="2283479"/>
                    </a:xfrm>
                    <a:prstGeom prst="rect">
                      <a:avLst/>
                    </a:prstGeom>
                    <a:noFill/>
                    <a:ln>
                      <a:noFill/>
                    </a:ln>
                  </pic:spPr>
                </pic:pic>
              </a:graphicData>
            </a:graphic>
          </wp:inline>
        </w:drawing>
      </w:r>
    </w:p>
    <w:p w14:paraId="7109A879"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 xml:space="preserve">Fig6: </w:t>
      </w:r>
      <w:r>
        <w:rPr>
          <w:rFonts w:asciiTheme="majorBidi" w:hAnsiTheme="majorBidi" w:cstheme="majorBidi"/>
          <w:color w:val="000000" w:themeColor="text1"/>
          <w:sz w:val="24"/>
          <w:szCs w:val="24"/>
        </w:rPr>
        <w:t>Changes in</w:t>
      </w:r>
      <w:r w:rsidRPr="00995646">
        <w:rPr>
          <w:rFonts w:asciiTheme="majorBidi" w:hAnsiTheme="majorBidi" w:cstheme="majorBidi"/>
          <w:color w:val="000000" w:themeColor="text1"/>
          <w:sz w:val="24"/>
          <w:szCs w:val="24"/>
        </w:rPr>
        <w:t xml:space="preserve"> the </w:t>
      </w:r>
      <w:r>
        <w:rPr>
          <w:rFonts w:asciiTheme="majorBidi" w:hAnsiTheme="majorBidi" w:cstheme="majorBidi"/>
          <w:color w:val="000000" w:themeColor="text1"/>
          <w:sz w:val="24"/>
          <w:szCs w:val="24"/>
        </w:rPr>
        <w:t xml:space="preserve">value of </w:t>
      </w:r>
      <w:r w:rsidRPr="00995646">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w:t>
      </w:r>
      <w:r w:rsidRPr="00995646">
        <w:rPr>
          <w:rFonts w:asciiTheme="majorBidi" w:hAnsiTheme="majorBidi" w:cstheme="majorBidi"/>
          <w:color w:val="000000" w:themeColor="text1"/>
          <w:sz w:val="24"/>
          <w:szCs w:val="24"/>
        </w:rPr>
        <w:t xml:space="preserve">N index at </w:t>
      </w:r>
      <w:r>
        <w:rPr>
          <w:rFonts w:asciiTheme="majorBidi" w:hAnsiTheme="majorBidi" w:cstheme="majorBidi"/>
          <w:color w:val="000000" w:themeColor="text1"/>
          <w:sz w:val="24"/>
          <w:szCs w:val="24"/>
        </w:rPr>
        <w:t>various A</w:t>
      </w:r>
      <w:r w:rsidRPr="00995646">
        <w:rPr>
          <w:rFonts w:asciiTheme="majorBidi" w:hAnsiTheme="majorBidi" w:cstheme="majorBidi"/>
          <w:color w:val="000000" w:themeColor="text1"/>
          <w:sz w:val="24"/>
          <w:szCs w:val="24"/>
        </w:rPr>
        <w:t>A algorithm</w:t>
      </w:r>
      <w:r>
        <w:rPr>
          <w:rFonts w:asciiTheme="majorBidi" w:hAnsiTheme="majorBidi" w:cstheme="majorBidi"/>
          <w:color w:val="000000" w:themeColor="text1"/>
          <w:sz w:val="24"/>
          <w:szCs w:val="24"/>
        </w:rPr>
        <w:t xml:space="preserve"> levels</w:t>
      </w:r>
    </w:p>
    <w:p w14:paraId="1A91237E"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tl/>
          <w:lang w:bidi="fa-IR"/>
        </w:rPr>
        <w:drawing>
          <wp:inline distT="0" distB="0" distL="0" distR="0" wp14:anchorId="7180EBB0" wp14:editId="79DEA5F6">
            <wp:extent cx="3437430" cy="2293089"/>
            <wp:effectExtent l="0" t="0" r="0" b="0"/>
            <wp:docPr id="14" name="Imag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Chart, lin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6296" cy="2312346"/>
                    </a:xfrm>
                    <a:prstGeom prst="rect">
                      <a:avLst/>
                    </a:prstGeom>
                  </pic:spPr>
                </pic:pic>
              </a:graphicData>
            </a:graphic>
          </wp:inline>
        </w:drawing>
      </w:r>
    </w:p>
    <w:p w14:paraId="4D0B643A"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 xml:space="preserve">Fig7: </w:t>
      </w:r>
      <w:r>
        <w:rPr>
          <w:rFonts w:asciiTheme="majorBidi" w:hAnsiTheme="majorBidi" w:cstheme="majorBidi"/>
          <w:color w:val="000000" w:themeColor="text1"/>
          <w:sz w:val="24"/>
          <w:szCs w:val="24"/>
        </w:rPr>
        <w:t>Changes in</w:t>
      </w:r>
      <w:r w:rsidRPr="00995646">
        <w:rPr>
          <w:rFonts w:asciiTheme="majorBidi" w:hAnsiTheme="majorBidi" w:cstheme="majorBidi"/>
          <w:color w:val="000000" w:themeColor="text1"/>
          <w:sz w:val="24"/>
          <w:szCs w:val="24"/>
        </w:rPr>
        <w:t xml:space="preserve"> the </w:t>
      </w:r>
      <w:r>
        <w:rPr>
          <w:rFonts w:asciiTheme="majorBidi" w:hAnsiTheme="majorBidi" w:cstheme="majorBidi"/>
          <w:color w:val="000000" w:themeColor="text1"/>
          <w:sz w:val="24"/>
          <w:szCs w:val="24"/>
        </w:rPr>
        <w:t xml:space="preserve">value of </w:t>
      </w:r>
      <w:r w:rsidRPr="00995646">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w:t>
      </w:r>
      <w:r w:rsidRPr="00995646">
        <w:rPr>
          <w:rFonts w:asciiTheme="majorBidi" w:hAnsiTheme="majorBidi" w:cstheme="majorBidi"/>
          <w:color w:val="000000" w:themeColor="text1"/>
          <w:sz w:val="24"/>
          <w:szCs w:val="24"/>
        </w:rPr>
        <w:t xml:space="preserve">N index at </w:t>
      </w:r>
      <w:r>
        <w:rPr>
          <w:rFonts w:asciiTheme="majorBidi" w:hAnsiTheme="majorBidi" w:cstheme="majorBidi"/>
          <w:color w:val="000000" w:themeColor="text1"/>
          <w:sz w:val="24"/>
          <w:szCs w:val="24"/>
        </w:rPr>
        <w:t>various CSA</w:t>
      </w:r>
      <w:r w:rsidRPr="00995646">
        <w:rPr>
          <w:rFonts w:asciiTheme="majorBidi" w:hAnsiTheme="majorBidi" w:cstheme="majorBidi"/>
          <w:color w:val="000000" w:themeColor="text1"/>
          <w:sz w:val="24"/>
          <w:szCs w:val="24"/>
        </w:rPr>
        <w:t xml:space="preserve"> algorithm</w:t>
      </w:r>
      <w:r>
        <w:rPr>
          <w:rFonts w:asciiTheme="majorBidi" w:hAnsiTheme="majorBidi" w:cstheme="majorBidi"/>
          <w:color w:val="000000" w:themeColor="text1"/>
          <w:sz w:val="24"/>
          <w:szCs w:val="24"/>
        </w:rPr>
        <w:t xml:space="preserve"> levels</w:t>
      </w:r>
    </w:p>
    <w:p w14:paraId="4910DB8A" w14:textId="611BDB9D" w:rsidR="00395243" w:rsidRPr="00EE7C3F" w:rsidRDefault="00EE7C3F" w:rsidP="00EE7C3F">
      <w:pPr>
        <w:pStyle w:val="MDPI22heading2"/>
        <w:spacing w:before="240"/>
      </w:pPr>
      <w:r>
        <w:t>5</w:t>
      </w:r>
      <w:r w:rsidRPr="00EE7C3F">
        <w:t>.</w:t>
      </w:r>
      <w:r>
        <w:t>2</w:t>
      </w:r>
      <w:r w:rsidRPr="00EE7C3F">
        <w:t xml:space="preserve">. </w:t>
      </w:r>
      <w:r w:rsidR="00395243" w:rsidRPr="00EE7C3F">
        <w:t>Algorithms Comparison</w:t>
      </w:r>
    </w:p>
    <w:p w14:paraId="26C30823" w14:textId="77777777" w:rsidR="00395243" w:rsidRPr="00995646" w:rsidRDefault="00395243" w:rsidP="00EE7C3F">
      <w:pPr>
        <w:pStyle w:val="MDPI31text"/>
      </w:pPr>
      <w:r w:rsidRPr="00995646">
        <w:t>We randomly generated numerical examples and executed them on a personal computer</w:t>
      </w:r>
      <w:r w:rsidRPr="00D96C77">
        <w:t xml:space="preserve"> </w:t>
      </w:r>
      <w:r w:rsidRPr="00995646">
        <w:t xml:space="preserve">to </w:t>
      </w:r>
      <w:r>
        <w:t>examine</w:t>
      </w:r>
      <w:r w:rsidRPr="00995646">
        <w:t xml:space="preserve"> the performance of </w:t>
      </w:r>
      <w:r>
        <w:t>each</w:t>
      </w:r>
      <w:r w:rsidRPr="00995646">
        <w:t xml:space="preserve"> algorithm using statistical tests. The problems produced </w:t>
      </w:r>
      <w:r>
        <w:t>were</w:t>
      </w:r>
      <w:r w:rsidRPr="00995646">
        <w:t xml:space="preserve"> in 3 different classes according to the number of demand points and trauma centers. The first </w:t>
      </w:r>
      <w:r>
        <w:t xml:space="preserve">to the third </w:t>
      </w:r>
      <w:r w:rsidRPr="00995646">
        <w:t>categor</w:t>
      </w:r>
      <w:r>
        <w:t>ies</w:t>
      </w:r>
      <w:r w:rsidRPr="00995646">
        <w:t xml:space="preserve"> include</w:t>
      </w:r>
      <w:r>
        <w:t>d</w:t>
      </w:r>
      <w:r w:rsidRPr="00995646">
        <w:t xml:space="preserve"> problems with 10 demand points and 5 trauma centers, problems with 15 demand points and 8 trauma centers, and problems with 20 demand points and 10 trauma centers</w:t>
      </w:r>
      <w:r>
        <w:t>, respectively</w:t>
      </w:r>
      <w:r w:rsidRPr="00995646">
        <w:t xml:space="preserve">. In each group, 10 random problems </w:t>
      </w:r>
      <w:r>
        <w:t>were</w:t>
      </w:r>
      <w:r w:rsidRPr="00995646">
        <w:t xml:space="preserve"> generated and used to test the performance of the algorithms. Tables 2</w:t>
      </w:r>
      <w:r>
        <w:t xml:space="preserve"> and</w:t>
      </w:r>
      <w:r w:rsidRPr="00995646">
        <w:t xml:space="preserve"> Figures 8 and 9 show the efficiency of the algorithms in the quality index and computational time. In terms of quality, the GA and CSA algorithms outperform</w:t>
      </w:r>
      <w:r>
        <w:t>ed</w:t>
      </w:r>
      <w:r w:rsidRPr="00995646">
        <w:t xml:space="preserve"> SA, </w:t>
      </w:r>
      <w:r>
        <w:t>achieving better solutions</w:t>
      </w:r>
      <w:r w:rsidRPr="00995646">
        <w:t xml:space="preserve"> in most cases. However, </w:t>
      </w:r>
      <w:r>
        <w:t>concerning</w:t>
      </w:r>
      <w:r w:rsidRPr="00995646">
        <w:t xml:space="preserve"> the time index, the GA algorithm </w:t>
      </w:r>
      <w:r>
        <w:t>had</w:t>
      </w:r>
      <w:r w:rsidRPr="00995646">
        <w:t xml:space="preserve"> the weakest performance</w:t>
      </w:r>
      <w:r>
        <w:t>,</w:t>
      </w:r>
      <w:r w:rsidRPr="00995646">
        <w:t xml:space="preserve"> </w:t>
      </w:r>
      <w:r>
        <w:t>performing poorly</w:t>
      </w:r>
      <w:r w:rsidRPr="00995646">
        <w:t xml:space="preserve"> in terms of </w:t>
      </w:r>
      <w:r>
        <w:t xml:space="preserve">the </w:t>
      </w:r>
      <w:r w:rsidRPr="00995646">
        <w:t>computational time.</w:t>
      </w:r>
    </w:p>
    <w:p w14:paraId="231BF9BD"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Table 2: Computational results of algorithms in solving 30 sample problems</w:t>
      </w:r>
    </w:p>
    <w:tbl>
      <w:tblPr>
        <w:tblW w:w="7757" w:type="dxa"/>
        <w:jc w:val="center"/>
        <w:tblLook w:val="04A0" w:firstRow="1" w:lastRow="0" w:firstColumn="1" w:lastColumn="0" w:noHBand="0" w:noVBand="1"/>
      </w:tblPr>
      <w:tblGrid>
        <w:gridCol w:w="1122"/>
        <w:gridCol w:w="1326"/>
        <w:gridCol w:w="1059"/>
        <w:gridCol w:w="1355"/>
        <w:gridCol w:w="946"/>
        <w:gridCol w:w="952"/>
        <w:gridCol w:w="997"/>
      </w:tblGrid>
      <w:tr w:rsidR="00395243" w:rsidRPr="00995646" w14:paraId="5BFD6D0D" w14:textId="77777777" w:rsidTr="00CB5719">
        <w:trPr>
          <w:trHeight w:val="244"/>
          <w:jc w:val="center"/>
        </w:trPr>
        <w:tc>
          <w:tcPr>
            <w:tcW w:w="1122" w:type="dxa"/>
            <w:tcBorders>
              <w:top w:val="single" w:sz="4" w:space="0" w:color="auto"/>
              <w:left w:val="nil"/>
              <w:bottom w:val="single" w:sz="4" w:space="0" w:color="auto"/>
              <w:right w:val="nil"/>
            </w:tcBorders>
            <w:shd w:val="clear" w:color="auto" w:fill="FFFFFF"/>
            <w:vAlign w:val="center"/>
          </w:tcPr>
          <w:p w14:paraId="03488508" w14:textId="77777777" w:rsidR="00395243" w:rsidRPr="00995646" w:rsidRDefault="00395243" w:rsidP="00CB5719">
            <w:pPr>
              <w:bidi/>
              <w:jc w:val="center"/>
              <w:rPr>
                <w:rFonts w:asciiTheme="majorBidi" w:eastAsia="Times New Roman" w:hAnsiTheme="majorBidi" w:cstheme="majorBidi"/>
                <w:color w:val="000000" w:themeColor="text1"/>
                <w:sz w:val="24"/>
                <w:szCs w:val="24"/>
              </w:rPr>
            </w:pPr>
          </w:p>
        </w:tc>
        <w:tc>
          <w:tcPr>
            <w:tcW w:w="3740" w:type="dxa"/>
            <w:gridSpan w:val="3"/>
            <w:tcBorders>
              <w:top w:val="single" w:sz="4" w:space="0" w:color="auto"/>
              <w:left w:val="nil"/>
              <w:bottom w:val="single" w:sz="4" w:space="0" w:color="auto"/>
              <w:right w:val="nil"/>
            </w:tcBorders>
            <w:vAlign w:val="center"/>
            <w:hideMark/>
          </w:tcPr>
          <w:p w14:paraId="10242E52" w14:textId="77777777" w:rsidR="00395243" w:rsidRPr="00995646" w:rsidRDefault="00395243" w:rsidP="00CB5719">
            <w:pPr>
              <w:bidi/>
              <w:jc w:val="center"/>
              <w:rPr>
                <w:rFonts w:asciiTheme="majorBidi" w:eastAsia="Times New Roman" w:hAnsiTheme="majorBidi" w:cstheme="majorBidi"/>
                <w:color w:val="000000" w:themeColor="text1"/>
                <w:sz w:val="24"/>
                <w:szCs w:val="24"/>
                <w:rtl/>
              </w:rPr>
            </w:pPr>
            <w:r w:rsidRPr="00995646">
              <w:rPr>
                <w:rFonts w:asciiTheme="majorBidi" w:eastAsia="Times New Roman" w:hAnsiTheme="majorBidi" w:cstheme="majorBidi"/>
                <w:color w:val="000000" w:themeColor="text1"/>
                <w:sz w:val="24"/>
                <w:szCs w:val="24"/>
              </w:rPr>
              <w:t>COST</w:t>
            </w:r>
          </w:p>
        </w:tc>
        <w:tc>
          <w:tcPr>
            <w:tcW w:w="2895" w:type="dxa"/>
            <w:gridSpan w:val="3"/>
            <w:tcBorders>
              <w:top w:val="single" w:sz="4" w:space="0" w:color="auto"/>
              <w:left w:val="nil"/>
              <w:bottom w:val="single" w:sz="4" w:space="0" w:color="auto"/>
              <w:right w:val="nil"/>
            </w:tcBorders>
            <w:shd w:val="clear" w:color="auto" w:fill="FFFFFF"/>
            <w:vAlign w:val="center"/>
            <w:hideMark/>
          </w:tcPr>
          <w:p w14:paraId="5711ABEC" w14:textId="77777777" w:rsidR="00395243" w:rsidRPr="00995646" w:rsidRDefault="00395243" w:rsidP="00CB5719">
            <w:pPr>
              <w:bidi/>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TIME (sec)</w:t>
            </w:r>
          </w:p>
        </w:tc>
      </w:tr>
      <w:tr w:rsidR="00395243" w:rsidRPr="00995646" w14:paraId="7C628A38" w14:textId="77777777" w:rsidTr="00CB5719">
        <w:trPr>
          <w:trHeight w:val="244"/>
          <w:jc w:val="center"/>
        </w:trPr>
        <w:tc>
          <w:tcPr>
            <w:tcW w:w="1122" w:type="dxa"/>
            <w:tcBorders>
              <w:top w:val="single" w:sz="4" w:space="0" w:color="auto"/>
              <w:left w:val="nil"/>
              <w:bottom w:val="single" w:sz="4" w:space="0" w:color="auto"/>
              <w:right w:val="nil"/>
            </w:tcBorders>
            <w:shd w:val="clear" w:color="auto" w:fill="FFFFFF"/>
            <w:vAlign w:val="center"/>
            <w:hideMark/>
          </w:tcPr>
          <w:p w14:paraId="244D7047" w14:textId="77777777" w:rsidR="00395243" w:rsidRPr="00995646" w:rsidRDefault="00395243" w:rsidP="00CB5719">
            <w:pPr>
              <w:bidi/>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Problem No</w:t>
            </w:r>
          </w:p>
        </w:tc>
        <w:tc>
          <w:tcPr>
            <w:tcW w:w="1326" w:type="dxa"/>
            <w:tcBorders>
              <w:top w:val="single" w:sz="4" w:space="0" w:color="auto"/>
              <w:left w:val="nil"/>
              <w:bottom w:val="single" w:sz="4" w:space="0" w:color="auto"/>
              <w:right w:val="nil"/>
            </w:tcBorders>
            <w:noWrap/>
            <w:vAlign w:val="center"/>
            <w:hideMark/>
          </w:tcPr>
          <w:p w14:paraId="49D9247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GA</w:t>
            </w:r>
          </w:p>
        </w:tc>
        <w:tc>
          <w:tcPr>
            <w:tcW w:w="1059" w:type="dxa"/>
            <w:tcBorders>
              <w:top w:val="single" w:sz="4" w:space="0" w:color="auto"/>
              <w:left w:val="nil"/>
              <w:bottom w:val="single" w:sz="4" w:space="0" w:color="auto"/>
              <w:right w:val="nil"/>
            </w:tcBorders>
            <w:vAlign w:val="center"/>
            <w:hideMark/>
          </w:tcPr>
          <w:p w14:paraId="2A59C14E" w14:textId="77777777" w:rsidR="00395243" w:rsidRPr="00995646" w:rsidRDefault="00395243" w:rsidP="00CB5719">
            <w:pPr>
              <w:bidi/>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SA</w:t>
            </w:r>
          </w:p>
        </w:tc>
        <w:tc>
          <w:tcPr>
            <w:tcW w:w="1355" w:type="dxa"/>
            <w:tcBorders>
              <w:top w:val="single" w:sz="4" w:space="0" w:color="auto"/>
              <w:left w:val="nil"/>
              <w:bottom w:val="single" w:sz="4" w:space="0" w:color="auto"/>
              <w:right w:val="nil"/>
            </w:tcBorders>
            <w:shd w:val="clear" w:color="auto" w:fill="FFFFFF"/>
            <w:vAlign w:val="center"/>
            <w:hideMark/>
          </w:tcPr>
          <w:p w14:paraId="50598468" w14:textId="77777777" w:rsidR="00395243" w:rsidRPr="00995646" w:rsidRDefault="00395243" w:rsidP="00CB5719">
            <w:pPr>
              <w:bidi/>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CSA</w:t>
            </w:r>
          </w:p>
        </w:tc>
        <w:tc>
          <w:tcPr>
            <w:tcW w:w="946" w:type="dxa"/>
            <w:tcBorders>
              <w:top w:val="single" w:sz="4" w:space="0" w:color="auto"/>
              <w:left w:val="nil"/>
              <w:bottom w:val="single" w:sz="4" w:space="0" w:color="auto"/>
              <w:right w:val="nil"/>
            </w:tcBorders>
            <w:shd w:val="clear" w:color="auto" w:fill="FFFFFF"/>
            <w:vAlign w:val="center"/>
            <w:hideMark/>
          </w:tcPr>
          <w:p w14:paraId="15397708" w14:textId="77777777" w:rsidR="00395243" w:rsidRPr="00995646" w:rsidRDefault="00395243" w:rsidP="00CB5719">
            <w:pPr>
              <w:jc w:val="center"/>
              <w:rPr>
                <w:rFonts w:asciiTheme="majorBidi" w:hAnsiTheme="majorBidi" w:cstheme="majorBidi"/>
                <w:color w:val="000000" w:themeColor="text1"/>
                <w:sz w:val="24"/>
                <w:szCs w:val="24"/>
                <w:rtl/>
              </w:rPr>
            </w:pPr>
            <w:r w:rsidRPr="00995646">
              <w:rPr>
                <w:rFonts w:asciiTheme="majorBidi" w:hAnsiTheme="majorBidi" w:cstheme="majorBidi"/>
                <w:color w:val="000000" w:themeColor="text1"/>
                <w:sz w:val="24"/>
                <w:szCs w:val="24"/>
              </w:rPr>
              <w:t>GA</w:t>
            </w:r>
          </w:p>
        </w:tc>
        <w:tc>
          <w:tcPr>
            <w:tcW w:w="952" w:type="dxa"/>
            <w:tcBorders>
              <w:top w:val="single" w:sz="4" w:space="0" w:color="auto"/>
              <w:left w:val="nil"/>
              <w:bottom w:val="single" w:sz="4" w:space="0" w:color="auto"/>
              <w:right w:val="nil"/>
            </w:tcBorders>
            <w:shd w:val="clear" w:color="auto" w:fill="FFFFFF"/>
            <w:vAlign w:val="center"/>
            <w:hideMark/>
          </w:tcPr>
          <w:p w14:paraId="58981AF0" w14:textId="77777777" w:rsidR="00395243" w:rsidRPr="00995646" w:rsidRDefault="00395243" w:rsidP="00CB5719">
            <w:pPr>
              <w:bidi/>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SA</w:t>
            </w:r>
          </w:p>
        </w:tc>
        <w:tc>
          <w:tcPr>
            <w:tcW w:w="997" w:type="dxa"/>
            <w:tcBorders>
              <w:top w:val="single" w:sz="4" w:space="0" w:color="auto"/>
              <w:left w:val="nil"/>
              <w:bottom w:val="single" w:sz="4" w:space="0" w:color="auto"/>
              <w:right w:val="nil"/>
            </w:tcBorders>
            <w:shd w:val="clear" w:color="auto" w:fill="FFFFFF"/>
            <w:vAlign w:val="center"/>
            <w:hideMark/>
          </w:tcPr>
          <w:p w14:paraId="5E4E4965" w14:textId="77777777" w:rsidR="00395243" w:rsidRPr="00995646" w:rsidRDefault="00395243" w:rsidP="00CB5719">
            <w:pPr>
              <w:bidi/>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CSA</w:t>
            </w:r>
          </w:p>
        </w:tc>
      </w:tr>
      <w:tr w:rsidR="00395243" w:rsidRPr="00995646" w14:paraId="14D9B617" w14:textId="77777777" w:rsidTr="00CB5719">
        <w:trPr>
          <w:trHeight w:val="244"/>
          <w:jc w:val="center"/>
        </w:trPr>
        <w:tc>
          <w:tcPr>
            <w:tcW w:w="1122" w:type="dxa"/>
            <w:tcBorders>
              <w:top w:val="single" w:sz="4" w:space="0" w:color="auto"/>
              <w:left w:val="nil"/>
              <w:bottom w:val="nil"/>
              <w:right w:val="nil"/>
            </w:tcBorders>
            <w:shd w:val="clear" w:color="auto" w:fill="F2F2F2" w:themeFill="background1" w:themeFillShade="F2"/>
            <w:noWrap/>
            <w:vAlign w:val="center"/>
            <w:hideMark/>
          </w:tcPr>
          <w:p w14:paraId="6B5D8113" w14:textId="77777777" w:rsidR="00395243" w:rsidRPr="00995646" w:rsidRDefault="00395243" w:rsidP="00CB5719">
            <w:pPr>
              <w:jc w:val="center"/>
              <w:rPr>
                <w:rFonts w:asciiTheme="majorBidi" w:eastAsia="Times New Roman" w:hAnsiTheme="majorBidi" w:cstheme="majorBidi"/>
                <w:color w:val="000000" w:themeColor="text1"/>
                <w:sz w:val="24"/>
                <w:szCs w:val="24"/>
                <w:rtl/>
              </w:rPr>
            </w:pPr>
            <w:r w:rsidRPr="00995646">
              <w:rPr>
                <w:rFonts w:asciiTheme="majorBidi" w:eastAsia="Times New Roman" w:hAnsiTheme="majorBidi" w:cstheme="majorBidi"/>
                <w:color w:val="000000" w:themeColor="text1"/>
                <w:sz w:val="24"/>
                <w:szCs w:val="24"/>
              </w:rPr>
              <w:t>1</w:t>
            </w:r>
          </w:p>
        </w:tc>
        <w:tc>
          <w:tcPr>
            <w:tcW w:w="1326" w:type="dxa"/>
            <w:tcBorders>
              <w:top w:val="single" w:sz="4" w:space="0" w:color="auto"/>
              <w:left w:val="nil"/>
              <w:bottom w:val="nil"/>
              <w:right w:val="nil"/>
            </w:tcBorders>
            <w:shd w:val="clear" w:color="auto" w:fill="F2F2F2" w:themeFill="background1" w:themeFillShade="F2"/>
            <w:noWrap/>
            <w:vAlign w:val="bottom"/>
            <w:hideMark/>
          </w:tcPr>
          <w:p w14:paraId="7D2DA41E" w14:textId="77777777" w:rsidR="00395243" w:rsidRPr="00995646" w:rsidRDefault="00395243" w:rsidP="00CB5719">
            <w:pPr>
              <w:jc w:val="center"/>
              <w:rPr>
                <w:rFonts w:asciiTheme="majorBidi" w:hAnsiTheme="majorBidi" w:cstheme="majorBidi"/>
                <w:color w:val="000000" w:themeColor="text1"/>
                <w:sz w:val="24"/>
                <w:szCs w:val="24"/>
                <w:rtl/>
              </w:rPr>
            </w:pPr>
            <w:r w:rsidRPr="00995646">
              <w:rPr>
                <w:rFonts w:asciiTheme="majorBidi" w:hAnsiTheme="majorBidi" w:cstheme="majorBidi"/>
                <w:color w:val="000000" w:themeColor="text1"/>
                <w:sz w:val="24"/>
                <w:szCs w:val="24"/>
              </w:rPr>
              <w:t>223183</w:t>
            </w:r>
          </w:p>
        </w:tc>
        <w:tc>
          <w:tcPr>
            <w:tcW w:w="1059" w:type="dxa"/>
            <w:tcBorders>
              <w:top w:val="single" w:sz="4" w:space="0" w:color="auto"/>
              <w:left w:val="nil"/>
              <w:bottom w:val="nil"/>
              <w:right w:val="nil"/>
            </w:tcBorders>
            <w:shd w:val="clear" w:color="auto" w:fill="F2F2F2" w:themeFill="background1" w:themeFillShade="F2"/>
            <w:vAlign w:val="bottom"/>
            <w:hideMark/>
          </w:tcPr>
          <w:p w14:paraId="5AFE1A98" w14:textId="77777777" w:rsidR="00395243" w:rsidRPr="00995646" w:rsidRDefault="00395243" w:rsidP="00CB5719">
            <w:pPr>
              <w:jc w:val="center"/>
              <w:rPr>
                <w:rFonts w:asciiTheme="majorBidi" w:hAnsiTheme="majorBidi" w:cstheme="majorBidi"/>
                <w:color w:val="000000" w:themeColor="text1"/>
                <w:sz w:val="24"/>
                <w:szCs w:val="24"/>
                <w:rtl/>
              </w:rPr>
            </w:pPr>
            <w:r w:rsidRPr="00995646">
              <w:rPr>
                <w:rFonts w:asciiTheme="majorBidi" w:hAnsiTheme="majorBidi" w:cstheme="majorBidi"/>
                <w:color w:val="000000" w:themeColor="text1"/>
                <w:sz w:val="24"/>
                <w:szCs w:val="24"/>
              </w:rPr>
              <w:t>222134</w:t>
            </w:r>
          </w:p>
        </w:tc>
        <w:tc>
          <w:tcPr>
            <w:tcW w:w="1355" w:type="dxa"/>
            <w:tcBorders>
              <w:top w:val="single" w:sz="4" w:space="0" w:color="auto"/>
              <w:left w:val="nil"/>
              <w:bottom w:val="nil"/>
              <w:right w:val="nil"/>
            </w:tcBorders>
            <w:shd w:val="clear" w:color="auto" w:fill="F2F2F2" w:themeFill="background1" w:themeFillShade="F2"/>
            <w:noWrap/>
            <w:vAlign w:val="bottom"/>
            <w:hideMark/>
          </w:tcPr>
          <w:p w14:paraId="614F114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224009</w:t>
            </w:r>
          </w:p>
        </w:tc>
        <w:tc>
          <w:tcPr>
            <w:tcW w:w="946" w:type="dxa"/>
            <w:tcBorders>
              <w:top w:val="single" w:sz="4" w:space="0" w:color="auto"/>
              <w:left w:val="nil"/>
              <w:bottom w:val="nil"/>
              <w:right w:val="nil"/>
            </w:tcBorders>
            <w:shd w:val="clear" w:color="auto" w:fill="F2F2F2" w:themeFill="background1" w:themeFillShade="F2"/>
            <w:vAlign w:val="bottom"/>
            <w:hideMark/>
          </w:tcPr>
          <w:p w14:paraId="3155FB3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70</w:t>
            </w:r>
          </w:p>
        </w:tc>
        <w:tc>
          <w:tcPr>
            <w:tcW w:w="952" w:type="dxa"/>
            <w:tcBorders>
              <w:top w:val="single" w:sz="4" w:space="0" w:color="auto"/>
              <w:left w:val="nil"/>
              <w:bottom w:val="nil"/>
              <w:right w:val="nil"/>
            </w:tcBorders>
            <w:shd w:val="clear" w:color="auto" w:fill="F2F2F2" w:themeFill="background1" w:themeFillShade="F2"/>
            <w:vAlign w:val="bottom"/>
            <w:hideMark/>
          </w:tcPr>
          <w:p w14:paraId="4A93A946" w14:textId="77777777" w:rsidR="00395243" w:rsidRPr="00995646" w:rsidRDefault="00395243" w:rsidP="00CB5719">
            <w:pPr>
              <w:jc w:val="center"/>
              <w:rPr>
                <w:rFonts w:asciiTheme="majorBidi" w:hAnsiTheme="majorBidi" w:cstheme="majorBidi"/>
                <w:color w:val="000000" w:themeColor="text1"/>
                <w:sz w:val="24"/>
                <w:szCs w:val="24"/>
                <w:rtl/>
              </w:rPr>
            </w:pPr>
            <w:r w:rsidRPr="00995646">
              <w:rPr>
                <w:rFonts w:asciiTheme="majorBidi" w:hAnsiTheme="majorBidi" w:cstheme="majorBidi"/>
                <w:color w:val="000000" w:themeColor="text1"/>
                <w:sz w:val="24"/>
                <w:szCs w:val="24"/>
              </w:rPr>
              <w:t>67</w:t>
            </w:r>
          </w:p>
        </w:tc>
        <w:tc>
          <w:tcPr>
            <w:tcW w:w="997" w:type="dxa"/>
            <w:tcBorders>
              <w:top w:val="single" w:sz="4" w:space="0" w:color="auto"/>
              <w:left w:val="nil"/>
              <w:bottom w:val="nil"/>
              <w:right w:val="nil"/>
            </w:tcBorders>
            <w:shd w:val="clear" w:color="auto" w:fill="F2F2F2" w:themeFill="background1" w:themeFillShade="F2"/>
            <w:vAlign w:val="bottom"/>
            <w:hideMark/>
          </w:tcPr>
          <w:p w14:paraId="1DD1CE0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65</w:t>
            </w:r>
          </w:p>
        </w:tc>
      </w:tr>
      <w:tr w:rsidR="00395243" w:rsidRPr="00995646" w14:paraId="69A30621" w14:textId="77777777" w:rsidTr="00CB5719">
        <w:trPr>
          <w:trHeight w:val="244"/>
          <w:jc w:val="center"/>
        </w:trPr>
        <w:tc>
          <w:tcPr>
            <w:tcW w:w="1122" w:type="dxa"/>
            <w:noWrap/>
            <w:vAlign w:val="center"/>
            <w:hideMark/>
          </w:tcPr>
          <w:p w14:paraId="7F2B5822"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w:t>
            </w:r>
          </w:p>
        </w:tc>
        <w:tc>
          <w:tcPr>
            <w:tcW w:w="1326" w:type="dxa"/>
            <w:noWrap/>
            <w:vAlign w:val="bottom"/>
            <w:hideMark/>
          </w:tcPr>
          <w:p w14:paraId="3CE1110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216598</w:t>
            </w:r>
          </w:p>
        </w:tc>
        <w:tc>
          <w:tcPr>
            <w:tcW w:w="1059" w:type="dxa"/>
            <w:vAlign w:val="bottom"/>
            <w:hideMark/>
          </w:tcPr>
          <w:p w14:paraId="2156288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223192</w:t>
            </w:r>
          </w:p>
        </w:tc>
        <w:tc>
          <w:tcPr>
            <w:tcW w:w="1355" w:type="dxa"/>
            <w:noWrap/>
            <w:vAlign w:val="bottom"/>
            <w:hideMark/>
          </w:tcPr>
          <w:p w14:paraId="015EBD9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212459</w:t>
            </w:r>
          </w:p>
        </w:tc>
        <w:tc>
          <w:tcPr>
            <w:tcW w:w="946" w:type="dxa"/>
            <w:vAlign w:val="bottom"/>
            <w:hideMark/>
          </w:tcPr>
          <w:p w14:paraId="2A9BC97C"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74</w:t>
            </w:r>
          </w:p>
        </w:tc>
        <w:tc>
          <w:tcPr>
            <w:tcW w:w="952" w:type="dxa"/>
            <w:vAlign w:val="bottom"/>
            <w:hideMark/>
          </w:tcPr>
          <w:p w14:paraId="358D510C"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71</w:t>
            </w:r>
          </w:p>
        </w:tc>
        <w:tc>
          <w:tcPr>
            <w:tcW w:w="997" w:type="dxa"/>
            <w:vAlign w:val="bottom"/>
            <w:hideMark/>
          </w:tcPr>
          <w:p w14:paraId="096B04C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67</w:t>
            </w:r>
          </w:p>
        </w:tc>
      </w:tr>
      <w:tr w:rsidR="00395243" w:rsidRPr="00995646" w14:paraId="44A52E09" w14:textId="77777777" w:rsidTr="00CB5719">
        <w:trPr>
          <w:trHeight w:val="244"/>
          <w:jc w:val="center"/>
        </w:trPr>
        <w:tc>
          <w:tcPr>
            <w:tcW w:w="1122" w:type="dxa"/>
            <w:shd w:val="clear" w:color="auto" w:fill="F2F2F2" w:themeFill="background1" w:themeFillShade="F2"/>
            <w:noWrap/>
            <w:vAlign w:val="center"/>
            <w:hideMark/>
          </w:tcPr>
          <w:p w14:paraId="2E2F16E7"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3</w:t>
            </w:r>
          </w:p>
        </w:tc>
        <w:tc>
          <w:tcPr>
            <w:tcW w:w="1326" w:type="dxa"/>
            <w:shd w:val="clear" w:color="auto" w:fill="F2F2F2" w:themeFill="background1" w:themeFillShade="F2"/>
            <w:noWrap/>
            <w:vAlign w:val="bottom"/>
            <w:hideMark/>
          </w:tcPr>
          <w:p w14:paraId="5F8E598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227352</w:t>
            </w:r>
          </w:p>
        </w:tc>
        <w:tc>
          <w:tcPr>
            <w:tcW w:w="1059" w:type="dxa"/>
            <w:shd w:val="clear" w:color="auto" w:fill="F2F2F2" w:themeFill="background1" w:themeFillShade="F2"/>
            <w:vAlign w:val="bottom"/>
            <w:hideMark/>
          </w:tcPr>
          <w:p w14:paraId="730CB5E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226403</w:t>
            </w:r>
          </w:p>
        </w:tc>
        <w:tc>
          <w:tcPr>
            <w:tcW w:w="1355" w:type="dxa"/>
            <w:shd w:val="clear" w:color="auto" w:fill="F2F2F2" w:themeFill="background1" w:themeFillShade="F2"/>
            <w:noWrap/>
            <w:vAlign w:val="bottom"/>
            <w:hideMark/>
          </w:tcPr>
          <w:p w14:paraId="49AB4B6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228484</w:t>
            </w:r>
          </w:p>
        </w:tc>
        <w:tc>
          <w:tcPr>
            <w:tcW w:w="946" w:type="dxa"/>
            <w:shd w:val="clear" w:color="auto" w:fill="F2F2F2" w:themeFill="background1" w:themeFillShade="F2"/>
            <w:vAlign w:val="bottom"/>
            <w:hideMark/>
          </w:tcPr>
          <w:p w14:paraId="4B78FBF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76</w:t>
            </w:r>
          </w:p>
        </w:tc>
        <w:tc>
          <w:tcPr>
            <w:tcW w:w="952" w:type="dxa"/>
            <w:shd w:val="clear" w:color="auto" w:fill="F2F2F2" w:themeFill="background1" w:themeFillShade="F2"/>
            <w:vAlign w:val="bottom"/>
            <w:hideMark/>
          </w:tcPr>
          <w:p w14:paraId="7B6655F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71</w:t>
            </w:r>
          </w:p>
        </w:tc>
        <w:tc>
          <w:tcPr>
            <w:tcW w:w="997" w:type="dxa"/>
            <w:shd w:val="clear" w:color="auto" w:fill="F2F2F2" w:themeFill="background1" w:themeFillShade="F2"/>
            <w:vAlign w:val="bottom"/>
            <w:hideMark/>
          </w:tcPr>
          <w:p w14:paraId="1FFCE9E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70</w:t>
            </w:r>
          </w:p>
        </w:tc>
      </w:tr>
      <w:tr w:rsidR="00395243" w:rsidRPr="00995646" w14:paraId="0C14A28E" w14:textId="77777777" w:rsidTr="00CB5719">
        <w:trPr>
          <w:trHeight w:val="244"/>
          <w:jc w:val="center"/>
        </w:trPr>
        <w:tc>
          <w:tcPr>
            <w:tcW w:w="1122" w:type="dxa"/>
            <w:noWrap/>
            <w:vAlign w:val="center"/>
            <w:hideMark/>
          </w:tcPr>
          <w:p w14:paraId="0FE3EC2F"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4</w:t>
            </w:r>
          </w:p>
        </w:tc>
        <w:tc>
          <w:tcPr>
            <w:tcW w:w="1326" w:type="dxa"/>
            <w:noWrap/>
            <w:vAlign w:val="bottom"/>
            <w:hideMark/>
          </w:tcPr>
          <w:p w14:paraId="35E8838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205849</w:t>
            </w:r>
          </w:p>
        </w:tc>
        <w:tc>
          <w:tcPr>
            <w:tcW w:w="1059" w:type="dxa"/>
            <w:vAlign w:val="bottom"/>
            <w:hideMark/>
          </w:tcPr>
          <w:p w14:paraId="340B356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206688</w:t>
            </w:r>
          </w:p>
        </w:tc>
        <w:tc>
          <w:tcPr>
            <w:tcW w:w="1355" w:type="dxa"/>
            <w:noWrap/>
            <w:vAlign w:val="bottom"/>
            <w:hideMark/>
          </w:tcPr>
          <w:p w14:paraId="2D0B817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199558</w:t>
            </w:r>
          </w:p>
        </w:tc>
        <w:tc>
          <w:tcPr>
            <w:tcW w:w="946" w:type="dxa"/>
            <w:vAlign w:val="bottom"/>
            <w:hideMark/>
          </w:tcPr>
          <w:p w14:paraId="2D7260B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72</w:t>
            </w:r>
          </w:p>
        </w:tc>
        <w:tc>
          <w:tcPr>
            <w:tcW w:w="952" w:type="dxa"/>
            <w:vAlign w:val="bottom"/>
            <w:hideMark/>
          </w:tcPr>
          <w:p w14:paraId="17F40B1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72</w:t>
            </w:r>
          </w:p>
        </w:tc>
        <w:tc>
          <w:tcPr>
            <w:tcW w:w="997" w:type="dxa"/>
            <w:vAlign w:val="bottom"/>
            <w:hideMark/>
          </w:tcPr>
          <w:p w14:paraId="085A525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69</w:t>
            </w:r>
          </w:p>
        </w:tc>
      </w:tr>
      <w:tr w:rsidR="00395243" w:rsidRPr="00995646" w14:paraId="735DED74" w14:textId="77777777" w:rsidTr="00CB5719">
        <w:trPr>
          <w:trHeight w:val="244"/>
          <w:jc w:val="center"/>
        </w:trPr>
        <w:tc>
          <w:tcPr>
            <w:tcW w:w="1122" w:type="dxa"/>
            <w:shd w:val="clear" w:color="auto" w:fill="F2F2F2" w:themeFill="background1" w:themeFillShade="F2"/>
            <w:noWrap/>
            <w:vAlign w:val="center"/>
            <w:hideMark/>
          </w:tcPr>
          <w:p w14:paraId="0EACCCBF"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5</w:t>
            </w:r>
          </w:p>
        </w:tc>
        <w:tc>
          <w:tcPr>
            <w:tcW w:w="1326" w:type="dxa"/>
            <w:shd w:val="clear" w:color="auto" w:fill="F2F2F2" w:themeFill="background1" w:themeFillShade="F2"/>
            <w:noWrap/>
            <w:vAlign w:val="bottom"/>
            <w:hideMark/>
          </w:tcPr>
          <w:p w14:paraId="163786D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209885</w:t>
            </w:r>
          </w:p>
        </w:tc>
        <w:tc>
          <w:tcPr>
            <w:tcW w:w="1059" w:type="dxa"/>
            <w:shd w:val="clear" w:color="auto" w:fill="F2F2F2" w:themeFill="background1" w:themeFillShade="F2"/>
            <w:vAlign w:val="bottom"/>
            <w:hideMark/>
          </w:tcPr>
          <w:p w14:paraId="6B3CBC9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223876</w:t>
            </w:r>
          </w:p>
        </w:tc>
        <w:tc>
          <w:tcPr>
            <w:tcW w:w="1355" w:type="dxa"/>
            <w:shd w:val="clear" w:color="auto" w:fill="F2F2F2" w:themeFill="background1" w:themeFillShade="F2"/>
            <w:noWrap/>
            <w:vAlign w:val="bottom"/>
            <w:hideMark/>
          </w:tcPr>
          <w:p w14:paraId="141B1E69"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204903</w:t>
            </w:r>
          </w:p>
        </w:tc>
        <w:tc>
          <w:tcPr>
            <w:tcW w:w="946" w:type="dxa"/>
            <w:shd w:val="clear" w:color="auto" w:fill="F2F2F2" w:themeFill="background1" w:themeFillShade="F2"/>
            <w:vAlign w:val="bottom"/>
            <w:hideMark/>
          </w:tcPr>
          <w:p w14:paraId="6F6A4EE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70</w:t>
            </w:r>
          </w:p>
        </w:tc>
        <w:tc>
          <w:tcPr>
            <w:tcW w:w="952" w:type="dxa"/>
            <w:shd w:val="clear" w:color="auto" w:fill="F2F2F2" w:themeFill="background1" w:themeFillShade="F2"/>
            <w:vAlign w:val="bottom"/>
            <w:hideMark/>
          </w:tcPr>
          <w:p w14:paraId="5C60D21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68</w:t>
            </w:r>
          </w:p>
        </w:tc>
        <w:tc>
          <w:tcPr>
            <w:tcW w:w="997" w:type="dxa"/>
            <w:shd w:val="clear" w:color="auto" w:fill="F2F2F2" w:themeFill="background1" w:themeFillShade="F2"/>
            <w:vAlign w:val="bottom"/>
            <w:hideMark/>
          </w:tcPr>
          <w:p w14:paraId="0967EF8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65</w:t>
            </w:r>
          </w:p>
        </w:tc>
      </w:tr>
      <w:tr w:rsidR="00395243" w:rsidRPr="00995646" w14:paraId="58FDFCE9" w14:textId="77777777" w:rsidTr="00CB5719">
        <w:trPr>
          <w:trHeight w:val="244"/>
          <w:jc w:val="center"/>
        </w:trPr>
        <w:tc>
          <w:tcPr>
            <w:tcW w:w="1122" w:type="dxa"/>
            <w:noWrap/>
            <w:vAlign w:val="center"/>
            <w:hideMark/>
          </w:tcPr>
          <w:p w14:paraId="756B774B"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6</w:t>
            </w:r>
          </w:p>
        </w:tc>
        <w:tc>
          <w:tcPr>
            <w:tcW w:w="1326" w:type="dxa"/>
            <w:noWrap/>
            <w:vAlign w:val="bottom"/>
            <w:hideMark/>
          </w:tcPr>
          <w:p w14:paraId="36CC77B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225600</w:t>
            </w:r>
          </w:p>
        </w:tc>
        <w:tc>
          <w:tcPr>
            <w:tcW w:w="1059" w:type="dxa"/>
            <w:vAlign w:val="bottom"/>
            <w:hideMark/>
          </w:tcPr>
          <w:p w14:paraId="5D18E6D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240557</w:t>
            </w:r>
          </w:p>
        </w:tc>
        <w:tc>
          <w:tcPr>
            <w:tcW w:w="1355" w:type="dxa"/>
            <w:noWrap/>
            <w:vAlign w:val="bottom"/>
            <w:hideMark/>
          </w:tcPr>
          <w:p w14:paraId="1F5BC32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216508</w:t>
            </w:r>
          </w:p>
        </w:tc>
        <w:tc>
          <w:tcPr>
            <w:tcW w:w="946" w:type="dxa"/>
            <w:vAlign w:val="bottom"/>
            <w:hideMark/>
          </w:tcPr>
          <w:p w14:paraId="1E59B5B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71</w:t>
            </w:r>
          </w:p>
        </w:tc>
        <w:tc>
          <w:tcPr>
            <w:tcW w:w="952" w:type="dxa"/>
            <w:vAlign w:val="bottom"/>
            <w:hideMark/>
          </w:tcPr>
          <w:p w14:paraId="729CD01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66</w:t>
            </w:r>
          </w:p>
        </w:tc>
        <w:tc>
          <w:tcPr>
            <w:tcW w:w="997" w:type="dxa"/>
            <w:vAlign w:val="bottom"/>
            <w:hideMark/>
          </w:tcPr>
          <w:p w14:paraId="04E825C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62</w:t>
            </w:r>
          </w:p>
        </w:tc>
      </w:tr>
      <w:tr w:rsidR="00395243" w:rsidRPr="00995646" w14:paraId="2E79787B" w14:textId="77777777" w:rsidTr="00CB5719">
        <w:trPr>
          <w:trHeight w:val="244"/>
          <w:jc w:val="center"/>
        </w:trPr>
        <w:tc>
          <w:tcPr>
            <w:tcW w:w="1122" w:type="dxa"/>
            <w:shd w:val="clear" w:color="auto" w:fill="F2F2F2" w:themeFill="background1" w:themeFillShade="F2"/>
            <w:noWrap/>
            <w:vAlign w:val="center"/>
            <w:hideMark/>
          </w:tcPr>
          <w:p w14:paraId="22DC6AA3"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7</w:t>
            </w:r>
          </w:p>
        </w:tc>
        <w:tc>
          <w:tcPr>
            <w:tcW w:w="1326" w:type="dxa"/>
            <w:shd w:val="clear" w:color="auto" w:fill="F2F2F2" w:themeFill="background1" w:themeFillShade="F2"/>
            <w:noWrap/>
            <w:vAlign w:val="bottom"/>
            <w:hideMark/>
          </w:tcPr>
          <w:p w14:paraId="7CF3A99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208883</w:t>
            </w:r>
          </w:p>
        </w:tc>
        <w:tc>
          <w:tcPr>
            <w:tcW w:w="1059" w:type="dxa"/>
            <w:shd w:val="clear" w:color="auto" w:fill="F2F2F2" w:themeFill="background1" w:themeFillShade="F2"/>
            <w:vAlign w:val="bottom"/>
            <w:hideMark/>
          </w:tcPr>
          <w:p w14:paraId="2ABDA61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208459</w:t>
            </w:r>
          </w:p>
        </w:tc>
        <w:tc>
          <w:tcPr>
            <w:tcW w:w="1355" w:type="dxa"/>
            <w:shd w:val="clear" w:color="auto" w:fill="F2F2F2" w:themeFill="background1" w:themeFillShade="F2"/>
            <w:noWrap/>
            <w:vAlign w:val="bottom"/>
            <w:hideMark/>
          </w:tcPr>
          <w:p w14:paraId="489904F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207572</w:t>
            </w:r>
          </w:p>
        </w:tc>
        <w:tc>
          <w:tcPr>
            <w:tcW w:w="946" w:type="dxa"/>
            <w:shd w:val="clear" w:color="auto" w:fill="F2F2F2" w:themeFill="background1" w:themeFillShade="F2"/>
            <w:vAlign w:val="bottom"/>
            <w:hideMark/>
          </w:tcPr>
          <w:p w14:paraId="315F437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73</w:t>
            </w:r>
          </w:p>
        </w:tc>
        <w:tc>
          <w:tcPr>
            <w:tcW w:w="952" w:type="dxa"/>
            <w:shd w:val="clear" w:color="auto" w:fill="F2F2F2" w:themeFill="background1" w:themeFillShade="F2"/>
            <w:vAlign w:val="bottom"/>
            <w:hideMark/>
          </w:tcPr>
          <w:p w14:paraId="2EAB91E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69</w:t>
            </w:r>
          </w:p>
        </w:tc>
        <w:tc>
          <w:tcPr>
            <w:tcW w:w="997" w:type="dxa"/>
            <w:shd w:val="clear" w:color="auto" w:fill="F2F2F2" w:themeFill="background1" w:themeFillShade="F2"/>
            <w:vAlign w:val="bottom"/>
            <w:hideMark/>
          </w:tcPr>
          <w:p w14:paraId="070A3AA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71</w:t>
            </w:r>
          </w:p>
        </w:tc>
      </w:tr>
      <w:tr w:rsidR="00395243" w:rsidRPr="00995646" w14:paraId="6ABFF6B3" w14:textId="77777777" w:rsidTr="00CB5719">
        <w:trPr>
          <w:trHeight w:val="244"/>
          <w:jc w:val="center"/>
        </w:trPr>
        <w:tc>
          <w:tcPr>
            <w:tcW w:w="1122" w:type="dxa"/>
            <w:noWrap/>
            <w:vAlign w:val="center"/>
            <w:hideMark/>
          </w:tcPr>
          <w:p w14:paraId="050FCFAB"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8</w:t>
            </w:r>
          </w:p>
        </w:tc>
        <w:tc>
          <w:tcPr>
            <w:tcW w:w="1326" w:type="dxa"/>
            <w:noWrap/>
            <w:vAlign w:val="bottom"/>
            <w:hideMark/>
          </w:tcPr>
          <w:p w14:paraId="4A9E837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221067</w:t>
            </w:r>
          </w:p>
        </w:tc>
        <w:tc>
          <w:tcPr>
            <w:tcW w:w="1059" w:type="dxa"/>
            <w:vAlign w:val="bottom"/>
            <w:hideMark/>
          </w:tcPr>
          <w:p w14:paraId="3E25B2B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238003</w:t>
            </w:r>
          </w:p>
        </w:tc>
        <w:tc>
          <w:tcPr>
            <w:tcW w:w="1355" w:type="dxa"/>
            <w:noWrap/>
            <w:vAlign w:val="bottom"/>
            <w:hideMark/>
          </w:tcPr>
          <w:p w14:paraId="4744D09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222666</w:t>
            </w:r>
          </w:p>
        </w:tc>
        <w:tc>
          <w:tcPr>
            <w:tcW w:w="946" w:type="dxa"/>
            <w:vAlign w:val="bottom"/>
            <w:hideMark/>
          </w:tcPr>
          <w:p w14:paraId="36033C1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74</w:t>
            </w:r>
          </w:p>
        </w:tc>
        <w:tc>
          <w:tcPr>
            <w:tcW w:w="952" w:type="dxa"/>
            <w:vAlign w:val="bottom"/>
            <w:hideMark/>
          </w:tcPr>
          <w:p w14:paraId="35246B1C"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70</w:t>
            </w:r>
          </w:p>
        </w:tc>
        <w:tc>
          <w:tcPr>
            <w:tcW w:w="997" w:type="dxa"/>
            <w:vAlign w:val="bottom"/>
            <w:hideMark/>
          </w:tcPr>
          <w:p w14:paraId="512DF29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73</w:t>
            </w:r>
          </w:p>
        </w:tc>
      </w:tr>
      <w:tr w:rsidR="00395243" w:rsidRPr="00995646" w14:paraId="412F6907" w14:textId="77777777" w:rsidTr="00CB5719">
        <w:trPr>
          <w:trHeight w:val="244"/>
          <w:jc w:val="center"/>
        </w:trPr>
        <w:tc>
          <w:tcPr>
            <w:tcW w:w="1122" w:type="dxa"/>
            <w:shd w:val="clear" w:color="auto" w:fill="F2F2F2" w:themeFill="background1" w:themeFillShade="F2"/>
            <w:noWrap/>
            <w:vAlign w:val="center"/>
            <w:hideMark/>
          </w:tcPr>
          <w:p w14:paraId="6168102F"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9</w:t>
            </w:r>
          </w:p>
        </w:tc>
        <w:tc>
          <w:tcPr>
            <w:tcW w:w="1326" w:type="dxa"/>
            <w:shd w:val="clear" w:color="auto" w:fill="F2F2F2" w:themeFill="background1" w:themeFillShade="F2"/>
            <w:noWrap/>
            <w:vAlign w:val="bottom"/>
            <w:hideMark/>
          </w:tcPr>
          <w:p w14:paraId="7041CF2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209079</w:t>
            </w:r>
          </w:p>
        </w:tc>
        <w:tc>
          <w:tcPr>
            <w:tcW w:w="1059" w:type="dxa"/>
            <w:shd w:val="clear" w:color="auto" w:fill="F2F2F2" w:themeFill="background1" w:themeFillShade="F2"/>
            <w:vAlign w:val="bottom"/>
            <w:hideMark/>
          </w:tcPr>
          <w:p w14:paraId="27B4596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224758</w:t>
            </w:r>
          </w:p>
        </w:tc>
        <w:tc>
          <w:tcPr>
            <w:tcW w:w="1355" w:type="dxa"/>
            <w:shd w:val="clear" w:color="auto" w:fill="F2F2F2" w:themeFill="background1" w:themeFillShade="F2"/>
            <w:noWrap/>
            <w:vAlign w:val="bottom"/>
            <w:hideMark/>
          </w:tcPr>
          <w:p w14:paraId="4CD7205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210841</w:t>
            </w:r>
          </w:p>
        </w:tc>
        <w:tc>
          <w:tcPr>
            <w:tcW w:w="946" w:type="dxa"/>
            <w:shd w:val="clear" w:color="auto" w:fill="F2F2F2" w:themeFill="background1" w:themeFillShade="F2"/>
            <w:vAlign w:val="bottom"/>
            <w:hideMark/>
          </w:tcPr>
          <w:p w14:paraId="74003B2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76</w:t>
            </w:r>
          </w:p>
        </w:tc>
        <w:tc>
          <w:tcPr>
            <w:tcW w:w="952" w:type="dxa"/>
            <w:shd w:val="clear" w:color="auto" w:fill="F2F2F2" w:themeFill="background1" w:themeFillShade="F2"/>
            <w:vAlign w:val="bottom"/>
            <w:hideMark/>
          </w:tcPr>
          <w:p w14:paraId="47E99AE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74</w:t>
            </w:r>
          </w:p>
        </w:tc>
        <w:tc>
          <w:tcPr>
            <w:tcW w:w="997" w:type="dxa"/>
            <w:shd w:val="clear" w:color="auto" w:fill="F2F2F2" w:themeFill="background1" w:themeFillShade="F2"/>
            <w:vAlign w:val="bottom"/>
            <w:hideMark/>
          </w:tcPr>
          <w:p w14:paraId="67E7C2F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66</w:t>
            </w:r>
          </w:p>
        </w:tc>
      </w:tr>
      <w:tr w:rsidR="00395243" w:rsidRPr="00995646" w14:paraId="2B08EDE2" w14:textId="77777777" w:rsidTr="00CB5719">
        <w:trPr>
          <w:trHeight w:val="244"/>
          <w:jc w:val="center"/>
        </w:trPr>
        <w:tc>
          <w:tcPr>
            <w:tcW w:w="1122" w:type="dxa"/>
            <w:noWrap/>
            <w:vAlign w:val="center"/>
            <w:hideMark/>
          </w:tcPr>
          <w:p w14:paraId="52DD0F94"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10</w:t>
            </w:r>
          </w:p>
        </w:tc>
        <w:tc>
          <w:tcPr>
            <w:tcW w:w="1326" w:type="dxa"/>
            <w:noWrap/>
            <w:vAlign w:val="bottom"/>
            <w:hideMark/>
          </w:tcPr>
          <w:p w14:paraId="05AB7909"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229469</w:t>
            </w:r>
          </w:p>
        </w:tc>
        <w:tc>
          <w:tcPr>
            <w:tcW w:w="1059" w:type="dxa"/>
            <w:vAlign w:val="bottom"/>
            <w:hideMark/>
          </w:tcPr>
          <w:p w14:paraId="1E4F00B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237658</w:t>
            </w:r>
          </w:p>
        </w:tc>
        <w:tc>
          <w:tcPr>
            <w:tcW w:w="1355" w:type="dxa"/>
            <w:noWrap/>
            <w:vAlign w:val="bottom"/>
            <w:hideMark/>
          </w:tcPr>
          <w:p w14:paraId="57DA8FD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223605</w:t>
            </w:r>
          </w:p>
        </w:tc>
        <w:tc>
          <w:tcPr>
            <w:tcW w:w="946" w:type="dxa"/>
            <w:vAlign w:val="bottom"/>
            <w:hideMark/>
          </w:tcPr>
          <w:p w14:paraId="76CE245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75</w:t>
            </w:r>
          </w:p>
        </w:tc>
        <w:tc>
          <w:tcPr>
            <w:tcW w:w="952" w:type="dxa"/>
            <w:vAlign w:val="bottom"/>
            <w:hideMark/>
          </w:tcPr>
          <w:p w14:paraId="5D56197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69</w:t>
            </w:r>
          </w:p>
        </w:tc>
        <w:tc>
          <w:tcPr>
            <w:tcW w:w="997" w:type="dxa"/>
            <w:vAlign w:val="bottom"/>
            <w:hideMark/>
          </w:tcPr>
          <w:p w14:paraId="4B1CCD9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65</w:t>
            </w:r>
          </w:p>
        </w:tc>
      </w:tr>
      <w:tr w:rsidR="00395243" w:rsidRPr="00995646" w14:paraId="3E347652" w14:textId="77777777" w:rsidTr="00CB5719">
        <w:trPr>
          <w:trHeight w:val="244"/>
          <w:jc w:val="center"/>
        </w:trPr>
        <w:tc>
          <w:tcPr>
            <w:tcW w:w="1122" w:type="dxa"/>
            <w:shd w:val="clear" w:color="auto" w:fill="F2F2F2" w:themeFill="background1" w:themeFillShade="F2"/>
            <w:noWrap/>
            <w:vAlign w:val="center"/>
            <w:hideMark/>
          </w:tcPr>
          <w:p w14:paraId="109AB585"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11</w:t>
            </w:r>
          </w:p>
        </w:tc>
        <w:tc>
          <w:tcPr>
            <w:tcW w:w="1326" w:type="dxa"/>
            <w:shd w:val="clear" w:color="auto" w:fill="F2F2F2" w:themeFill="background1" w:themeFillShade="F2"/>
            <w:noWrap/>
            <w:vAlign w:val="bottom"/>
            <w:hideMark/>
          </w:tcPr>
          <w:p w14:paraId="1A326E8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1352083</w:t>
            </w:r>
          </w:p>
        </w:tc>
        <w:tc>
          <w:tcPr>
            <w:tcW w:w="1059" w:type="dxa"/>
            <w:shd w:val="clear" w:color="auto" w:fill="F2F2F2" w:themeFill="background1" w:themeFillShade="F2"/>
            <w:vAlign w:val="bottom"/>
            <w:hideMark/>
          </w:tcPr>
          <w:p w14:paraId="1BC8231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1393900</w:t>
            </w:r>
          </w:p>
        </w:tc>
        <w:tc>
          <w:tcPr>
            <w:tcW w:w="1355" w:type="dxa"/>
            <w:shd w:val="clear" w:color="auto" w:fill="F2F2F2" w:themeFill="background1" w:themeFillShade="F2"/>
            <w:noWrap/>
            <w:vAlign w:val="bottom"/>
            <w:hideMark/>
          </w:tcPr>
          <w:p w14:paraId="67F7EE1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1214456</w:t>
            </w:r>
          </w:p>
        </w:tc>
        <w:tc>
          <w:tcPr>
            <w:tcW w:w="946" w:type="dxa"/>
            <w:shd w:val="clear" w:color="auto" w:fill="F2F2F2" w:themeFill="background1" w:themeFillShade="F2"/>
            <w:vAlign w:val="bottom"/>
            <w:hideMark/>
          </w:tcPr>
          <w:p w14:paraId="2D75F16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213</w:t>
            </w:r>
          </w:p>
        </w:tc>
        <w:tc>
          <w:tcPr>
            <w:tcW w:w="952" w:type="dxa"/>
            <w:shd w:val="clear" w:color="auto" w:fill="F2F2F2" w:themeFill="background1" w:themeFillShade="F2"/>
            <w:vAlign w:val="bottom"/>
            <w:hideMark/>
          </w:tcPr>
          <w:p w14:paraId="20BAB85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196</w:t>
            </w:r>
          </w:p>
        </w:tc>
        <w:tc>
          <w:tcPr>
            <w:tcW w:w="997" w:type="dxa"/>
            <w:shd w:val="clear" w:color="auto" w:fill="F2F2F2" w:themeFill="background1" w:themeFillShade="F2"/>
            <w:vAlign w:val="bottom"/>
            <w:hideMark/>
          </w:tcPr>
          <w:p w14:paraId="363F874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187</w:t>
            </w:r>
          </w:p>
        </w:tc>
      </w:tr>
      <w:tr w:rsidR="00395243" w:rsidRPr="00995646" w14:paraId="7566B8DC" w14:textId="77777777" w:rsidTr="00CB5719">
        <w:trPr>
          <w:trHeight w:val="244"/>
          <w:jc w:val="center"/>
        </w:trPr>
        <w:tc>
          <w:tcPr>
            <w:tcW w:w="1122" w:type="dxa"/>
            <w:noWrap/>
            <w:vAlign w:val="center"/>
            <w:hideMark/>
          </w:tcPr>
          <w:p w14:paraId="7DABF9FB"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12</w:t>
            </w:r>
          </w:p>
        </w:tc>
        <w:tc>
          <w:tcPr>
            <w:tcW w:w="1326" w:type="dxa"/>
            <w:noWrap/>
            <w:vAlign w:val="bottom"/>
            <w:hideMark/>
          </w:tcPr>
          <w:p w14:paraId="49A21C5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1290272</w:t>
            </w:r>
          </w:p>
        </w:tc>
        <w:tc>
          <w:tcPr>
            <w:tcW w:w="1059" w:type="dxa"/>
            <w:vAlign w:val="bottom"/>
            <w:hideMark/>
          </w:tcPr>
          <w:p w14:paraId="6B26806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1355088</w:t>
            </w:r>
          </w:p>
        </w:tc>
        <w:tc>
          <w:tcPr>
            <w:tcW w:w="1355" w:type="dxa"/>
            <w:noWrap/>
            <w:vAlign w:val="bottom"/>
            <w:hideMark/>
          </w:tcPr>
          <w:p w14:paraId="3F1A171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1110945</w:t>
            </w:r>
          </w:p>
        </w:tc>
        <w:tc>
          <w:tcPr>
            <w:tcW w:w="946" w:type="dxa"/>
            <w:vAlign w:val="bottom"/>
            <w:hideMark/>
          </w:tcPr>
          <w:p w14:paraId="66F39AA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200</w:t>
            </w:r>
          </w:p>
        </w:tc>
        <w:tc>
          <w:tcPr>
            <w:tcW w:w="952" w:type="dxa"/>
            <w:vAlign w:val="bottom"/>
            <w:hideMark/>
          </w:tcPr>
          <w:p w14:paraId="2A80CA5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186</w:t>
            </w:r>
          </w:p>
        </w:tc>
        <w:tc>
          <w:tcPr>
            <w:tcW w:w="997" w:type="dxa"/>
            <w:vAlign w:val="bottom"/>
            <w:hideMark/>
          </w:tcPr>
          <w:p w14:paraId="29DF44F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173</w:t>
            </w:r>
          </w:p>
        </w:tc>
      </w:tr>
      <w:tr w:rsidR="00395243" w:rsidRPr="00995646" w14:paraId="79473ABA" w14:textId="77777777" w:rsidTr="00CB5719">
        <w:trPr>
          <w:trHeight w:val="244"/>
          <w:jc w:val="center"/>
        </w:trPr>
        <w:tc>
          <w:tcPr>
            <w:tcW w:w="1122" w:type="dxa"/>
            <w:shd w:val="clear" w:color="auto" w:fill="F2F2F2" w:themeFill="background1" w:themeFillShade="F2"/>
            <w:noWrap/>
            <w:vAlign w:val="center"/>
            <w:hideMark/>
          </w:tcPr>
          <w:p w14:paraId="00CEC20B"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13</w:t>
            </w:r>
          </w:p>
        </w:tc>
        <w:tc>
          <w:tcPr>
            <w:tcW w:w="1326" w:type="dxa"/>
            <w:shd w:val="clear" w:color="auto" w:fill="F2F2F2" w:themeFill="background1" w:themeFillShade="F2"/>
            <w:noWrap/>
            <w:vAlign w:val="bottom"/>
            <w:hideMark/>
          </w:tcPr>
          <w:p w14:paraId="16F6C5B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1331019</w:t>
            </w:r>
          </w:p>
        </w:tc>
        <w:tc>
          <w:tcPr>
            <w:tcW w:w="1059" w:type="dxa"/>
            <w:shd w:val="clear" w:color="auto" w:fill="F2F2F2" w:themeFill="background1" w:themeFillShade="F2"/>
            <w:vAlign w:val="bottom"/>
            <w:hideMark/>
          </w:tcPr>
          <w:p w14:paraId="140AB26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1485006</w:t>
            </w:r>
          </w:p>
        </w:tc>
        <w:tc>
          <w:tcPr>
            <w:tcW w:w="1355" w:type="dxa"/>
            <w:shd w:val="clear" w:color="auto" w:fill="F2F2F2" w:themeFill="background1" w:themeFillShade="F2"/>
            <w:noWrap/>
            <w:vAlign w:val="bottom"/>
            <w:hideMark/>
          </w:tcPr>
          <w:p w14:paraId="796BDB7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1138178</w:t>
            </w:r>
          </w:p>
        </w:tc>
        <w:tc>
          <w:tcPr>
            <w:tcW w:w="946" w:type="dxa"/>
            <w:shd w:val="clear" w:color="auto" w:fill="F2F2F2" w:themeFill="background1" w:themeFillShade="F2"/>
            <w:vAlign w:val="bottom"/>
            <w:hideMark/>
          </w:tcPr>
          <w:p w14:paraId="39D07BC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215</w:t>
            </w:r>
          </w:p>
        </w:tc>
        <w:tc>
          <w:tcPr>
            <w:tcW w:w="952" w:type="dxa"/>
            <w:shd w:val="clear" w:color="auto" w:fill="F2F2F2" w:themeFill="background1" w:themeFillShade="F2"/>
            <w:vAlign w:val="bottom"/>
            <w:hideMark/>
          </w:tcPr>
          <w:p w14:paraId="0E2A55D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199</w:t>
            </w:r>
          </w:p>
        </w:tc>
        <w:tc>
          <w:tcPr>
            <w:tcW w:w="997" w:type="dxa"/>
            <w:shd w:val="clear" w:color="auto" w:fill="F2F2F2" w:themeFill="background1" w:themeFillShade="F2"/>
            <w:vAlign w:val="bottom"/>
            <w:hideMark/>
          </w:tcPr>
          <w:p w14:paraId="092C084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193</w:t>
            </w:r>
          </w:p>
        </w:tc>
      </w:tr>
      <w:tr w:rsidR="00395243" w:rsidRPr="00995646" w14:paraId="2A95C8A5" w14:textId="77777777" w:rsidTr="00CB5719">
        <w:trPr>
          <w:trHeight w:val="244"/>
          <w:jc w:val="center"/>
        </w:trPr>
        <w:tc>
          <w:tcPr>
            <w:tcW w:w="1122" w:type="dxa"/>
            <w:noWrap/>
            <w:vAlign w:val="center"/>
            <w:hideMark/>
          </w:tcPr>
          <w:p w14:paraId="3CA4D9B9"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14</w:t>
            </w:r>
          </w:p>
        </w:tc>
        <w:tc>
          <w:tcPr>
            <w:tcW w:w="1326" w:type="dxa"/>
            <w:noWrap/>
            <w:vAlign w:val="bottom"/>
            <w:hideMark/>
          </w:tcPr>
          <w:p w14:paraId="1B41544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1329431</w:t>
            </w:r>
          </w:p>
        </w:tc>
        <w:tc>
          <w:tcPr>
            <w:tcW w:w="1059" w:type="dxa"/>
            <w:vAlign w:val="bottom"/>
            <w:hideMark/>
          </w:tcPr>
          <w:p w14:paraId="344A882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1366203</w:t>
            </w:r>
          </w:p>
        </w:tc>
        <w:tc>
          <w:tcPr>
            <w:tcW w:w="1355" w:type="dxa"/>
            <w:noWrap/>
            <w:vAlign w:val="bottom"/>
            <w:hideMark/>
          </w:tcPr>
          <w:p w14:paraId="2A56E72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1279978</w:t>
            </w:r>
          </w:p>
        </w:tc>
        <w:tc>
          <w:tcPr>
            <w:tcW w:w="946" w:type="dxa"/>
            <w:vAlign w:val="bottom"/>
            <w:hideMark/>
          </w:tcPr>
          <w:p w14:paraId="62EEEE4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213</w:t>
            </w:r>
          </w:p>
        </w:tc>
        <w:tc>
          <w:tcPr>
            <w:tcW w:w="952" w:type="dxa"/>
            <w:vAlign w:val="bottom"/>
            <w:hideMark/>
          </w:tcPr>
          <w:p w14:paraId="0338FB1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204</w:t>
            </w:r>
          </w:p>
        </w:tc>
        <w:tc>
          <w:tcPr>
            <w:tcW w:w="997" w:type="dxa"/>
            <w:vAlign w:val="bottom"/>
            <w:hideMark/>
          </w:tcPr>
          <w:p w14:paraId="3C0518D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192</w:t>
            </w:r>
          </w:p>
        </w:tc>
      </w:tr>
      <w:tr w:rsidR="00395243" w:rsidRPr="00995646" w14:paraId="2D821990" w14:textId="77777777" w:rsidTr="00CB5719">
        <w:trPr>
          <w:trHeight w:val="244"/>
          <w:jc w:val="center"/>
        </w:trPr>
        <w:tc>
          <w:tcPr>
            <w:tcW w:w="1122" w:type="dxa"/>
            <w:shd w:val="clear" w:color="auto" w:fill="F2F2F2" w:themeFill="background1" w:themeFillShade="F2"/>
            <w:noWrap/>
            <w:vAlign w:val="center"/>
            <w:hideMark/>
          </w:tcPr>
          <w:p w14:paraId="4F3F2DB1"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15</w:t>
            </w:r>
          </w:p>
        </w:tc>
        <w:tc>
          <w:tcPr>
            <w:tcW w:w="1326" w:type="dxa"/>
            <w:shd w:val="clear" w:color="auto" w:fill="F2F2F2" w:themeFill="background1" w:themeFillShade="F2"/>
            <w:noWrap/>
            <w:vAlign w:val="bottom"/>
            <w:hideMark/>
          </w:tcPr>
          <w:p w14:paraId="45C8D1A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1271543</w:t>
            </w:r>
          </w:p>
        </w:tc>
        <w:tc>
          <w:tcPr>
            <w:tcW w:w="1059" w:type="dxa"/>
            <w:shd w:val="clear" w:color="auto" w:fill="F2F2F2" w:themeFill="background1" w:themeFillShade="F2"/>
            <w:vAlign w:val="bottom"/>
            <w:hideMark/>
          </w:tcPr>
          <w:p w14:paraId="441F617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1308970</w:t>
            </w:r>
          </w:p>
        </w:tc>
        <w:tc>
          <w:tcPr>
            <w:tcW w:w="1355" w:type="dxa"/>
            <w:shd w:val="clear" w:color="auto" w:fill="F2F2F2" w:themeFill="background1" w:themeFillShade="F2"/>
            <w:noWrap/>
            <w:vAlign w:val="bottom"/>
            <w:hideMark/>
          </w:tcPr>
          <w:p w14:paraId="02EAC06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1204731</w:t>
            </w:r>
          </w:p>
        </w:tc>
        <w:tc>
          <w:tcPr>
            <w:tcW w:w="946" w:type="dxa"/>
            <w:shd w:val="clear" w:color="auto" w:fill="F2F2F2" w:themeFill="background1" w:themeFillShade="F2"/>
            <w:vAlign w:val="bottom"/>
            <w:hideMark/>
          </w:tcPr>
          <w:p w14:paraId="02E36B9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206</w:t>
            </w:r>
          </w:p>
        </w:tc>
        <w:tc>
          <w:tcPr>
            <w:tcW w:w="952" w:type="dxa"/>
            <w:shd w:val="clear" w:color="auto" w:fill="F2F2F2" w:themeFill="background1" w:themeFillShade="F2"/>
            <w:vAlign w:val="bottom"/>
            <w:hideMark/>
          </w:tcPr>
          <w:p w14:paraId="69A40AC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191</w:t>
            </w:r>
          </w:p>
        </w:tc>
        <w:tc>
          <w:tcPr>
            <w:tcW w:w="997" w:type="dxa"/>
            <w:shd w:val="clear" w:color="auto" w:fill="F2F2F2" w:themeFill="background1" w:themeFillShade="F2"/>
            <w:vAlign w:val="bottom"/>
            <w:hideMark/>
          </w:tcPr>
          <w:p w14:paraId="553D58BC"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184</w:t>
            </w:r>
          </w:p>
        </w:tc>
      </w:tr>
      <w:tr w:rsidR="00395243" w:rsidRPr="00995646" w14:paraId="763BC4B7" w14:textId="77777777" w:rsidTr="00CB5719">
        <w:trPr>
          <w:trHeight w:val="244"/>
          <w:jc w:val="center"/>
        </w:trPr>
        <w:tc>
          <w:tcPr>
            <w:tcW w:w="1122" w:type="dxa"/>
            <w:noWrap/>
            <w:vAlign w:val="center"/>
            <w:hideMark/>
          </w:tcPr>
          <w:p w14:paraId="731B670D"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16</w:t>
            </w:r>
          </w:p>
        </w:tc>
        <w:tc>
          <w:tcPr>
            <w:tcW w:w="1326" w:type="dxa"/>
            <w:noWrap/>
            <w:vAlign w:val="bottom"/>
            <w:hideMark/>
          </w:tcPr>
          <w:p w14:paraId="7D4D515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1345466</w:t>
            </w:r>
          </w:p>
        </w:tc>
        <w:tc>
          <w:tcPr>
            <w:tcW w:w="1059" w:type="dxa"/>
            <w:vAlign w:val="bottom"/>
            <w:hideMark/>
          </w:tcPr>
          <w:p w14:paraId="1A36349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1462217</w:t>
            </w:r>
          </w:p>
        </w:tc>
        <w:tc>
          <w:tcPr>
            <w:tcW w:w="1355" w:type="dxa"/>
            <w:noWrap/>
            <w:vAlign w:val="bottom"/>
            <w:hideMark/>
          </w:tcPr>
          <w:p w14:paraId="2C8BA74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1290264</w:t>
            </w:r>
          </w:p>
        </w:tc>
        <w:tc>
          <w:tcPr>
            <w:tcW w:w="946" w:type="dxa"/>
            <w:vAlign w:val="bottom"/>
            <w:hideMark/>
          </w:tcPr>
          <w:p w14:paraId="049CE0E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211</w:t>
            </w:r>
          </w:p>
        </w:tc>
        <w:tc>
          <w:tcPr>
            <w:tcW w:w="952" w:type="dxa"/>
            <w:vAlign w:val="bottom"/>
            <w:hideMark/>
          </w:tcPr>
          <w:p w14:paraId="116DBC4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193</w:t>
            </w:r>
          </w:p>
        </w:tc>
        <w:tc>
          <w:tcPr>
            <w:tcW w:w="997" w:type="dxa"/>
            <w:vAlign w:val="bottom"/>
            <w:hideMark/>
          </w:tcPr>
          <w:p w14:paraId="39DD34B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184</w:t>
            </w:r>
          </w:p>
        </w:tc>
      </w:tr>
      <w:tr w:rsidR="00395243" w:rsidRPr="00995646" w14:paraId="64971F5A" w14:textId="77777777" w:rsidTr="00CB5719">
        <w:trPr>
          <w:trHeight w:val="244"/>
          <w:jc w:val="center"/>
        </w:trPr>
        <w:tc>
          <w:tcPr>
            <w:tcW w:w="1122" w:type="dxa"/>
            <w:shd w:val="clear" w:color="auto" w:fill="F2F2F2" w:themeFill="background1" w:themeFillShade="F2"/>
            <w:noWrap/>
            <w:vAlign w:val="center"/>
            <w:hideMark/>
          </w:tcPr>
          <w:p w14:paraId="6DF68CD3"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17</w:t>
            </w:r>
          </w:p>
        </w:tc>
        <w:tc>
          <w:tcPr>
            <w:tcW w:w="1326" w:type="dxa"/>
            <w:shd w:val="clear" w:color="auto" w:fill="F2F2F2" w:themeFill="background1" w:themeFillShade="F2"/>
            <w:noWrap/>
            <w:vAlign w:val="bottom"/>
            <w:hideMark/>
          </w:tcPr>
          <w:p w14:paraId="26856DA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1383546</w:t>
            </w:r>
          </w:p>
        </w:tc>
        <w:tc>
          <w:tcPr>
            <w:tcW w:w="1059" w:type="dxa"/>
            <w:shd w:val="clear" w:color="auto" w:fill="F2F2F2" w:themeFill="background1" w:themeFillShade="F2"/>
            <w:vAlign w:val="bottom"/>
            <w:hideMark/>
          </w:tcPr>
          <w:p w14:paraId="67CD0C1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1408562</w:t>
            </w:r>
          </w:p>
        </w:tc>
        <w:tc>
          <w:tcPr>
            <w:tcW w:w="1355" w:type="dxa"/>
            <w:shd w:val="clear" w:color="auto" w:fill="F2F2F2" w:themeFill="background1" w:themeFillShade="F2"/>
            <w:noWrap/>
            <w:vAlign w:val="bottom"/>
            <w:hideMark/>
          </w:tcPr>
          <w:p w14:paraId="4054C4F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1262862</w:t>
            </w:r>
          </w:p>
        </w:tc>
        <w:tc>
          <w:tcPr>
            <w:tcW w:w="946" w:type="dxa"/>
            <w:shd w:val="clear" w:color="auto" w:fill="F2F2F2" w:themeFill="background1" w:themeFillShade="F2"/>
            <w:vAlign w:val="bottom"/>
            <w:hideMark/>
          </w:tcPr>
          <w:p w14:paraId="0F14001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208</w:t>
            </w:r>
          </w:p>
        </w:tc>
        <w:tc>
          <w:tcPr>
            <w:tcW w:w="952" w:type="dxa"/>
            <w:shd w:val="clear" w:color="auto" w:fill="F2F2F2" w:themeFill="background1" w:themeFillShade="F2"/>
            <w:vAlign w:val="bottom"/>
            <w:hideMark/>
          </w:tcPr>
          <w:p w14:paraId="0D53F7C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192</w:t>
            </w:r>
          </w:p>
        </w:tc>
        <w:tc>
          <w:tcPr>
            <w:tcW w:w="997" w:type="dxa"/>
            <w:shd w:val="clear" w:color="auto" w:fill="F2F2F2" w:themeFill="background1" w:themeFillShade="F2"/>
            <w:vAlign w:val="bottom"/>
            <w:hideMark/>
          </w:tcPr>
          <w:p w14:paraId="69545D9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186</w:t>
            </w:r>
          </w:p>
        </w:tc>
      </w:tr>
      <w:tr w:rsidR="00395243" w:rsidRPr="00995646" w14:paraId="412D2B6C" w14:textId="77777777" w:rsidTr="00CB5719">
        <w:trPr>
          <w:trHeight w:val="244"/>
          <w:jc w:val="center"/>
        </w:trPr>
        <w:tc>
          <w:tcPr>
            <w:tcW w:w="1122" w:type="dxa"/>
            <w:noWrap/>
            <w:vAlign w:val="center"/>
            <w:hideMark/>
          </w:tcPr>
          <w:p w14:paraId="149AB410"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18</w:t>
            </w:r>
          </w:p>
        </w:tc>
        <w:tc>
          <w:tcPr>
            <w:tcW w:w="1326" w:type="dxa"/>
            <w:noWrap/>
            <w:vAlign w:val="bottom"/>
            <w:hideMark/>
          </w:tcPr>
          <w:p w14:paraId="0DFA80A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1252384</w:t>
            </w:r>
          </w:p>
        </w:tc>
        <w:tc>
          <w:tcPr>
            <w:tcW w:w="1059" w:type="dxa"/>
            <w:vAlign w:val="bottom"/>
            <w:hideMark/>
          </w:tcPr>
          <w:p w14:paraId="5E26ABBC"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1271502</w:t>
            </w:r>
          </w:p>
        </w:tc>
        <w:tc>
          <w:tcPr>
            <w:tcW w:w="1355" w:type="dxa"/>
            <w:noWrap/>
            <w:vAlign w:val="bottom"/>
            <w:hideMark/>
          </w:tcPr>
          <w:p w14:paraId="0C972B0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1075018</w:t>
            </w:r>
          </w:p>
        </w:tc>
        <w:tc>
          <w:tcPr>
            <w:tcW w:w="946" w:type="dxa"/>
            <w:vAlign w:val="bottom"/>
            <w:hideMark/>
          </w:tcPr>
          <w:p w14:paraId="1E5B972C"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207</w:t>
            </w:r>
          </w:p>
        </w:tc>
        <w:tc>
          <w:tcPr>
            <w:tcW w:w="952" w:type="dxa"/>
            <w:vAlign w:val="bottom"/>
            <w:hideMark/>
          </w:tcPr>
          <w:p w14:paraId="3AC339B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193</w:t>
            </w:r>
          </w:p>
        </w:tc>
        <w:tc>
          <w:tcPr>
            <w:tcW w:w="997" w:type="dxa"/>
            <w:vAlign w:val="bottom"/>
            <w:hideMark/>
          </w:tcPr>
          <w:p w14:paraId="6E8A0D4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181</w:t>
            </w:r>
          </w:p>
        </w:tc>
      </w:tr>
      <w:tr w:rsidR="00395243" w:rsidRPr="00995646" w14:paraId="65B84D78" w14:textId="77777777" w:rsidTr="00CB5719">
        <w:trPr>
          <w:trHeight w:val="244"/>
          <w:jc w:val="center"/>
        </w:trPr>
        <w:tc>
          <w:tcPr>
            <w:tcW w:w="1122" w:type="dxa"/>
            <w:shd w:val="clear" w:color="auto" w:fill="F2F2F2" w:themeFill="background1" w:themeFillShade="F2"/>
            <w:noWrap/>
            <w:vAlign w:val="center"/>
            <w:hideMark/>
          </w:tcPr>
          <w:p w14:paraId="7CE7B02A"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19</w:t>
            </w:r>
          </w:p>
        </w:tc>
        <w:tc>
          <w:tcPr>
            <w:tcW w:w="1326" w:type="dxa"/>
            <w:shd w:val="clear" w:color="auto" w:fill="F2F2F2" w:themeFill="background1" w:themeFillShade="F2"/>
            <w:noWrap/>
            <w:vAlign w:val="bottom"/>
            <w:hideMark/>
          </w:tcPr>
          <w:p w14:paraId="5F5E249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1308130</w:t>
            </w:r>
          </w:p>
        </w:tc>
        <w:tc>
          <w:tcPr>
            <w:tcW w:w="1059" w:type="dxa"/>
            <w:shd w:val="clear" w:color="auto" w:fill="F2F2F2" w:themeFill="background1" w:themeFillShade="F2"/>
            <w:vAlign w:val="bottom"/>
            <w:hideMark/>
          </w:tcPr>
          <w:p w14:paraId="39AF372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1390217</w:t>
            </w:r>
          </w:p>
        </w:tc>
        <w:tc>
          <w:tcPr>
            <w:tcW w:w="1355" w:type="dxa"/>
            <w:shd w:val="clear" w:color="auto" w:fill="F2F2F2" w:themeFill="background1" w:themeFillShade="F2"/>
            <w:noWrap/>
            <w:vAlign w:val="bottom"/>
            <w:hideMark/>
          </w:tcPr>
          <w:p w14:paraId="11E2F19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1240756</w:t>
            </w:r>
          </w:p>
        </w:tc>
        <w:tc>
          <w:tcPr>
            <w:tcW w:w="946" w:type="dxa"/>
            <w:shd w:val="clear" w:color="auto" w:fill="F2F2F2" w:themeFill="background1" w:themeFillShade="F2"/>
            <w:vAlign w:val="bottom"/>
            <w:hideMark/>
          </w:tcPr>
          <w:p w14:paraId="4A5BDAD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211</w:t>
            </w:r>
          </w:p>
        </w:tc>
        <w:tc>
          <w:tcPr>
            <w:tcW w:w="952" w:type="dxa"/>
            <w:shd w:val="clear" w:color="auto" w:fill="F2F2F2" w:themeFill="background1" w:themeFillShade="F2"/>
            <w:vAlign w:val="bottom"/>
            <w:hideMark/>
          </w:tcPr>
          <w:p w14:paraId="40E75CE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197</w:t>
            </w:r>
          </w:p>
        </w:tc>
        <w:tc>
          <w:tcPr>
            <w:tcW w:w="997" w:type="dxa"/>
            <w:shd w:val="clear" w:color="auto" w:fill="F2F2F2" w:themeFill="background1" w:themeFillShade="F2"/>
            <w:vAlign w:val="bottom"/>
            <w:hideMark/>
          </w:tcPr>
          <w:p w14:paraId="06E3A18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193</w:t>
            </w:r>
          </w:p>
        </w:tc>
      </w:tr>
      <w:tr w:rsidR="00395243" w:rsidRPr="00995646" w14:paraId="5B187D82" w14:textId="77777777" w:rsidTr="00CB5719">
        <w:trPr>
          <w:trHeight w:val="244"/>
          <w:jc w:val="center"/>
        </w:trPr>
        <w:tc>
          <w:tcPr>
            <w:tcW w:w="1122" w:type="dxa"/>
            <w:noWrap/>
            <w:vAlign w:val="center"/>
            <w:hideMark/>
          </w:tcPr>
          <w:p w14:paraId="6A80F2D8"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20</w:t>
            </w:r>
          </w:p>
        </w:tc>
        <w:tc>
          <w:tcPr>
            <w:tcW w:w="1326" w:type="dxa"/>
            <w:noWrap/>
            <w:vAlign w:val="bottom"/>
            <w:hideMark/>
          </w:tcPr>
          <w:p w14:paraId="6FF14B2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1358933</w:t>
            </w:r>
          </w:p>
        </w:tc>
        <w:tc>
          <w:tcPr>
            <w:tcW w:w="1059" w:type="dxa"/>
            <w:vAlign w:val="bottom"/>
            <w:hideMark/>
          </w:tcPr>
          <w:p w14:paraId="16DC9BE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1524562</w:t>
            </w:r>
          </w:p>
        </w:tc>
        <w:tc>
          <w:tcPr>
            <w:tcW w:w="1355" w:type="dxa"/>
            <w:noWrap/>
            <w:vAlign w:val="bottom"/>
            <w:hideMark/>
          </w:tcPr>
          <w:p w14:paraId="28553E6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1223378</w:t>
            </w:r>
          </w:p>
        </w:tc>
        <w:tc>
          <w:tcPr>
            <w:tcW w:w="946" w:type="dxa"/>
            <w:vAlign w:val="bottom"/>
            <w:hideMark/>
          </w:tcPr>
          <w:p w14:paraId="69473D8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211</w:t>
            </w:r>
          </w:p>
        </w:tc>
        <w:tc>
          <w:tcPr>
            <w:tcW w:w="952" w:type="dxa"/>
            <w:vAlign w:val="bottom"/>
            <w:hideMark/>
          </w:tcPr>
          <w:p w14:paraId="6D10042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198</w:t>
            </w:r>
          </w:p>
        </w:tc>
        <w:tc>
          <w:tcPr>
            <w:tcW w:w="997" w:type="dxa"/>
            <w:vAlign w:val="bottom"/>
            <w:hideMark/>
          </w:tcPr>
          <w:p w14:paraId="1A7D7C5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181</w:t>
            </w:r>
          </w:p>
        </w:tc>
      </w:tr>
      <w:tr w:rsidR="00395243" w:rsidRPr="00995646" w14:paraId="6A14CC01" w14:textId="77777777" w:rsidTr="00CB5719">
        <w:trPr>
          <w:trHeight w:val="244"/>
          <w:jc w:val="center"/>
        </w:trPr>
        <w:tc>
          <w:tcPr>
            <w:tcW w:w="1122" w:type="dxa"/>
            <w:shd w:val="clear" w:color="auto" w:fill="F2F2F2" w:themeFill="background1" w:themeFillShade="F2"/>
            <w:noWrap/>
            <w:vAlign w:val="center"/>
            <w:hideMark/>
          </w:tcPr>
          <w:p w14:paraId="5593C4E2"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21</w:t>
            </w:r>
          </w:p>
        </w:tc>
        <w:tc>
          <w:tcPr>
            <w:tcW w:w="1326" w:type="dxa"/>
            <w:shd w:val="clear" w:color="auto" w:fill="F2F2F2" w:themeFill="background1" w:themeFillShade="F2"/>
            <w:noWrap/>
            <w:vAlign w:val="bottom"/>
            <w:hideMark/>
          </w:tcPr>
          <w:p w14:paraId="20F4F81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3176666</w:t>
            </w:r>
          </w:p>
        </w:tc>
        <w:tc>
          <w:tcPr>
            <w:tcW w:w="1059" w:type="dxa"/>
            <w:shd w:val="clear" w:color="auto" w:fill="F2F2F2" w:themeFill="background1" w:themeFillShade="F2"/>
            <w:vAlign w:val="bottom"/>
            <w:hideMark/>
          </w:tcPr>
          <w:p w14:paraId="70DDF94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3282596</w:t>
            </w:r>
          </w:p>
        </w:tc>
        <w:tc>
          <w:tcPr>
            <w:tcW w:w="1355" w:type="dxa"/>
            <w:shd w:val="clear" w:color="auto" w:fill="F2F2F2" w:themeFill="background1" w:themeFillShade="F2"/>
            <w:noWrap/>
            <w:vAlign w:val="bottom"/>
            <w:hideMark/>
          </w:tcPr>
          <w:p w14:paraId="0EB0BC6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2805073</w:t>
            </w:r>
          </w:p>
        </w:tc>
        <w:tc>
          <w:tcPr>
            <w:tcW w:w="946" w:type="dxa"/>
            <w:shd w:val="clear" w:color="auto" w:fill="F2F2F2" w:themeFill="background1" w:themeFillShade="F2"/>
            <w:vAlign w:val="bottom"/>
            <w:hideMark/>
          </w:tcPr>
          <w:p w14:paraId="2D37E03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902</w:t>
            </w:r>
          </w:p>
        </w:tc>
        <w:tc>
          <w:tcPr>
            <w:tcW w:w="952" w:type="dxa"/>
            <w:shd w:val="clear" w:color="auto" w:fill="F2F2F2" w:themeFill="background1" w:themeFillShade="F2"/>
            <w:vAlign w:val="bottom"/>
            <w:hideMark/>
          </w:tcPr>
          <w:p w14:paraId="53A20F19"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741</w:t>
            </w:r>
          </w:p>
        </w:tc>
        <w:tc>
          <w:tcPr>
            <w:tcW w:w="997" w:type="dxa"/>
            <w:shd w:val="clear" w:color="auto" w:fill="F2F2F2" w:themeFill="background1" w:themeFillShade="F2"/>
            <w:vAlign w:val="bottom"/>
            <w:hideMark/>
          </w:tcPr>
          <w:p w14:paraId="0B2A1FD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713</w:t>
            </w:r>
          </w:p>
        </w:tc>
      </w:tr>
      <w:tr w:rsidR="00395243" w:rsidRPr="00995646" w14:paraId="5B40BD71" w14:textId="77777777" w:rsidTr="00CB5719">
        <w:trPr>
          <w:trHeight w:val="244"/>
          <w:jc w:val="center"/>
        </w:trPr>
        <w:tc>
          <w:tcPr>
            <w:tcW w:w="1122" w:type="dxa"/>
            <w:noWrap/>
            <w:vAlign w:val="center"/>
            <w:hideMark/>
          </w:tcPr>
          <w:p w14:paraId="3AE32C16"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22</w:t>
            </w:r>
          </w:p>
        </w:tc>
        <w:tc>
          <w:tcPr>
            <w:tcW w:w="1326" w:type="dxa"/>
            <w:noWrap/>
            <w:vAlign w:val="bottom"/>
            <w:hideMark/>
          </w:tcPr>
          <w:p w14:paraId="381F2D2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3036928</w:t>
            </w:r>
          </w:p>
        </w:tc>
        <w:tc>
          <w:tcPr>
            <w:tcW w:w="1059" w:type="dxa"/>
            <w:vAlign w:val="bottom"/>
            <w:hideMark/>
          </w:tcPr>
          <w:p w14:paraId="1F13C68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3159633</w:t>
            </w:r>
          </w:p>
        </w:tc>
        <w:tc>
          <w:tcPr>
            <w:tcW w:w="1355" w:type="dxa"/>
            <w:noWrap/>
            <w:vAlign w:val="bottom"/>
            <w:hideMark/>
          </w:tcPr>
          <w:p w14:paraId="54B3D39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2817040</w:t>
            </w:r>
          </w:p>
        </w:tc>
        <w:tc>
          <w:tcPr>
            <w:tcW w:w="946" w:type="dxa"/>
            <w:vAlign w:val="bottom"/>
            <w:hideMark/>
          </w:tcPr>
          <w:p w14:paraId="11C99B6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970</w:t>
            </w:r>
          </w:p>
        </w:tc>
        <w:tc>
          <w:tcPr>
            <w:tcW w:w="952" w:type="dxa"/>
            <w:vAlign w:val="bottom"/>
            <w:hideMark/>
          </w:tcPr>
          <w:p w14:paraId="7E5AA94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807</w:t>
            </w:r>
          </w:p>
        </w:tc>
        <w:tc>
          <w:tcPr>
            <w:tcW w:w="997" w:type="dxa"/>
            <w:vAlign w:val="bottom"/>
            <w:hideMark/>
          </w:tcPr>
          <w:p w14:paraId="771E2A1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777</w:t>
            </w:r>
          </w:p>
        </w:tc>
      </w:tr>
      <w:tr w:rsidR="00395243" w:rsidRPr="00995646" w14:paraId="35FD7FCE" w14:textId="77777777" w:rsidTr="00CB5719">
        <w:trPr>
          <w:trHeight w:val="244"/>
          <w:jc w:val="center"/>
        </w:trPr>
        <w:tc>
          <w:tcPr>
            <w:tcW w:w="1122" w:type="dxa"/>
            <w:shd w:val="clear" w:color="auto" w:fill="F2F2F2" w:themeFill="background1" w:themeFillShade="F2"/>
            <w:noWrap/>
            <w:vAlign w:val="center"/>
            <w:hideMark/>
          </w:tcPr>
          <w:p w14:paraId="5DB08E36"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23</w:t>
            </w:r>
          </w:p>
        </w:tc>
        <w:tc>
          <w:tcPr>
            <w:tcW w:w="1326" w:type="dxa"/>
            <w:shd w:val="clear" w:color="auto" w:fill="F2F2F2" w:themeFill="background1" w:themeFillShade="F2"/>
            <w:noWrap/>
            <w:vAlign w:val="bottom"/>
            <w:hideMark/>
          </w:tcPr>
          <w:p w14:paraId="594C989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3099828</w:t>
            </w:r>
          </w:p>
        </w:tc>
        <w:tc>
          <w:tcPr>
            <w:tcW w:w="1059" w:type="dxa"/>
            <w:shd w:val="clear" w:color="auto" w:fill="F2F2F2" w:themeFill="background1" w:themeFillShade="F2"/>
            <w:vAlign w:val="bottom"/>
            <w:hideMark/>
          </w:tcPr>
          <w:p w14:paraId="6A87A78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3535298</w:t>
            </w:r>
          </w:p>
        </w:tc>
        <w:tc>
          <w:tcPr>
            <w:tcW w:w="1355" w:type="dxa"/>
            <w:shd w:val="clear" w:color="auto" w:fill="F2F2F2" w:themeFill="background1" w:themeFillShade="F2"/>
            <w:noWrap/>
            <w:vAlign w:val="bottom"/>
            <w:hideMark/>
          </w:tcPr>
          <w:p w14:paraId="713401B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2896899</w:t>
            </w:r>
          </w:p>
        </w:tc>
        <w:tc>
          <w:tcPr>
            <w:tcW w:w="946" w:type="dxa"/>
            <w:shd w:val="clear" w:color="auto" w:fill="F2F2F2" w:themeFill="background1" w:themeFillShade="F2"/>
            <w:vAlign w:val="bottom"/>
            <w:hideMark/>
          </w:tcPr>
          <w:p w14:paraId="7332075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913</w:t>
            </w:r>
          </w:p>
        </w:tc>
        <w:tc>
          <w:tcPr>
            <w:tcW w:w="952" w:type="dxa"/>
            <w:shd w:val="clear" w:color="auto" w:fill="F2F2F2" w:themeFill="background1" w:themeFillShade="F2"/>
            <w:vAlign w:val="bottom"/>
            <w:hideMark/>
          </w:tcPr>
          <w:p w14:paraId="614F9FC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754</w:t>
            </w:r>
          </w:p>
        </w:tc>
        <w:tc>
          <w:tcPr>
            <w:tcW w:w="997" w:type="dxa"/>
            <w:shd w:val="clear" w:color="auto" w:fill="F2F2F2" w:themeFill="background1" w:themeFillShade="F2"/>
            <w:vAlign w:val="bottom"/>
            <w:hideMark/>
          </w:tcPr>
          <w:p w14:paraId="46B201D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725</w:t>
            </w:r>
          </w:p>
        </w:tc>
      </w:tr>
      <w:tr w:rsidR="00395243" w:rsidRPr="00995646" w14:paraId="01D772E0" w14:textId="77777777" w:rsidTr="00CB5719">
        <w:trPr>
          <w:trHeight w:val="244"/>
          <w:jc w:val="center"/>
        </w:trPr>
        <w:tc>
          <w:tcPr>
            <w:tcW w:w="1122" w:type="dxa"/>
            <w:noWrap/>
            <w:vAlign w:val="center"/>
            <w:hideMark/>
          </w:tcPr>
          <w:p w14:paraId="591CCE7D"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24</w:t>
            </w:r>
          </w:p>
        </w:tc>
        <w:tc>
          <w:tcPr>
            <w:tcW w:w="1326" w:type="dxa"/>
            <w:noWrap/>
            <w:vAlign w:val="bottom"/>
            <w:hideMark/>
          </w:tcPr>
          <w:p w14:paraId="412A6448"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3197012</w:t>
            </w:r>
          </w:p>
        </w:tc>
        <w:tc>
          <w:tcPr>
            <w:tcW w:w="1059" w:type="dxa"/>
            <w:vAlign w:val="bottom"/>
            <w:hideMark/>
          </w:tcPr>
          <w:p w14:paraId="1255F3F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3439664</w:t>
            </w:r>
          </w:p>
        </w:tc>
        <w:tc>
          <w:tcPr>
            <w:tcW w:w="1355" w:type="dxa"/>
            <w:noWrap/>
            <w:vAlign w:val="bottom"/>
            <w:hideMark/>
          </w:tcPr>
          <w:p w14:paraId="067C8A4C"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3005664</w:t>
            </w:r>
          </w:p>
        </w:tc>
        <w:tc>
          <w:tcPr>
            <w:tcW w:w="946" w:type="dxa"/>
            <w:vAlign w:val="bottom"/>
            <w:hideMark/>
          </w:tcPr>
          <w:p w14:paraId="72D230F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903</w:t>
            </w:r>
          </w:p>
        </w:tc>
        <w:tc>
          <w:tcPr>
            <w:tcW w:w="952" w:type="dxa"/>
            <w:vAlign w:val="bottom"/>
            <w:hideMark/>
          </w:tcPr>
          <w:p w14:paraId="04AE60A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758</w:t>
            </w:r>
          </w:p>
        </w:tc>
        <w:tc>
          <w:tcPr>
            <w:tcW w:w="997" w:type="dxa"/>
            <w:vAlign w:val="bottom"/>
            <w:hideMark/>
          </w:tcPr>
          <w:p w14:paraId="30BDF11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708</w:t>
            </w:r>
          </w:p>
        </w:tc>
      </w:tr>
      <w:tr w:rsidR="00395243" w:rsidRPr="00995646" w14:paraId="2F2B98AB" w14:textId="77777777" w:rsidTr="00CB5719">
        <w:trPr>
          <w:trHeight w:val="244"/>
          <w:jc w:val="center"/>
        </w:trPr>
        <w:tc>
          <w:tcPr>
            <w:tcW w:w="1122" w:type="dxa"/>
            <w:shd w:val="clear" w:color="auto" w:fill="F2F2F2" w:themeFill="background1" w:themeFillShade="F2"/>
            <w:noWrap/>
            <w:vAlign w:val="center"/>
            <w:hideMark/>
          </w:tcPr>
          <w:p w14:paraId="415EBB97"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25</w:t>
            </w:r>
          </w:p>
        </w:tc>
        <w:tc>
          <w:tcPr>
            <w:tcW w:w="1326" w:type="dxa"/>
            <w:shd w:val="clear" w:color="auto" w:fill="F2F2F2" w:themeFill="background1" w:themeFillShade="F2"/>
            <w:noWrap/>
            <w:vAlign w:val="bottom"/>
            <w:hideMark/>
          </w:tcPr>
          <w:p w14:paraId="6A4F5CE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3173633</w:t>
            </w:r>
          </w:p>
        </w:tc>
        <w:tc>
          <w:tcPr>
            <w:tcW w:w="1059" w:type="dxa"/>
            <w:shd w:val="clear" w:color="auto" w:fill="F2F2F2" w:themeFill="background1" w:themeFillShade="F2"/>
            <w:vAlign w:val="bottom"/>
            <w:hideMark/>
          </w:tcPr>
          <w:p w14:paraId="01AB307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3381634</w:t>
            </w:r>
          </w:p>
        </w:tc>
        <w:tc>
          <w:tcPr>
            <w:tcW w:w="1355" w:type="dxa"/>
            <w:shd w:val="clear" w:color="auto" w:fill="F2F2F2" w:themeFill="background1" w:themeFillShade="F2"/>
            <w:noWrap/>
            <w:vAlign w:val="bottom"/>
            <w:hideMark/>
          </w:tcPr>
          <w:p w14:paraId="1F6EB0A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3003190</w:t>
            </w:r>
          </w:p>
        </w:tc>
        <w:tc>
          <w:tcPr>
            <w:tcW w:w="946" w:type="dxa"/>
            <w:shd w:val="clear" w:color="auto" w:fill="F2F2F2" w:themeFill="background1" w:themeFillShade="F2"/>
            <w:vAlign w:val="bottom"/>
            <w:hideMark/>
          </w:tcPr>
          <w:p w14:paraId="747AC5D6"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939</w:t>
            </w:r>
          </w:p>
        </w:tc>
        <w:tc>
          <w:tcPr>
            <w:tcW w:w="952" w:type="dxa"/>
            <w:shd w:val="clear" w:color="auto" w:fill="F2F2F2" w:themeFill="background1" w:themeFillShade="F2"/>
            <w:vAlign w:val="bottom"/>
            <w:hideMark/>
          </w:tcPr>
          <w:p w14:paraId="2504A02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831</w:t>
            </w:r>
          </w:p>
        </w:tc>
        <w:tc>
          <w:tcPr>
            <w:tcW w:w="997" w:type="dxa"/>
            <w:shd w:val="clear" w:color="auto" w:fill="F2F2F2" w:themeFill="background1" w:themeFillShade="F2"/>
            <w:vAlign w:val="bottom"/>
            <w:hideMark/>
          </w:tcPr>
          <w:p w14:paraId="3D81948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747</w:t>
            </w:r>
          </w:p>
        </w:tc>
      </w:tr>
      <w:tr w:rsidR="00395243" w:rsidRPr="00995646" w14:paraId="4D3191D1" w14:textId="77777777" w:rsidTr="00CB5719">
        <w:trPr>
          <w:trHeight w:val="244"/>
          <w:jc w:val="center"/>
        </w:trPr>
        <w:tc>
          <w:tcPr>
            <w:tcW w:w="1122" w:type="dxa"/>
            <w:noWrap/>
            <w:vAlign w:val="center"/>
            <w:hideMark/>
          </w:tcPr>
          <w:p w14:paraId="368CB69B"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26</w:t>
            </w:r>
          </w:p>
        </w:tc>
        <w:tc>
          <w:tcPr>
            <w:tcW w:w="1326" w:type="dxa"/>
            <w:noWrap/>
            <w:vAlign w:val="bottom"/>
            <w:hideMark/>
          </w:tcPr>
          <w:p w14:paraId="4F46340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3092975</w:t>
            </w:r>
          </w:p>
        </w:tc>
        <w:tc>
          <w:tcPr>
            <w:tcW w:w="1059" w:type="dxa"/>
            <w:vAlign w:val="bottom"/>
            <w:hideMark/>
          </w:tcPr>
          <w:p w14:paraId="53468A3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3496337</w:t>
            </w:r>
          </w:p>
        </w:tc>
        <w:tc>
          <w:tcPr>
            <w:tcW w:w="1355" w:type="dxa"/>
            <w:noWrap/>
            <w:vAlign w:val="bottom"/>
            <w:hideMark/>
          </w:tcPr>
          <w:p w14:paraId="543251F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2796052</w:t>
            </w:r>
          </w:p>
        </w:tc>
        <w:tc>
          <w:tcPr>
            <w:tcW w:w="946" w:type="dxa"/>
            <w:vAlign w:val="bottom"/>
            <w:hideMark/>
          </w:tcPr>
          <w:p w14:paraId="297FBB6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959</w:t>
            </w:r>
          </w:p>
        </w:tc>
        <w:tc>
          <w:tcPr>
            <w:tcW w:w="952" w:type="dxa"/>
            <w:vAlign w:val="bottom"/>
            <w:hideMark/>
          </w:tcPr>
          <w:p w14:paraId="244591F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839</w:t>
            </w:r>
          </w:p>
        </w:tc>
        <w:tc>
          <w:tcPr>
            <w:tcW w:w="997" w:type="dxa"/>
            <w:vAlign w:val="bottom"/>
            <w:hideMark/>
          </w:tcPr>
          <w:p w14:paraId="1BFCD2D9"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765</w:t>
            </w:r>
          </w:p>
        </w:tc>
      </w:tr>
      <w:tr w:rsidR="00395243" w:rsidRPr="00995646" w14:paraId="4497768A" w14:textId="77777777" w:rsidTr="00CB5719">
        <w:trPr>
          <w:trHeight w:val="244"/>
          <w:jc w:val="center"/>
        </w:trPr>
        <w:tc>
          <w:tcPr>
            <w:tcW w:w="1122" w:type="dxa"/>
            <w:shd w:val="clear" w:color="auto" w:fill="F2F2F2" w:themeFill="background1" w:themeFillShade="F2"/>
            <w:noWrap/>
            <w:vAlign w:val="center"/>
            <w:hideMark/>
          </w:tcPr>
          <w:p w14:paraId="01B3E79B"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27</w:t>
            </w:r>
          </w:p>
        </w:tc>
        <w:tc>
          <w:tcPr>
            <w:tcW w:w="1326" w:type="dxa"/>
            <w:shd w:val="clear" w:color="auto" w:fill="F2F2F2" w:themeFill="background1" w:themeFillShade="F2"/>
            <w:noWrap/>
            <w:vAlign w:val="bottom"/>
            <w:hideMark/>
          </w:tcPr>
          <w:p w14:paraId="6DC8CF4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3130495</w:t>
            </w:r>
          </w:p>
        </w:tc>
        <w:tc>
          <w:tcPr>
            <w:tcW w:w="1059" w:type="dxa"/>
            <w:shd w:val="clear" w:color="auto" w:fill="F2F2F2" w:themeFill="background1" w:themeFillShade="F2"/>
            <w:vAlign w:val="bottom"/>
            <w:hideMark/>
          </w:tcPr>
          <w:p w14:paraId="4BC4591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3273285</w:t>
            </w:r>
          </w:p>
        </w:tc>
        <w:tc>
          <w:tcPr>
            <w:tcW w:w="1355" w:type="dxa"/>
            <w:shd w:val="clear" w:color="auto" w:fill="F2F2F2" w:themeFill="background1" w:themeFillShade="F2"/>
            <w:noWrap/>
            <w:vAlign w:val="bottom"/>
            <w:hideMark/>
          </w:tcPr>
          <w:p w14:paraId="469BB69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2961956</w:t>
            </w:r>
          </w:p>
        </w:tc>
        <w:tc>
          <w:tcPr>
            <w:tcW w:w="946" w:type="dxa"/>
            <w:shd w:val="clear" w:color="auto" w:fill="F2F2F2" w:themeFill="background1" w:themeFillShade="F2"/>
            <w:vAlign w:val="bottom"/>
            <w:hideMark/>
          </w:tcPr>
          <w:p w14:paraId="5EB82E1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966</w:t>
            </w:r>
          </w:p>
        </w:tc>
        <w:tc>
          <w:tcPr>
            <w:tcW w:w="952" w:type="dxa"/>
            <w:shd w:val="clear" w:color="auto" w:fill="F2F2F2" w:themeFill="background1" w:themeFillShade="F2"/>
            <w:vAlign w:val="bottom"/>
            <w:hideMark/>
          </w:tcPr>
          <w:p w14:paraId="5ACC4E5E"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842</w:t>
            </w:r>
          </w:p>
        </w:tc>
        <w:tc>
          <w:tcPr>
            <w:tcW w:w="997" w:type="dxa"/>
            <w:shd w:val="clear" w:color="auto" w:fill="F2F2F2" w:themeFill="background1" w:themeFillShade="F2"/>
            <w:vAlign w:val="bottom"/>
            <w:hideMark/>
          </w:tcPr>
          <w:p w14:paraId="6AE74037"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747</w:t>
            </w:r>
          </w:p>
        </w:tc>
      </w:tr>
      <w:tr w:rsidR="00395243" w:rsidRPr="00995646" w14:paraId="7C0E42E2" w14:textId="77777777" w:rsidTr="00CB5719">
        <w:trPr>
          <w:trHeight w:val="244"/>
          <w:jc w:val="center"/>
        </w:trPr>
        <w:tc>
          <w:tcPr>
            <w:tcW w:w="1122" w:type="dxa"/>
            <w:noWrap/>
            <w:vAlign w:val="center"/>
            <w:hideMark/>
          </w:tcPr>
          <w:p w14:paraId="01AB7004"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28</w:t>
            </w:r>
          </w:p>
        </w:tc>
        <w:tc>
          <w:tcPr>
            <w:tcW w:w="1326" w:type="dxa"/>
            <w:noWrap/>
            <w:vAlign w:val="bottom"/>
            <w:hideMark/>
          </w:tcPr>
          <w:p w14:paraId="28F501C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3086264</w:t>
            </w:r>
          </w:p>
        </w:tc>
        <w:tc>
          <w:tcPr>
            <w:tcW w:w="1059" w:type="dxa"/>
            <w:vAlign w:val="bottom"/>
            <w:hideMark/>
          </w:tcPr>
          <w:p w14:paraId="5A52DFBA"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3198423</w:t>
            </w:r>
          </w:p>
        </w:tc>
        <w:tc>
          <w:tcPr>
            <w:tcW w:w="1355" w:type="dxa"/>
            <w:noWrap/>
            <w:vAlign w:val="bottom"/>
            <w:hideMark/>
          </w:tcPr>
          <w:p w14:paraId="385DD3A3"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2781829</w:t>
            </w:r>
          </w:p>
        </w:tc>
        <w:tc>
          <w:tcPr>
            <w:tcW w:w="946" w:type="dxa"/>
            <w:vAlign w:val="bottom"/>
            <w:hideMark/>
          </w:tcPr>
          <w:p w14:paraId="028CF1B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946</w:t>
            </w:r>
          </w:p>
        </w:tc>
        <w:tc>
          <w:tcPr>
            <w:tcW w:w="952" w:type="dxa"/>
            <w:vAlign w:val="bottom"/>
            <w:hideMark/>
          </w:tcPr>
          <w:p w14:paraId="74223A6B"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812</w:t>
            </w:r>
          </w:p>
        </w:tc>
        <w:tc>
          <w:tcPr>
            <w:tcW w:w="997" w:type="dxa"/>
            <w:vAlign w:val="bottom"/>
            <w:hideMark/>
          </w:tcPr>
          <w:p w14:paraId="6028108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729</w:t>
            </w:r>
          </w:p>
        </w:tc>
      </w:tr>
      <w:tr w:rsidR="00395243" w:rsidRPr="00995646" w14:paraId="348CAFCD" w14:textId="77777777" w:rsidTr="00CB5719">
        <w:trPr>
          <w:trHeight w:val="244"/>
          <w:jc w:val="center"/>
        </w:trPr>
        <w:tc>
          <w:tcPr>
            <w:tcW w:w="1122" w:type="dxa"/>
            <w:shd w:val="clear" w:color="auto" w:fill="F2F2F2" w:themeFill="background1" w:themeFillShade="F2"/>
            <w:noWrap/>
            <w:vAlign w:val="center"/>
            <w:hideMark/>
          </w:tcPr>
          <w:p w14:paraId="4A28DB60"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29</w:t>
            </w:r>
          </w:p>
        </w:tc>
        <w:tc>
          <w:tcPr>
            <w:tcW w:w="1326" w:type="dxa"/>
            <w:shd w:val="clear" w:color="auto" w:fill="F2F2F2" w:themeFill="background1" w:themeFillShade="F2"/>
            <w:noWrap/>
            <w:vAlign w:val="bottom"/>
            <w:hideMark/>
          </w:tcPr>
          <w:p w14:paraId="1C74D4B5"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3102366</w:t>
            </w:r>
          </w:p>
        </w:tc>
        <w:tc>
          <w:tcPr>
            <w:tcW w:w="1059" w:type="dxa"/>
            <w:shd w:val="clear" w:color="auto" w:fill="F2F2F2" w:themeFill="background1" w:themeFillShade="F2"/>
            <w:vAlign w:val="bottom"/>
            <w:hideMark/>
          </w:tcPr>
          <w:p w14:paraId="4910EDA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3522125</w:t>
            </w:r>
          </w:p>
        </w:tc>
        <w:tc>
          <w:tcPr>
            <w:tcW w:w="1355" w:type="dxa"/>
            <w:shd w:val="clear" w:color="auto" w:fill="F2F2F2" w:themeFill="background1" w:themeFillShade="F2"/>
            <w:noWrap/>
            <w:vAlign w:val="bottom"/>
            <w:hideMark/>
          </w:tcPr>
          <w:p w14:paraId="29793D7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2791708</w:t>
            </w:r>
          </w:p>
        </w:tc>
        <w:tc>
          <w:tcPr>
            <w:tcW w:w="946" w:type="dxa"/>
            <w:shd w:val="clear" w:color="auto" w:fill="F2F2F2" w:themeFill="background1" w:themeFillShade="F2"/>
            <w:vAlign w:val="bottom"/>
            <w:hideMark/>
          </w:tcPr>
          <w:p w14:paraId="2B36C68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933</w:t>
            </w:r>
          </w:p>
        </w:tc>
        <w:tc>
          <w:tcPr>
            <w:tcW w:w="952" w:type="dxa"/>
            <w:shd w:val="clear" w:color="auto" w:fill="F2F2F2" w:themeFill="background1" w:themeFillShade="F2"/>
            <w:vAlign w:val="bottom"/>
            <w:hideMark/>
          </w:tcPr>
          <w:p w14:paraId="6F6A3461"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778</w:t>
            </w:r>
          </w:p>
        </w:tc>
        <w:tc>
          <w:tcPr>
            <w:tcW w:w="997" w:type="dxa"/>
            <w:shd w:val="clear" w:color="auto" w:fill="F2F2F2" w:themeFill="background1" w:themeFillShade="F2"/>
            <w:vAlign w:val="bottom"/>
            <w:hideMark/>
          </w:tcPr>
          <w:p w14:paraId="58684E32"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727</w:t>
            </w:r>
          </w:p>
        </w:tc>
      </w:tr>
      <w:tr w:rsidR="00395243" w:rsidRPr="00995646" w14:paraId="13639634" w14:textId="77777777" w:rsidTr="00CB5719">
        <w:trPr>
          <w:trHeight w:val="244"/>
          <w:jc w:val="center"/>
        </w:trPr>
        <w:tc>
          <w:tcPr>
            <w:tcW w:w="1122" w:type="dxa"/>
            <w:tcBorders>
              <w:top w:val="nil"/>
              <w:left w:val="nil"/>
              <w:bottom w:val="single" w:sz="4" w:space="0" w:color="auto"/>
              <w:right w:val="nil"/>
            </w:tcBorders>
            <w:noWrap/>
            <w:vAlign w:val="center"/>
            <w:hideMark/>
          </w:tcPr>
          <w:p w14:paraId="14412AEF" w14:textId="77777777" w:rsidR="00395243" w:rsidRPr="00995646" w:rsidRDefault="00395243" w:rsidP="00CB5719">
            <w:pPr>
              <w:jc w:val="center"/>
              <w:rPr>
                <w:rFonts w:asciiTheme="majorBidi" w:eastAsia="Times New Roman" w:hAnsiTheme="majorBidi" w:cstheme="majorBidi"/>
                <w:color w:val="000000" w:themeColor="text1"/>
                <w:sz w:val="24"/>
                <w:szCs w:val="24"/>
              </w:rPr>
            </w:pPr>
            <w:r w:rsidRPr="00995646">
              <w:rPr>
                <w:rFonts w:asciiTheme="majorBidi" w:eastAsia="Times New Roman" w:hAnsiTheme="majorBidi" w:cstheme="majorBidi"/>
                <w:color w:val="000000" w:themeColor="text1"/>
                <w:sz w:val="24"/>
                <w:szCs w:val="24"/>
              </w:rPr>
              <w:t>30</w:t>
            </w:r>
          </w:p>
        </w:tc>
        <w:tc>
          <w:tcPr>
            <w:tcW w:w="1326" w:type="dxa"/>
            <w:tcBorders>
              <w:top w:val="nil"/>
              <w:left w:val="nil"/>
              <w:bottom w:val="single" w:sz="4" w:space="0" w:color="auto"/>
              <w:right w:val="nil"/>
            </w:tcBorders>
            <w:noWrap/>
            <w:vAlign w:val="bottom"/>
            <w:hideMark/>
          </w:tcPr>
          <w:p w14:paraId="2318D609"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3182313</w:t>
            </w:r>
          </w:p>
        </w:tc>
        <w:tc>
          <w:tcPr>
            <w:tcW w:w="1059" w:type="dxa"/>
            <w:tcBorders>
              <w:top w:val="nil"/>
              <w:left w:val="nil"/>
              <w:bottom w:val="single" w:sz="4" w:space="0" w:color="auto"/>
              <w:right w:val="nil"/>
            </w:tcBorders>
            <w:vAlign w:val="bottom"/>
            <w:hideMark/>
          </w:tcPr>
          <w:p w14:paraId="0AD7EE7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3326269</w:t>
            </w:r>
          </w:p>
        </w:tc>
        <w:tc>
          <w:tcPr>
            <w:tcW w:w="1355" w:type="dxa"/>
            <w:tcBorders>
              <w:top w:val="nil"/>
              <w:left w:val="nil"/>
              <w:bottom w:val="single" w:sz="4" w:space="0" w:color="auto"/>
              <w:right w:val="nil"/>
            </w:tcBorders>
            <w:noWrap/>
            <w:vAlign w:val="bottom"/>
            <w:hideMark/>
          </w:tcPr>
          <w:p w14:paraId="18E4F55F"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2810301</w:t>
            </w:r>
          </w:p>
        </w:tc>
        <w:tc>
          <w:tcPr>
            <w:tcW w:w="946" w:type="dxa"/>
            <w:tcBorders>
              <w:top w:val="nil"/>
              <w:left w:val="nil"/>
              <w:bottom w:val="single" w:sz="4" w:space="0" w:color="auto"/>
              <w:right w:val="nil"/>
            </w:tcBorders>
            <w:vAlign w:val="bottom"/>
            <w:hideMark/>
          </w:tcPr>
          <w:p w14:paraId="22A60DB0"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930</w:t>
            </w:r>
          </w:p>
        </w:tc>
        <w:tc>
          <w:tcPr>
            <w:tcW w:w="952" w:type="dxa"/>
            <w:tcBorders>
              <w:top w:val="nil"/>
              <w:left w:val="nil"/>
              <w:bottom w:val="single" w:sz="4" w:space="0" w:color="auto"/>
              <w:right w:val="nil"/>
            </w:tcBorders>
            <w:vAlign w:val="bottom"/>
            <w:hideMark/>
          </w:tcPr>
          <w:p w14:paraId="5767DA0D"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825</w:t>
            </w:r>
          </w:p>
        </w:tc>
        <w:tc>
          <w:tcPr>
            <w:tcW w:w="997" w:type="dxa"/>
            <w:tcBorders>
              <w:top w:val="nil"/>
              <w:left w:val="nil"/>
              <w:bottom w:val="single" w:sz="4" w:space="0" w:color="auto"/>
              <w:right w:val="nil"/>
            </w:tcBorders>
            <w:vAlign w:val="bottom"/>
            <w:hideMark/>
          </w:tcPr>
          <w:p w14:paraId="4624F8A4" w14:textId="77777777" w:rsidR="00395243" w:rsidRPr="00995646" w:rsidRDefault="00395243" w:rsidP="00CB5719">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729</w:t>
            </w:r>
          </w:p>
        </w:tc>
      </w:tr>
    </w:tbl>
    <w:p w14:paraId="6E860E92" w14:textId="77777777" w:rsidR="00395243" w:rsidRPr="00995646" w:rsidRDefault="00395243" w:rsidP="00395243">
      <w:pPr>
        <w:rPr>
          <w:rFonts w:asciiTheme="majorBidi" w:hAnsiTheme="majorBidi" w:cstheme="majorBidi"/>
          <w:color w:val="000000" w:themeColor="text1"/>
          <w:sz w:val="24"/>
          <w:szCs w:val="24"/>
        </w:rPr>
      </w:pPr>
    </w:p>
    <w:p w14:paraId="27E9F465"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lang w:bidi="fa-IR"/>
        </w:rPr>
        <w:drawing>
          <wp:inline distT="0" distB="0" distL="0" distR="0" wp14:anchorId="6D91C547" wp14:editId="0C4A18D3">
            <wp:extent cx="5943600" cy="3462848"/>
            <wp:effectExtent l="0" t="0" r="0" b="444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519C2F"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 xml:space="preserve">Fig8: Comparing the performance of the </w:t>
      </w:r>
      <w:r>
        <w:rPr>
          <w:rFonts w:asciiTheme="majorBidi" w:hAnsiTheme="majorBidi" w:cstheme="majorBidi"/>
          <w:color w:val="000000" w:themeColor="text1"/>
          <w:sz w:val="24"/>
          <w:szCs w:val="24"/>
        </w:rPr>
        <w:t>presented</w:t>
      </w:r>
      <w:r w:rsidRPr="00995646">
        <w:rPr>
          <w:rFonts w:asciiTheme="majorBidi" w:hAnsiTheme="majorBidi" w:cstheme="majorBidi"/>
          <w:color w:val="000000" w:themeColor="text1"/>
          <w:sz w:val="24"/>
          <w:szCs w:val="24"/>
        </w:rPr>
        <w:t xml:space="preserve"> algorithms </w:t>
      </w:r>
      <w:r>
        <w:rPr>
          <w:rFonts w:asciiTheme="majorBidi" w:hAnsiTheme="majorBidi" w:cstheme="majorBidi"/>
          <w:color w:val="000000" w:themeColor="text1"/>
          <w:sz w:val="24"/>
          <w:szCs w:val="24"/>
        </w:rPr>
        <w:t>with</w:t>
      </w:r>
      <w:r w:rsidRPr="00995646">
        <w:rPr>
          <w:rFonts w:asciiTheme="majorBidi" w:hAnsiTheme="majorBidi" w:cstheme="majorBidi"/>
          <w:color w:val="000000" w:themeColor="text1"/>
          <w:sz w:val="24"/>
          <w:szCs w:val="24"/>
        </w:rPr>
        <w:t xml:space="preserve"> different sizes in the solution quality criterion (objective function)</w:t>
      </w:r>
    </w:p>
    <w:p w14:paraId="36E19A94"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lang w:bidi="fa-IR"/>
        </w:rPr>
        <w:drawing>
          <wp:inline distT="0" distB="0" distL="0" distR="0" wp14:anchorId="11A71D03" wp14:editId="5310C512">
            <wp:extent cx="5411337" cy="2743200"/>
            <wp:effectExtent l="0" t="0" r="18415"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F40200"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 xml:space="preserve">Fig9: Comparing the </w:t>
      </w:r>
      <w:r>
        <w:rPr>
          <w:rFonts w:asciiTheme="majorBidi" w:hAnsiTheme="majorBidi" w:cstheme="majorBidi"/>
          <w:color w:val="000000" w:themeColor="text1"/>
          <w:sz w:val="24"/>
          <w:szCs w:val="24"/>
        </w:rPr>
        <w:t>presented</w:t>
      </w:r>
      <w:r w:rsidRPr="00995646">
        <w:rPr>
          <w:rFonts w:asciiTheme="majorBidi" w:hAnsiTheme="majorBidi" w:cstheme="majorBidi"/>
          <w:color w:val="000000" w:themeColor="text1"/>
          <w:sz w:val="24"/>
          <w:szCs w:val="24"/>
        </w:rPr>
        <w:t xml:space="preserve"> algorithms </w:t>
      </w:r>
      <w:r>
        <w:rPr>
          <w:rFonts w:asciiTheme="majorBidi" w:hAnsiTheme="majorBidi" w:cstheme="majorBidi"/>
          <w:color w:val="000000" w:themeColor="text1"/>
          <w:sz w:val="24"/>
          <w:szCs w:val="24"/>
        </w:rPr>
        <w:t xml:space="preserve">performance </w:t>
      </w:r>
      <w:r w:rsidRPr="00995646">
        <w:rPr>
          <w:rFonts w:asciiTheme="majorBidi" w:hAnsiTheme="majorBidi" w:cstheme="majorBidi"/>
          <w:color w:val="000000" w:themeColor="text1"/>
          <w:sz w:val="24"/>
          <w:szCs w:val="24"/>
        </w:rPr>
        <w:t>in different sizes in the computational time criterion</w:t>
      </w:r>
    </w:p>
    <w:p w14:paraId="36FD727F"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 xml:space="preserve">Tukey simultaneous test </w:t>
      </w:r>
      <w:r>
        <w:rPr>
          <w:rFonts w:asciiTheme="majorBidi" w:hAnsiTheme="majorBidi" w:cstheme="majorBidi"/>
          <w:color w:val="000000" w:themeColor="text1"/>
          <w:sz w:val="24"/>
          <w:szCs w:val="24"/>
        </w:rPr>
        <w:t xml:space="preserve">was used </w:t>
      </w:r>
      <w:r w:rsidRPr="00995646">
        <w:rPr>
          <w:rFonts w:asciiTheme="majorBidi" w:hAnsiTheme="majorBidi" w:cstheme="majorBidi"/>
          <w:color w:val="000000" w:themeColor="text1"/>
          <w:sz w:val="24"/>
          <w:szCs w:val="24"/>
        </w:rPr>
        <w:t>for analysis of variance and confidence intervals</w:t>
      </w:r>
    </w:p>
    <w:p w14:paraId="341E4A54"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 xml:space="preserve">The statistical analyses </w:t>
      </w:r>
      <w:r>
        <w:rPr>
          <w:rFonts w:asciiTheme="majorBidi" w:hAnsiTheme="majorBidi" w:cstheme="majorBidi"/>
          <w:color w:val="000000" w:themeColor="text1"/>
          <w:sz w:val="24"/>
          <w:szCs w:val="24"/>
        </w:rPr>
        <w:t>were</w:t>
      </w:r>
      <w:r w:rsidRPr="00995646">
        <w:rPr>
          <w:rFonts w:asciiTheme="majorBidi" w:hAnsiTheme="majorBidi" w:cstheme="majorBidi"/>
          <w:color w:val="000000" w:themeColor="text1"/>
          <w:sz w:val="24"/>
          <w:szCs w:val="24"/>
        </w:rPr>
        <w:t xml:space="preserve"> used</w:t>
      </w:r>
      <w:r w:rsidRPr="0085161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for more accurate investigations and comparisons</w:t>
      </w:r>
      <w:r w:rsidRPr="00995646">
        <w:rPr>
          <w:rFonts w:asciiTheme="majorBidi" w:hAnsiTheme="majorBidi" w:cstheme="majorBidi"/>
          <w:color w:val="000000" w:themeColor="text1"/>
          <w:sz w:val="24"/>
          <w:szCs w:val="24"/>
        </w:rPr>
        <w:t xml:space="preserve">. For statistical evaluation of algorithms, </w:t>
      </w:r>
      <w:r>
        <w:rPr>
          <w:rFonts w:asciiTheme="majorBidi" w:hAnsiTheme="majorBidi" w:cstheme="majorBidi"/>
          <w:color w:val="000000" w:themeColor="text1"/>
          <w:sz w:val="24"/>
          <w:szCs w:val="24"/>
        </w:rPr>
        <w:t>the entire</w:t>
      </w:r>
      <w:r w:rsidRPr="00995646">
        <w:rPr>
          <w:rFonts w:asciiTheme="majorBidi" w:hAnsiTheme="majorBidi" w:cstheme="majorBidi"/>
          <w:color w:val="000000" w:themeColor="text1"/>
          <w:sz w:val="24"/>
          <w:szCs w:val="24"/>
        </w:rPr>
        <w:t xml:space="preserve"> results </w:t>
      </w:r>
      <w:r>
        <w:rPr>
          <w:rFonts w:asciiTheme="majorBidi" w:hAnsiTheme="majorBidi" w:cstheme="majorBidi"/>
          <w:color w:val="000000" w:themeColor="text1"/>
          <w:sz w:val="24"/>
          <w:szCs w:val="24"/>
        </w:rPr>
        <w:t>were</w:t>
      </w:r>
      <w:r w:rsidRPr="00995646">
        <w:rPr>
          <w:rFonts w:asciiTheme="majorBidi" w:hAnsiTheme="majorBidi" w:cstheme="majorBidi"/>
          <w:color w:val="000000" w:themeColor="text1"/>
          <w:sz w:val="24"/>
          <w:szCs w:val="24"/>
        </w:rPr>
        <w:t xml:space="preserve"> first normalized </w:t>
      </w:r>
      <w:r>
        <w:rPr>
          <w:rFonts w:asciiTheme="majorBidi" w:hAnsiTheme="majorBidi" w:cstheme="majorBidi"/>
          <w:color w:val="000000" w:themeColor="text1"/>
          <w:sz w:val="24"/>
          <w:szCs w:val="24"/>
        </w:rPr>
        <w:t>according to</w:t>
      </w:r>
      <w:r w:rsidRPr="00995646">
        <w:rPr>
          <w:rFonts w:asciiTheme="majorBidi" w:hAnsiTheme="majorBidi" w:cstheme="majorBidi"/>
          <w:color w:val="000000" w:themeColor="text1"/>
          <w:sz w:val="24"/>
          <w:szCs w:val="24"/>
        </w:rPr>
        <w:t xml:space="preserve"> the Relative percentage division (RPD) criterion</w:t>
      </w:r>
      <w:r>
        <w:rPr>
          <w:rFonts w:asciiTheme="majorBidi" w:hAnsiTheme="majorBidi" w:cstheme="majorBidi"/>
          <w:color w:val="000000" w:themeColor="text1"/>
          <w:sz w:val="24"/>
          <w:szCs w:val="24"/>
        </w:rPr>
        <w:t>, which</w:t>
      </w:r>
      <w:r w:rsidRPr="00995646">
        <w:rPr>
          <w:rFonts w:asciiTheme="majorBidi" w:hAnsiTheme="majorBidi" w:cstheme="majorBidi"/>
          <w:color w:val="000000" w:themeColor="text1"/>
          <w:sz w:val="24"/>
          <w:szCs w:val="24"/>
        </w:rPr>
        <w:t xml:space="preserve"> indicates how far the solutions in each algorithm are from the best solution obtained</w:t>
      </w:r>
      <w:r>
        <w:rPr>
          <w:rFonts w:asciiTheme="majorBidi" w:hAnsiTheme="majorBidi" w:cstheme="majorBidi"/>
          <w:color w:val="000000" w:themeColor="text1"/>
          <w:sz w:val="24"/>
          <w:szCs w:val="24"/>
        </w:rPr>
        <w:t xml:space="preserve"> and is</w:t>
      </w:r>
      <w:r w:rsidRPr="00995646">
        <w:rPr>
          <w:rFonts w:asciiTheme="majorBidi" w:hAnsiTheme="majorBidi" w:cstheme="majorBidi"/>
          <w:color w:val="000000" w:themeColor="text1"/>
          <w:sz w:val="24"/>
          <w:szCs w:val="24"/>
        </w:rPr>
        <w:t xml:space="preserve"> calculated </w:t>
      </w:r>
      <w:r>
        <w:rPr>
          <w:rFonts w:asciiTheme="majorBidi" w:hAnsiTheme="majorBidi" w:cstheme="majorBidi"/>
          <w:color w:val="000000" w:themeColor="text1"/>
          <w:sz w:val="24"/>
          <w:szCs w:val="24"/>
        </w:rPr>
        <w:t>based on</w:t>
      </w:r>
      <w:r w:rsidRPr="00995646">
        <w:rPr>
          <w:rFonts w:asciiTheme="majorBidi" w:hAnsiTheme="majorBidi" w:cstheme="majorBidi"/>
          <w:color w:val="000000" w:themeColor="text1"/>
          <w:sz w:val="24"/>
          <w:szCs w:val="24"/>
        </w:rPr>
        <w:t xml:space="preserve"> the formula</w:t>
      </w:r>
      <w:r>
        <w:rPr>
          <w:rFonts w:asciiTheme="majorBidi" w:hAnsiTheme="majorBidi" w:cstheme="majorBidi"/>
          <w:color w:val="000000" w:themeColor="text1"/>
          <w:sz w:val="24"/>
          <w:szCs w:val="24"/>
        </w:rPr>
        <w:t xml:space="preserve"> below</w:t>
      </w:r>
      <w:r w:rsidRPr="00995646">
        <w:rPr>
          <w:rFonts w:asciiTheme="majorBidi" w:hAnsiTheme="majorBidi" w:cstheme="majorBidi"/>
          <w:color w:val="000000" w:themeColor="text1"/>
          <w:sz w:val="24"/>
          <w:szCs w:val="24"/>
        </w:rPr>
        <w:t>:</w:t>
      </w:r>
    </w:p>
    <w:tbl>
      <w:tblPr>
        <w:bidiVisual/>
        <w:tblW w:w="0" w:type="auto"/>
        <w:tblInd w:w="-127" w:type="dxa"/>
        <w:tblLook w:val="04A0" w:firstRow="1" w:lastRow="0" w:firstColumn="1" w:lastColumn="0" w:noHBand="0" w:noVBand="1"/>
      </w:tblPr>
      <w:tblGrid>
        <w:gridCol w:w="3267"/>
        <w:gridCol w:w="527"/>
        <w:gridCol w:w="5670"/>
      </w:tblGrid>
      <w:tr w:rsidR="00395243" w:rsidRPr="00995646" w14:paraId="380F69AF" w14:textId="77777777" w:rsidTr="00CB5719">
        <w:tc>
          <w:tcPr>
            <w:tcW w:w="3267" w:type="dxa"/>
            <w:hideMark/>
          </w:tcPr>
          <w:p w14:paraId="09164A57" w14:textId="77777777" w:rsidR="00395243" w:rsidRPr="00995646" w:rsidRDefault="00395243" w:rsidP="00CB5719">
            <w:pPr>
              <w:tabs>
                <w:tab w:val="right" w:pos="-360"/>
              </w:tabs>
              <w:bidi/>
              <w:spacing w:before="240"/>
              <w:ind w:right="-388"/>
              <w:rPr>
                <w:rFonts w:asciiTheme="majorBidi" w:hAnsiTheme="majorBidi" w:cstheme="majorBidi"/>
                <w:color w:val="000000" w:themeColor="text1"/>
                <w:sz w:val="24"/>
                <w:szCs w:val="24"/>
                <w:rtl/>
                <w:lang w:bidi="fa-IR"/>
              </w:rPr>
            </w:pPr>
            <w:r w:rsidRPr="00995646">
              <w:rPr>
                <w:rFonts w:asciiTheme="majorBidi" w:hAnsiTheme="majorBidi" w:cstheme="majorBidi"/>
                <w:color w:val="000000" w:themeColor="text1"/>
                <w:sz w:val="24"/>
                <w:szCs w:val="24"/>
                <w:lang w:bidi="fa-IR"/>
              </w:rPr>
              <w:t>(19)</w:t>
            </w:r>
          </w:p>
        </w:tc>
        <w:tc>
          <w:tcPr>
            <w:tcW w:w="527" w:type="dxa"/>
          </w:tcPr>
          <w:p w14:paraId="372EAC92" w14:textId="77777777" w:rsidR="00395243" w:rsidRPr="00995646" w:rsidRDefault="00395243" w:rsidP="00CB5719">
            <w:pPr>
              <w:tabs>
                <w:tab w:val="right" w:pos="0"/>
              </w:tabs>
              <w:bidi/>
              <w:spacing w:before="240"/>
              <w:rPr>
                <w:rFonts w:asciiTheme="majorBidi" w:hAnsiTheme="majorBidi" w:cstheme="majorBidi"/>
                <w:color w:val="000000" w:themeColor="text1"/>
                <w:sz w:val="24"/>
                <w:szCs w:val="24"/>
                <w:rtl/>
                <w:lang w:bidi="fa-IR"/>
              </w:rPr>
            </w:pPr>
          </w:p>
        </w:tc>
        <w:tc>
          <w:tcPr>
            <w:tcW w:w="5670" w:type="dxa"/>
            <w:hideMark/>
          </w:tcPr>
          <w:p w14:paraId="149F2306" w14:textId="77777777" w:rsidR="00395243" w:rsidRPr="00995646" w:rsidRDefault="00395243" w:rsidP="00CB5719">
            <w:pPr>
              <w:tabs>
                <w:tab w:val="right" w:pos="0"/>
              </w:tabs>
              <w:bidi/>
              <w:spacing w:before="240"/>
              <w:jc w:val="right"/>
              <w:rPr>
                <w:rFonts w:asciiTheme="majorBidi" w:hAnsiTheme="majorBidi" w:cstheme="majorBidi"/>
                <w:i/>
                <w:iCs/>
                <w:color w:val="000000" w:themeColor="text1"/>
                <w:sz w:val="24"/>
                <w:szCs w:val="24"/>
                <w:rtl/>
                <w:lang w:bidi="fa-IR"/>
              </w:rPr>
            </w:pPr>
            <m:oMathPara>
              <m:oMathParaPr>
                <m:jc m:val="left"/>
              </m:oMathParaPr>
              <m:oMath>
                <m:r>
                  <w:rPr>
                    <w:rFonts w:ascii="Cambria Math" w:hAnsi="Cambria Math" w:cstheme="majorBidi"/>
                    <w:color w:val="000000" w:themeColor="text1"/>
                    <w:sz w:val="24"/>
                    <w:szCs w:val="24"/>
                    <w:lang w:bidi="fa-IR"/>
                  </w:rPr>
                  <m:t>RPD_</m:t>
                </m:r>
                <m:r>
                  <w:rPr>
                    <w:rFonts w:ascii="Cambria Math" w:hAnsi="Cambria Math" w:cstheme="majorBidi"/>
                    <w:color w:val="000000" w:themeColor="text1"/>
                    <w:sz w:val="24"/>
                    <w:szCs w:val="24"/>
                    <w:vertAlign w:val="subscript"/>
                    <w:lang w:bidi="fa-IR"/>
                  </w:rPr>
                  <m:t xml:space="preserve">ij </m:t>
                </m:r>
                <m:r>
                  <w:rPr>
                    <w:rFonts w:ascii="Cambria Math" w:hAnsi="Cambria Math" w:cstheme="majorBidi"/>
                    <w:color w:val="000000" w:themeColor="text1"/>
                    <w:sz w:val="24"/>
                    <w:szCs w:val="24"/>
                    <w:lang w:bidi="fa-IR"/>
                  </w:rPr>
                  <m:t>= (</m:t>
                </m:r>
                <m:d>
                  <m:dPr>
                    <m:begChr m:val="|"/>
                    <m:endChr m:val="|"/>
                    <m:ctrlPr>
                      <w:rPr>
                        <w:rFonts w:ascii="Cambria Math" w:hAnsi="Cambria Math" w:cstheme="majorBidi"/>
                        <w:i/>
                        <w:iCs/>
                        <w:color w:val="000000" w:themeColor="text1"/>
                        <w:sz w:val="24"/>
                        <w:szCs w:val="24"/>
                        <w:lang w:bidi="fa-IR"/>
                      </w:rPr>
                    </m:ctrlPr>
                  </m:dPr>
                  <m:e>
                    <m:r>
                      <w:rPr>
                        <w:rFonts w:ascii="Cambria Math" w:hAnsi="Cambria Math" w:cstheme="majorBidi"/>
                        <w:color w:val="000000" w:themeColor="text1"/>
                        <w:sz w:val="24"/>
                        <w:szCs w:val="24"/>
                        <w:lang w:bidi="fa-IR"/>
                      </w:rPr>
                      <m:t>sol_</m:t>
                    </m:r>
                    <m:r>
                      <w:rPr>
                        <w:rFonts w:ascii="Cambria Math" w:hAnsi="Cambria Math" w:cstheme="majorBidi"/>
                        <w:color w:val="000000" w:themeColor="text1"/>
                        <w:sz w:val="24"/>
                        <w:szCs w:val="24"/>
                        <w:vertAlign w:val="subscript"/>
                        <w:lang w:bidi="fa-IR"/>
                      </w:rPr>
                      <m:t>ij</m:t>
                    </m:r>
                    <m:r>
                      <w:rPr>
                        <w:rFonts w:ascii="Cambria Math" w:hAnsi="Cambria Math" w:cstheme="majorBidi"/>
                        <w:color w:val="000000" w:themeColor="text1"/>
                        <w:sz w:val="24"/>
                        <w:szCs w:val="24"/>
                        <w:lang w:bidi="fa-IR"/>
                      </w:rPr>
                      <m:t xml:space="preserve"> – sol_</m:t>
                    </m:r>
                    <m:r>
                      <w:rPr>
                        <w:rFonts w:ascii="Cambria Math" w:hAnsi="Cambria Math" w:cstheme="majorBidi"/>
                        <w:color w:val="000000" w:themeColor="text1"/>
                        <w:sz w:val="24"/>
                        <w:szCs w:val="24"/>
                        <w:vertAlign w:val="subscript"/>
                        <w:lang w:bidi="fa-IR"/>
                      </w:rPr>
                      <m:t>j,min</m:t>
                    </m:r>
                  </m:e>
                </m:d>
                <m:r>
                  <w:rPr>
                    <w:rFonts w:ascii="Cambria Math" w:hAnsi="Cambria Math" w:cstheme="majorBidi"/>
                    <w:color w:val="000000" w:themeColor="text1"/>
                    <w:sz w:val="24"/>
                    <w:szCs w:val="24"/>
                    <w:lang w:bidi="fa-IR"/>
                  </w:rPr>
                  <m:t>)/ sol_</m:t>
                </m:r>
                <m:r>
                  <w:rPr>
                    <w:rFonts w:ascii="Cambria Math" w:hAnsi="Cambria Math" w:cstheme="majorBidi"/>
                    <w:color w:val="000000" w:themeColor="text1"/>
                    <w:sz w:val="24"/>
                    <w:szCs w:val="24"/>
                    <w:vertAlign w:val="subscript"/>
                    <w:lang w:bidi="fa-IR"/>
                  </w:rPr>
                  <m:t>j,best</m:t>
                </m:r>
                <m:r>
                  <w:rPr>
                    <w:rFonts w:ascii="Cambria Math" w:hAnsi="Cambria Math" w:cstheme="majorBidi"/>
                    <w:color w:val="000000" w:themeColor="text1"/>
                    <w:sz w:val="24"/>
                    <w:szCs w:val="24"/>
                    <w:lang w:bidi="fa-IR"/>
                  </w:rPr>
                  <m:t xml:space="preserve"> </m:t>
                </m:r>
              </m:oMath>
            </m:oMathPara>
          </w:p>
        </w:tc>
      </w:tr>
    </w:tbl>
    <w:p w14:paraId="42562382" w14:textId="77777777" w:rsidR="00395243" w:rsidRPr="00995646" w:rsidRDefault="00395243" w:rsidP="00395243">
      <w:pP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Where</w:t>
      </w:r>
      <w:r>
        <w:rPr>
          <w:rFonts w:asciiTheme="majorBidi" w:hAnsiTheme="majorBidi" w:cstheme="majorBidi"/>
          <w:color w:val="000000" w:themeColor="text1"/>
          <w:sz w:val="24"/>
          <w:szCs w:val="24"/>
        </w:rPr>
        <w:t>,</w:t>
      </w:r>
      <w:r w:rsidRPr="00995646">
        <w:rPr>
          <w:rFonts w:asciiTheme="majorBidi" w:hAnsiTheme="majorBidi" w:cstheme="majorBidi"/>
          <w:color w:val="000000" w:themeColor="text1"/>
          <w:sz w:val="24"/>
          <w:szCs w:val="24"/>
        </w:rPr>
        <w:t xml:space="preserve"> </w:t>
      </w:r>
      <m:oMath>
        <m:r>
          <w:rPr>
            <w:rFonts w:ascii="Cambria Math" w:hAnsi="Cambria Math" w:cstheme="majorBidi"/>
            <w:color w:val="000000" w:themeColor="text1"/>
            <w:sz w:val="24"/>
            <w:szCs w:val="24"/>
            <w:lang w:bidi="fa-IR"/>
          </w:rPr>
          <m:t>sol_</m:t>
        </m:r>
        <m:r>
          <w:rPr>
            <w:rFonts w:ascii="Cambria Math" w:hAnsi="Cambria Math" w:cstheme="majorBidi"/>
            <w:color w:val="000000" w:themeColor="text1"/>
            <w:sz w:val="24"/>
            <w:szCs w:val="24"/>
            <w:vertAlign w:val="subscript"/>
            <w:lang w:bidi="fa-IR"/>
          </w:rPr>
          <m:t>ij</m:t>
        </m:r>
      </m:oMath>
      <w:r w:rsidRPr="00995646">
        <w:rPr>
          <w:rFonts w:asciiTheme="majorBidi" w:hAnsiTheme="majorBidi" w:cstheme="majorBidi"/>
          <w:color w:val="000000" w:themeColor="text1"/>
          <w:sz w:val="24"/>
          <w:szCs w:val="24"/>
        </w:rPr>
        <w:t xml:space="preserve"> is the solution obtained from algorithm i for problem j</w:t>
      </w:r>
      <w:r>
        <w:rPr>
          <w:rFonts w:asciiTheme="majorBidi" w:hAnsiTheme="majorBidi" w:cstheme="majorBidi"/>
          <w:color w:val="000000" w:themeColor="text1"/>
          <w:sz w:val="24"/>
          <w:szCs w:val="24"/>
        </w:rPr>
        <w:t>,</w:t>
      </w:r>
      <w:r w:rsidRPr="00995646">
        <w:rPr>
          <w:rFonts w:asciiTheme="majorBidi" w:hAnsiTheme="majorBidi" w:cstheme="majorBidi"/>
          <w:color w:val="000000" w:themeColor="text1"/>
          <w:sz w:val="24"/>
          <w:szCs w:val="24"/>
        </w:rPr>
        <w:t xml:space="preserve"> and </w:t>
      </w:r>
      <m:oMath>
        <m:r>
          <w:rPr>
            <w:rFonts w:ascii="Cambria Math" w:hAnsi="Cambria Math" w:cstheme="majorBidi"/>
            <w:color w:val="000000" w:themeColor="text1"/>
            <w:sz w:val="24"/>
            <w:szCs w:val="24"/>
            <w:lang w:bidi="fa-IR"/>
          </w:rPr>
          <m:t>sol_</m:t>
        </m:r>
        <m:r>
          <w:rPr>
            <w:rFonts w:ascii="Cambria Math" w:hAnsi="Cambria Math" w:cstheme="majorBidi"/>
            <w:color w:val="000000" w:themeColor="text1"/>
            <w:sz w:val="24"/>
            <w:szCs w:val="24"/>
            <w:vertAlign w:val="subscript"/>
            <w:lang w:bidi="fa-IR"/>
          </w:rPr>
          <m:t>j,min</m:t>
        </m:r>
      </m:oMath>
      <w:r w:rsidRPr="0099564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represents</w:t>
      </w:r>
      <w:r w:rsidRPr="00995646">
        <w:rPr>
          <w:rFonts w:asciiTheme="majorBidi" w:hAnsiTheme="majorBidi" w:cstheme="majorBidi"/>
          <w:color w:val="000000" w:themeColor="text1"/>
          <w:sz w:val="24"/>
          <w:szCs w:val="24"/>
        </w:rPr>
        <w:t xml:space="preserve"> the best solution for problem j. Tukey 95% confidence intervals </w:t>
      </w:r>
      <w:r>
        <w:rPr>
          <w:rFonts w:asciiTheme="majorBidi" w:hAnsiTheme="majorBidi" w:cstheme="majorBidi"/>
          <w:color w:val="000000" w:themeColor="text1"/>
          <w:sz w:val="24"/>
          <w:szCs w:val="24"/>
        </w:rPr>
        <w:t>were</w:t>
      </w:r>
      <w:r w:rsidRPr="00995646">
        <w:rPr>
          <w:rFonts w:asciiTheme="majorBidi" w:hAnsiTheme="majorBidi" w:cstheme="majorBidi"/>
          <w:color w:val="000000" w:themeColor="text1"/>
          <w:sz w:val="24"/>
          <w:szCs w:val="24"/>
        </w:rPr>
        <w:t xml:space="preserve"> used for statistical evaluation of algorithms. The results of this evaluation are shown in Figure</w:t>
      </w:r>
      <w:r>
        <w:rPr>
          <w:rFonts w:asciiTheme="majorBidi" w:hAnsiTheme="majorBidi" w:cstheme="majorBidi"/>
          <w:color w:val="000000" w:themeColor="text1"/>
          <w:sz w:val="24"/>
          <w:szCs w:val="24"/>
        </w:rPr>
        <w:t>s</w:t>
      </w:r>
      <w:r w:rsidRPr="00995646">
        <w:rPr>
          <w:rFonts w:asciiTheme="majorBidi" w:hAnsiTheme="majorBidi" w:cstheme="majorBidi"/>
          <w:color w:val="000000" w:themeColor="text1"/>
          <w:sz w:val="24"/>
          <w:szCs w:val="24"/>
        </w:rPr>
        <w:t xml:space="preserve"> 10 </w:t>
      </w:r>
      <w:r>
        <w:rPr>
          <w:rFonts w:asciiTheme="majorBidi" w:hAnsiTheme="majorBidi" w:cstheme="majorBidi"/>
          <w:color w:val="000000" w:themeColor="text1"/>
          <w:sz w:val="24"/>
          <w:szCs w:val="24"/>
        </w:rPr>
        <w:t xml:space="preserve">and 11 </w:t>
      </w:r>
      <w:r w:rsidRPr="00995646">
        <w:rPr>
          <w:rFonts w:asciiTheme="majorBidi" w:hAnsiTheme="majorBidi" w:cstheme="majorBidi"/>
          <w:color w:val="000000" w:themeColor="text1"/>
          <w:sz w:val="24"/>
          <w:szCs w:val="24"/>
        </w:rPr>
        <w:t>for the quality criterion and the computational time criterion</w:t>
      </w:r>
      <w:r>
        <w:rPr>
          <w:rFonts w:asciiTheme="majorBidi" w:hAnsiTheme="majorBidi" w:cstheme="majorBidi"/>
          <w:color w:val="000000" w:themeColor="text1"/>
          <w:sz w:val="24"/>
          <w:szCs w:val="24"/>
        </w:rPr>
        <w:t>, respectively</w:t>
      </w:r>
      <w:r w:rsidRPr="00995646">
        <w:rPr>
          <w:rFonts w:asciiTheme="majorBidi" w:hAnsiTheme="majorBidi" w:cstheme="majorBidi"/>
          <w:color w:val="000000" w:themeColor="text1"/>
          <w:sz w:val="24"/>
          <w:szCs w:val="24"/>
        </w:rPr>
        <w:t xml:space="preserve">. Based on Figure 10, the CSA algorithm outperforms other two algorithms and has the highest quality in terms of quality criteria. It can also be said that the GA algorithm outperforms the SA. Also, based on Figure 11, </w:t>
      </w:r>
      <w:r>
        <w:rPr>
          <w:rFonts w:asciiTheme="majorBidi" w:hAnsiTheme="majorBidi" w:cstheme="majorBidi"/>
          <w:color w:val="000000" w:themeColor="text1"/>
          <w:sz w:val="24"/>
          <w:szCs w:val="24"/>
        </w:rPr>
        <w:t xml:space="preserve">the </w:t>
      </w:r>
      <w:r w:rsidRPr="00995646">
        <w:rPr>
          <w:rFonts w:asciiTheme="majorBidi" w:hAnsiTheme="majorBidi" w:cstheme="majorBidi"/>
          <w:color w:val="000000" w:themeColor="text1"/>
          <w:sz w:val="24"/>
          <w:szCs w:val="24"/>
        </w:rPr>
        <w:t xml:space="preserve">SA and CSA algorithms both have good performance in terms of computational time, while GA algorithm performs much weaker than the other two. The most important reason for </w:t>
      </w:r>
      <w:r>
        <w:rPr>
          <w:rFonts w:asciiTheme="majorBidi" w:hAnsiTheme="majorBidi" w:cstheme="majorBidi"/>
          <w:color w:val="000000" w:themeColor="text1"/>
          <w:sz w:val="24"/>
          <w:szCs w:val="24"/>
        </w:rPr>
        <w:t xml:space="preserve">the </w:t>
      </w:r>
      <w:r w:rsidRPr="00995646">
        <w:rPr>
          <w:rFonts w:asciiTheme="majorBidi" w:hAnsiTheme="majorBidi" w:cstheme="majorBidi"/>
          <w:color w:val="000000" w:themeColor="text1"/>
          <w:sz w:val="24"/>
          <w:szCs w:val="24"/>
        </w:rPr>
        <w:t>GA weakness in computational time can be the application of crossover and mutation operators in all iterations on all chromosomes.</w:t>
      </w:r>
    </w:p>
    <w:p w14:paraId="7D9D1042"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lang w:bidi="fa-IR"/>
        </w:rPr>
        <w:drawing>
          <wp:inline distT="0" distB="0" distL="0" distR="0" wp14:anchorId="45651A3B" wp14:editId="52AC2957">
            <wp:extent cx="2743200" cy="2194560"/>
            <wp:effectExtent l="0" t="0" r="0" b="1524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85B29C"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Fig10: Tukey 95% confidence interval for response quality criteria</w:t>
      </w:r>
    </w:p>
    <w:p w14:paraId="5D21BD3F"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lang w:bidi="fa-IR"/>
        </w:rPr>
        <w:drawing>
          <wp:inline distT="0" distB="0" distL="0" distR="0" wp14:anchorId="31BADBA1" wp14:editId="68886DFA">
            <wp:extent cx="2743200" cy="2194560"/>
            <wp:effectExtent l="0" t="0" r="0" b="1524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660B07" w14:textId="77777777" w:rsidR="00395243" w:rsidRPr="00995646" w:rsidRDefault="00395243" w:rsidP="00395243">
      <w:pPr>
        <w:jc w:val="center"/>
        <w:rPr>
          <w:rFonts w:asciiTheme="majorBidi" w:hAnsiTheme="majorBidi" w:cstheme="majorBidi"/>
          <w:color w:val="000000" w:themeColor="text1"/>
          <w:sz w:val="24"/>
          <w:szCs w:val="24"/>
        </w:rPr>
      </w:pPr>
      <w:r w:rsidRPr="00995646">
        <w:rPr>
          <w:rFonts w:asciiTheme="majorBidi" w:hAnsiTheme="majorBidi" w:cstheme="majorBidi"/>
          <w:color w:val="000000" w:themeColor="text1"/>
          <w:sz w:val="24"/>
          <w:szCs w:val="24"/>
        </w:rPr>
        <w:t>Fig11: Tukey 95% confidence interval for the computational time criterion</w:t>
      </w:r>
    </w:p>
    <w:p w14:paraId="4FC1F005" w14:textId="7AE15DFA" w:rsidR="00395243" w:rsidRPr="00995646" w:rsidRDefault="00EE7C3F" w:rsidP="00EE7C3F">
      <w:pPr>
        <w:pStyle w:val="MDPI21heading1"/>
      </w:pPr>
      <w:r>
        <w:t xml:space="preserve">6. </w:t>
      </w:r>
      <w:r w:rsidR="00395243" w:rsidRPr="00995646">
        <w:t>Conclusion</w:t>
      </w:r>
    </w:p>
    <w:p w14:paraId="5E21DFFC" w14:textId="77777777" w:rsidR="00395243" w:rsidRPr="00995646" w:rsidRDefault="00395243" w:rsidP="00EE7C3F">
      <w:pPr>
        <w:pStyle w:val="MDPI31text"/>
      </w:pPr>
      <w:r w:rsidRPr="00995646">
        <w:t xml:space="preserve">The </w:t>
      </w:r>
      <w:r>
        <w:t xml:space="preserve">problem of the </w:t>
      </w:r>
      <w:r w:rsidRPr="00995646">
        <w:t xml:space="preserve">medical facilities location is </w:t>
      </w:r>
      <w:r>
        <w:t>among</w:t>
      </w:r>
      <w:r w:rsidRPr="00995646">
        <w:t xml:space="preserve"> the most widely used problems in the real world, the optimization of which has always been considered by researchers</w:t>
      </w:r>
      <w:r>
        <w:t>,</w:t>
      </w:r>
      <w:r w:rsidRPr="00CF7D64">
        <w:t xml:space="preserve"> </w:t>
      </w:r>
      <w:r w:rsidRPr="00995646">
        <w:t>taking into account the real-world conditions. This research</w:t>
      </w:r>
      <w:r>
        <w:t xml:space="preserve"> sought</w:t>
      </w:r>
      <w:r w:rsidRPr="00995646">
        <w:t xml:space="preserve"> to make the model more practical as much as possible by developing the problem of location of emergency medical centers considering </w:t>
      </w:r>
      <w:r>
        <w:t xml:space="preserve">the </w:t>
      </w:r>
      <w:r w:rsidRPr="00995646">
        <w:t xml:space="preserve">real-world conditions. The proposed model </w:t>
      </w:r>
      <w:r>
        <w:t>focused on</w:t>
      </w:r>
      <w:r w:rsidRPr="00995646">
        <w:t xml:space="preserve"> minimiz</w:t>
      </w:r>
      <w:r>
        <w:t>ing</w:t>
      </w:r>
      <w:r w:rsidRPr="00995646">
        <w:t xml:space="preserve"> the total time of transfer of patients to medical centers. According to the research literature on location problems, this model is in the group of difficult problems</w:t>
      </w:r>
      <w:r>
        <w:t>,</w:t>
      </w:r>
      <w:r w:rsidRPr="00995646">
        <w:t xml:space="preserve"> and hence, heuristic and meta-heuristic methods should be used to solve it. A Simulated Annealing algorithm </w:t>
      </w:r>
      <w:r>
        <w:t>according to</w:t>
      </w:r>
      <w:r w:rsidRPr="00995646">
        <w:t xml:space="preserve"> cloud theory was </w:t>
      </w:r>
      <w:r>
        <w:t>utilized for</w:t>
      </w:r>
      <w:r w:rsidRPr="00995646">
        <w:t xml:space="preserve"> the model</w:t>
      </w:r>
      <w:r>
        <w:t xml:space="preserve"> optimization</w:t>
      </w:r>
      <w:r w:rsidRPr="00995646">
        <w:t xml:space="preserve">. The performance of the proposed algorithm </w:t>
      </w:r>
      <w:r>
        <w:t xml:space="preserve">was also evaluated using </w:t>
      </w:r>
      <w:r w:rsidRPr="00995646">
        <w:t xml:space="preserve">two Simulated Annealing algorithms and genetics. To </w:t>
      </w:r>
      <w:r>
        <w:t>achieve more efficient</w:t>
      </w:r>
      <w:r w:rsidRPr="00995646">
        <w:t xml:space="preserve"> algorithms in this research, their input parameters </w:t>
      </w:r>
      <w:r>
        <w:t>were</w:t>
      </w:r>
      <w:r w:rsidRPr="00995646">
        <w:t xml:space="preserve"> set at the best level through the Taguchi method. Finally, the proposed algorithms </w:t>
      </w:r>
      <w:r>
        <w:t>were</w:t>
      </w:r>
      <w:r w:rsidRPr="00995646">
        <w:t xml:space="preserve"> implemented on several numerical problems of different sizes</w:t>
      </w:r>
      <w:r>
        <w:t>,</w:t>
      </w:r>
      <w:r w:rsidRPr="00995646">
        <w:t xml:space="preserve"> and their efficiency and quality of solutions and the result</w:t>
      </w:r>
      <w:r>
        <w:t>s</w:t>
      </w:r>
      <w:r w:rsidRPr="00995646">
        <w:t xml:space="preserve"> </w:t>
      </w:r>
      <w:r>
        <w:t>were</w:t>
      </w:r>
      <w:r w:rsidRPr="00995646">
        <w:t xml:space="preserve"> evaluated. In general, according to the defined criteria and statistical studies, the proposed algorithm had </w:t>
      </w:r>
      <w:r>
        <w:t xml:space="preserve">a </w:t>
      </w:r>
      <w:r w:rsidRPr="00995646">
        <w:t>better performance in both criteria of computational time and response quality compared to the other two algorithms. Finally, adding new features to the problem</w:t>
      </w:r>
      <w:r>
        <w:t xml:space="preserve">, </w:t>
      </w:r>
      <w:r w:rsidRPr="00995646">
        <w:t>review</w:t>
      </w:r>
      <w:r>
        <w:t>ing</w:t>
      </w:r>
      <w:r w:rsidRPr="00995646">
        <w:t xml:space="preserve"> the research optimization model</w:t>
      </w:r>
      <w:r>
        <w:t>,</w:t>
      </w:r>
      <w:r w:rsidRPr="00995646">
        <w:t xml:space="preserve"> and solv</w:t>
      </w:r>
      <w:r>
        <w:t>ing</w:t>
      </w:r>
      <w:r w:rsidRPr="00995646">
        <w:t xml:space="preserve"> the new model can be </w:t>
      </w:r>
      <w:r>
        <w:t>some</w:t>
      </w:r>
      <w:r w:rsidRPr="00995646">
        <w:t xml:space="preserve"> suggestions for future research. These features include considering the treatment processes within the treatment centers, taking into account the possibility of damage to ambulances and helicopters.</w:t>
      </w:r>
    </w:p>
    <w:p w14:paraId="4A8C2D33" w14:textId="4FD91FF6" w:rsidR="00395243" w:rsidRPr="00995646" w:rsidRDefault="00395243" w:rsidP="00EE7C3F">
      <w:pPr>
        <w:pStyle w:val="MDPI21heading1"/>
        <w:ind w:left="0"/>
      </w:pPr>
      <w:r w:rsidRPr="00995646">
        <w:t>References</w:t>
      </w:r>
    </w:p>
    <w:p w14:paraId="7EAEC84D" w14:textId="77777777" w:rsidR="00395243" w:rsidRPr="00EE259A" w:rsidRDefault="00395243" w:rsidP="00EE259A">
      <w:pPr>
        <w:pStyle w:val="MDPI71References"/>
        <w:rPr>
          <w:shd w:val="clear" w:color="auto" w:fill="FFFFFF"/>
        </w:rPr>
      </w:pPr>
      <w:r w:rsidRPr="00EE259A">
        <w:rPr>
          <w:shd w:val="clear" w:color="auto" w:fill="FFFFFF"/>
        </w:rPr>
        <w:t>Boonmee, C., Arimura, M., Asada, T. (2017). Facility location optimization model for emergency humanitarian logistics. International Journal of Disaster Risk Reduction, 24, 485-498.</w:t>
      </w:r>
    </w:p>
    <w:p w14:paraId="12473CD1" w14:textId="77777777" w:rsidR="00395243" w:rsidRPr="00EE259A" w:rsidRDefault="00395243" w:rsidP="00EE259A">
      <w:pPr>
        <w:pStyle w:val="MDPI71References"/>
        <w:rPr>
          <w:color w:val="222222"/>
          <w:shd w:val="clear" w:color="auto" w:fill="FFFFFF"/>
        </w:rPr>
      </w:pPr>
      <w:r w:rsidRPr="00EE259A">
        <w:rPr>
          <w:color w:val="222222"/>
          <w:shd w:val="clear" w:color="auto" w:fill="FFFFFF"/>
        </w:rPr>
        <w:t>Bozorgi-Amiri, A., Jabalameli, M. S.,</w:t>
      </w:r>
      <w:r w:rsidRPr="00EE259A">
        <w:t xml:space="preserve"> Mirzapour Al-e-Hashem, S. M. J. (2013). </w:t>
      </w:r>
      <w:hyperlink r:id="rId19" w:history="1">
        <w:r w:rsidRPr="00EE259A">
          <w:rPr>
            <w:rStyle w:val="Hyperlink"/>
            <w:rFonts w:asciiTheme="majorBidi" w:hAnsiTheme="majorBidi" w:cstheme="majorBidi"/>
            <w:i/>
            <w:iCs/>
            <w:color w:val="000000" w:themeColor="text1"/>
            <w:szCs w:val="24"/>
            <w:u w:val="none"/>
          </w:rPr>
          <w:t>A multi-objective robust stochastic programming model for disaster relief logistics under uncertainty</w:t>
        </w:r>
      </w:hyperlink>
      <w:r w:rsidRPr="00EE259A">
        <w:rPr>
          <w:i/>
          <w:iCs/>
          <w:color w:val="000000" w:themeColor="text1"/>
        </w:rPr>
        <w:t>.</w:t>
      </w:r>
      <w:r w:rsidRPr="00EE259A">
        <w:rPr>
          <w:color w:val="000000" w:themeColor="text1"/>
        </w:rPr>
        <w:t xml:space="preserve"> </w:t>
      </w:r>
      <w:r w:rsidRPr="00EE259A">
        <w:t>OR Spectrum, 35(4), 905-933.</w:t>
      </w:r>
    </w:p>
    <w:p w14:paraId="51F4E7BB" w14:textId="77777777" w:rsidR="00395243" w:rsidRPr="00EE259A" w:rsidRDefault="00395243" w:rsidP="00EE259A">
      <w:pPr>
        <w:pStyle w:val="MDPI71References"/>
      </w:pPr>
      <w:r w:rsidRPr="00EE259A">
        <w:t xml:space="preserve">Brotcorne, L., Laporte, G., Semet, F. (2003). </w:t>
      </w:r>
      <w:r w:rsidRPr="00EE259A">
        <w:rPr>
          <w:i/>
          <w:iCs/>
        </w:rPr>
        <w:t>Ambulance location and relocation models.</w:t>
      </w:r>
      <w:r w:rsidRPr="00EE259A">
        <w:t xml:space="preserve"> Eur J Oper Res, 147(3), 451–63. </w:t>
      </w:r>
    </w:p>
    <w:p w14:paraId="3B6AC78D" w14:textId="77777777" w:rsidR="00395243" w:rsidRPr="00EE259A" w:rsidRDefault="00395243" w:rsidP="00EE259A">
      <w:pPr>
        <w:pStyle w:val="MDPI71References"/>
        <w:rPr>
          <w:shd w:val="clear" w:color="auto" w:fill="FFFFFF"/>
        </w:rPr>
      </w:pPr>
      <w:r w:rsidRPr="00EE259A">
        <w:rPr>
          <w:shd w:val="clear" w:color="auto" w:fill="FFFFFF"/>
        </w:rPr>
        <w:t>Chen, A. Y., &amp; Yu, T. Y. (2016). Network based temporary facility location for the Emergency Medical Services considering the disaster induced demand and the transportation infrastructure in disaster response. Transportation Research Part B: Methodological, 91, 408-423.</w:t>
      </w:r>
    </w:p>
    <w:p w14:paraId="0A76452B" w14:textId="77777777" w:rsidR="00395243" w:rsidRPr="00EE259A" w:rsidRDefault="00395243" w:rsidP="00EE259A">
      <w:pPr>
        <w:pStyle w:val="MDPI71References"/>
        <w:rPr>
          <w:shd w:val="clear" w:color="auto" w:fill="FFFFFF"/>
        </w:rPr>
      </w:pPr>
      <w:r w:rsidRPr="00171E16">
        <w:rPr>
          <w:shd w:val="clear" w:color="auto" w:fill="FFFFFF"/>
          <w:lang w:val="fr-FR"/>
        </w:rPr>
        <w:t xml:space="preserve">Chen, A. Y., Yu, T. Y., Lu, T. Y., Chuang, W. L., Lai, J. S., Yeh, C. H., Sun, W. Z. (2015). </w:t>
      </w:r>
      <w:r w:rsidRPr="00EE259A">
        <w:rPr>
          <w:i/>
          <w:iCs/>
          <w:shd w:val="clear" w:color="auto" w:fill="FFFFFF"/>
        </w:rPr>
        <w:t>Ambulance service area considering disaster-induced disturbance on the transportation infrastructure</w:t>
      </w:r>
      <w:r w:rsidRPr="00EE259A">
        <w:rPr>
          <w:shd w:val="clear" w:color="auto" w:fill="FFFFFF"/>
        </w:rPr>
        <w:t>. Journal of Testing and Evaluation, 43(2), 1-11.</w:t>
      </w:r>
    </w:p>
    <w:p w14:paraId="76482709" w14:textId="77777777" w:rsidR="00395243" w:rsidRPr="00EE259A" w:rsidRDefault="00395243" w:rsidP="00EE259A">
      <w:pPr>
        <w:pStyle w:val="MDPI71References"/>
      </w:pPr>
      <w:r w:rsidRPr="00EE259A">
        <w:t xml:space="preserve">Daskin, M. S., Dean, L. K. (2004). </w:t>
      </w:r>
      <w:r w:rsidRPr="00EE259A">
        <w:rPr>
          <w:i/>
          <w:iCs/>
        </w:rPr>
        <w:t>Location of health care facilities.</w:t>
      </w:r>
      <w:r w:rsidRPr="00EE259A">
        <w:t xml:space="preserve"> In: Brandeau ML, Sainfort F, Pierskalla WP, editors. </w:t>
      </w:r>
      <w:r w:rsidRPr="00EE259A">
        <w:rPr>
          <w:i/>
          <w:iCs/>
        </w:rPr>
        <w:t>Operations Research and Health Care</w:t>
      </w:r>
      <w:r w:rsidRPr="00EE259A">
        <w:t>. New York: Springer; 2004. p. 43–76.</w:t>
      </w:r>
    </w:p>
    <w:p w14:paraId="490E68C0" w14:textId="77777777" w:rsidR="00395243" w:rsidRPr="00EE259A" w:rsidRDefault="00395243" w:rsidP="00EE259A">
      <w:pPr>
        <w:pStyle w:val="MDPI71References"/>
        <w:rPr>
          <w:shd w:val="clear" w:color="auto" w:fill="FFFFFF"/>
        </w:rPr>
      </w:pPr>
      <w:r w:rsidRPr="00EE259A">
        <w:rPr>
          <w:shd w:val="clear" w:color="auto" w:fill="FFFFFF"/>
        </w:rPr>
        <w:t xml:space="preserve">Degel, D., Wiesche, L., Rachuba, S., Werners, B. (2015). </w:t>
      </w:r>
      <w:r w:rsidRPr="00EE259A">
        <w:rPr>
          <w:i/>
          <w:iCs/>
          <w:shd w:val="clear" w:color="auto" w:fill="FFFFFF"/>
        </w:rPr>
        <w:t>Time-dependent ambulance allocation considering data-driven empirically required coverage.</w:t>
      </w:r>
      <w:r w:rsidRPr="00EE259A">
        <w:rPr>
          <w:shd w:val="clear" w:color="auto" w:fill="FFFFFF"/>
        </w:rPr>
        <w:t> Health care management science, 18(4), 444-458.</w:t>
      </w:r>
    </w:p>
    <w:p w14:paraId="48D5578E" w14:textId="77777777" w:rsidR="00395243" w:rsidRPr="00EE259A" w:rsidRDefault="00395243" w:rsidP="00EE259A">
      <w:pPr>
        <w:pStyle w:val="MDPI71References"/>
        <w:rPr>
          <w:shd w:val="clear" w:color="auto" w:fill="FFFFFF"/>
        </w:rPr>
      </w:pPr>
      <w:r w:rsidRPr="00EE259A">
        <w:rPr>
          <w:shd w:val="clear" w:color="auto" w:fill="FFFFFF"/>
        </w:rPr>
        <w:t>Deng, Y., Zhang, Y., Pan, J. (2021). Optimization for Locating Emergency Medical Service Facilities: A Case Study for Health Planning from China. Risk Management and Healthcare Policy, 14, 1791.</w:t>
      </w:r>
    </w:p>
    <w:p w14:paraId="3B8CB934" w14:textId="77777777" w:rsidR="00395243" w:rsidRPr="00EE259A" w:rsidRDefault="00395243" w:rsidP="00EE259A">
      <w:pPr>
        <w:pStyle w:val="MDPI71References"/>
        <w:rPr>
          <w:shd w:val="clear" w:color="auto" w:fill="FFFFFF"/>
        </w:rPr>
      </w:pPr>
      <w:r w:rsidRPr="00EE259A">
        <w:rPr>
          <w:shd w:val="clear" w:color="auto" w:fill="FFFFFF"/>
        </w:rPr>
        <w:t>Fritze, R., Graser, A., Sinnl, M. (2018). Combining spatial information and optimization for locating emergency medical service stations: A case study for Lower Austria. International journal of medical informatics, 111, 24-36.</w:t>
      </w:r>
    </w:p>
    <w:p w14:paraId="20A9D8D5" w14:textId="77777777" w:rsidR="00395243" w:rsidRPr="00EE259A" w:rsidRDefault="00395243" w:rsidP="00EE259A">
      <w:pPr>
        <w:pStyle w:val="MDPI71References"/>
        <w:rPr>
          <w:shd w:val="clear" w:color="auto" w:fill="FFFFFF"/>
        </w:rPr>
      </w:pPr>
      <w:r w:rsidRPr="00EE259A">
        <w:rPr>
          <w:shd w:val="clear" w:color="auto" w:fill="FFFFFF"/>
        </w:rPr>
        <w:t xml:space="preserve">Gao, X., Zhou, Y., Amir, M. I. H., Rosyidah, F. A., &amp; Lee, G. M. (2017). </w:t>
      </w:r>
      <w:r w:rsidRPr="00EE259A">
        <w:rPr>
          <w:i/>
          <w:iCs/>
          <w:shd w:val="clear" w:color="auto" w:fill="FFFFFF"/>
        </w:rPr>
        <w:t>A hybrid genetic algorithm for multi-emergency medical service center location-allocation problem in disaster response</w:t>
      </w:r>
      <w:r w:rsidRPr="00EE259A">
        <w:rPr>
          <w:shd w:val="clear" w:color="auto" w:fill="FFFFFF"/>
        </w:rPr>
        <w:t>. International Journal of Industrial Engineering, 24(6).</w:t>
      </w:r>
    </w:p>
    <w:p w14:paraId="2EF02E29" w14:textId="77777777" w:rsidR="00395243" w:rsidRPr="00EE259A" w:rsidRDefault="00395243" w:rsidP="00EE259A">
      <w:pPr>
        <w:pStyle w:val="MDPI71References"/>
        <w:rPr>
          <w:lang w:val="nl-NL"/>
        </w:rPr>
      </w:pPr>
      <w:r w:rsidRPr="00EE259A">
        <w:t xml:space="preserve">Gould, P. R. &amp; Leinbach, T. R. (1966). </w:t>
      </w:r>
      <w:r w:rsidRPr="00EE259A">
        <w:rPr>
          <w:i/>
          <w:iCs/>
        </w:rPr>
        <w:t>An approach to</w:t>
      </w:r>
      <w:r w:rsidRPr="00EE259A">
        <w:t xml:space="preserve"> </w:t>
      </w:r>
      <w:r w:rsidRPr="00EE259A">
        <w:rPr>
          <w:i/>
          <w:iCs/>
        </w:rPr>
        <w:t>the geographic assignment of</w:t>
      </w:r>
      <w:r w:rsidRPr="00EE259A">
        <w:t xml:space="preserve"> </w:t>
      </w:r>
      <w:r w:rsidRPr="00EE259A">
        <w:rPr>
          <w:i/>
          <w:iCs/>
        </w:rPr>
        <w:t xml:space="preserve">hospital services. </w:t>
      </w:r>
      <w:r w:rsidRPr="00EE259A">
        <w:rPr>
          <w:lang w:val="nl-NL"/>
        </w:rPr>
        <w:t>Tijdschrift voor Economische en Sociale Georgia e, 57, 203-206.</w:t>
      </w:r>
    </w:p>
    <w:p w14:paraId="4F279902" w14:textId="77777777" w:rsidR="00395243" w:rsidRPr="00EE259A" w:rsidRDefault="00395243" w:rsidP="00EE259A">
      <w:pPr>
        <w:pStyle w:val="MDPI71References"/>
      </w:pPr>
      <w:r w:rsidRPr="00EE259A">
        <w:rPr>
          <w:lang w:val="nl-NL"/>
        </w:rPr>
        <w:t xml:space="preserve">Günes, E. D. &amp; Nickle, S. (2015). </w:t>
      </w:r>
      <w:r w:rsidRPr="00EE259A">
        <w:rPr>
          <w:i/>
          <w:iCs/>
        </w:rPr>
        <w:t>Location problems in healthcare</w:t>
      </w:r>
      <w:r w:rsidRPr="00EE259A">
        <w:t>. In: Laporte, G., Nickle, S. Saidanha, D. A., Garma, F., editors. Location Science Cham, Springer, 555-579.</w:t>
      </w:r>
    </w:p>
    <w:p w14:paraId="3D25D1D2" w14:textId="77777777" w:rsidR="00395243" w:rsidRPr="00EE259A" w:rsidRDefault="00395243" w:rsidP="00EE259A">
      <w:pPr>
        <w:pStyle w:val="MDPI71References"/>
      </w:pPr>
      <w:r w:rsidRPr="00171E16">
        <w:rPr>
          <w:lang w:val="fr-FR"/>
        </w:rPr>
        <w:t xml:space="preserve">Gutiérrez, E. V., Vidal, C. J. (2013). </w:t>
      </w:r>
      <w:r w:rsidRPr="00EE259A">
        <w:t>Home health care logistics management problems: a critical review of models and methods. Rev Fac Ing, 68, 160–75.</w:t>
      </w:r>
    </w:p>
    <w:p w14:paraId="6EEF34EF" w14:textId="77777777" w:rsidR="00395243" w:rsidRPr="00EE259A" w:rsidRDefault="00395243" w:rsidP="00EE259A">
      <w:pPr>
        <w:pStyle w:val="MDPI71References"/>
      </w:pPr>
      <w:r w:rsidRPr="00EE259A">
        <w:t xml:space="preserve">Ingolfsson, A., Budge, S., Erkut, E. (2008). </w:t>
      </w:r>
      <w:r w:rsidRPr="00EE259A">
        <w:rPr>
          <w:i/>
          <w:iCs/>
        </w:rPr>
        <w:t>Optimal ambulance location with random delays and travel times.</w:t>
      </w:r>
      <w:r w:rsidRPr="00EE259A">
        <w:t xml:space="preserve"> Health Care Management Science, 11, 262-274.</w:t>
      </w:r>
    </w:p>
    <w:p w14:paraId="69CEB83F" w14:textId="77777777" w:rsidR="00395243" w:rsidRPr="00EE259A" w:rsidRDefault="00395243" w:rsidP="00EE259A">
      <w:pPr>
        <w:pStyle w:val="MDPI71References"/>
        <w:rPr>
          <w:shd w:val="clear" w:color="auto" w:fill="FFFFFF"/>
        </w:rPr>
      </w:pPr>
      <w:r w:rsidRPr="00EE259A">
        <w:rPr>
          <w:shd w:val="clear" w:color="auto" w:fill="FFFFFF"/>
        </w:rPr>
        <w:t xml:space="preserve">Jánošíková, Ľ., Kvet, M., Jankovič, P., Gábrišová, L. (2019). </w:t>
      </w:r>
      <w:r w:rsidRPr="00EE259A">
        <w:rPr>
          <w:i/>
          <w:iCs/>
          <w:shd w:val="clear" w:color="auto" w:fill="FFFFFF"/>
        </w:rPr>
        <w:t>An optimization and simulation approach to emergency stations relocation. </w:t>
      </w:r>
      <w:r w:rsidRPr="00EE259A">
        <w:rPr>
          <w:shd w:val="clear" w:color="auto" w:fill="FFFFFF"/>
        </w:rPr>
        <w:t>Central European Journal of Operations Research, 27(3), 737-758.</w:t>
      </w:r>
    </w:p>
    <w:p w14:paraId="3A7F39CE" w14:textId="77777777" w:rsidR="00395243" w:rsidRPr="00EE259A" w:rsidRDefault="00395243" w:rsidP="00EE259A">
      <w:pPr>
        <w:pStyle w:val="MDPI71References"/>
      </w:pPr>
      <w:r w:rsidRPr="00EE259A">
        <w:rPr>
          <w:shd w:val="clear" w:color="auto" w:fill="FFFFFF"/>
        </w:rPr>
        <w:t>Karatas, M., &amp; Yakıcı, E. (2019). An analysis of p-median location problem: effects of backup service level and demand</w:t>
      </w:r>
      <w:r w:rsidRPr="00EE259A">
        <w:rPr>
          <w:rFonts w:ascii="Arial" w:hAnsi="Arial" w:cs="Arial"/>
          <w:shd w:val="clear" w:color="auto" w:fill="FFFFFF"/>
        </w:rPr>
        <w:t xml:space="preserve"> </w:t>
      </w:r>
      <w:r w:rsidRPr="00EE259A">
        <w:rPr>
          <w:shd w:val="clear" w:color="auto" w:fill="FFFFFF"/>
        </w:rPr>
        <w:t>assignment policy. European Journal of Operational Research, 272(1), 207-218.</w:t>
      </w:r>
    </w:p>
    <w:p w14:paraId="3DD96369" w14:textId="77777777" w:rsidR="00395243" w:rsidRPr="00EE259A" w:rsidRDefault="00395243" w:rsidP="00EE259A">
      <w:pPr>
        <w:pStyle w:val="MDPI71References"/>
        <w:rPr>
          <w:color w:val="000000" w:themeColor="text1"/>
        </w:rPr>
      </w:pPr>
      <w:r w:rsidRPr="00EE259A">
        <w:rPr>
          <w:shd w:val="clear" w:color="auto" w:fill="FFFFFF"/>
        </w:rPr>
        <w:t>Ko, Y. D., Song, B. D., Hwang, H. (2016). Location, capacity and capability design of emergency medical centers with multiple emergency diseases. Computers &amp; Industrial Engineering, 101, 10-20.</w:t>
      </w:r>
    </w:p>
    <w:p w14:paraId="57C7893C" w14:textId="77777777" w:rsidR="00395243" w:rsidRPr="00EE259A" w:rsidRDefault="00395243" w:rsidP="00EE259A">
      <w:pPr>
        <w:pStyle w:val="MDPI71References"/>
      </w:pPr>
      <w:r w:rsidRPr="00EE259A">
        <w:t xml:space="preserve">Li, X., Zhao, Z., Zhu, X., Wyatt, T. (2011). Covering models and optimization techniques for emergency response facility location and planning: a review. Math Methods Oper Res, 74(3), 281–310. </w:t>
      </w:r>
    </w:p>
    <w:p w14:paraId="1CE8B7B0" w14:textId="77777777" w:rsidR="00395243" w:rsidRPr="00EE259A" w:rsidRDefault="00395243" w:rsidP="00EE259A">
      <w:pPr>
        <w:pStyle w:val="MDPI71References"/>
        <w:rPr>
          <w:shd w:val="clear" w:color="auto" w:fill="FFFFFF"/>
        </w:rPr>
      </w:pPr>
      <w:r w:rsidRPr="00171E16">
        <w:rPr>
          <w:shd w:val="clear" w:color="auto" w:fill="FFFFFF"/>
          <w:lang w:val="fr-FR"/>
        </w:rPr>
        <w:t xml:space="preserve">Liu, K., Li, Q., Zhang, Z. H. (2019). </w:t>
      </w:r>
      <w:r w:rsidRPr="00EE259A">
        <w:rPr>
          <w:shd w:val="clear" w:color="auto" w:fill="FFFFFF"/>
        </w:rPr>
        <w:t>Distributionally robust optimization of an emergency medical service station location and sizing problem with joint chance constraints. Transportation research part B: methodological, 119, 79-101.</w:t>
      </w:r>
    </w:p>
    <w:p w14:paraId="26DB9C34" w14:textId="77777777" w:rsidR="00395243" w:rsidRPr="00EE259A" w:rsidRDefault="00395243" w:rsidP="00EE259A">
      <w:pPr>
        <w:pStyle w:val="MDPI71References"/>
        <w:rPr>
          <w:shd w:val="clear" w:color="auto" w:fill="FFFFFF"/>
        </w:rPr>
      </w:pPr>
      <w:r w:rsidRPr="00171E16">
        <w:rPr>
          <w:shd w:val="clear" w:color="auto" w:fill="FFFFFF"/>
          <w:lang w:val="fr-FR"/>
        </w:rPr>
        <w:t xml:space="preserve">Maleki Rastaghi, M., Barzinpour, F., Pishvaee, M. S. (2018). </w:t>
      </w:r>
      <w:r w:rsidRPr="00EE259A">
        <w:rPr>
          <w:shd w:val="clear" w:color="auto" w:fill="FFFFFF"/>
        </w:rPr>
        <w:t>A multi-objective hierarchical location-allocation model for the healthcare network design considering a referral system. International Journal of Engineering, 31(2), 365-373.</w:t>
      </w:r>
    </w:p>
    <w:p w14:paraId="52043262" w14:textId="77777777" w:rsidR="00395243" w:rsidRPr="00EE259A" w:rsidRDefault="00395243" w:rsidP="00EE259A">
      <w:pPr>
        <w:pStyle w:val="MDPI71References"/>
        <w:rPr>
          <w:shd w:val="clear" w:color="auto" w:fill="FFFFFF"/>
        </w:rPr>
      </w:pPr>
      <w:r w:rsidRPr="00171E16">
        <w:rPr>
          <w:shd w:val="clear" w:color="auto" w:fill="FFFFFF"/>
          <w:lang w:val="fr-FR"/>
        </w:rPr>
        <w:t xml:space="preserve">Moeini, M., Jemai, Z., Sahin, E. (2015). </w:t>
      </w:r>
      <w:r w:rsidRPr="00EE259A">
        <w:rPr>
          <w:i/>
          <w:iCs/>
          <w:shd w:val="clear" w:color="auto" w:fill="FFFFFF"/>
        </w:rPr>
        <w:t>Location and relocation problems in the context of the emergency medical service systems: a case study. </w:t>
      </w:r>
      <w:r w:rsidRPr="00EE259A">
        <w:rPr>
          <w:shd w:val="clear" w:color="auto" w:fill="FFFFFF"/>
        </w:rPr>
        <w:t>Central European Journal of Operations Research, 23(3), 641-658.</w:t>
      </w:r>
    </w:p>
    <w:p w14:paraId="060DBBFC" w14:textId="77777777" w:rsidR="00395243" w:rsidRPr="00EE259A" w:rsidRDefault="00395243" w:rsidP="00EE259A">
      <w:pPr>
        <w:pStyle w:val="MDPI71References"/>
      </w:pPr>
      <w:r w:rsidRPr="00EE259A">
        <w:t>Mohamadi, A., &amp; Yaghoubi, S. (2017). A bi-objective stochastic model for emergency medical services network design with backup services for disasters under disruptions: An earthquake case study. International journal of disaster risk reduction, 23, 204-217.</w:t>
      </w:r>
    </w:p>
    <w:p w14:paraId="57F178FA" w14:textId="77777777" w:rsidR="00395243" w:rsidRPr="00EE259A" w:rsidRDefault="00395243" w:rsidP="00EE259A">
      <w:pPr>
        <w:pStyle w:val="MDPI71References"/>
        <w:rPr>
          <w:shd w:val="clear" w:color="auto" w:fill="FFFFFF"/>
        </w:rPr>
      </w:pPr>
      <w:r w:rsidRPr="00EE259A">
        <w:rPr>
          <w:shd w:val="clear" w:color="auto" w:fill="FFFFFF"/>
        </w:rPr>
        <w:t xml:space="preserve">Mosayebi, A., Mojaradi, B., Bonyadi Naeini, A., Khodadad Hosseini, S. H. (2020). </w:t>
      </w:r>
      <w:r w:rsidRPr="00EE259A">
        <w:rPr>
          <w:i/>
          <w:iCs/>
          <w:shd w:val="clear" w:color="auto" w:fill="FFFFFF"/>
        </w:rPr>
        <w:t>A Mathematical Model for Locating the Medical and Emergency Centers considering the Failure Probability of Centers.</w:t>
      </w:r>
      <w:r w:rsidRPr="00EE259A">
        <w:rPr>
          <w:shd w:val="clear" w:color="auto" w:fill="FFFFFF"/>
        </w:rPr>
        <w:t> Mathematical Problems in Engineering, 2020.</w:t>
      </w:r>
    </w:p>
    <w:p w14:paraId="65BB0521" w14:textId="77777777" w:rsidR="00395243" w:rsidRPr="00EE259A" w:rsidRDefault="00395243" w:rsidP="00EE259A">
      <w:pPr>
        <w:pStyle w:val="MDPI71References"/>
      </w:pPr>
      <w:r w:rsidRPr="00EE259A">
        <w:t xml:space="preserve">Rahman, S. U, Smith, D. K. (2000). Use of location-allocation models in health service development planning in developing nations. Eur J Oper Res, 123(3), 437–52. </w:t>
      </w:r>
    </w:p>
    <w:p w14:paraId="52C0BBEC" w14:textId="77777777" w:rsidR="00395243" w:rsidRPr="00EE259A" w:rsidRDefault="00395243" w:rsidP="00EE259A">
      <w:pPr>
        <w:pStyle w:val="MDPI71References"/>
        <w:rPr>
          <w:lang w:val="fr-FR"/>
        </w:rPr>
      </w:pPr>
      <w:r w:rsidRPr="00EE259A">
        <w:t xml:space="preserve">Rais, A., Viana, A. (2012). </w:t>
      </w:r>
      <w:r w:rsidRPr="00EE259A">
        <w:rPr>
          <w:i/>
          <w:iCs/>
        </w:rPr>
        <w:t>Operations research in healthcare: a survey</w:t>
      </w:r>
      <w:r w:rsidRPr="00EE259A">
        <w:t xml:space="preserve">. </w:t>
      </w:r>
      <w:r w:rsidRPr="00EE259A">
        <w:rPr>
          <w:lang w:val="fr-FR"/>
        </w:rPr>
        <w:t xml:space="preserve">Int Trans Oper Res, 2011, 18(1), 1–31. </w:t>
      </w:r>
    </w:p>
    <w:p w14:paraId="46F62D04" w14:textId="77777777" w:rsidR="00395243" w:rsidRPr="00EE259A" w:rsidRDefault="00395243" w:rsidP="00EE259A">
      <w:pPr>
        <w:pStyle w:val="MDPI71References"/>
      </w:pPr>
      <w:r w:rsidRPr="00EE259A">
        <w:rPr>
          <w:lang w:val="fr-FR"/>
        </w:rPr>
        <w:t xml:space="preserve">Sabouhi, F., Tavakoli, Z. S., Bozorgi-Amiri, A., Sheu, J. B. (2019). </w:t>
      </w:r>
      <w:r w:rsidRPr="00EE259A">
        <w:rPr>
          <w:i/>
          <w:iCs/>
        </w:rPr>
        <w:t xml:space="preserve">A robust possibilistic programming multi-objective model for locating transfer points and shelters in disaster relief. </w:t>
      </w:r>
      <w:r w:rsidRPr="00EE259A">
        <w:t>Transportmetrica A: transport science, 15(2), 326-353.</w:t>
      </w:r>
    </w:p>
    <w:p w14:paraId="6D29DBF3" w14:textId="77777777" w:rsidR="00395243" w:rsidRPr="00EE259A" w:rsidRDefault="00395243" w:rsidP="00EE259A">
      <w:pPr>
        <w:pStyle w:val="MDPI71References"/>
        <w:rPr>
          <w:shd w:val="clear" w:color="auto" w:fill="FFFFFF"/>
        </w:rPr>
      </w:pPr>
      <w:r w:rsidRPr="00EE259A">
        <w:rPr>
          <w:shd w:val="clear" w:color="auto" w:fill="FFFFFF"/>
        </w:rPr>
        <w:t>Sadeghi Moghadam, M., &amp; Ghasemian Sahebi, I. (2018). A Mathematical Model to Improve the Quality of Demand Responding in Emergency Medical Centers in a Humanitarian Supply chain. Modern Research in Decision Making, 3(1), 217-242.</w:t>
      </w:r>
    </w:p>
    <w:p w14:paraId="79E7EFE3" w14:textId="77777777" w:rsidR="00395243" w:rsidRPr="00EE259A" w:rsidRDefault="00395243" w:rsidP="00EE259A">
      <w:pPr>
        <w:pStyle w:val="MDPI71References"/>
      </w:pPr>
      <w:r w:rsidRPr="00171E16">
        <w:rPr>
          <w:lang w:val="fr-FR"/>
        </w:rPr>
        <w:t xml:space="preserve">Tofighi, S., Torabi, S. A., Mansouri, S. A. (2016). </w:t>
      </w:r>
      <w:r w:rsidRPr="00EE259A">
        <w:rPr>
          <w:i/>
          <w:iCs/>
        </w:rPr>
        <w:t>Humanitarian logistics network design under mixed uncertainty.</w:t>
      </w:r>
      <w:r w:rsidRPr="00EE259A">
        <w:t xml:space="preserve"> European Journal of Operational Research, 250(1), 239-250.</w:t>
      </w:r>
    </w:p>
    <w:p w14:paraId="51EAC5FC" w14:textId="77777777" w:rsidR="00395243" w:rsidRPr="00EE259A" w:rsidRDefault="00395243" w:rsidP="00EE259A">
      <w:pPr>
        <w:pStyle w:val="MDPI71References"/>
        <w:rPr>
          <w:shd w:val="clear" w:color="auto" w:fill="FFFFFF"/>
        </w:rPr>
      </w:pPr>
      <w:r w:rsidRPr="00EE259A">
        <w:rPr>
          <w:shd w:val="clear" w:color="auto" w:fill="FFFFFF"/>
        </w:rPr>
        <w:t>Ünlüyurt, T., &amp; Tunçer, Y. (2016). Estimating the performance of emergency medical service location models via discrete event simulation. Computers &amp; Industrial Engineering, 102, 467-475.</w:t>
      </w:r>
    </w:p>
    <w:p w14:paraId="36BA2B64" w14:textId="77777777" w:rsidR="00395243" w:rsidRPr="00EE259A" w:rsidRDefault="00395243" w:rsidP="00EE259A">
      <w:pPr>
        <w:pStyle w:val="MDPI71References"/>
      </w:pPr>
      <w:r w:rsidRPr="00EE259A">
        <w:t xml:space="preserve">Wang, F. (2012). Measurement, optimization, and impact of health care accessibility: a methodological review. Ann Assoc Am Geogr, 102(5), 1104–12. </w:t>
      </w:r>
    </w:p>
    <w:p w14:paraId="1F1F62D0" w14:textId="77777777" w:rsidR="00395243" w:rsidRPr="00EE259A" w:rsidRDefault="00395243" w:rsidP="00EE259A">
      <w:pPr>
        <w:pStyle w:val="MDPI71References"/>
      </w:pPr>
      <w:r w:rsidRPr="00EE259A">
        <w:t xml:space="preserve">Weber, A. (1929). Theory of the location of industries translated by CJ Friedrich from Weber’s 1909 book. Chicago: The University of Chicago Press. </w:t>
      </w:r>
    </w:p>
    <w:p w14:paraId="121E83FB" w14:textId="77777777" w:rsidR="00395243" w:rsidRPr="00EE259A" w:rsidRDefault="00395243" w:rsidP="00EE259A">
      <w:pPr>
        <w:pStyle w:val="MDPI71References"/>
        <w:rPr>
          <w:shd w:val="clear" w:color="auto" w:fill="FFFFFF"/>
        </w:rPr>
      </w:pPr>
      <w:r w:rsidRPr="00EE259A">
        <w:rPr>
          <w:shd w:val="clear" w:color="auto" w:fill="FFFFFF"/>
        </w:rPr>
        <w:t xml:space="preserve">Wei, G., Wang, Z., Ke, T., Liu, Y., Deng, W., Chen, X., Xie, L. (2015). </w:t>
      </w:r>
      <w:r w:rsidRPr="00EE259A">
        <w:rPr>
          <w:i/>
          <w:iCs/>
          <w:shd w:val="clear" w:color="auto" w:fill="FFFFFF"/>
        </w:rPr>
        <w:t>Decadal variability in seawater p H in the West Pacific: Evidence from coral δ11 B records.</w:t>
      </w:r>
      <w:r w:rsidRPr="00EE259A">
        <w:rPr>
          <w:shd w:val="clear" w:color="auto" w:fill="FFFFFF"/>
        </w:rPr>
        <w:t> Journal of Geophysical Research: Oceans, 120(11), 7166-7181.</w:t>
      </w:r>
    </w:p>
    <w:p w14:paraId="37B9F36D" w14:textId="77777777" w:rsidR="00395243" w:rsidRPr="00EE259A" w:rsidRDefault="00395243" w:rsidP="00EE259A">
      <w:pPr>
        <w:pStyle w:val="MDPI71References"/>
        <w:rPr>
          <w:rFonts w:ascii="Arial" w:hAnsi="Arial" w:cs="Arial"/>
          <w:shd w:val="clear" w:color="auto" w:fill="FFFFFF"/>
        </w:rPr>
      </w:pPr>
      <w:r w:rsidRPr="00171E16">
        <w:rPr>
          <w:shd w:val="clear" w:color="auto" w:fill="FFFFFF"/>
          <w:lang w:val="fr-FR"/>
        </w:rPr>
        <w:t xml:space="preserve">Zhu, Y., Du, Q., Tian, F., Ren, F., Liang, S., Chen, Y. (2016). </w:t>
      </w:r>
      <w:r w:rsidRPr="00EE259A">
        <w:rPr>
          <w:i/>
          <w:iCs/>
          <w:shd w:val="clear" w:color="auto" w:fill="FFFFFF"/>
        </w:rPr>
        <w:t>Location optimization using a hierarchical location-allocation model for trauma centers in Shenzhen, China. </w:t>
      </w:r>
      <w:r w:rsidRPr="00EE259A">
        <w:rPr>
          <w:shd w:val="clear" w:color="auto" w:fill="FFFFFF"/>
        </w:rPr>
        <w:t>ISPRS International Journal of Geo-Information, 5(10), 190.</w:t>
      </w:r>
    </w:p>
    <w:p w14:paraId="73BC5BC2" w14:textId="77777777" w:rsidR="00395243" w:rsidRPr="00EE259A" w:rsidRDefault="00395243" w:rsidP="00395243">
      <w:pPr>
        <w:ind w:left="360"/>
        <w:rPr>
          <w:rFonts w:asciiTheme="majorBidi" w:hAnsiTheme="majorBidi" w:cstheme="majorBidi"/>
          <w:color w:val="222222"/>
          <w:sz w:val="24"/>
          <w:szCs w:val="24"/>
          <w:shd w:val="clear" w:color="auto" w:fill="FFFFFF"/>
        </w:rPr>
      </w:pPr>
    </w:p>
    <w:p w14:paraId="1C192667" w14:textId="77777777" w:rsidR="00395243" w:rsidRPr="00995646" w:rsidRDefault="00395243" w:rsidP="00395243">
      <w:pPr>
        <w:ind w:left="360"/>
        <w:rPr>
          <w:rFonts w:asciiTheme="majorBidi" w:hAnsiTheme="majorBidi" w:cstheme="majorBidi"/>
          <w:color w:val="000000" w:themeColor="text1"/>
          <w:sz w:val="24"/>
          <w:szCs w:val="24"/>
        </w:rPr>
      </w:pPr>
    </w:p>
    <w:p w14:paraId="0BE2F9E3" w14:textId="77777777" w:rsidR="00A86E9F" w:rsidRPr="00395243" w:rsidRDefault="00A86E9F" w:rsidP="00395243"/>
    <w:sectPr w:rsidR="00A86E9F" w:rsidRPr="00395243" w:rsidSect="00826EEA">
      <w:headerReference w:type="even" r:id="rId20"/>
      <w:headerReference w:type="default" r:id="rId21"/>
      <w:headerReference w:type="first" r:id="rId22"/>
      <w:footerReference w:type="first" r:id="rId23"/>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F09C" w14:textId="77777777" w:rsidR="00B40D71" w:rsidRDefault="00B40D71">
      <w:pPr>
        <w:spacing w:line="240" w:lineRule="auto"/>
      </w:pPr>
      <w:r>
        <w:separator/>
      </w:r>
    </w:p>
  </w:endnote>
  <w:endnote w:type="continuationSeparator" w:id="0">
    <w:p w14:paraId="61B3BF59" w14:textId="77777777" w:rsidR="00B40D71" w:rsidRDefault="00B40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1906"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7B12CBA6" w14:textId="77777777" w:rsidR="00C45F1E" w:rsidRPr="006158CA" w:rsidRDefault="00C45F1E" w:rsidP="00BA570C">
    <w:pPr>
      <w:pStyle w:val="MDPIfooterfirstpage"/>
      <w:tabs>
        <w:tab w:val="clear" w:pos="8845"/>
        <w:tab w:val="right" w:pos="10466"/>
      </w:tabs>
      <w:spacing w:line="240" w:lineRule="auto"/>
      <w:jc w:val="both"/>
    </w:pPr>
    <w:r w:rsidRPr="00C30F79">
      <w:rPr>
        <w:i/>
        <w:iCs/>
        <w:szCs w:val="16"/>
      </w:rPr>
      <w:t>Sustainability</w:t>
    </w:r>
    <w:r w:rsidRPr="00C30F79">
      <w:rPr>
        <w:szCs w:val="16"/>
      </w:rPr>
      <w:t xml:space="preserve"> </w:t>
    </w:r>
    <w:r w:rsidR="003337EA" w:rsidRPr="003337EA">
      <w:rPr>
        <w:b/>
        <w:bCs/>
        <w:iCs/>
        <w:szCs w:val="16"/>
      </w:rPr>
      <w:t>2021</w:t>
    </w:r>
    <w:r w:rsidR="00632077" w:rsidRPr="00632077">
      <w:rPr>
        <w:bCs/>
        <w:iCs/>
        <w:szCs w:val="16"/>
      </w:rPr>
      <w:t xml:space="preserve">, </w:t>
    </w:r>
    <w:r w:rsidR="003337EA" w:rsidRPr="003337EA">
      <w:rPr>
        <w:bCs/>
        <w:i/>
        <w:iCs/>
        <w:szCs w:val="16"/>
      </w:rPr>
      <w:t>13</w:t>
    </w:r>
    <w:r w:rsidR="00632077" w:rsidRPr="00632077">
      <w:rPr>
        <w:bCs/>
        <w:iCs/>
        <w:szCs w:val="16"/>
      </w:rPr>
      <w:t xml:space="preserve">, </w:t>
    </w:r>
    <w:r w:rsidR="00A36565">
      <w:rPr>
        <w:bCs/>
        <w:iCs/>
        <w:szCs w:val="16"/>
      </w:rPr>
      <w:t>x</w:t>
    </w:r>
    <w:r w:rsidR="00281E5B">
      <w:rPr>
        <w:bCs/>
        <w:iCs/>
        <w:szCs w:val="16"/>
      </w:rPr>
      <w:t>. https://doi.org/10.3390/xxxxx</w:t>
    </w:r>
    <w:r w:rsidR="00BA570C" w:rsidRPr="006158CA">
      <w:tab/>
    </w:r>
    <w:r w:rsidRPr="006158CA">
      <w:t>www.mdpi.com/journal/</w:t>
    </w:r>
    <w:r w:rsidRPr="003915ED">
      <w: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E810" w14:textId="77777777" w:rsidR="00B40D71" w:rsidRDefault="00B40D71">
      <w:pPr>
        <w:spacing w:line="240" w:lineRule="auto"/>
      </w:pPr>
      <w:r>
        <w:separator/>
      </w:r>
    </w:p>
  </w:footnote>
  <w:footnote w:type="continuationSeparator" w:id="0">
    <w:p w14:paraId="4518006C" w14:textId="77777777" w:rsidR="00B40D71" w:rsidRDefault="00B40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67E7"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F800" w14:textId="77777777" w:rsidR="00281E5B" w:rsidRDefault="00C45F1E" w:rsidP="00BA570C">
    <w:pPr>
      <w:tabs>
        <w:tab w:val="right" w:pos="10466"/>
      </w:tabs>
      <w:adjustRightInd w:val="0"/>
      <w:snapToGrid w:val="0"/>
      <w:spacing w:line="240" w:lineRule="auto"/>
      <w:rPr>
        <w:sz w:val="16"/>
      </w:rPr>
    </w:pPr>
    <w:r>
      <w:rPr>
        <w:i/>
        <w:sz w:val="16"/>
      </w:rPr>
      <w:t xml:space="preserve">Sustainability </w:t>
    </w:r>
    <w:r w:rsidR="005028E5" w:rsidRPr="005028E5">
      <w:rPr>
        <w:b/>
        <w:sz w:val="16"/>
      </w:rPr>
      <w:t>2021</w:t>
    </w:r>
    <w:r w:rsidR="00632077" w:rsidRPr="00632077">
      <w:rPr>
        <w:sz w:val="16"/>
      </w:rPr>
      <w:t xml:space="preserve">, </w:t>
    </w:r>
    <w:r w:rsidR="005028E5" w:rsidRPr="005028E5">
      <w:rPr>
        <w:i/>
        <w:sz w:val="16"/>
      </w:rPr>
      <w:t>13</w:t>
    </w:r>
    <w:r w:rsidR="00A36565">
      <w:rPr>
        <w:sz w:val="16"/>
      </w:rPr>
      <w:t>, x FOR PEER REVIEW</w:t>
    </w:r>
    <w:r w:rsidR="00BA570C">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9601A">
      <w:rPr>
        <w:sz w:val="16"/>
      </w:rPr>
      <w:t>5</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9601A">
      <w:rPr>
        <w:sz w:val="16"/>
      </w:rPr>
      <w:t>5</w:t>
    </w:r>
    <w:r w:rsidR="00A36565">
      <w:rPr>
        <w:sz w:val="16"/>
      </w:rPr>
      <w:fldChar w:fldCharType="end"/>
    </w:r>
  </w:p>
  <w:p w14:paraId="29E5D6F1"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14:paraId="44CE1733" w14:textId="77777777" w:rsidTr="00BA570C">
      <w:trPr>
        <w:trHeight w:val="686"/>
      </w:trPr>
      <w:tc>
        <w:tcPr>
          <w:tcW w:w="3679" w:type="dxa"/>
          <w:shd w:val="clear" w:color="auto" w:fill="auto"/>
          <w:vAlign w:val="center"/>
        </w:tcPr>
        <w:p w14:paraId="6B3EE916" w14:textId="77777777" w:rsidR="00281E5B" w:rsidRPr="00401235" w:rsidRDefault="00502EEE" w:rsidP="00BA570C">
          <w:pPr>
            <w:pStyle w:val="Header"/>
            <w:pBdr>
              <w:bottom w:val="none" w:sz="0" w:space="0" w:color="auto"/>
            </w:pBdr>
            <w:jc w:val="left"/>
            <w:rPr>
              <w:rFonts w:eastAsia="DengXian"/>
              <w:b/>
              <w:bCs/>
            </w:rPr>
          </w:pPr>
          <w:r w:rsidRPr="00401235">
            <w:rPr>
              <w:rFonts w:eastAsia="DengXian"/>
              <w:b/>
              <w:bCs/>
            </w:rPr>
            <w:drawing>
              <wp:inline distT="0" distB="0" distL="0" distR="0" wp14:anchorId="51DCA128" wp14:editId="181F4A35">
                <wp:extent cx="1683385" cy="429260"/>
                <wp:effectExtent l="0" t="0" r="0" b="0"/>
                <wp:docPr id="1" name="Picture 5" descr="C:\Users\home\AppData\Local\Temp\HZ$D.082.3379\sustainabil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79\sustainabilit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14:paraId="6780DC96" w14:textId="77777777" w:rsidR="00281E5B" w:rsidRPr="00401235" w:rsidRDefault="00281E5B" w:rsidP="00BA570C">
          <w:pPr>
            <w:pStyle w:val="Header"/>
            <w:pBdr>
              <w:bottom w:val="none" w:sz="0" w:space="0" w:color="auto"/>
            </w:pBdr>
            <w:rPr>
              <w:rFonts w:eastAsia="DengXian"/>
              <w:b/>
              <w:bCs/>
            </w:rPr>
          </w:pPr>
        </w:p>
      </w:tc>
      <w:tc>
        <w:tcPr>
          <w:tcW w:w="2273" w:type="dxa"/>
          <w:shd w:val="clear" w:color="auto" w:fill="auto"/>
          <w:vAlign w:val="center"/>
        </w:tcPr>
        <w:p w14:paraId="559B6066" w14:textId="77777777" w:rsidR="00281E5B" w:rsidRPr="00401235" w:rsidRDefault="00502EEE" w:rsidP="00BA570C">
          <w:pPr>
            <w:pStyle w:val="Header"/>
            <w:pBdr>
              <w:bottom w:val="none" w:sz="0" w:space="0" w:color="auto"/>
            </w:pBdr>
            <w:jc w:val="right"/>
            <w:rPr>
              <w:rFonts w:eastAsia="DengXian"/>
              <w:b/>
              <w:bCs/>
            </w:rPr>
          </w:pPr>
          <w:r w:rsidRPr="00401235">
            <w:rPr>
              <w:rFonts w:eastAsia="DengXian"/>
              <w:b/>
              <w:bCs/>
            </w:rPr>
            <w:drawing>
              <wp:inline distT="0" distB="0" distL="0" distR="0" wp14:anchorId="036EA275" wp14:editId="465B15C1">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315CD9D1"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47"/>
    <w:multiLevelType w:val="hybridMultilevel"/>
    <w:tmpl w:val="0A1422C6"/>
    <w:lvl w:ilvl="0" w:tplc="A788959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53DAE"/>
    <w:multiLevelType w:val="hybridMultilevel"/>
    <w:tmpl w:val="F646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41D2694A"/>
    <w:lvl w:ilvl="0" w:tplc="22B25EC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D0970"/>
    <w:multiLevelType w:val="hybridMultilevel"/>
    <w:tmpl w:val="F72A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47440"/>
    <w:multiLevelType w:val="multilevel"/>
    <w:tmpl w:val="8698D50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0" w15:restartNumberingAfterBreak="0">
    <w:nsid w:val="2A59618A"/>
    <w:multiLevelType w:val="singleLevel"/>
    <w:tmpl w:val="92EAB186"/>
    <w:lvl w:ilvl="0">
      <w:start w:val="1"/>
      <w:numFmt w:val="decimal"/>
      <w:lvlText w:val="%1."/>
      <w:lvlJc w:val="left"/>
      <w:pPr>
        <w:ind w:left="288" w:firstLine="72"/>
      </w:pPr>
      <w:rPr>
        <w:vertAlign w:val="superscript"/>
      </w:rPr>
    </w:lvl>
  </w:abstractNum>
  <w:abstractNum w:abstractNumId="11" w15:restartNumberingAfterBreak="0">
    <w:nsid w:val="2B70287D"/>
    <w:multiLevelType w:val="hybridMultilevel"/>
    <w:tmpl w:val="1E04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5B53"/>
    <w:multiLevelType w:val="hybridMultilevel"/>
    <w:tmpl w:val="9F0055F6"/>
    <w:lvl w:ilvl="0" w:tplc="A6F20802">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5" w15:restartNumberingAfterBreak="0">
    <w:nsid w:val="552A660D"/>
    <w:multiLevelType w:val="hybridMultilevel"/>
    <w:tmpl w:val="834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D1521"/>
    <w:multiLevelType w:val="hybridMultilevel"/>
    <w:tmpl w:val="7268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8" w15:restartNumberingAfterBreak="0">
    <w:nsid w:val="7AC369B2"/>
    <w:multiLevelType w:val="multilevel"/>
    <w:tmpl w:val="8698D5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5"/>
  </w:num>
  <w:num w:numId="8">
    <w:abstractNumId w:val="14"/>
  </w:num>
  <w:num w:numId="9">
    <w:abstractNumId w:val="5"/>
  </w:num>
  <w:num w:numId="10">
    <w:abstractNumId w:val="14"/>
  </w:num>
  <w:num w:numId="11">
    <w:abstractNumId w:val="5"/>
  </w:num>
  <w:num w:numId="12">
    <w:abstractNumId w:val="17"/>
  </w:num>
  <w:num w:numId="13">
    <w:abstractNumId w:val="14"/>
  </w:num>
  <w:num w:numId="14">
    <w:abstractNumId w:val="5"/>
  </w:num>
  <w:num w:numId="15">
    <w:abstractNumId w:val="3"/>
  </w:num>
  <w:num w:numId="16">
    <w:abstractNumId w:val="13"/>
  </w:num>
  <w:num w:numId="17">
    <w:abstractNumId w:val="2"/>
  </w:num>
  <w:num w:numId="18">
    <w:abstractNumId w:val="9"/>
  </w:num>
  <w:num w:numId="19">
    <w:abstractNumId w:val="15"/>
  </w:num>
  <w:num w:numId="20">
    <w:abstractNumId w:val="16"/>
  </w:num>
  <w:num w:numId="21">
    <w:abstractNumId w:val="11"/>
  </w:num>
  <w:num w:numId="22">
    <w:abstractNumId w:val="4"/>
  </w:num>
  <w:num w:numId="23">
    <w:abstractNumId w:val="18"/>
  </w:num>
  <w:num w:numId="24">
    <w:abstractNumId w:val="14"/>
  </w:num>
  <w:num w:numId="25">
    <w:abstractNumId w:val="5"/>
  </w:num>
  <w:num w:numId="26">
    <w:abstractNumId w:val="1"/>
  </w:num>
  <w:num w:numId="27">
    <w:abstractNumId w:val="3"/>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43"/>
    <w:rsid w:val="000142CA"/>
    <w:rsid w:val="00020CE2"/>
    <w:rsid w:val="00037AE6"/>
    <w:rsid w:val="00051876"/>
    <w:rsid w:val="00064772"/>
    <w:rsid w:val="00071218"/>
    <w:rsid w:val="00080EFC"/>
    <w:rsid w:val="000855EA"/>
    <w:rsid w:val="000925CA"/>
    <w:rsid w:val="00093E7F"/>
    <w:rsid w:val="00104D24"/>
    <w:rsid w:val="0014459E"/>
    <w:rsid w:val="00171E16"/>
    <w:rsid w:val="00185980"/>
    <w:rsid w:val="001A1BB3"/>
    <w:rsid w:val="001A27B2"/>
    <w:rsid w:val="001A57BF"/>
    <w:rsid w:val="001B38D4"/>
    <w:rsid w:val="001D057B"/>
    <w:rsid w:val="001E2AEB"/>
    <w:rsid w:val="001F7E3C"/>
    <w:rsid w:val="00204327"/>
    <w:rsid w:val="0022638C"/>
    <w:rsid w:val="002266AA"/>
    <w:rsid w:val="002316BB"/>
    <w:rsid w:val="00253CA3"/>
    <w:rsid w:val="00256E65"/>
    <w:rsid w:val="00281E5B"/>
    <w:rsid w:val="0029420B"/>
    <w:rsid w:val="002D650D"/>
    <w:rsid w:val="002E57DB"/>
    <w:rsid w:val="002E5B86"/>
    <w:rsid w:val="002F1BFE"/>
    <w:rsid w:val="00316C89"/>
    <w:rsid w:val="00326141"/>
    <w:rsid w:val="00330A75"/>
    <w:rsid w:val="003337EA"/>
    <w:rsid w:val="00337833"/>
    <w:rsid w:val="00354A5A"/>
    <w:rsid w:val="00395243"/>
    <w:rsid w:val="003C0A30"/>
    <w:rsid w:val="003D1D40"/>
    <w:rsid w:val="003D60EE"/>
    <w:rsid w:val="003E7640"/>
    <w:rsid w:val="003F4EFE"/>
    <w:rsid w:val="003F6C3A"/>
    <w:rsid w:val="00401235"/>
    <w:rsid w:val="00401D30"/>
    <w:rsid w:val="00425371"/>
    <w:rsid w:val="00431D81"/>
    <w:rsid w:val="0048108F"/>
    <w:rsid w:val="004B0B17"/>
    <w:rsid w:val="004B4287"/>
    <w:rsid w:val="004C3F57"/>
    <w:rsid w:val="004C46B1"/>
    <w:rsid w:val="004E0F98"/>
    <w:rsid w:val="004E21A1"/>
    <w:rsid w:val="004F0E02"/>
    <w:rsid w:val="005028E5"/>
    <w:rsid w:val="00502EEE"/>
    <w:rsid w:val="00511E44"/>
    <w:rsid w:val="005327C9"/>
    <w:rsid w:val="005573EE"/>
    <w:rsid w:val="005660F6"/>
    <w:rsid w:val="005D13A9"/>
    <w:rsid w:val="005E0240"/>
    <w:rsid w:val="005E14E8"/>
    <w:rsid w:val="00604EDE"/>
    <w:rsid w:val="00607F24"/>
    <w:rsid w:val="006158CA"/>
    <w:rsid w:val="006204BC"/>
    <w:rsid w:val="00632077"/>
    <w:rsid w:val="006429BB"/>
    <w:rsid w:val="00692393"/>
    <w:rsid w:val="006A7FF4"/>
    <w:rsid w:val="006D3B8D"/>
    <w:rsid w:val="006E142A"/>
    <w:rsid w:val="007219C9"/>
    <w:rsid w:val="00740B6F"/>
    <w:rsid w:val="0075794E"/>
    <w:rsid w:val="007628E6"/>
    <w:rsid w:val="0076686D"/>
    <w:rsid w:val="007674BF"/>
    <w:rsid w:val="00770948"/>
    <w:rsid w:val="0077402B"/>
    <w:rsid w:val="007A108C"/>
    <w:rsid w:val="007A283C"/>
    <w:rsid w:val="007D2775"/>
    <w:rsid w:val="007E1AD0"/>
    <w:rsid w:val="007E5740"/>
    <w:rsid w:val="00822B3D"/>
    <w:rsid w:val="00826EEA"/>
    <w:rsid w:val="00832857"/>
    <w:rsid w:val="00840934"/>
    <w:rsid w:val="00841933"/>
    <w:rsid w:val="008523BB"/>
    <w:rsid w:val="008838CF"/>
    <w:rsid w:val="008B5125"/>
    <w:rsid w:val="008F446B"/>
    <w:rsid w:val="009317C0"/>
    <w:rsid w:val="00933E2C"/>
    <w:rsid w:val="00956613"/>
    <w:rsid w:val="00964A28"/>
    <w:rsid w:val="00993A21"/>
    <w:rsid w:val="009D0DA8"/>
    <w:rsid w:val="009D5560"/>
    <w:rsid w:val="009E7E90"/>
    <w:rsid w:val="009F70E6"/>
    <w:rsid w:val="00A04FD6"/>
    <w:rsid w:val="00A0751C"/>
    <w:rsid w:val="00A36565"/>
    <w:rsid w:val="00A65307"/>
    <w:rsid w:val="00A70B08"/>
    <w:rsid w:val="00A86E9F"/>
    <w:rsid w:val="00AA684A"/>
    <w:rsid w:val="00AF0644"/>
    <w:rsid w:val="00AF5A91"/>
    <w:rsid w:val="00B00AFB"/>
    <w:rsid w:val="00B21347"/>
    <w:rsid w:val="00B40D71"/>
    <w:rsid w:val="00B4734C"/>
    <w:rsid w:val="00B84F5A"/>
    <w:rsid w:val="00BA570C"/>
    <w:rsid w:val="00BB5981"/>
    <w:rsid w:val="00BD2405"/>
    <w:rsid w:val="00BD5735"/>
    <w:rsid w:val="00BE0791"/>
    <w:rsid w:val="00C02A07"/>
    <w:rsid w:val="00C036E8"/>
    <w:rsid w:val="00C43255"/>
    <w:rsid w:val="00C45F1E"/>
    <w:rsid w:val="00C8316E"/>
    <w:rsid w:val="00C90EAB"/>
    <w:rsid w:val="00C90F92"/>
    <w:rsid w:val="00C9601A"/>
    <w:rsid w:val="00CA6896"/>
    <w:rsid w:val="00CD3203"/>
    <w:rsid w:val="00CE7302"/>
    <w:rsid w:val="00D07230"/>
    <w:rsid w:val="00D223A8"/>
    <w:rsid w:val="00D2684C"/>
    <w:rsid w:val="00D32E9B"/>
    <w:rsid w:val="00D92691"/>
    <w:rsid w:val="00D94F8A"/>
    <w:rsid w:val="00DB04E8"/>
    <w:rsid w:val="00DC426C"/>
    <w:rsid w:val="00DC5535"/>
    <w:rsid w:val="00E034CE"/>
    <w:rsid w:val="00E11356"/>
    <w:rsid w:val="00E22508"/>
    <w:rsid w:val="00E30E54"/>
    <w:rsid w:val="00E35E6F"/>
    <w:rsid w:val="00E70428"/>
    <w:rsid w:val="00E943BD"/>
    <w:rsid w:val="00E94AAD"/>
    <w:rsid w:val="00EA77BB"/>
    <w:rsid w:val="00EE259A"/>
    <w:rsid w:val="00EE7C3F"/>
    <w:rsid w:val="00EF7C2A"/>
    <w:rsid w:val="00F25D88"/>
    <w:rsid w:val="00F528DD"/>
    <w:rsid w:val="00F57906"/>
    <w:rsid w:val="00F658F9"/>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E703F"/>
  <w15:chartTrackingRefBased/>
  <w15:docId w15:val="{AB6FBD05-9D86-4048-8FF0-CCA6AFBF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26EE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26EE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26EE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26EE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26EE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26EE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26EE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26EEA"/>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826EE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26EEA"/>
    <w:pPr>
      <w:ind w:firstLine="0"/>
    </w:pPr>
  </w:style>
  <w:style w:type="paragraph" w:customStyle="1" w:styleId="MDPI31text">
    <w:name w:val="MDPI_3.1_text"/>
    <w:qFormat/>
    <w:rsid w:val="00826EE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26EE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26EE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26EE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26EEA"/>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26EEA"/>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26EE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26EE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26EEA"/>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826EEA"/>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26EEA"/>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26EEA"/>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826EE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826EEA"/>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826EE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26EE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26EE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E259A"/>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826EEA"/>
    <w:pPr>
      <w:adjustRightInd w:val="0"/>
      <w:snapToGrid w:val="0"/>
      <w:jc w:val="center"/>
    </w:pPr>
    <w:rPr>
      <w:rFonts w:ascii="Palatino Linotype" w:eastAsiaTheme="minorHAnsi" w:hAnsi="Palatino Linotype"/>
      <w:color w:val="000000"/>
      <w:lang w:eastAsia="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26EE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826EE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26EE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826EEA"/>
    <w:pPr>
      <w:adjustRightInd w:val="0"/>
      <w:snapToGrid w:val="0"/>
      <w:spacing w:line="240" w:lineRule="atLeast"/>
      <w:ind w:right="113"/>
    </w:pPr>
    <w:rPr>
      <w:rFonts w:ascii="Palatino Linotype" w:hAnsi="Palatino Linotype" w:cs="Cordia New"/>
      <w:sz w:val="14"/>
      <w:szCs w:val="22"/>
      <w:lang w:eastAsia="en-US"/>
    </w:rPr>
  </w:style>
  <w:style w:type="paragraph" w:customStyle="1" w:styleId="MDPI62BackMatter">
    <w:name w:val="MDPI_6.2_BackMatter"/>
    <w:qFormat/>
    <w:rsid w:val="00826EE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26EEA"/>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826EE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26EE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26EEA"/>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eastAsia="en-US" w:bidi="en-US"/>
    </w:rPr>
  </w:style>
  <w:style w:type="paragraph" w:customStyle="1" w:styleId="MDPI511onefigurecaption">
    <w:name w:val="MDPI_5.1.1_one_figure_caption"/>
    <w:qFormat/>
    <w:rsid w:val="00826EEA"/>
    <w:pPr>
      <w:adjustRightInd w:val="0"/>
      <w:snapToGrid w:val="0"/>
      <w:spacing w:before="240" w:after="120" w:line="260" w:lineRule="atLeast"/>
      <w:jc w:val="center"/>
    </w:pPr>
    <w:rPr>
      <w:rFonts w:ascii="Palatino Linotype" w:eastAsiaTheme="minorHAnsi" w:hAnsi="Palatino Linotype"/>
      <w:noProof/>
      <w:color w:val="000000"/>
      <w:sz w:val="18"/>
      <w:lang w:eastAsia="en-US" w:bidi="en-US"/>
    </w:rPr>
  </w:style>
  <w:style w:type="paragraph" w:customStyle="1" w:styleId="MDPI72Copyright">
    <w:name w:val="MDPI_7.2_Copyright"/>
    <w:qFormat/>
    <w:rsid w:val="00826EEA"/>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26EE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26EE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26EE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826EE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26EE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26EE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26EEA"/>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826EE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26EE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826EEA"/>
    <w:pPr>
      <w:numPr>
        <w:numId w:val="26"/>
      </w:numPr>
      <w:adjustRightInd w:val="0"/>
      <w:snapToGrid w:val="0"/>
      <w:spacing w:line="228" w:lineRule="auto"/>
    </w:pPr>
    <w:rPr>
      <w:rFonts w:ascii="Palatino Linotype" w:eastAsiaTheme="minorHAnsi" w:hAnsi="Palatino Linotype"/>
      <w:noProof/>
      <w:color w:val="000000"/>
      <w:sz w:val="18"/>
      <w:lang w:eastAsia="en-US"/>
    </w:rPr>
  </w:style>
  <w:style w:type="paragraph" w:styleId="ListParagraph">
    <w:name w:val="List Paragraph"/>
    <w:basedOn w:val="Normal"/>
    <w:uiPriority w:val="34"/>
    <w:qFormat/>
    <w:rsid w:val="00395243"/>
    <w:pPr>
      <w:spacing w:after="160" w:line="259" w:lineRule="auto"/>
      <w:ind w:left="720"/>
      <w:contextualSpacing/>
      <w:jc w:val="left"/>
    </w:pPr>
    <w:rPr>
      <w:rFonts w:asciiTheme="minorHAnsi" w:eastAsiaTheme="minorHAnsi" w:hAnsiTheme="minorHAnsi" w:cstheme="minorBidi"/>
      <w:noProof w:val="0"/>
      <w:color w:val="auto"/>
      <w:sz w:val="22"/>
      <w:szCs w:val="22"/>
      <w:lang w:eastAsia="en-US"/>
    </w:rPr>
  </w:style>
  <w:style w:type="character" w:customStyle="1" w:styleId="fontstyle01">
    <w:name w:val="fontstyle01"/>
    <w:basedOn w:val="DefaultParagraphFont"/>
    <w:rsid w:val="00395243"/>
    <w:rPr>
      <w:rFonts w:ascii="Cambria" w:hAnsi="Cambria" w:hint="default"/>
      <w:b w:val="0"/>
      <w:bCs w:val="0"/>
      <w:i w:val="0"/>
      <w:iCs w:val="0"/>
      <w:color w:val="000000"/>
      <w:sz w:val="24"/>
      <w:szCs w:val="24"/>
    </w:rPr>
  </w:style>
  <w:style w:type="character" w:customStyle="1" w:styleId="hps">
    <w:name w:val="hps"/>
    <w:basedOn w:val="DefaultParagraphFont"/>
    <w:rsid w:val="00395243"/>
  </w:style>
  <w:style w:type="table" w:styleId="LightShading">
    <w:name w:val="Light Shading"/>
    <w:basedOn w:val="TableNormal"/>
    <w:uiPriority w:val="60"/>
    <w:rsid w:val="00395243"/>
    <w:rPr>
      <w:rFonts w:asciiTheme="minorHAnsi" w:eastAsiaTheme="minorEastAsia"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39524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097057/" TargetMode="External"/><Relationship Id="rId13" Type="http://schemas.openxmlformats.org/officeDocument/2006/relationships/image" Target="media/image5.emf"/><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ink.springer.com/article/10.1007/s00291-011-0268-x" TargetMode="External"/><Relationship Id="rId4" Type="http://schemas.openxmlformats.org/officeDocument/2006/relationships/webSettings" Target="webSettings.xml"/><Relationship Id="rId9" Type="http://schemas.openxmlformats.org/officeDocument/2006/relationships/hyperlink" Target="https://www.ncbi.nlm.nih.gov/pmc/articles/PMC8097057/" TargetMode="External"/><Relationship Id="rId14" Type="http://schemas.openxmlformats.org/officeDocument/2006/relationships/image" Target="media/image6.tmp"/><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20Frunza\Desktop\Word%20templates\sustainability-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Personal%20Data\My%20Folders\project%20and%20papers\Bozorgi_%20duste%20mohammad%20esmaeili\wrriting\5.%20Computational%20resul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ersonal%20Data\My%20Folders\project%20and%20papers\Bozorgi_%20duste%20mohammad%20esmaeili\wrriting\5.%20Computational%20results\Book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COST</a:t>
            </a:r>
          </a:p>
        </c:rich>
      </c:tx>
      <c:overlay val="0"/>
      <c:spPr>
        <a:noFill/>
        <a:ln>
          <a:noFill/>
        </a:ln>
        <a:effectLst/>
      </c:spPr>
    </c:title>
    <c:autoTitleDeleted val="0"/>
    <c:plotArea>
      <c:layout/>
      <c:lineChart>
        <c:grouping val="standard"/>
        <c:varyColors val="0"/>
        <c:ser>
          <c:idx val="0"/>
          <c:order val="0"/>
          <c:tx>
            <c:strRef>
              <c:f>Sheet4!$C$1</c:f>
              <c:strCache>
                <c:ptCount val="1"/>
                <c:pt idx="0">
                  <c:v>GA</c:v>
                </c:pt>
              </c:strCache>
            </c:strRef>
          </c:tx>
          <c:spPr>
            <a:ln w="19050" cap="rnd">
              <a:solidFill>
                <a:schemeClr val="accent6"/>
              </a:solidFill>
              <a:prstDash val="sysDot"/>
              <a:round/>
            </a:ln>
            <a:effectLst/>
          </c:spPr>
          <c:marker>
            <c:symbol val="triangle"/>
            <c:size val="5"/>
            <c:spPr>
              <a:solidFill>
                <a:schemeClr val="accent6"/>
              </a:solidFill>
              <a:ln w="9525">
                <a:solidFill>
                  <a:schemeClr val="accent6"/>
                </a:solidFill>
              </a:ln>
              <a:effectLst/>
            </c:spPr>
          </c:marker>
          <c:val>
            <c:numRef>
              <c:f>Sheet4!$C$2:$C$31</c:f>
              <c:numCache>
                <c:formatCode>General</c:formatCode>
                <c:ptCount val="30"/>
                <c:pt idx="0">
                  <c:v>223183</c:v>
                </c:pt>
                <c:pt idx="1">
                  <c:v>216598</c:v>
                </c:pt>
                <c:pt idx="2">
                  <c:v>227352</c:v>
                </c:pt>
                <c:pt idx="3">
                  <c:v>205849</c:v>
                </c:pt>
                <c:pt idx="4">
                  <c:v>209885</c:v>
                </c:pt>
                <c:pt idx="5">
                  <c:v>225600</c:v>
                </c:pt>
                <c:pt idx="6">
                  <c:v>208883</c:v>
                </c:pt>
                <c:pt idx="7">
                  <c:v>221067</c:v>
                </c:pt>
                <c:pt idx="8">
                  <c:v>209079</c:v>
                </c:pt>
                <c:pt idx="9">
                  <c:v>229469</c:v>
                </c:pt>
                <c:pt idx="10">
                  <c:v>1352083</c:v>
                </c:pt>
                <c:pt idx="11">
                  <c:v>1290272</c:v>
                </c:pt>
                <c:pt idx="12">
                  <c:v>1331019</c:v>
                </c:pt>
                <c:pt idx="13">
                  <c:v>1329431</c:v>
                </c:pt>
                <c:pt idx="14">
                  <c:v>1271543</c:v>
                </c:pt>
                <c:pt idx="15">
                  <c:v>1345466</c:v>
                </c:pt>
                <c:pt idx="16">
                  <c:v>1383546</c:v>
                </c:pt>
                <c:pt idx="17">
                  <c:v>1252384</c:v>
                </c:pt>
                <c:pt idx="18">
                  <c:v>1308130</c:v>
                </c:pt>
                <c:pt idx="19">
                  <c:v>1358933</c:v>
                </c:pt>
                <c:pt idx="20">
                  <c:v>3176666</c:v>
                </c:pt>
                <c:pt idx="21">
                  <c:v>3036928</c:v>
                </c:pt>
                <c:pt idx="22">
                  <c:v>3099828</c:v>
                </c:pt>
                <c:pt idx="23">
                  <c:v>3197012</c:v>
                </c:pt>
                <c:pt idx="24">
                  <c:v>3173633</c:v>
                </c:pt>
                <c:pt idx="25">
                  <c:v>3092975</c:v>
                </c:pt>
                <c:pt idx="26">
                  <c:v>3130495</c:v>
                </c:pt>
                <c:pt idx="27">
                  <c:v>3086264</c:v>
                </c:pt>
                <c:pt idx="28">
                  <c:v>3102366</c:v>
                </c:pt>
                <c:pt idx="29">
                  <c:v>3182313</c:v>
                </c:pt>
              </c:numCache>
            </c:numRef>
          </c:val>
          <c:smooth val="0"/>
          <c:extLst>
            <c:ext xmlns:c16="http://schemas.microsoft.com/office/drawing/2014/chart" uri="{C3380CC4-5D6E-409C-BE32-E72D297353CC}">
              <c16:uniqueId val="{00000000-B24D-4437-9E44-57EB12D01830}"/>
            </c:ext>
          </c:extLst>
        </c:ser>
        <c:ser>
          <c:idx val="1"/>
          <c:order val="1"/>
          <c:tx>
            <c:strRef>
              <c:f>Sheet4!$E$1</c:f>
              <c:strCache>
                <c:ptCount val="1"/>
                <c:pt idx="0">
                  <c:v>CSA</c:v>
                </c:pt>
              </c:strCache>
            </c:strRef>
          </c:tx>
          <c:spPr>
            <a:ln w="19050" cap="rnd">
              <a:solidFill>
                <a:schemeClr val="accent5"/>
              </a:solidFill>
              <a:prstDash val="dash"/>
              <a:round/>
            </a:ln>
            <a:effectLst/>
          </c:spPr>
          <c:marker>
            <c:symbol val="circle"/>
            <c:size val="5"/>
            <c:spPr>
              <a:solidFill>
                <a:schemeClr val="accent5"/>
              </a:solidFill>
              <a:ln w="9525">
                <a:solidFill>
                  <a:schemeClr val="accent5"/>
                </a:solidFill>
              </a:ln>
              <a:effectLst/>
            </c:spPr>
          </c:marker>
          <c:val>
            <c:numRef>
              <c:f>Sheet4!$E$2:$E$31</c:f>
              <c:numCache>
                <c:formatCode>General</c:formatCode>
                <c:ptCount val="30"/>
                <c:pt idx="0">
                  <c:v>224009</c:v>
                </c:pt>
                <c:pt idx="1">
                  <c:v>212459</c:v>
                </c:pt>
                <c:pt idx="2">
                  <c:v>228484</c:v>
                </c:pt>
                <c:pt idx="3">
                  <c:v>199558</c:v>
                </c:pt>
                <c:pt idx="4">
                  <c:v>204903</c:v>
                </c:pt>
                <c:pt idx="5">
                  <c:v>216508</c:v>
                </c:pt>
                <c:pt idx="6">
                  <c:v>207572</c:v>
                </c:pt>
                <c:pt idx="7">
                  <c:v>222666</c:v>
                </c:pt>
                <c:pt idx="8">
                  <c:v>210841</c:v>
                </c:pt>
                <c:pt idx="9">
                  <c:v>223605</c:v>
                </c:pt>
                <c:pt idx="10">
                  <c:v>1214456</c:v>
                </c:pt>
                <c:pt idx="11">
                  <c:v>1110945</c:v>
                </c:pt>
                <c:pt idx="12">
                  <c:v>1138178</c:v>
                </c:pt>
                <c:pt idx="13">
                  <c:v>1279978</c:v>
                </c:pt>
                <c:pt idx="14">
                  <c:v>1204731</c:v>
                </c:pt>
                <c:pt idx="15">
                  <c:v>1290264</c:v>
                </c:pt>
                <c:pt idx="16">
                  <c:v>1262862</c:v>
                </c:pt>
                <c:pt idx="17">
                  <c:v>1075018</c:v>
                </c:pt>
                <c:pt idx="18">
                  <c:v>1240756</c:v>
                </c:pt>
                <c:pt idx="19">
                  <c:v>1223378</c:v>
                </c:pt>
                <c:pt idx="20">
                  <c:v>2805073</c:v>
                </c:pt>
                <c:pt idx="21">
                  <c:v>2817040</c:v>
                </c:pt>
                <c:pt idx="22">
                  <c:v>2896899</c:v>
                </c:pt>
                <c:pt idx="23">
                  <c:v>3005664</c:v>
                </c:pt>
                <c:pt idx="24">
                  <c:v>3003190</c:v>
                </c:pt>
                <c:pt idx="25">
                  <c:v>2796052</c:v>
                </c:pt>
                <c:pt idx="26">
                  <c:v>2961956</c:v>
                </c:pt>
                <c:pt idx="27">
                  <c:v>2781829</c:v>
                </c:pt>
                <c:pt idx="28">
                  <c:v>2791708</c:v>
                </c:pt>
                <c:pt idx="29">
                  <c:v>2810301</c:v>
                </c:pt>
              </c:numCache>
            </c:numRef>
          </c:val>
          <c:smooth val="0"/>
          <c:extLst>
            <c:ext xmlns:c16="http://schemas.microsoft.com/office/drawing/2014/chart" uri="{C3380CC4-5D6E-409C-BE32-E72D297353CC}">
              <c16:uniqueId val="{00000001-B24D-4437-9E44-57EB12D01830}"/>
            </c:ext>
          </c:extLst>
        </c:ser>
        <c:ser>
          <c:idx val="2"/>
          <c:order val="2"/>
          <c:tx>
            <c:strRef>
              <c:f>Sheet4!$D$1</c:f>
              <c:strCache>
                <c:ptCount val="1"/>
                <c:pt idx="0">
                  <c:v>SA</c:v>
                </c:pt>
              </c:strCache>
            </c:strRef>
          </c:tx>
          <c:spPr>
            <a:ln w="19050" cap="rnd">
              <a:solidFill>
                <a:schemeClr val="accent4"/>
              </a:solidFill>
              <a:round/>
            </a:ln>
            <a:effectLst/>
          </c:spPr>
          <c:marker>
            <c:symbol val="square"/>
            <c:size val="5"/>
            <c:spPr>
              <a:solidFill>
                <a:schemeClr val="accent4"/>
              </a:solidFill>
              <a:ln w="9525">
                <a:solidFill>
                  <a:schemeClr val="accent4"/>
                </a:solidFill>
              </a:ln>
              <a:effectLst/>
            </c:spPr>
          </c:marker>
          <c:val>
            <c:numRef>
              <c:f>Sheet4!$D$2:$D$31</c:f>
              <c:numCache>
                <c:formatCode>General</c:formatCode>
                <c:ptCount val="30"/>
                <c:pt idx="0">
                  <c:v>222134</c:v>
                </c:pt>
                <c:pt idx="1">
                  <c:v>223192</c:v>
                </c:pt>
                <c:pt idx="2">
                  <c:v>226403</c:v>
                </c:pt>
                <c:pt idx="3">
                  <c:v>206688</c:v>
                </c:pt>
                <c:pt idx="4">
                  <c:v>223876</c:v>
                </c:pt>
                <c:pt idx="5">
                  <c:v>240557</c:v>
                </c:pt>
                <c:pt idx="6">
                  <c:v>208459</c:v>
                </c:pt>
                <c:pt idx="7">
                  <c:v>238003</c:v>
                </c:pt>
                <c:pt idx="8">
                  <c:v>224758</c:v>
                </c:pt>
                <c:pt idx="9">
                  <c:v>237658</c:v>
                </c:pt>
                <c:pt idx="10">
                  <c:v>1393900</c:v>
                </c:pt>
                <c:pt idx="11">
                  <c:v>1355088</c:v>
                </c:pt>
                <c:pt idx="12">
                  <c:v>1485006</c:v>
                </c:pt>
                <c:pt idx="13">
                  <c:v>1366203</c:v>
                </c:pt>
                <c:pt idx="14">
                  <c:v>1308970</c:v>
                </c:pt>
                <c:pt idx="15">
                  <c:v>1462217</c:v>
                </c:pt>
                <c:pt idx="16">
                  <c:v>1408562</c:v>
                </c:pt>
                <c:pt idx="17">
                  <c:v>1271502</c:v>
                </c:pt>
                <c:pt idx="18">
                  <c:v>1390217</c:v>
                </c:pt>
                <c:pt idx="19">
                  <c:v>1524562</c:v>
                </c:pt>
                <c:pt idx="20">
                  <c:v>3282596</c:v>
                </c:pt>
                <c:pt idx="21">
                  <c:v>3159633</c:v>
                </c:pt>
                <c:pt idx="22">
                  <c:v>3535298</c:v>
                </c:pt>
                <c:pt idx="23">
                  <c:v>3439664</c:v>
                </c:pt>
                <c:pt idx="24">
                  <c:v>3381634</c:v>
                </c:pt>
                <c:pt idx="25">
                  <c:v>3496337</c:v>
                </c:pt>
                <c:pt idx="26">
                  <c:v>3273285</c:v>
                </c:pt>
                <c:pt idx="27">
                  <c:v>3198423</c:v>
                </c:pt>
                <c:pt idx="28">
                  <c:v>3522125</c:v>
                </c:pt>
                <c:pt idx="29">
                  <c:v>3326269</c:v>
                </c:pt>
              </c:numCache>
            </c:numRef>
          </c:val>
          <c:smooth val="0"/>
          <c:extLst>
            <c:ext xmlns:c16="http://schemas.microsoft.com/office/drawing/2014/chart" uri="{C3380CC4-5D6E-409C-BE32-E72D297353CC}">
              <c16:uniqueId val="{00000002-B24D-4437-9E44-57EB12D01830}"/>
            </c:ext>
          </c:extLst>
        </c:ser>
        <c:dLbls>
          <c:showLegendKey val="0"/>
          <c:showVal val="0"/>
          <c:showCatName val="0"/>
          <c:showSerName val="0"/>
          <c:showPercent val="0"/>
          <c:showBubbleSize val="0"/>
        </c:dLbls>
        <c:marker val="1"/>
        <c:smooth val="0"/>
        <c:axId val="227130256"/>
        <c:axId val="227131936"/>
      </c:lineChart>
      <c:catAx>
        <c:axId val="2271302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Problem number</a:t>
                </a:r>
              </a:p>
            </c:rich>
          </c:tx>
          <c:layout>
            <c:manualLayout>
              <c:xMode val="edge"/>
              <c:yMode val="edge"/>
              <c:x val="0.39299521383356495"/>
              <c:y val="0.92177551391668178"/>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7131936"/>
        <c:crosses val="autoZero"/>
        <c:auto val="1"/>
        <c:lblAlgn val="ctr"/>
        <c:lblOffset val="100"/>
        <c:noMultiLvlLbl val="0"/>
      </c:catAx>
      <c:valAx>
        <c:axId val="22713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71302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a:t>
            </a:r>
          </a:p>
        </c:rich>
      </c:tx>
      <c:overlay val="0"/>
      <c:spPr>
        <a:noFill/>
        <a:ln>
          <a:noFill/>
        </a:ln>
        <a:effectLst/>
      </c:spPr>
    </c:title>
    <c:autoTitleDeleted val="0"/>
    <c:plotArea>
      <c:layout/>
      <c:lineChart>
        <c:grouping val="standard"/>
        <c:varyColors val="0"/>
        <c:ser>
          <c:idx val="0"/>
          <c:order val="0"/>
          <c:tx>
            <c:strRef>
              <c:f>Sheet4!$G$1</c:f>
              <c:strCache>
                <c:ptCount val="1"/>
                <c:pt idx="0">
                  <c:v>GA</c:v>
                </c:pt>
              </c:strCache>
            </c:strRef>
          </c:tx>
          <c:spPr>
            <a:ln w="19050" cap="rnd">
              <a:solidFill>
                <a:schemeClr val="accent6"/>
              </a:solidFill>
              <a:prstDash val="sysDot"/>
              <a:round/>
            </a:ln>
            <a:effectLst/>
          </c:spPr>
          <c:marker>
            <c:symbol val="triangle"/>
            <c:size val="5"/>
            <c:spPr>
              <a:solidFill>
                <a:schemeClr val="accent6"/>
              </a:solidFill>
              <a:ln w="9525">
                <a:solidFill>
                  <a:schemeClr val="accent6"/>
                </a:solidFill>
              </a:ln>
              <a:effectLst/>
            </c:spPr>
          </c:marker>
          <c:val>
            <c:numRef>
              <c:f>Sheet4!$G$2:$G$31</c:f>
              <c:numCache>
                <c:formatCode>General</c:formatCode>
                <c:ptCount val="30"/>
                <c:pt idx="0">
                  <c:v>70</c:v>
                </c:pt>
                <c:pt idx="1">
                  <c:v>74</c:v>
                </c:pt>
                <c:pt idx="2">
                  <c:v>76</c:v>
                </c:pt>
                <c:pt idx="3">
                  <c:v>72</c:v>
                </c:pt>
                <c:pt idx="4">
                  <c:v>70</c:v>
                </c:pt>
                <c:pt idx="5">
                  <c:v>71</c:v>
                </c:pt>
                <c:pt idx="6">
                  <c:v>73</c:v>
                </c:pt>
                <c:pt idx="7">
                  <c:v>74</c:v>
                </c:pt>
                <c:pt idx="8">
                  <c:v>76</c:v>
                </c:pt>
                <c:pt idx="9">
                  <c:v>75</c:v>
                </c:pt>
                <c:pt idx="10">
                  <c:v>213</c:v>
                </c:pt>
                <c:pt idx="11">
                  <c:v>200</c:v>
                </c:pt>
                <c:pt idx="12">
                  <c:v>215</c:v>
                </c:pt>
                <c:pt idx="13">
                  <c:v>213</c:v>
                </c:pt>
                <c:pt idx="14">
                  <c:v>206</c:v>
                </c:pt>
                <c:pt idx="15">
                  <c:v>211</c:v>
                </c:pt>
                <c:pt idx="16">
                  <c:v>208</c:v>
                </c:pt>
                <c:pt idx="17">
                  <c:v>207</c:v>
                </c:pt>
                <c:pt idx="18">
                  <c:v>211</c:v>
                </c:pt>
                <c:pt idx="19">
                  <c:v>211</c:v>
                </c:pt>
                <c:pt idx="20">
                  <c:v>902</c:v>
                </c:pt>
                <c:pt idx="21">
                  <c:v>970</c:v>
                </c:pt>
                <c:pt idx="22">
                  <c:v>913</c:v>
                </c:pt>
                <c:pt idx="23">
                  <c:v>903</c:v>
                </c:pt>
                <c:pt idx="24">
                  <c:v>939</c:v>
                </c:pt>
                <c:pt idx="25">
                  <c:v>959</c:v>
                </c:pt>
                <c:pt idx="26">
                  <c:v>966</c:v>
                </c:pt>
                <c:pt idx="27">
                  <c:v>946</c:v>
                </c:pt>
                <c:pt idx="28">
                  <c:v>933</c:v>
                </c:pt>
                <c:pt idx="29">
                  <c:v>930</c:v>
                </c:pt>
              </c:numCache>
            </c:numRef>
          </c:val>
          <c:smooth val="0"/>
          <c:extLst>
            <c:ext xmlns:c16="http://schemas.microsoft.com/office/drawing/2014/chart" uri="{C3380CC4-5D6E-409C-BE32-E72D297353CC}">
              <c16:uniqueId val="{00000000-2680-45B1-A553-EDFBB1E5CF18}"/>
            </c:ext>
          </c:extLst>
        </c:ser>
        <c:ser>
          <c:idx val="1"/>
          <c:order val="1"/>
          <c:tx>
            <c:strRef>
              <c:f>Sheet4!$H$1</c:f>
              <c:strCache>
                <c:ptCount val="1"/>
                <c:pt idx="0">
                  <c:v>SA</c:v>
                </c:pt>
              </c:strCache>
            </c:strRef>
          </c:tx>
          <c:spPr>
            <a:ln w="19050" cap="rnd">
              <a:solidFill>
                <a:schemeClr val="accent5"/>
              </a:solidFill>
              <a:prstDash val="dash"/>
              <a:round/>
            </a:ln>
            <a:effectLst/>
          </c:spPr>
          <c:marker>
            <c:symbol val="square"/>
            <c:size val="5"/>
            <c:spPr>
              <a:solidFill>
                <a:schemeClr val="accent5"/>
              </a:solidFill>
              <a:ln w="9525">
                <a:solidFill>
                  <a:schemeClr val="accent5"/>
                </a:solidFill>
              </a:ln>
              <a:effectLst/>
            </c:spPr>
          </c:marker>
          <c:val>
            <c:numRef>
              <c:f>Sheet4!$H$2:$H$31</c:f>
              <c:numCache>
                <c:formatCode>General</c:formatCode>
                <c:ptCount val="30"/>
                <c:pt idx="0">
                  <c:v>67</c:v>
                </c:pt>
                <c:pt idx="1">
                  <c:v>71</c:v>
                </c:pt>
                <c:pt idx="2">
                  <c:v>71</c:v>
                </c:pt>
                <c:pt idx="3">
                  <c:v>72</c:v>
                </c:pt>
                <c:pt idx="4">
                  <c:v>68</c:v>
                </c:pt>
                <c:pt idx="5">
                  <c:v>66</c:v>
                </c:pt>
                <c:pt idx="6">
                  <c:v>69</c:v>
                </c:pt>
                <c:pt idx="7">
                  <c:v>70</c:v>
                </c:pt>
                <c:pt idx="8">
                  <c:v>74</c:v>
                </c:pt>
                <c:pt idx="9">
                  <c:v>69</c:v>
                </c:pt>
                <c:pt idx="10">
                  <c:v>196</c:v>
                </c:pt>
                <c:pt idx="11">
                  <c:v>186</c:v>
                </c:pt>
                <c:pt idx="12">
                  <c:v>199</c:v>
                </c:pt>
                <c:pt idx="13">
                  <c:v>204</c:v>
                </c:pt>
                <c:pt idx="14">
                  <c:v>191</c:v>
                </c:pt>
                <c:pt idx="15">
                  <c:v>193</c:v>
                </c:pt>
                <c:pt idx="16">
                  <c:v>192</c:v>
                </c:pt>
                <c:pt idx="17">
                  <c:v>193</c:v>
                </c:pt>
                <c:pt idx="18">
                  <c:v>197</c:v>
                </c:pt>
                <c:pt idx="19">
                  <c:v>198</c:v>
                </c:pt>
                <c:pt idx="20">
                  <c:v>741</c:v>
                </c:pt>
                <c:pt idx="21">
                  <c:v>807</c:v>
                </c:pt>
                <c:pt idx="22">
                  <c:v>754</c:v>
                </c:pt>
                <c:pt idx="23">
                  <c:v>758</c:v>
                </c:pt>
                <c:pt idx="24">
                  <c:v>831</c:v>
                </c:pt>
                <c:pt idx="25">
                  <c:v>839</c:v>
                </c:pt>
                <c:pt idx="26">
                  <c:v>842</c:v>
                </c:pt>
                <c:pt idx="27">
                  <c:v>812</c:v>
                </c:pt>
                <c:pt idx="28">
                  <c:v>778</c:v>
                </c:pt>
                <c:pt idx="29">
                  <c:v>825</c:v>
                </c:pt>
              </c:numCache>
            </c:numRef>
          </c:val>
          <c:smooth val="0"/>
          <c:extLst>
            <c:ext xmlns:c16="http://schemas.microsoft.com/office/drawing/2014/chart" uri="{C3380CC4-5D6E-409C-BE32-E72D297353CC}">
              <c16:uniqueId val="{00000001-2680-45B1-A553-EDFBB1E5CF18}"/>
            </c:ext>
          </c:extLst>
        </c:ser>
        <c:ser>
          <c:idx val="2"/>
          <c:order val="2"/>
          <c:tx>
            <c:strRef>
              <c:f>Sheet4!$I$1</c:f>
              <c:strCache>
                <c:ptCount val="1"/>
                <c:pt idx="0">
                  <c:v>CSA</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val>
            <c:numRef>
              <c:f>Sheet4!$I$2:$I$31</c:f>
              <c:numCache>
                <c:formatCode>General</c:formatCode>
                <c:ptCount val="30"/>
                <c:pt idx="0">
                  <c:v>65</c:v>
                </c:pt>
                <c:pt idx="1">
                  <c:v>67</c:v>
                </c:pt>
                <c:pt idx="2">
                  <c:v>70</c:v>
                </c:pt>
                <c:pt idx="3">
                  <c:v>69</c:v>
                </c:pt>
                <c:pt idx="4">
                  <c:v>65</c:v>
                </c:pt>
                <c:pt idx="5">
                  <c:v>62</c:v>
                </c:pt>
                <c:pt idx="6">
                  <c:v>71</c:v>
                </c:pt>
                <c:pt idx="7">
                  <c:v>73</c:v>
                </c:pt>
                <c:pt idx="8">
                  <c:v>66</c:v>
                </c:pt>
                <c:pt idx="9">
                  <c:v>65</c:v>
                </c:pt>
                <c:pt idx="10">
                  <c:v>187</c:v>
                </c:pt>
                <c:pt idx="11">
                  <c:v>173</c:v>
                </c:pt>
                <c:pt idx="12">
                  <c:v>193</c:v>
                </c:pt>
                <c:pt idx="13">
                  <c:v>192</c:v>
                </c:pt>
                <c:pt idx="14">
                  <c:v>184</c:v>
                </c:pt>
                <c:pt idx="15">
                  <c:v>184</c:v>
                </c:pt>
                <c:pt idx="16">
                  <c:v>186</c:v>
                </c:pt>
                <c:pt idx="17">
                  <c:v>181</c:v>
                </c:pt>
                <c:pt idx="18">
                  <c:v>193</c:v>
                </c:pt>
                <c:pt idx="19">
                  <c:v>181</c:v>
                </c:pt>
                <c:pt idx="20">
                  <c:v>713</c:v>
                </c:pt>
                <c:pt idx="21">
                  <c:v>777</c:v>
                </c:pt>
                <c:pt idx="22">
                  <c:v>725</c:v>
                </c:pt>
                <c:pt idx="23">
                  <c:v>708</c:v>
                </c:pt>
                <c:pt idx="24">
                  <c:v>747</c:v>
                </c:pt>
                <c:pt idx="25">
                  <c:v>765</c:v>
                </c:pt>
                <c:pt idx="26">
                  <c:v>747</c:v>
                </c:pt>
                <c:pt idx="27">
                  <c:v>729</c:v>
                </c:pt>
                <c:pt idx="28">
                  <c:v>727</c:v>
                </c:pt>
                <c:pt idx="29">
                  <c:v>729</c:v>
                </c:pt>
              </c:numCache>
            </c:numRef>
          </c:val>
          <c:smooth val="0"/>
          <c:extLst>
            <c:ext xmlns:c16="http://schemas.microsoft.com/office/drawing/2014/chart" uri="{C3380CC4-5D6E-409C-BE32-E72D297353CC}">
              <c16:uniqueId val="{00000002-2680-45B1-A553-EDFBB1E5CF18}"/>
            </c:ext>
          </c:extLst>
        </c:ser>
        <c:dLbls>
          <c:showLegendKey val="0"/>
          <c:showVal val="0"/>
          <c:showCatName val="0"/>
          <c:showSerName val="0"/>
          <c:showPercent val="0"/>
          <c:showBubbleSize val="0"/>
        </c:dLbls>
        <c:marker val="1"/>
        <c:smooth val="0"/>
        <c:axId val="227126896"/>
        <c:axId val="227135296"/>
      </c:lineChart>
      <c:catAx>
        <c:axId val="2271268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Problem number</a:t>
                </a:r>
              </a:p>
            </c:rich>
          </c:tx>
          <c:layout>
            <c:manualLayout>
              <c:xMode val="edge"/>
              <c:yMode val="edge"/>
              <c:x val="0.37519313210848648"/>
              <c:y val="0.89152777777777781"/>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7135296"/>
        <c:crosses val="autoZero"/>
        <c:auto val="1"/>
        <c:lblAlgn val="ctr"/>
        <c:lblOffset val="100"/>
        <c:noMultiLvlLbl val="0"/>
      </c:catAx>
      <c:valAx>
        <c:axId val="22713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7126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Cost</a:t>
            </a:r>
          </a:p>
        </c:rich>
      </c:tx>
      <c:layout>
        <c:manualLayout>
          <c:xMode val="edge"/>
          <c:yMode val="edge"/>
          <c:x val="0.53858778069407987"/>
          <c:y val="1.7361111111111112E-2"/>
        </c:manualLayout>
      </c:layout>
      <c:overlay val="0"/>
    </c:title>
    <c:autoTitleDeleted val="0"/>
    <c:plotArea>
      <c:layout/>
      <c:lineChart>
        <c:grouping val="standard"/>
        <c:varyColors val="0"/>
        <c:ser>
          <c:idx val="0"/>
          <c:order val="0"/>
          <c:spPr>
            <a:ln w="28575">
              <a:noFill/>
            </a:ln>
          </c:spPr>
          <c:errBars>
            <c:errDir val="y"/>
            <c:errBarType val="both"/>
            <c:errValType val="cust"/>
            <c:noEndCap val="0"/>
            <c:plus>
              <c:numRef>
                <c:f>SNS!$C$37</c:f>
                <c:numCache>
                  <c:formatCode>General</c:formatCode>
                  <c:ptCount val="1"/>
                  <c:pt idx="0">
                    <c:v>1.0993291124376381</c:v>
                  </c:pt>
                </c:numCache>
              </c:numRef>
            </c:plus>
            <c:minus>
              <c:numRef>
                <c:f>SNS!$C$37</c:f>
                <c:numCache>
                  <c:formatCode>General</c:formatCode>
                  <c:ptCount val="1"/>
                  <c:pt idx="0">
                    <c:v>1.0993291124376381</c:v>
                  </c:pt>
                </c:numCache>
              </c:numRef>
            </c:minus>
            <c:spPr>
              <a:noFill/>
              <a:ln w="25400" cap="flat" cmpd="sng" algn="ctr">
                <a:solidFill>
                  <a:schemeClr val="dk1"/>
                </a:solidFill>
                <a:prstDash val="solid"/>
              </a:ln>
              <a:effectLst>
                <a:outerShdw blurRad="40000" dist="20000" dir="5400000" rotWithShape="0">
                  <a:srgbClr val="000000">
                    <a:alpha val="38000"/>
                  </a:srgbClr>
                </a:outerShdw>
              </a:effectLst>
            </c:spPr>
          </c:errBars>
          <c:cat>
            <c:strRef>
              <c:f>SNS!$J$3:$L$3</c:f>
              <c:strCache>
                <c:ptCount val="3"/>
                <c:pt idx="0">
                  <c:v>GA</c:v>
                </c:pt>
                <c:pt idx="1">
                  <c:v>SA</c:v>
                </c:pt>
                <c:pt idx="2">
                  <c:v>CSA</c:v>
                </c:pt>
              </c:strCache>
            </c:strRef>
          </c:cat>
          <c:val>
            <c:numRef>
              <c:f>SNS!$J$34:$L$34</c:f>
              <c:numCache>
                <c:formatCode>General</c:formatCode>
                <c:ptCount val="3"/>
                <c:pt idx="0" formatCode="0.000">
                  <c:v>6.9421849173383796</c:v>
                </c:pt>
                <c:pt idx="1">
                  <c:v>12.886743479422949</c:v>
                </c:pt>
                <c:pt idx="2">
                  <c:v>0.11097654376882567</c:v>
                </c:pt>
              </c:numCache>
            </c:numRef>
          </c:val>
          <c:smooth val="0"/>
          <c:extLst>
            <c:ext xmlns:c16="http://schemas.microsoft.com/office/drawing/2014/chart" uri="{C3380CC4-5D6E-409C-BE32-E72D297353CC}">
              <c16:uniqueId val="{00000000-C63F-4283-B40E-47BDED8C901C}"/>
            </c:ext>
          </c:extLst>
        </c:ser>
        <c:dLbls>
          <c:showLegendKey val="0"/>
          <c:showVal val="0"/>
          <c:showCatName val="0"/>
          <c:showSerName val="0"/>
          <c:showPercent val="0"/>
          <c:showBubbleSize val="0"/>
        </c:dLbls>
        <c:marker val="1"/>
        <c:smooth val="0"/>
        <c:axId val="73661520"/>
        <c:axId val="73660400"/>
      </c:lineChart>
      <c:catAx>
        <c:axId val="73661520"/>
        <c:scaling>
          <c:orientation val="minMax"/>
        </c:scaling>
        <c:delete val="0"/>
        <c:axPos val="b"/>
        <c:numFmt formatCode="General" sourceLinked="1"/>
        <c:majorTickMark val="out"/>
        <c:minorTickMark val="none"/>
        <c:tickLblPos val="nextTo"/>
        <c:crossAx val="73660400"/>
        <c:crosses val="autoZero"/>
        <c:auto val="1"/>
        <c:lblAlgn val="ctr"/>
        <c:lblOffset val="100"/>
        <c:noMultiLvlLbl val="0"/>
      </c:catAx>
      <c:valAx>
        <c:axId val="73660400"/>
        <c:scaling>
          <c:orientation val="minMax"/>
          <c:min val="0"/>
        </c:scaling>
        <c:delete val="0"/>
        <c:axPos val="l"/>
        <c:title>
          <c:tx>
            <c:rich>
              <a:bodyPr/>
              <a:lstStyle/>
              <a:p>
                <a:pPr>
                  <a:defRPr/>
                </a:pPr>
                <a:r>
                  <a:rPr lang="en-US"/>
                  <a:t>RPD</a:t>
                </a:r>
              </a:p>
            </c:rich>
          </c:tx>
          <c:layout>
            <c:manualLayout>
              <c:xMode val="edge"/>
              <c:yMode val="edge"/>
              <c:x val="9.9875169145545641E-3"/>
              <c:y val="0.39429991251093616"/>
            </c:manualLayout>
          </c:layout>
          <c:overlay val="0"/>
        </c:title>
        <c:numFmt formatCode="0.000" sourceLinked="1"/>
        <c:majorTickMark val="out"/>
        <c:minorTickMark val="none"/>
        <c:tickLblPos val="nextTo"/>
        <c:crossAx val="73661520"/>
        <c:crosses val="autoZero"/>
        <c:crossBetween val="between"/>
      </c:valAx>
    </c:plotArea>
    <c:plotVisOnly val="1"/>
    <c:dispBlanksAs val="gap"/>
    <c:showDLblsOverMax val="0"/>
  </c:chart>
  <c:txPr>
    <a:bodyPr/>
    <a:lstStyle/>
    <a:p>
      <a:pPr>
        <a:defRPr sz="10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Time</a:t>
            </a:r>
          </a:p>
        </c:rich>
      </c:tx>
      <c:layout>
        <c:manualLayout>
          <c:xMode val="edge"/>
          <c:yMode val="edge"/>
          <c:x val="0.53858778069407987"/>
          <c:y val="1.7361111111111112E-2"/>
        </c:manualLayout>
      </c:layout>
      <c:overlay val="0"/>
    </c:title>
    <c:autoTitleDeleted val="0"/>
    <c:plotArea>
      <c:layout/>
      <c:lineChart>
        <c:grouping val="standard"/>
        <c:varyColors val="0"/>
        <c:ser>
          <c:idx val="0"/>
          <c:order val="0"/>
          <c:spPr>
            <a:ln w="28575">
              <a:noFill/>
            </a:ln>
          </c:spPr>
          <c:errBars>
            <c:errDir val="y"/>
            <c:errBarType val="both"/>
            <c:errValType val="cust"/>
            <c:noEndCap val="0"/>
            <c:plus>
              <c:numRef>
                <c:f>SNS!$C$37</c:f>
                <c:numCache>
                  <c:formatCode>General</c:formatCode>
                  <c:ptCount val="1"/>
                  <c:pt idx="0">
                    <c:v>1.5993291124376379</c:v>
                  </c:pt>
                </c:numCache>
              </c:numRef>
            </c:plus>
            <c:minus>
              <c:numRef>
                <c:f>SNS!$C$37</c:f>
                <c:numCache>
                  <c:formatCode>General</c:formatCode>
                  <c:ptCount val="1"/>
                  <c:pt idx="0">
                    <c:v>1.5993291124376379</c:v>
                  </c:pt>
                </c:numCache>
              </c:numRef>
            </c:minus>
            <c:spPr>
              <a:noFill/>
              <a:ln w="25400" cap="flat" cmpd="sng" algn="ctr">
                <a:solidFill>
                  <a:schemeClr val="dk1"/>
                </a:solidFill>
                <a:prstDash val="solid"/>
              </a:ln>
              <a:effectLst>
                <a:outerShdw blurRad="40000" dist="20000" dir="5400000" rotWithShape="0">
                  <a:srgbClr val="000000">
                    <a:alpha val="38000"/>
                  </a:srgbClr>
                </a:outerShdw>
              </a:effectLst>
            </c:spPr>
          </c:errBars>
          <c:cat>
            <c:strRef>
              <c:f>SNS!$J$3:$L$3</c:f>
              <c:strCache>
                <c:ptCount val="3"/>
                <c:pt idx="0">
                  <c:v>GA</c:v>
                </c:pt>
                <c:pt idx="1">
                  <c:v>SA</c:v>
                </c:pt>
                <c:pt idx="2">
                  <c:v>CSA</c:v>
                </c:pt>
              </c:strCache>
            </c:strRef>
          </c:cat>
          <c:val>
            <c:numRef>
              <c:f>SNS!$J$34:$L$34</c:f>
              <c:numCache>
                <c:formatCode>General</c:formatCode>
                <c:ptCount val="3"/>
                <c:pt idx="0" formatCode="0.000">
                  <c:v>16.558690476269447</c:v>
                </c:pt>
                <c:pt idx="1">
                  <c:v>5.997432308919624</c:v>
                </c:pt>
                <c:pt idx="2">
                  <c:v>0.23947550034506554</c:v>
                </c:pt>
              </c:numCache>
            </c:numRef>
          </c:val>
          <c:smooth val="0"/>
          <c:extLst>
            <c:ext xmlns:c16="http://schemas.microsoft.com/office/drawing/2014/chart" uri="{C3380CC4-5D6E-409C-BE32-E72D297353CC}">
              <c16:uniqueId val="{00000000-A8FE-497B-8E9A-310AE73E1910}"/>
            </c:ext>
          </c:extLst>
        </c:ser>
        <c:dLbls>
          <c:showLegendKey val="0"/>
          <c:showVal val="0"/>
          <c:showCatName val="0"/>
          <c:showSerName val="0"/>
          <c:showPercent val="0"/>
          <c:showBubbleSize val="0"/>
        </c:dLbls>
        <c:marker val="1"/>
        <c:smooth val="0"/>
        <c:axId val="228371296"/>
        <c:axId val="218690608"/>
      </c:lineChart>
      <c:catAx>
        <c:axId val="228371296"/>
        <c:scaling>
          <c:orientation val="minMax"/>
        </c:scaling>
        <c:delete val="0"/>
        <c:axPos val="b"/>
        <c:numFmt formatCode="General" sourceLinked="1"/>
        <c:majorTickMark val="out"/>
        <c:minorTickMark val="none"/>
        <c:tickLblPos val="nextTo"/>
        <c:crossAx val="218690608"/>
        <c:crosses val="autoZero"/>
        <c:auto val="1"/>
        <c:lblAlgn val="ctr"/>
        <c:lblOffset val="100"/>
        <c:noMultiLvlLbl val="0"/>
      </c:catAx>
      <c:valAx>
        <c:axId val="218690608"/>
        <c:scaling>
          <c:orientation val="minMax"/>
          <c:min val="0"/>
        </c:scaling>
        <c:delete val="0"/>
        <c:axPos val="l"/>
        <c:title>
          <c:tx>
            <c:rich>
              <a:bodyPr/>
              <a:lstStyle/>
              <a:p>
                <a:pPr>
                  <a:defRPr/>
                </a:pPr>
                <a:r>
                  <a:rPr lang="en-US"/>
                  <a:t>RPD</a:t>
                </a:r>
              </a:p>
            </c:rich>
          </c:tx>
          <c:layout>
            <c:manualLayout>
              <c:xMode val="edge"/>
              <c:yMode val="edge"/>
              <c:x val="9.9875169145545641E-3"/>
              <c:y val="0.39429991251093616"/>
            </c:manualLayout>
          </c:layout>
          <c:overlay val="0"/>
        </c:title>
        <c:numFmt formatCode="0.000" sourceLinked="1"/>
        <c:majorTickMark val="out"/>
        <c:minorTickMark val="none"/>
        <c:tickLblPos val="nextTo"/>
        <c:crossAx val="228371296"/>
        <c:crosses val="autoZero"/>
        <c:crossBetween val="between"/>
      </c:valAx>
    </c:plotArea>
    <c:plotVisOnly val="1"/>
    <c:dispBlanksAs val="gap"/>
    <c:showDLblsOverMax val="0"/>
  </c:chart>
  <c:txPr>
    <a:bodyPr/>
    <a:lstStyle/>
    <a:p>
      <a:pPr>
        <a:defRPr sz="10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sustainability-template</Template>
  <TotalTime>0</TotalTime>
  <Pages>6</Pages>
  <Words>7228</Words>
  <Characters>41200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48332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Stefan Frunza</dc:creator>
  <cp:keywords/>
  <dc:description/>
  <cp:lastModifiedBy>Soroush Avakh Darestani</cp:lastModifiedBy>
  <cp:revision>2</cp:revision>
  <cp:lastPrinted>2022-09-06T04:38:00Z</cp:lastPrinted>
  <dcterms:created xsi:type="dcterms:W3CDTF">2022-09-23T22:56:00Z</dcterms:created>
  <dcterms:modified xsi:type="dcterms:W3CDTF">2022-09-23T22:56:00Z</dcterms:modified>
</cp:coreProperties>
</file>