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274D" w:rsidRPr="00353EC5" w:rsidRDefault="00FD46F0" w:rsidP="004048F6">
      <w:pPr>
        <w:jc w:val="both"/>
        <w:rPr>
          <w:sz w:val="22"/>
        </w:rPr>
      </w:pPr>
      <w:r w:rsidRPr="00353EC5">
        <w:rPr>
          <w:sz w:val="22"/>
        </w:rPr>
        <w:t xml:space="preserve">Porosity data are available on a Cartesian grid of 100*100. There is a specific data file for every registered student. </w:t>
      </w:r>
      <w:r w:rsidR="004048F6" w:rsidRPr="00353EC5">
        <w:rPr>
          <w:sz w:val="22"/>
        </w:rPr>
        <w:t xml:space="preserve">The File format is as “x-location, y-location and porosity value”.  </w:t>
      </w:r>
      <w:r w:rsidRPr="00353EC5">
        <w:rPr>
          <w:sz w:val="22"/>
        </w:rPr>
        <w:t>You can pick yours by obtaining your file number within “list.txt”.</w:t>
      </w:r>
      <w:r w:rsidR="00D64068" w:rsidRPr="00353EC5">
        <w:rPr>
          <w:sz w:val="22"/>
        </w:rPr>
        <w:t xml:space="preserve"> It is worth noting that the files have been assigned randomly. An </w:t>
      </w:r>
      <w:r w:rsidR="00F24DC3" w:rsidRPr="00353EC5">
        <w:rPr>
          <w:color w:val="FF0000"/>
          <w:sz w:val="22"/>
        </w:rPr>
        <w:t>analytic</w:t>
      </w:r>
      <w:r w:rsidR="00F24DC3" w:rsidRPr="00353EC5">
        <w:rPr>
          <w:sz w:val="22"/>
        </w:rPr>
        <w:t xml:space="preserve"> </w:t>
      </w:r>
      <w:r w:rsidR="00D64068" w:rsidRPr="00353EC5">
        <w:rPr>
          <w:sz w:val="22"/>
        </w:rPr>
        <w:t xml:space="preserve">academic report containing your attempt is </w:t>
      </w:r>
      <w:r w:rsidR="00F24DC3" w:rsidRPr="00353EC5">
        <w:rPr>
          <w:sz w:val="22"/>
        </w:rPr>
        <w:t>essential for the evaluation process</w:t>
      </w:r>
      <w:r w:rsidR="00D64068" w:rsidRPr="00353EC5">
        <w:rPr>
          <w:sz w:val="22"/>
        </w:rPr>
        <w:t xml:space="preserve">.  You “must” elaborate as much as you can. </w:t>
      </w:r>
      <w:r w:rsidR="001C047D" w:rsidRPr="00353EC5">
        <w:rPr>
          <w:sz w:val="22"/>
        </w:rPr>
        <w:t xml:space="preserve">You are free to employ any software familiar with. </w:t>
      </w:r>
      <w:r w:rsidR="001C047D" w:rsidRPr="00353EC5">
        <w:rPr>
          <w:sz w:val="22"/>
          <w:u w:val="single"/>
        </w:rPr>
        <w:t xml:space="preserve">This project will count about </w:t>
      </w:r>
      <w:r w:rsidR="000820A9" w:rsidRPr="00353EC5">
        <w:rPr>
          <w:sz w:val="22"/>
          <w:u w:val="single"/>
        </w:rPr>
        <w:t>20</w:t>
      </w:r>
      <w:r w:rsidR="001C047D" w:rsidRPr="00353EC5">
        <w:rPr>
          <w:sz w:val="22"/>
          <w:u w:val="single"/>
        </w:rPr>
        <w:t>% of</w:t>
      </w:r>
      <w:r w:rsidR="00650E5D" w:rsidRPr="00353EC5">
        <w:rPr>
          <w:sz w:val="22"/>
          <w:u w:val="single"/>
        </w:rPr>
        <w:t xml:space="preserve"> the</w:t>
      </w:r>
      <w:r w:rsidR="001C047D" w:rsidRPr="00353EC5">
        <w:rPr>
          <w:sz w:val="22"/>
          <w:u w:val="single"/>
        </w:rPr>
        <w:t xml:space="preserve"> final </w:t>
      </w:r>
      <w:r w:rsidR="00650E5D" w:rsidRPr="00353EC5">
        <w:rPr>
          <w:sz w:val="22"/>
          <w:u w:val="single"/>
        </w:rPr>
        <w:t>grade</w:t>
      </w:r>
      <w:r w:rsidR="001C047D" w:rsidRPr="00353EC5">
        <w:rPr>
          <w:sz w:val="22"/>
          <w:u w:val="single"/>
        </w:rPr>
        <w:t>/.</w:t>
      </w:r>
      <w:r w:rsidR="001C047D" w:rsidRPr="00353EC5">
        <w:rPr>
          <w:sz w:val="22"/>
        </w:rPr>
        <w:t xml:space="preserve"> </w:t>
      </w:r>
    </w:p>
    <w:p w:rsidR="001B2903" w:rsidRPr="00353EC5" w:rsidRDefault="005E274D" w:rsidP="001C047D">
      <w:pPr>
        <w:spacing w:line="240" w:lineRule="auto"/>
        <w:contextualSpacing/>
        <w:jc w:val="both"/>
        <w:rPr>
          <w:sz w:val="22"/>
        </w:rPr>
      </w:pPr>
      <w:r w:rsidRPr="00353EC5">
        <w:rPr>
          <w:sz w:val="22"/>
        </w:rPr>
        <w:t xml:space="preserve">1) </w:t>
      </w:r>
      <w:r w:rsidR="003D5AE3" w:rsidRPr="00353EC5">
        <w:rPr>
          <w:sz w:val="22"/>
        </w:rPr>
        <w:t xml:space="preserve"> </w:t>
      </w:r>
      <w:r w:rsidR="001C047D" w:rsidRPr="00353EC5">
        <w:rPr>
          <w:sz w:val="22"/>
        </w:rPr>
        <w:t>Perform</w:t>
      </w:r>
      <w:r w:rsidRPr="00353EC5">
        <w:rPr>
          <w:sz w:val="22"/>
        </w:rPr>
        <w:t xml:space="preserve"> a full </w:t>
      </w:r>
      <w:r w:rsidR="001B2903" w:rsidRPr="00353EC5">
        <w:rPr>
          <w:rFonts w:cs="Times New Roman"/>
          <w:sz w:val="22"/>
        </w:rPr>
        <w:t>EDA</w:t>
      </w:r>
    </w:p>
    <w:p w:rsidR="001B2903" w:rsidRPr="00353EC5" w:rsidRDefault="001B2903" w:rsidP="001C047D">
      <w:pPr>
        <w:autoSpaceDE w:val="0"/>
        <w:autoSpaceDN w:val="0"/>
        <w:adjustRightInd w:val="0"/>
        <w:spacing w:after="0" w:line="240" w:lineRule="auto"/>
        <w:ind w:left="-270"/>
        <w:contextualSpacing/>
        <w:jc w:val="both"/>
        <w:rPr>
          <w:rFonts w:cs="Times New Roman"/>
          <w:sz w:val="22"/>
        </w:rPr>
      </w:pPr>
    </w:p>
    <w:p w:rsidR="001B2903" w:rsidRPr="00353EC5" w:rsidRDefault="001B2903" w:rsidP="001C047D">
      <w:pPr>
        <w:numPr>
          <w:ilvl w:val="0"/>
          <w:numId w:val="13"/>
        </w:numPr>
        <w:spacing w:line="240" w:lineRule="auto"/>
        <w:contextualSpacing/>
        <w:rPr>
          <w:sz w:val="22"/>
        </w:rPr>
      </w:pPr>
      <w:r w:rsidRPr="00353EC5">
        <w:rPr>
          <w:rFonts w:cs="Times New Roman"/>
          <w:sz w:val="22"/>
        </w:rPr>
        <w:t>F</w:t>
      </w:r>
      <w:r w:rsidRPr="00353EC5">
        <w:rPr>
          <w:sz w:val="22"/>
        </w:rPr>
        <w:t xml:space="preserve">requency Table and Histogram </w:t>
      </w:r>
    </w:p>
    <w:p w:rsidR="001B2903" w:rsidRPr="00353EC5" w:rsidRDefault="001B2903" w:rsidP="001C047D">
      <w:pPr>
        <w:numPr>
          <w:ilvl w:val="0"/>
          <w:numId w:val="13"/>
        </w:numPr>
        <w:spacing w:line="240" w:lineRule="auto"/>
        <w:contextualSpacing/>
        <w:rPr>
          <w:sz w:val="22"/>
        </w:rPr>
      </w:pPr>
      <w:r w:rsidRPr="00353EC5">
        <w:rPr>
          <w:sz w:val="22"/>
        </w:rPr>
        <w:t>Cumulative Frequency Table and Histogram</w:t>
      </w:r>
    </w:p>
    <w:p w:rsidR="001B2903" w:rsidRPr="00353EC5" w:rsidRDefault="001B2903" w:rsidP="001C047D">
      <w:pPr>
        <w:numPr>
          <w:ilvl w:val="0"/>
          <w:numId w:val="13"/>
        </w:numPr>
        <w:spacing w:line="240" w:lineRule="auto"/>
        <w:contextualSpacing/>
        <w:rPr>
          <w:sz w:val="22"/>
        </w:rPr>
      </w:pPr>
      <w:r w:rsidRPr="00353EC5">
        <w:rPr>
          <w:sz w:val="22"/>
        </w:rPr>
        <w:t xml:space="preserve">PDF and CDF </w:t>
      </w:r>
    </w:p>
    <w:p w:rsidR="001B2903" w:rsidRPr="00353EC5" w:rsidRDefault="001B2903" w:rsidP="001C047D">
      <w:pPr>
        <w:numPr>
          <w:ilvl w:val="0"/>
          <w:numId w:val="13"/>
        </w:numPr>
        <w:spacing w:line="240" w:lineRule="auto"/>
        <w:contextualSpacing/>
        <w:rPr>
          <w:sz w:val="22"/>
        </w:rPr>
      </w:pPr>
      <w:r w:rsidRPr="00353EC5">
        <w:rPr>
          <w:sz w:val="22"/>
        </w:rPr>
        <w:t xml:space="preserve">Normal Probability Plot </w:t>
      </w:r>
    </w:p>
    <w:p w:rsidR="001B2903" w:rsidRPr="00353EC5" w:rsidRDefault="001B2903" w:rsidP="001C047D">
      <w:pPr>
        <w:numPr>
          <w:ilvl w:val="0"/>
          <w:numId w:val="13"/>
        </w:numPr>
        <w:spacing w:line="240" w:lineRule="auto"/>
        <w:contextualSpacing/>
        <w:rPr>
          <w:sz w:val="22"/>
        </w:rPr>
      </w:pPr>
      <w:r w:rsidRPr="00353EC5">
        <w:rPr>
          <w:sz w:val="22"/>
        </w:rPr>
        <w:t xml:space="preserve">Summary Statistics </w:t>
      </w:r>
    </w:p>
    <w:p w:rsidR="001B2903" w:rsidRPr="00353EC5" w:rsidRDefault="001B2903" w:rsidP="001C047D">
      <w:pPr>
        <w:numPr>
          <w:ilvl w:val="1"/>
          <w:numId w:val="13"/>
        </w:numPr>
        <w:spacing w:line="240" w:lineRule="auto"/>
        <w:contextualSpacing/>
        <w:rPr>
          <w:sz w:val="22"/>
        </w:rPr>
      </w:pPr>
      <w:r w:rsidRPr="00353EC5">
        <w:rPr>
          <w:sz w:val="22"/>
        </w:rPr>
        <w:t xml:space="preserve">E1- Measures of location of the distributions </w:t>
      </w:r>
    </w:p>
    <w:p w:rsidR="001B2903" w:rsidRPr="00353EC5" w:rsidRDefault="001B2903" w:rsidP="001C047D">
      <w:pPr>
        <w:numPr>
          <w:ilvl w:val="1"/>
          <w:numId w:val="13"/>
        </w:numPr>
        <w:spacing w:line="240" w:lineRule="auto"/>
        <w:contextualSpacing/>
        <w:rPr>
          <w:sz w:val="22"/>
        </w:rPr>
      </w:pPr>
      <w:r w:rsidRPr="00353EC5">
        <w:rPr>
          <w:sz w:val="22"/>
        </w:rPr>
        <w:t xml:space="preserve">E2- Measures of spread of the distributions </w:t>
      </w:r>
    </w:p>
    <w:p w:rsidR="001B2903" w:rsidRPr="00353EC5" w:rsidRDefault="001B2903" w:rsidP="001C047D">
      <w:pPr>
        <w:numPr>
          <w:ilvl w:val="1"/>
          <w:numId w:val="13"/>
        </w:numPr>
        <w:spacing w:line="240" w:lineRule="auto"/>
        <w:contextualSpacing/>
        <w:rPr>
          <w:color w:val="C0C0C0"/>
          <w:sz w:val="22"/>
        </w:rPr>
      </w:pPr>
      <w:r w:rsidRPr="00353EC5">
        <w:rPr>
          <w:sz w:val="22"/>
        </w:rPr>
        <w:t>E3- Measures of shape of the distributions</w:t>
      </w:r>
      <w:r w:rsidRPr="00353EC5">
        <w:rPr>
          <w:color w:val="C0C0C0"/>
          <w:sz w:val="22"/>
        </w:rPr>
        <w:t xml:space="preserve"> </w:t>
      </w:r>
    </w:p>
    <w:p w:rsidR="001B2903" w:rsidRPr="00353EC5" w:rsidRDefault="001B2903" w:rsidP="001C047D">
      <w:pPr>
        <w:pStyle w:val="Default"/>
        <w:numPr>
          <w:ilvl w:val="0"/>
          <w:numId w:val="13"/>
        </w:numPr>
        <w:contextualSpacing/>
        <w:rPr>
          <w:rFonts w:ascii="Times New Roman" w:hAnsi="Times New Roman" w:cs="Arial"/>
          <w:color w:val="auto"/>
          <w:sz w:val="22"/>
          <w:szCs w:val="22"/>
        </w:rPr>
      </w:pPr>
      <w:r w:rsidRPr="00353EC5">
        <w:rPr>
          <w:rFonts w:ascii="Times New Roman" w:hAnsi="Times New Roman" w:cs="Arial"/>
          <w:color w:val="auto"/>
          <w:sz w:val="22"/>
          <w:szCs w:val="22"/>
        </w:rPr>
        <w:t>Detection of Outliers</w:t>
      </w:r>
    </w:p>
    <w:p w:rsidR="001C047D" w:rsidRPr="00353EC5" w:rsidRDefault="001C047D" w:rsidP="001C047D">
      <w:pPr>
        <w:pStyle w:val="Default"/>
        <w:numPr>
          <w:ilvl w:val="0"/>
          <w:numId w:val="13"/>
        </w:numPr>
        <w:contextualSpacing/>
        <w:rPr>
          <w:rFonts w:ascii="Times New Roman" w:hAnsi="Times New Roman" w:cs="Arial"/>
          <w:color w:val="auto"/>
          <w:sz w:val="22"/>
          <w:szCs w:val="22"/>
        </w:rPr>
      </w:pPr>
      <w:r w:rsidRPr="00353EC5">
        <w:rPr>
          <w:rFonts w:ascii="Times New Roman" w:hAnsi="Times New Roman" w:cs="Arial"/>
          <w:color w:val="auto"/>
          <w:sz w:val="22"/>
          <w:szCs w:val="22"/>
        </w:rPr>
        <w:t>Confidence interval (C.I) for mean and variance of data</w:t>
      </w:r>
    </w:p>
    <w:p w:rsidR="001C047D" w:rsidRPr="00353EC5" w:rsidRDefault="00650E5D" w:rsidP="00650E5D">
      <w:pPr>
        <w:pStyle w:val="Default"/>
        <w:contextualSpacing/>
        <w:rPr>
          <w:rFonts w:ascii="Times New Roman" w:hAnsi="Times New Roman" w:cs="Arial"/>
          <w:color w:val="auto"/>
          <w:sz w:val="22"/>
          <w:szCs w:val="22"/>
        </w:rPr>
      </w:pPr>
      <w:r w:rsidRPr="00353EC5">
        <w:rPr>
          <w:rFonts w:ascii="Times New Roman" w:hAnsi="Times New Roman" w:cs="Arial"/>
          <w:color w:val="auto"/>
          <w:sz w:val="22"/>
          <w:szCs w:val="22"/>
        </w:rPr>
        <w:t>2</w:t>
      </w:r>
      <w:r w:rsidR="001C047D" w:rsidRPr="00353EC5">
        <w:rPr>
          <w:rFonts w:ascii="Times New Roman" w:hAnsi="Times New Roman" w:cs="Arial"/>
          <w:color w:val="auto"/>
          <w:sz w:val="22"/>
          <w:szCs w:val="22"/>
        </w:rPr>
        <w:t xml:space="preserve">) </w:t>
      </w:r>
      <w:r w:rsidRPr="00353EC5">
        <w:rPr>
          <w:rFonts w:ascii="Times New Roman" w:hAnsi="Times New Roman" w:cs="Arial"/>
          <w:color w:val="auto"/>
          <w:sz w:val="22"/>
          <w:szCs w:val="22"/>
        </w:rPr>
        <w:t>Check (and compute if possible)</w:t>
      </w:r>
      <w:r w:rsidR="001C047D" w:rsidRPr="00353EC5">
        <w:rPr>
          <w:rFonts w:ascii="Times New Roman" w:hAnsi="Times New Roman" w:cs="Arial"/>
          <w:color w:val="auto"/>
          <w:sz w:val="22"/>
          <w:szCs w:val="22"/>
        </w:rPr>
        <w:t xml:space="preserve"> whether you can compute any measure of heterogeneity</w:t>
      </w:r>
    </w:p>
    <w:p w:rsidR="001B2903" w:rsidRPr="00353EC5" w:rsidRDefault="001B2903" w:rsidP="001B2903">
      <w:pPr>
        <w:pStyle w:val="Default"/>
        <w:rPr>
          <w:rFonts w:ascii="Times New Roman" w:hAnsi="Times New Roman" w:cs="Arial"/>
          <w:color w:val="auto"/>
          <w:sz w:val="22"/>
          <w:szCs w:val="22"/>
        </w:rPr>
      </w:pPr>
    </w:p>
    <w:p w:rsidR="005E274D" w:rsidRPr="00353EC5" w:rsidRDefault="00650E5D" w:rsidP="005E274D">
      <w:pPr>
        <w:rPr>
          <w:sz w:val="22"/>
        </w:rPr>
      </w:pPr>
      <w:r w:rsidRPr="00353EC5">
        <w:rPr>
          <w:sz w:val="22"/>
        </w:rPr>
        <w:t>3</w:t>
      </w:r>
      <w:r w:rsidR="005E274D" w:rsidRPr="00353EC5">
        <w:rPr>
          <w:sz w:val="22"/>
        </w:rPr>
        <w:t xml:space="preserve">) Calculate: </w:t>
      </w:r>
    </w:p>
    <w:p w:rsidR="00D93E0F" w:rsidRPr="00353EC5" w:rsidRDefault="00D93E0F" w:rsidP="001407A8">
      <w:pPr>
        <w:numPr>
          <w:ilvl w:val="0"/>
          <w:numId w:val="10"/>
        </w:numPr>
        <w:spacing w:line="240" w:lineRule="auto"/>
        <w:contextualSpacing/>
        <w:rPr>
          <w:sz w:val="22"/>
        </w:rPr>
      </w:pPr>
      <w:r w:rsidRPr="00353EC5">
        <w:rPr>
          <w:sz w:val="22"/>
        </w:rPr>
        <w:t>Variogram</w:t>
      </w:r>
      <w:r w:rsidR="001C047D" w:rsidRPr="00353EC5">
        <w:rPr>
          <w:sz w:val="22"/>
        </w:rPr>
        <w:t xml:space="preserve"> and check for any possible anisotropy </w:t>
      </w:r>
      <w:r w:rsidRPr="00353EC5">
        <w:rPr>
          <w:sz w:val="22"/>
        </w:rPr>
        <w:t xml:space="preserve"> </w:t>
      </w:r>
    </w:p>
    <w:p w:rsidR="001C047D" w:rsidRPr="00353EC5" w:rsidRDefault="001C047D" w:rsidP="001407A8">
      <w:pPr>
        <w:numPr>
          <w:ilvl w:val="0"/>
          <w:numId w:val="10"/>
        </w:numPr>
        <w:spacing w:line="240" w:lineRule="auto"/>
        <w:contextualSpacing/>
        <w:rPr>
          <w:sz w:val="22"/>
        </w:rPr>
      </w:pPr>
      <w:r w:rsidRPr="00353EC5">
        <w:rPr>
          <w:sz w:val="22"/>
        </w:rPr>
        <w:t>Covariogram (check for any possible anisotropy  )</w:t>
      </w:r>
    </w:p>
    <w:p w:rsidR="00D93E0F" w:rsidRPr="00353EC5" w:rsidRDefault="00D93E0F" w:rsidP="001407A8">
      <w:pPr>
        <w:numPr>
          <w:ilvl w:val="0"/>
          <w:numId w:val="10"/>
        </w:numPr>
        <w:spacing w:line="240" w:lineRule="auto"/>
        <w:contextualSpacing/>
        <w:rPr>
          <w:sz w:val="22"/>
        </w:rPr>
      </w:pPr>
      <w:r w:rsidRPr="00353EC5">
        <w:rPr>
          <w:sz w:val="22"/>
        </w:rPr>
        <w:t xml:space="preserve">Fit the experimental variogram with an admissible model </w:t>
      </w:r>
    </w:p>
    <w:p w:rsidR="00D93E0F" w:rsidRPr="00353EC5" w:rsidRDefault="001407A8" w:rsidP="001C047D">
      <w:pPr>
        <w:rPr>
          <w:sz w:val="22"/>
        </w:rPr>
      </w:pPr>
      <w:r w:rsidRPr="00353EC5">
        <w:rPr>
          <w:sz w:val="22"/>
        </w:rPr>
        <w:t>4</w:t>
      </w:r>
      <w:r w:rsidR="001C047D" w:rsidRPr="00353EC5">
        <w:rPr>
          <w:sz w:val="22"/>
        </w:rPr>
        <w:t xml:space="preserve">) Compute </w:t>
      </w:r>
      <w:r w:rsidR="00D93E0F" w:rsidRPr="00353EC5">
        <w:rPr>
          <w:sz w:val="22"/>
        </w:rPr>
        <w:t>Kriging map and variance</w:t>
      </w:r>
      <w:r w:rsidR="001C047D" w:rsidRPr="00353EC5">
        <w:rPr>
          <w:sz w:val="22"/>
        </w:rPr>
        <w:t xml:space="preserve"> by</w:t>
      </w:r>
    </w:p>
    <w:p w:rsidR="00D93E0F" w:rsidRPr="00353EC5" w:rsidRDefault="00D93E0F" w:rsidP="001407A8">
      <w:pPr>
        <w:numPr>
          <w:ilvl w:val="0"/>
          <w:numId w:val="12"/>
        </w:numPr>
        <w:contextualSpacing/>
        <w:rPr>
          <w:sz w:val="22"/>
        </w:rPr>
      </w:pPr>
      <w:r w:rsidRPr="00353EC5">
        <w:rPr>
          <w:sz w:val="22"/>
        </w:rPr>
        <w:t>SK</w:t>
      </w:r>
    </w:p>
    <w:p w:rsidR="00D93E0F" w:rsidRPr="00353EC5" w:rsidRDefault="00D93E0F" w:rsidP="001407A8">
      <w:pPr>
        <w:numPr>
          <w:ilvl w:val="0"/>
          <w:numId w:val="12"/>
        </w:numPr>
        <w:contextualSpacing/>
        <w:rPr>
          <w:sz w:val="22"/>
        </w:rPr>
      </w:pPr>
      <w:r w:rsidRPr="00353EC5">
        <w:rPr>
          <w:sz w:val="22"/>
        </w:rPr>
        <w:t>OK</w:t>
      </w:r>
    </w:p>
    <w:p w:rsidR="001C047D" w:rsidRPr="00353EC5" w:rsidRDefault="001C047D" w:rsidP="001407A8">
      <w:pPr>
        <w:numPr>
          <w:ilvl w:val="0"/>
          <w:numId w:val="12"/>
        </w:numPr>
        <w:contextualSpacing/>
        <w:rPr>
          <w:sz w:val="22"/>
        </w:rPr>
      </w:pPr>
      <w:r w:rsidRPr="00353EC5">
        <w:rPr>
          <w:sz w:val="22"/>
        </w:rPr>
        <w:t xml:space="preserve">Check for possible trend and perform UK </w:t>
      </w:r>
    </w:p>
    <w:p w:rsidR="00366765" w:rsidRPr="00353EC5" w:rsidRDefault="001407A8" w:rsidP="003D5AE3">
      <w:pPr>
        <w:rPr>
          <w:sz w:val="22"/>
        </w:rPr>
      </w:pPr>
      <w:r w:rsidRPr="00353EC5">
        <w:rPr>
          <w:sz w:val="22"/>
        </w:rPr>
        <w:t>5</w:t>
      </w:r>
      <w:r w:rsidR="001C047D" w:rsidRPr="00353EC5">
        <w:rPr>
          <w:sz w:val="22"/>
        </w:rPr>
        <w:t xml:space="preserve">) </w:t>
      </w:r>
      <w:r w:rsidR="00366765" w:rsidRPr="00353EC5">
        <w:rPr>
          <w:sz w:val="22"/>
        </w:rPr>
        <w:t xml:space="preserve">Recalculate the variogram </w:t>
      </w:r>
      <w:r w:rsidR="00FB2636">
        <w:rPr>
          <w:sz w:val="22"/>
        </w:rPr>
        <w:t>(</w:t>
      </w:r>
      <w:r w:rsidR="00FB2636" w:rsidRPr="00353EC5">
        <w:rPr>
          <w:sz w:val="22"/>
        </w:rPr>
        <w:t xml:space="preserve">Covariogram </w:t>
      </w:r>
      <w:r w:rsidR="00FB2636">
        <w:rPr>
          <w:sz w:val="22"/>
        </w:rPr>
        <w:t>)</w:t>
      </w:r>
      <w:r w:rsidR="00725B09">
        <w:rPr>
          <w:sz w:val="22"/>
        </w:rPr>
        <w:t xml:space="preserve"> </w:t>
      </w:r>
      <w:r w:rsidR="00366765" w:rsidRPr="00353EC5">
        <w:rPr>
          <w:sz w:val="22"/>
        </w:rPr>
        <w:t xml:space="preserve">with whole kriging map and compare it with experimental variogram </w:t>
      </w:r>
    </w:p>
    <w:p w:rsidR="00D93E0F" w:rsidRPr="00353EC5" w:rsidRDefault="001407A8" w:rsidP="001C047D">
      <w:pPr>
        <w:rPr>
          <w:sz w:val="22"/>
        </w:rPr>
      </w:pPr>
      <w:r w:rsidRPr="00353EC5">
        <w:rPr>
          <w:sz w:val="22"/>
        </w:rPr>
        <w:t>6</w:t>
      </w:r>
      <w:r w:rsidR="001C047D" w:rsidRPr="00353EC5">
        <w:rPr>
          <w:sz w:val="22"/>
        </w:rPr>
        <w:t xml:space="preserve">) </w:t>
      </w:r>
      <w:r w:rsidR="00D93E0F" w:rsidRPr="00353EC5">
        <w:rPr>
          <w:sz w:val="22"/>
        </w:rPr>
        <w:t xml:space="preserve">Perform Kriging the mean and its variance </w:t>
      </w:r>
    </w:p>
    <w:p w:rsidR="00366765" w:rsidRPr="00353EC5" w:rsidRDefault="001407A8" w:rsidP="003D5AE3">
      <w:pPr>
        <w:rPr>
          <w:sz w:val="22"/>
        </w:rPr>
      </w:pPr>
      <w:r w:rsidRPr="00353EC5">
        <w:rPr>
          <w:sz w:val="22"/>
        </w:rPr>
        <w:t>7</w:t>
      </w:r>
      <w:r w:rsidR="001C047D" w:rsidRPr="00353EC5">
        <w:rPr>
          <w:sz w:val="22"/>
        </w:rPr>
        <w:t xml:space="preserve">) </w:t>
      </w:r>
      <w:r w:rsidR="00D93E0F" w:rsidRPr="00353EC5">
        <w:rPr>
          <w:sz w:val="22"/>
        </w:rPr>
        <w:t xml:space="preserve">Provide a 99 Percent C.I. for KM and compare it with </w:t>
      </w:r>
      <w:r w:rsidR="00366765" w:rsidRPr="00353EC5">
        <w:rPr>
          <w:sz w:val="22"/>
        </w:rPr>
        <w:t xml:space="preserve">case iid </w:t>
      </w:r>
      <w:r w:rsidR="001C047D" w:rsidRPr="00353EC5">
        <w:rPr>
          <w:sz w:val="22"/>
        </w:rPr>
        <w:t>(case 1.7)</w:t>
      </w:r>
    </w:p>
    <w:p w:rsidR="00D96B93" w:rsidRPr="00353EC5" w:rsidRDefault="001407A8" w:rsidP="001C047D">
      <w:pPr>
        <w:rPr>
          <w:sz w:val="22"/>
        </w:rPr>
      </w:pPr>
      <w:r w:rsidRPr="00353EC5">
        <w:rPr>
          <w:sz w:val="22"/>
        </w:rPr>
        <w:t>8</w:t>
      </w:r>
      <w:r w:rsidR="001C047D" w:rsidRPr="00353EC5">
        <w:rPr>
          <w:sz w:val="22"/>
        </w:rPr>
        <w:t xml:space="preserve">) </w:t>
      </w:r>
      <w:r w:rsidR="00D96B93" w:rsidRPr="00353EC5">
        <w:rPr>
          <w:sz w:val="22"/>
        </w:rPr>
        <w:t xml:space="preserve">Provide </w:t>
      </w:r>
      <w:r w:rsidR="001C047D" w:rsidRPr="00353EC5">
        <w:rPr>
          <w:sz w:val="22"/>
        </w:rPr>
        <w:t>two</w:t>
      </w:r>
      <w:r w:rsidR="00D96B93" w:rsidRPr="00353EC5">
        <w:rPr>
          <w:sz w:val="22"/>
        </w:rPr>
        <w:t xml:space="preserve"> realization</w:t>
      </w:r>
      <w:r w:rsidR="001C047D" w:rsidRPr="00353EC5">
        <w:rPr>
          <w:sz w:val="22"/>
        </w:rPr>
        <w:t>s</w:t>
      </w:r>
      <w:r w:rsidR="00D96B93" w:rsidRPr="00353EC5">
        <w:rPr>
          <w:sz w:val="22"/>
        </w:rPr>
        <w:t xml:space="preserve"> with </w:t>
      </w:r>
      <w:r w:rsidR="00B9567F" w:rsidRPr="00353EC5">
        <w:rPr>
          <w:sz w:val="22"/>
        </w:rPr>
        <w:t>SGS and</w:t>
      </w:r>
      <w:r w:rsidR="00D96B93" w:rsidRPr="00353EC5">
        <w:rPr>
          <w:sz w:val="22"/>
        </w:rPr>
        <w:t xml:space="preserve"> recalculate the variogram of whole map and compare it with experimental variogram </w:t>
      </w:r>
    </w:p>
    <w:p w:rsidR="001407A8" w:rsidRPr="00353EC5" w:rsidRDefault="001407A8" w:rsidP="001407A8">
      <w:pPr>
        <w:rPr>
          <w:sz w:val="22"/>
        </w:rPr>
      </w:pPr>
      <w:r w:rsidRPr="00353EC5">
        <w:rPr>
          <w:sz w:val="22"/>
        </w:rPr>
        <w:t>9</w:t>
      </w:r>
      <w:r w:rsidR="001C047D" w:rsidRPr="00353EC5">
        <w:rPr>
          <w:sz w:val="22"/>
        </w:rPr>
        <w:t xml:space="preserve">) </w:t>
      </w:r>
      <w:r w:rsidR="00E862AE" w:rsidRPr="00353EC5">
        <w:rPr>
          <w:sz w:val="22"/>
        </w:rPr>
        <w:t>Employ a thresholding scheme by applying 25 and 75 percent quartiles</w:t>
      </w:r>
      <w:r w:rsidRPr="00353EC5">
        <w:rPr>
          <w:sz w:val="22"/>
        </w:rPr>
        <w:t>. P</w:t>
      </w:r>
      <w:r w:rsidR="00D96B93" w:rsidRPr="00353EC5">
        <w:rPr>
          <w:sz w:val="22"/>
        </w:rPr>
        <w:t>rovide indicator data</w:t>
      </w:r>
      <w:r w:rsidR="00B9567F" w:rsidRPr="00353EC5">
        <w:rPr>
          <w:sz w:val="22"/>
        </w:rPr>
        <w:t xml:space="preserve"> zone with low, medium and high-quality section of reservoir</w:t>
      </w:r>
      <w:r w:rsidRPr="00353EC5">
        <w:rPr>
          <w:sz w:val="22"/>
        </w:rPr>
        <w:t xml:space="preserve">. </w:t>
      </w:r>
    </w:p>
    <w:p w:rsidR="00B9567F" w:rsidRPr="00353EC5" w:rsidRDefault="00B9567F" w:rsidP="001407A8">
      <w:pPr>
        <w:numPr>
          <w:ilvl w:val="0"/>
          <w:numId w:val="14"/>
        </w:numPr>
        <w:spacing w:line="240" w:lineRule="auto"/>
        <w:contextualSpacing/>
        <w:rPr>
          <w:sz w:val="22"/>
        </w:rPr>
      </w:pPr>
      <w:r w:rsidRPr="00353EC5">
        <w:rPr>
          <w:sz w:val="22"/>
        </w:rPr>
        <w:t>Calculate the variogram of indicator data</w:t>
      </w:r>
    </w:p>
    <w:p w:rsidR="001407A8" w:rsidRPr="00353EC5" w:rsidRDefault="001407A8" w:rsidP="001407A8">
      <w:pPr>
        <w:numPr>
          <w:ilvl w:val="0"/>
          <w:numId w:val="14"/>
        </w:numPr>
        <w:spacing w:line="240" w:lineRule="auto"/>
        <w:contextualSpacing/>
        <w:rPr>
          <w:sz w:val="22"/>
        </w:rPr>
      </w:pPr>
      <w:r w:rsidRPr="00353EC5">
        <w:rPr>
          <w:sz w:val="22"/>
        </w:rPr>
        <w:t>Perform a SK on indicator data of high quality</w:t>
      </w:r>
      <w:r w:rsidR="00A9616B" w:rsidRPr="00353EC5">
        <w:rPr>
          <w:sz w:val="22"/>
        </w:rPr>
        <w:t xml:space="preserve"> section of reservoir. </w:t>
      </w:r>
    </w:p>
    <w:p w:rsidR="00D93E0F" w:rsidRPr="008F2A3D" w:rsidRDefault="001407A8" w:rsidP="00451843">
      <w:pPr>
        <w:numPr>
          <w:ilvl w:val="0"/>
          <w:numId w:val="14"/>
        </w:numPr>
        <w:spacing w:line="240" w:lineRule="auto"/>
        <w:contextualSpacing/>
      </w:pPr>
      <w:r w:rsidRPr="00353EC5">
        <w:rPr>
          <w:sz w:val="22"/>
        </w:rPr>
        <w:t xml:space="preserve">Construct a </w:t>
      </w:r>
      <w:r w:rsidR="002C7F39" w:rsidRPr="00353EC5">
        <w:rPr>
          <w:sz w:val="22"/>
        </w:rPr>
        <w:t>SIS simulation</w:t>
      </w:r>
    </w:p>
    <w:sectPr w:rsidR="00D93E0F" w:rsidRPr="008F2A3D" w:rsidSect="00605106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1843" w:rsidRDefault="00451843" w:rsidP="00270553">
      <w:pPr>
        <w:spacing w:after="0" w:line="240" w:lineRule="auto"/>
      </w:pPr>
      <w:r>
        <w:separator/>
      </w:r>
    </w:p>
  </w:endnote>
  <w:endnote w:type="continuationSeparator" w:id="0">
    <w:p w:rsidR="00451843" w:rsidRDefault="00451843" w:rsidP="0027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qjxdgJvgvmhAdvOTf9b4e953.B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1843" w:rsidRDefault="00451843" w:rsidP="00270553">
      <w:pPr>
        <w:spacing w:after="0" w:line="240" w:lineRule="auto"/>
      </w:pPr>
      <w:r>
        <w:separator/>
      </w:r>
    </w:p>
  </w:footnote>
  <w:footnote w:type="continuationSeparator" w:id="0">
    <w:p w:rsidR="00451843" w:rsidRDefault="00451843" w:rsidP="0027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10FF" w:rsidRPr="0005202F" w:rsidRDefault="004910FF" w:rsidP="00B00C56">
    <w:pPr>
      <w:pStyle w:val="Header"/>
      <w:rPr>
        <w:i/>
        <w:iCs/>
        <w:sz w:val="20"/>
        <w:szCs w:val="20"/>
      </w:rPr>
    </w:pPr>
    <w:r w:rsidRPr="0005202F">
      <w:rPr>
        <w:i/>
        <w:iCs/>
        <w:sz w:val="20"/>
        <w:szCs w:val="20"/>
      </w:rPr>
      <w:t>Geostatistics</w:t>
    </w:r>
    <w:r w:rsidR="00D35154">
      <w:rPr>
        <w:i/>
        <w:iCs/>
        <w:sz w:val="20"/>
        <w:szCs w:val="20"/>
      </w:rPr>
      <w:t xml:space="preserve"> and spatial reservoir modeling</w:t>
    </w:r>
    <w:r w:rsidRPr="0005202F">
      <w:rPr>
        <w:i/>
        <w:iCs/>
        <w:sz w:val="20"/>
        <w:szCs w:val="20"/>
      </w:rPr>
      <w:t xml:space="preserve"> - Fall </w:t>
    </w:r>
    <w:r w:rsidR="00D35154">
      <w:rPr>
        <w:i/>
        <w:iCs/>
        <w:sz w:val="20"/>
        <w:szCs w:val="20"/>
      </w:rPr>
      <w:t>2020</w:t>
    </w:r>
    <w:r w:rsidR="0005202F">
      <w:rPr>
        <w:i/>
        <w:iCs/>
        <w:sz w:val="20"/>
        <w:szCs w:val="20"/>
      </w:rPr>
      <w:t xml:space="preserve">                       </w:t>
    </w:r>
    <w:r w:rsidR="00B00C56">
      <w:rPr>
        <w:i/>
        <w:iCs/>
        <w:sz w:val="20"/>
        <w:szCs w:val="20"/>
      </w:rPr>
      <w:t>Final project</w:t>
    </w:r>
    <w:r w:rsidR="0005202F" w:rsidRPr="0005202F">
      <w:rPr>
        <w:i/>
        <w:iCs/>
        <w:sz w:val="20"/>
        <w:szCs w:val="20"/>
      </w:rPr>
      <w:t xml:space="preserve">  </w:t>
    </w:r>
    <w:r w:rsidR="0005202F">
      <w:rPr>
        <w:i/>
        <w:iCs/>
        <w:sz w:val="20"/>
        <w:szCs w:val="20"/>
      </w:rPr>
      <w:t xml:space="preserve"> </w:t>
    </w:r>
    <w:r w:rsidRPr="0005202F">
      <w:rPr>
        <w:i/>
        <w:iCs/>
        <w:sz w:val="20"/>
        <w:szCs w:val="20"/>
      </w:rPr>
      <w:t xml:space="preserve">   </w:t>
    </w:r>
    <w:r w:rsidR="005D3CFB" w:rsidRPr="0005202F">
      <w:rPr>
        <w:i/>
        <w:iCs/>
        <w:sz w:val="20"/>
        <w:szCs w:val="20"/>
      </w:rPr>
      <w:t xml:space="preserve">                          </w:t>
    </w:r>
    <w:r w:rsidRPr="0005202F">
      <w:rPr>
        <w:i/>
        <w:iCs/>
        <w:sz w:val="20"/>
        <w:szCs w:val="20"/>
      </w:rPr>
      <w:t xml:space="preserve">      </w:t>
    </w:r>
    <w:r w:rsidR="008F2A3D">
      <w:rPr>
        <w:i/>
        <w:iCs/>
        <w:sz w:val="20"/>
        <w:szCs w:val="20"/>
      </w:rPr>
      <w:t>SRBIAU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3BB7"/>
    <w:multiLevelType w:val="hybridMultilevel"/>
    <w:tmpl w:val="C97385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F41D9"/>
    <w:multiLevelType w:val="hybridMultilevel"/>
    <w:tmpl w:val="D770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5D25"/>
    <w:multiLevelType w:val="hybridMultilevel"/>
    <w:tmpl w:val="4F167342"/>
    <w:lvl w:ilvl="0" w:tplc="E90C0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9E2B24"/>
    <w:multiLevelType w:val="hybridMultilevel"/>
    <w:tmpl w:val="A040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F2C70"/>
    <w:multiLevelType w:val="hybridMultilevel"/>
    <w:tmpl w:val="F7AC3906"/>
    <w:lvl w:ilvl="0" w:tplc="0E680876">
      <w:start w:val="1"/>
      <w:numFmt w:val="lowerLetter"/>
      <w:lvlText w:val="%1-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 w15:restartNumberingAfterBreak="0">
    <w:nsid w:val="27FC27D6"/>
    <w:multiLevelType w:val="hybridMultilevel"/>
    <w:tmpl w:val="DEF2A02C"/>
    <w:lvl w:ilvl="0" w:tplc="6312189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B54BE"/>
    <w:multiLevelType w:val="hybridMultilevel"/>
    <w:tmpl w:val="7F682FDE"/>
    <w:lvl w:ilvl="0" w:tplc="1DE680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D6C48C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E0019E"/>
    <w:multiLevelType w:val="hybridMultilevel"/>
    <w:tmpl w:val="227A29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60574"/>
    <w:multiLevelType w:val="hybridMultilevel"/>
    <w:tmpl w:val="D284C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F5F36"/>
    <w:multiLevelType w:val="hybridMultilevel"/>
    <w:tmpl w:val="CCD81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765BA"/>
    <w:multiLevelType w:val="hybridMultilevel"/>
    <w:tmpl w:val="A74A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7651D"/>
    <w:multiLevelType w:val="hybridMultilevel"/>
    <w:tmpl w:val="6D585304"/>
    <w:lvl w:ilvl="0" w:tplc="84226F0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20CD1"/>
    <w:multiLevelType w:val="hybridMultilevel"/>
    <w:tmpl w:val="D032B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78FF6"/>
    <w:multiLevelType w:val="hybridMultilevel"/>
    <w:tmpl w:val="417E01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1"/>
  </w:num>
  <w:num w:numId="5">
    <w:abstractNumId w:val="4"/>
  </w:num>
  <w:num w:numId="6">
    <w:abstractNumId w:val="10"/>
  </w:num>
  <w:num w:numId="7">
    <w:abstractNumId w:val="13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F4"/>
    <w:rsid w:val="0002707B"/>
    <w:rsid w:val="00044AB5"/>
    <w:rsid w:val="0004684A"/>
    <w:rsid w:val="0005202F"/>
    <w:rsid w:val="00066162"/>
    <w:rsid w:val="00076E1A"/>
    <w:rsid w:val="000820A9"/>
    <w:rsid w:val="0008318E"/>
    <w:rsid w:val="00093154"/>
    <w:rsid w:val="00095982"/>
    <w:rsid w:val="000A2B4F"/>
    <w:rsid w:val="000C05FC"/>
    <w:rsid w:val="000C3E08"/>
    <w:rsid w:val="000D6806"/>
    <w:rsid w:val="000E3C7D"/>
    <w:rsid w:val="000F4906"/>
    <w:rsid w:val="00135D2D"/>
    <w:rsid w:val="00136F9F"/>
    <w:rsid w:val="001407A8"/>
    <w:rsid w:val="00161EF8"/>
    <w:rsid w:val="00170626"/>
    <w:rsid w:val="00170B9D"/>
    <w:rsid w:val="00183108"/>
    <w:rsid w:val="00187448"/>
    <w:rsid w:val="00190569"/>
    <w:rsid w:val="00191365"/>
    <w:rsid w:val="0019392C"/>
    <w:rsid w:val="001A03B0"/>
    <w:rsid w:val="001B2903"/>
    <w:rsid w:val="001B4FC4"/>
    <w:rsid w:val="001B74B7"/>
    <w:rsid w:val="001B7847"/>
    <w:rsid w:val="001C047D"/>
    <w:rsid w:val="001D3F0E"/>
    <w:rsid w:val="001E1813"/>
    <w:rsid w:val="001E2D11"/>
    <w:rsid w:val="001F6313"/>
    <w:rsid w:val="00210E2B"/>
    <w:rsid w:val="00257D07"/>
    <w:rsid w:val="00270553"/>
    <w:rsid w:val="0029143F"/>
    <w:rsid w:val="00292512"/>
    <w:rsid w:val="002978E0"/>
    <w:rsid w:val="002A4290"/>
    <w:rsid w:val="002B3F8B"/>
    <w:rsid w:val="002B5E41"/>
    <w:rsid w:val="002C7F39"/>
    <w:rsid w:val="002E1074"/>
    <w:rsid w:val="00324B28"/>
    <w:rsid w:val="00326C8E"/>
    <w:rsid w:val="0033271C"/>
    <w:rsid w:val="00337752"/>
    <w:rsid w:val="003437DB"/>
    <w:rsid w:val="00353EC5"/>
    <w:rsid w:val="00362F71"/>
    <w:rsid w:val="00366765"/>
    <w:rsid w:val="003857F3"/>
    <w:rsid w:val="00393EEE"/>
    <w:rsid w:val="003B3D08"/>
    <w:rsid w:val="003D5AE3"/>
    <w:rsid w:val="003E1F29"/>
    <w:rsid w:val="003F3772"/>
    <w:rsid w:val="004048F6"/>
    <w:rsid w:val="00421770"/>
    <w:rsid w:val="00424039"/>
    <w:rsid w:val="004359FB"/>
    <w:rsid w:val="00451843"/>
    <w:rsid w:val="00461652"/>
    <w:rsid w:val="00464638"/>
    <w:rsid w:val="00472134"/>
    <w:rsid w:val="0048744B"/>
    <w:rsid w:val="004910FF"/>
    <w:rsid w:val="004A23F8"/>
    <w:rsid w:val="004A48DA"/>
    <w:rsid w:val="005311BC"/>
    <w:rsid w:val="005401F1"/>
    <w:rsid w:val="005479CF"/>
    <w:rsid w:val="00590CC1"/>
    <w:rsid w:val="005A1DB4"/>
    <w:rsid w:val="005C1EAF"/>
    <w:rsid w:val="005C2886"/>
    <w:rsid w:val="005D1544"/>
    <w:rsid w:val="005D3CFB"/>
    <w:rsid w:val="005D62C6"/>
    <w:rsid w:val="005E274D"/>
    <w:rsid w:val="005E70C6"/>
    <w:rsid w:val="00601EE9"/>
    <w:rsid w:val="00605106"/>
    <w:rsid w:val="00620118"/>
    <w:rsid w:val="00650E5D"/>
    <w:rsid w:val="00652DFE"/>
    <w:rsid w:val="00665BC3"/>
    <w:rsid w:val="006A4844"/>
    <w:rsid w:val="006E37E8"/>
    <w:rsid w:val="00711AFC"/>
    <w:rsid w:val="0072092B"/>
    <w:rsid w:val="00725B09"/>
    <w:rsid w:val="0072697C"/>
    <w:rsid w:val="007470A2"/>
    <w:rsid w:val="007707FB"/>
    <w:rsid w:val="007708BE"/>
    <w:rsid w:val="00775EEF"/>
    <w:rsid w:val="007C10CF"/>
    <w:rsid w:val="007D0304"/>
    <w:rsid w:val="007E0C21"/>
    <w:rsid w:val="0088337E"/>
    <w:rsid w:val="0088603C"/>
    <w:rsid w:val="00886D31"/>
    <w:rsid w:val="008870BF"/>
    <w:rsid w:val="00887A1C"/>
    <w:rsid w:val="0089704C"/>
    <w:rsid w:val="008B648F"/>
    <w:rsid w:val="008B71C6"/>
    <w:rsid w:val="008C64A9"/>
    <w:rsid w:val="008E2161"/>
    <w:rsid w:val="008E43C5"/>
    <w:rsid w:val="008E58A8"/>
    <w:rsid w:val="008F2A3D"/>
    <w:rsid w:val="009001AC"/>
    <w:rsid w:val="00911229"/>
    <w:rsid w:val="00915DE6"/>
    <w:rsid w:val="0095401F"/>
    <w:rsid w:val="009666F3"/>
    <w:rsid w:val="00974250"/>
    <w:rsid w:val="0097483C"/>
    <w:rsid w:val="0097549A"/>
    <w:rsid w:val="00981A1F"/>
    <w:rsid w:val="009860E8"/>
    <w:rsid w:val="00987206"/>
    <w:rsid w:val="009A2CC9"/>
    <w:rsid w:val="009C36F4"/>
    <w:rsid w:val="009C3C0F"/>
    <w:rsid w:val="009D329E"/>
    <w:rsid w:val="009E235C"/>
    <w:rsid w:val="009E64BD"/>
    <w:rsid w:val="00A26FD0"/>
    <w:rsid w:val="00A419CD"/>
    <w:rsid w:val="00A6191E"/>
    <w:rsid w:val="00A63774"/>
    <w:rsid w:val="00A7526E"/>
    <w:rsid w:val="00A777DA"/>
    <w:rsid w:val="00A90C92"/>
    <w:rsid w:val="00A9616B"/>
    <w:rsid w:val="00A968C1"/>
    <w:rsid w:val="00AA76FB"/>
    <w:rsid w:val="00AA77FB"/>
    <w:rsid w:val="00AD3AC6"/>
    <w:rsid w:val="00AF47FE"/>
    <w:rsid w:val="00B00C56"/>
    <w:rsid w:val="00B04FFA"/>
    <w:rsid w:val="00B06FB5"/>
    <w:rsid w:val="00B135D3"/>
    <w:rsid w:val="00B27B24"/>
    <w:rsid w:val="00B44316"/>
    <w:rsid w:val="00B6232A"/>
    <w:rsid w:val="00B62FFE"/>
    <w:rsid w:val="00B70598"/>
    <w:rsid w:val="00B70E02"/>
    <w:rsid w:val="00B83639"/>
    <w:rsid w:val="00B842BC"/>
    <w:rsid w:val="00B9567F"/>
    <w:rsid w:val="00BF152E"/>
    <w:rsid w:val="00BF23CF"/>
    <w:rsid w:val="00BF3F5B"/>
    <w:rsid w:val="00C17DA0"/>
    <w:rsid w:val="00C319AE"/>
    <w:rsid w:val="00C52B60"/>
    <w:rsid w:val="00C5574B"/>
    <w:rsid w:val="00C6575F"/>
    <w:rsid w:val="00C6632E"/>
    <w:rsid w:val="00C66A00"/>
    <w:rsid w:val="00C72AF4"/>
    <w:rsid w:val="00C85CF8"/>
    <w:rsid w:val="00CB2EE4"/>
    <w:rsid w:val="00CC7BF6"/>
    <w:rsid w:val="00D02535"/>
    <w:rsid w:val="00D071D0"/>
    <w:rsid w:val="00D134AE"/>
    <w:rsid w:val="00D279A2"/>
    <w:rsid w:val="00D35154"/>
    <w:rsid w:val="00D360F5"/>
    <w:rsid w:val="00D44ED2"/>
    <w:rsid w:val="00D64068"/>
    <w:rsid w:val="00D67930"/>
    <w:rsid w:val="00D93E0F"/>
    <w:rsid w:val="00D96B93"/>
    <w:rsid w:val="00DB5300"/>
    <w:rsid w:val="00DC4432"/>
    <w:rsid w:val="00DD0DFD"/>
    <w:rsid w:val="00DF7628"/>
    <w:rsid w:val="00E0347C"/>
    <w:rsid w:val="00E14FC4"/>
    <w:rsid w:val="00E31BC4"/>
    <w:rsid w:val="00E4791F"/>
    <w:rsid w:val="00E54278"/>
    <w:rsid w:val="00E61CFB"/>
    <w:rsid w:val="00E67AB9"/>
    <w:rsid w:val="00E82BE2"/>
    <w:rsid w:val="00E862AE"/>
    <w:rsid w:val="00E962CE"/>
    <w:rsid w:val="00EA1764"/>
    <w:rsid w:val="00EB0227"/>
    <w:rsid w:val="00EC429D"/>
    <w:rsid w:val="00ED23E9"/>
    <w:rsid w:val="00EE3E16"/>
    <w:rsid w:val="00EE7569"/>
    <w:rsid w:val="00EF3688"/>
    <w:rsid w:val="00EF61FD"/>
    <w:rsid w:val="00F07B40"/>
    <w:rsid w:val="00F10863"/>
    <w:rsid w:val="00F120BF"/>
    <w:rsid w:val="00F24DC3"/>
    <w:rsid w:val="00F4736A"/>
    <w:rsid w:val="00F60DF0"/>
    <w:rsid w:val="00F7210E"/>
    <w:rsid w:val="00F727AE"/>
    <w:rsid w:val="00F74B0D"/>
    <w:rsid w:val="00F80639"/>
    <w:rsid w:val="00F8230C"/>
    <w:rsid w:val="00F93CBA"/>
    <w:rsid w:val="00FA51DF"/>
    <w:rsid w:val="00FB2636"/>
    <w:rsid w:val="00FC63D0"/>
    <w:rsid w:val="00FD3010"/>
    <w:rsid w:val="00FD46F0"/>
    <w:rsid w:val="00FD5C71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00A038D-5302-CD43-9163-ED69B074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512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5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0553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5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0553"/>
    <w:rPr>
      <w:rFonts w:ascii="Times New Roman" w:hAnsi="Times New Roman"/>
      <w:sz w:val="24"/>
      <w:szCs w:val="22"/>
    </w:rPr>
  </w:style>
  <w:style w:type="paragraph" w:customStyle="1" w:styleId="Default">
    <w:name w:val="Default"/>
    <w:rsid w:val="005479C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301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D3010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rsid w:val="00FD3010"/>
    <w:rPr>
      <w:vertAlign w:val="superscript"/>
    </w:rPr>
  </w:style>
  <w:style w:type="table" w:styleId="TableGrid">
    <w:name w:val="Table Grid"/>
    <w:basedOn w:val="TableNormal"/>
    <w:uiPriority w:val="59"/>
    <w:rsid w:val="00F07B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rsid w:val="008F2A3D"/>
    <w:rPr>
      <w:rFonts w:ascii="RqjxdgJvgvmhAdvOTf9b4e953.B" w:hAnsi="RqjxdgJvgvmhAdvOTf9b4e953.B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54B7-88C8-4901-A3E0-4EF84B507F6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Ebrahim</dc:creator>
  <cp:keywords/>
  <dc:description/>
  <cp:lastModifiedBy>Guest User</cp:lastModifiedBy>
  <cp:revision>2</cp:revision>
  <cp:lastPrinted>2009-10-02T20:16:00Z</cp:lastPrinted>
  <dcterms:created xsi:type="dcterms:W3CDTF">2022-01-27T13:29:00Z</dcterms:created>
  <dcterms:modified xsi:type="dcterms:W3CDTF">2022-01-27T13:29:00Z</dcterms:modified>
</cp:coreProperties>
</file>