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thumbnail" Target="docProps/thumbnail.emf"/><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extended-properties" Target="docProps/app.xml"/><Relationship Id="rId4" Type="http://schemas.openxmlformats.org/package/2006/relationships/metadata/core-properties" Target="docProps/core.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92C2C4" w14:textId="77777777" w:rsidR="00996EEA" w:rsidRPr="008A7581" w:rsidRDefault="00996EEA" w:rsidP="00996EEA">
      <w:pPr>
        <w:pStyle w:val="Heading1"/>
        <w:ind w:left="360" w:right="360" w:firstLine="360"/>
        <w:jc w:val="center"/>
        <w:rPr>
          <w:rFonts w:cs="B Titr"/>
          <w:sz w:val="60"/>
          <w:szCs w:val="60"/>
        </w:rPr>
      </w:pPr>
      <w:r w:rsidRPr="008A7581">
        <w:rPr>
          <w:rFonts w:cs="B Titr" w:hint="cs"/>
          <w:sz w:val="60"/>
          <w:szCs w:val="60"/>
          <w:rtl/>
        </w:rPr>
        <w:t>تذکرات مهم</w:t>
      </w:r>
    </w:p>
    <w:p w14:paraId="734692F8" w14:textId="77777777" w:rsidR="00996EEA" w:rsidRPr="008A7581" w:rsidRDefault="00996EEA" w:rsidP="00996EEA">
      <w:pPr>
        <w:rPr>
          <w:rtl/>
        </w:rPr>
      </w:pPr>
    </w:p>
    <w:p w14:paraId="75813604" w14:textId="77777777" w:rsidR="00996EEA" w:rsidRPr="00655342" w:rsidRDefault="00655342" w:rsidP="00655342">
      <w:pPr>
        <w:pStyle w:val="Heading2"/>
        <w:spacing w:line="264" w:lineRule="auto"/>
        <w:rPr>
          <w:rFonts w:cs="B Titr"/>
          <w:sz w:val="24"/>
          <w:szCs w:val="24"/>
        </w:rPr>
      </w:pPr>
      <w:r>
        <w:rPr>
          <w:rFonts w:cs="B Titr" w:hint="cs"/>
          <w:sz w:val="24"/>
          <w:szCs w:val="24"/>
          <w:rtl/>
          <w:lang w:bidi="fa-IR"/>
        </w:rPr>
        <w:t>1)</w:t>
      </w:r>
      <w:r>
        <w:rPr>
          <w:rFonts w:cs="B Titr" w:hint="cs"/>
          <w:sz w:val="24"/>
          <w:szCs w:val="24"/>
          <w:rtl/>
          <w:lang w:bidi="fa-IR"/>
        </w:rPr>
        <w:softHyphen/>
        <w:t xml:space="preserve"> </w:t>
      </w:r>
      <w:r w:rsidR="00996EEA" w:rsidRPr="00655342">
        <w:rPr>
          <w:rFonts w:cs="B Titr" w:hint="cs"/>
          <w:sz w:val="24"/>
          <w:szCs w:val="24"/>
          <w:rtl/>
          <w:lang w:bidi="fa-IR"/>
        </w:rPr>
        <w:t>این پروپوزال تنها در صورتی در گروه و شورای پژوهشی قابل طرح است که قبل از طرح، در سایت ثبت پروپوزال واحد که آدرس آن در سایت واحد موجود می باشد به تایید استاد/اساتید راهنما و مشاور رسیده و به ترتیب به گروه تخصصی و شورای پژوهشی دانشکده ارسال شده باشد.</w:t>
      </w:r>
    </w:p>
    <w:p w14:paraId="7902364E" w14:textId="77777777" w:rsidR="00996EEA" w:rsidRPr="00655342" w:rsidRDefault="00655342" w:rsidP="00655342">
      <w:pPr>
        <w:pStyle w:val="Heading2"/>
        <w:spacing w:line="264" w:lineRule="auto"/>
        <w:rPr>
          <w:rFonts w:cs="B Titr"/>
          <w:sz w:val="24"/>
          <w:szCs w:val="24"/>
        </w:rPr>
      </w:pPr>
      <w:r>
        <w:rPr>
          <w:rFonts w:cs="B Titr" w:hint="cs"/>
          <w:sz w:val="24"/>
          <w:szCs w:val="24"/>
          <w:rtl/>
        </w:rPr>
        <w:t xml:space="preserve">2) </w:t>
      </w:r>
      <w:r w:rsidR="00996EEA" w:rsidRPr="00655342">
        <w:rPr>
          <w:rFonts w:cs="B Titr" w:hint="cs"/>
          <w:sz w:val="24"/>
          <w:szCs w:val="24"/>
          <w:rtl/>
        </w:rPr>
        <w:t>تاریخ تصویب پروپوزال در شورای گروه تخصصی با تاریخ تصویب در شورای پژوهش دانشکده نباید بیش از یکماه باشد.</w:t>
      </w:r>
    </w:p>
    <w:p w14:paraId="64EA3C1B" w14:textId="77777777" w:rsidR="00996EEA" w:rsidRPr="00655342" w:rsidRDefault="00655342" w:rsidP="00655342">
      <w:pPr>
        <w:pStyle w:val="Heading2"/>
        <w:spacing w:line="264" w:lineRule="auto"/>
        <w:rPr>
          <w:rFonts w:cs="B Titr"/>
          <w:sz w:val="24"/>
          <w:szCs w:val="24"/>
        </w:rPr>
      </w:pPr>
      <w:r>
        <w:rPr>
          <w:rFonts w:cs="B Titr" w:hint="cs"/>
          <w:sz w:val="24"/>
          <w:szCs w:val="24"/>
          <w:rtl/>
        </w:rPr>
        <w:t>3)</w:t>
      </w:r>
      <w:r>
        <w:rPr>
          <w:rFonts w:cs="B Titr" w:hint="cs"/>
          <w:sz w:val="24"/>
          <w:szCs w:val="24"/>
          <w:rtl/>
        </w:rPr>
        <w:softHyphen/>
        <w:t xml:space="preserve"> </w:t>
      </w:r>
      <w:r w:rsidR="00996EEA" w:rsidRPr="00655342">
        <w:rPr>
          <w:rFonts w:cs="B Titr" w:hint="cs"/>
          <w:sz w:val="24"/>
          <w:szCs w:val="24"/>
          <w:rtl/>
        </w:rPr>
        <w:t>تاریخ تصویب پروپوزال در شورای پژوهشی دانشکده و ارسال پروپوزال به معاونت پژوهش و فناوری واحد نباید بیش از یکماه نباشد.</w:t>
      </w:r>
    </w:p>
    <w:p w14:paraId="0910B5B3" w14:textId="77777777" w:rsidR="00996EEA" w:rsidRPr="00655342" w:rsidRDefault="00655342" w:rsidP="00655342">
      <w:pPr>
        <w:pStyle w:val="Heading2"/>
        <w:spacing w:line="264" w:lineRule="auto"/>
        <w:rPr>
          <w:rFonts w:cs="B Titr"/>
          <w:sz w:val="24"/>
          <w:szCs w:val="24"/>
        </w:rPr>
      </w:pPr>
      <w:r>
        <w:rPr>
          <w:rFonts w:cs="B Titr" w:hint="cs"/>
          <w:sz w:val="24"/>
          <w:szCs w:val="24"/>
          <w:rtl/>
        </w:rPr>
        <w:t xml:space="preserve">4) </w:t>
      </w:r>
      <w:r w:rsidR="00996EEA" w:rsidRPr="00655342">
        <w:rPr>
          <w:rFonts w:cs="B Titr" w:hint="cs"/>
          <w:sz w:val="24"/>
          <w:szCs w:val="24"/>
          <w:rtl/>
        </w:rPr>
        <w:t>دانشجو ملزم است از طریق سیستم ثبت پروپوزال تمامی مراحل را تا زمان تایید معاون پژوهش و فناوری پیگیری نماید. در صورت عدم پیگیری مسئولیت رد پروپوزال در هر یک از مراحل ارزیابی به عهده دانشجوست و تاخیر در زمان تصویب و دفاع متوجه واحد نخواهد بود.</w:t>
      </w:r>
    </w:p>
    <w:p w14:paraId="611737FE" w14:textId="77777777" w:rsidR="00996EEA" w:rsidRPr="00655342" w:rsidRDefault="00655342" w:rsidP="00655342">
      <w:pPr>
        <w:pStyle w:val="Heading2"/>
        <w:spacing w:line="264" w:lineRule="auto"/>
        <w:rPr>
          <w:rFonts w:cs="B Titr"/>
          <w:sz w:val="24"/>
          <w:szCs w:val="24"/>
          <w:rtl/>
        </w:rPr>
      </w:pPr>
      <w:r>
        <w:rPr>
          <w:rFonts w:cs="B Titr" w:hint="cs"/>
          <w:sz w:val="24"/>
          <w:szCs w:val="24"/>
          <w:rtl/>
        </w:rPr>
        <w:t>5)</w:t>
      </w:r>
      <w:r w:rsidR="00996EEA" w:rsidRPr="00655342">
        <w:rPr>
          <w:rFonts w:cs="B Titr" w:hint="cs"/>
          <w:sz w:val="24"/>
          <w:szCs w:val="24"/>
          <w:rtl/>
        </w:rPr>
        <w:t xml:space="preserve">لازم است دانشجو پس از تصویب نهایی، ابلاغیه تصویب پروپوزال را از پژوهش دانشکده تحویل گیرد. </w:t>
      </w:r>
    </w:p>
    <w:p w14:paraId="52CBEC4E" w14:textId="77777777" w:rsidR="00426D71" w:rsidRPr="00655342" w:rsidRDefault="00655342" w:rsidP="00655342">
      <w:pPr>
        <w:bidi/>
        <w:jc w:val="both"/>
        <w:rPr>
          <w:rFonts w:cs="B Titr"/>
          <w:b/>
          <w:bCs/>
          <w:rtl/>
          <w:lang w:bidi="fa-IR"/>
        </w:rPr>
      </w:pPr>
      <w:r>
        <w:rPr>
          <w:rFonts w:cs="B Titr" w:hint="cs"/>
          <w:b/>
          <w:bCs/>
          <w:rtl/>
          <w:lang w:bidi="fa-IR"/>
        </w:rPr>
        <w:t>6)</w:t>
      </w:r>
      <w:r>
        <w:rPr>
          <w:rFonts w:cs="B Titr" w:hint="cs"/>
          <w:b/>
          <w:bCs/>
          <w:rtl/>
          <w:lang w:bidi="fa-IR"/>
        </w:rPr>
        <w:softHyphen/>
        <w:t xml:space="preserve"> </w:t>
      </w:r>
      <w:r w:rsidR="00426D71" w:rsidRPr="00655342">
        <w:rPr>
          <w:rFonts w:cs="B Titr" w:hint="cs"/>
          <w:b/>
          <w:bCs/>
          <w:rtl/>
          <w:lang w:bidi="fa-IR"/>
        </w:rPr>
        <w:t>با توجه به اینکه پرداخت کمک هزینه های رساله</w:t>
      </w:r>
      <w:r w:rsidR="00426D71" w:rsidRPr="00655342">
        <w:rPr>
          <w:rFonts w:cs="B Titr"/>
          <w:b/>
          <w:bCs/>
          <w:lang w:bidi="fa-IR"/>
        </w:rPr>
        <w:t>/</w:t>
      </w:r>
      <w:r w:rsidR="00426D71" w:rsidRPr="00655342">
        <w:rPr>
          <w:rFonts w:cs="B Titr" w:hint="cs"/>
          <w:b/>
          <w:bCs/>
          <w:rtl/>
          <w:lang w:bidi="fa-IR"/>
        </w:rPr>
        <w:t xml:space="preserve"> پایان نامه ها مربوط به فعالیتهای آزمایشگاهی و کارگاهی منوط به تکمیل جدول بند 6- استفاده از امکانات آزمایشگاهی واحد و تجهیرات و مواد مورد نیاز </w:t>
      </w:r>
      <w:r w:rsidR="00426D71" w:rsidRPr="00655342">
        <w:rPr>
          <w:rFonts w:hint="cs"/>
          <w:b/>
          <w:bCs/>
          <w:rtl/>
          <w:lang w:bidi="fa-IR"/>
        </w:rPr>
        <w:t>–</w:t>
      </w:r>
      <w:r w:rsidR="00426D71" w:rsidRPr="00655342">
        <w:rPr>
          <w:rFonts w:cs="B Titr" w:hint="cs"/>
          <w:b/>
          <w:bCs/>
          <w:rtl/>
          <w:lang w:bidi="fa-IR"/>
        </w:rPr>
        <w:t xml:space="preserve"> می باشد، لازم است این بخش تکمیل گردد.</w:t>
      </w:r>
    </w:p>
    <w:p w14:paraId="74354ECA" w14:textId="77777777" w:rsidR="00437A47" w:rsidRDefault="00437A47" w:rsidP="00655342">
      <w:pPr>
        <w:pStyle w:val="Title"/>
        <w:jc w:val="both"/>
        <w:rPr>
          <w:rFonts w:cs="B Titr"/>
          <w:sz w:val="24"/>
          <w:szCs w:val="24"/>
          <w:rtl/>
        </w:rPr>
      </w:pPr>
    </w:p>
    <w:p w14:paraId="3C1C8F26" w14:textId="77777777" w:rsidR="00437A47" w:rsidRDefault="00437A47" w:rsidP="00437A47">
      <w:pPr>
        <w:pStyle w:val="Title"/>
        <w:rPr>
          <w:rFonts w:cs="B Titr"/>
          <w:sz w:val="24"/>
          <w:szCs w:val="24"/>
          <w:rtl/>
        </w:rPr>
      </w:pPr>
    </w:p>
    <w:p w14:paraId="2EAC70B5" w14:textId="77777777" w:rsidR="00437A47" w:rsidRDefault="00437A47" w:rsidP="00437A47">
      <w:pPr>
        <w:pStyle w:val="Title"/>
        <w:rPr>
          <w:rFonts w:cs="B Titr"/>
          <w:sz w:val="24"/>
          <w:szCs w:val="24"/>
          <w:rtl/>
        </w:rPr>
      </w:pPr>
    </w:p>
    <w:p w14:paraId="286CA9AB" w14:textId="77777777" w:rsidR="00437A47" w:rsidRDefault="00437A47" w:rsidP="00437A47">
      <w:pPr>
        <w:pStyle w:val="Title"/>
        <w:rPr>
          <w:rFonts w:cs="B Titr"/>
          <w:sz w:val="24"/>
          <w:szCs w:val="24"/>
          <w:rtl/>
        </w:rPr>
      </w:pPr>
    </w:p>
    <w:p w14:paraId="6BB5DDC2" w14:textId="77777777" w:rsidR="00437A47" w:rsidRDefault="00437A47" w:rsidP="00437A47">
      <w:pPr>
        <w:pStyle w:val="Title"/>
        <w:rPr>
          <w:rFonts w:cs="B Titr"/>
          <w:sz w:val="24"/>
          <w:szCs w:val="24"/>
          <w:rtl/>
        </w:rPr>
      </w:pPr>
    </w:p>
    <w:p w14:paraId="3B09571C" w14:textId="77777777" w:rsidR="00437A47" w:rsidRDefault="00437A47" w:rsidP="00437A47">
      <w:pPr>
        <w:pStyle w:val="Title"/>
        <w:rPr>
          <w:rFonts w:cs="B Titr"/>
          <w:sz w:val="24"/>
          <w:szCs w:val="24"/>
          <w:rtl/>
        </w:rPr>
      </w:pPr>
    </w:p>
    <w:p w14:paraId="705F9BC5" w14:textId="77777777" w:rsidR="00437A47" w:rsidRDefault="00437A47" w:rsidP="00437A47">
      <w:pPr>
        <w:pStyle w:val="Title"/>
        <w:rPr>
          <w:rFonts w:cs="B Titr"/>
          <w:sz w:val="24"/>
          <w:szCs w:val="24"/>
          <w:rtl/>
        </w:rPr>
      </w:pPr>
    </w:p>
    <w:p w14:paraId="1EE7C32A" w14:textId="77777777" w:rsidR="00437A47" w:rsidRDefault="00437A47" w:rsidP="00437A47">
      <w:pPr>
        <w:pStyle w:val="Title"/>
        <w:rPr>
          <w:rFonts w:cs="B Titr"/>
          <w:sz w:val="24"/>
          <w:szCs w:val="24"/>
          <w:rtl/>
        </w:rPr>
      </w:pPr>
    </w:p>
    <w:p w14:paraId="3C36D9A1" w14:textId="77777777" w:rsidR="002E2166" w:rsidRDefault="00996EEA" w:rsidP="00437A47">
      <w:pPr>
        <w:pStyle w:val="Title"/>
        <w:rPr>
          <w:rtl/>
        </w:rPr>
      </w:pPr>
      <w:r w:rsidRPr="00655342">
        <w:rPr>
          <w:rFonts w:cs="B Titr"/>
          <w:sz w:val="24"/>
          <w:szCs w:val="24"/>
          <w:rtl/>
        </w:rPr>
        <w:br w:type="page"/>
      </w:r>
      <w:r w:rsidR="00E54334">
        <w:rPr>
          <w:noProof/>
        </w:rPr>
        <w:lastRenderedPageBreak/>
        <w:drawing>
          <wp:anchor distT="0" distB="0" distL="114300" distR="114300" simplePos="0" relativeHeight="251655168" behindDoc="1" locked="0" layoutInCell="1" allowOverlap="1" wp14:anchorId="0147DF62" wp14:editId="572CF20C">
            <wp:simplePos x="0" y="0"/>
            <wp:positionH relativeFrom="column">
              <wp:posOffset>-881380</wp:posOffset>
            </wp:positionH>
            <wp:positionV relativeFrom="paragraph">
              <wp:posOffset>-28575</wp:posOffset>
            </wp:positionV>
            <wp:extent cx="850900" cy="1206500"/>
            <wp:effectExtent l="0" t="0" r="0" b="0"/>
            <wp:wrapThrough wrapText="bothSides">
              <wp:wrapPolygon edited="0">
                <wp:start x="0" y="0"/>
                <wp:lineTo x="0" y="21145"/>
                <wp:lineTo x="21278" y="21145"/>
                <wp:lineTo x="21278" y="0"/>
                <wp:lineTo x="0" y="0"/>
              </wp:wrapPolygon>
            </wp:wrapThrough>
            <wp:docPr id="45"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45"/>
                    <pic:cNvPicPr>
                      <a:picLock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850900" cy="12065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hint="cs"/>
          <w:rtl/>
          <w:lang w:bidi="fa-IR"/>
        </w:rPr>
        <w:t>د</w:t>
      </w:r>
      <w:r w:rsidR="002E2166">
        <w:rPr>
          <w:rFonts w:hint="cs"/>
          <w:rtl/>
        </w:rPr>
        <w:t>انشگاه آزاد اسلامي</w:t>
      </w:r>
    </w:p>
    <w:p w14:paraId="1F47D83F" w14:textId="77777777" w:rsidR="002E2166" w:rsidRDefault="002E2166" w:rsidP="005E5637">
      <w:pPr>
        <w:bidi/>
        <w:jc w:val="center"/>
        <w:rPr>
          <w:rFonts w:cs="B Zar"/>
          <w:b/>
          <w:bCs/>
          <w:rtl/>
          <w:lang w:bidi="fa-IR"/>
        </w:rPr>
      </w:pPr>
      <w:r w:rsidRPr="005E5637">
        <w:rPr>
          <w:rFonts w:cs="B Zar" w:hint="cs"/>
          <w:b/>
          <w:bCs/>
          <w:rtl/>
        </w:rPr>
        <w:t>واحد علوم و تحقيقات</w:t>
      </w:r>
      <w:r w:rsidR="005E5637">
        <w:rPr>
          <w:rFonts w:cs="B Zar" w:hint="cs"/>
          <w:b/>
          <w:bCs/>
          <w:rtl/>
          <w:lang w:bidi="fa-IR"/>
        </w:rPr>
        <w:t xml:space="preserve"> (تهران)</w:t>
      </w:r>
    </w:p>
    <w:p w14:paraId="223FABCD" w14:textId="77777777" w:rsidR="003B076F" w:rsidRPr="00B5131B" w:rsidRDefault="00FB460B" w:rsidP="005E61A8">
      <w:pPr>
        <w:bidi/>
        <w:jc w:val="center"/>
        <w:rPr>
          <w:rFonts w:cs="B Zar"/>
          <w:b/>
          <w:bCs/>
          <w:sz w:val="34"/>
          <w:szCs w:val="34"/>
          <w:lang w:bidi="fa-IR"/>
        </w:rPr>
      </w:pPr>
      <w:r w:rsidRPr="00B5131B">
        <w:rPr>
          <w:rFonts w:cs="B Zar"/>
          <w:b/>
          <w:bCs/>
          <w:sz w:val="34"/>
          <w:szCs w:val="34"/>
          <w:lang w:bidi="fa-IR"/>
        </w:rPr>
        <w:t xml:space="preserve">Science and </w:t>
      </w:r>
      <w:r w:rsidR="005E61A8">
        <w:rPr>
          <w:rFonts w:cs="B Zar"/>
          <w:b/>
          <w:bCs/>
          <w:sz w:val="34"/>
          <w:szCs w:val="34"/>
          <w:lang w:bidi="fa-IR"/>
        </w:rPr>
        <w:t>R</w:t>
      </w:r>
      <w:r w:rsidRPr="00B5131B">
        <w:rPr>
          <w:rFonts w:cs="B Zar"/>
          <w:b/>
          <w:bCs/>
          <w:sz w:val="34"/>
          <w:szCs w:val="34"/>
          <w:lang w:bidi="fa-IR"/>
        </w:rPr>
        <w:t>esearch Branch, Islamic Azad University</w:t>
      </w:r>
    </w:p>
    <w:p w14:paraId="7FAE92D0" w14:textId="77777777" w:rsidR="005E61A8" w:rsidRDefault="005E61A8" w:rsidP="00242EAA">
      <w:pPr>
        <w:pStyle w:val="Subtitle"/>
        <w:rPr>
          <w:b/>
          <w:bCs/>
          <w:sz w:val="36"/>
          <w:szCs w:val="36"/>
          <w:rtl/>
        </w:rPr>
      </w:pPr>
    </w:p>
    <w:p w14:paraId="6743305E" w14:textId="77777777" w:rsidR="007C43D2" w:rsidRDefault="007C43D2" w:rsidP="00242EAA">
      <w:pPr>
        <w:pStyle w:val="Subtitle"/>
        <w:rPr>
          <w:b/>
          <w:bCs/>
          <w:sz w:val="36"/>
          <w:szCs w:val="36"/>
          <w:rtl/>
        </w:rPr>
      </w:pPr>
    </w:p>
    <w:p w14:paraId="17A37B44" w14:textId="77777777" w:rsidR="007C43D2" w:rsidRDefault="007C43D2" w:rsidP="00242EAA">
      <w:pPr>
        <w:pStyle w:val="Subtitle"/>
        <w:rPr>
          <w:b/>
          <w:bCs/>
          <w:sz w:val="36"/>
          <w:szCs w:val="36"/>
        </w:rPr>
      </w:pPr>
    </w:p>
    <w:p w14:paraId="75BC8F81" w14:textId="77777777" w:rsidR="002E2166" w:rsidRPr="00242EAA" w:rsidRDefault="002E2166" w:rsidP="00242EAA">
      <w:pPr>
        <w:pStyle w:val="Subtitle"/>
        <w:rPr>
          <w:b/>
          <w:bCs/>
          <w:sz w:val="36"/>
          <w:szCs w:val="36"/>
          <w:rtl/>
          <w:lang w:bidi="fa-IR"/>
        </w:rPr>
      </w:pPr>
      <w:r w:rsidRPr="00242EAA">
        <w:rPr>
          <w:rFonts w:hint="cs"/>
          <w:b/>
          <w:bCs/>
          <w:sz w:val="36"/>
          <w:szCs w:val="36"/>
          <w:rtl/>
        </w:rPr>
        <w:t xml:space="preserve">فرم پيشنهاد </w:t>
      </w:r>
      <w:r w:rsidRPr="00242EAA">
        <w:rPr>
          <w:rFonts w:hint="cs"/>
          <w:b/>
          <w:bCs/>
          <w:sz w:val="36"/>
          <w:szCs w:val="36"/>
          <w:rtl/>
          <w:lang w:bidi="fa-IR"/>
        </w:rPr>
        <w:t>تحقيق</w:t>
      </w:r>
      <w:r w:rsidRPr="00242EAA">
        <w:rPr>
          <w:rFonts w:hint="cs"/>
          <w:b/>
          <w:bCs/>
          <w:sz w:val="36"/>
          <w:szCs w:val="36"/>
          <w:rtl/>
        </w:rPr>
        <w:t xml:space="preserve"> </w:t>
      </w:r>
    </w:p>
    <w:p w14:paraId="5DDA43B8" w14:textId="77777777" w:rsidR="002E2166" w:rsidRPr="00242EAA" w:rsidRDefault="002E2166">
      <w:pPr>
        <w:pStyle w:val="Subtitle"/>
        <w:rPr>
          <w:b/>
          <w:bCs/>
          <w:sz w:val="32"/>
          <w:szCs w:val="32"/>
          <w:rtl/>
        </w:rPr>
      </w:pPr>
      <w:r w:rsidRPr="00242EAA">
        <w:rPr>
          <w:rFonts w:hint="cs"/>
          <w:b/>
          <w:bCs/>
          <w:sz w:val="32"/>
          <w:szCs w:val="32"/>
          <w:rtl/>
        </w:rPr>
        <w:t xml:space="preserve">رساله دكتري </w:t>
      </w:r>
    </w:p>
    <w:p w14:paraId="1964CD6D" w14:textId="77777777" w:rsidR="002E2166" w:rsidRDefault="002E2166">
      <w:pPr>
        <w:pStyle w:val="Subtitle"/>
        <w:jc w:val="left"/>
        <w:rPr>
          <w:b/>
          <w:bCs/>
          <w:sz w:val="36"/>
          <w:szCs w:val="36"/>
          <w:rtl/>
          <w:lang w:bidi="fa-IR"/>
        </w:rPr>
      </w:pPr>
    </w:p>
    <w:p w14:paraId="4B29916F" w14:textId="77777777" w:rsidR="007C43D2" w:rsidRDefault="007C43D2">
      <w:pPr>
        <w:pStyle w:val="Subtitle"/>
        <w:jc w:val="left"/>
        <w:rPr>
          <w:b/>
          <w:bCs/>
          <w:sz w:val="36"/>
          <w:szCs w:val="36"/>
          <w:rtl/>
          <w:lang w:bidi="fa-IR"/>
        </w:rPr>
      </w:pPr>
    </w:p>
    <w:p w14:paraId="14BD2A11" w14:textId="77777777" w:rsidR="002E2166" w:rsidRDefault="002E2166" w:rsidP="00AA70D8">
      <w:pPr>
        <w:pStyle w:val="Subtitle"/>
        <w:jc w:val="both"/>
        <w:rPr>
          <w:b/>
          <w:bCs/>
          <w:sz w:val="24"/>
          <w:szCs w:val="24"/>
          <w:rtl/>
        </w:rPr>
      </w:pPr>
      <w:r>
        <w:rPr>
          <w:rFonts w:hint="cs"/>
          <w:b/>
          <w:bCs/>
          <w:sz w:val="24"/>
          <w:szCs w:val="24"/>
          <w:rtl/>
        </w:rPr>
        <w:t>عنوان تحقيق</w:t>
      </w:r>
      <w:r>
        <w:rPr>
          <w:rFonts w:hint="cs"/>
          <w:b/>
          <w:bCs/>
          <w:sz w:val="24"/>
          <w:szCs w:val="24"/>
          <w:rtl/>
          <w:lang w:bidi="fa-IR"/>
        </w:rPr>
        <w:t xml:space="preserve"> به فارسي</w:t>
      </w:r>
      <w:r>
        <w:rPr>
          <w:rFonts w:hint="cs"/>
          <w:b/>
          <w:bCs/>
          <w:sz w:val="24"/>
          <w:szCs w:val="24"/>
          <w:rtl/>
        </w:rPr>
        <w:t xml:space="preserve">: </w:t>
      </w:r>
    </w:p>
    <w:p w14:paraId="7A2B91A9" w14:textId="6E2DDFF8" w:rsidR="00937EBD" w:rsidRDefault="00BE57B4" w:rsidP="000D1366">
      <w:pPr>
        <w:pStyle w:val="Subtitle"/>
        <w:jc w:val="both"/>
        <w:rPr>
          <w:sz w:val="24"/>
          <w:szCs w:val="24"/>
          <w:rtl/>
          <w:lang w:bidi="fa-IR"/>
        </w:rPr>
      </w:pPr>
      <w:r w:rsidRPr="00BE57B4">
        <w:rPr>
          <w:sz w:val="24"/>
          <w:szCs w:val="24"/>
          <w:rtl/>
        </w:rPr>
        <w:t xml:space="preserve">طراحی و اعتبارسنجی مدل تجربه زیسته مشتریان دیجیتال از فناوری‌های خودخدمت در پلتفرم خرده‌فروشی هوشمند اسنپ‌مارکت </w:t>
      </w:r>
      <w:r>
        <w:rPr>
          <w:rFonts w:hint="cs"/>
          <w:sz w:val="24"/>
          <w:szCs w:val="24"/>
          <w:rtl/>
        </w:rPr>
        <w:t xml:space="preserve"> </w:t>
      </w:r>
    </w:p>
    <w:p w14:paraId="13399BDB" w14:textId="748003AA" w:rsidR="004B48B5" w:rsidRDefault="002E2166" w:rsidP="00AA70D8">
      <w:pPr>
        <w:pStyle w:val="Subtitle"/>
        <w:jc w:val="both"/>
        <w:rPr>
          <w:b/>
          <w:bCs/>
          <w:sz w:val="24"/>
          <w:szCs w:val="24"/>
          <w:rtl/>
          <w:lang w:bidi="fa-IR"/>
        </w:rPr>
      </w:pPr>
      <w:r>
        <w:rPr>
          <w:rFonts w:hint="cs"/>
          <w:b/>
          <w:bCs/>
          <w:sz w:val="24"/>
          <w:szCs w:val="24"/>
          <w:rtl/>
        </w:rPr>
        <w:t>نام</w:t>
      </w:r>
      <w:r w:rsidR="004B48B5">
        <w:rPr>
          <w:rFonts w:hint="cs"/>
          <w:b/>
          <w:bCs/>
          <w:sz w:val="24"/>
          <w:szCs w:val="24"/>
          <w:rtl/>
        </w:rPr>
        <w:t xml:space="preserve">: </w:t>
      </w:r>
      <w:r w:rsidR="00AA70D8">
        <w:rPr>
          <w:rFonts w:hint="cs"/>
          <w:b/>
          <w:bCs/>
          <w:sz w:val="24"/>
          <w:szCs w:val="24"/>
          <w:rtl/>
        </w:rPr>
        <w:tab/>
      </w:r>
      <w:r w:rsidR="00AA70D8">
        <w:rPr>
          <w:rFonts w:hint="cs"/>
          <w:b/>
          <w:bCs/>
          <w:sz w:val="24"/>
          <w:szCs w:val="24"/>
          <w:rtl/>
        </w:rPr>
        <w:tab/>
      </w:r>
      <w:r w:rsidR="004B48B5">
        <w:rPr>
          <w:rFonts w:hint="cs"/>
          <w:b/>
          <w:bCs/>
          <w:sz w:val="24"/>
          <w:szCs w:val="24"/>
          <w:rtl/>
        </w:rPr>
        <w:tab/>
      </w:r>
      <w:r w:rsidR="004B48B5">
        <w:rPr>
          <w:rFonts w:hint="cs"/>
          <w:b/>
          <w:bCs/>
          <w:sz w:val="24"/>
          <w:szCs w:val="24"/>
          <w:rtl/>
        </w:rPr>
        <w:tab/>
      </w:r>
      <w:r w:rsidR="004B48B5">
        <w:rPr>
          <w:rFonts w:hint="cs"/>
          <w:b/>
          <w:bCs/>
          <w:sz w:val="24"/>
          <w:szCs w:val="24"/>
          <w:rtl/>
        </w:rPr>
        <w:tab/>
      </w:r>
      <w:r w:rsidR="004B48B5">
        <w:rPr>
          <w:rFonts w:hint="cs"/>
          <w:b/>
          <w:bCs/>
          <w:sz w:val="24"/>
          <w:szCs w:val="24"/>
          <w:rtl/>
        </w:rPr>
        <w:tab/>
      </w:r>
      <w:r w:rsidR="004B48B5">
        <w:rPr>
          <w:rFonts w:hint="cs"/>
          <w:b/>
          <w:bCs/>
          <w:sz w:val="24"/>
          <w:szCs w:val="24"/>
          <w:rtl/>
        </w:rPr>
        <w:tab/>
      </w:r>
      <w:r w:rsidR="003440DB">
        <w:rPr>
          <w:rFonts w:hint="cs"/>
          <w:b/>
          <w:bCs/>
          <w:sz w:val="24"/>
          <w:szCs w:val="24"/>
          <w:rtl/>
        </w:rPr>
        <w:t>دانشکده:</w:t>
      </w:r>
      <w:r>
        <w:rPr>
          <w:rFonts w:hint="cs"/>
          <w:b/>
          <w:bCs/>
          <w:sz w:val="24"/>
          <w:szCs w:val="24"/>
          <w:rtl/>
          <w:lang w:bidi="fa-IR"/>
        </w:rPr>
        <w:t xml:space="preserve"> </w:t>
      </w:r>
    </w:p>
    <w:p w14:paraId="241CE86B" w14:textId="77777777" w:rsidR="002E2166" w:rsidRDefault="003440DB" w:rsidP="00AA70D8">
      <w:pPr>
        <w:pStyle w:val="Subtitle"/>
        <w:jc w:val="both"/>
        <w:rPr>
          <w:b/>
          <w:bCs/>
          <w:sz w:val="24"/>
          <w:szCs w:val="24"/>
          <w:rtl/>
        </w:rPr>
      </w:pPr>
      <w:r>
        <w:rPr>
          <w:rFonts w:hint="cs"/>
          <w:b/>
          <w:bCs/>
          <w:sz w:val="24"/>
          <w:szCs w:val="24"/>
          <w:rtl/>
        </w:rPr>
        <w:t>نام خانوادگی دانشجو</w:t>
      </w:r>
      <w:r>
        <w:rPr>
          <w:rFonts w:hint="cs"/>
          <w:b/>
          <w:bCs/>
          <w:sz w:val="24"/>
          <w:szCs w:val="24"/>
          <w:rtl/>
          <w:lang w:bidi="fa-IR"/>
        </w:rPr>
        <w:t>:</w:t>
      </w:r>
      <w:r w:rsidR="00691200">
        <w:rPr>
          <w:rFonts w:hint="cs"/>
          <w:b/>
          <w:bCs/>
          <w:sz w:val="24"/>
          <w:szCs w:val="24"/>
          <w:rtl/>
          <w:lang w:bidi="fa-IR"/>
        </w:rPr>
        <w:t xml:space="preserve"> </w:t>
      </w:r>
      <w:r w:rsidR="00AA70D8">
        <w:rPr>
          <w:rFonts w:hint="cs"/>
          <w:b/>
          <w:bCs/>
          <w:sz w:val="24"/>
          <w:szCs w:val="24"/>
          <w:rtl/>
          <w:lang w:bidi="fa-IR"/>
        </w:rPr>
        <w:tab/>
      </w:r>
      <w:r>
        <w:rPr>
          <w:rFonts w:hint="cs"/>
          <w:b/>
          <w:bCs/>
          <w:sz w:val="24"/>
          <w:szCs w:val="24"/>
          <w:rtl/>
          <w:lang w:bidi="fa-IR"/>
        </w:rPr>
        <w:tab/>
      </w:r>
      <w:r>
        <w:rPr>
          <w:rFonts w:hint="cs"/>
          <w:b/>
          <w:bCs/>
          <w:sz w:val="24"/>
          <w:szCs w:val="24"/>
          <w:rtl/>
          <w:lang w:bidi="fa-IR"/>
        </w:rPr>
        <w:tab/>
      </w:r>
      <w:r>
        <w:rPr>
          <w:rFonts w:hint="cs"/>
          <w:b/>
          <w:bCs/>
          <w:sz w:val="24"/>
          <w:szCs w:val="24"/>
          <w:rtl/>
          <w:lang w:bidi="fa-IR"/>
        </w:rPr>
        <w:tab/>
        <w:t xml:space="preserve">            </w:t>
      </w:r>
      <w:r w:rsidR="000B63F8">
        <w:rPr>
          <w:rFonts w:hint="cs"/>
          <w:b/>
          <w:bCs/>
          <w:sz w:val="24"/>
          <w:szCs w:val="24"/>
          <w:rtl/>
        </w:rPr>
        <w:t>گ</w:t>
      </w:r>
      <w:r w:rsidR="00347D87">
        <w:rPr>
          <w:rFonts w:hint="cs"/>
          <w:b/>
          <w:bCs/>
          <w:sz w:val="24"/>
          <w:szCs w:val="24"/>
          <w:rtl/>
        </w:rPr>
        <w:t>روه تخصصی</w:t>
      </w:r>
      <w:r w:rsidR="002E2166">
        <w:rPr>
          <w:rFonts w:hint="cs"/>
          <w:b/>
          <w:bCs/>
          <w:sz w:val="24"/>
          <w:szCs w:val="24"/>
          <w:rtl/>
        </w:rPr>
        <w:t>:</w:t>
      </w:r>
      <w:r w:rsidR="00691200">
        <w:rPr>
          <w:rFonts w:hint="cs"/>
          <w:b/>
          <w:bCs/>
          <w:sz w:val="24"/>
          <w:szCs w:val="24"/>
          <w:rtl/>
        </w:rPr>
        <w:t xml:space="preserve"> </w:t>
      </w:r>
    </w:p>
    <w:p w14:paraId="040D0BC5" w14:textId="77777777" w:rsidR="002E2166" w:rsidRDefault="002E2166" w:rsidP="00AA70D8">
      <w:pPr>
        <w:pStyle w:val="Subtitle"/>
        <w:jc w:val="both"/>
        <w:rPr>
          <w:b/>
          <w:bCs/>
          <w:sz w:val="24"/>
          <w:szCs w:val="24"/>
          <w:rtl/>
          <w:lang w:bidi="fa-IR"/>
        </w:rPr>
      </w:pPr>
      <w:r>
        <w:rPr>
          <w:rFonts w:hint="cs"/>
          <w:b/>
          <w:bCs/>
          <w:sz w:val="24"/>
          <w:szCs w:val="24"/>
          <w:rtl/>
        </w:rPr>
        <w:t>رشته تحصيلي</w:t>
      </w:r>
      <w:r>
        <w:rPr>
          <w:rFonts w:hint="cs"/>
          <w:b/>
          <w:bCs/>
          <w:sz w:val="24"/>
          <w:szCs w:val="24"/>
          <w:rtl/>
          <w:lang w:bidi="fa-IR"/>
        </w:rPr>
        <w:t>:</w:t>
      </w:r>
      <w:r w:rsidR="00691200">
        <w:rPr>
          <w:rFonts w:hint="cs"/>
          <w:b/>
          <w:bCs/>
          <w:sz w:val="24"/>
          <w:szCs w:val="24"/>
          <w:rtl/>
          <w:lang w:bidi="fa-IR"/>
        </w:rPr>
        <w:t xml:space="preserve"> </w:t>
      </w:r>
      <w:r w:rsidR="00AA70D8">
        <w:rPr>
          <w:rFonts w:hint="cs"/>
          <w:b/>
          <w:bCs/>
          <w:sz w:val="24"/>
          <w:szCs w:val="24"/>
          <w:rtl/>
          <w:lang w:bidi="fa-IR"/>
        </w:rPr>
        <w:tab/>
      </w:r>
      <w:r>
        <w:rPr>
          <w:rFonts w:hint="cs"/>
          <w:b/>
          <w:bCs/>
          <w:sz w:val="24"/>
          <w:szCs w:val="24"/>
          <w:rtl/>
          <w:lang w:bidi="fa-IR"/>
        </w:rPr>
        <w:tab/>
      </w:r>
      <w:r>
        <w:rPr>
          <w:rFonts w:hint="cs"/>
          <w:b/>
          <w:bCs/>
          <w:sz w:val="24"/>
          <w:szCs w:val="24"/>
          <w:rtl/>
          <w:lang w:bidi="fa-IR"/>
        </w:rPr>
        <w:tab/>
      </w:r>
      <w:r w:rsidR="00AA70D8">
        <w:rPr>
          <w:rFonts w:hint="cs"/>
          <w:b/>
          <w:bCs/>
          <w:sz w:val="24"/>
          <w:szCs w:val="24"/>
          <w:rtl/>
          <w:lang w:bidi="fa-IR"/>
        </w:rPr>
        <w:tab/>
      </w:r>
      <w:r>
        <w:rPr>
          <w:rFonts w:hint="cs"/>
          <w:b/>
          <w:bCs/>
          <w:sz w:val="24"/>
          <w:szCs w:val="24"/>
          <w:rtl/>
          <w:lang w:bidi="fa-IR"/>
        </w:rPr>
        <w:tab/>
      </w:r>
      <w:r>
        <w:rPr>
          <w:rFonts w:hint="cs"/>
          <w:b/>
          <w:bCs/>
          <w:sz w:val="24"/>
          <w:szCs w:val="24"/>
          <w:rtl/>
          <w:lang w:bidi="fa-IR"/>
        </w:rPr>
        <w:tab/>
        <w:t>گرايش</w:t>
      </w:r>
      <w:r>
        <w:rPr>
          <w:rFonts w:hint="cs"/>
          <w:b/>
          <w:bCs/>
          <w:sz w:val="24"/>
          <w:szCs w:val="24"/>
          <w:rtl/>
        </w:rPr>
        <w:t>:</w:t>
      </w:r>
      <w:r w:rsidR="00691200">
        <w:rPr>
          <w:rFonts w:hint="cs"/>
          <w:b/>
          <w:bCs/>
          <w:sz w:val="24"/>
          <w:szCs w:val="24"/>
          <w:rtl/>
        </w:rPr>
        <w:t xml:space="preserve"> </w:t>
      </w:r>
    </w:p>
    <w:p w14:paraId="03892F34" w14:textId="77777777" w:rsidR="002E2166" w:rsidRDefault="002E2166" w:rsidP="00AA70D8">
      <w:pPr>
        <w:pStyle w:val="Subtitle"/>
        <w:ind w:left="-694" w:right="-694" w:firstLine="694"/>
        <w:jc w:val="both"/>
        <w:rPr>
          <w:b/>
          <w:bCs/>
          <w:sz w:val="24"/>
          <w:szCs w:val="24"/>
          <w:rtl/>
          <w:lang w:bidi="fa-IR"/>
        </w:rPr>
      </w:pPr>
      <w:r>
        <w:rPr>
          <w:rFonts w:hint="cs"/>
          <w:b/>
          <w:bCs/>
          <w:sz w:val="24"/>
          <w:szCs w:val="24"/>
          <w:rtl/>
        </w:rPr>
        <w:t>سال ورود به مقطع جاري</w:t>
      </w:r>
      <w:r w:rsidR="00347D87">
        <w:rPr>
          <w:rFonts w:hint="cs"/>
          <w:b/>
          <w:bCs/>
          <w:sz w:val="24"/>
          <w:szCs w:val="24"/>
          <w:rtl/>
        </w:rPr>
        <w:t>:</w:t>
      </w:r>
      <w:r w:rsidR="00691200">
        <w:rPr>
          <w:rFonts w:hint="cs"/>
          <w:b/>
          <w:bCs/>
          <w:sz w:val="24"/>
          <w:szCs w:val="24"/>
          <w:rtl/>
        </w:rPr>
        <w:t xml:space="preserve"> </w:t>
      </w:r>
      <w:r>
        <w:rPr>
          <w:rFonts w:hint="cs"/>
          <w:b/>
          <w:bCs/>
          <w:sz w:val="24"/>
          <w:szCs w:val="24"/>
          <w:rtl/>
          <w:lang w:bidi="fa-IR"/>
        </w:rPr>
        <w:tab/>
      </w:r>
      <w:r>
        <w:rPr>
          <w:rFonts w:hint="cs"/>
          <w:b/>
          <w:bCs/>
          <w:sz w:val="24"/>
          <w:szCs w:val="24"/>
          <w:rtl/>
          <w:lang w:bidi="fa-IR"/>
        </w:rPr>
        <w:tab/>
      </w:r>
      <w:r>
        <w:rPr>
          <w:rFonts w:hint="cs"/>
          <w:b/>
          <w:bCs/>
          <w:sz w:val="24"/>
          <w:szCs w:val="24"/>
          <w:rtl/>
          <w:lang w:bidi="fa-IR"/>
        </w:rPr>
        <w:tab/>
      </w:r>
      <w:r>
        <w:rPr>
          <w:rFonts w:hint="cs"/>
          <w:b/>
          <w:bCs/>
          <w:sz w:val="24"/>
          <w:szCs w:val="24"/>
          <w:rtl/>
          <w:lang w:bidi="fa-IR"/>
        </w:rPr>
        <w:tab/>
      </w:r>
      <w:r>
        <w:rPr>
          <w:b/>
          <w:bCs/>
          <w:sz w:val="24"/>
          <w:szCs w:val="24"/>
        </w:rPr>
        <w:t xml:space="preserve"> </w:t>
      </w:r>
      <w:r>
        <w:rPr>
          <w:rFonts w:hint="cs"/>
          <w:b/>
          <w:bCs/>
          <w:sz w:val="24"/>
          <w:szCs w:val="24"/>
          <w:rtl/>
        </w:rPr>
        <w:t>نيمسال ورودي</w:t>
      </w:r>
      <w:r>
        <w:rPr>
          <w:rFonts w:hint="cs"/>
          <w:b/>
          <w:bCs/>
          <w:sz w:val="24"/>
          <w:szCs w:val="24"/>
          <w:rtl/>
          <w:lang w:bidi="fa-IR"/>
        </w:rPr>
        <w:t>:</w:t>
      </w:r>
      <w:r>
        <w:rPr>
          <w:rFonts w:hint="cs"/>
          <w:b/>
          <w:bCs/>
          <w:sz w:val="24"/>
          <w:szCs w:val="24"/>
          <w:rtl/>
          <w:lang w:bidi="fa-IR"/>
        </w:rPr>
        <w:tab/>
      </w:r>
    </w:p>
    <w:p w14:paraId="40E49EEE" w14:textId="77777777" w:rsidR="002E2166" w:rsidRDefault="002E2166">
      <w:pPr>
        <w:pStyle w:val="Subtitle"/>
        <w:jc w:val="both"/>
        <w:rPr>
          <w:b/>
          <w:bCs/>
          <w:sz w:val="24"/>
          <w:szCs w:val="24"/>
          <w:rtl/>
          <w:lang w:bidi="fa-IR"/>
        </w:rPr>
      </w:pPr>
    </w:p>
    <w:p w14:paraId="1DB1DD6A" w14:textId="77777777" w:rsidR="002E2166" w:rsidRDefault="002E2166" w:rsidP="00347D87">
      <w:pPr>
        <w:pStyle w:val="Subtitle"/>
        <w:ind w:right="-540"/>
        <w:jc w:val="both"/>
        <w:rPr>
          <w:b/>
          <w:bCs/>
          <w:sz w:val="24"/>
          <w:szCs w:val="24"/>
          <w:rtl/>
        </w:rPr>
      </w:pPr>
      <w:r>
        <w:rPr>
          <w:rFonts w:hint="cs"/>
          <w:b/>
          <w:bCs/>
          <w:sz w:val="24"/>
          <w:szCs w:val="24"/>
          <w:rtl/>
        </w:rPr>
        <w:t xml:space="preserve">نام </w:t>
      </w:r>
      <w:r w:rsidR="00347D87">
        <w:rPr>
          <w:rFonts w:hint="cs"/>
          <w:b/>
          <w:bCs/>
          <w:sz w:val="24"/>
          <w:szCs w:val="24"/>
          <w:rtl/>
        </w:rPr>
        <w:t xml:space="preserve">و نام خانوادگی </w:t>
      </w:r>
      <w:r>
        <w:rPr>
          <w:rFonts w:hint="cs"/>
          <w:b/>
          <w:bCs/>
          <w:sz w:val="24"/>
          <w:szCs w:val="24"/>
          <w:rtl/>
        </w:rPr>
        <w:t xml:space="preserve">استاد (اساتيد) راهنما:                             نام </w:t>
      </w:r>
      <w:r w:rsidR="00347D87">
        <w:rPr>
          <w:rFonts w:hint="cs"/>
          <w:b/>
          <w:bCs/>
          <w:sz w:val="24"/>
          <w:szCs w:val="24"/>
          <w:rtl/>
        </w:rPr>
        <w:t xml:space="preserve">و نام خانوادگی </w:t>
      </w:r>
      <w:r>
        <w:rPr>
          <w:rFonts w:hint="cs"/>
          <w:b/>
          <w:bCs/>
          <w:sz w:val="24"/>
          <w:szCs w:val="24"/>
          <w:rtl/>
        </w:rPr>
        <w:t>استاد (اساتيد) مشاور:</w:t>
      </w:r>
    </w:p>
    <w:p w14:paraId="4B87F3E3" w14:textId="77777777" w:rsidR="002E2166" w:rsidRDefault="002E2166" w:rsidP="009413FE">
      <w:pPr>
        <w:pStyle w:val="Subtitle"/>
        <w:jc w:val="both"/>
        <w:rPr>
          <w:b/>
          <w:bCs/>
          <w:sz w:val="24"/>
          <w:szCs w:val="24"/>
          <w:rtl/>
          <w:lang w:bidi="fa-IR"/>
        </w:rPr>
      </w:pPr>
      <w:r>
        <w:rPr>
          <w:rFonts w:hint="cs"/>
          <w:b/>
          <w:bCs/>
          <w:sz w:val="24"/>
          <w:szCs w:val="24"/>
          <w:rtl/>
          <w:lang w:bidi="fa-IR"/>
        </w:rPr>
        <w:t xml:space="preserve">1- </w:t>
      </w:r>
      <w:r w:rsidR="00691200">
        <w:rPr>
          <w:rFonts w:hint="cs"/>
          <w:b/>
          <w:bCs/>
          <w:sz w:val="24"/>
          <w:szCs w:val="24"/>
          <w:rtl/>
          <w:lang w:bidi="fa-IR"/>
        </w:rPr>
        <w:t xml:space="preserve"> </w:t>
      </w:r>
      <w:r w:rsidR="00AA70D8">
        <w:rPr>
          <w:rFonts w:hint="cs"/>
          <w:b/>
          <w:bCs/>
          <w:sz w:val="24"/>
          <w:szCs w:val="24"/>
          <w:rtl/>
          <w:lang w:bidi="fa-IR"/>
        </w:rPr>
        <w:t xml:space="preserve">    </w:t>
      </w:r>
      <w:r w:rsidR="009413FE">
        <w:rPr>
          <w:rFonts w:hint="cs"/>
          <w:b/>
          <w:bCs/>
          <w:sz w:val="24"/>
          <w:szCs w:val="24"/>
          <w:rtl/>
          <w:lang w:bidi="fa-IR"/>
        </w:rPr>
        <w:t xml:space="preserve">       </w:t>
      </w:r>
      <w:r w:rsidR="00AA70D8">
        <w:rPr>
          <w:rFonts w:hint="cs"/>
          <w:b/>
          <w:bCs/>
          <w:sz w:val="24"/>
          <w:szCs w:val="24"/>
          <w:rtl/>
          <w:lang w:bidi="fa-IR"/>
        </w:rPr>
        <w:t xml:space="preserve">                   </w:t>
      </w:r>
      <w:r>
        <w:rPr>
          <w:rFonts w:hint="cs"/>
          <w:b/>
          <w:bCs/>
          <w:sz w:val="24"/>
          <w:szCs w:val="24"/>
          <w:rtl/>
          <w:lang w:bidi="fa-IR"/>
        </w:rPr>
        <w:t xml:space="preserve">                                                           1-</w:t>
      </w:r>
      <w:r w:rsidR="00691200">
        <w:rPr>
          <w:rFonts w:hint="cs"/>
          <w:b/>
          <w:bCs/>
          <w:sz w:val="24"/>
          <w:szCs w:val="24"/>
          <w:rtl/>
          <w:lang w:bidi="fa-IR"/>
        </w:rPr>
        <w:t xml:space="preserve">  </w:t>
      </w:r>
    </w:p>
    <w:p w14:paraId="39A43723" w14:textId="77777777" w:rsidR="002E2166" w:rsidRDefault="002E2166" w:rsidP="009413FE">
      <w:pPr>
        <w:pStyle w:val="Subtitle"/>
        <w:jc w:val="both"/>
        <w:rPr>
          <w:b/>
          <w:bCs/>
          <w:sz w:val="24"/>
          <w:szCs w:val="24"/>
          <w:rtl/>
          <w:lang w:bidi="fa-IR"/>
        </w:rPr>
      </w:pPr>
      <w:r>
        <w:rPr>
          <w:rFonts w:hint="cs"/>
          <w:b/>
          <w:bCs/>
          <w:sz w:val="24"/>
          <w:szCs w:val="24"/>
          <w:rtl/>
          <w:lang w:bidi="fa-IR"/>
        </w:rPr>
        <w:t xml:space="preserve">2- </w:t>
      </w:r>
      <w:r w:rsidR="009413FE">
        <w:rPr>
          <w:rFonts w:hint="cs"/>
          <w:b/>
          <w:bCs/>
          <w:sz w:val="24"/>
          <w:szCs w:val="24"/>
          <w:rtl/>
          <w:lang w:bidi="fa-IR"/>
        </w:rPr>
        <w:t xml:space="preserve">      </w:t>
      </w:r>
      <w:r>
        <w:rPr>
          <w:rFonts w:hint="cs"/>
          <w:b/>
          <w:bCs/>
          <w:sz w:val="24"/>
          <w:szCs w:val="24"/>
          <w:rtl/>
          <w:lang w:bidi="fa-IR"/>
        </w:rPr>
        <w:t xml:space="preserve">                                                                                    2-</w:t>
      </w:r>
    </w:p>
    <w:p w14:paraId="6BE4143A" w14:textId="77777777" w:rsidR="003E6EDE" w:rsidRDefault="003E6EDE">
      <w:pPr>
        <w:pStyle w:val="Subtitle"/>
        <w:jc w:val="both"/>
        <w:rPr>
          <w:b/>
          <w:bCs/>
          <w:sz w:val="24"/>
          <w:szCs w:val="24"/>
          <w:rtl/>
          <w:lang w:bidi="fa-IR"/>
        </w:rPr>
      </w:pPr>
    </w:p>
    <w:p w14:paraId="27E8DF18" w14:textId="77777777" w:rsidR="002E2166" w:rsidRDefault="002E2166" w:rsidP="009A48CD">
      <w:pPr>
        <w:pStyle w:val="Subtitle"/>
        <w:jc w:val="both"/>
        <w:rPr>
          <w:b/>
          <w:bCs/>
          <w:sz w:val="24"/>
          <w:szCs w:val="24"/>
          <w:rtl/>
          <w:lang w:bidi="fa-IR"/>
        </w:rPr>
      </w:pPr>
    </w:p>
    <w:p w14:paraId="2BC37675" w14:textId="77777777" w:rsidR="002E2166" w:rsidRDefault="002E2166" w:rsidP="00347D87">
      <w:pPr>
        <w:pStyle w:val="Subtitle"/>
        <w:rPr>
          <w:b/>
          <w:bCs/>
          <w:sz w:val="24"/>
          <w:szCs w:val="24"/>
          <w:rtl/>
          <w:lang w:bidi="fa-IR"/>
        </w:rPr>
      </w:pPr>
    </w:p>
    <w:p w14:paraId="04A43F13" w14:textId="77777777" w:rsidR="002E2166" w:rsidRDefault="002E2166">
      <w:pPr>
        <w:pStyle w:val="Subtitle"/>
        <w:jc w:val="both"/>
        <w:rPr>
          <w:b/>
          <w:bCs/>
          <w:sz w:val="24"/>
          <w:szCs w:val="24"/>
          <w:rtl/>
          <w:lang w:bidi="fa-IR"/>
        </w:rPr>
      </w:pPr>
    </w:p>
    <w:p w14:paraId="2C1463D7" w14:textId="77777777" w:rsidR="002E2166" w:rsidRPr="009A48CD" w:rsidRDefault="002E2166">
      <w:pPr>
        <w:pStyle w:val="Subtitle"/>
        <w:jc w:val="both"/>
        <w:rPr>
          <w:b/>
          <w:bCs/>
          <w:sz w:val="16"/>
          <w:szCs w:val="16"/>
          <w:rtl/>
          <w:lang w:bidi="fa-IR"/>
        </w:rPr>
      </w:pPr>
    </w:p>
    <w:p w14:paraId="254701D4" w14:textId="77777777" w:rsidR="009A48CD" w:rsidRDefault="009A48CD" w:rsidP="005007C3">
      <w:pPr>
        <w:pStyle w:val="Subtitle"/>
        <w:ind w:left="-567"/>
        <w:jc w:val="both"/>
        <w:rPr>
          <w:b/>
          <w:bCs/>
          <w:sz w:val="22"/>
          <w:szCs w:val="22"/>
          <w:rtl/>
        </w:rPr>
      </w:pPr>
    </w:p>
    <w:p w14:paraId="301DE9E0" w14:textId="77777777" w:rsidR="00B7121F" w:rsidRDefault="00B7121F" w:rsidP="005007C3">
      <w:pPr>
        <w:pStyle w:val="Subtitle"/>
        <w:ind w:left="-567"/>
        <w:jc w:val="both"/>
        <w:rPr>
          <w:b/>
          <w:bCs/>
          <w:sz w:val="22"/>
          <w:szCs w:val="22"/>
          <w:rtl/>
        </w:rPr>
      </w:pPr>
    </w:p>
    <w:p w14:paraId="06A1F146" w14:textId="77777777" w:rsidR="00B7121F" w:rsidRDefault="00B7121F" w:rsidP="005007C3">
      <w:pPr>
        <w:pStyle w:val="Subtitle"/>
        <w:ind w:left="-567"/>
        <w:jc w:val="both"/>
        <w:rPr>
          <w:b/>
          <w:bCs/>
          <w:sz w:val="22"/>
          <w:szCs w:val="22"/>
          <w:rtl/>
        </w:rPr>
      </w:pPr>
    </w:p>
    <w:p w14:paraId="0DB1B511" w14:textId="77777777" w:rsidR="00B7121F" w:rsidRDefault="00B7121F" w:rsidP="005007C3">
      <w:pPr>
        <w:pStyle w:val="Subtitle"/>
        <w:ind w:left="-567"/>
        <w:jc w:val="both"/>
        <w:rPr>
          <w:b/>
          <w:bCs/>
          <w:sz w:val="22"/>
          <w:szCs w:val="22"/>
          <w:rtl/>
        </w:rPr>
      </w:pPr>
    </w:p>
    <w:p w14:paraId="757C0E36" w14:textId="77777777" w:rsidR="00B7121F" w:rsidRPr="009A48CD" w:rsidRDefault="00B7121F" w:rsidP="005007C3">
      <w:pPr>
        <w:pStyle w:val="Subtitle"/>
        <w:ind w:left="-567"/>
        <w:jc w:val="both"/>
        <w:rPr>
          <w:b/>
          <w:bCs/>
          <w:sz w:val="32"/>
          <w:szCs w:val="32"/>
          <w:rtl/>
          <w:lang w:bidi="fa-IR"/>
        </w:rPr>
      </w:pPr>
    </w:p>
    <w:p w14:paraId="333A20EF" w14:textId="77777777" w:rsidR="00771120" w:rsidRDefault="00771120" w:rsidP="009E76F7">
      <w:pPr>
        <w:pStyle w:val="Subtitle"/>
        <w:rPr>
          <w:b/>
          <w:bCs/>
          <w:sz w:val="24"/>
          <w:szCs w:val="24"/>
          <w:rtl/>
        </w:rPr>
      </w:pPr>
    </w:p>
    <w:p w14:paraId="580E3947" w14:textId="77777777" w:rsidR="00771120" w:rsidRDefault="00771120" w:rsidP="009E76F7">
      <w:pPr>
        <w:pStyle w:val="Subtitle"/>
        <w:rPr>
          <w:b/>
          <w:bCs/>
          <w:sz w:val="24"/>
          <w:szCs w:val="24"/>
          <w:rtl/>
        </w:rPr>
      </w:pPr>
    </w:p>
    <w:p w14:paraId="34B84B6F" w14:textId="77777777" w:rsidR="0008463E" w:rsidRDefault="009E76F7" w:rsidP="009E76F7">
      <w:pPr>
        <w:pStyle w:val="Subtitle"/>
        <w:rPr>
          <w:b/>
          <w:bCs/>
          <w:sz w:val="24"/>
          <w:szCs w:val="24"/>
          <w:rtl/>
        </w:rPr>
      </w:pPr>
      <w:r>
        <w:rPr>
          <w:rFonts w:hint="cs"/>
          <w:b/>
          <w:bCs/>
          <w:sz w:val="24"/>
          <w:szCs w:val="24"/>
          <w:rtl/>
        </w:rPr>
        <w:t>ب</w:t>
      </w:r>
      <w:r w:rsidR="0008463E">
        <w:rPr>
          <w:rFonts w:hint="cs"/>
          <w:b/>
          <w:bCs/>
          <w:sz w:val="24"/>
          <w:szCs w:val="24"/>
          <w:rtl/>
        </w:rPr>
        <w:t xml:space="preserve">ه نام خدا </w:t>
      </w:r>
    </w:p>
    <w:p w14:paraId="1D32B7B8" w14:textId="77777777" w:rsidR="002E2166" w:rsidRDefault="002E2166">
      <w:pPr>
        <w:pStyle w:val="Subtitle"/>
        <w:jc w:val="both"/>
        <w:rPr>
          <w:b/>
          <w:bCs/>
          <w:sz w:val="24"/>
          <w:szCs w:val="24"/>
          <w:rtl/>
          <w:lang w:bidi="fa-IR"/>
        </w:rPr>
      </w:pPr>
    </w:p>
    <w:p w14:paraId="3DBED1E1" w14:textId="77777777" w:rsidR="002E2166" w:rsidRDefault="00E54334">
      <w:pPr>
        <w:pStyle w:val="Subtitle"/>
        <w:ind w:left="-694" w:right="-694"/>
        <w:rPr>
          <w:b/>
          <w:bCs/>
          <w:sz w:val="36"/>
          <w:szCs w:val="36"/>
          <w:rtl/>
        </w:rPr>
      </w:pPr>
      <w:r>
        <w:rPr>
          <w:b/>
          <w:bCs/>
          <w:noProof/>
          <w:sz w:val="20"/>
          <w:szCs w:val="36"/>
          <w:rtl/>
        </w:rPr>
        <mc:AlternateContent>
          <mc:Choice Requires="wps">
            <w:drawing>
              <wp:anchor distT="0" distB="0" distL="114300" distR="114300" simplePos="0" relativeHeight="251651072" behindDoc="1" locked="0" layoutInCell="1" allowOverlap="1" wp14:anchorId="74C07637" wp14:editId="16840DB9">
                <wp:simplePos x="0" y="0"/>
                <wp:positionH relativeFrom="column">
                  <wp:posOffset>781685</wp:posOffset>
                </wp:positionH>
                <wp:positionV relativeFrom="paragraph">
                  <wp:posOffset>186055</wp:posOffset>
                </wp:positionV>
                <wp:extent cx="3739515" cy="589915"/>
                <wp:effectExtent l="76200" t="0" r="0" b="76835"/>
                <wp:wrapNone/>
                <wp:docPr id="36333145" name="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739515" cy="589915"/>
                        </a:xfrm>
                        <a:prstGeom prst="rect">
                          <a:avLst/>
                        </a:prstGeom>
                        <a:solidFill>
                          <a:srgbClr val="FFFFFF"/>
                        </a:solidFill>
                        <a:ln w="9525">
                          <a:solidFill>
                            <a:srgbClr val="000000"/>
                          </a:solidFill>
                          <a:miter lim="800000"/>
                          <a:headEnd/>
                          <a:tailEnd/>
                        </a:ln>
                        <a:effectLst>
                          <a:outerShdw dist="107763" dir="8100000" algn="ctr" rotWithShape="0">
                            <a:srgbClr val="808080">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5F2C1E2" id=" 5" o:spid="_x0000_s1026" style="position:absolute;margin-left:61.55pt;margin-top:14.65pt;width:294.45pt;height:46.4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">
                <v:shadow on="t" opacity=".5" offset="-6pt,6pt"/>
                <v:path arrowok="t"/>
              </v:rect>
            </w:pict>
          </mc:Fallback>
        </mc:AlternateContent>
      </w:r>
    </w:p>
    <w:p w14:paraId="5C867BE1" w14:textId="77777777" w:rsidR="002E2166" w:rsidRDefault="002E2166">
      <w:pPr>
        <w:pStyle w:val="Subtitle"/>
        <w:ind w:left="-694" w:right="-694"/>
        <w:rPr>
          <w:rtl/>
        </w:rPr>
      </w:pPr>
      <w:r w:rsidRPr="0008463E">
        <w:rPr>
          <w:rFonts w:hint="cs"/>
          <w:b/>
          <w:bCs/>
          <w:rtl/>
        </w:rPr>
        <w:t>توجه:</w:t>
      </w:r>
      <w:r>
        <w:rPr>
          <w:rFonts w:hint="cs"/>
          <w:rtl/>
        </w:rPr>
        <w:t xml:space="preserve"> </w:t>
      </w:r>
      <w:r w:rsidR="0008463E">
        <w:rPr>
          <w:rFonts w:hint="cs"/>
          <w:rtl/>
        </w:rPr>
        <w:t xml:space="preserve">لطفاً </w:t>
      </w:r>
      <w:r>
        <w:rPr>
          <w:rFonts w:hint="cs"/>
          <w:rtl/>
        </w:rPr>
        <w:t xml:space="preserve">اين فرم با مساعدت و هدايت استاد راهنما تكميل شود. </w:t>
      </w:r>
    </w:p>
    <w:p w14:paraId="2E4B4A18" w14:textId="77777777" w:rsidR="002E2166" w:rsidRDefault="002E2166">
      <w:pPr>
        <w:pStyle w:val="Subtitle"/>
        <w:jc w:val="both"/>
        <w:rPr>
          <w:b/>
          <w:bCs/>
          <w:sz w:val="24"/>
          <w:szCs w:val="24"/>
          <w:rtl/>
        </w:rPr>
      </w:pPr>
    </w:p>
    <w:p w14:paraId="19664F04" w14:textId="77777777" w:rsidR="002E2166" w:rsidRPr="00C94D33" w:rsidRDefault="002E2166">
      <w:pPr>
        <w:pStyle w:val="Subtitle"/>
        <w:ind w:left="-694" w:right="-694"/>
        <w:jc w:val="both"/>
        <w:rPr>
          <w:sz w:val="14"/>
          <w:szCs w:val="14"/>
          <w:rtl/>
        </w:rPr>
      </w:pPr>
    </w:p>
    <w:p w14:paraId="04F20D32" w14:textId="77777777" w:rsidR="002E2166" w:rsidRDefault="002E2166">
      <w:pPr>
        <w:pStyle w:val="Subtitle"/>
        <w:numPr>
          <w:ilvl w:val="0"/>
          <w:numId w:val="1"/>
        </w:numPr>
        <w:ind w:left="0" w:right="-334"/>
        <w:jc w:val="both"/>
        <w:rPr>
          <w:rtl/>
        </w:rPr>
      </w:pPr>
      <w:r>
        <w:rPr>
          <w:rFonts w:hint="cs"/>
          <w:u w:val="single"/>
          <w:rtl/>
        </w:rPr>
        <w:t>اطلاعات مربوط به دانشجو</w:t>
      </w:r>
      <w:r>
        <w:rPr>
          <w:rFonts w:hint="cs"/>
          <w:rtl/>
        </w:rPr>
        <w:t>:</w:t>
      </w:r>
    </w:p>
    <w:p w14:paraId="54F0E83E" w14:textId="77777777" w:rsidR="002E2166" w:rsidRPr="00C94D33" w:rsidRDefault="002E2166">
      <w:pPr>
        <w:pStyle w:val="Subtitle"/>
        <w:ind w:left="-694" w:right="-694"/>
        <w:jc w:val="both"/>
        <w:rPr>
          <w:sz w:val="18"/>
          <w:szCs w:val="18"/>
          <w:rtl/>
        </w:rPr>
      </w:pPr>
    </w:p>
    <w:p w14:paraId="390A6B64" w14:textId="77777777" w:rsidR="003B076F" w:rsidRDefault="002E2166" w:rsidP="003B076F">
      <w:pPr>
        <w:pStyle w:val="Subtitle"/>
        <w:ind w:left="-694" w:right="-694"/>
        <w:jc w:val="both"/>
        <w:rPr>
          <w:rtl/>
        </w:rPr>
      </w:pPr>
      <w:r>
        <w:rPr>
          <w:rFonts w:hint="cs"/>
          <w:rtl/>
        </w:rPr>
        <w:t>نام: ...................................</w:t>
      </w:r>
      <w:r w:rsidR="003B076F">
        <w:rPr>
          <w:rFonts w:hint="cs"/>
          <w:rtl/>
        </w:rPr>
        <w:t>..</w:t>
      </w:r>
      <w:r>
        <w:rPr>
          <w:rFonts w:hint="cs"/>
          <w:rtl/>
        </w:rPr>
        <w:t>..</w:t>
      </w:r>
      <w:r w:rsidR="003B076F">
        <w:rPr>
          <w:rFonts w:hint="cs"/>
          <w:rtl/>
        </w:rPr>
        <w:t>ن</w:t>
      </w:r>
      <w:r>
        <w:rPr>
          <w:rFonts w:hint="cs"/>
          <w:rtl/>
        </w:rPr>
        <w:t>ام‏خانوادگي: ...........................</w:t>
      </w:r>
      <w:r w:rsidR="003B076F">
        <w:rPr>
          <w:rFonts w:hint="cs"/>
          <w:rtl/>
        </w:rPr>
        <w:t>....</w:t>
      </w:r>
      <w:r>
        <w:rPr>
          <w:rFonts w:hint="cs"/>
          <w:rtl/>
        </w:rPr>
        <w:t>.............</w:t>
      </w:r>
      <w:r w:rsidR="003B076F">
        <w:rPr>
          <w:rFonts w:hint="cs"/>
          <w:rtl/>
        </w:rPr>
        <w:t>ش</w:t>
      </w:r>
      <w:r>
        <w:rPr>
          <w:rFonts w:hint="cs"/>
          <w:rtl/>
        </w:rPr>
        <w:t>ماره دانشجويي</w:t>
      </w:r>
      <w:r w:rsidR="0008463E">
        <w:rPr>
          <w:rFonts w:hint="cs"/>
          <w:rtl/>
        </w:rPr>
        <w:t>:</w:t>
      </w:r>
      <w:r>
        <w:rPr>
          <w:rFonts w:hint="cs"/>
          <w:rtl/>
        </w:rPr>
        <w:t>.....</w:t>
      </w:r>
      <w:r w:rsidR="003B076F">
        <w:rPr>
          <w:rFonts w:hint="cs"/>
          <w:rtl/>
        </w:rPr>
        <w:t>............</w:t>
      </w:r>
      <w:r>
        <w:rPr>
          <w:rFonts w:hint="cs"/>
          <w:rtl/>
        </w:rPr>
        <w:t xml:space="preserve">.......................... </w:t>
      </w:r>
    </w:p>
    <w:p w14:paraId="5FC69F23" w14:textId="77777777" w:rsidR="003B076F" w:rsidRDefault="002E2166" w:rsidP="003B076F">
      <w:pPr>
        <w:pStyle w:val="Subtitle"/>
        <w:ind w:left="-694" w:right="-694"/>
        <w:jc w:val="both"/>
        <w:rPr>
          <w:rtl/>
        </w:rPr>
      </w:pPr>
      <w:r>
        <w:rPr>
          <w:rFonts w:hint="cs"/>
          <w:rtl/>
        </w:rPr>
        <w:t>مقطع</w:t>
      </w:r>
      <w:r w:rsidR="0008463E">
        <w:rPr>
          <w:rFonts w:hint="cs"/>
          <w:rtl/>
        </w:rPr>
        <w:t>:</w:t>
      </w:r>
      <w:r>
        <w:rPr>
          <w:rFonts w:hint="cs"/>
          <w:rtl/>
        </w:rPr>
        <w:t>..</w:t>
      </w:r>
      <w:r w:rsidR="003B076F">
        <w:rPr>
          <w:rFonts w:hint="cs"/>
          <w:rtl/>
        </w:rPr>
        <w:t>..................................</w:t>
      </w:r>
      <w:r>
        <w:rPr>
          <w:rFonts w:hint="cs"/>
          <w:rtl/>
        </w:rPr>
        <w:t>رشته تحصيلي: ...........................</w:t>
      </w:r>
      <w:r w:rsidR="003B076F">
        <w:rPr>
          <w:rFonts w:hint="cs"/>
          <w:rtl/>
        </w:rPr>
        <w:t>...............</w:t>
      </w:r>
      <w:r>
        <w:rPr>
          <w:rFonts w:hint="cs"/>
          <w:rtl/>
        </w:rPr>
        <w:t>گروه تخصصي</w:t>
      </w:r>
      <w:r w:rsidR="0008463E">
        <w:rPr>
          <w:rFonts w:hint="cs"/>
          <w:rtl/>
        </w:rPr>
        <w:t>:</w:t>
      </w:r>
      <w:r>
        <w:rPr>
          <w:rFonts w:hint="cs"/>
          <w:rtl/>
        </w:rPr>
        <w:t>...................</w:t>
      </w:r>
      <w:r w:rsidR="003B076F">
        <w:rPr>
          <w:rFonts w:hint="cs"/>
          <w:rtl/>
        </w:rPr>
        <w:t>......</w:t>
      </w:r>
      <w:r>
        <w:rPr>
          <w:rFonts w:hint="cs"/>
          <w:rtl/>
        </w:rPr>
        <w:t xml:space="preserve">..................... </w:t>
      </w:r>
    </w:p>
    <w:p w14:paraId="61D3EA50" w14:textId="77777777" w:rsidR="002E2166" w:rsidRDefault="0008463E" w:rsidP="003B076F">
      <w:pPr>
        <w:pStyle w:val="Subtitle"/>
        <w:ind w:left="-694" w:right="-694"/>
        <w:jc w:val="both"/>
        <w:rPr>
          <w:rtl/>
        </w:rPr>
      </w:pPr>
      <w:r>
        <w:rPr>
          <w:rFonts w:hint="cs"/>
          <w:rtl/>
        </w:rPr>
        <w:t>گرایش:................................</w:t>
      </w:r>
      <w:r w:rsidR="003B076F">
        <w:rPr>
          <w:rFonts w:hint="cs"/>
          <w:rtl/>
        </w:rPr>
        <w:t>.</w:t>
      </w:r>
      <w:r w:rsidR="004A7C3B">
        <w:rPr>
          <w:rFonts w:hint="cs"/>
          <w:rtl/>
        </w:rPr>
        <w:t>نام‌</w:t>
      </w:r>
      <w:r w:rsidR="002E2166">
        <w:rPr>
          <w:rFonts w:hint="cs"/>
          <w:rtl/>
        </w:rPr>
        <w:t>دانشكده</w:t>
      </w:r>
      <w:r w:rsidR="004A7C3B">
        <w:rPr>
          <w:rFonts w:hint="cs"/>
          <w:rtl/>
        </w:rPr>
        <w:t>:</w:t>
      </w:r>
      <w:r w:rsidR="002E2166">
        <w:rPr>
          <w:rFonts w:hint="cs"/>
          <w:rtl/>
        </w:rPr>
        <w:t>....................................</w:t>
      </w:r>
      <w:r w:rsidR="003B076F">
        <w:rPr>
          <w:rFonts w:hint="cs"/>
          <w:rtl/>
        </w:rPr>
        <w:t>...</w:t>
      </w:r>
      <w:r w:rsidR="002E2166">
        <w:rPr>
          <w:rFonts w:hint="cs"/>
          <w:rtl/>
        </w:rPr>
        <w:t>........سال ورود به مقطع جاري</w:t>
      </w:r>
      <w:r w:rsidR="004A7C3B">
        <w:rPr>
          <w:rFonts w:hint="cs"/>
          <w:rtl/>
        </w:rPr>
        <w:t xml:space="preserve">: </w:t>
      </w:r>
      <w:r w:rsidR="002E2166">
        <w:rPr>
          <w:rFonts w:hint="cs"/>
          <w:rtl/>
        </w:rPr>
        <w:t>..............................</w:t>
      </w:r>
      <w:r w:rsidR="004A7C3B">
        <w:rPr>
          <w:rFonts w:hint="cs"/>
          <w:rtl/>
        </w:rPr>
        <w:t xml:space="preserve"> </w:t>
      </w:r>
      <w:r w:rsidR="002E2166">
        <w:rPr>
          <w:rFonts w:hint="cs"/>
          <w:rtl/>
        </w:rPr>
        <w:t>نيمسال ورودي</w:t>
      </w:r>
      <w:r w:rsidR="004A7C3B">
        <w:rPr>
          <w:rFonts w:hint="cs"/>
          <w:rtl/>
        </w:rPr>
        <w:t>:......</w:t>
      </w:r>
      <w:r w:rsidR="002E2166">
        <w:rPr>
          <w:rFonts w:hint="cs"/>
          <w:rtl/>
        </w:rPr>
        <w:t>......................</w:t>
      </w:r>
    </w:p>
    <w:p w14:paraId="19D0EEC9" w14:textId="77777777" w:rsidR="002E2166" w:rsidRDefault="002E2166">
      <w:pPr>
        <w:pStyle w:val="Subtitle"/>
        <w:ind w:left="-694" w:right="-694"/>
        <w:jc w:val="both"/>
        <w:rPr>
          <w:rtl/>
        </w:rPr>
      </w:pPr>
      <w:r>
        <w:rPr>
          <w:rFonts w:hint="cs"/>
          <w:rtl/>
        </w:rPr>
        <w:t>آدرس پستي در تهران...................................................................................................................................................</w:t>
      </w:r>
    </w:p>
    <w:p w14:paraId="7F6541D3" w14:textId="77777777" w:rsidR="002E2166" w:rsidRDefault="002E2166" w:rsidP="004B48B5">
      <w:pPr>
        <w:pStyle w:val="Subtitle"/>
        <w:ind w:left="-694" w:right="-694"/>
        <w:jc w:val="both"/>
        <w:rPr>
          <w:rtl/>
        </w:rPr>
      </w:pPr>
      <w:r>
        <w:rPr>
          <w:rFonts w:hint="cs"/>
          <w:rtl/>
        </w:rPr>
        <w:t xml:space="preserve">تلفن </w:t>
      </w:r>
      <w:r w:rsidR="00D77505">
        <w:rPr>
          <w:rFonts w:hint="cs"/>
          <w:rtl/>
        </w:rPr>
        <w:t xml:space="preserve">ثابت </w:t>
      </w:r>
      <w:r>
        <w:rPr>
          <w:rFonts w:hint="cs"/>
          <w:rtl/>
        </w:rPr>
        <w:t>محل سكونت: .......................</w:t>
      </w:r>
      <w:r w:rsidR="00D77505">
        <w:rPr>
          <w:rFonts w:hint="cs"/>
          <w:rtl/>
        </w:rPr>
        <w:t>.</w:t>
      </w:r>
      <w:r>
        <w:rPr>
          <w:rFonts w:hint="cs"/>
          <w:rtl/>
        </w:rPr>
        <w:t>.....</w:t>
      </w:r>
      <w:r w:rsidR="004B48B5">
        <w:rPr>
          <w:rFonts w:hint="cs"/>
          <w:rtl/>
        </w:rPr>
        <w:t xml:space="preserve">..... </w:t>
      </w:r>
      <w:r>
        <w:rPr>
          <w:rFonts w:hint="cs"/>
          <w:rtl/>
        </w:rPr>
        <w:t>تلفن همراه:.....................</w:t>
      </w:r>
      <w:r w:rsidR="00D77505">
        <w:rPr>
          <w:rFonts w:hint="cs"/>
          <w:rtl/>
        </w:rPr>
        <w:t>.....</w:t>
      </w:r>
      <w:r>
        <w:rPr>
          <w:rFonts w:hint="cs"/>
          <w:rtl/>
        </w:rPr>
        <w:t>...</w:t>
      </w:r>
      <w:r w:rsidR="004B48B5">
        <w:rPr>
          <w:rFonts w:hint="cs"/>
          <w:rtl/>
        </w:rPr>
        <w:t>...........</w:t>
      </w:r>
      <w:r>
        <w:rPr>
          <w:rFonts w:hint="cs"/>
          <w:rtl/>
        </w:rPr>
        <w:t xml:space="preserve"> پست الكترونيك:....................</w:t>
      </w:r>
    </w:p>
    <w:p w14:paraId="6A9B2D51" w14:textId="77777777" w:rsidR="002E2166" w:rsidRDefault="002E2166">
      <w:pPr>
        <w:pStyle w:val="Subtitle"/>
        <w:ind w:left="-694" w:right="-694"/>
        <w:jc w:val="both"/>
        <w:rPr>
          <w:rtl/>
        </w:rPr>
      </w:pPr>
      <w:r>
        <w:rPr>
          <w:rFonts w:hint="cs"/>
          <w:rtl/>
        </w:rPr>
        <w:t>آدرس پستي در شهرستان:............................................................................................................................................</w:t>
      </w:r>
    </w:p>
    <w:p w14:paraId="5E266B65" w14:textId="77777777" w:rsidR="002E2166" w:rsidRDefault="002E2166" w:rsidP="00687C25">
      <w:pPr>
        <w:pStyle w:val="Subtitle"/>
        <w:ind w:left="-694" w:right="-694"/>
        <w:jc w:val="both"/>
        <w:rPr>
          <w:rtl/>
        </w:rPr>
      </w:pPr>
      <w:r>
        <w:rPr>
          <w:rFonts w:hint="cs"/>
          <w:rtl/>
        </w:rPr>
        <w:t xml:space="preserve">تلفن </w:t>
      </w:r>
      <w:r w:rsidR="00687C25">
        <w:rPr>
          <w:rFonts w:hint="cs"/>
          <w:rtl/>
        </w:rPr>
        <w:t xml:space="preserve">ثابت </w:t>
      </w:r>
      <w:r>
        <w:rPr>
          <w:rFonts w:hint="cs"/>
          <w:rtl/>
        </w:rPr>
        <w:t>محل سكونت: .................................. تلفن محل كار: .................................. دورنگار:...........................</w:t>
      </w:r>
      <w:r w:rsidR="00687C25">
        <w:rPr>
          <w:rFonts w:hint="cs"/>
          <w:rtl/>
        </w:rPr>
        <w:t>.....</w:t>
      </w:r>
      <w:r>
        <w:rPr>
          <w:rFonts w:hint="cs"/>
          <w:rtl/>
        </w:rPr>
        <w:t>.</w:t>
      </w:r>
    </w:p>
    <w:p w14:paraId="02F2DBE9" w14:textId="77777777" w:rsidR="002E2166" w:rsidRDefault="002E2166">
      <w:pPr>
        <w:pStyle w:val="Subtitle"/>
        <w:ind w:left="-694" w:right="-694"/>
        <w:jc w:val="both"/>
        <w:rPr>
          <w:rtl/>
        </w:rPr>
      </w:pPr>
    </w:p>
    <w:p w14:paraId="39EB216F" w14:textId="77777777" w:rsidR="002E2166" w:rsidRDefault="002E2166">
      <w:pPr>
        <w:pStyle w:val="Subtitle"/>
        <w:numPr>
          <w:ilvl w:val="0"/>
          <w:numId w:val="1"/>
        </w:numPr>
        <w:ind w:left="0" w:right="-334"/>
        <w:jc w:val="both"/>
      </w:pPr>
      <w:r>
        <w:rPr>
          <w:rFonts w:hint="cs"/>
          <w:u w:val="single"/>
          <w:rtl/>
        </w:rPr>
        <w:t>اطلاعات مربوط به استاد راهنما:</w:t>
      </w:r>
    </w:p>
    <w:p w14:paraId="0C6E641D" w14:textId="77777777" w:rsidR="002E2166" w:rsidRDefault="002E2166">
      <w:pPr>
        <w:pStyle w:val="Subtitle"/>
        <w:ind w:left="-694" w:right="-334"/>
        <w:jc w:val="both"/>
        <w:rPr>
          <w:b/>
          <w:bCs/>
          <w:sz w:val="24"/>
          <w:szCs w:val="24"/>
        </w:rPr>
      </w:pPr>
      <w:r>
        <w:rPr>
          <w:rFonts w:hint="cs"/>
          <w:b/>
          <w:bCs/>
          <w:sz w:val="24"/>
          <w:szCs w:val="24"/>
          <w:rtl/>
        </w:rPr>
        <w:t xml:space="preserve">تذكرات: </w:t>
      </w:r>
    </w:p>
    <w:p w14:paraId="02036D47" w14:textId="77777777" w:rsidR="00C97E25" w:rsidRDefault="00C97E25" w:rsidP="00C97E25">
      <w:pPr>
        <w:pStyle w:val="Subtitle"/>
        <w:numPr>
          <w:ilvl w:val="1"/>
          <w:numId w:val="1"/>
        </w:numPr>
        <w:tabs>
          <w:tab w:val="clear" w:pos="360"/>
          <w:tab w:val="num" w:pos="-328"/>
        </w:tabs>
        <w:ind w:left="-334" w:right="-334"/>
        <w:jc w:val="both"/>
        <w:rPr>
          <w:rtl/>
          <w:lang w:bidi="fa-IR"/>
        </w:rPr>
      </w:pPr>
      <w:r>
        <w:rPr>
          <w:rFonts w:hint="cs"/>
          <w:rtl/>
        </w:rPr>
        <w:t>دانشجويان دوره دكتري حداكثر تا دو استاد راهنما و دو استاد مشاور مي‏توانند انتخاب نمايند</w:t>
      </w:r>
      <w:r>
        <w:rPr>
          <w:rFonts w:hint="cs"/>
          <w:rtl/>
          <w:lang w:bidi="fa-IR"/>
        </w:rPr>
        <w:t>.</w:t>
      </w:r>
    </w:p>
    <w:p w14:paraId="5883EDDF" w14:textId="77777777" w:rsidR="002E2166" w:rsidRDefault="002E2166" w:rsidP="00AC6CE9">
      <w:pPr>
        <w:pStyle w:val="Subtitle"/>
        <w:numPr>
          <w:ilvl w:val="1"/>
          <w:numId w:val="1"/>
        </w:numPr>
        <w:tabs>
          <w:tab w:val="clear" w:pos="360"/>
          <w:tab w:val="num" w:pos="-328"/>
        </w:tabs>
        <w:ind w:left="-334" w:right="-334"/>
        <w:jc w:val="both"/>
      </w:pPr>
      <w:r>
        <w:rPr>
          <w:rFonts w:hint="cs"/>
          <w:rtl/>
          <w:lang w:bidi="fa-IR"/>
        </w:rPr>
        <w:t xml:space="preserve">در صورتي كه اساتيد راهنما و مشاور </w:t>
      </w:r>
      <w:r w:rsidRPr="00AC6CE9">
        <w:rPr>
          <w:rFonts w:hint="cs"/>
          <w:b/>
          <w:bCs/>
          <w:rtl/>
          <w:lang w:bidi="fa-IR"/>
        </w:rPr>
        <w:t>مدعو</w:t>
      </w:r>
      <w:r>
        <w:rPr>
          <w:rFonts w:hint="cs"/>
          <w:rtl/>
          <w:lang w:bidi="fa-IR"/>
        </w:rPr>
        <w:t xml:space="preserve"> مي باشند، لازم است </w:t>
      </w:r>
      <w:r>
        <w:rPr>
          <w:rFonts w:hint="cs"/>
          <w:rtl/>
        </w:rPr>
        <w:t xml:space="preserve">سوابق تحصيلي، آموزشي و پژوهشي  كامل ايشان (رزومه كامل) </w:t>
      </w:r>
      <w:r w:rsidR="007F3B39">
        <w:rPr>
          <w:rFonts w:hint="cs"/>
          <w:rtl/>
          <w:lang w:bidi="fa-IR"/>
        </w:rPr>
        <w:t>شامل</w:t>
      </w:r>
      <w:r>
        <w:rPr>
          <w:rFonts w:hint="cs"/>
          <w:rtl/>
        </w:rPr>
        <w:t xml:space="preserve"> </w:t>
      </w:r>
      <w:r w:rsidR="007F3B39">
        <w:rPr>
          <w:rFonts w:hint="cs"/>
          <w:rtl/>
        </w:rPr>
        <w:t xml:space="preserve">فهرست </w:t>
      </w:r>
      <w:r w:rsidR="006A3534">
        <w:rPr>
          <w:rFonts w:hint="cs"/>
          <w:rtl/>
          <w:lang w:bidi="fa-IR"/>
        </w:rPr>
        <w:t xml:space="preserve">پایان‌نامه‌های کارشناسی ارشد و </w:t>
      </w:r>
      <w:r w:rsidR="007F3B39">
        <w:rPr>
          <w:rFonts w:hint="cs"/>
          <w:rtl/>
        </w:rPr>
        <w:t>رساله‏هاي</w:t>
      </w:r>
      <w:r w:rsidR="007F3B39">
        <w:rPr>
          <w:rFonts w:hint="cs"/>
          <w:rtl/>
          <w:lang w:bidi="fa-IR"/>
        </w:rPr>
        <w:t xml:space="preserve"> دكتري</w:t>
      </w:r>
      <w:r w:rsidR="007F3B39">
        <w:rPr>
          <w:rFonts w:hint="cs"/>
          <w:rtl/>
        </w:rPr>
        <w:t xml:space="preserve"> دفاع شده و يا در </w:t>
      </w:r>
      <w:r w:rsidR="007F3B39">
        <w:rPr>
          <w:rFonts w:hint="cs"/>
          <w:rtl/>
          <w:lang w:bidi="fa-IR"/>
        </w:rPr>
        <w:t>حال انجام</w:t>
      </w:r>
      <w:r w:rsidR="007F3B39">
        <w:rPr>
          <w:rFonts w:hint="cs"/>
          <w:rtl/>
        </w:rPr>
        <w:t xml:space="preserve"> كه ا</w:t>
      </w:r>
      <w:r w:rsidR="007F3B39">
        <w:rPr>
          <w:rFonts w:hint="cs"/>
          <w:rtl/>
          <w:lang w:bidi="fa-IR"/>
        </w:rPr>
        <w:t xml:space="preserve">ساتيد مدعو، </w:t>
      </w:r>
      <w:r w:rsidR="007F3B39">
        <w:rPr>
          <w:rFonts w:hint="cs"/>
          <w:rtl/>
        </w:rPr>
        <w:t xml:space="preserve"> راهنمايي و يا مشاوره آنرا بر عهده داشته‏اند</w:t>
      </w:r>
      <w:r w:rsidR="00AC6CE9">
        <w:rPr>
          <w:rFonts w:hint="cs"/>
          <w:rtl/>
        </w:rPr>
        <w:t>،</w:t>
      </w:r>
      <w:r w:rsidR="007F3B39">
        <w:rPr>
          <w:rFonts w:hint="cs"/>
          <w:rtl/>
        </w:rPr>
        <w:t xml:space="preserve"> </w:t>
      </w:r>
      <w:r w:rsidR="007F3B39" w:rsidRPr="006A3534">
        <w:rPr>
          <w:rFonts w:hint="cs"/>
          <w:b/>
          <w:bCs/>
          <w:rtl/>
        </w:rPr>
        <w:t>به همراه مدارك</w:t>
      </w:r>
      <w:r w:rsidR="007F3B39">
        <w:rPr>
          <w:rFonts w:hint="cs"/>
          <w:rtl/>
        </w:rPr>
        <w:t xml:space="preserve"> مربوطه </w:t>
      </w:r>
      <w:r w:rsidR="007F3B39">
        <w:rPr>
          <w:rFonts w:hint="cs"/>
          <w:rtl/>
          <w:lang w:bidi="fa-IR"/>
        </w:rPr>
        <w:t xml:space="preserve">و همچنين </w:t>
      </w:r>
      <w:r>
        <w:rPr>
          <w:rFonts w:hint="cs"/>
          <w:rtl/>
          <w:lang w:bidi="fa-IR"/>
        </w:rPr>
        <w:t>آخرين حكم كارگزيني</w:t>
      </w:r>
      <w:r>
        <w:rPr>
          <w:rFonts w:hint="cs"/>
          <w:rtl/>
        </w:rPr>
        <w:t xml:space="preserve"> (حكم هي</w:t>
      </w:r>
      <w:r w:rsidR="00AC6CE9">
        <w:rPr>
          <w:rFonts w:hint="cs"/>
          <w:rtl/>
        </w:rPr>
        <w:t>أ</w:t>
      </w:r>
      <w:r>
        <w:rPr>
          <w:rFonts w:hint="cs"/>
          <w:rtl/>
        </w:rPr>
        <w:t xml:space="preserve">ت علمي) ضميمه </w:t>
      </w:r>
      <w:r>
        <w:rPr>
          <w:rFonts w:hint="cs"/>
          <w:rtl/>
          <w:lang w:bidi="fa-IR"/>
        </w:rPr>
        <w:t xml:space="preserve"> گردد.</w:t>
      </w:r>
      <w:r w:rsidR="002A4249">
        <w:t xml:space="preserve"> </w:t>
      </w:r>
      <w:r w:rsidR="002A4249">
        <w:rPr>
          <w:rFonts w:hint="cs"/>
          <w:rtl/>
          <w:lang w:bidi="fa-IR"/>
        </w:rPr>
        <w:t xml:space="preserve"> </w:t>
      </w:r>
    </w:p>
    <w:p w14:paraId="58495CE1" w14:textId="77777777" w:rsidR="00D0072E" w:rsidRDefault="002E2166" w:rsidP="00D0072E">
      <w:pPr>
        <w:pStyle w:val="Subtitle"/>
        <w:numPr>
          <w:ilvl w:val="1"/>
          <w:numId w:val="1"/>
        </w:numPr>
        <w:tabs>
          <w:tab w:val="clear" w:pos="360"/>
          <w:tab w:val="num" w:pos="-328"/>
        </w:tabs>
        <w:ind w:left="-694" w:right="-694"/>
        <w:jc w:val="both"/>
        <w:rPr>
          <w:rtl/>
        </w:rPr>
      </w:pPr>
      <w:r>
        <w:rPr>
          <w:rFonts w:hint="cs"/>
          <w:rtl/>
        </w:rPr>
        <w:t>اساتيد راهنما و مشاور موظف</w:t>
      </w:r>
      <w:r w:rsidR="00AC6CE9">
        <w:rPr>
          <w:rFonts w:hint="cs"/>
          <w:rtl/>
        </w:rPr>
        <w:t xml:space="preserve"> هست</w:t>
      </w:r>
      <w:r>
        <w:rPr>
          <w:rFonts w:hint="cs"/>
          <w:rtl/>
        </w:rPr>
        <w:t xml:space="preserve">ند قبل از پذيرش پروپوزال، به سقف ظرفيت پذيرش خود توجه نموده و در صورت تكميل بودن ظرفيت پذيرش، از ارسال آن به دانشكده و حوزه پژوهشي و يا در نوبت قراردادن و ايجاد وقفه در كار دانشجويان جداً پرهيز نمايند. </w:t>
      </w:r>
    </w:p>
    <w:p w14:paraId="117CFE8E" w14:textId="77777777" w:rsidR="002E2166" w:rsidRPr="00D0072E" w:rsidRDefault="00D0072E" w:rsidP="00D0072E">
      <w:pPr>
        <w:pStyle w:val="Subtitle"/>
        <w:spacing w:line="320" w:lineRule="exact"/>
        <w:ind w:left="-694" w:right="-694"/>
        <w:jc w:val="both"/>
        <w:rPr>
          <w:b/>
          <w:bCs/>
          <w:rtl/>
          <w:lang w:bidi="fa-IR"/>
        </w:rPr>
      </w:pPr>
      <w:r>
        <w:rPr>
          <w:rtl/>
        </w:rPr>
        <w:br w:type="page"/>
      </w:r>
      <w:r w:rsidR="002711BA" w:rsidRPr="00D0072E">
        <w:rPr>
          <w:rFonts w:hint="cs"/>
          <w:b/>
          <w:bCs/>
          <w:rtl/>
          <w:lang w:bidi="fa-IR"/>
        </w:rPr>
        <w:t xml:space="preserve">اطلاعات مربوط به </w:t>
      </w:r>
      <w:r w:rsidR="002E2166" w:rsidRPr="00D0072E">
        <w:rPr>
          <w:rFonts w:hint="cs"/>
          <w:b/>
          <w:bCs/>
          <w:rtl/>
          <w:lang w:bidi="fa-IR"/>
        </w:rPr>
        <w:t>استاد راهنماي اول:</w:t>
      </w:r>
    </w:p>
    <w:p w14:paraId="033E46C3" w14:textId="77777777" w:rsidR="002E2166" w:rsidRDefault="002E2166" w:rsidP="000816BF">
      <w:pPr>
        <w:pStyle w:val="Subtitle"/>
        <w:spacing w:line="320" w:lineRule="exact"/>
        <w:ind w:left="-692" w:right="-692"/>
        <w:jc w:val="both"/>
        <w:rPr>
          <w:rtl/>
          <w:lang w:bidi="fa-IR"/>
        </w:rPr>
      </w:pPr>
      <w:r>
        <w:rPr>
          <w:rFonts w:hint="cs"/>
          <w:rtl/>
          <w:lang w:bidi="fa-IR"/>
        </w:rPr>
        <w:t xml:space="preserve">                                                                                                                          دانشگاهي</w:t>
      </w:r>
    </w:p>
    <w:p w14:paraId="072D4AA9" w14:textId="77777777" w:rsidR="002E2166" w:rsidRDefault="002E2166" w:rsidP="000816BF">
      <w:pPr>
        <w:pStyle w:val="Subtitle"/>
        <w:spacing w:line="320" w:lineRule="exact"/>
        <w:ind w:left="-692" w:right="-692"/>
        <w:jc w:val="both"/>
        <w:rPr>
          <w:rtl/>
          <w:lang w:bidi="fa-IR"/>
        </w:rPr>
      </w:pPr>
      <w:r>
        <w:rPr>
          <w:rFonts w:hint="cs"/>
          <w:rtl/>
          <w:lang w:bidi="fa-IR"/>
        </w:rPr>
        <w:t>نام و نام خانوادگي</w:t>
      </w:r>
      <w:r w:rsidR="002711BA">
        <w:rPr>
          <w:rFonts w:hint="cs"/>
          <w:rtl/>
          <w:lang w:bidi="fa-IR"/>
        </w:rPr>
        <w:t>:</w:t>
      </w:r>
      <w:r>
        <w:rPr>
          <w:rFonts w:hint="cs"/>
          <w:rtl/>
          <w:lang w:bidi="fa-IR"/>
        </w:rPr>
        <w:t>................................</w:t>
      </w:r>
      <w:r>
        <w:rPr>
          <w:rFonts w:hint="cs"/>
          <w:rtl/>
        </w:rPr>
        <w:t>........................</w:t>
      </w:r>
      <w:r>
        <w:rPr>
          <w:rFonts w:hint="cs"/>
          <w:rtl/>
          <w:lang w:bidi="fa-IR"/>
        </w:rPr>
        <w:t>آخرين مدرك تحصيلي ـــــــــــــــ :...........</w:t>
      </w:r>
      <w:r>
        <w:rPr>
          <w:rFonts w:hint="cs"/>
          <w:rtl/>
        </w:rPr>
        <w:t>........</w:t>
      </w:r>
      <w:r>
        <w:rPr>
          <w:rFonts w:hint="cs"/>
          <w:rtl/>
          <w:lang w:bidi="fa-IR"/>
        </w:rPr>
        <w:t>.</w:t>
      </w:r>
      <w:r>
        <w:rPr>
          <w:rFonts w:hint="cs"/>
          <w:rtl/>
        </w:rPr>
        <w:t>.......</w:t>
      </w:r>
      <w:r>
        <w:rPr>
          <w:rFonts w:hint="cs"/>
          <w:rtl/>
          <w:lang w:bidi="fa-IR"/>
        </w:rPr>
        <w:t xml:space="preserve">..........    </w:t>
      </w:r>
    </w:p>
    <w:p w14:paraId="6F95E220" w14:textId="77777777" w:rsidR="002E2166" w:rsidRDefault="002E2166" w:rsidP="00D214E8">
      <w:pPr>
        <w:pStyle w:val="Subtitle"/>
        <w:spacing w:line="300" w:lineRule="exact"/>
        <w:ind w:left="-692" w:right="-692"/>
        <w:jc w:val="both"/>
        <w:rPr>
          <w:rtl/>
          <w:lang w:bidi="fa-IR"/>
        </w:rPr>
      </w:pPr>
      <w:r>
        <w:rPr>
          <w:rFonts w:hint="cs"/>
          <w:rtl/>
          <w:lang w:bidi="fa-IR"/>
        </w:rPr>
        <w:t xml:space="preserve">                                                                                                                           حوزوي</w:t>
      </w:r>
    </w:p>
    <w:p w14:paraId="6410E751" w14:textId="77777777" w:rsidR="00EA0054" w:rsidRDefault="00AE2C00" w:rsidP="00D214E8">
      <w:pPr>
        <w:pStyle w:val="Subtitle"/>
        <w:spacing w:line="300" w:lineRule="exact"/>
        <w:ind w:left="-694" w:right="-694"/>
        <w:jc w:val="both"/>
        <w:rPr>
          <w:rtl/>
          <w:lang w:bidi="fa-IR"/>
        </w:rPr>
      </w:pPr>
      <w:r w:rsidRPr="00AE2C00">
        <w:rPr>
          <w:rFonts w:hint="cs"/>
          <w:rtl/>
          <w:lang w:bidi="fa-IR"/>
        </w:rPr>
        <w:t xml:space="preserve">عضو هيأت علمي دانشگاه </w:t>
      </w:r>
      <w:r>
        <w:rPr>
          <w:rFonts w:hint="cs"/>
          <w:rtl/>
          <w:lang w:bidi="fa-IR"/>
        </w:rPr>
        <w:t>........................................</w:t>
      </w:r>
    </w:p>
    <w:p w14:paraId="7786E929" w14:textId="77777777" w:rsidR="00AE2C00" w:rsidRPr="00AE2C00" w:rsidRDefault="00AE2C00" w:rsidP="00AE2C00">
      <w:pPr>
        <w:pStyle w:val="Subtitle"/>
        <w:spacing w:line="160" w:lineRule="exact"/>
        <w:ind w:left="-692" w:right="-692"/>
        <w:jc w:val="both"/>
        <w:rPr>
          <w:sz w:val="12"/>
          <w:szCs w:val="12"/>
          <w:rtl/>
          <w:lang w:bidi="fa-IR"/>
        </w:rPr>
      </w:pPr>
    </w:p>
    <w:p w14:paraId="0DABC8D4" w14:textId="77777777" w:rsidR="002E2166" w:rsidRDefault="002E2166" w:rsidP="00D214E8">
      <w:pPr>
        <w:pStyle w:val="Subtitle"/>
        <w:spacing w:line="300" w:lineRule="exact"/>
        <w:ind w:left="-694" w:right="-694"/>
        <w:jc w:val="both"/>
        <w:rPr>
          <w:rtl/>
          <w:lang w:bidi="fa-IR"/>
        </w:rPr>
      </w:pPr>
      <w:r>
        <w:rPr>
          <w:rFonts w:hint="cs"/>
          <w:rtl/>
          <w:lang w:bidi="fa-IR"/>
        </w:rPr>
        <w:t>تخصص اصلي</w:t>
      </w:r>
      <w:r w:rsidR="002711BA">
        <w:rPr>
          <w:rFonts w:hint="cs"/>
          <w:rtl/>
          <w:lang w:bidi="fa-IR"/>
        </w:rPr>
        <w:t>:</w:t>
      </w:r>
      <w:r>
        <w:rPr>
          <w:rFonts w:hint="cs"/>
          <w:rtl/>
          <w:lang w:bidi="fa-IR"/>
        </w:rPr>
        <w:t>............</w:t>
      </w:r>
      <w:r>
        <w:rPr>
          <w:rFonts w:hint="cs"/>
          <w:rtl/>
        </w:rPr>
        <w:t>......</w:t>
      </w:r>
      <w:r>
        <w:rPr>
          <w:rFonts w:hint="cs"/>
          <w:rtl/>
          <w:lang w:bidi="fa-IR"/>
        </w:rPr>
        <w:t xml:space="preserve">......... </w:t>
      </w:r>
      <w:r w:rsidR="00FC6E8E">
        <w:rPr>
          <w:rFonts w:hint="cs"/>
          <w:rtl/>
          <w:lang w:bidi="fa-IR"/>
        </w:rPr>
        <w:t xml:space="preserve"> </w:t>
      </w:r>
      <w:r>
        <w:rPr>
          <w:rFonts w:hint="cs"/>
          <w:rtl/>
          <w:lang w:bidi="fa-IR"/>
        </w:rPr>
        <w:t>رتبه دانشگاهي</w:t>
      </w:r>
      <w:r>
        <w:rPr>
          <w:rFonts w:hint="cs"/>
          <w:rtl/>
        </w:rPr>
        <w:t xml:space="preserve"> (مرتبه علمي): </w:t>
      </w:r>
      <w:r>
        <w:rPr>
          <w:rFonts w:hint="cs"/>
          <w:rtl/>
          <w:lang w:bidi="fa-IR"/>
        </w:rPr>
        <w:t>.....</w:t>
      </w:r>
      <w:r>
        <w:rPr>
          <w:rFonts w:hint="cs"/>
          <w:rtl/>
        </w:rPr>
        <w:t>............</w:t>
      </w:r>
      <w:r>
        <w:rPr>
          <w:rFonts w:hint="cs"/>
          <w:rtl/>
          <w:lang w:bidi="fa-IR"/>
        </w:rPr>
        <w:t>.......</w:t>
      </w:r>
      <w:r w:rsidR="00717A15">
        <w:rPr>
          <w:rFonts w:hint="cs"/>
          <w:rtl/>
          <w:lang w:bidi="fa-IR"/>
        </w:rPr>
        <w:t xml:space="preserve"> تلفن همراه: .......................................</w:t>
      </w:r>
    </w:p>
    <w:p w14:paraId="124414F5" w14:textId="77777777" w:rsidR="002E2166" w:rsidRDefault="002E2166" w:rsidP="00AE2C00">
      <w:pPr>
        <w:pStyle w:val="Subtitle"/>
        <w:spacing w:line="220" w:lineRule="exact"/>
        <w:ind w:left="-692" w:right="-692"/>
        <w:jc w:val="both"/>
        <w:rPr>
          <w:rtl/>
          <w:lang w:bidi="fa-IR"/>
        </w:rPr>
      </w:pPr>
    </w:p>
    <w:p w14:paraId="58E4A75C" w14:textId="77777777" w:rsidR="002E2166" w:rsidRDefault="002E2166" w:rsidP="005E61A8">
      <w:pPr>
        <w:pStyle w:val="Subtitle"/>
        <w:spacing w:line="300" w:lineRule="exact"/>
        <w:ind w:left="-694" w:right="-694"/>
        <w:jc w:val="both"/>
        <w:rPr>
          <w:rtl/>
        </w:rPr>
      </w:pPr>
      <w:r>
        <w:rPr>
          <w:rFonts w:hint="cs"/>
          <w:rtl/>
          <w:lang w:bidi="fa-IR"/>
        </w:rPr>
        <w:t xml:space="preserve">تلفن </w:t>
      </w:r>
      <w:r>
        <w:rPr>
          <w:rFonts w:hint="cs"/>
          <w:rtl/>
        </w:rPr>
        <w:t>منزل</w:t>
      </w:r>
      <w:r w:rsidR="00717A15">
        <w:rPr>
          <w:rFonts w:hint="cs"/>
          <w:rtl/>
        </w:rPr>
        <w:t xml:space="preserve"> يا محل كار</w:t>
      </w:r>
      <w:r>
        <w:rPr>
          <w:rFonts w:hint="cs"/>
          <w:rtl/>
        </w:rPr>
        <w:t>:.............................</w:t>
      </w:r>
      <w:r w:rsidR="00717A15">
        <w:rPr>
          <w:rFonts w:hint="cs"/>
          <w:rtl/>
        </w:rPr>
        <w:t>...</w:t>
      </w:r>
      <w:r>
        <w:rPr>
          <w:rFonts w:hint="cs"/>
          <w:rtl/>
        </w:rPr>
        <w:t xml:space="preserve">...... </w:t>
      </w:r>
      <w:r w:rsidR="005E61A8">
        <w:rPr>
          <w:rFonts w:hint="cs"/>
          <w:rtl/>
          <w:lang w:bidi="fa-IR"/>
        </w:rPr>
        <w:t xml:space="preserve">نام و نام خانوادگي به </w:t>
      </w:r>
      <w:r w:rsidR="00D62F23">
        <w:rPr>
          <w:rFonts w:hint="cs"/>
          <w:rtl/>
          <w:lang w:bidi="fa-IR"/>
        </w:rPr>
        <w:t xml:space="preserve">زبان </w:t>
      </w:r>
      <w:r w:rsidR="005E61A8">
        <w:rPr>
          <w:rFonts w:hint="cs"/>
          <w:rtl/>
          <w:lang w:bidi="fa-IR"/>
        </w:rPr>
        <w:t>انگليسي</w:t>
      </w:r>
      <w:r w:rsidR="00D62F23">
        <w:rPr>
          <w:rFonts w:hint="cs"/>
          <w:rtl/>
        </w:rPr>
        <w:t>: .................</w:t>
      </w:r>
      <w:r>
        <w:rPr>
          <w:rFonts w:hint="cs"/>
          <w:rtl/>
        </w:rPr>
        <w:t>.........</w:t>
      </w:r>
      <w:r w:rsidR="005E61A8">
        <w:rPr>
          <w:rFonts w:hint="cs"/>
          <w:rtl/>
        </w:rPr>
        <w:t>..........................</w:t>
      </w:r>
    </w:p>
    <w:p w14:paraId="56F562A4" w14:textId="77777777" w:rsidR="00AE2C00" w:rsidRPr="00AE2C00" w:rsidRDefault="00AE2C00" w:rsidP="00AE2C00">
      <w:pPr>
        <w:pStyle w:val="Subtitle"/>
        <w:spacing w:line="120" w:lineRule="exact"/>
        <w:ind w:left="-692" w:right="-692"/>
        <w:jc w:val="both"/>
        <w:rPr>
          <w:sz w:val="24"/>
          <w:szCs w:val="24"/>
          <w:rtl/>
          <w:lang w:bidi="fa-IR"/>
        </w:rPr>
      </w:pPr>
    </w:p>
    <w:p w14:paraId="1ED60ED6" w14:textId="77777777" w:rsidR="00242EAA" w:rsidRDefault="00242EAA" w:rsidP="00D214E8">
      <w:pPr>
        <w:pStyle w:val="Subtitle"/>
        <w:spacing w:line="300" w:lineRule="exact"/>
        <w:ind w:left="-694" w:right="-694"/>
        <w:jc w:val="both"/>
        <w:rPr>
          <w:rtl/>
          <w:lang w:bidi="fa-IR"/>
        </w:rPr>
      </w:pPr>
      <w:r>
        <w:rPr>
          <w:rFonts w:hint="cs"/>
          <w:rtl/>
          <w:lang w:bidi="fa-IR"/>
        </w:rPr>
        <w:t>نحوه همکاری با واحد علوم و تحقیقات:</w:t>
      </w:r>
    </w:p>
    <w:p w14:paraId="1503F8BE" w14:textId="77777777" w:rsidR="00317649" w:rsidRDefault="00E54334" w:rsidP="00D214E8">
      <w:pPr>
        <w:pStyle w:val="Subtitle"/>
        <w:spacing w:line="300" w:lineRule="exact"/>
        <w:ind w:left="-694" w:right="-694" w:firstLine="1414"/>
        <w:jc w:val="both"/>
        <w:rPr>
          <w:rtl/>
          <w:lang w:bidi="fa-IR"/>
        </w:rPr>
      </w:pPr>
      <w:r>
        <w:rPr>
          <w:rFonts w:hint="cs"/>
          <w:noProof/>
          <w:rtl/>
        </w:rPr>
        <mc:AlternateContent>
          <mc:Choice Requires="wps">
            <w:drawing>
              <wp:anchor distT="0" distB="0" distL="114300" distR="114300" simplePos="0" relativeHeight="251654144" behindDoc="0" locked="0" layoutInCell="1" allowOverlap="1" wp14:anchorId="630F41B4" wp14:editId="5B588BE0">
                <wp:simplePos x="0" y="0"/>
                <wp:positionH relativeFrom="column">
                  <wp:posOffset>2141220</wp:posOffset>
                </wp:positionH>
                <wp:positionV relativeFrom="paragraph">
                  <wp:posOffset>93345</wp:posOffset>
                </wp:positionV>
                <wp:extent cx="114300" cy="114300"/>
                <wp:effectExtent l="0" t="0" r="0" b="0"/>
                <wp:wrapNone/>
                <wp:docPr id="1869703598" name=" 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0863733" id=" 29" o:spid="_x0000_s1026" style="position:absolute;margin-left:168.6pt;margin-top:7.35pt;width:9pt;height:9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">
                <v:path arrowok="t"/>
              </v:rect>
            </w:pict>
          </mc:Fallback>
        </mc:AlternateContent>
      </w:r>
      <w:r>
        <w:rPr>
          <w:rFonts w:hint="cs"/>
          <w:noProof/>
          <w:rtl/>
        </w:rPr>
        <mc:AlternateContent>
          <mc:Choice Requires="wps">
            <w:drawing>
              <wp:anchor distT="0" distB="0" distL="114300" distR="114300" simplePos="0" relativeHeight="251653120" behindDoc="0" locked="0" layoutInCell="1" allowOverlap="1" wp14:anchorId="6EFB0962" wp14:editId="2FA3DBDB">
                <wp:simplePos x="0" y="0"/>
                <wp:positionH relativeFrom="column">
                  <wp:posOffset>3512820</wp:posOffset>
                </wp:positionH>
                <wp:positionV relativeFrom="paragraph">
                  <wp:posOffset>78105</wp:posOffset>
                </wp:positionV>
                <wp:extent cx="114300" cy="114300"/>
                <wp:effectExtent l="0" t="0" r="0" b="0"/>
                <wp:wrapNone/>
                <wp:docPr id="2014673295" name=" 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3512687" id=" 28" o:spid="_x0000_s1026" style="position:absolute;margin-left:276.6pt;margin-top:6.15pt;width:9pt;height:9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">
                <v:path arrowok="t"/>
              </v:rect>
            </w:pict>
          </mc:Fallback>
        </mc:AlternateContent>
      </w:r>
      <w:r>
        <w:rPr>
          <w:rFonts w:hint="cs"/>
          <w:noProof/>
          <w:rtl/>
        </w:rPr>
        <mc:AlternateContent>
          <mc:Choice Requires="wps">
            <w:drawing>
              <wp:anchor distT="0" distB="0" distL="114300" distR="114300" simplePos="0" relativeHeight="251652096" behindDoc="0" locked="0" layoutInCell="1" allowOverlap="1" wp14:anchorId="3C361F93" wp14:editId="03661B07">
                <wp:simplePos x="0" y="0"/>
                <wp:positionH relativeFrom="column">
                  <wp:posOffset>4884420</wp:posOffset>
                </wp:positionH>
                <wp:positionV relativeFrom="paragraph">
                  <wp:posOffset>85725</wp:posOffset>
                </wp:positionV>
                <wp:extent cx="114300" cy="114300"/>
                <wp:effectExtent l="0" t="0" r="0" b="0"/>
                <wp:wrapNone/>
                <wp:docPr id="1909069554" name=" 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2C0600D" id=" 27" o:spid="_x0000_s1026" style="position:absolute;margin-left:384.6pt;margin-top:6.75pt;width:9pt;height:9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">
                <v:path arrowok="t"/>
              </v:rect>
            </w:pict>
          </mc:Fallback>
        </mc:AlternateContent>
      </w:r>
      <w:r w:rsidR="00242EAA">
        <w:rPr>
          <w:rFonts w:hint="cs"/>
          <w:rtl/>
          <w:lang w:bidi="fa-IR"/>
        </w:rPr>
        <w:t>تمام وقت</w:t>
      </w:r>
      <w:r w:rsidR="00242EAA">
        <w:rPr>
          <w:rFonts w:hint="cs"/>
          <w:rtl/>
          <w:lang w:bidi="fa-IR"/>
        </w:rPr>
        <w:tab/>
      </w:r>
      <w:r w:rsidR="00242EAA">
        <w:rPr>
          <w:rFonts w:hint="cs"/>
          <w:rtl/>
          <w:lang w:bidi="fa-IR"/>
        </w:rPr>
        <w:tab/>
        <w:t>نیمه وقت</w:t>
      </w:r>
      <w:r w:rsidR="00242EAA">
        <w:rPr>
          <w:rFonts w:hint="cs"/>
          <w:rtl/>
          <w:lang w:bidi="fa-IR"/>
        </w:rPr>
        <w:tab/>
      </w:r>
      <w:r w:rsidR="00242EAA">
        <w:rPr>
          <w:rFonts w:hint="cs"/>
          <w:rtl/>
          <w:lang w:bidi="fa-IR"/>
        </w:rPr>
        <w:tab/>
        <w:t>مدع</w:t>
      </w:r>
      <w:r w:rsidR="00317649">
        <w:rPr>
          <w:rFonts w:hint="cs"/>
          <w:rtl/>
          <w:lang w:bidi="fa-IR"/>
        </w:rPr>
        <w:t>و</w:t>
      </w:r>
    </w:p>
    <w:p w14:paraId="546A520F" w14:textId="77777777" w:rsidR="00317649" w:rsidRDefault="00317649" w:rsidP="00D214E8">
      <w:pPr>
        <w:pStyle w:val="Subtitle"/>
        <w:spacing w:line="300" w:lineRule="exact"/>
        <w:ind w:left="-694" w:right="-694" w:firstLine="1414"/>
        <w:jc w:val="both"/>
        <w:rPr>
          <w:rtl/>
          <w:lang w:bidi="fa-IR"/>
        </w:rPr>
      </w:pPr>
    </w:p>
    <w:p w14:paraId="0DDAFCC4" w14:textId="77777777" w:rsidR="00242EAA" w:rsidRDefault="00317649" w:rsidP="00317649">
      <w:pPr>
        <w:pStyle w:val="Subtitle"/>
        <w:numPr>
          <w:ilvl w:val="0"/>
          <w:numId w:val="1"/>
        </w:numPr>
        <w:spacing w:line="300" w:lineRule="exact"/>
        <w:ind w:right="-694"/>
        <w:jc w:val="both"/>
        <w:rPr>
          <w:rtl/>
          <w:lang w:bidi="fa-IR"/>
        </w:rPr>
      </w:pPr>
      <w:r>
        <w:rPr>
          <w:rFonts w:hint="cs"/>
          <w:rtl/>
          <w:lang w:bidi="fa-IR"/>
        </w:rPr>
        <w:t xml:space="preserve">اطلاعات مربوط به اساتید مشاور: </w:t>
      </w:r>
    </w:p>
    <w:p w14:paraId="251FB396" w14:textId="77777777" w:rsidR="00317649" w:rsidRPr="000816BF" w:rsidRDefault="00317649" w:rsidP="00C14563">
      <w:pPr>
        <w:pStyle w:val="Subtitle"/>
        <w:spacing w:line="160" w:lineRule="exact"/>
        <w:ind w:left="-692" w:right="-692"/>
        <w:jc w:val="both"/>
        <w:rPr>
          <w:sz w:val="4"/>
          <w:szCs w:val="4"/>
          <w:rtl/>
          <w:lang w:bidi="fa-IR"/>
        </w:rPr>
      </w:pPr>
    </w:p>
    <w:p w14:paraId="4C3946CD" w14:textId="77777777" w:rsidR="00EA0054" w:rsidRDefault="00EA0054" w:rsidP="000816BF">
      <w:pPr>
        <w:pStyle w:val="Subtitle"/>
        <w:spacing w:line="320" w:lineRule="exact"/>
        <w:ind w:left="-694" w:right="-694"/>
        <w:jc w:val="both"/>
        <w:rPr>
          <w:b/>
          <w:bCs/>
          <w:rtl/>
          <w:lang w:bidi="fa-IR"/>
        </w:rPr>
      </w:pPr>
      <w:r>
        <w:rPr>
          <w:rFonts w:hint="cs"/>
          <w:b/>
          <w:bCs/>
          <w:rtl/>
          <w:lang w:bidi="fa-IR"/>
        </w:rPr>
        <w:t>اطلاعات مربوط به استاد راهنماي دوم:</w:t>
      </w:r>
    </w:p>
    <w:p w14:paraId="4C5E00FC" w14:textId="77777777" w:rsidR="00EA0054" w:rsidRDefault="00EA0054" w:rsidP="000816BF">
      <w:pPr>
        <w:pStyle w:val="Subtitle"/>
        <w:spacing w:line="320" w:lineRule="exact"/>
        <w:ind w:left="-692" w:right="-692"/>
        <w:jc w:val="both"/>
        <w:rPr>
          <w:rtl/>
          <w:lang w:bidi="fa-IR"/>
        </w:rPr>
      </w:pPr>
      <w:r>
        <w:rPr>
          <w:rFonts w:hint="cs"/>
          <w:rtl/>
          <w:lang w:bidi="fa-IR"/>
        </w:rPr>
        <w:t xml:space="preserve">                                                                                                                          دانشگاهي</w:t>
      </w:r>
    </w:p>
    <w:p w14:paraId="4D58AD92" w14:textId="77777777" w:rsidR="00EA0054" w:rsidRDefault="00EA0054" w:rsidP="000816BF">
      <w:pPr>
        <w:pStyle w:val="Subtitle"/>
        <w:spacing w:line="320" w:lineRule="exact"/>
        <w:ind w:left="-692" w:right="-692"/>
        <w:jc w:val="both"/>
        <w:rPr>
          <w:rtl/>
          <w:lang w:bidi="fa-IR"/>
        </w:rPr>
      </w:pPr>
      <w:r>
        <w:rPr>
          <w:rFonts w:hint="cs"/>
          <w:rtl/>
          <w:lang w:bidi="fa-IR"/>
        </w:rPr>
        <w:t>نام و نام خانوادگي:................................</w:t>
      </w:r>
      <w:r>
        <w:rPr>
          <w:rFonts w:hint="cs"/>
          <w:rtl/>
        </w:rPr>
        <w:t>........................</w:t>
      </w:r>
      <w:r>
        <w:rPr>
          <w:rFonts w:hint="cs"/>
          <w:rtl/>
          <w:lang w:bidi="fa-IR"/>
        </w:rPr>
        <w:t>آخرين مدرك تحصيلي ـــــــــــــــ :...........</w:t>
      </w:r>
      <w:r>
        <w:rPr>
          <w:rFonts w:hint="cs"/>
          <w:rtl/>
        </w:rPr>
        <w:t>........</w:t>
      </w:r>
      <w:r>
        <w:rPr>
          <w:rFonts w:hint="cs"/>
          <w:rtl/>
          <w:lang w:bidi="fa-IR"/>
        </w:rPr>
        <w:t>.</w:t>
      </w:r>
      <w:r>
        <w:rPr>
          <w:rFonts w:hint="cs"/>
          <w:rtl/>
        </w:rPr>
        <w:t>.......</w:t>
      </w:r>
      <w:r>
        <w:rPr>
          <w:rFonts w:hint="cs"/>
          <w:rtl/>
          <w:lang w:bidi="fa-IR"/>
        </w:rPr>
        <w:t xml:space="preserve">..........    </w:t>
      </w:r>
    </w:p>
    <w:p w14:paraId="5E0794B3" w14:textId="77777777" w:rsidR="00EA0054" w:rsidRDefault="00EA0054" w:rsidP="000816BF">
      <w:pPr>
        <w:pStyle w:val="Subtitle"/>
        <w:spacing w:line="320" w:lineRule="exact"/>
        <w:ind w:left="-692" w:right="-692"/>
        <w:jc w:val="both"/>
        <w:rPr>
          <w:rtl/>
          <w:lang w:bidi="fa-IR"/>
        </w:rPr>
      </w:pPr>
      <w:r>
        <w:rPr>
          <w:rFonts w:hint="cs"/>
          <w:rtl/>
          <w:lang w:bidi="fa-IR"/>
        </w:rPr>
        <w:t xml:space="preserve">                                                                                                                           حوزوي</w:t>
      </w:r>
    </w:p>
    <w:p w14:paraId="63E08EFC" w14:textId="77777777" w:rsidR="00AE2C00" w:rsidRDefault="00AE2C00" w:rsidP="00AE2C00">
      <w:pPr>
        <w:pStyle w:val="Subtitle"/>
        <w:spacing w:line="300" w:lineRule="exact"/>
        <w:ind w:left="-694" w:right="-694"/>
        <w:jc w:val="both"/>
        <w:rPr>
          <w:rtl/>
          <w:lang w:bidi="fa-IR"/>
        </w:rPr>
      </w:pPr>
      <w:r w:rsidRPr="00AE2C00">
        <w:rPr>
          <w:rFonts w:hint="cs"/>
          <w:rtl/>
          <w:lang w:bidi="fa-IR"/>
        </w:rPr>
        <w:t xml:space="preserve">عضو هيأت علمي دانشگاه </w:t>
      </w:r>
      <w:r>
        <w:rPr>
          <w:rFonts w:hint="cs"/>
          <w:rtl/>
          <w:lang w:bidi="fa-IR"/>
        </w:rPr>
        <w:t>........................................</w:t>
      </w:r>
    </w:p>
    <w:p w14:paraId="38DA5255" w14:textId="77777777" w:rsidR="00EA0054" w:rsidRPr="00AE2C00" w:rsidRDefault="00EA0054" w:rsidP="00AE2C00">
      <w:pPr>
        <w:pStyle w:val="Subtitle"/>
        <w:spacing w:line="100" w:lineRule="exact"/>
        <w:ind w:left="-692" w:right="-692"/>
        <w:jc w:val="both"/>
        <w:rPr>
          <w:sz w:val="2"/>
          <w:szCs w:val="2"/>
          <w:rtl/>
          <w:lang w:bidi="fa-IR"/>
        </w:rPr>
      </w:pPr>
    </w:p>
    <w:p w14:paraId="2A95593A" w14:textId="77777777" w:rsidR="00EA0054" w:rsidRDefault="00EA0054" w:rsidP="000816BF">
      <w:pPr>
        <w:pStyle w:val="Subtitle"/>
        <w:spacing w:line="320" w:lineRule="exact"/>
        <w:ind w:left="-694" w:right="-694"/>
        <w:jc w:val="both"/>
        <w:rPr>
          <w:rtl/>
          <w:lang w:bidi="fa-IR"/>
        </w:rPr>
      </w:pPr>
      <w:r>
        <w:rPr>
          <w:rFonts w:hint="cs"/>
          <w:rtl/>
          <w:lang w:bidi="fa-IR"/>
        </w:rPr>
        <w:t>تخصص اصلي:............</w:t>
      </w:r>
      <w:r>
        <w:rPr>
          <w:rFonts w:hint="cs"/>
          <w:rtl/>
        </w:rPr>
        <w:t>......</w:t>
      </w:r>
      <w:r>
        <w:rPr>
          <w:rFonts w:hint="cs"/>
          <w:rtl/>
          <w:lang w:bidi="fa-IR"/>
        </w:rPr>
        <w:t>.........  رتبه دانشگاهي</w:t>
      </w:r>
      <w:r>
        <w:rPr>
          <w:rFonts w:hint="cs"/>
          <w:rtl/>
        </w:rPr>
        <w:t xml:space="preserve"> (مرتبه علمي): </w:t>
      </w:r>
      <w:r>
        <w:rPr>
          <w:rFonts w:hint="cs"/>
          <w:rtl/>
          <w:lang w:bidi="fa-IR"/>
        </w:rPr>
        <w:t>.....</w:t>
      </w:r>
      <w:r>
        <w:rPr>
          <w:rFonts w:hint="cs"/>
          <w:rtl/>
        </w:rPr>
        <w:t>............</w:t>
      </w:r>
      <w:r>
        <w:rPr>
          <w:rFonts w:hint="cs"/>
          <w:rtl/>
          <w:lang w:bidi="fa-IR"/>
        </w:rPr>
        <w:t>....... تلفن همراه: .......................................</w:t>
      </w:r>
    </w:p>
    <w:p w14:paraId="3E8CD173" w14:textId="77777777" w:rsidR="00D214E8" w:rsidRPr="00D214E8" w:rsidRDefault="00D214E8" w:rsidP="00AE2C00">
      <w:pPr>
        <w:pStyle w:val="Subtitle"/>
        <w:spacing w:line="120" w:lineRule="exact"/>
        <w:ind w:left="-692" w:right="-692"/>
        <w:jc w:val="both"/>
        <w:rPr>
          <w:sz w:val="16"/>
          <w:szCs w:val="16"/>
          <w:rtl/>
          <w:lang w:bidi="fa-IR"/>
        </w:rPr>
      </w:pPr>
    </w:p>
    <w:p w14:paraId="3B4BF847" w14:textId="77777777" w:rsidR="00EA0054" w:rsidRDefault="00EA0054" w:rsidP="008C07C0">
      <w:pPr>
        <w:pStyle w:val="Subtitle"/>
        <w:spacing w:line="320" w:lineRule="exact"/>
        <w:ind w:left="-694" w:right="-694"/>
        <w:jc w:val="both"/>
        <w:rPr>
          <w:rtl/>
        </w:rPr>
      </w:pPr>
      <w:r>
        <w:rPr>
          <w:rFonts w:hint="cs"/>
          <w:rtl/>
          <w:lang w:bidi="fa-IR"/>
        </w:rPr>
        <w:t xml:space="preserve">تلفن </w:t>
      </w:r>
      <w:r>
        <w:rPr>
          <w:rFonts w:hint="cs"/>
          <w:rtl/>
        </w:rPr>
        <w:t xml:space="preserve">منزل يا محل كار:...................................... </w:t>
      </w:r>
      <w:r w:rsidR="008C07C0">
        <w:rPr>
          <w:rFonts w:hint="cs"/>
          <w:rtl/>
          <w:lang w:bidi="fa-IR"/>
        </w:rPr>
        <w:t>نام و نام خانوادگي به زبان انگليسي</w:t>
      </w:r>
      <w:r w:rsidR="008C07C0">
        <w:rPr>
          <w:rFonts w:hint="cs"/>
          <w:rtl/>
        </w:rPr>
        <w:t>:</w:t>
      </w:r>
      <w:r>
        <w:rPr>
          <w:rFonts w:hint="cs"/>
          <w:rtl/>
        </w:rPr>
        <w:t xml:space="preserve"> ..............................</w:t>
      </w:r>
      <w:r w:rsidR="008C07C0">
        <w:rPr>
          <w:rFonts w:hint="cs"/>
          <w:rtl/>
        </w:rPr>
        <w:t>......................</w:t>
      </w:r>
    </w:p>
    <w:p w14:paraId="6C808AEA" w14:textId="77777777" w:rsidR="00EA0054" w:rsidRPr="00EA0054" w:rsidRDefault="00EA0054" w:rsidP="00AE2C00">
      <w:pPr>
        <w:pStyle w:val="Subtitle"/>
        <w:spacing w:line="120" w:lineRule="exact"/>
        <w:ind w:left="-692" w:right="-692"/>
        <w:jc w:val="both"/>
        <w:rPr>
          <w:sz w:val="6"/>
          <w:szCs w:val="6"/>
          <w:rtl/>
          <w:lang w:bidi="fa-IR"/>
        </w:rPr>
      </w:pPr>
    </w:p>
    <w:p w14:paraId="1A5E2C05" w14:textId="77777777" w:rsidR="00EA0054" w:rsidRDefault="00EA0054" w:rsidP="000816BF">
      <w:pPr>
        <w:pStyle w:val="Subtitle"/>
        <w:spacing w:line="320" w:lineRule="exact"/>
        <w:ind w:left="-694" w:right="-694"/>
        <w:jc w:val="both"/>
        <w:rPr>
          <w:rtl/>
          <w:lang w:bidi="fa-IR"/>
        </w:rPr>
      </w:pPr>
      <w:r>
        <w:rPr>
          <w:rFonts w:hint="cs"/>
          <w:rtl/>
          <w:lang w:bidi="fa-IR"/>
        </w:rPr>
        <w:t>نحوه همکاری با واحد علوم و تحقیقات:</w:t>
      </w:r>
    </w:p>
    <w:p w14:paraId="29CB7CC8" w14:textId="77777777" w:rsidR="00EA0054" w:rsidRDefault="00E54334" w:rsidP="000816BF">
      <w:pPr>
        <w:pStyle w:val="Subtitle"/>
        <w:spacing w:line="320" w:lineRule="exact"/>
        <w:ind w:left="-694" w:right="-694" w:firstLine="1414"/>
        <w:jc w:val="both"/>
        <w:rPr>
          <w:rtl/>
          <w:lang w:bidi="fa-IR"/>
        </w:rPr>
      </w:pPr>
      <w:r>
        <w:rPr>
          <w:rFonts w:hint="cs"/>
          <w:noProof/>
          <w:rtl/>
        </w:rPr>
        <mc:AlternateContent>
          <mc:Choice Requires="wps">
            <w:drawing>
              <wp:anchor distT="0" distB="0" distL="114300" distR="114300" simplePos="0" relativeHeight="251658240" behindDoc="0" locked="0" layoutInCell="1" allowOverlap="1" wp14:anchorId="7F27A019" wp14:editId="2E35E701">
                <wp:simplePos x="0" y="0"/>
                <wp:positionH relativeFrom="column">
                  <wp:posOffset>2141220</wp:posOffset>
                </wp:positionH>
                <wp:positionV relativeFrom="paragraph">
                  <wp:posOffset>93345</wp:posOffset>
                </wp:positionV>
                <wp:extent cx="114300" cy="114300"/>
                <wp:effectExtent l="0" t="0" r="0" b="0"/>
                <wp:wrapNone/>
                <wp:docPr id="699246473" name=" 7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606D2CC" id=" 71" o:spid="_x0000_s1026" style="position:absolute;margin-left:168.6pt;margin-top:7.35pt;width:9pt;height: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">
                <v:path arrowok="t"/>
              </v:rect>
            </w:pict>
          </mc:Fallback>
        </mc:AlternateContent>
      </w:r>
      <w:r>
        <w:rPr>
          <w:rFonts w:hint="cs"/>
          <w:noProof/>
          <w:rtl/>
        </w:rPr>
        <mc:AlternateContent>
          <mc:Choice Requires="wps">
            <w:drawing>
              <wp:anchor distT="0" distB="0" distL="114300" distR="114300" simplePos="0" relativeHeight="251657216" behindDoc="0" locked="0" layoutInCell="1" allowOverlap="1" wp14:anchorId="64EBD7DE" wp14:editId="46C55CEE">
                <wp:simplePos x="0" y="0"/>
                <wp:positionH relativeFrom="column">
                  <wp:posOffset>3512820</wp:posOffset>
                </wp:positionH>
                <wp:positionV relativeFrom="paragraph">
                  <wp:posOffset>78105</wp:posOffset>
                </wp:positionV>
                <wp:extent cx="114300" cy="114300"/>
                <wp:effectExtent l="0" t="0" r="0" b="0"/>
                <wp:wrapNone/>
                <wp:docPr id="950023247" name=" 7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3FC7BB1" id=" 70" o:spid="_x0000_s1026" style="position:absolute;margin-left:276.6pt;margin-top:6.15pt;width:9pt;height:9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">
                <v:path arrowok="t"/>
              </v:rect>
            </w:pict>
          </mc:Fallback>
        </mc:AlternateContent>
      </w:r>
      <w:r>
        <w:rPr>
          <w:rFonts w:hint="cs"/>
          <w:noProof/>
          <w:rtl/>
        </w:rPr>
        <mc:AlternateContent>
          <mc:Choice Requires="wps">
            <w:drawing>
              <wp:anchor distT="0" distB="0" distL="114300" distR="114300" simplePos="0" relativeHeight="251656192" behindDoc="0" locked="0" layoutInCell="1" allowOverlap="1" wp14:anchorId="1C8AE4EA" wp14:editId="177C9F4E">
                <wp:simplePos x="0" y="0"/>
                <wp:positionH relativeFrom="column">
                  <wp:posOffset>4884420</wp:posOffset>
                </wp:positionH>
                <wp:positionV relativeFrom="paragraph">
                  <wp:posOffset>85725</wp:posOffset>
                </wp:positionV>
                <wp:extent cx="114300" cy="114300"/>
                <wp:effectExtent l="0" t="0" r="0" b="0"/>
                <wp:wrapNone/>
                <wp:docPr id="1146501782" name=" 6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8B2C557" id=" 69" o:spid="_x0000_s1026" style="position:absolute;margin-left:384.6pt;margin-top:6.75pt;width:9pt;height:9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">
                <v:path arrowok="t"/>
              </v:rect>
            </w:pict>
          </mc:Fallback>
        </mc:AlternateContent>
      </w:r>
      <w:r w:rsidR="00EA0054">
        <w:rPr>
          <w:rFonts w:hint="cs"/>
          <w:rtl/>
          <w:lang w:bidi="fa-IR"/>
        </w:rPr>
        <w:t>تمام وقت</w:t>
      </w:r>
      <w:r w:rsidR="00EA0054">
        <w:rPr>
          <w:rFonts w:hint="cs"/>
          <w:rtl/>
          <w:lang w:bidi="fa-IR"/>
        </w:rPr>
        <w:tab/>
      </w:r>
      <w:r w:rsidR="00EA0054">
        <w:rPr>
          <w:rFonts w:hint="cs"/>
          <w:rtl/>
          <w:lang w:bidi="fa-IR"/>
        </w:rPr>
        <w:tab/>
        <w:t>نیمه وقت</w:t>
      </w:r>
      <w:r w:rsidR="00EA0054">
        <w:rPr>
          <w:rFonts w:hint="cs"/>
          <w:rtl/>
          <w:lang w:bidi="fa-IR"/>
        </w:rPr>
        <w:tab/>
      </w:r>
      <w:r w:rsidR="00EA0054">
        <w:rPr>
          <w:rFonts w:hint="cs"/>
          <w:rtl/>
          <w:lang w:bidi="fa-IR"/>
        </w:rPr>
        <w:tab/>
        <w:t>مدعو</w:t>
      </w:r>
    </w:p>
    <w:p w14:paraId="7E7ECAA3" w14:textId="77777777" w:rsidR="00EA0054" w:rsidRPr="000816BF" w:rsidRDefault="00EA0054" w:rsidP="000816BF">
      <w:pPr>
        <w:pStyle w:val="Subtitle"/>
        <w:spacing w:line="320" w:lineRule="exact"/>
        <w:ind w:left="-694" w:right="-694"/>
        <w:jc w:val="both"/>
        <w:rPr>
          <w:sz w:val="4"/>
          <w:szCs w:val="4"/>
          <w:rtl/>
          <w:lang w:bidi="fa-IR"/>
        </w:rPr>
      </w:pPr>
    </w:p>
    <w:p w14:paraId="6130C214" w14:textId="77777777" w:rsidR="000816BF" w:rsidRDefault="000816BF" w:rsidP="000816BF">
      <w:pPr>
        <w:pStyle w:val="Subtitle"/>
        <w:spacing w:line="320" w:lineRule="exact"/>
        <w:ind w:left="-694" w:right="-694"/>
        <w:jc w:val="both"/>
        <w:rPr>
          <w:b/>
          <w:bCs/>
          <w:rtl/>
          <w:lang w:bidi="fa-IR"/>
        </w:rPr>
      </w:pPr>
      <w:r>
        <w:rPr>
          <w:rFonts w:hint="cs"/>
          <w:b/>
          <w:bCs/>
          <w:rtl/>
          <w:lang w:bidi="fa-IR"/>
        </w:rPr>
        <w:t>اطلاعات مربوط به استاد مشاور اول:</w:t>
      </w:r>
    </w:p>
    <w:p w14:paraId="269264A4" w14:textId="77777777" w:rsidR="000816BF" w:rsidRDefault="000816BF" w:rsidP="00D214E8">
      <w:pPr>
        <w:pStyle w:val="Subtitle"/>
        <w:spacing w:line="340" w:lineRule="exact"/>
        <w:ind w:left="-692" w:right="-692"/>
        <w:jc w:val="both"/>
        <w:rPr>
          <w:rtl/>
          <w:lang w:bidi="fa-IR"/>
        </w:rPr>
      </w:pPr>
      <w:r>
        <w:rPr>
          <w:rFonts w:hint="cs"/>
          <w:rtl/>
          <w:lang w:bidi="fa-IR"/>
        </w:rPr>
        <w:t xml:space="preserve">                                                                                                                          دانشگاهي</w:t>
      </w:r>
    </w:p>
    <w:p w14:paraId="592BA638" w14:textId="77777777" w:rsidR="000816BF" w:rsidRDefault="000816BF" w:rsidP="00D214E8">
      <w:pPr>
        <w:pStyle w:val="Subtitle"/>
        <w:spacing w:line="340" w:lineRule="exact"/>
        <w:ind w:left="-692" w:right="-692"/>
        <w:jc w:val="both"/>
        <w:rPr>
          <w:rtl/>
          <w:lang w:bidi="fa-IR"/>
        </w:rPr>
      </w:pPr>
      <w:r>
        <w:rPr>
          <w:rFonts w:hint="cs"/>
          <w:rtl/>
          <w:lang w:bidi="fa-IR"/>
        </w:rPr>
        <w:t>نام و نام خانوادگي:................................</w:t>
      </w:r>
      <w:r>
        <w:rPr>
          <w:rFonts w:hint="cs"/>
          <w:rtl/>
        </w:rPr>
        <w:t>........................</w:t>
      </w:r>
      <w:r>
        <w:rPr>
          <w:rFonts w:hint="cs"/>
          <w:rtl/>
          <w:lang w:bidi="fa-IR"/>
        </w:rPr>
        <w:t>آخرين مدرك تحصيلي ـــــــــــــــ :...........</w:t>
      </w:r>
      <w:r>
        <w:rPr>
          <w:rFonts w:hint="cs"/>
          <w:rtl/>
        </w:rPr>
        <w:t>........</w:t>
      </w:r>
      <w:r>
        <w:rPr>
          <w:rFonts w:hint="cs"/>
          <w:rtl/>
          <w:lang w:bidi="fa-IR"/>
        </w:rPr>
        <w:t>.</w:t>
      </w:r>
      <w:r>
        <w:rPr>
          <w:rFonts w:hint="cs"/>
          <w:rtl/>
        </w:rPr>
        <w:t>.......</w:t>
      </w:r>
      <w:r>
        <w:rPr>
          <w:rFonts w:hint="cs"/>
          <w:rtl/>
          <w:lang w:bidi="fa-IR"/>
        </w:rPr>
        <w:t xml:space="preserve">..........    </w:t>
      </w:r>
    </w:p>
    <w:p w14:paraId="7A94867C" w14:textId="77777777" w:rsidR="000816BF" w:rsidRDefault="000816BF" w:rsidP="00D214E8">
      <w:pPr>
        <w:pStyle w:val="Subtitle"/>
        <w:spacing w:line="340" w:lineRule="exact"/>
        <w:ind w:left="-692" w:right="-692"/>
        <w:jc w:val="both"/>
        <w:rPr>
          <w:rtl/>
          <w:lang w:bidi="fa-IR"/>
        </w:rPr>
      </w:pPr>
      <w:r>
        <w:rPr>
          <w:rFonts w:hint="cs"/>
          <w:rtl/>
          <w:lang w:bidi="fa-IR"/>
        </w:rPr>
        <w:t xml:space="preserve">                                                                                                                           حوزوي</w:t>
      </w:r>
    </w:p>
    <w:p w14:paraId="2EF84294" w14:textId="77777777" w:rsidR="00AE2C00" w:rsidRDefault="00AE2C00" w:rsidP="00AE2C00">
      <w:pPr>
        <w:pStyle w:val="Subtitle"/>
        <w:spacing w:line="300" w:lineRule="exact"/>
        <w:ind w:left="-694" w:right="-694"/>
        <w:jc w:val="both"/>
        <w:rPr>
          <w:rtl/>
          <w:lang w:bidi="fa-IR"/>
        </w:rPr>
      </w:pPr>
      <w:r w:rsidRPr="00AE2C00">
        <w:rPr>
          <w:rFonts w:hint="cs"/>
          <w:rtl/>
          <w:lang w:bidi="fa-IR"/>
        </w:rPr>
        <w:t xml:space="preserve">عضو هيأت علمي دانشگاه </w:t>
      </w:r>
      <w:r>
        <w:rPr>
          <w:rFonts w:hint="cs"/>
          <w:rtl/>
          <w:lang w:bidi="fa-IR"/>
        </w:rPr>
        <w:t>........................................</w:t>
      </w:r>
    </w:p>
    <w:p w14:paraId="051EE117" w14:textId="77777777" w:rsidR="00AE2C00" w:rsidRPr="00AE2C00" w:rsidRDefault="00AE2C00" w:rsidP="00AE2C00">
      <w:pPr>
        <w:pStyle w:val="Subtitle"/>
        <w:spacing w:line="100" w:lineRule="exact"/>
        <w:ind w:left="-692" w:right="-692"/>
        <w:jc w:val="both"/>
        <w:rPr>
          <w:sz w:val="22"/>
          <w:szCs w:val="22"/>
          <w:rtl/>
          <w:lang w:bidi="fa-IR"/>
        </w:rPr>
      </w:pPr>
    </w:p>
    <w:p w14:paraId="0CADE11C" w14:textId="77777777" w:rsidR="000816BF" w:rsidRDefault="000816BF" w:rsidP="00D214E8">
      <w:pPr>
        <w:pStyle w:val="Subtitle"/>
        <w:spacing w:line="340" w:lineRule="exact"/>
        <w:ind w:left="-694" w:right="-694"/>
        <w:jc w:val="both"/>
        <w:rPr>
          <w:rtl/>
          <w:lang w:bidi="fa-IR"/>
        </w:rPr>
      </w:pPr>
      <w:r>
        <w:rPr>
          <w:rFonts w:hint="cs"/>
          <w:rtl/>
          <w:lang w:bidi="fa-IR"/>
        </w:rPr>
        <w:t>تخصص اصلي:............</w:t>
      </w:r>
      <w:r>
        <w:rPr>
          <w:rFonts w:hint="cs"/>
          <w:rtl/>
        </w:rPr>
        <w:t>......</w:t>
      </w:r>
      <w:r>
        <w:rPr>
          <w:rFonts w:hint="cs"/>
          <w:rtl/>
          <w:lang w:bidi="fa-IR"/>
        </w:rPr>
        <w:t>.........  رتبه دانشگاهي</w:t>
      </w:r>
      <w:r>
        <w:rPr>
          <w:rFonts w:hint="cs"/>
          <w:rtl/>
        </w:rPr>
        <w:t xml:space="preserve"> (مرتبه علمي): </w:t>
      </w:r>
      <w:r>
        <w:rPr>
          <w:rFonts w:hint="cs"/>
          <w:rtl/>
          <w:lang w:bidi="fa-IR"/>
        </w:rPr>
        <w:t>.....</w:t>
      </w:r>
      <w:r>
        <w:rPr>
          <w:rFonts w:hint="cs"/>
          <w:rtl/>
        </w:rPr>
        <w:t>............</w:t>
      </w:r>
      <w:r>
        <w:rPr>
          <w:rFonts w:hint="cs"/>
          <w:rtl/>
          <w:lang w:bidi="fa-IR"/>
        </w:rPr>
        <w:t>....... تلفن همراه: .......................................</w:t>
      </w:r>
    </w:p>
    <w:p w14:paraId="05A1BA07" w14:textId="77777777" w:rsidR="00D214E8" w:rsidRPr="00D214E8" w:rsidRDefault="00D214E8" w:rsidP="00AE2C00">
      <w:pPr>
        <w:pStyle w:val="Subtitle"/>
        <w:spacing w:line="120" w:lineRule="exact"/>
        <w:ind w:left="-692" w:right="-692"/>
        <w:jc w:val="both"/>
        <w:rPr>
          <w:sz w:val="18"/>
          <w:szCs w:val="18"/>
          <w:rtl/>
          <w:lang w:bidi="fa-IR"/>
        </w:rPr>
      </w:pPr>
    </w:p>
    <w:p w14:paraId="286A63A1" w14:textId="77777777" w:rsidR="000816BF" w:rsidRDefault="000816BF" w:rsidP="00FE0EA9">
      <w:pPr>
        <w:pStyle w:val="Subtitle"/>
        <w:spacing w:line="340" w:lineRule="exact"/>
        <w:ind w:left="-694" w:right="-694"/>
        <w:jc w:val="both"/>
        <w:rPr>
          <w:rtl/>
        </w:rPr>
      </w:pPr>
      <w:r>
        <w:rPr>
          <w:rFonts w:hint="cs"/>
          <w:rtl/>
          <w:lang w:bidi="fa-IR"/>
        </w:rPr>
        <w:t xml:space="preserve">تلفن </w:t>
      </w:r>
      <w:r>
        <w:rPr>
          <w:rFonts w:hint="cs"/>
          <w:rtl/>
        </w:rPr>
        <w:t xml:space="preserve">منزل يا محل كار:...................................... </w:t>
      </w:r>
      <w:r w:rsidR="00FE0EA9">
        <w:rPr>
          <w:rFonts w:hint="cs"/>
          <w:rtl/>
          <w:lang w:bidi="fa-IR"/>
        </w:rPr>
        <w:t>نام و نام خانوادگي به زبان انگليسي</w:t>
      </w:r>
      <w:r w:rsidR="00FE0EA9">
        <w:rPr>
          <w:rFonts w:hint="cs"/>
          <w:rtl/>
        </w:rPr>
        <w:t>:</w:t>
      </w:r>
      <w:r>
        <w:rPr>
          <w:rFonts w:hint="cs"/>
          <w:rtl/>
        </w:rPr>
        <w:t xml:space="preserve"> ..............................</w:t>
      </w:r>
      <w:r w:rsidR="00FE0EA9">
        <w:rPr>
          <w:rFonts w:hint="cs"/>
          <w:rtl/>
        </w:rPr>
        <w:t>......................</w:t>
      </w:r>
    </w:p>
    <w:p w14:paraId="147CDD1A" w14:textId="77777777" w:rsidR="00C14563" w:rsidRPr="00C14563" w:rsidRDefault="00C14563" w:rsidP="00AE2C00">
      <w:pPr>
        <w:pStyle w:val="Subtitle"/>
        <w:spacing w:line="100" w:lineRule="exact"/>
        <w:ind w:left="-692" w:right="-692"/>
        <w:jc w:val="both"/>
        <w:rPr>
          <w:sz w:val="24"/>
          <w:szCs w:val="24"/>
          <w:rtl/>
          <w:lang w:bidi="fa-IR"/>
        </w:rPr>
      </w:pPr>
    </w:p>
    <w:p w14:paraId="153AD81C" w14:textId="77777777" w:rsidR="000816BF" w:rsidRDefault="000816BF" w:rsidP="00D214E8">
      <w:pPr>
        <w:pStyle w:val="Subtitle"/>
        <w:spacing w:line="340" w:lineRule="exact"/>
        <w:ind w:left="-694" w:right="-694"/>
        <w:jc w:val="both"/>
        <w:rPr>
          <w:rtl/>
          <w:lang w:bidi="fa-IR"/>
        </w:rPr>
      </w:pPr>
      <w:r>
        <w:rPr>
          <w:rFonts w:hint="cs"/>
          <w:rtl/>
          <w:lang w:bidi="fa-IR"/>
        </w:rPr>
        <w:t>نحوه همکاری با واحد علوم و تحقیقات:</w:t>
      </w:r>
    </w:p>
    <w:p w14:paraId="0D815D5A" w14:textId="77777777" w:rsidR="00C14563" w:rsidRDefault="00C14563" w:rsidP="00C14563">
      <w:pPr>
        <w:pStyle w:val="Subtitle"/>
        <w:spacing w:line="160" w:lineRule="exact"/>
        <w:ind w:left="-692" w:right="-692"/>
        <w:jc w:val="both"/>
        <w:rPr>
          <w:rtl/>
          <w:lang w:bidi="fa-IR"/>
        </w:rPr>
      </w:pPr>
    </w:p>
    <w:p w14:paraId="36E6FB7F" w14:textId="77777777" w:rsidR="000816BF" w:rsidRDefault="00E54334" w:rsidP="00D214E8">
      <w:pPr>
        <w:pStyle w:val="Subtitle"/>
        <w:spacing w:line="340" w:lineRule="exact"/>
        <w:ind w:left="-694" w:right="-694" w:firstLine="1414"/>
        <w:jc w:val="both"/>
        <w:rPr>
          <w:rtl/>
          <w:lang w:bidi="fa-IR"/>
        </w:rPr>
      </w:pPr>
      <w:r>
        <w:rPr>
          <w:rFonts w:hint="cs"/>
          <w:noProof/>
          <w:rtl/>
        </w:rPr>
        <mc:AlternateContent>
          <mc:Choice Requires="wps">
            <w:drawing>
              <wp:anchor distT="0" distB="0" distL="114300" distR="114300" simplePos="0" relativeHeight="251661312" behindDoc="0" locked="0" layoutInCell="1" allowOverlap="1" wp14:anchorId="22F832F4" wp14:editId="26C77649">
                <wp:simplePos x="0" y="0"/>
                <wp:positionH relativeFrom="column">
                  <wp:posOffset>2141220</wp:posOffset>
                </wp:positionH>
                <wp:positionV relativeFrom="paragraph">
                  <wp:posOffset>93345</wp:posOffset>
                </wp:positionV>
                <wp:extent cx="114300" cy="114300"/>
                <wp:effectExtent l="0" t="0" r="0" b="0"/>
                <wp:wrapNone/>
                <wp:docPr id="1828101464" name=" 7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39500CD" id=" 74" o:spid="_x0000_s1026" style="position:absolute;margin-left:168.6pt;margin-top:7.35pt;width:9pt;height:9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">
                <v:path arrowok="t"/>
              </v:rect>
            </w:pict>
          </mc:Fallback>
        </mc:AlternateContent>
      </w:r>
      <w:r>
        <w:rPr>
          <w:rFonts w:hint="cs"/>
          <w:noProof/>
          <w:rtl/>
        </w:rPr>
        <mc:AlternateContent>
          <mc:Choice Requires="wps">
            <w:drawing>
              <wp:anchor distT="0" distB="0" distL="114300" distR="114300" simplePos="0" relativeHeight="251660288" behindDoc="0" locked="0" layoutInCell="1" allowOverlap="1" wp14:anchorId="4D119879" wp14:editId="37133E83">
                <wp:simplePos x="0" y="0"/>
                <wp:positionH relativeFrom="column">
                  <wp:posOffset>3512820</wp:posOffset>
                </wp:positionH>
                <wp:positionV relativeFrom="paragraph">
                  <wp:posOffset>78105</wp:posOffset>
                </wp:positionV>
                <wp:extent cx="114300" cy="114300"/>
                <wp:effectExtent l="0" t="0" r="0" b="0"/>
                <wp:wrapNone/>
                <wp:docPr id="1038772389" name=" 7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319167E" id=" 73" o:spid="_x0000_s1026" style="position:absolute;margin-left:276.6pt;margin-top:6.15pt;width:9pt;height: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">
                <v:path arrowok="t"/>
              </v:rect>
            </w:pict>
          </mc:Fallback>
        </mc:AlternateContent>
      </w:r>
      <w:r>
        <w:rPr>
          <w:rFonts w:hint="cs"/>
          <w:noProof/>
          <w:rtl/>
        </w:rPr>
        <mc:AlternateContent>
          <mc:Choice Requires="wps">
            <w:drawing>
              <wp:anchor distT="0" distB="0" distL="114300" distR="114300" simplePos="0" relativeHeight="251659264" behindDoc="0" locked="0" layoutInCell="1" allowOverlap="1" wp14:anchorId="7851F849" wp14:editId="7BAEFA68">
                <wp:simplePos x="0" y="0"/>
                <wp:positionH relativeFrom="column">
                  <wp:posOffset>4884420</wp:posOffset>
                </wp:positionH>
                <wp:positionV relativeFrom="paragraph">
                  <wp:posOffset>85725</wp:posOffset>
                </wp:positionV>
                <wp:extent cx="114300" cy="114300"/>
                <wp:effectExtent l="0" t="0" r="0" b="0"/>
                <wp:wrapNone/>
                <wp:docPr id="1764319106" name=" 7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6EE0A71" id=" 72" o:spid="_x0000_s1026" style="position:absolute;margin-left:384.6pt;margin-top:6.75pt;width:9pt;height: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">
                <v:path arrowok="t"/>
              </v:rect>
            </w:pict>
          </mc:Fallback>
        </mc:AlternateContent>
      </w:r>
      <w:r w:rsidR="000816BF">
        <w:rPr>
          <w:rFonts w:hint="cs"/>
          <w:rtl/>
          <w:lang w:bidi="fa-IR"/>
        </w:rPr>
        <w:t>تمام وقت</w:t>
      </w:r>
      <w:r w:rsidR="000816BF">
        <w:rPr>
          <w:rFonts w:hint="cs"/>
          <w:rtl/>
          <w:lang w:bidi="fa-IR"/>
        </w:rPr>
        <w:tab/>
      </w:r>
      <w:r w:rsidR="000816BF">
        <w:rPr>
          <w:rFonts w:hint="cs"/>
          <w:rtl/>
          <w:lang w:bidi="fa-IR"/>
        </w:rPr>
        <w:tab/>
        <w:t>نیمه وقت</w:t>
      </w:r>
      <w:r w:rsidR="000816BF">
        <w:rPr>
          <w:rFonts w:hint="cs"/>
          <w:rtl/>
          <w:lang w:bidi="fa-IR"/>
        </w:rPr>
        <w:tab/>
      </w:r>
      <w:r w:rsidR="000816BF">
        <w:rPr>
          <w:rFonts w:hint="cs"/>
          <w:rtl/>
          <w:lang w:bidi="fa-IR"/>
        </w:rPr>
        <w:tab/>
        <w:t>مدعو</w:t>
      </w:r>
    </w:p>
    <w:p w14:paraId="564AFAA5" w14:textId="77777777" w:rsidR="007709A3" w:rsidRPr="00AE2C00" w:rsidRDefault="007709A3" w:rsidP="00AE2C00">
      <w:pPr>
        <w:pStyle w:val="Subtitle"/>
        <w:spacing w:line="180" w:lineRule="exact"/>
        <w:ind w:left="-692" w:right="-692"/>
        <w:jc w:val="both"/>
        <w:rPr>
          <w:b/>
          <w:bCs/>
          <w:sz w:val="18"/>
          <w:szCs w:val="18"/>
          <w:rtl/>
          <w:lang w:bidi="fa-IR"/>
        </w:rPr>
      </w:pPr>
    </w:p>
    <w:p w14:paraId="157E7F09" w14:textId="77777777" w:rsidR="000816BF" w:rsidRDefault="000816BF" w:rsidP="000816BF">
      <w:pPr>
        <w:pStyle w:val="Subtitle"/>
        <w:spacing w:line="320" w:lineRule="exact"/>
        <w:ind w:left="-694" w:right="-694"/>
        <w:jc w:val="both"/>
        <w:rPr>
          <w:b/>
          <w:bCs/>
          <w:rtl/>
          <w:lang w:bidi="fa-IR"/>
        </w:rPr>
      </w:pPr>
      <w:r>
        <w:rPr>
          <w:rFonts w:hint="cs"/>
          <w:b/>
          <w:bCs/>
          <w:rtl/>
          <w:lang w:bidi="fa-IR"/>
        </w:rPr>
        <w:t>اطلاعات مربوط به استاد مشاور دوم:</w:t>
      </w:r>
    </w:p>
    <w:p w14:paraId="30DC2FBF" w14:textId="77777777" w:rsidR="000816BF" w:rsidRDefault="000816BF" w:rsidP="000816BF">
      <w:pPr>
        <w:pStyle w:val="Subtitle"/>
        <w:spacing w:line="320" w:lineRule="exact"/>
        <w:ind w:left="-692" w:right="-692"/>
        <w:jc w:val="both"/>
        <w:rPr>
          <w:rtl/>
          <w:lang w:bidi="fa-IR"/>
        </w:rPr>
      </w:pPr>
      <w:r>
        <w:rPr>
          <w:rFonts w:hint="cs"/>
          <w:rtl/>
          <w:lang w:bidi="fa-IR"/>
        </w:rPr>
        <w:t xml:space="preserve">                                                                                                                          دانشگاهي</w:t>
      </w:r>
    </w:p>
    <w:p w14:paraId="0A208410" w14:textId="77777777" w:rsidR="000816BF" w:rsidRDefault="000816BF" w:rsidP="000816BF">
      <w:pPr>
        <w:pStyle w:val="Subtitle"/>
        <w:spacing w:line="320" w:lineRule="exact"/>
        <w:ind w:left="-692" w:right="-692"/>
        <w:jc w:val="both"/>
        <w:rPr>
          <w:rtl/>
          <w:lang w:bidi="fa-IR"/>
        </w:rPr>
      </w:pPr>
      <w:r>
        <w:rPr>
          <w:rFonts w:hint="cs"/>
          <w:rtl/>
          <w:lang w:bidi="fa-IR"/>
        </w:rPr>
        <w:t>نام و نام خانوادگي:................................</w:t>
      </w:r>
      <w:r>
        <w:rPr>
          <w:rFonts w:hint="cs"/>
          <w:rtl/>
        </w:rPr>
        <w:t>........................</w:t>
      </w:r>
      <w:r>
        <w:rPr>
          <w:rFonts w:hint="cs"/>
          <w:rtl/>
          <w:lang w:bidi="fa-IR"/>
        </w:rPr>
        <w:t>آخرين مدرك تحصيلي ـــــــــــــــ :...........</w:t>
      </w:r>
      <w:r>
        <w:rPr>
          <w:rFonts w:hint="cs"/>
          <w:rtl/>
        </w:rPr>
        <w:t>........</w:t>
      </w:r>
      <w:r>
        <w:rPr>
          <w:rFonts w:hint="cs"/>
          <w:rtl/>
          <w:lang w:bidi="fa-IR"/>
        </w:rPr>
        <w:t>.</w:t>
      </w:r>
      <w:r>
        <w:rPr>
          <w:rFonts w:hint="cs"/>
          <w:rtl/>
        </w:rPr>
        <w:t>.......</w:t>
      </w:r>
      <w:r>
        <w:rPr>
          <w:rFonts w:hint="cs"/>
          <w:rtl/>
          <w:lang w:bidi="fa-IR"/>
        </w:rPr>
        <w:t xml:space="preserve">..........    </w:t>
      </w:r>
    </w:p>
    <w:p w14:paraId="1C770CD7" w14:textId="77777777" w:rsidR="000816BF" w:rsidRDefault="000816BF" w:rsidP="00D214E8">
      <w:pPr>
        <w:pStyle w:val="Subtitle"/>
        <w:spacing w:line="280" w:lineRule="exact"/>
        <w:ind w:left="-692" w:right="-692"/>
        <w:jc w:val="both"/>
        <w:rPr>
          <w:rtl/>
          <w:lang w:bidi="fa-IR"/>
        </w:rPr>
      </w:pPr>
      <w:r>
        <w:rPr>
          <w:rFonts w:hint="cs"/>
          <w:rtl/>
          <w:lang w:bidi="fa-IR"/>
        </w:rPr>
        <w:t xml:space="preserve">                                                                                                                           حوزوي</w:t>
      </w:r>
    </w:p>
    <w:p w14:paraId="1E346255" w14:textId="77777777" w:rsidR="00AE2C00" w:rsidRDefault="00AE2C00" w:rsidP="00AE2C00">
      <w:pPr>
        <w:pStyle w:val="Subtitle"/>
        <w:spacing w:line="300" w:lineRule="exact"/>
        <w:ind w:left="-694" w:right="-694"/>
        <w:jc w:val="both"/>
        <w:rPr>
          <w:rtl/>
          <w:lang w:bidi="fa-IR"/>
        </w:rPr>
      </w:pPr>
      <w:r w:rsidRPr="00AE2C00">
        <w:rPr>
          <w:rFonts w:hint="cs"/>
          <w:rtl/>
          <w:lang w:bidi="fa-IR"/>
        </w:rPr>
        <w:t xml:space="preserve">عضو هيأت علمي دانشگاه </w:t>
      </w:r>
      <w:r>
        <w:rPr>
          <w:rFonts w:hint="cs"/>
          <w:rtl/>
          <w:lang w:bidi="fa-IR"/>
        </w:rPr>
        <w:t>........................................</w:t>
      </w:r>
    </w:p>
    <w:p w14:paraId="5AAD22A1" w14:textId="77777777" w:rsidR="00C14563" w:rsidRPr="00C14563" w:rsidRDefault="00C14563" w:rsidP="00C14563">
      <w:pPr>
        <w:pStyle w:val="Subtitle"/>
        <w:spacing w:line="220" w:lineRule="exact"/>
        <w:ind w:left="-692" w:right="-692"/>
        <w:jc w:val="both"/>
        <w:rPr>
          <w:sz w:val="22"/>
          <w:szCs w:val="22"/>
          <w:rtl/>
          <w:lang w:bidi="fa-IR"/>
        </w:rPr>
      </w:pPr>
    </w:p>
    <w:p w14:paraId="3F166CD4" w14:textId="77777777" w:rsidR="000816BF" w:rsidRDefault="000816BF" w:rsidP="00D214E8">
      <w:pPr>
        <w:pStyle w:val="Subtitle"/>
        <w:spacing w:line="280" w:lineRule="exact"/>
        <w:ind w:left="-694" w:right="-694"/>
        <w:jc w:val="both"/>
        <w:rPr>
          <w:rtl/>
          <w:lang w:bidi="fa-IR"/>
        </w:rPr>
      </w:pPr>
      <w:r>
        <w:rPr>
          <w:rFonts w:hint="cs"/>
          <w:rtl/>
          <w:lang w:bidi="fa-IR"/>
        </w:rPr>
        <w:t>تخصص اصلي:............</w:t>
      </w:r>
      <w:r>
        <w:rPr>
          <w:rFonts w:hint="cs"/>
          <w:rtl/>
        </w:rPr>
        <w:t>......</w:t>
      </w:r>
      <w:r>
        <w:rPr>
          <w:rFonts w:hint="cs"/>
          <w:rtl/>
          <w:lang w:bidi="fa-IR"/>
        </w:rPr>
        <w:t>.........  رتبه دانشگاهي</w:t>
      </w:r>
      <w:r>
        <w:rPr>
          <w:rFonts w:hint="cs"/>
          <w:rtl/>
        </w:rPr>
        <w:t xml:space="preserve"> (مرتبه علمي): </w:t>
      </w:r>
      <w:r>
        <w:rPr>
          <w:rFonts w:hint="cs"/>
          <w:rtl/>
          <w:lang w:bidi="fa-IR"/>
        </w:rPr>
        <w:t>.....</w:t>
      </w:r>
      <w:r>
        <w:rPr>
          <w:rFonts w:hint="cs"/>
          <w:rtl/>
        </w:rPr>
        <w:t>............</w:t>
      </w:r>
      <w:r>
        <w:rPr>
          <w:rFonts w:hint="cs"/>
          <w:rtl/>
          <w:lang w:bidi="fa-IR"/>
        </w:rPr>
        <w:t>....... تلفن همراه: .......................................</w:t>
      </w:r>
    </w:p>
    <w:p w14:paraId="5A59E1E6" w14:textId="77777777" w:rsidR="000816BF" w:rsidRDefault="000816BF" w:rsidP="00AE2C00">
      <w:pPr>
        <w:pStyle w:val="Subtitle"/>
        <w:spacing w:line="120" w:lineRule="exact"/>
        <w:ind w:left="-692" w:right="-692"/>
        <w:jc w:val="both"/>
        <w:rPr>
          <w:rtl/>
          <w:lang w:bidi="fa-IR"/>
        </w:rPr>
      </w:pPr>
    </w:p>
    <w:p w14:paraId="453C0913" w14:textId="77777777" w:rsidR="000816BF" w:rsidRDefault="000816BF" w:rsidP="00536767">
      <w:pPr>
        <w:pStyle w:val="Subtitle"/>
        <w:spacing w:line="280" w:lineRule="exact"/>
        <w:ind w:left="-694" w:right="-694"/>
        <w:jc w:val="both"/>
        <w:rPr>
          <w:rtl/>
        </w:rPr>
      </w:pPr>
      <w:r>
        <w:rPr>
          <w:rFonts w:hint="cs"/>
          <w:rtl/>
          <w:lang w:bidi="fa-IR"/>
        </w:rPr>
        <w:t xml:space="preserve">تلفن </w:t>
      </w:r>
      <w:r>
        <w:rPr>
          <w:rFonts w:hint="cs"/>
          <w:rtl/>
        </w:rPr>
        <w:t xml:space="preserve">منزل يا محل كار:...................................... </w:t>
      </w:r>
      <w:r w:rsidR="00536767">
        <w:rPr>
          <w:rFonts w:hint="cs"/>
          <w:rtl/>
          <w:lang w:bidi="fa-IR"/>
        </w:rPr>
        <w:t>نام و نام خانوادگي به زبان انگليسي</w:t>
      </w:r>
      <w:r w:rsidR="00536767">
        <w:rPr>
          <w:rFonts w:hint="cs"/>
          <w:rtl/>
        </w:rPr>
        <w:t>:.....</w:t>
      </w:r>
      <w:r>
        <w:rPr>
          <w:rFonts w:hint="cs"/>
          <w:rtl/>
        </w:rPr>
        <w:t>................................................</w:t>
      </w:r>
    </w:p>
    <w:p w14:paraId="2B34F38C" w14:textId="77777777" w:rsidR="000816BF" w:rsidRPr="00EA0054" w:rsidRDefault="000816BF" w:rsidP="00AE2C00">
      <w:pPr>
        <w:pStyle w:val="Subtitle"/>
        <w:spacing w:line="120" w:lineRule="exact"/>
        <w:ind w:left="-692" w:right="-692"/>
        <w:jc w:val="both"/>
        <w:rPr>
          <w:sz w:val="6"/>
          <w:szCs w:val="6"/>
          <w:rtl/>
          <w:lang w:bidi="fa-IR"/>
        </w:rPr>
      </w:pPr>
    </w:p>
    <w:p w14:paraId="29700CF0" w14:textId="77777777" w:rsidR="000816BF" w:rsidRDefault="000816BF" w:rsidP="00D214E8">
      <w:pPr>
        <w:pStyle w:val="Subtitle"/>
        <w:spacing w:line="280" w:lineRule="exact"/>
        <w:ind w:left="-694" w:right="-694"/>
        <w:jc w:val="both"/>
        <w:rPr>
          <w:rtl/>
          <w:lang w:bidi="fa-IR"/>
        </w:rPr>
      </w:pPr>
      <w:r>
        <w:rPr>
          <w:rFonts w:hint="cs"/>
          <w:rtl/>
          <w:lang w:bidi="fa-IR"/>
        </w:rPr>
        <w:t>نحوه همکاری با واحد علوم و تحقیقات:</w:t>
      </w:r>
    </w:p>
    <w:p w14:paraId="4AAD2D2D" w14:textId="77777777" w:rsidR="00D214E8" w:rsidRPr="00D214E8" w:rsidRDefault="00D214E8" w:rsidP="00D214E8">
      <w:pPr>
        <w:pStyle w:val="Subtitle"/>
        <w:spacing w:line="160" w:lineRule="exact"/>
        <w:ind w:left="-692" w:right="-692"/>
        <w:jc w:val="both"/>
        <w:rPr>
          <w:sz w:val="20"/>
          <w:szCs w:val="20"/>
          <w:rtl/>
          <w:lang w:bidi="fa-IR"/>
        </w:rPr>
      </w:pPr>
    </w:p>
    <w:p w14:paraId="70AAF6F4" w14:textId="77777777" w:rsidR="00C20486" w:rsidRDefault="00E54334" w:rsidP="00D214E8">
      <w:pPr>
        <w:pStyle w:val="Subtitle"/>
        <w:spacing w:line="280" w:lineRule="exact"/>
        <w:ind w:left="-694" w:right="-694" w:firstLine="1414"/>
        <w:jc w:val="both"/>
        <w:rPr>
          <w:rtl/>
          <w:lang w:bidi="fa-IR"/>
        </w:rPr>
      </w:pPr>
      <w:r>
        <w:rPr>
          <w:rFonts w:hint="cs"/>
          <w:noProof/>
          <w:rtl/>
        </w:rPr>
        <mc:AlternateContent>
          <mc:Choice Requires="wps">
            <w:drawing>
              <wp:anchor distT="0" distB="0" distL="114300" distR="114300" simplePos="0" relativeHeight="251664384" behindDoc="0" locked="0" layoutInCell="1" allowOverlap="1" wp14:anchorId="02C96B96" wp14:editId="0430FA17">
                <wp:simplePos x="0" y="0"/>
                <wp:positionH relativeFrom="column">
                  <wp:posOffset>2141220</wp:posOffset>
                </wp:positionH>
                <wp:positionV relativeFrom="paragraph">
                  <wp:posOffset>93345</wp:posOffset>
                </wp:positionV>
                <wp:extent cx="114300" cy="114300"/>
                <wp:effectExtent l="0" t="0" r="0" b="0"/>
                <wp:wrapNone/>
                <wp:docPr id="1816278829" name=" 7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5350505" id=" 77" o:spid="_x0000_s1026" style="position:absolute;margin-left:168.6pt;margin-top:7.35pt;width:9pt;height:9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">
                <v:path arrowok="t"/>
              </v:rect>
            </w:pict>
          </mc:Fallback>
        </mc:AlternateContent>
      </w:r>
      <w:r>
        <w:rPr>
          <w:rFonts w:hint="cs"/>
          <w:noProof/>
          <w:rtl/>
        </w:rPr>
        <mc:AlternateContent>
          <mc:Choice Requires="wps">
            <w:drawing>
              <wp:anchor distT="0" distB="0" distL="114300" distR="114300" simplePos="0" relativeHeight="251663360" behindDoc="0" locked="0" layoutInCell="1" allowOverlap="1" wp14:anchorId="65F6F85B" wp14:editId="4EA2AE25">
                <wp:simplePos x="0" y="0"/>
                <wp:positionH relativeFrom="column">
                  <wp:posOffset>3512820</wp:posOffset>
                </wp:positionH>
                <wp:positionV relativeFrom="paragraph">
                  <wp:posOffset>78105</wp:posOffset>
                </wp:positionV>
                <wp:extent cx="114300" cy="114300"/>
                <wp:effectExtent l="0" t="0" r="0" b="0"/>
                <wp:wrapNone/>
                <wp:docPr id="233120858" name=" 7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5D912A9" id=" 76" o:spid="_x0000_s1026" style="position:absolute;margin-left:276.6pt;margin-top:6.15pt;width:9pt;height:9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">
                <v:path arrowok="t"/>
              </v:rect>
            </w:pict>
          </mc:Fallback>
        </mc:AlternateContent>
      </w:r>
      <w:r>
        <w:rPr>
          <w:rFonts w:hint="cs"/>
          <w:noProof/>
          <w:rtl/>
        </w:rPr>
        <mc:AlternateContent>
          <mc:Choice Requires="wps">
            <w:drawing>
              <wp:anchor distT="0" distB="0" distL="114300" distR="114300" simplePos="0" relativeHeight="251662336" behindDoc="0" locked="0" layoutInCell="1" allowOverlap="1" wp14:anchorId="51FF93A3" wp14:editId="54CFB805">
                <wp:simplePos x="0" y="0"/>
                <wp:positionH relativeFrom="column">
                  <wp:posOffset>4884420</wp:posOffset>
                </wp:positionH>
                <wp:positionV relativeFrom="paragraph">
                  <wp:posOffset>85725</wp:posOffset>
                </wp:positionV>
                <wp:extent cx="114300" cy="114300"/>
                <wp:effectExtent l="0" t="0" r="0" b="0"/>
                <wp:wrapNone/>
                <wp:docPr id="632765635" name=" 7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79A836B" id=" 75" o:spid="_x0000_s1026" style="position:absolute;margin-left:384.6pt;margin-top:6.75pt;width:9pt;height:9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">
                <v:path arrowok="t"/>
              </v:rect>
            </w:pict>
          </mc:Fallback>
        </mc:AlternateContent>
      </w:r>
      <w:r w:rsidR="000816BF">
        <w:rPr>
          <w:rFonts w:hint="cs"/>
          <w:rtl/>
          <w:lang w:bidi="fa-IR"/>
        </w:rPr>
        <w:t>تمام وقت</w:t>
      </w:r>
      <w:r w:rsidR="000816BF">
        <w:rPr>
          <w:rFonts w:hint="cs"/>
          <w:rtl/>
          <w:lang w:bidi="fa-IR"/>
        </w:rPr>
        <w:tab/>
      </w:r>
      <w:r w:rsidR="000816BF">
        <w:rPr>
          <w:rFonts w:hint="cs"/>
          <w:rtl/>
          <w:lang w:bidi="fa-IR"/>
        </w:rPr>
        <w:tab/>
        <w:t>نیمه وقت</w:t>
      </w:r>
      <w:r w:rsidR="000816BF">
        <w:rPr>
          <w:rFonts w:hint="cs"/>
          <w:rtl/>
          <w:lang w:bidi="fa-IR"/>
        </w:rPr>
        <w:tab/>
      </w:r>
      <w:r w:rsidR="000816BF">
        <w:rPr>
          <w:rFonts w:hint="cs"/>
          <w:rtl/>
          <w:lang w:bidi="fa-IR"/>
        </w:rPr>
        <w:tab/>
        <w:t>مدعو</w:t>
      </w:r>
    </w:p>
    <w:p w14:paraId="69D0E626" w14:textId="77777777" w:rsidR="00D214E8" w:rsidRDefault="00D214E8" w:rsidP="00C20486">
      <w:pPr>
        <w:pStyle w:val="Subtitle"/>
        <w:spacing w:line="320" w:lineRule="exact"/>
        <w:ind w:right="-694"/>
        <w:jc w:val="both"/>
        <w:rPr>
          <w:u w:val="single"/>
          <w:rtl/>
        </w:rPr>
      </w:pPr>
    </w:p>
    <w:p w14:paraId="0E1A3538" w14:textId="77777777" w:rsidR="002E2166" w:rsidRPr="00C20486" w:rsidRDefault="00B420E5" w:rsidP="00C20486">
      <w:pPr>
        <w:pStyle w:val="Subtitle"/>
        <w:spacing w:line="320" w:lineRule="exact"/>
        <w:ind w:right="-694"/>
        <w:jc w:val="both"/>
        <w:rPr>
          <w:lang w:bidi="fa-IR"/>
        </w:rPr>
      </w:pPr>
      <w:r>
        <w:rPr>
          <w:rFonts w:hint="cs"/>
          <w:u w:val="single"/>
          <w:rtl/>
        </w:rPr>
        <w:t xml:space="preserve">4- </w:t>
      </w:r>
      <w:r w:rsidR="00393A79">
        <w:rPr>
          <w:rFonts w:hint="cs"/>
          <w:u w:val="single"/>
          <w:rtl/>
        </w:rPr>
        <w:t xml:space="preserve"> </w:t>
      </w:r>
      <w:r w:rsidR="002E2166">
        <w:rPr>
          <w:rFonts w:hint="cs"/>
          <w:u w:val="single"/>
          <w:rtl/>
        </w:rPr>
        <w:t>اطلاعات مربوط به رساله:</w:t>
      </w:r>
    </w:p>
    <w:p w14:paraId="1E787106" w14:textId="77777777" w:rsidR="002E2166" w:rsidRDefault="002E2166">
      <w:pPr>
        <w:pStyle w:val="Subtitle"/>
        <w:ind w:left="-360" w:right="-334"/>
        <w:jc w:val="both"/>
        <w:rPr>
          <w:u w:val="single"/>
          <w:rtl/>
          <w:lang w:bidi="fa-IR"/>
        </w:rPr>
      </w:pPr>
    </w:p>
    <w:p w14:paraId="0D94B831" w14:textId="77777777" w:rsidR="0013626E" w:rsidRDefault="002E2166" w:rsidP="00C7028B">
      <w:pPr>
        <w:pStyle w:val="Subtitle"/>
        <w:ind w:left="-694" w:right="-694"/>
        <w:jc w:val="both"/>
        <w:rPr>
          <w:rtl/>
          <w:lang w:bidi="fa-IR"/>
        </w:rPr>
      </w:pPr>
      <w:r>
        <w:rPr>
          <w:rFonts w:hint="cs"/>
          <w:rtl/>
        </w:rPr>
        <w:t xml:space="preserve">الف- عنوان </w:t>
      </w:r>
      <w:r w:rsidR="0013626E">
        <w:rPr>
          <w:rFonts w:hint="cs"/>
          <w:rtl/>
          <w:lang w:bidi="fa-IR"/>
        </w:rPr>
        <w:t xml:space="preserve">تحقیق </w:t>
      </w:r>
    </w:p>
    <w:p w14:paraId="1D6AEE71" w14:textId="77777777" w:rsidR="002E2166" w:rsidRDefault="0013626E" w:rsidP="00C7028B">
      <w:pPr>
        <w:pStyle w:val="Subtitle"/>
        <w:ind w:left="-694" w:right="-694"/>
        <w:jc w:val="both"/>
        <w:rPr>
          <w:rtl/>
        </w:rPr>
      </w:pPr>
      <w:r>
        <w:rPr>
          <w:rFonts w:hint="cs"/>
          <w:rtl/>
          <w:lang w:bidi="fa-IR"/>
        </w:rPr>
        <w:t xml:space="preserve">- عنوان </w:t>
      </w:r>
      <w:r w:rsidR="00C7028B">
        <w:rPr>
          <w:rFonts w:hint="cs"/>
          <w:rtl/>
          <w:lang w:bidi="fa-IR"/>
        </w:rPr>
        <w:t>به زبان فارسی</w:t>
      </w:r>
      <w:r w:rsidR="002E2166">
        <w:rPr>
          <w:rFonts w:hint="cs"/>
          <w:rtl/>
        </w:rPr>
        <w:t>:</w:t>
      </w:r>
    </w:p>
    <w:p w14:paraId="0F17F310" w14:textId="7A389BAB" w:rsidR="00937EBD" w:rsidRDefault="00BE57B4" w:rsidP="000D1366">
      <w:pPr>
        <w:pStyle w:val="Subtitle"/>
        <w:ind w:left="-688" w:right="-694"/>
        <w:jc w:val="both"/>
        <w:rPr>
          <w:rtl/>
        </w:rPr>
      </w:pPr>
      <w:r w:rsidRPr="00BE57B4">
        <w:rPr>
          <w:rtl/>
        </w:rPr>
        <w:t>طراحی و اعتبارسنجی مدل تجربه زیسته مشتریان دیجیتال از فناوری‌های خودخدمت در پلتفرم خرده‌فروشی هوشمند اسنپ‌مارکت</w:t>
      </w:r>
      <w:r>
        <w:rPr>
          <w:rFonts w:hint="cs"/>
          <w:rtl/>
        </w:rPr>
        <w:t xml:space="preserve"> </w:t>
      </w:r>
    </w:p>
    <w:p w14:paraId="7C810C53" w14:textId="24D464C9" w:rsidR="002E2166" w:rsidRDefault="00C7028B" w:rsidP="00B32147">
      <w:pPr>
        <w:pStyle w:val="Subtitle"/>
        <w:ind w:left="-688" w:right="-694"/>
        <w:jc w:val="both"/>
        <w:rPr>
          <w:rtl/>
          <w:lang w:bidi="fa-IR"/>
        </w:rPr>
      </w:pPr>
      <w:r>
        <w:rPr>
          <w:rFonts w:hint="cs"/>
          <w:rtl/>
        </w:rPr>
        <w:t xml:space="preserve">- </w:t>
      </w:r>
      <w:r w:rsidR="002E2166">
        <w:rPr>
          <w:rFonts w:hint="cs"/>
          <w:rtl/>
        </w:rPr>
        <w:t xml:space="preserve"> </w:t>
      </w:r>
      <w:r w:rsidR="002E2166">
        <w:rPr>
          <w:rFonts w:hint="cs"/>
          <w:rtl/>
          <w:lang w:bidi="fa-IR"/>
        </w:rPr>
        <w:t>عنوان به زبان انگليسي/(آلماني، فرانسه، عربي):</w:t>
      </w:r>
    </w:p>
    <w:p w14:paraId="02114335" w14:textId="77777777" w:rsidR="003D561B" w:rsidRDefault="003D561B" w:rsidP="003D561B">
      <w:pPr>
        <w:pStyle w:val="Subtitle"/>
        <w:ind w:left="-688" w:right="-694"/>
        <w:rPr>
          <w:lang w:bidi="fa-IR"/>
        </w:rPr>
      </w:pPr>
    </w:p>
    <w:p w14:paraId="6C27C295" w14:textId="77777777" w:rsidR="0051349B" w:rsidRDefault="0051349B" w:rsidP="0051349B">
      <w:pPr>
        <w:pStyle w:val="Subtitle"/>
        <w:ind w:left="-694" w:right="-694"/>
        <w:rPr>
          <w:lang w:bidi="fa-IR"/>
        </w:rPr>
      </w:pPr>
    </w:p>
    <w:p w14:paraId="33D37E5C" w14:textId="0BB31802" w:rsidR="0051349B" w:rsidRPr="00A34A01" w:rsidRDefault="0051349B" w:rsidP="00A34A01">
      <w:pPr>
        <w:pStyle w:val="Subtitle"/>
        <w:bidi w:val="0"/>
        <w:ind w:left="-694" w:right="-694"/>
        <w:jc w:val="both"/>
        <w:rPr>
          <w:lang w:eastAsia="ja-JP" w:bidi="fa-IR"/>
        </w:rPr>
      </w:pPr>
      <w:r>
        <w:rPr>
          <w:rtl/>
          <w:lang w:bidi="fa-IR"/>
        </w:rPr>
        <w:t>"</w:t>
      </w:r>
      <w:r w:rsidR="00BE57B4" w:rsidRPr="00B066C0">
        <w:rPr>
          <w:highlight w:val="yellow"/>
          <w:lang w:bidi="fa-IR"/>
        </w:rPr>
        <w:t>Design and Validation of a Model of Digital Customers' Lived Experience of Self-Service Technologies in the Smart Retail Platform SnappMarket</w:t>
      </w:r>
      <w:r w:rsidR="00BE57B4" w:rsidRPr="00B066C0">
        <w:rPr>
          <w:rFonts w:hint="cs"/>
          <w:highlight w:val="yellow"/>
          <w:rtl/>
          <w:lang w:bidi="fa-IR"/>
        </w:rPr>
        <w:t xml:space="preserve"> </w:t>
      </w:r>
      <w:r w:rsidR="009938A8" w:rsidRPr="00B066C0">
        <w:rPr>
          <w:highlight w:val="yellow"/>
          <w:rtl/>
          <w:lang w:bidi="fa-IR"/>
        </w:rPr>
        <w:t>"</w:t>
      </w:r>
    </w:p>
    <w:p w14:paraId="3606C6B8" w14:textId="53A3697C" w:rsidR="002E2166" w:rsidRDefault="002E2166" w:rsidP="0051349B">
      <w:pPr>
        <w:pStyle w:val="Subtitle"/>
        <w:ind w:left="-694" w:right="-694"/>
        <w:jc w:val="both"/>
        <w:rPr>
          <w:sz w:val="24"/>
          <w:szCs w:val="24"/>
          <w:rtl/>
        </w:rPr>
      </w:pPr>
      <w:r>
        <w:rPr>
          <w:rFonts w:hint="cs"/>
          <w:b/>
          <w:bCs/>
          <w:sz w:val="24"/>
          <w:szCs w:val="24"/>
          <w:rtl/>
        </w:rPr>
        <w:t xml:space="preserve">تذكر: </w:t>
      </w:r>
      <w:r>
        <w:rPr>
          <w:rFonts w:hint="cs"/>
          <w:sz w:val="24"/>
          <w:szCs w:val="24"/>
          <w:rtl/>
        </w:rPr>
        <w:t xml:space="preserve">صرفاً دانشجويان رشته‏هاي زبان آلماني،‌فرانسه و عربي مجازند عنوان رساله خود را به زبان مربوطه در اين بخش درج نمايند و براي بقيه دانشجويان، عنوان بايستي به زبان انگليسي ذكر شود. </w:t>
      </w:r>
    </w:p>
    <w:p w14:paraId="3D0252BE" w14:textId="77777777" w:rsidR="002E2166" w:rsidRDefault="002E2166">
      <w:pPr>
        <w:pStyle w:val="Subtitle"/>
        <w:ind w:left="-694" w:right="-694"/>
        <w:jc w:val="both"/>
        <w:rPr>
          <w:sz w:val="24"/>
          <w:szCs w:val="24"/>
          <w:rtl/>
        </w:rPr>
      </w:pPr>
    </w:p>
    <w:p w14:paraId="1D2D0AF5" w14:textId="77777777" w:rsidR="002E2166" w:rsidRDefault="002E2166">
      <w:pPr>
        <w:pStyle w:val="Subtitle"/>
        <w:ind w:left="-334" w:right="-334"/>
        <w:jc w:val="both"/>
      </w:pPr>
      <w:r>
        <w:rPr>
          <w:rFonts w:hint="cs"/>
          <w:rtl/>
        </w:rPr>
        <w:t>..............................................................................................................................................................</w:t>
      </w:r>
    </w:p>
    <w:p w14:paraId="640A1ADD" w14:textId="77777777" w:rsidR="002E2166" w:rsidRDefault="002E2166">
      <w:pPr>
        <w:pStyle w:val="Subtitle"/>
        <w:ind w:left="-334" w:right="-334"/>
        <w:jc w:val="both"/>
      </w:pPr>
      <w:r>
        <w:rPr>
          <w:rFonts w:hint="cs"/>
          <w:rtl/>
        </w:rPr>
        <w:t>..............................................................................................................................................................</w:t>
      </w:r>
    </w:p>
    <w:p w14:paraId="72B58386" w14:textId="77777777" w:rsidR="002E2166" w:rsidRDefault="002E2166" w:rsidP="003F7503">
      <w:pPr>
        <w:pStyle w:val="Subtitle"/>
        <w:ind w:right="-694"/>
        <w:jc w:val="both"/>
        <w:rPr>
          <w:rtl/>
          <w:lang w:bidi="fa-IR"/>
        </w:rPr>
      </w:pPr>
    </w:p>
    <w:p w14:paraId="38839375" w14:textId="77777777" w:rsidR="002E2166" w:rsidRDefault="003F7503" w:rsidP="00460F75">
      <w:pPr>
        <w:pStyle w:val="Subtitle"/>
        <w:ind w:left="-694" w:right="-694"/>
        <w:jc w:val="both"/>
        <w:rPr>
          <w:rtl/>
        </w:rPr>
      </w:pPr>
      <w:r>
        <w:rPr>
          <w:rFonts w:hint="cs"/>
          <w:rtl/>
        </w:rPr>
        <w:t>ب</w:t>
      </w:r>
      <w:r w:rsidR="002E2166">
        <w:rPr>
          <w:rFonts w:hint="cs"/>
          <w:rtl/>
        </w:rPr>
        <w:t xml:space="preserve"> </w:t>
      </w:r>
      <w:r w:rsidR="002E2166">
        <w:rPr>
          <w:rtl/>
        </w:rPr>
        <w:t>–</w:t>
      </w:r>
      <w:r w:rsidR="002E2166">
        <w:rPr>
          <w:rFonts w:hint="cs"/>
          <w:rtl/>
        </w:rPr>
        <w:t xml:space="preserve"> تعداد واحد رساله: </w:t>
      </w:r>
    </w:p>
    <w:p w14:paraId="2ABCB903" w14:textId="77777777" w:rsidR="002E2166" w:rsidRDefault="002E2166" w:rsidP="003F7503">
      <w:pPr>
        <w:pStyle w:val="Subtitle"/>
        <w:ind w:right="-694"/>
        <w:jc w:val="both"/>
        <w:rPr>
          <w:rtl/>
        </w:rPr>
      </w:pPr>
    </w:p>
    <w:p w14:paraId="0F0BB7B7" w14:textId="77777777" w:rsidR="00120C8C" w:rsidRDefault="00980BF2" w:rsidP="00120C8C">
      <w:pPr>
        <w:pStyle w:val="Subtitle"/>
        <w:ind w:left="-694" w:right="-694"/>
        <w:jc w:val="both"/>
        <w:rPr>
          <w:rtl/>
          <w:lang w:bidi="fa-IR"/>
        </w:rPr>
      </w:pPr>
      <w:r>
        <w:rPr>
          <w:rtl/>
        </w:rPr>
        <w:br w:type="page"/>
      </w:r>
      <w:r w:rsidR="003F7503">
        <w:rPr>
          <w:rFonts w:hint="cs"/>
          <w:rtl/>
        </w:rPr>
        <w:t>ج</w:t>
      </w:r>
      <w:r w:rsidR="002E2166">
        <w:rPr>
          <w:rFonts w:hint="cs"/>
          <w:rtl/>
        </w:rPr>
        <w:t>- بيان مس</w:t>
      </w:r>
      <w:r w:rsidR="00B32147">
        <w:rPr>
          <w:rFonts w:hint="cs"/>
          <w:rtl/>
        </w:rPr>
        <w:t>أ</w:t>
      </w:r>
      <w:r w:rsidR="002E2166">
        <w:rPr>
          <w:rFonts w:hint="cs"/>
          <w:rtl/>
        </w:rPr>
        <w:t>له</w:t>
      </w:r>
      <w:r w:rsidR="002E2166">
        <w:rPr>
          <w:rFonts w:hint="cs"/>
          <w:rtl/>
          <w:lang w:bidi="fa-IR"/>
        </w:rPr>
        <w:t xml:space="preserve"> اساسي تحقيق</w:t>
      </w:r>
      <w:r w:rsidR="00B32147">
        <w:rPr>
          <w:rFonts w:hint="cs"/>
          <w:rtl/>
        </w:rPr>
        <w:t xml:space="preserve"> به طور كلي (شامل تشريح مسأ</w:t>
      </w:r>
      <w:r w:rsidR="002E2166">
        <w:rPr>
          <w:rFonts w:hint="cs"/>
          <w:rtl/>
        </w:rPr>
        <w:t>له و معرفي آن، بيان جنبه‏هاي مجهول و مبهم، بيان متغيرهاي مربوطه و منظور</w:t>
      </w:r>
      <w:r w:rsidR="00B32147">
        <w:rPr>
          <w:rFonts w:hint="cs"/>
          <w:rtl/>
        </w:rPr>
        <w:t xml:space="preserve"> از</w:t>
      </w:r>
      <w:r w:rsidR="002E2166">
        <w:rPr>
          <w:rFonts w:hint="cs"/>
          <w:rtl/>
        </w:rPr>
        <w:t xml:space="preserve"> تحقيق) :</w:t>
      </w:r>
      <w:bookmarkStart w:id="0" w:name="OLE_LINK27"/>
      <w:bookmarkStart w:id="1" w:name="OLE_LINK28"/>
      <w:bookmarkStart w:id="2" w:name="OLE_LINK5"/>
    </w:p>
    <w:p w14:paraId="473A3D6E" w14:textId="77777777" w:rsidR="00120C8C" w:rsidRDefault="00F3479A" w:rsidP="00120C8C">
      <w:pPr>
        <w:pStyle w:val="Subtitle"/>
        <w:ind w:left="-694" w:right="-694"/>
        <w:jc w:val="both"/>
        <w:rPr>
          <w:rtl/>
          <w:lang w:bidi="fa-IR"/>
        </w:rPr>
      </w:pPr>
      <w:r w:rsidRPr="001F2BC9">
        <w:rPr>
          <w:rFonts w:hint="eastAsia"/>
          <w:rtl/>
        </w:rPr>
        <w:t>در</w:t>
      </w:r>
      <w:r w:rsidRPr="001F2BC9">
        <w:rPr>
          <w:rtl/>
        </w:rPr>
        <w:t xml:space="preserve"> آستانه ن</w:t>
      </w:r>
      <w:r w:rsidRPr="001F2BC9">
        <w:rPr>
          <w:rFonts w:hint="cs"/>
          <w:rtl/>
        </w:rPr>
        <w:t>ی</w:t>
      </w:r>
      <w:r w:rsidRPr="001F2BC9">
        <w:rPr>
          <w:rFonts w:hint="eastAsia"/>
          <w:rtl/>
        </w:rPr>
        <w:t>مه</w:t>
      </w:r>
      <w:r w:rsidRPr="001F2BC9">
        <w:rPr>
          <w:rtl/>
        </w:rPr>
        <w:t xml:space="preserve"> دوم دهه </w:t>
      </w:r>
      <w:r w:rsidRPr="001F2BC9">
        <w:rPr>
          <w:rtl/>
          <w:lang w:bidi="fa-IR"/>
        </w:rPr>
        <w:t>۲۰۲۰</w:t>
      </w:r>
      <w:r w:rsidRPr="001F2BC9">
        <w:rPr>
          <w:rtl/>
        </w:rPr>
        <w:t>، صنعت خرده‌فروش</w:t>
      </w:r>
      <w:r w:rsidRPr="001F2BC9">
        <w:rPr>
          <w:rFonts w:hint="cs"/>
          <w:rtl/>
        </w:rPr>
        <w:t>ی</w:t>
      </w:r>
      <w:r w:rsidRPr="001F2BC9">
        <w:rPr>
          <w:rtl/>
        </w:rPr>
        <w:t xml:space="preserve"> با گذار</w:t>
      </w:r>
      <w:r w:rsidRPr="001F2BC9">
        <w:rPr>
          <w:rFonts w:hint="cs"/>
          <w:rtl/>
        </w:rPr>
        <w:t>ی</w:t>
      </w:r>
      <w:r w:rsidRPr="001F2BC9">
        <w:rPr>
          <w:rtl/>
        </w:rPr>
        <w:t xml:space="preserve"> پارادا</w:t>
      </w:r>
      <w:r w:rsidRPr="001F2BC9">
        <w:rPr>
          <w:rFonts w:hint="cs"/>
          <w:rtl/>
        </w:rPr>
        <w:t>ی</w:t>
      </w:r>
      <w:r w:rsidRPr="001F2BC9">
        <w:rPr>
          <w:rFonts w:hint="eastAsia"/>
          <w:rtl/>
        </w:rPr>
        <w:t>م</w:t>
      </w:r>
      <w:r w:rsidRPr="001F2BC9">
        <w:rPr>
          <w:rFonts w:hint="cs"/>
          <w:rtl/>
        </w:rPr>
        <w:t>ی</w:t>
      </w:r>
      <w:r w:rsidRPr="001F2BC9">
        <w:rPr>
          <w:rFonts w:hint="eastAsia"/>
          <w:rtl/>
        </w:rPr>
        <w:t>ک</w:t>
      </w:r>
      <w:r w:rsidR="00E26CDF">
        <w:rPr>
          <w:rStyle w:val="FootnoteReference"/>
          <w:rtl/>
        </w:rPr>
        <w:footnoteReference w:id="1"/>
      </w:r>
      <w:r w:rsidRPr="001F2BC9">
        <w:rPr>
          <w:rtl/>
        </w:rPr>
        <w:t xml:space="preserve"> از انقلاب صنعت</w:t>
      </w:r>
      <w:r w:rsidRPr="001F2BC9">
        <w:rPr>
          <w:rFonts w:hint="cs"/>
          <w:rtl/>
        </w:rPr>
        <w:t>ی</w:t>
      </w:r>
      <w:r w:rsidRPr="001F2BC9">
        <w:rPr>
          <w:rtl/>
        </w:rPr>
        <w:t xml:space="preserve"> چهارم به سو</w:t>
      </w:r>
      <w:r w:rsidRPr="001F2BC9">
        <w:rPr>
          <w:rFonts w:hint="cs"/>
          <w:rtl/>
        </w:rPr>
        <w:t>ی</w:t>
      </w:r>
      <w:r w:rsidRPr="001F2BC9">
        <w:rPr>
          <w:rtl/>
        </w:rPr>
        <w:t xml:space="preserve"> صنعت </w:t>
      </w:r>
      <w:r w:rsidRPr="001F2BC9">
        <w:rPr>
          <w:rtl/>
          <w:lang w:bidi="fa-IR"/>
        </w:rPr>
        <w:t>۵.۰</w:t>
      </w:r>
      <w:r w:rsidRPr="00F3479A">
        <w:rPr>
          <w:vertAlign w:val="superscript"/>
        </w:rPr>
        <w:footnoteReference w:id="2"/>
      </w:r>
      <w:r w:rsidRPr="001F2BC9">
        <w:t xml:space="preserve"> </w:t>
      </w:r>
      <w:r w:rsidRPr="001F2BC9">
        <w:rPr>
          <w:rtl/>
        </w:rPr>
        <w:t xml:space="preserve">روبروست. </w:t>
      </w:r>
      <w:r w:rsidR="00DB72BA" w:rsidRPr="00DB72BA">
        <w:rPr>
          <w:rtl/>
        </w:rPr>
        <w:t xml:space="preserve">اگرچه انقلاب صنعتی چهارم بر اتوماسیون، کلان‌داده‌ها، اینترنت اشیا و یکپارچگی فناوری‌های دیجیتال تمرکز داشت، اما صنعت </w:t>
      </w:r>
      <w:r w:rsidR="00DB72BA" w:rsidRPr="00DB72BA">
        <w:rPr>
          <w:rtl/>
          <w:lang w:bidi="fa-IR"/>
        </w:rPr>
        <w:t>۵.۰</w:t>
      </w:r>
      <w:r w:rsidR="00DB72BA" w:rsidRPr="00DB72BA">
        <w:rPr>
          <w:rtl/>
        </w:rPr>
        <w:t xml:space="preserve"> با رویکردی تکاملی، مفاهیمی همچون «انسان‌محوری»، «پایداری» و «تاب‌آوری» را در کانون راهبردهای سازمانی قرار داده است. در این رویکرد، فناوری نه به‌عنوان جایگزین انسان، بلکه به‌عنوان ابزاری برای ارتقای کیفیت تجربه، رفاه و ارزش‌آفرینی برای ذی‌نفعان تلقی می‌شود</w:t>
      </w:r>
      <w:r w:rsidR="00DB72BA">
        <w:rPr>
          <w:rFonts w:hint="cs"/>
          <w:rtl/>
        </w:rPr>
        <w:t xml:space="preserve"> </w:t>
      </w:r>
      <w:r w:rsidRPr="001F2BC9">
        <w:rPr>
          <w:rtl/>
        </w:rPr>
        <w:t>(کم</w:t>
      </w:r>
      <w:r w:rsidRPr="001F2BC9">
        <w:rPr>
          <w:rFonts w:hint="cs"/>
          <w:rtl/>
        </w:rPr>
        <w:t>ی</w:t>
      </w:r>
      <w:r w:rsidRPr="001F2BC9">
        <w:rPr>
          <w:rFonts w:hint="eastAsia"/>
          <w:rtl/>
        </w:rPr>
        <w:t>س</w:t>
      </w:r>
      <w:r w:rsidRPr="001F2BC9">
        <w:rPr>
          <w:rFonts w:hint="cs"/>
          <w:rtl/>
        </w:rPr>
        <w:t>ی</w:t>
      </w:r>
      <w:r w:rsidRPr="001F2BC9">
        <w:rPr>
          <w:rFonts w:hint="eastAsia"/>
          <w:rtl/>
        </w:rPr>
        <w:t>ون</w:t>
      </w:r>
      <w:r w:rsidRPr="001F2BC9">
        <w:rPr>
          <w:rtl/>
        </w:rPr>
        <w:t xml:space="preserve"> اروپا</w:t>
      </w:r>
      <w:r w:rsidRPr="00F3479A">
        <w:rPr>
          <w:vertAlign w:val="superscript"/>
          <w:rtl/>
        </w:rPr>
        <w:footnoteReference w:id="3"/>
      </w:r>
      <w:r w:rsidRPr="001F2BC9">
        <w:rPr>
          <w:rtl/>
        </w:rPr>
        <w:t xml:space="preserve">، </w:t>
      </w:r>
      <w:r w:rsidRPr="001F2BC9">
        <w:rPr>
          <w:rtl/>
          <w:lang w:bidi="fa-IR"/>
        </w:rPr>
        <w:t>۲۰۲۴</w:t>
      </w:r>
      <w:r>
        <w:rPr>
          <w:rFonts w:hint="cs"/>
          <w:rtl/>
          <w:lang w:bidi="fa-IR"/>
        </w:rPr>
        <w:t>).</w:t>
      </w:r>
      <w:r w:rsidR="00B10E74">
        <w:rPr>
          <w:rtl/>
        </w:rPr>
        <w:t xml:space="preserve"> </w:t>
      </w:r>
      <w:r w:rsidR="00DB72BA" w:rsidRPr="00DB72BA">
        <w:rPr>
          <w:rtl/>
        </w:rPr>
        <w:t>این تحول موجب شده است که سازمان‌های فعال در حوزه خرده‌فروشی نیز از تمرکز صرف بر کارایی عملیاتی فاصله گرفته و طراحی تجربه مشتری را به یکی از مهم‌ترین مزیت‌های رقابتی خود تبدیل کنند.</w:t>
      </w:r>
    </w:p>
    <w:p w14:paraId="363C72A5" w14:textId="3521F2D6" w:rsidR="00D27EEF" w:rsidRDefault="005B539A" w:rsidP="006C61C7">
      <w:pPr>
        <w:pStyle w:val="Subtitle"/>
        <w:ind w:left="-694" w:right="-694"/>
        <w:jc w:val="both"/>
        <w:rPr>
          <w:highlight w:val="yellow"/>
          <w:rtl/>
        </w:rPr>
      </w:pPr>
      <w:r w:rsidRPr="005B539A">
        <w:rPr>
          <w:rtl/>
        </w:rPr>
        <w:t>در همین راستا، تحول دیجیتال در صنعت خرده‌فروشی، شیوه تعامل مشتریان با فرایند خرید را به‌طور اساسی دگرگون کرده است. توسعه تجارت الکترونیک، گسترش اپلیکیشن‌های تلفن همراه، هوش مصنوعی، تحلیل داده و فناوری‌های تعاملی، موجب شکل‌گیری نسل جدیدی از خرده‌فروشی‌ها با عنوان «خرده‌فروشی هوشمند» شده است. در ادبیات پژوهش، خرده‌فروشی هوشمند به نظامی از ارائه خدمات اطلاق می‌شود که با بهره‌گیری از فناوری‌های دیجیتال، داده‌محور و هوشمند، بخش قابل‌توجهی از تعاملات مشتری را به‌صورت برخط مدیریت کرده و از طریق یکپارچه‌سازی فناوری، داده و فرایندهای خدماتی، تجربه خرید را بهبود می‌بخشد</w:t>
      </w:r>
      <w:r>
        <w:rPr>
          <w:rFonts w:hint="cs"/>
          <w:rtl/>
        </w:rPr>
        <w:t xml:space="preserve"> </w:t>
      </w:r>
      <w:r w:rsidR="00D27EEF" w:rsidRPr="00E07E20">
        <w:rPr>
          <w:rFonts w:hint="cs"/>
          <w:rtl/>
        </w:rPr>
        <w:t>(</w:t>
      </w:r>
      <w:r w:rsidR="00D27EEF" w:rsidRPr="00E07E20">
        <w:rPr>
          <w:rFonts w:hint="cs"/>
          <w:rtl/>
          <w:lang w:bidi="fa-IR"/>
        </w:rPr>
        <w:t>الکساندر و همکاران</w:t>
      </w:r>
      <w:r w:rsidR="00D27EEF" w:rsidRPr="00E07E20">
        <w:rPr>
          <w:rStyle w:val="FootnoteReference"/>
          <w:rtl/>
          <w:lang w:bidi="fa-IR"/>
        </w:rPr>
        <w:footnoteReference w:id="4"/>
      </w:r>
      <w:r w:rsidR="00D27EEF" w:rsidRPr="00E07E20">
        <w:rPr>
          <w:rtl/>
        </w:rPr>
        <w:t xml:space="preserve">، </w:t>
      </w:r>
      <w:r w:rsidR="00D27EEF" w:rsidRPr="000B4A5B">
        <w:rPr>
          <w:rFonts w:hint="cs"/>
          <w:rtl/>
          <w:lang w:bidi="fa-IR"/>
        </w:rPr>
        <w:t>2026؛</w:t>
      </w:r>
      <w:r w:rsidR="00D27EEF" w:rsidRPr="000B4A5B">
        <w:rPr>
          <w:rtl/>
        </w:rPr>
        <w:t xml:space="preserve"> </w:t>
      </w:r>
      <w:r w:rsidR="000B4A5B">
        <w:rPr>
          <w:rFonts w:hint="cs"/>
          <w:rtl/>
        </w:rPr>
        <w:t>لیائو</w:t>
      </w:r>
      <w:r w:rsidR="000B4A5B">
        <w:rPr>
          <w:rStyle w:val="FootnoteReference"/>
          <w:rtl/>
        </w:rPr>
        <w:footnoteReference w:id="5"/>
      </w:r>
      <w:r w:rsidR="00D27EEF" w:rsidRPr="000B4A5B">
        <w:rPr>
          <w:rtl/>
        </w:rPr>
        <w:t xml:space="preserve">، </w:t>
      </w:r>
      <w:r w:rsidR="000B4A5B">
        <w:rPr>
          <w:rFonts w:hint="cs"/>
          <w:rtl/>
        </w:rPr>
        <w:t>2026</w:t>
      </w:r>
      <w:r w:rsidR="00D27EEF">
        <w:rPr>
          <w:rFonts w:hint="cs"/>
          <w:rtl/>
        </w:rPr>
        <w:t>).</w:t>
      </w:r>
    </w:p>
    <w:p w14:paraId="20ADD27E" w14:textId="177682B5" w:rsidR="005B539A" w:rsidRDefault="005B539A" w:rsidP="006C61C7">
      <w:pPr>
        <w:pStyle w:val="Subtitle"/>
        <w:ind w:left="-694" w:right="-694"/>
        <w:jc w:val="both"/>
        <w:rPr>
          <w:rtl/>
        </w:rPr>
      </w:pPr>
      <w:r w:rsidRPr="005B539A">
        <w:rPr>
          <w:rtl/>
        </w:rPr>
        <w:t xml:space="preserve">در پژوهش حاضر، مفهوم خرده‌فروشی هوشمند با استناد به ادبیات داخلی و خارجی و متناسب با شرایط صنعت خرده‌فروشی ایران تبیین می‌شود. بر این اساس، خرده‌فروشی هوشمند لزوماً به معنای خودکار بودن کامل تمامی فرایندهای ارائه خدمت نیست، بلکه به بستری اطلاق می‌شود که بخش عمده تعاملات مشتری، از جمله جستجوی کالا، مقایسه محصولات، انتخاب، ثبت سفارش و پرداخت، از طریق فناوری‌های دیجیتال و به‌صورت خودخدمت انجام می‌شود، هرچند فرایندهایی مانند آماده‌سازی و تحویل سفارش همچنان با مشارکت نیروی انسانی انجام می‌گیرند. ازاین‌رو، در چنین محیطی فناوری صرفاً یک ابزار عملیاتی نیست، بلکه به یکی از مؤلفه‌های اصلی شکل‌دهنده تجربه مشتری تبدیل می‌شود و کیفیت تعاملات دیجیتال می‌تواند ادراک مشتری از کل فرایند خرید را تحت تأثیر قرار دهد (رحیمی و حسینی، </w:t>
      </w:r>
      <w:r w:rsidRPr="005B539A">
        <w:rPr>
          <w:rtl/>
          <w:lang w:bidi="fa-IR"/>
        </w:rPr>
        <w:t>۱۴۰۴</w:t>
      </w:r>
      <w:r w:rsidRPr="005B539A">
        <w:rPr>
          <w:rtl/>
        </w:rPr>
        <w:t xml:space="preserve">؛ فلاحتی و همکاران، </w:t>
      </w:r>
      <w:r w:rsidRPr="005B539A">
        <w:rPr>
          <w:rtl/>
          <w:lang w:bidi="fa-IR"/>
        </w:rPr>
        <w:t>۱۴۰۴</w:t>
      </w:r>
      <w:r w:rsidRPr="005B539A">
        <w:rPr>
          <w:rtl/>
        </w:rPr>
        <w:t>؛ الکساندر و همکاران، 2026).</w:t>
      </w:r>
    </w:p>
    <w:p w14:paraId="359B98A4" w14:textId="2A4670C7" w:rsidR="00120C8C" w:rsidRDefault="00DB72BA" w:rsidP="00120C8C">
      <w:pPr>
        <w:pStyle w:val="Subtitle"/>
        <w:ind w:left="-694" w:right="-694"/>
        <w:jc w:val="both"/>
        <w:rPr>
          <w:rtl/>
          <w:lang w:bidi="fa-IR"/>
        </w:rPr>
      </w:pPr>
      <w:r w:rsidRPr="00DB72BA">
        <w:rPr>
          <w:rtl/>
        </w:rPr>
        <w:t>یکی از مهم‌ترین جلوه‌های این تحول، توسعه فناوری‌های خودخدمت</w:t>
      </w:r>
      <w:r>
        <w:rPr>
          <w:rStyle w:val="FootnoteReference"/>
          <w:rtl/>
        </w:rPr>
        <w:footnoteReference w:id="6"/>
      </w:r>
      <w:r w:rsidRPr="00DB72BA">
        <w:rPr>
          <w:rtl/>
        </w:rPr>
        <w:t xml:space="preserve"> </w:t>
      </w:r>
      <w:r w:rsidR="002B0326">
        <w:rPr>
          <w:rFonts w:hint="cs"/>
          <w:rtl/>
        </w:rPr>
        <w:t>(</w:t>
      </w:r>
      <w:r w:rsidR="002B0326" w:rsidRPr="002B0326">
        <w:rPr>
          <w:sz w:val="24"/>
          <w:szCs w:val="24"/>
        </w:rPr>
        <w:t>SSTs</w:t>
      </w:r>
      <w:r w:rsidR="002B0326">
        <w:rPr>
          <w:rFonts w:hint="cs"/>
          <w:rtl/>
        </w:rPr>
        <w:t xml:space="preserve">) </w:t>
      </w:r>
      <w:r w:rsidRPr="00DB72BA">
        <w:rPr>
          <w:rtl/>
        </w:rPr>
        <w:t xml:space="preserve">است که امروزه به‌عنوان یکی از ارکان اصلی ارائه خدمات دیجیتال در خرده‌فروشی‌های هوشمند شناخته می‌شوند. فناوری خودخدمت به مجموعه‌ای از فناوری‌ها و سامانه‌های دیجیتالی اطلاق می‌شود که مشتری از طریق آن‌ها و بدون مداخله مستقیم کارکنان سازمان، بخش قابل توجهی از فرایند دریافت خدمت را به‌صورت مستقل مدیریت و اجرا می‌کند. </w:t>
      </w:r>
      <w:r w:rsidR="0058210D" w:rsidRPr="0058210D">
        <w:rPr>
          <w:rtl/>
        </w:rPr>
        <w:t xml:space="preserve">این فناوری‌ها با کاهش نقاط اصطکاک در مسیر دریافت خدمت، افزایش سرعت انجام فرایندها و تقویت احساس استقلال و کنترل مشتری، نقش مهمی در بازتعریف تجربه خرید ایفا می‌کنند </w:t>
      </w:r>
      <w:r w:rsidR="0058210D">
        <w:rPr>
          <w:rtl/>
        </w:rPr>
        <w:t>(</w:t>
      </w:r>
      <w:r w:rsidR="0058210D">
        <w:rPr>
          <w:rFonts w:hint="cs"/>
          <w:rtl/>
          <w:lang w:bidi="fa-IR"/>
        </w:rPr>
        <w:t>یاماکوندا و همکاران</w:t>
      </w:r>
      <w:r w:rsidR="0058210D">
        <w:rPr>
          <w:rStyle w:val="FootnoteReference"/>
          <w:rtl/>
          <w:lang w:bidi="fa-IR"/>
        </w:rPr>
        <w:footnoteReference w:id="7"/>
      </w:r>
      <w:r w:rsidR="0058210D">
        <w:rPr>
          <w:rFonts w:hint="cs"/>
          <w:rtl/>
          <w:lang w:bidi="fa-IR"/>
        </w:rPr>
        <w:t xml:space="preserve">، 2026). </w:t>
      </w:r>
      <w:r w:rsidR="0058210D" w:rsidRPr="0058210D">
        <w:rPr>
          <w:rtl/>
        </w:rPr>
        <w:t>در همین راستا، فناوری‌های خودخدمت نه صرفاً به‌عنوان ابزارهای افزایش بهره‌وری عملیاتی، بلکه به‌عنوان بسترهایی برای شکل‌گیری تجربه دیجیتال مشتری مورد توجه قرار گرفته‌اند</w:t>
      </w:r>
      <w:r w:rsidR="0058210D">
        <w:rPr>
          <w:rFonts w:hint="cs"/>
          <w:rtl/>
        </w:rPr>
        <w:t xml:space="preserve"> </w:t>
      </w:r>
      <w:r w:rsidR="002C7CB0">
        <w:rPr>
          <w:rFonts w:hint="cs"/>
          <w:rtl/>
        </w:rPr>
        <w:t>(</w:t>
      </w:r>
      <w:r w:rsidR="00825A61">
        <w:rPr>
          <w:rFonts w:hint="cs"/>
          <w:rtl/>
        </w:rPr>
        <w:t xml:space="preserve">لی و </w:t>
      </w:r>
      <w:r w:rsidR="00E46219">
        <w:rPr>
          <w:rFonts w:hint="cs"/>
          <w:rtl/>
        </w:rPr>
        <w:t>پارک</w:t>
      </w:r>
      <w:r w:rsidR="00825A61">
        <w:rPr>
          <w:rStyle w:val="FootnoteReference"/>
          <w:rtl/>
        </w:rPr>
        <w:footnoteReference w:id="8"/>
      </w:r>
      <w:r w:rsidR="00825A61">
        <w:rPr>
          <w:rFonts w:hint="cs"/>
          <w:rtl/>
        </w:rPr>
        <w:t>، 2026)</w:t>
      </w:r>
      <w:r w:rsidR="00B10E74">
        <w:rPr>
          <w:rtl/>
          <w:lang w:bidi="fa-IR"/>
        </w:rPr>
        <w:t xml:space="preserve">. </w:t>
      </w:r>
    </w:p>
    <w:p w14:paraId="4C0FB445" w14:textId="0ABA58DE" w:rsidR="006C61C7" w:rsidRPr="00684B33" w:rsidRDefault="006C61C7" w:rsidP="00120C8C">
      <w:pPr>
        <w:pStyle w:val="Subtitle"/>
        <w:ind w:left="-694" w:right="-694"/>
        <w:jc w:val="both"/>
        <w:rPr>
          <w:rtl/>
        </w:rPr>
      </w:pPr>
      <w:r w:rsidRPr="00684B33">
        <w:rPr>
          <w:rtl/>
        </w:rPr>
        <w:t xml:space="preserve">با این حال، مفهوم فناوری خودخدمت در پژوهش حاضر دارای حدود مشخصی است. اگرچه </w:t>
      </w:r>
      <w:r w:rsidR="00E07E20" w:rsidRPr="00684B33">
        <w:rPr>
          <w:rtl/>
        </w:rPr>
        <w:t>در خرده‌فروشی‌های هوشمند ایرانی</w:t>
      </w:r>
      <w:r w:rsidR="00E07E20" w:rsidRPr="00684B33">
        <w:rPr>
          <w:rFonts w:hint="cs"/>
          <w:rtl/>
        </w:rPr>
        <w:t xml:space="preserve"> </w:t>
      </w:r>
      <w:r w:rsidRPr="00684B33">
        <w:rPr>
          <w:rtl/>
        </w:rPr>
        <w:t>مرحله نهایی آماده‌سازی و تحویل سفارش با مشارکت نیروی انسانی و شبکه لجستیکی انجام می‌شود، اما منظور از فناوری خودخدمت در این پژوهش صرفاً بخش تعاملات دیجیتال مشتری با اپلیکیشن است؛ تعاملاتی که بدون دخالت مستقیم کارکنان انجام می‌شوند و شامل جستجوی کالا، مشاهده اطلاعات محصولات، مقایسه گزینه‌ها، انتخاب کالا، ثبت سفارش و پرداخت الکترونیکی هستند</w:t>
      </w:r>
      <w:r w:rsidR="00684B33" w:rsidRPr="00684B33">
        <w:rPr>
          <w:rFonts w:hint="cs"/>
          <w:rtl/>
        </w:rPr>
        <w:t xml:space="preserve"> (گوپتا</w:t>
      </w:r>
      <w:r w:rsidR="00684B33" w:rsidRPr="00684B33">
        <w:rPr>
          <w:rStyle w:val="FootnoteReference"/>
          <w:rtl/>
        </w:rPr>
        <w:footnoteReference w:id="9"/>
      </w:r>
      <w:r w:rsidR="00684B33" w:rsidRPr="00684B33">
        <w:rPr>
          <w:rFonts w:hint="cs"/>
          <w:rtl/>
        </w:rPr>
        <w:t xml:space="preserve"> و همکاران، 2026)</w:t>
      </w:r>
      <w:r w:rsidRPr="00684B33">
        <w:rPr>
          <w:rtl/>
        </w:rPr>
        <w:t>. ازاین‌رو، مرحله آماده‌سازی و تحویل فیزیکی سفارش، به دلیل ماهیت لجستیکی آن، خارج از قلمرو فناوری خودخدمت محسوب شده و در این پژوهش مورد بررسی قرار نمی‌گیرد.</w:t>
      </w:r>
    </w:p>
    <w:p w14:paraId="4EC7EBBE" w14:textId="77777777" w:rsidR="000322C4" w:rsidRDefault="00233DD9" w:rsidP="000322C4">
      <w:pPr>
        <w:pStyle w:val="Subtitle"/>
        <w:ind w:left="-694" w:right="-694"/>
        <w:jc w:val="both"/>
        <w:rPr>
          <w:rtl/>
        </w:rPr>
      </w:pPr>
      <w:r w:rsidRPr="00233DD9">
        <w:rPr>
          <w:rtl/>
        </w:rPr>
        <w:t xml:space="preserve">در سال‌های اخیر، هم‌زمان با گسترش تحول دیجیتال در صنعت خرده‌فروشی ایران، پلتفرم‌هایی مانند اسنپ‌مارکت و دیجی‌کالا جت با توسعه خدمات مبتنی بر اپلیکیشن، نمونه‌هایی از حرکت به سوی خرده‌فروشی هوشمند محسوب می‌شوند. پژوهش‌های داخلی نیز نشان داده‌اند که این پلتفرم‌ها با تکیه بر قابلیت‌های بازاریابی دیجیتال، شخصی‌سازی خدمات و تعاملات مبتنی بر اپلیکیشن، نقش مهمی در تحول تجربه خرید مشتریان ایفا می‌کنند (رحیمی و حسینی، </w:t>
      </w:r>
      <w:r w:rsidRPr="00233DD9">
        <w:rPr>
          <w:rtl/>
          <w:lang w:bidi="fa-IR"/>
        </w:rPr>
        <w:t>۱۴۰۳</w:t>
      </w:r>
      <w:r w:rsidRPr="00233DD9">
        <w:rPr>
          <w:rtl/>
        </w:rPr>
        <w:t xml:space="preserve">؛ </w:t>
      </w:r>
      <w:r w:rsidR="00F63C67">
        <w:rPr>
          <w:rFonts w:hint="cs"/>
          <w:rtl/>
        </w:rPr>
        <w:t>محسنی و همکاران، 1402</w:t>
      </w:r>
      <w:r w:rsidRPr="00233DD9">
        <w:rPr>
          <w:rtl/>
        </w:rPr>
        <w:t>). اسنپ‌مارکت به‌عنوان یکی از خدمات اکوسیستم اسنپ، بستری برای خرید آنلاین کالاهای سوپرمارکتی است که امکان جستجوی کالا، مقایسه محصولات، ثبت سفارش، پرداخت الکترونیکی و رهگیری سفارش را از طریق اپلیکیشن و وب‌سایت فراهم می‌کند. بهره‌گیری از قابلیت‌هایی مانند پیشنهادهای شخصی‌سازی‌شده، تحلیل داده‌های رفتاری کاربران، جستجوی هوشمند و مدیریت دیجیتال سفارش‌ها، بیانگر سطح قابل‌توجهی از هوشمندسازی در این پلتفرم است؛ هرچند آماده‌سازی و تحویل سفارش همچنان با مشارکت نیروی انسانی انجام می‌شود. دیجی‌کالا جت نیز به‌عنوان یکی از خدمات گروه دیجی‌کالا، با تمرکز بر تحویل سریع کالاهای روزمره، فرایندهایی مانند جستجوی کالا، انتخاب، ثبت سفارش، پرداخت و پیگیری سفارش را به‌صورت دیجیتال ارائه می‌کند و از قابلیت‌هایی نظیر پیشنهاد کالا بر اساس سوابق خرید و مدیریت هوشمند سفارش‌ها بهره می‌گیرد. با این حال، در این پلتفرم نیز مرحله آماده‌سازی و تحویل سفارش همچنان وابسته به شبکه لجستیکی و نیروی انسانی است (</w:t>
      </w:r>
      <w:r w:rsidR="000322C4">
        <w:rPr>
          <w:rFonts w:hint="cs"/>
          <w:rtl/>
        </w:rPr>
        <w:t>خسروی‌لقب و همکاران، 1401</w:t>
      </w:r>
      <w:r w:rsidRPr="00233DD9">
        <w:rPr>
          <w:rtl/>
        </w:rPr>
        <w:t>). بنابراین، هر دو پلتفرم را می‌توان مصداقی از خرده‌فروشی هوشمند متناسب با شرایط ایران دانست؛ زیرا بخش عمده تعاملات مشتری با فناوری‌های دیجیتال و به‌صورت خودخدمت انجام می‌شود، اما تمامی فرایند خدمت به‌طور کامل خودکار نیست. با وجود این، با توجه به گستردگی جامعه کاربران، بلوغ خدمات دیجیتال، دسترسی مناسب‌تر به مشارکت‌کنندگان و امکان گردآوری داده‌های عمیق و معتبر، اسنپ‌مارکت به‌عنوان بستر اصلی مطالعه حاضر انتخاب شده است.</w:t>
      </w:r>
    </w:p>
    <w:p w14:paraId="6B75184C" w14:textId="323C4FA3" w:rsidR="00120C8C" w:rsidRDefault="00F762B9" w:rsidP="000322C4">
      <w:pPr>
        <w:pStyle w:val="Subtitle"/>
        <w:ind w:left="-694" w:right="-694"/>
        <w:jc w:val="both"/>
        <w:rPr>
          <w:rtl/>
        </w:rPr>
      </w:pPr>
      <w:r w:rsidRPr="00F762B9">
        <w:rPr>
          <w:rtl/>
        </w:rPr>
        <w:t>با وجود توسعه سریع فناوری‌های خودخدمت در صنعت خرده‌فروشی، بخش عمده‌ای از مطالعات پیشین عمدتاً بر موضوعاتی همچون پذیرش فناوری، قصد استفاده، سهولت ادراک‌شده، سودمندی ادراک‌شده و عوامل مؤثر بر پذیرش سیستم‌های دیجیتال تمرکز داشته‌اند. این مطالعات که غالباً مبتنی بر رویکردهای</w:t>
      </w:r>
      <w:r>
        <w:rPr>
          <w:rFonts w:hint="cs"/>
          <w:rtl/>
        </w:rPr>
        <w:t xml:space="preserve"> </w:t>
      </w:r>
      <w:r w:rsidRPr="00176948">
        <w:rPr>
          <w:rtl/>
        </w:rPr>
        <w:t>پوزیتیویستی</w:t>
      </w:r>
      <w:r>
        <w:rPr>
          <w:rStyle w:val="FootnoteReference"/>
          <w:rtl/>
        </w:rPr>
        <w:footnoteReference w:id="10"/>
      </w:r>
      <w:r w:rsidRPr="00176948">
        <w:rPr>
          <w:rtl/>
        </w:rPr>
        <w:t xml:space="preserve"> </w:t>
      </w:r>
      <w:r w:rsidRPr="00F762B9">
        <w:rPr>
          <w:rtl/>
        </w:rPr>
        <w:t xml:space="preserve">و مدل‌های استاندارد پذیرش فناوری بوده‌اند، مشتری را بیشتر به‌عنوان یک استفاده‌کننده منطقی از فناوری در نظر گرفته و کمتر به معنای عمیق تجربه او از تعامل با فناوری پرداخته‌اند </w:t>
      </w:r>
      <w:r>
        <w:rPr>
          <w:rtl/>
        </w:rPr>
        <w:t>(</w:t>
      </w:r>
      <w:r>
        <w:rPr>
          <w:rFonts w:hint="cs"/>
          <w:rtl/>
        </w:rPr>
        <w:t>جانسون و همکاران</w:t>
      </w:r>
      <w:r>
        <w:rPr>
          <w:rStyle w:val="FootnoteReference"/>
          <w:rtl/>
        </w:rPr>
        <w:footnoteReference w:id="11"/>
      </w:r>
      <w:r>
        <w:rPr>
          <w:rFonts w:hint="cs"/>
          <w:rtl/>
        </w:rPr>
        <w:t xml:space="preserve">، 2026). </w:t>
      </w:r>
      <w:r w:rsidRPr="00F762B9">
        <w:rPr>
          <w:rtl/>
        </w:rPr>
        <w:t>در نتیجه، اگرچه این پژوهش‌ها اطلاعات ارزشمندی درباره عوامل مؤثر بر استفاده از فناوری‌های خودخدمت ارائه کرده‌اند، اما ابعاد انسانی، عاطفی، ادراکی و معنایی تجربه مشتری در مواجهه با این فناوری‌ها همچنان به‌طور کامل شناخته نشده است.</w:t>
      </w:r>
    </w:p>
    <w:p w14:paraId="0A21D4B9" w14:textId="77777777" w:rsidR="00120C8C" w:rsidRDefault="00BB6500" w:rsidP="00120C8C">
      <w:pPr>
        <w:pStyle w:val="Subtitle"/>
        <w:ind w:left="-694" w:right="-694"/>
        <w:jc w:val="both"/>
        <w:rPr>
          <w:rtl/>
          <w:lang w:bidi="fa-IR"/>
        </w:rPr>
      </w:pPr>
      <w:r w:rsidRPr="00BB6500">
        <w:rPr>
          <w:rtl/>
        </w:rPr>
        <w:t xml:space="preserve">به عبارت دیگر، مسئله اصلی در پژوهش‌های موجود این است که فناوری خودخدمت اغلب به‌عنوان یک ابزار یا متغیر مستقل مورد بررسی قرار گرفته است، در حالی که در محیط‌های خرده‌فروشی هوشمند، این فناوری بخشی از محیط تجربه مشتری و بستری برای شکل‌گیری ادراکات، احساسات و معانی جدید از فرایند خرید است. در این رویکرد، فناوری نه صرفاً یک ابزار انتقال خدمت، بلکه عاملی مؤثر در نحوه تجربه، تفسیر و معنا دادن مشتری به تعاملات دیجیتال محسوب می‌شود. از این منظر، فناوری‌های خودخدمت بستری هستند که در آن مؤلفه‌های روان‌شناختی و ادراکی مشتری، از جمله ادراک امنیت و حریم خصوصی، میزان کنترل بر فرایند خرید، بار شناختی هنگام استفاده از سامانه، احساس مالکیت بر تصمیم خرید و اعتماد به فناوری، شکل می‌گیرند </w:t>
      </w:r>
      <w:r>
        <w:rPr>
          <w:rtl/>
        </w:rPr>
        <w:t>(</w:t>
      </w:r>
      <w:r>
        <w:rPr>
          <w:rFonts w:hint="cs"/>
          <w:rtl/>
          <w:lang w:bidi="fa-IR"/>
        </w:rPr>
        <w:t>ما و همکاران</w:t>
      </w:r>
      <w:r>
        <w:rPr>
          <w:rStyle w:val="FootnoteReference"/>
          <w:rtl/>
          <w:lang w:bidi="fa-IR"/>
        </w:rPr>
        <w:footnoteReference w:id="12"/>
      </w:r>
      <w:r>
        <w:rPr>
          <w:rFonts w:hint="cs"/>
          <w:rtl/>
          <w:lang w:bidi="fa-IR"/>
        </w:rPr>
        <w:t>، 2026).</w:t>
      </w:r>
      <w:r>
        <w:rPr>
          <w:rtl/>
          <w:lang w:bidi="fa-IR"/>
        </w:rPr>
        <w:t xml:space="preserve"> </w:t>
      </w:r>
    </w:p>
    <w:p w14:paraId="7A80D53C" w14:textId="72CBDAE9" w:rsidR="00120C8C" w:rsidRDefault="008222A6" w:rsidP="008222A6">
      <w:pPr>
        <w:pStyle w:val="Subtitle"/>
        <w:ind w:left="-694" w:right="-694"/>
        <w:jc w:val="both"/>
        <w:rPr>
          <w:rtl/>
          <w:lang w:bidi="fa-IR"/>
        </w:rPr>
      </w:pPr>
      <w:r w:rsidRPr="008222A6">
        <w:rPr>
          <w:rtl/>
        </w:rPr>
        <w:t>با وجود مزایای متعدد فناوری‌های خودخدمت،</w:t>
      </w:r>
      <w:r>
        <w:rPr>
          <w:rFonts w:hint="cs"/>
          <w:rtl/>
        </w:rPr>
        <w:t xml:space="preserve"> </w:t>
      </w:r>
      <w:r w:rsidR="00BB6500" w:rsidRPr="00BB6500">
        <w:rPr>
          <w:rtl/>
        </w:rPr>
        <w:t xml:space="preserve">یکی از ابهامات اساسی در این حوزه، وجود تضاد میان مزایای عملکردی فناوری‌های خودخدمت و پیامدهای انسانی و اجتماعی آن‌ها است. از یک سو، این فناوری‌ها با افزایش سرعت، استقلال و کنترل مشتری می‌توانند تجربه خرید را بهبود بخشند؛ اما از سوی دیگر، کاهش تعامل مستقیم انسانی ممکن است موجب احساس انزوا، اضطراب تکنولوژیک یا دشواری در برقراری ارتباط با رابط‌های دیجیتال شود </w:t>
      </w:r>
      <w:r w:rsidR="00BB6500">
        <w:rPr>
          <w:rtl/>
        </w:rPr>
        <w:t>(</w:t>
      </w:r>
      <w:r w:rsidR="00BB6500">
        <w:rPr>
          <w:rFonts w:hint="cs"/>
          <w:rtl/>
        </w:rPr>
        <w:t>نام و همکاران</w:t>
      </w:r>
      <w:r w:rsidR="00BB6500">
        <w:rPr>
          <w:rStyle w:val="FootnoteReference"/>
          <w:rtl/>
        </w:rPr>
        <w:footnoteReference w:id="13"/>
      </w:r>
      <w:r w:rsidR="00BB6500">
        <w:rPr>
          <w:rFonts w:hint="cs"/>
          <w:rtl/>
        </w:rPr>
        <w:t>، 2026).</w:t>
      </w:r>
      <w:r w:rsidR="00BB6500">
        <w:rPr>
          <w:rtl/>
          <w:lang w:bidi="fa-IR"/>
        </w:rPr>
        <w:t xml:space="preserve"> </w:t>
      </w:r>
      <w:r w:rsidR="00BB6500" w:rsidRPr="00BB6500">
        <w:rPr>
          <w:rtl/>
        </w:rPr>
        <w:t xml:space="preserve">برخی پژوهشگران معتقدند فناوری‌های خودخدمت موجب توانمندسازی مشتری و افزایش مشارکت او در فرایند خدمت می‌شوند، در حالی که برخی دیگر بر این باورند که این فناوری‌ها ممکن است مشتری را به یک عامل اجرایی در فرایند خدمت تبدیل کرده و بخشی از بار ارائه خدمت را به او منتقل کنند (نصرآبادی و همکاران، </w:t>
      </w:r>
      <w:r w:rsidR="00BB6500" w:rsidRPr="00BB6500">
        <w:rPr>
          <w:rtl/>
          <w:lang w:bidi="fa-IR"/>
        </w:rPr>
        <w:t xml:space="preserve">۱۴۰۴). </w:t>
      </w:r>
      <w:r w:rsidR="00BB6500" w:rsidRPr="00BB6500">
        <w:rPr>
          <w:rtl/>
        </w:rPr>
        <w:t>این دوگانگی نشان می‌دهد که ارزیابی موفقیت فناوری‌های خودخدمت صرفاً بر اساس شاخص‌هایی مانند سرعت، کاهش هزینه یا میزان استفاده کافی نیست و نیازمند درک عمیق‌تر از تجربه واقعی مشتریان است</w:t>
      </w:r>
      <w:r w:rsidR="00120C8C">
        <w:rPr>
          <w:rFonts w:hint="cs"/>
          <w:rtl/>
        </w:rPr>
        <w:t>.</w:t>
      </w:r>
    </w:p>
    <w:p w14:paraId="52CC626B" w14:textId="77777777" w:rsidR="00120C8C" w:rsidRDefault="00E035F3" w:rsidP="00120C8C">
      <w:pPr>
        <w:pStyle w:val="Subtitle"/>
        <w:ind w:left="-694" w:right="-694"/>
        <w:jc w:val="both"/>
        <w:rPr>
          <w:rtl/>
          <w:lang w:bidi="fa-IR"/>
        </w:rPr>
      </w:pPr>
      <w:r w:rsidRPr="00E035F3">
        <w:rPr>
          <w:rtl/>
        </w:rPr>
        <w:t xml:space="preserve">بر همین اساس، رویکرد پدیدارشناختی می‌تواند امکان شناخت ابعاد پنهان و کمتر دیده‌شده تجربه مشتری را فراهم کند؛ زیرا این رویکرد به جای اندازه‌گیری صرف رفتار مشتری، به دنبال فهم معنای تجربه از دیدگاه فرد تجربه‌کننده است. مطالعه تجربه زیسته مشتریان از فناوری‌های خودخدمت می‌تواند مشخص کند که کاربران چگونه با این فناوری‌ها مواجه می‌شوند، چه احساسات و ادراکاتی در طول تعامل دیجیتال شکل می‌گیرد و چگونه این تجربه بر برداشت آن‌ها از کیفیت خدمت، برند و محیط خرده‌فروشی هوشمند اثر می‌گذارد </w:t>
      </w:r>
      <w:r>
        <w:rPr>
          <w:rtl/>
        </w:rPr>
        <w:t xml:space="preserve"> (</w:t>
      </w:r>
      <w:r>
        <w:rPr>
          <w:rFonts w:hint="cs"/>
          <w:rtl/>
          <w:lang w:bidi="fa-IR"/>
        </w:rPr>
        <w:t>مارتینی و همکاران</w:t>
      </w:r>
      <w:r>
        <w:rPr>
          <w:rtl/>
        </w:rPr>
        <w:t xml:space="preserve">، </w:t>
      </w:r>
      <w:r>
        <w:rPr>
          <w:rtl/>
          <w:lang w:bidi="fa-IR"/>
        </w:rPr>
        <w:t>۲۰۲۴</w:t>
      </w:r>
      <w:r>
        <w:rPr>
          <w:rStyle w:val="FootnoteReference"/>
          <w:rtl/>
          <w:lang w:bidi="fa-IR"/>
        </w:rPr>
        <w:footnoteReference w:id="14"/>
      </w:r>
      <w:r>
        <w:rPr>
          <w:rtl/>
          <w:lang w:bidi="fa-IR"/>
        </w:rPr>
        <w:t xml:space="preserve">). </w:t>
      </w:r>
    </w:p>
    <w:p w14:paraId="4139BE85" w14:textId="77777777" w:rsidR="00120C8C" w:rsidRDefault="002473E4" w:rsidP="00120C8C">
      <w:pPr>
        <w:pStyle w:val="Subtitle"/>
        <w:ind w:left="-694" w:right="-694"/>
        <w:jc w:val="both"/>
        <w:rPr>
          <w:rtl/>
          <w:lang w:bidi="fa-IR"/>
        </w:rPr>
      </w:pPr>
      <w:r w:rsidRPr="002473E4">
        <w:rPr>
          <w:rtl/>
        </w:rPr>
        <w:t xml:space="preserve">در محیط خرده‌فروشی، تجربه مشتری صرفاً نتیجه عملکرد فنی سیستم نیست، بلکه حاصل تعامل میان فناوری، محیط خدمت و ویژگی‌های انسانی مشتری است. رضایت مشتری می‌تواند تحت تأثیر کیفیت رابطه‌ای، احساس اعتماد، امنیت روان‌شناختی و نحوه مواجهه مشتری با نقاط موفقیت یا شکست در تعامل با فناوری قرار گیرد </w:t>
      </w:r>
      <w:r>
        <w:rPr>
          <w:rtl/>
        </w:rPr>
        <w:t>(</w:t>
      </w:r>
      <w:r>
        <w:rPr>
          <w:rFonts w:hint="cs"/>
          <w:rtl/>
          <w:lang w:bidi="fa-IR"/>
        </w:rPr>
        <w:t>گوپتا و همکاران</w:t>
      </w:r>
      <w:r>
        <w:rPr>
          <w:rStyle w:val="FootnoteReference"/>
          <w:rtl/>
          <w:lang w:bidi="fa-IR"/>
        </w:rPr>
        <w:footnoteReference w:id="15"/>
      </w:r>
      <w:r>
        <w:rPr>
          <w:rFonts w:hint="cs"/>
          <w:rtl/>
          <w:lang w:bidi="fa-IR"/>
        </w:rPr>
        <w:t>، 2026)</w:t>
      </w:r>
      <w:r>
        <w:rPr>
          <w:rtl/>
          <w:lang w:bidi="fa-IR"/>
        </w:rPr>
        <w:t>.</w:t>
      </w:r>
      <w:r>
        <w:rPr>
          <w:rFonts w:hint="cs"/>
          <w:rtl/>
          <w:lang w:bidi="fa-IR"/>
        </w:rPr>
        <w:t xml:space="preserve"> </w:t>
      </w:r>
      <w:r w:rsidRPr="002473E4">
        <w:rPr>
          <w:rtl/>
        </w:rPr>
        <w:t xml:space="preserve">بر اساس این دیدگاه، فناوری‌های خودخدمت نه به‌عنوان عناصر خنثی، بلکه به‌عنوان ساختارهای جامعه‌مادی در نظر گرفته می‌شوند که می‌توانند ظرفیت‌ها، محدودیت‌ها و شیوه‌های جدیدی از تجربه مشتری را ایجاد کنند (طالبی، </w:t>
      </w:r>
      <w:r w:rsidRPr="002473E4">
        <w:rPr>
          <w:rtl/>
          <w:lang w:bidi="fa-IR"/>
        </w:rPr>
        <w:t>۱۴۰۴).</w:t>
      </w:r>
    </w:p>
    <w:p w14:paraId="6AEC28FB" w14:textId="77777777" w:rsidR="00120C8C" w:rsidRDefault="00E1645A" w:rsidP="00120C8C">
      <w:pPr>
        <w:pStyle w:val="Subtitle"/>
        <w:ind w:left="-694" w:right="-694"/>
        <w:jc w:val="both"/>
        <w:rPr>
          <w:rtl/>
          <w:lang w:bidi="fa-IR"/>
        </w:rPr>
      </w:pPr>
      <w:r w:rsidRPr="00E1645A">
        <w:rPr>
          <w:rtl/>
        </w:rPr>
        <w:t xml:space="preserve">همچنین پژوهش‌های جدید نشان می‌دهند که فناوری‌های تعاملی مبتنی بر شخصی‌سازی، پیشنهادهای هوشمند و ارائه اطلاعات بصری، می‌توانند علاوه بر کاهش عدم اطمینان مشتری، فرایند تصمیم‌گیری او را بازآرایی کنند و به‌عنوان قابلیت‌های هوشمند، نقش مهمی در شکل‌گیری تجربه دیجیتال ایفا نمایند (رحیمی و حسینی، </w:t>
      </w:r>
      <w:r w:rsidRPr="00E1645A">
        <w:rPr>
          <w:rtl/>
          <w:lang w:bidi="fa-IR"/>
        </w:rPr>
        <w:t xml:space="preserve">۱۴۰۴). </w:t>
      </w:r>
      <w:r w:rsidRPr="00E1645A">
        <w:rPr>
          <w:rtl/>
        </w:rPr>
        <w:t>با وجود این، هنوز مشخص نیست مشتریان در بستر خرده‌فروشی‌های هوشمند چگونه این قابلیت‌های فناورانه را تجربه و تفسیر می‌کنند و چه مؤلفه‌هایی در شکل‌گیری تجربه زیسته آن‌ها از فناوری خودخدمت نقش دارند.</w:t>
      </w:r>
    </w:p>
    <w:p w14:paraId="7348A6B6" w14:textId="2B066DCE" w:rsidR="00120C8C" w:rsidRDefault="00E1645A" w:rsidP="00120C8C">
      <w:pPr>
        <w:pStyle w:val="Subtitle"/>
        <w:ind w:left="-694" w:right="-694"/>
        <w:jc w:val="both"/>
        <w:rPr>
          <w:rtl/>
          <w:lang w:bidi="fa-IR"/>
        </w:rPr>
      </w:pPr>
      <w:r w:rsidRPr="00E1645A">
        <w:rPr>
          <w:rtl/>
        </w:rPr>
        <w:t xml:space="preserve">ازاین‌رو، خلأ پژوهشی اصلی این مطالعه در فقدان یک درک عمیق و جامع از تجربه زیسته مشتری دیجیتال در تعامل با فناوری‌های خودخدمت در خرده‌فروشی‌های هوشمند قابل مشاهده است. اگرچه مطالعات متعددی به بررسی پذیرش فناوری، نگرش کاربران و عوامل مؤثر بر استفاده از سامانه‌های دیجیتال پرداخته‌اند، اما پژوهش‌های محدودی به بررسی معنای تجربه مشتری، احساسات، ادراکات و فرایندهای ذهنی او در هنگام تعامل با این فناوری‌ها پرداخته‌اند. </w:t>
      </w:r>
      <w:r w:rsidR="00377F0E" w:rsidRPr="00377F0E">
        <w:rPr>
          <w:rtl/>
        </w:rPr>
        <w:t>همچنین، مطالعات موجود عمدتاً در بسترهای بین‌المللی انجام شده‌اند و شواهد بومی درباره تجربه زیسته مشتریان در خرده‌فروشی هوشمند ایران بسیار محدود است.</w:t>
      </w:r>
      <w:r w:rsidR="00377F0E">
        <w:rPr>
          <w:rFonts w:hint="cs"/>
          <w:rtl/>
        </w:rPr>
        <w:t xml:space="preserve"> </w:t>
      </w:r>
      <w:r w:rsidR="006C61C7" w:rsidRPr="006C61C7">
        <w:rPr>
          <w:rtl/>
        </w:rPr>
        <w:t>به‌ویژه در زمینه خرده‌فروشی‌های هوشمند ایرانی، شناخت چگونگی تجربه کاربران از تعاملات خودخدمت دیجیتال در اسنپ‌مارکت و عوامل شکل‌دهنده این تجربه، همچنان نیازمند بررسی عمیق است.</w:t>
      </w:r>
      <w:r w:rsidR="006C61C7">
        <w:rPr>
          <w:rFonts w:hint="cs"/>
          <w:rtl/>
        </w:rPr>
        <w:t xml:space="preserve"> </w:t>
      </w:r>
    </w:p>
    <w:p w14:paraId="2B32E2A9" w14:textId="1E4B0A95" w:rsidR="00120C8C" w:rsidRDefault="006C61C7" w:rsidP="00120C8C">
      <w:pPr>
        <w:pStyle w:val="Subtitle"/>
        <w:ind w:left="-694" w:right="-694"/>
        <w:jc w:val="both"/>
        <w:rPr>
          <w:rtl/>
        </w:rPr>
      </w:pPr>
      <w:r w:rsidRPr="006C61C7">
        <w:rPr>
          <w:rtl/>
        </w:rPr>
        <w:t xml:space="preserve">بر این اساس، مسئله اصلی این پژوهش آن است که تجربه زیسته مشتریان دیجیتال از تعامل با فناوری‌های خودخدمت </w:t>
      </w:r>
      <w:r w:rsidR="005B539A" w:rsidRPr="005B539A">
        <w:rPr>
          <w:rtl/>
        </w:rPr>
        <w:t>در پلتفرم خرده‌فروشی هوشمند اسنپ‌مارکت</w:t>
      </w:r>
      <w:r w:rsidR="005B539A">
        <w:rPr>
          <w:rFonts w:hint="cs"/>
          <w:rtl/>
        </w:rPr>
        <w:t xml:space="preserve"> </w:t>
      </w:r>
      <w:r w:rsidRPr="006C61C7">
        <w:rPr>
          <w:rtl/>
        </w:rPr>
        <w:t>چگونه شکل می‌گیرد، این تجربه از چه ابعاد، مؤلفه‌ها و مضامینی تشکیل شده است و چگونه می‌توان بر پایه این ابعاد، مدلی معتبر برای تبیین و اعتبارسنجی تجربه زیسته مشتریان ارائه کرد؟</w:t>
      </w:r>
      <w:r>
        <w:rPr>
          <w:rFonts w:hint="cs"/>
          <w:rtl/>
        </w:rPr>
        <w:t xml:space="preserve"> </w:t>
      </w:r>
    </w:p>
    <w:p w14:paraId="4C9BBC89" w14:textId="0D37D79B" w:rsidR="00377F0E" w:rsidRDefault="00377F0E" w:rsidP="00120C8C">
      <w:pPr>
        <w:pStyle w:val="Subtitle"/>
        <w:ind w:left="-694" w:right="-694"/>
        <w:jc w:val="both"/>
        <w:rPr>
          <w:rtl/>
          <w:lang w:bidi="fa-IR"/>
        </w:rPr>
      </w:pPr>
      <w:r>
        <w:rPr>
          <w:rFonts w:hint="cs"/>
          <w:rtl/>
          <w:lang w:bidi="fa-IR"/>
        </w:rPr>
        <w:t>بنابراین</w:t>
      </w:r>
      <w:r w:rsidRPr="00377F0E">
        <w:rPr>
          <w:rtl/>
          <w:lang w:bidi="fa-IR"/>
        </w:rPr>
        <w:t>، هدف پژوهش حاضر طراحی و اعتبارسنجی مدل تجربه زیسته مشتریان دیجیتال از فناوری‌های خودخدمت در پلتفرم خرده‌فروشی هوشمند اسنپ‌مارکت است.</w:t>
      </w:r>
    </w:p>
    <w:p w14:paraId="37643B04" w14:textId="77777777" w:rsidR="00E1645A" w:rsidRDefault="00E1645A" w:rsidP="000F4228">
      <w:pPr>
        <w:pStyle w:val="Subtitle"/>
        <w:ind w:right="-694"/>
        <w:jc w:val="both"/>
        <w:rPr>
          <w:rtl/>
        </w:rPr>
      </w:pPr>
    </w:p>
    <w:bookmarkEnd w:id="0"/>
    <w:bookmarkEnd w:id="1"/>
    <w:bookmarkEnd w:id="2"/>
    <w:p w14:paraId="6561EC93" w14:textId="77777777" w:rsidR="00EC18A1" w:rsidRPr="00EC18A1" w:rsidRDefault="00EC18A1" w:rsidP="00EC18A1">
      <w:pPr>
        <w:pStyle w:val="Subtitle"/>
        <w:ind w:left="-694" w:right="-694"/>
        <w:jc w:val="both"/>
      </w:pPr>
      <w:r w:rsidRPr="00EC18A1">
        <w:rPr>
          <w:b/>
          <w:bCs/>
          <w:rtl/>
        </w:rPr>
        <w:t>اهمیت و ضرورت انجام تحقیق</w:t>
      </w:r>
    </w:p>
    <w:p w14:paraId="658011AF" w14:textId="1D42911E" w:rsidR="001F5D6F" w:rsidRDefault="001F5D6F" w:rsidP="0018036B">
      <w:pPr>
        <w:pStyle w:val="Subtitle"/>
        <w:ind w:left="-694" w:right="-694"/>
        <w:jc w:val="both"/>
        <w:rPr>
          <w:rtl/>
        </w:rPr>
      </w:pPr>
      <w:r w:rsidRPr="001F5D6F">
        <w:rPr>
          <w:rtl/>
        </w:rPr>
        <w:t xml:space="preserve">تحول دیجیتال و گسترش فناوری‌های خودخدمت، تجربه مشتری را به یکی از مهم‌ترین عوامل موفقیت </w:t>
      </w:r>
      <w:r w:rsidR="00A56345" w:rsidRPr="00A56345">
        <w:rPr>
          <w:rtl/>
        </w:rPr>
        <w:t>پلتفرم‌های خرده‌فروشی هوشمند</w:t>
      </w:r>
      <w:r w:rsidR="00A56345">
        <w:rPr>
          <w:rFonts w:hint="cs"/>
          <w:rtl/>
        </w:rPr>
        <w:t xml:space="preserve"> ت</w:t>
      </w:r>
      <w:r w:rsidRPr="001F5D6F">
        <w:rPr>
          <w:rtl/>
        </w:rPr>
        <w:t xml:space="preserve">بدیل کرده است. در چنین شرایطی، شناخت نحوه ادراک و تجربه مشتری از تعامل با این فناوری‌ها، پیش‌نیاز طراحی خدمات انسان‌محور، افزایش رضایت مشتری و موفقیت راهبردهای تحول دیجیتال محسوب می‌شود. با وجود توسعه گسترده این فناوری‌ها، </w:t>
      </w:r>
      <w:r w:rsidR="00377F0E" w:rsidRPr="00377F0E">
        <w:rPr>
          <w:rtl/>
        </w:rPr>
        <w:t>شناخت عمیق تجربه زیسته مشتریان، به‌ویژه در بستر خرده‌فروشی‌های هوشمند ایران، همچنان محدود است</w:t>
      </w:r>
      <w:r w:rsidR="00377F0E">
        <w:rPr>
          <w:rFonts w:hint="cs"/>
          <w:rtl/>
        </w:rPr>
        <w:t xml:space="preserve"> </w:t>
      </w:r>
      <w:r w:rsidRPr="001F5D6F">
        <w:rPr>
          <w:rtl/>
        </w:rPr>
        <w:t>و این موضوع ضرورت انجام پژوهش حاضر را دوچندان می‌کند.</w:t>
      </w:r>
      <w:r>
        <w:rPr>
          <w:rFonts w:hint="cs"/>
          <w:rtl/>
        </w:rPr>
        <w:t xml:space="preserve"> </w:t>
      </w:r>
    </w:p>
    <w:p w14:paraId="67441ABB" w14:textId="49884715" w:rsidR="000B56E7" w:rsidRDefault="000B56E7" w:rsidP="0018036B">
      <w:pPr>
        <w:pStyle w:val="Subtitle"/>
        <w:ind w:left="-694" w:right="-694"/>
        <w:jc w:val="both"/>
        <w:rPr>
          <w:rtl/>
        </w:rPr>
      </w:pPr>
      <w:r w:rsidRPr="000B56E7">
        <w:rPr>
          <w:rtl/>
        </w:rPr>
        <w:t>ازاین‌رو، پژوهش حاضر با تمرکز بر تجربه زیسته مشتری دیجیتال، تلاش می‌کند فراتر از سنجش میزان پذیرش فناوری، به درک عمیق‌تر ابعاد شناختی، عاطفی و ادراکی تعامل مشتری با فناوری‌های خودخدمت بپردازد. اهمیت این موضوع از آن جهت است که در محیط‌های خرده‌فروشی دیجیتال، فناوری تنها یک ابزار عملیاتی نیست، بلکه بخشی از تجربه کلی مشتری از برند و خدمت محسوب می‌شود. بنابراین، شناخت چگونگی تجربه مشتری از این فناوری‌ها می‌تواند زمینه طراحی خدماتی را فراهم سازد که علاوه بر کارایی فناورانه، با نیازهای انسانی و انتظارات واقعی کاربران نیز هماهنگ باشد.</w:t>
      </w:r>
      <w:r w:rsidR="00A56345">
        <w:rPr>
          <w:rFonts w:hint="cs"/>
          <w:rtl/>
        </w:rPr>
        <w:t xml:space="preserve"> </w:t>
      </w:r>
      <w:r w:rsidR="00A56345" w:rsidRPr="00A56345">
        <w:rPr>
          <w:rtl/>
        </w:rPr>
        <w:t>در این پژوهش، این موضوع در بستر اسنپ‌مارکت به‌عنوان نمونه‌ای از خرده‌فروشی هوشمند ایرانی بررسی می‌شود.</w:t>
      </w:r>
    </w:p>
    <w:p w14:paraId="32A2ADB7" w14:textId="1415B01F" w:rsidR="000B56E7" w:rsidRDefault="000B56E7" w:rsidP="00550AB9">
      <w:pPr>
        <w:pStyle w:val="Subtitle"/>
        <w:numPr>
          <w:ilvl w:val="0"/>
          <w:numId w:val="23"/>
        </w:numPr>
        <w:ind w:right="-694"/>
        <w:jc w:val="both"/>
      </w:pPr>
      <w:r w:rsidRPr="000B56E7">
        <w:rPr>
          <w:b/>
          <w:bCs/>
          <w:rtl/>
        </w:rPr>
        <w:t>اهمیت استراتژیک پژوهش</w:t>
      </w:r>
      <w:r w:rsidR="0018036B" w:rsidRPr="00EC18A1">
        <w:rPr>
          <w:b/>
          <w:bCs/>
          <w:rtl/>
        </w:rPr>
        <w:t xml:space="preserve">: </w:t>
      </w:r>
      <w:r w:rsidRPr="000B56E7">
        <w:rPr>
          <w:rtl/>
        </w:rPr>
        <w:t>از منظر استراتژیک، موفقیت خرده‌فروشی‌های هوشمند در فضای رقابتی امروز صرفاً به میزان سرمایه‌گذاری در فناوری وابسته نیست، بلکه به توانایی سازمان‌ها در تبدیل قابلیت‌های دیجیتال به تجربه ارزش‌آفرین برای مشتری بستگی دارد. سازمان‌هایی که فناوری‌های خودخدمت را بدون شناخت عمیق از ادراک و رفتار مشتری توسعه می‌دهند، ممکن است با شکاف میان اهداف تحول دیجیتال و تجربه واقعی کاربران مواجه شوند.</w:t>
      </w:r>
      <w:r>
        <w:rPr>
          <w:rFonts w:hint="cs"/>
          <w:b/>
          <w:bCs/>
          <w:rtl/>
        </w:rPr>
        <w:t xml:space="preserve"> </w:t>
      </w:r>
      <w:r w:rsidRPr="000B56E7">
        <w:rPr>
          <w:rtl/>
        </w:rPr>
        <w:t xml:space="preserve">گزارش‌های راهبردی سال </w:t>
      </w:r>
      <w:r w:rsidRPr="000B56E7">
        <w:rPr>
          <w:rtl/>
          <w:lang w:bidi="fa-IR"/>
        </w:rPr>
        <w:t>۲۰۲۵</w:t>
      </w:r>
      <w:r w:rsidRPr="000B56E7">
        <w:rPr>
          <w:rtl/>
        </w:rPr>
        <w:t xml:space="preserve"> نشان می‌دهند که سازمان‌های خرده‌فروشی برای حفظ مزیت رقابتی خود نیازمند تمرکز بیشتر بر طراحی تجربه مشتری و ایجاد تعادل میان فناوری و نیازهای انسانی هستند؛ زیرا ناتوانی در مدیریت این تعامل می‌تواند به کاهش رضایت و وفاداری مشتریان منجر شود</w:t>
      </w:r>
      <w:r>
        <w:rPr>
          <w:rFonts w:hint="cs"/>
          <w:b/>
          <w:bCs/>
          <w:rtl/>
        </w:rPr>
        <w:t xml:space="preserve"> </w:t>
      </w:r>
      <w:r w:rsidR="0018036B">
        <w:rPr>
          <w:rFonts w:hint="cs"/>
          <w:rtl/>
        </w:rPr>
        <w:t>(کی پی ام جی</w:t>
      </w:r>
      <w:r w:rsidR="003F643A">
        <w:rPr>
          <w:rStyle w:val="FootnoteReference"/>
          <w:rtl/>
        </w:rPr>
        <w:footnoteReference w:id="16"/>
      </w:r>
      <w:r w:rsidR="0018036B">
        <w:rPr>
          <w:rFonts w:hint="cs"/>
          <w:rtl/>
        </w:rPr>
        <w:t xml:space="preserve">، 2025). </w:t>
      </w:r>
      <w:r w:rsidRPr="000B56E7">
        <w:rPr>
          <w:rtl/>
        </w:rPr>
        <w:t>در این میان، شناخت تجربه زیسته مشتریان از فناوری‌های خودخدمت می‌تواند به مدیران کمک کند تا نقاط تماس دیجیتال را از منظر کاربران تحلیل کرده و تصمیمات راهبردی خود را بر مبنای تجربه واقعی مشتری اتخاذ کنند.</w:t>
      </w:r>
      <w:r>
        <w:rPr>
          <w:rFonts w:hint="cs"/>
          <w:rtl/>
        </w:rPr>
        <w:t xml:space="preserve"> </w:t>
      </w:r>
      <w:r w:rsidR="00A56345" w:rsidRPr="00A56345">
        <w:rPr>
          <w:rtl/>
        </w:rPr>
        <w:t>در بستر اسنپ‌مارکت به‌عنوان نمونه‌ای از خرده‌فروشی هوشمند ایرانی، بخش عمده تعامل مشتری با برند از طریق محیط دیجیتال و فناوری‌های خودخدمت انجام می‌شود؛ ازاین‌رو شناخت تجربه زیسته مشتریان می‌تواند به بهبود طراحی خدمات دیجیتال، ارتقای کیفیت سفر مشتری و تقویت مزیت رقابتی این پلتفرم کمک کند.</w:t>
      </w:r>
      <w:r w:rsidR="00A56345">
        <w:rPr>
          <w:rFonts w:hint="cs"/>
          <w:rtl/>
        </w:rPr>
        <w:t xml:space="preserve"> </w:t>
      </w:r>
    </w:p>
    <w:p w14:paraId="65338AA5" w14:textId="1F123F60" w:rsidR="000B56E7" w:rsidRDefault="000B56E7" w:rsidP="000B56E7">
      <w:pPr>
        <w:pStyle w:val="Subtitle"/>
        <w:numPr>
          <w:ilvl w:val="0"/>
          <w:numId w:val="23"/>
        </w:numPr>
        <w:ind w:right="-694"/>
        <w:jc w:val="both"/>
      </w:pPr>
      <w:r w:rsidRPr="000B56E7">
        <w:rPr>
          <w:b/>
          <w:bCs/>
          <w:rtl/>
        </w:rPr>
        <w:t>اهمیت اقتصادی پژوهش</w:t>
      </w:r>
      <w:r w:rsidR="0018036B">
        <w:rPr>
          <w:rFonts w:hint="cs"/>
          <w:b/>
          <w:bCs/>
          <w:rtl/>
        </w:rPr>
        <w:t>:</w:t>
      </w:r>
      <w:r w:rsidR="0018036B" w:rsidRPr="00EC18A1">
        <w:rPr>
          <w:rtl/>
        </w:rPr>
        <w:t xml:space="preserve"> </w:t>
      </w:r>
      <w:r w:rsidRPr="000B56E7">
        <w:rPr>
          <w:rtl/>
        </w:rPr>
        <w:t>از منظر اقتصادی، فناوری‌های خودخدمت دیجیتال می‌توانند از طریق کاهش هزینه‌های عملیاتی، افزایش سرعت ارائه خدمت، بهینه‌سازی فرایندهای سفارش‌دهی و افزایش مقیاس‌پذیری خدمات، ارزش اقتصادی قابل توجهی برای خرده‌فروشان ایجاد کنند. با این حال، تحقق این مزایا زمانی امکان‌پذیر است که مشتریان بتوانند به‌راحتی و با احساس اطمینان و کنترل از این فناوری‌ها استفاده کنند</w:t>
      </w:r>
      <w:r w:rsidRPr="000B56E7">
        <w:t>.</w:t>
      </w:r>
      <w:r>
        <w:rPr>
          <w:rFonts w:hint="cs"/>
          <w:rtl/>
        </w:rPr>
        <w:t xml:space="preserve"> </w:t>
      </w:r>
      <w:r w:rsidRPr="000B56E7">
        <w:rPr>
          <w:rtl/>
        </w:rPr>
        <w:t xml:space="preserve">سرمایه‌گذاری در فناوری‌هایی که با نیازها، توانایی‌ها و ادراکات کاربران هماهنگ نباشند، می‌تواند موجب کاهش اثربخشی سرمایه‌گذاری‌های دیجیتال و افزایش هزینه‌های اصلاح و بازطراحی خدمات شود. ازاین‌رو، شناخت تجربه واقعی مشتریان از فناوری‌های خودخدمت می‌تواند به سازمان‌ها کمک کند تا منابع فناورانه خود را به‌صورت اثربخش‌تر تخصیص داده و خدماتی طراحی کنند که علاوه بر کاهش </w:t>
      </w:r>
      <w:r w:rsidR="001F5D6F">
        <w:rPr>
          <w:rFonts w:hint="cs"/>
          <w:rtl/>
        </w:rPr>
        <w:t xml:space="preserve">موانع و دشواری‌های </w:t>
      </w:r>
      <w:r w:rsidRPr="000B56E7">
        <w:rPr>
          <w:rtl/>
        </w:rPr>
        <w:t>فر</w:t>
      </w:r>
      <w:r w:rsidR="001F5D6F">
        <w:rPr>
          <w:rFonts w:hint="cs"/>
          <w:rtl/>
        </w:rPr>
        <w:t>آ</w:t>
      </w:r>
      <w:r w:rsidRPr="000B56E7">
        <w:rPr>
          <w:rtl/>
        </w:rPr>
        <w:t>یند خرید، موجب افزایش رضایت و حفظ مشتری شود.</w:t>
      </w:r>
      <w:r>
        <w:rPr>
          <w:rFonts w:hint="cs"/>
          <w:rtl/>
        </w:rPr>
        <w:t xml:space="preserve"> </w:t>
      </w:r>
      <w:r w:rsidRPr="000B56E7">
        <w:rPr>
          <w:rtl/>
        </w:rPr>
        <w:t>در شرایطی که بازار خرده‌فروشی دیجیتال ایران در حال توسعه است، ارائه شناختی بومی از نحوه مواجهه مشتریان با فناوری‌های خودخدمت می‌تواند برای سازمان‌هایی مانند اسنپ‌مارکت در بهبود تصمیمات سرمایه‌گذاری، توسعه قابلیت‌های دیجیتال و ارتقای عملکرد اقتصادی خدمات ارزشمند باشد.</w:t>
      </w:r>
    </w:p>
    <w:p w14:paraId="3EC6E328" w14:textId="50AA8813" w:rsidR="00326AF2" w:rsidRPr="00697951" w:rsidRDefault="000B56E7" w:rsidP="000B56E7">
      <w:pPr>
        <w:pStyle w:val="Subtitle"/>
        <w:numPr>
          <w:ilvl w:val="0"/>
          <w:numId w:val="23"/>
        </w:numPr>
        <w:ind w:right="-694"/>
        <w:jc w:val="both"/>
      </w:pPr>
      <w:r w:rsidRPr="000B56E7">
        <w:rPr>
          <w:b/>
          <w:bCs/>
          <w:rtl/>
        </w:rPr>
        <w:t>اهمیت نظری و پر کردن خلأهای تحقیقاتی موجود</w:t>
      </w:r>
      <w:r w:rsidRPr="000B56E7">
        <w:rPr>
          <w:rFonts w:hint="cs"/>
          <w:b/>
          <w:bCs/>
          <w:rtl/>
        </w:rPr>
        <w:t>:</w:t>
      </w:r>
      <w:r>
        <w:rPr>
          <w:rFonts w:hint="cs"/>
          <w:rtl/>
        </w:rPr>
        <w:t xml:space="preserve"> </w:t>
      </w:r>
      <w:r w:rsidRPr="000B56E7">
        <w:rPr>
          <w:rtl/>
        </w:rPr>
        <w:t>از منظر علمی، یکی از خلأهای مهم در ادبیات موجود، غلبه رویکردهای کمی و فناورانه در مطالعه فناوری‌های خودخدمت است. بسیاری از پژوهش‌ها با استفاده از مدل‌های پذیرش فناوری، تلاش کرده‌اند عوامل مؤثر بر استفاده مشتریان از فناوری را شناسایی کنند؛ اما این رویکردها معمولاً تجربه مشتری را به مجموعه‌ای از متغیرهای قابل اندازه‌گیری محدود کرده و کمتر به معنای عمیق تجربه انسانی در مواجهه با فناوری پرداخته‌اند.</w:t>
      </w:r>
      <w:r>
        <w:rPr>
          <w:rFonts w:hint="cs"/>
          <w:rtl/>
        </w:rPr>
        <w:t xml:space="preserve"> </w:t>
      </w:r>
      <w:r w:rsidRPr="000B56E7">
        <w:rPr>
          <w:rtl/>
        </w:rPr>
        <w:t>در ادبیات موضوع، همچنان میان دیدگاه فناوری‌محور و دیدگاه انسان‌محور درباره پیامدهای فناوری‌های خودخدمت اختلاف وجود دارد. برخی مطالعات بر نقش این فناوری‌ها در افزایش استقلال، کنترل و راحتی مشتری تأکید دارند، در حالی که برخی دیگر کاهش تعاملات انسانی و احتمال ایجاد احساس فاصله یا انزوا را مطرح می‌کنند (</w:t>
      </w:r>
      <w:r w:rsidR="004F29E4">
        <w:rPr>
          <w:rFonts w:hint="cs"/>
          <w:rtl/>
        </w:rPr>
        <w:t>لی و پارک</w:t>
      </w:r>
      <w:r w:rsidRPr="000B56E7">
        <w:rPr>
          <w:rtl/>
        </w:rPr>
        <w:t xml:space="preserve">، </w:t>
      </w:r>
      <w:r w:rsidR="004F29E4">
        <w:rPr>
          <w:rFonts w:hint="cs"/>
          <w:rtl/>
        </w:rPr>
        <w:t>2026</w:t>
      </w:r>
      <w:r w:rsidRPr="000B56E7">
        <w:rPr>
          <w:rtl/>
          <w:lang w:bidi="fa-IR"/>
        </w:rPr>
        <w:t xml:space="preserve">). </w:t>
      </w:r>
      <w:r w:rsidRPr="000B56E7">
        <w:rPr>
          <w:rtl/>
        </w:rPr>
        <w:t>این تضاد نشان می‌دهد که بررسی تجربه مشتری از فناوری‌های خودخدمت نیازمند رویکردی است که بتواند ابعاد پنهان و معنایی این تجربه را آشکار سازد.</w:t>
      </w:r>
      <w:r>
        <w:rPr>
          <w:rFonts w:hint="cs"/>
          <w:rtl/>
        </w:rPr>
        <w:t xml:space="preserve"> </w:t>
      </w:r>
      <w:r w:rsidRPr="000B56E7">
        <w:rPr>
          <w:rtl/>
        </w:rPr>
        <w:t>پژوهش حاضر با بهره‌گیری از رویکرد پدیدارشناختی، درصدد پاسخ به این خلأ است و تلاش می‌کند ابعاد تجربه زیسته مشتری دیجیتال از فناوری‌های خودخدمت را در بستر خرده‌فروشی‌های هوشمند شناسایی و تبیین کند. این رویکرد می‌تواند به توسعه ادبیات رفتار مصرف‌کننده دیجیتال و گسترش شناخت درباره تعامل انسان و فناوری در محیط‌های خرده‌فروشی کمک نماید (</w:t>
      </w:r>
      <w:r w:rsidR="006B65C0">
        <w:rPr>
          <w:rFonts w:hint="cs"/>
          <w:rtl/>
        </w:rPr>
        <w:t xml:space="preserve">اصلاحی </w:t>
      </w:r>
      <w:r w:rsidRPr="000B56E7">
        <w:rPr>
          <w:rtl/>
        </w:rPr>
        <w:t xml:space="preserve">و همکاران، </w:t>
      </w:r>
      <w:r w:rsidRPr="000B56E7">
        <w:rPr>
          <w:rtl/>
          <w:lang w:bidi="fa-IR"/>
        </w:rPr>
        <w:t>۱۴۰۳).</w:t>
      </w:r>
      <w:r w:rsidR="00A56345">
        <w:rPr>
          <w:rFonts w:hint="cs"/>
          <w:rtl/>
          <w:lang w:bidi="fa-IR"/>
        </w:rPr>
        <w:t xml:space="preserve"> </w:t>
      </w:r>
      <w:r w:rsidR="00A56345" w:rsidRPr="00A56345">
        <w:rPr>
          <w:rtl/>
          <w:lang w:bidi="fa-IR"/>
        </w:rPr>
        <w:t>همچنین، این پژوهش با تمرکز بر یکی از پلتفرم‌های بومی خرده‌فروشی هوشمند ایران، تلاش می‌کند یافته‌هایی متناسب با شرایط واقعی بازار ایران ارائه کند و از تعمیم الگوهای آرمانی برگرفته از مطالعات خارجی پرهیز نماید.</w:t>
      </w:r>
    </w:p>
    <w:p w14:paraId="6F055882" w14:textId="215C4732" w:rsidR="006A09A4" w:rsidRDefault="006B65C0" w:rsidP="006B65C0">
      <w:pPr>
        <w:pStyle w:val="Subtitle"/>
        <w:numPr>
          <w:ilvl w:val="0"/>
          <w:numId w:val="23"/>
        </w:numPr>
        <w:ind w:right="-694"/>
        <w:jc w:val="both"/>
        <w:rPr>
          <w:b/>
          <w:bCs/>
          <w:rtl/>
        </w:rPr>
      </w:pPr>
      <w:r w:rsidRPr="006B65C0">
        <w:rPr>
          <w:b/>
          <w:bCs/>
          <w:rtl/>
        </w:rPr>
        <w:t>کاربردها و دستاوردهای احتمالی پژوهش</w:t>
      </w:r>
      <w:r>
        <w:rPr>
          <w:rFonts w:hint="cs"/>
          <w:b/>
          <w:bCs/>
          <w:rtl/>
        </w:rPr>
        <w:t xml:space="preserve"> </w:t>
      </w:r>
    </w:p>
    <w:p w14:paraId="0D087821" w14:textId="7B06047F" w:rsidR="00326AF2" w:rsidRPr="000B56E7" w:rsidRDefault="00EC18A1" w:rsidP="000B56E7">
      <w:pPr>
        <w:pStyle w:val="Subtitle"/>
        <w:ind w:left="-694" w:right="-694"/>
        <w:jc w:val="both"/>
        <w:rPr>
          <w:b/>
          <w:bCs/>
        </w:rPr>
      </w:pPr>
      <w:r w:rsidRPr="00EC18A1">
        <w:rPr>
          <w:rtl/>
        </w:rPr>
        <w:t xml:space="preserve"> </w:t>
      </w:r>
      <w:r w:rsidRPr="00EC18A1">
        <w:rPr>
          <w:b/>
          <w:bCs/>
          <w:rtl/>
        </w:rPr>
        <w:t>الف) فواید نظر</w:t>
      </w:r>
      <w:r w:rsidR="006A09A4">
        <w:rPr>
          <w:rFonts w:hint="cs"/>
          <w:b/>
          <w:bCs/>
          <w:rtl/>
        </w:rPr>
        <w:t>ی</w:t>
      </w:r>
      <w:bookmarkStart w:id="3" w:name="OLE_LINK36"/>
      <w:bookmarkStart w:id="4" w:name="OLE_LINK37"/>
      <w:r w:rsidR="006A09A4">
        <w:rPr>
          <w:rFonts w:hint="cs"/>
          <w:b/>
          <w:bCs/>
          <w:rtl/>
        </w:rPr>
        <w:t>:</w:t>
      </w:r>
      <w:r w:rsidR="000B56E7">
        <w:rPr>
          <w:rFonts w:hint="cs"/>
          <w:b/>
          <w:bCs/>
          <w:rtl/>
        </w:rPr>
        <w:t xml:space="preserve"> </w:t>
      </w:r>
      <w:r w:rsidR="000B56E7" w:rsidRPr="000B56E7">
        <w:rPr>
          <w:rtl/>
        </w:rPr>
        <w:t>این پژوهش با تمرکز بر تجربه زیسته مشتری دیجیتال، می‌تواند به غنای ادبیات بازاریابی تجربی و رفتار مصرف‌کننده در محیط‌های فناورانه کمک کند. مطالعه ابعاد ادراکی، شناختی و عاطفی تعامل مشتری با فناوری‌های خودخدمت، امکان شناخت بهتر عواملی مانند احساس کنترل، استقلال، اعتماد، سهولت تعامل و چالش‌های تجربه مشتری را فراهم می‌سازد.</w:t>
      </w:r>
      <w:r w:rsidR="000B56E7">
        <w:rPr>
          <w:rFonts w:hint="cs"/>
          <w:rtl/>
        </w:rPr>
        <w:t xml:space="preserve"> </w:t>
      </w:r>
      <w:r w:rsidR="000B56E7" w:rsidRPr="000B56E7">
        <w:rPr>
          <w:rtl/>
        </w:rPr>
        <w:t>همچنین، یافته‌های پژوهش می‌تواند مبنایی برای توسعه چارچوب‌های نظری مرتبط با طراحی تجربه مشتری در خرده‌فروشی‌های هوشمند و تبیین نقش فناوری در شکل‌دهی روابط جدید میان مشتری و سازمان باشد.</w:t>
      </w:r>
    </w:p>
    <w:bookmarkEnd w:id="3"/>
    <w:bookmarkEnd w:id="4"/>
    <w:p w14:paraId="66700704" w14:textId="3A3E6BA4" w:rsidR="00A56345" w:rsidRDefault="00EC18A1" w:rsidP="006B65C0">
      <w:pPr>
        <w:pStyle w:val="Subtitle"/>
        <w:ind w:left="-694" w:right="-694"/>
        <w:jc w:val="both"/>
        <w:rPr>
          <w:rtl/>
        </w:rPr>
      </w:pPr>
      <w:r w:rsidRPr="00EC18A1">
        <w:rPr>
          <w:b/>
          <w:bCs/>
          <w:rtl/>
        </w:rPr>
        <w:t>ب) فواید عمل</w:t>
      </w:r>
      <w:r w:rsidR="00BB0297">
        <w:rPr>
          <w:rFonts w:hint="cs"/>
          <w:b/>
          <w:bCs/>
          <w:rtl/>
        </w:rPr>
        <w:t>ی:</w:t>
      </w:r>
      <w:r w:rsidR="000B56E7">
        <w:rPr>
          <w:rFonts w:hint="cs"/>
          <w:b/>
          <w:bCs/>
          <w:rtl/>
        </w:rPr>
        <w:t xml:space="preserve"> </w:t>
      </w:r>
      <w:r w:rsidR="000B56E7" w:rsidRPr="000B56E7">
        <w:rPr>
          <w:rtl/>
        </w:rPr>
        <w:t>از منظر کاربردی، نتایج این پژوهش می‌تواند برای مدیران ارشد خرده‌فروشی‌های دیجیتال، مدیران تجربه مشتری، مدیران محصول و طراحان رابط کاربری مورد استفاده قرار گیرد. شناسایی ابعاد تجربه زیسته مشتریان و نقاط چالش‌برانگیز تعامل با فناوری‌های خودخدمت، به این گروه‌ها کمک می‌کند تا خدمات دیجیتال را متناسب با نیازهای واقعی کاربران طراحی و بهبود دهند.</w:t>
      </w:r>
      <w:r w:rsidR="000B56E7">
        <w:rPr>
          <w:rFonts w:hint="cs"/>
          <w:rtl/>
        </w:rPr>
        <w:t xml:space="preserve"> </w:t>
      </w:r>
      <w:r w:rsidR="000B56E7" w:rsidRPr="000B56E7">
        <w:rPr>
          <w:rtl/>
        </w:rPr>
        <w:t xml:space="preserve">به‌طور مشخص، </w:t>
      </w:r>
      <w:r w:rsidR="00A56345" w:rsidRPr="00A56345">
        <w:rPr>
          <w:rtl/>
        </w:rPr>
        <w:t>یافته‌های این پژوهش می‌تواند برای مدیران و طراحان خدمات دیجیتال اسنپ‌مارکت در زمینه بهبود طراحی اپلیکیشن، کاهش پیچیدگی فرایند خرید، ارتقای تجربه کاربری، افزایش رضایت مشتری و تقویت وفاداری به برند مورد استفاده قرار گیرد.</w:t>
      </w:r>
      <w:r w:rsidR="00A56345">
        <w:rPr>
          <w:rFonts w:hint="cs"/>
          <w:rtl/>
        </w:rPr>
        <w:t xml:space="preserve"> </w:t>
      </w:r>
      <w:r w:rsidR="00A56345" w:rsidRPr="00A56345">
        <w:rPr>
          <w:rtl/>
        </w:rPr>
        <w:t>همچنین، نتایج این پژوهش می‌تواند برای سایر خرده‌فروشی‌های هوشمند ایرانی که از فناوری‌های خودخدمت بهره می‌گیرند نیز به‌عنوان الگویی برای طراحی و بهبود خدمات دیجیتال استفاده شود.</w:t>
      </w:r>
    </w:p>
    <w:p w14:paraId="4EB68C99" w14:textId="77777777" w:rsidR="006B65C0" w:rsidRDefault="006B65C0" w:rsidP="006B65C0">
      <w:pPr>
        <w:pStyle w:val="Subtitle"/>
        <w:ind w:left="-694" w:right="-694"/>
        <w:jc w:val="both"/>
        <w:rPr>
          <w:b/>
          <w:bCs/>
          <w:rtl/>
        </w:rPr>
      </w:pPr>
    </w:p>
    <w:p w14:paraId="3AC878AF" w14:textId="36935F2A" w:rsidR="00F34F4E" w:rsidRPr="00525EC0" w:rsidRDefault="00F34F4E" w:rsidP="006B65C0">
      <w:pPr>
        <w:pStyle w:val="Subtitle"/>
        <w:ind w:left="-694" w:right="-694"/>
        <w:jc w:val="both"/>
        <w:rPr>
          <w:b/>
          <w:bCs/>
          <w:rtl/>
        </w:rPr>
      </w:pPr>
      <w:r w:rsidRPr="00525EC0">
        <w:rPr>
          <w:b/>
          <w:bCs/>
          <w:rtl/>
        </w:rPr>
        <w:t>مرور ادب</w:t>
      </w:r>
      <w:r w:rsidRPr="00525EC0">
        <w:rPr>
          <w:rFonts w:hint="cs"/>
          <w:b/>
          <w:bCs/>
          <w:rtl/>
        </w:rPr>
        <w:t>ی</w:t>
      </w:r>
      <w:r w:rsidRPr="00525EC0">
        <w:rPr>
          <w:rFonts w:hint="eastAsia"/>
          <w:b/>
          <w:bCs/>
          <w:rtl/>
        </w:rPr>
        <w:t>ات</w:t>
      </w:r>
      <w:r w:rsidRPr="00525EC0">
        <w:rPr>
          <w:b/>
          <w:bCs/>
          <w:rtl/>
        </w:rPr>
        <w:t xml:space="preserve"> و سوابق پژوهش</w:t>
      </w:r>
    </w:p>
    <w:p w14:paraId="662714B4" w14:textId="77777777" w:rsidR="00A23D4A" w:rsidRDefault="00A23D4A" w:rsidP="00100532">
      <w:pPr>
        <w:pStyle w:val="Subtitle"/>
        <w:ind w:left="-694" w:right="-694"/>
        <w:jc w:val="both"/>
      </w:pPr>
      <w:r w:rsidRPr="00A23D4A">
        <w:rPr>
          <w:rtl/>
        </w:rPr>
        <w:t>تحول دیجیتال در صنعت خرده‌فروشی موجب شده است که تجربه مشتری دیگر صرفاً حاصل تعامل مستقیم با کارکنان فروشگاه نباشد، بلکه از مجموعه‌ای از نقاط تماس دیجیتال، فناوری‌های تعاملی و فرآیندهای هوشمند شکل گیرد. در این میان، مفهوم تجربه مشتری دیجیتال به‌عنوان یکی از حوزه‌های نوظهور مطالعات بازاریابی، بر چگونگی ادراک، تفسیر و معنا دادن مشتری به تعاملات خود با فناوری‌های دیجیتال تمرکز دارد. اصلاحی و همکاران (</w:t>
      </w:r>
      <w:r w:rsidRPr="00A23D4A">
        <w:rPr>
          <w:rtl/>
          <w:lang w:bidi="fa-IR"/>
        </w:rPr>
        <w:t xml:space="preserve">۱۴۰۳) </w:t>
      </w:r>
      <w:r w:rsidRPr="00A23D4A">
        <w:rPr>
          <w:rtl/>
        </w:rPr>
        <w:t>با استفاده از روش پدیدارشناسی، ابعاد و پیامدهای تجربه دیجیتال مشتری را بررسی کردند. یافته‌های این پژوهش نشان داد که تجربه دیجیتال مشتری صرفاً به سهولت استفاده از فناوری محدود نیست، بلکه شامل ابعاد ادراکی، احساسی و معنایی است که در تعامل فرد با محیط‌های دیجیتال شکل می‌گیرد.</w:t>
      </w:r>
    </w:p>
    <w:p w14:paraId="57223DBE" w14:textId="6B456A49" w:rsidR="00A23D4A" w:rsidRDefault="00A23D4A" w:rsidP="00A23D4A">
      <w:pPr>
        <w:pStyle w:val="Subtitle"/>
        <w:ind w:left="-694" w:right="-694"/>
        <w:jc w:val="both"/>
      </w:pPr>
      <w:r w:rsidRPr="00A23D4A">
        <w:rPr>
          <w:rtl/>
        </w:rPr>
        <w:t>در حوزه تجربه مشتری در محیط‌های خرده‌فروشی، مطالعات اخیر نشان داده‌اند که فناوری‌های دیجیتال موجب تغییر ماهیت سفر مشتری شده‌اند. الکساندر و همکاران (</w:t>
      </w:r>
      <w:r w:rsidRPr="00A23D4A">
        <w:rPr>
          <w:rtl/>
          <w:lang w:bidi="fa-IR"/>
        </w:rPr>
        <w:t xml:space="preserve">۲۰۲۶) </w:t>
      </w:r>
      <w:r w:rsidRPr="00A23D4A">
        <w:rPr>
          <w:rtl/>
        </w:rPr>
        <w:t>با بررسی فناوری‌های داخل فروشگاه در صنعت مد، نشان دادند که ابزارهایی مانند فناوری‌های هوشمند، کدهای</w:t>
      </w:r>
      <w:r w:rsidRPr="00A23D4A">
        <w:t xml:space="preserve"> </w:t>
      </w:r>
      <w:r w:rsidRPr="00A23D4A">
        <w:rPr>
          <w:sz w:val="24"/>
          <w:szCs w:val="24"/>
        </w:rPr>
        <w:t>QR</w:t>
      </w:r>
      <w:r w:rsidRPr="00A23D4A">
        <w:t xml:space="preserve"> </w:t>
      </w:r>
      <w:r w:rsidRPr="00A23D4A">
        <w:rPr>
          <w:rtl/>
        </w:rPr>
        <w:t>و اپلیکیشن‌های تلفن همراه، مرز میان فضای فیزیکی و دیجیتال را کاهش داده و زمینه شکل‌گیری مفهوم «خرده‌فروشی بدون مرز» را فراهم کرده‌اند. این مطالعه نشان می‌دهد که فناوری زمانی می‌تواند ارزش‌آفرین باشد که در راستای ارتقای تجربه انسانی مشتری طراحی شود، نه صرفاً افزایش سرعت فرآیند خرید</w:t>
      </w:r>
      <w:r w:rsidRPr="00A23D4A">
        <w:t>.</w:t>
      </w:r>
    </w:p>
    <w:p w14:paraId="0EE6B68F" w14:textId="77777777" w:rsidR="00A23D4A" w:rsidRDefault="00A23D4A" w:rsidP="00A23D4A">
      <w:pPr>
        <w:pStyle w:val="Subtitle"/>
        <w:ind w:left="-694" w:right="-694"/>
        <w:jc w:val="both"/>
      </w:pPr>
      <w:r w:rsidRPr="00A23D4A">
        <w:rPr>
          <w:rtl/>
        </w:rPr>
        <w:t>همچنین، عابد و همکاران (</w:t>
      </w:r>
      <w:r w:rsidRPr="00A23D4A">
        <w:rPr>
          <w:rtl/>
          <w:lang w:bidi="fa-IR"/>
        </w:rPr>
        <w:t xml:space="preserve">۲۰۲۵) </w:t>
      </w:r>
      <w:r w:rsidRPr="00A23D4A">
        <w:rPr>
          <w:rtl/>
        </w:rPr>
        <w:t>با بررسی تجربه کل‌نگر مشتری در محیط خرده‌فروشی، نشان دادند که تجربه مشتری حاصل تعامل میان کیفیت تجربه فروشگاه، احساسات مشتری و میزان درگیری ذهنی او در فرآیند خرید است. نتایج این پژوهش تأکید می‌کند که ارزیابی موفقیت فناوری‌های جدید در خرده‌فروشی نباید تنها بر شاخص‌های عملکردی تمرکز داشته باشد، بلکه باید ابعاد احساسی و شناختی تجربه مشتری نیز مورد توجه قرار گیرد</w:t>
      </w:r>
      <w:r w:rsidRPr="00A23D4A">
        <w:t>.</w:t>
      </w:r>
    </w:p>
    <w:p w14:paraId="2936EBF8" w14:textId="2020BD30" w:rsidR="00A23D4A" w:rsidRDefault="002A5046" w:rsidP="00A23D4A">
      <w:pPr>
        <w:pStyle w:val="Subtitle"/>
        <w:ind w:left="-694" w:right="-694"/>
        <w:jc w:val="both"/>
        <w:rPr>
          <w:rtl/>
          <w:lang w:bidi="fa-IR"/>
        </w:rPr>
      </w:pPr>
      <w:r w:rsidRPr="002A5046">
        <w:rPr>
          <w:rtl/>
        </w:rPr>
        <w:t>در سال‌های اخیر، توجه پژوهشگران به نقش هوش مصنوعی در ارتقای تجربه مشتری افزایش یافته است. در این زمینه،</w:t>
      </w:r>
      <w:r w:rsidR="00A23D4A">
        <w:rPr>
          <w:rFonts w:hint="cs"/>
          <w:rtl/>
        </w:rPr>
        <w:t xml:space="preserve"> </w:t>
      </w:r>
      <w:r w:rsidR="00A23D4A" w:rsidRPr="00A23D4A">
        <w:rPr>
          <w:rtl/>
        </w:rPr>
        <w:t>لی و پارک (</w:t>
      </w:r>
      <w:r w:rsidR="00A23D4A" w:rsidRPr="00A23D4A">
        <w:rPr>
          <w:rtl/>
          <w:lang w:bidi="fa-IR"/>
        </w:rPr>
        <w:t xml:space="preserve">۲۰۲۶) </w:t>
      </w:r>
      <w:r w:rsidR="00A23D4A" w:rsidRPr="00A23D4A">
        <w:rPr>
          <w:rtl/>
        </w:rPr>
        <w:t>نشان دادند که ویژگی‌های فناوری‌های مبتنی بر هوش مصنوعی می‌توانند ارزش ادراک‌شده مشتری را در طول سفر خرید تحت تأثیر قرار دهند. این یافته بیانگر آن است که مشتریان فناوری را صرفاً به‌عنوان یک ابزار فنی تجربه نمی‌کنند، بلکه ویژگی‌های هوشمندی، پاسخ‌گویی و شخصی‌سازی فناوری بر معنایی که مشتری از تعامل دیجیتال دریافت می‌کند اثرگذار است</w:t>
      </w:r>
      <w:r w:rsidR="00A23D4A" w:rsidRPr="00A23D4A">
        <w:t>.</w:t>
      </w:r>
    </w:p>
    <w:p w14:paraId="0B659AB7" w14:textId="77777777" w:rsidR="00A23D4A" w:rsidRPr="00A23D4A" w:rsidRDefault="00A23D4A" w:rsidP="00A23D4A">
      <w:pPr>
        <w:pStyle w:val="Subtitle"/>
        <w:ind w:left="-694" w:right="-694"/>
        <w:jc w:val="both"/>
      </w:pPr>
      <w:r w:rsidRPr="00A23D4A">
        <w:rPr>
          <w:rtl/>
        </w:rPr>
        <w:t>در همین راستا، رومر و همکاران (</w:t>
      </w:r>
      <w:r w:rsidRPr="00A23D4A">
        <w:rPr>
          <w:rtl/>
          <w:lang w:bidi="fa-IR"/>
        </w:rPr>
        <w:t xml:space="preserve">۲۰۲۶) </w:t>
      </w:r>
      <w:r w:rsidRPr="00A23D4A">
        <w:rPr>
          <w:rtl/>
        </w:rPr>
        <w:t>در مطالعه‌ای درباره تعامل مشتری با چت‌بات‌های مجهز به هوش مصنوعی در خرده‌فروشی آنلاین نشان دادند که فناوری‌های تعاملی می‌توانند بر ابعاد شناختی و احساسی تجربه مشتری اثرگذار باشند. با وجود این، این مطالعات عمدتاً بر سنجش واکنش مشتریان نسبت به فناوری تمرکز داشته‌اند و کمتر به این پرسش پرداخته‌اند که مشتری چگونه این تجربه را در زندگی واقعی خود معنا می‌کند</w:t>
      </w:r>
      <w:r w:rsidRPr="00A23D4A">
        <w:t>.</w:t>
      </w:r>
    </w:p>
    <w:p w14:paraId="53ED066B" w14:textId="77777777" w:rsidR="00A23D4A" w:rsidRPr="00A23D4A" w:rsidRDefault="00A23D4A" w:rsidP="00A23D4A">
      <w:pPr>
        <w:pStyle w:val="Subtitle"/>
        <w:ind w:left="-694" w:right="-694"/>
        <w:jc w:val="both"/>
      </w:pPr>
      <w:r w:rsidRPr="00A23D4A">
        <w:rPr>
          <w:rtl/>
        </w:rPr>
        <w:t>از سوی دیگر، برخی مطالعات به نقش نقاط تماس دیجیتال در شکل‌دهی تجربه مشتری پرداخته‌اند. هاگن و همکاران (</w:t>
      </w:r>
      <w:r w:rsidRPr="00A23D4A">
        <w:rPr>
          <w:rtl/>
          <w:lang w:bidi="fa-IR"/>
        </w:rPr>
        <w:t xml:space="preserve">۲۰۲۶) </w:t>
      </w:r>
      <w:r w:rsidRPr="00A23D4A">
        <w:rPr>
          <w:rtl/>
        </w:rPr>
        <w:t>نشان دادند که نقاط تماس دیجیتال مانند وب‌سایت‌ها، شبکه‌های اجتماعی و اپلیکیشن‌ها می‌توانند تجربه مشتری از محیط‌های خرده‌فروشی را تحت تأثیر قرار دهند و بر تمایل مشتری برای بازگشت و حمایت از برند اثرگذار باشند. این یافته‌ها اهمیت یکپارچگی میان کانال‌های دیجیتال و فیزیکی را در طراحی تجربه مشتری نشان می‌دهد</w:t>
      </w:r>
      <w:r w:rsidRPr="00A23D4A">
        <w:t>.</w:t>
      </w:r>
    </w:p>
    <w:p w14:paraId="19A8D414" w14:textId="098A6E47" w:rsidR="00A23D4A" w:rsidRPr="00A23D4A" w:rsidRDefault="00A23D4A" w:rsidP="00377F0E">
      <w:pPr>
        <w:pStyle w:val="Subtitle"/>
        <w:ind w:left="-694" w:right="-694"/>
        <w:jc w:val="both"/>
      </w:pPr>
      <w:r w:rsidRPr="00A23D4A">
        <w:rPr>
          <w:rtl/>
        </w:rPr>
        <w:t>در زمینه رفتار مشتری در محیط‌های چندکاناله، جوادی و همکاران (</w:t>
      </w:r>
      <w:r w:rsidRPr="00A23D4A">
        <w:rPr>
          <w:rtl/>
          <w:lang w:bidi="fa-IR"/>
        </w:rPr>
        <w:t xml:space="preserve">۲۰۲۴) </w:t>
      </w:r>
      <w:r w:rsidRPr="00A23D4A">
        <w:rPr>
          <w:rtl/>
        </w:rPr>
        <w:t>تجربه زیسته مشتریان نسل</w:t>
      </w:r>
      <w:r w:rsidRPr="00A23D4A">
        <w:t xml:space="preserve"> Y </w:t>
      </w:r>
      <w:r w:rsidRPr="00A23D4A">
        <w:rPr>
          <w:rtl/>
        </w:rPr>
        <w:t>نسبت به پدیده وب‌رومینگ را بررسی کردند. نتایج این پژوهش نشان داد که مشتریان در محیط‌های دیجیتال و فیزیکی به دنبال ترکیبی از استقلال، اطمینان و کاهش ریسک تصمیم‌گیری هستند. این پژوهش از منظر روش‌شناختی اهمیت دارد زیرا نشان می‌دهد برای فهم رفتار مشتری دیجیتال، صرف استفاده از مدل‌های کمی پذیرش فناوری کافی نیست و باید معنای تجربه مشتری نیز مورد توجه قرار گیرد</w:t>
      </w:r>
      <w:r w:rsidRPr="00A23D4A">
        <w:t>.</w:t>
      </w:r>
      <w:r w:rsidR="00377F0E">
        <w:rPr>
          <w:rFonts w:hint="cs"/>
          <w:rtl/>
        </w:rPr>
        <w:t xml:space="preserve"> </w:t>
      </w:r>
      <w:r w:rsidRPr="00A23D4A">
        <w:rPr>
          <w:rtl/>
        </w:rPr>
        <w:t>مطالعات دیگری نیز بر نقش فناوری‌های پیشرفته در شکل‌دهی تجربه دیجیتال تأکید کرده‌اند. رحیمی و حسینی (</w:t>
      </w:r>
      <w:r w:rsidRPr="00A23D4A">
        <w:rPr>
          <w:rtl/>
          <w:lang w:bidi="fa-IR"/>
        </w:rPr>
        <w:t xml:space="preserve">۱۴۰۳) </w:t>
      </w:r>
      <w:r w:rsidRPr="00A23D4A">
        <w:rPr>
          <w:rtl/>
        </w:rPr>
        <w:t>نشان دادند که فناوری واقعیت افزوده می‌تواند ارزش برند و هوشمندی تصمیم‌گیری مشتری را در صنعت خرده‌فروشی افزایش دهد. همچنین، فلاحتی و همکاران (</w:t>
      </w:r>
      <w:r w:rsidRPr="00A23D4A">
        <w:rPr>
          <w:rtl/>
          <w:lang w:bidi="fa-IR"/>
        </w:rPr>
        <w:t xml:space="preserve">۱۴۰۴) </w:t>
      </w:r>
      <w:r w:rsidRPr="00A23D4A">
        <w:rPr>
          <w:rtl/>
        </w:rPr>
        <w:t>با طراحی مدل ساختاری تفسیری تجربه مشتری در بازاریابی هوشمند، بر اهمیت پیوند میان فناوری، تجربه برند و ادراک مشتری تأکید کردند</w:t>
      </w:r>
      <w:r w:rsidRPr="00A23D4A">
        <w:t>.</w:t>
      </w:r>
    </w:p>
    <w:p w14:paraId="6143E5B7" w14:textId="77777777" w:rsidR="00377F0E" w:rsidRDefault="00377F0E" w:rsidP="00A23D4A">
      <w:pPr>
        <w:pStyle w:val="Subtitle"/>
        <w:ind w:left="-694" w:right="-694"/>
        <w:jc w:val="both"/>
        <w:rPr>
          <w:rtl/>
        </w:rPr>
      </w:pPr>
      <w:r w:rsidRPr="00377F0E">
        <w:rPr>
          <w:rtl/>
        </w:rPr>
        <w:t>مرور مطالعات نشان می‌دهد که اگرچه پژوهش‌های اخیر نقش فناوری‌های دیجیتال را در بهبود تجربه مشتری بررسی کرده‌اند، اما بیشتر آن‌ها با رویکردهای کمی و فناوری‌محور انجام شده و کمتر به تجربه زیسته مشتری از تعامل با فناوری‌های خودخدمت پرداخته‌اند. علاوه بر این، در بستر پلتفرم‌های خرده‌فروشی هوشمند ایران، به‌ویژه اسنپ‌مارکت، نیز پژوهش جامعی در این زمینه مشاهده نمی‌شود. ازاین‌رو، پژوهش حاضر با بهره‌گیری از رویکرد پدیدارشناختی و روش آمیخته اکتشافی درصدد شناسایی ابعاد تجربه زیسته مشتری دیجیتال و ارائه مدل آن در بستر اسنپ‌مارکت است.</w:t>
      </w:r>
    </w:p>
    <w:p w14:paraId="16FCE17B" w14:textId="5F56F27D" w:rsidR="00A23D4A" w:rsidRPr="00A26863" w:rsidRDefault="00A23D4A" w:rsidP="00A26863">
      <w:pPr>
        <w:pStyle w:val="Subtitle"/>
        <w:ind w:left="-694" w:right="-694"/>
        <w:jc w:val="both"/>
        <w:rPr>
          <w:rtl/>
        </w:rPr>
      </w:pPr>
      <w:r w:rsidRPr="00A23D4A">
        <w:rPr>
          <w:rtl/>
        </w:rPr>
        <w:t xml:space="preserve">بر این اساس، پژوهش حاضر </w:t>
      </w:r>
      <w:r w:rsidR="007E44D9" w:rsidRPr="007E44D9">
        <w:rPr>
          <w:rtl/>
        </w:rPr>
        <w:t>با تمرکز بر تجربه زیسته مشتری دیجیتال از فناوری‌های خودخدمت در پلتفرم خرده‌فروشی هوشمند اسنپ‌مارکت، تلاش می‌کند</w:t>
      </w:r>
      <w:r w:rsidR="007E44D9">
        <w:rPr>
          <w:rFonts w:hint="cs"/>
          <w:rtl/>
        </w:rPr>
        <w:t xml:space="preserve"> </w:t>
      </w:r>
      <w:r w:rsidRPr="00A23D4A">
        <w:rPr>
          <w:rtl/>
        </w:rPr>
        <w:t xml:space="preserve">خلأ موجود میان مطالعات فناوری‌محور و رویکردهای انسان‌محور را کاهش داده و </w:t>
      </w:r>
      <w:r w:rsidR="00F76A70" w:rsidRPr="00F76A70">
        <w:rPr>
          <w:rtl/>
        </w:rPr>
        <w:t>بر خلاف مطالعات پیشین</w:t>
      </w:r>
      <w:r w:rsidR="00F76A70">
        <w:rPr>
          <w:rFonts w:hint="cs"/>
          <w:rtl/>
        </w:rPr>
        <w:t xml:space="preserve"> </w:t>
      </w:r>
      <w:r w:rsidRPr="00A23D4A">
        <w:rPr>
          <w:rtl/>
        </w:rPr>
        <w:t>مدلی جامع برای فهم ابعاد معنایی، ادراکی و تجربه‌ای تعامل مشتری با فناوری‌های خودخدمت ارائه کند</w:t>
      </w:r>
      <w:r w:rsidRPr="00A23D4A">
        <w:t>.</w:t>
      </w:r>
    </w:p>
    <w:p w14:paraId="31FE1ABB" w14:textId="77777777" w:rsidR="00A23D4A" w:rsidRDefault="00A23D4A" w:rsidP="00AD3637">
      <w:pPr>
        <w:pStyle w:val="Subtitle"/>
        <w:ind w:left="-694" w:right="-694"/>
        <w:jc w:val="both"/>
        <w:rPr>
          <w:b/>
          <w:bCs/>
          <w:rtl/>
        </w:rPr>
      </w:pPr>
    </w:p>
    <w:p w14:paraId="299CE42F" w14:textId="7E62DE7B" w:rsidR="00DD7EA8" w:rsidRDefault="0047792D" w:rsidP="00AD3637">
      <w:pPr>
        <w:pStyle w:val="Subtitle"/>
        <w:ind w:left="-694" w:right="-694"/>
        <w:jc w:val="both"/>
        <w:rPr>
          <w:b/>
          <w:bCs/>
          <w:rtl/>
        </w:rPr>
      </w:pPr>
      <w:r w:rsidRPr="00DD7EA8">
        <w:rPr>
          <w:b/>
          <w:bCs/>
          <w:rtl/>
        </w:rPr>
        <w:t>جنبه جد</w:t>
      </w:r>
      <w:r w:rsidRPr="00DD7EA8">
        <w:rPr>
          <w:rFonts w:hint="cs"/>
          <w:b/>
          <w:bCs/>
          <w:rtl/>
        </w:rPr>
        <w:t>ی</w:t>
      </w:r>
      <w:r w:rsidRPr="00DD7EA8">
        <w:rPr>
          <w:rFonts w:hint="eastAsia"/>
          <w:b/>
          <w:bCs/>
          <w:rtl/>
        </w:rPr>
        <w:t>د</w:t>
      </w:r>
      <w:r w:rsidRPr="00DD7EA8">
        <w:rPr>
          <w:b/>
          <w:bCs/>
          <w:rtl/>
        </w:rPr>
        <w:t xml:space="preserve"> بودن و نوآور</w:t>
      </w:r>
      <w:r w:rsidRPr="00DD7EA8">
        <w:rPr>
          <w:rFonts w:hint="cs"/>
          <w:b/>
          <w:bCs/>
          <w:rtl/>
        </w:rPr>
        <w:t>ی</w:t>
      </w:r>
      <w:r w:rsidRPr="00DD7EA8">
        <w:rPr>
          <w:b/>
          <w:bCs/>
          <w:rtl/>
        </w:rPr>
        <w:t xml:space="preserve"> در تحق</w:t>
      </w:r>
      <w:r w:rsidRPr="00DD7EA8">
        <w:rPr>
          <w:rFonts w:hint="cs"/>
          <w:b/>
          <w:bCs/>
          <w:rtl/>
        </w:rPr>
        <w:t>ی</w:t>
      </w:r>
      <w:r w:rsidRPr="00DD7EA8">
        <w:rPr>
          <w:rFonts w:hint="eastAsia"/>
          <w:b/>
          <w:bCs/>
          <w:rtl/>
        </w:rPr>
        <w:t>ق</w:t>
      </w:r>
    </w:p>
    <w:p w14:paraId="02EAA523" w14:textId="77777777" w:rsidR="00DD7EA8" w:rsidRPr="00DD7EA8" w:rsidRDefault="00DD7EA8" w:rsidP="00DD7EA8">
      <w:pPr>
        <w:pStyle w:val="Subtitle"/>
        <w:ind w:left="-694" w:right="-694"/>
        <w:jc w:val="both"/>
        <w:rPr>
          <w:b/>
          <w:bCs/>
          <w:rtl/>
        </w:rPr>
      </w:pPr>
    </w:p>
    <w:p w14:paraId="0BAAE738" w14:textId="77777777" w:rsidR="00CC2FCB" w:rsidRPr="00CC2FCB" w:rsidRDefault="00CC2FCB" w:rsidP="00CC2FCB">
      <w:pPr>
        <w:pStyle w:val="Subtitle"/>
        <w:ind w:left="-694" w:right="-694"/>
        <w:jc w:val="both"/>
      </w:pPr>
      <w:r w:rsidRPr="00CC2FCB">
        <w:rPr>
          <w:rtl/>
        </w:rPr>
        <w:t>نوآوری این پژوهش را می‌توان از چهار جنبه مفهومی، موضوعی، روش‌شناختی و کاربردی تبیین کرد</w:t>
      </w:r>
      <w:r w:rsidRPr="00CC2FCB">
        <w:t>:</w:t>
      </w:r>
    </w:p>
    <w:p w14:paraId="3674F70F" w14:textId="4C46BDF9" w:rsidR="00CC2FCB" w:rsidRPr="00CC2FCB" w:rsidRDefault="00CC2FCB" w:rsidP="00CC2FCB">
      <w:pPr>
        <w:pStyle w:val="Subtitle"/>
        <w:ind w:left="-694" w:right="-694"/>
        <w:jc w:val="both"/>
        <w:rPr>
          <w:b/>
          <w:bCs/>
        </w:rPr>
      </w:pPr>
      <w:r w:rsidRPr="00CC2FCB">
        <w:rPr>
          <w:b/>
          <w:bCs/>
          <w:rtl/>
          <w:lang w:bidi="fa-IR"/>
        </w:rPr>
        <w:t>۱</w:t>
      </w:r>
      <w:r>
        <w:rPr>
          <w:rFonts w:hint="cs"/>
          <w:b/>
          <w:bCs/>
          <w:rtl/>
          <w:lang w:bidi="fa-IR"/>
        </w:rPr>
        <w:t>.</w:t>
      </w:r>
      <w:r w:rsidRPr="00CC2FCB">
        <w:rPr>
          <w:b/>
          <w:bCs/>
        </w:rPr>
        <w:t xml:space="preserve"> </w:t>
      </w:r>
      <w:r w:rsidRPr="00CC2FCB">
        <w:rPr>
          <w:b/>
          <w:bCs/>
          <w:rtl/>
        </w:rPr>
        <w:t>نوآوری مفهومی</w:t>
      </w:r>
    </w:p>
    <w:p w14:paraId="4036CF42" w14:textId="00C8EFCA" w:rsidR="00CC2FCB" w:rsidRPr="00CC2FCB" w:rsidRDefault="00233DD9" w:rsidP="00CC2FCB">
      <w:pPr>
        <w:pStyle w:val="Subtitle"/>
        <w:ind w:left="-694" w:right="-694"/>
        <w:jc w:val="both"/>
      </w:pPr>
      <w:r w:rsidRPr="00233DD9">
        <w:rPr>
          <w:rtl/>
        </w:rPr>
        <w:t xml:space="preserve">بخش عمده پژوهش‌های پیشین، فناوری‌های خودخدمت را عمدتاً از منظر پذیرش فناوری، کیفیت خدمات، رضایت مشتری یا وفاداری بررسی کرده‌اند. در مقابل، پژوهش حاضر با اتخاذ رویکردی انسان‌محور، فناوری‌های خودخدمت را نه صرفاً به‌عنوان یک ابزار فناورانه، بلکه به‌عنوان بستری برای شکل‌گیری تجربه زیسته مشتری دیجیتال مطالعه می‌کند. در این پژوهش، تمرکز از سنجش عملکرد فناوری به فهم ادراکات، احساسات، معانی و تجربه مشتری در تعامل با فناوری‌های خودخدمت منتقل می‌شود؛ رویکردی که با مبانی صنعت </w:t>
      </w:r>
      <w:r w:rsidRPr="00233DD9">
        <w:rPr>
          <w:rtl/>
          <w:lang w:bidi="fa-IR"/>
        </w:rPr>
        <w:t>۵.۰</w:t>
      </w:r>
      <w:r w:rsidRPr="00233DD9">
        <w:rPr>
          <w:rtl/>
        </w:rPr>
        <w:t xml:space="preserve"> و دیدگاه‌های نوین بازاریابی تجربی همسو است.</w:t>
      </w:r>
      <w:r>
        <w:rPr>
          <w:rFonts w:hint="cs"/>
          <w:rtl/>
        </w:rPr>
        <w:t xml:space="preserve"> </w:t>
      </w:r>
    </w:p>
    <w:p w14:paraId="11B9F936" w14:textId="1097E5A7" w:rsidR="00CC2FCB" w:rsidRPr="00CC2FCB" w:rsidRDefault="00CC2FCB" w:rsidP="00CC2FCB">
      <w:pPr>
        <w:pStyle w:val="Subtitle"/>
        <w:ind w:left="-694" w:right="-694"/>
        <w:jc w:val="both"/>
        <w:rPr>
          <w:b/>
          <w:bCs/>
        </w:rPr>
      </w:pPr>
      <w:r w:rsidRPr="00CC2FCB">
        <w:rPr>
          <w:b/>
          <w:bCs/>
          <w:rtl/>
          <w:lang w:bidi="fa-IR"/>
        </w:rPr>
        <w:t>۲</w:t>
      </w:r>
      <w:r>
        <w:rPr>
          <w:rFonts w:hint="cs"/>
          <w:b/>
          <w:bCs/>
          <w:rtl/>
          <w:lang w:bidi="fa-IR"/>
        </w:rPr>
        <w:t>.</w:t>
      </w:r>
      <w:r w:rsidRPr="00CC2FCB">
        <w:rPr>
          <w:b/>
          <w:bCs/>
        </w:rPr>
        <w:t xml:space="preserve"> </w:t>
      </w:r>
      <w:r w:rsidRPr="00CC2FCB">
        <w:rPr>
          <w:b/>
          <w:bCs/>
          <w:rtl/>
        </w:rPr>
        <w:t>نوآوری موضوعی</w:t>
      </w:r>
    </w:p>
    <w:p w14:paraId="5A2CAC17" w14:textId="77777777" w:rsidR="00233DD9" w:rsidRDefault="00233DD9" w:rsidP="00165D72">
      <w:pPr>
        <w:pStyle w:val="Subtitle"/>
        <w:ind w:left="-694" w:right="-694"/>
        <w:jc w:val="both"/>
        <w:rPr>
          <w:rtl/>
        </w:rPr>
      </w:pPr>
      <w:r w:rsidRPr="00233DD9">
        <w:rPr>
          <w:rtl/>
        </w:rPr>
        <w:t>یکی از نوآوری‌های این پژوهش، تعیین قلمرو مفهومی فناوری‌های خودخدمت متناسب با واقعیت خرده‌فروشی هوشمند ایران است. در این تحقیق، فناوری خودخدمت صرفاً به تعاملات دیجیتال مشتری با پلتفرم اسنپ‌مارکت، شامل جستجوی کالا، مقایسه محصولات، انتخاب، ثبت سفارش، پرداخت و رهگیری سفارش محدود می‌شود و فرایندهای آماده‌سازی و تحویل سفارش، به دلیل وابستگی به عملیات لجستیکی و مشارکت نیروی انسانی، خارج از قلمرو مطالعه قرار می‌گیرند. این تفکیک مفهومی موجب انطباق بیشتر مفهوم فناوری خودخدمت با نحوه عملکرد واقعی پلتفرم‌های خرده‌فروشی هوشمند ایران شده و از تعمیم الگوهای آرمانی و کاملاً خودکار به بستر واقعی کشور جلوگیری می‌کند.</w:t>
      </w:r>
    </w:p>
    <w:p w14:paraId="075A41BB" w14:textId="18CD8F92" w:rsidR="00CC2FCB" w:rsidRPr="00CC2FCB" w:rsidRDefault="00CC2FCB" w:rsidP="00CC2FCB">
      <w:pPr>
        <w:pStyle w:val="Subtitle"/>
        <w:ind w:left="-694" w:right="-694"/>
        <w:jc w:val="both"/>
        <w:rPr>
          <w:b/>
          <w:bCs/>
        </w:rPr>
      </w:pPr>
      <w:r w:rsidRPr="00CC2FCB">
        <w:rPr>
          <w:b/>
          <w:bCs/>
          <w:rtl/>
          <w:lang w:bidi="fa-IR"/>
        </w:rPr>
        <w:t>۳</w:t>
      </w:r>
      <w:r>
        <w:rPr>
          <w:rFonts w:hint="cs"/>
          <w:b/>
          <w:bCs/>
          <w:rtl/>
          <w:lang w:bidi="fa-IR"/>
        </w:rPr>
        <w:t>.</w:t>
      </w:r>
      <w:r w:rsidRPr="00CC2FCB">
        <w:rPr>
          <w:b/>
          <w:bCs/>
        </w:rPr>
        <w:t xml:space="preserve"> </w:t>
      </w:r>
      <w:r w:rsidRPr="00CC2FCB">
        <w:rPr>
          <w:b/>
          <w:bCs/>
          <w:rtl/>
        </w:rPr>
        <w:t>نوآوری روش‌شناختی</w:t>
      </w:r>
    </w:p>
    <w:p w14:paraId="2FAED182" w14:textId="6FB1DCAA" w:rsidR="00165D72" w:rsidRDefault="00233DD9" w:rsidP="00165D72">
      <w:pPr>
        <w:pStyle w:val="Subtitle"/>
        <w:ind w:left="-694" w:right="-694"/>
        <w:jc w:val="both"/>
        <w:rPr>
          <w:rtl/>
        </w:rPr>
      </w:pPr>
      <w:r w:rsidRPr="00233DD9">
        <w:rPr>
          <w:rtl/>
        </w:rPr>
        <w:t>پژوهش حاضر از روش آمیخته اکتشافی متوالی بهره می‌گیرد؛ به‌گونه‌ای که در مرحله نخست، با استفاده از پدیدارشناسی تفسیری ابعاد، مؤلفه‌ها و مضامین تجربه زیسته مشتریان استخراج می‌شود و در مرحله دوم، مدل مفهومی حاصل از بخش کیفی از طریق مطالعه کمی اعتبارسنجی می‌شود. این ترکیب روش‌شناختی امکان می‌دهد مدل نهایی بر پایه تجربه واقعی مشارکت‌کنندگان شکل گیرد و سپس اعتبار ساختاری آن در جامعه آماری گسترده‌تر بررسی شود. در مطالعات پیشین این حوزه، کمتر پژوهشی از چنین فرایند نظام‌مند برای استخراج و اعتبارسنجی مدل تجربه زیسته مشتری در بستر خرده‌فروشی هوشمند استفاده کرده است.</w:t>
      </w:r>
      <w:r>
        <w:rPr>
          <w:rFonts w:hint="cs"/>
          <w:rtl/>
        </w:rPr>
        <w:t xml:space="preserve"> </w:t>
      </w:r>
    </w:p>
    <w:p w14:paraId="6A0439A7" w14:textId="523FDC43" w:rsidR="00CC2FCB" w:rsidRPr="00CC2FCB" w:rsidRDefault="00CC2FCB" w:rsidP="00165D72">
      <w:pPr>
        <w:pStyle w:val="Subtitle"/>
        <w:ind w:left="-694" w:right="-694"/>
        <w:jc w:val="both"/>
        <w:rPr>
          <w:b/>
          <w:bCs/>
        </w:rPr>
      </w:pPr>
      <w:r w:rsidRPr="00CC2FCB">
        <w:rPr>
          <w:b/>
          <w:bCs/>
          <w:rtl/>
          <w:lang w:bidi="fa-IR"/>
        </w:rPr>
        <w:t>۴</w:t>
      </w:r>
      <w:r>
        <w:rPr>
          <w:rFonts w:hint="cs"/>
          <w:b/>
          <w:bCs/>
          <w:rtl/>
          <w:lang w:bidi="fa-IR"/>
        </w:rPr>
        <w:t>.</w:t>
      </w:r>
      <w:r w:rsidRPr="00CC2FCB">
        <w:rPr>
          <w:b/>
          <w:bCs/>
        </w:rPr>
        <w:t xml:space="preserve"> </w:t>
      </w:r>
      <w:r w:rsidRPr="00CC2FCB">
        <w:rPr>
          <w:b/>
          <w:bCs/>
          <w:rtl/>
        </w:rPr>
        <w:t>نوآوری کاربردی و مدل‌سازی</w:t>
      </w:r>
    </w:p>
    <w:p w14:paraId="616DFB66" w14:textId="59F756B0" w:rsidR="00165D72" w:rsidRDefault="00233DD9" w:rsidP="00165D72">
      <w:pPr>
        <w:pStyle w:val="Subtitle"/>
        <w:ind w:left="-694" w:right="-694"/>
        <w:jc w:val="both"/>
        <w:rPr>
          <w:rtl/>
        </w:rPr>
      </w:pPr>
      <w:r w:rsidRPr="00233DD9">
        <w:rPr>
          <w:rtl/>
        </w:rPr>
        <w:t>پژوهش حاضر در نهایت مدلی بومی و اعتبارسنجی‌شده از تجربه زیسته مشتری دیجیتال در استفاده از فناوری‌های خودخدمت در اسنپ‌مارکت ارائه می‌کند. این مدل می‌تواند به‌عنوان چارچوبی کاربردی برای شناسایی ابعاد تجربه مشتری، تحلیل نقاط تماس دیجیتال و بهبود طراحی خدمات و تعاملات مبتنی بر فناوری مورد استفاده مدیران، طراحان تجربه کاربری، مدیران محصول و پژوهشگران قرار گیرد. همچنین یافته‌های پژوهش می‌تواند مبنایی برای طراحی و توسعه فناوری‌های خودخدمت متناسب با ویژگی‌های بازار و کاربران ایرانی باشد و در سایر پلتفرم‌های خرده‌فروشی هوشمند کشور نیز مورد بهره‌برداری قرار گیرد</w:t>
      </w:r>
      <w:r>
        <w:rPr>
          <w:rFonts w:hint="cs"/>
          <w:rtl/>
        </w:rPr>
        <w:t>.</w:t>
      </w:r>
    </w:p>
    <w:p w14:paraId="17D4B319" w14:textId="77777777" w:rsidR="00165D72" w:rsidRDefault="00165D72" w:rsidP="00165D72">
      <w:pPr>
        <w:pStyle w:val="Subtitle"/>
        <w:ind w:left="-694" w:right="-694"/>
        <w:jc w:val="both"/>
        <w:rPr>
          <w:rtl/>
        </w:rPr>
      </w:pPr>
    </w:p>
    <w:p w14:paraId="534B20D8" w14:textId="53525005" w:rsidR="0053286A" w:rsidRPr="0053286A" w:rsidRDefault="0053286A" w:rsidP="00165D72">
      <w:pPr>
        <w:pStyle w:val="Subtitle"/>
        <w:ind w:left="-694" w:right="-694"/>
        <w:jc w:val="both"/>
      </w:pPr>
      <w:r w:rsidRPr="00DD7EA8">
        <w:rPr>
          <w:b/>
          <w:bCs/>
          <w:rtl/>
        </w:rPr>
        <w:t>اهداف پژوهش</w:t>
      </w:r>
    </w:p>
    <w:p w14:paraId="063B12A9" w14:textId="77777777" w:rsidR="00BD722A" w:rsidRPr="00BD722A" w:rsidRDefault="00BD722A" w:rsidP="00BD722A">
      <w:pPr>
        <w:pStyle w:val="Subtitle"/>
        <w:ind w:left="-694" w:right="-694"/>
        <w:jc w:val="both"/>
      </w:pPr>
      <w:r w:rsidRPr="00BD722A">
        <w:rPr>
          <w:rtl/>
        </w:rPr>
        <w:t>اهداف این پژوهش در سه سطح کلی، اختصاصی و کاربردی به شرح زیر تدوین شده‌اند</w:t>
      </w:r>
      <w:r w:rsidRPr="00BD722A">
        <w:t>.</w:t>
      </w:r>
    </w:p>
    <w:p w14:paraId="23478B7A" w14:textId="77777777" w:rsidR="00BD722A" w:rsidRPr="00BD722A" w:rsidRDefault="00BD722A" w:rsidP="00BD722A">
      <w:pPr>
        <w:pStyle w:val="Subtitle"/>
        <w:ind w:left="-694" w:right="-694"/>
        <w:jc w:val="both"/>
        <w:rPr>
          <w:b/>
          <w:bCs/>
        </w:rPr>
      </w:pPr>
      <w:r w:rsidRPr="00BD722A">
        <w:rPr>
          <w:b/>
          <w:bCs/>
          <w:rtl/>
        </w:rPr>
        <w:t>الف) هدف کلی</w:t>
      </w:r>
    </w:p>
    <w:p w14:paraId="0ABE9600" w14:textId="78AE93EE" w:rsidR="00BD722A" w:rsidRPr="00BD722A" w:rsidRDefault="00233DD9" w:rsidP="00BD722A">
      <w:pPr>
        <w:pStyle w:val="Subtitle"/>
        <w:ind w:left="-694" w:right="-694"/>
        <w:jc w:val="both"/>
      </w:pPr>
      <w:r w:rsidRPr="00233DD9">
        <w:rPr>
          <w:rtl/>
        </w:rPr>
        <w:t>طراحی و اعتبارسنجی مدل تجربه زیسته مشتریان دیجیتال از فناوری‌های خودخدمت در پلتفرم خرده‌فروشی هوشمند اسنپ‌مارکت.</w:t>
      </w:r>
      <w:r>
        <w:rPr>
          <w:rFonts w:hint="cs"/>
          <w:rtl/>
        </w:rPr>
        <w:t xml:space="preserve"> </w:t>
      </w:r>
    </w:p>
    <w:p w14:paraId="4C8D26D6" w14:textId="0FB31E73" w:rsidR="00BD722A" w:rsidRPr="00BD722A" w:rsidRDefault="00BD722A" w:rsidP="00BD722A">
      <w:pPr>
        <w:pStyle w:val="Subtitle"/>
        <w:ind w:left="-694" w:right="-694"/>
        <w:jc w:val="both"/>
      </w:pPr>
    </w:p>
    <w:p w14:paraId="5E17B95B" w14:textId="77777777" w:rsidR="00BD722A" w:rsidRPr="00BD722A" w:rsidRDefault="00BD722A" w:rsidP="00BD722A">
      <w:pPr>
        <w:pStyle w:val="Subtitle"/>
        <w:ind w:left="-694" w:right="-694"/>
        <w:jc w:val="both"/>
        <w:rPr>
          <w:b/>
          <w:bCs/>
        </w:rPr>
      </w:pPr>
      <w:r w:rsidRPr="00BD722A">
        <w:rPr>
          <w:b/>
          <w:bCs/>
          <w:rtl/>
        </w:rPr>
        <w:t>ب) اهداف اختصاصی</w:t>
      </w:r>
    </w:p>
    <w:p w14:paraId="4F2EBB30" w14:textId="57DFFFCE" w:rsidR="00BD722A" w:rsidRPr="00BD722A" w:rsidRDefault="00BD722A" w:rsidP="00BD722A">
      <w:pPr>
        <w:pStyle w:val="Subtitle"/>
        <w:ind w:left="-694" w:right="-694"/>
        <w:jc w:val="both"/>
      </w:pPr>
      <w:r w:rsidRPr="00BD722A">
        <w:rPr>
          <w:rtl/>
          <w:lang w:bidi="fa-IR"/>
        </w:rPr>
        <w:t>۱</w:t>
      </w:r>
      <w:r>
        <w:rPr>
          <w:rFonts w:hint="cs"/>
          <w:rtl/>
          <w:lang w:bidi="fa-IR"/>
        </w:rPr>
        <w:t>.</w:t>
      </w:r>
      <w:r w:rsidRPr="00BD722A">
        <w:t xml:space="preserve"> </w:t>
      </w:r>
      <w:r w:rsidRPr="00BD722A">
        <w:rPr>
          <w:rtl/>
        </w:rPr>
        <w:t>شناسایی و تبیین ابعاد، مؤلفه‌ها و مضامین تجربه زیسته مشتریان در تعامل با فناوری‌های خودخدمت دیجیتال در خرده‌فروشی‌های هوشمند</w:t>
      </w:r>
      <w:r w:rsidRPr="00BD722A">
        <w:t>.</w:t>
      </w:r>
    </w:p>
    <w:p w14:paraId="4ED00631" w14:textId="199ADB93" w:rsidR="00BD722A" w:rsidRPr="00BD722A" w:rsidRDefault="00BD722A" w:rsidP="00165D72">
      <w:pPr>
        <w:pStyle w:val="Subtitle"/>
        <w:ind w:left="-694" w:right="-694"/>
        <w:jc w:val="both"/>
      </w:pPr>
      <w:r w:rsidRPr="00BD722A">
        <w:rPr>
          <w:rtl/>
          <w:lang w:bidi="fa-IR"/>
        </w:rPr>
        <w:t>۲</w:t>
      </w:r>
      <w:r>
        <w:rPr>
          <w:rFonts w:hint="cs"/>
          <w:rtl/>
          <w:lang w:bidi="fa-IR"/>
        </w:rPr>
        <w:t>.</w:t>
      </w:r>
      <w:r w:rsidR="00165D72">
        <w:rPr>
          <w:rFonts w:hint="cs"/>
          <w:rtl/>
          <w:lang w:bidi="fa-IR"/>
        </w:rPr>
        <w:t xml:space="preserve"> </w:t>
      </w:r>
      <w:r w:rsidR="00233DD9" w:rsidRPr="00233DD9">
        <w:rPr>
          <w:rtl/>
          <w:lang w:bidi="fa-IR"/>
        </w:rPr>
        <w:t>شناسایی عوامل فردی، ادراکی و زمینه‌ای مؤثر بر شکل‌گیری تجربه زیسته مشتریان در تعامل با فناوری‌های خودخدمت.</w:t>
      </w:r>
      <w:r w:rsidR="00233DD9">
        <w:rPr>
          <w:rFonts w:hint="cs"/>
          <w:rtl/>
          <w:lang w:bidi="fa-IR"/>
        </w:rPr>
        <w:t xml:space="preserve"> </w:t>
      </w:r>
    </w:p>
    <w:p w14:paraId="1D8A52E8" w14:textId="49E2C168" w:rsidR="00BD722A" w:rsidRPr="00BD722A" w:rsidRDefault="00BD722A" w:rsidP="00BD722A">
      <w:pPr>
        <w:pStyle w:val="Subtitle"/>
        <w:ind w:left="-694" w:right="-694"/>
        <w:jc w:val="both"/>
      </w:pPr>
      <w:r w:rsidRPr="00BD722A">
        <w:rPr>
          <w:rtl/>
          <w:lang w:bidi="fa-IR"/>
        </w:rPr>
        <w:t>۳</w:t>
      </w:r>
      <w:r>
        <w:rPr>
          <w:rFonts w:hint="cs"/>
          <w:rtl/>
          <w:lang w:bidi="fa-IR"/>
        </w:rPr>
        <w:t>.</w:t>
      </w:r>
      <w:r w:rsidRPr="00BD722A">
        <w:t xml:space="preserve"> </w:t>
      </w:r>
      <w:r w:rsidRPr="00BD722A">
        <w:rPr>
          <w:rtl/>
        </w:rPr>
        <w:t>استخراج روابط میان ابعاد تجربه زیسته مشتری و طراحی مدل مفهومی مبتنی بر یافته‌های مرحله کیفی</w:t>
      </w:r>
      <w:r w:rsidRPr="00BD722A">
        <w:t>.</w:t>
      </w:r>
    </w:p>
    <w:p w14:paraId="5E9B3E3C" w14:textId="1956ABF8" w:rsidR="00BD722A" w:rsidRPr="00BD722A" w:rsidRDefault="00BD722A" w:rsidP="00BD722A">
      <w:pPr>
        <w:pStyle w:val="Subtitle"/>
        <w:ind w:left="-694" w:right="-694"/>
        <w:jc w:val="both"/>
      </w:pPr>
      <w:r w:rsidRPr="00BD722A">
        <w:rPr>
          <w:rtl/>
          <w:lang w:bidi="fa-IR"/>
        </w:rPr>
        <w:t>۴</w:t>
      </w:r>
      <w:r>
        <w:rPr>
          <w:rFonts w:hint="cs"/>
          <w:rtl/>
          <w:lang w:bidi="fa-IR"/>
        </w:rPr>
        <w:t>.</w:t>
      </w:r>
      <w:r w:rsidRPr="00BD722A">
        <w:t xml:space="preserve"> </w:t>
      </w:r>
      <w:r w:rsidRPr="00BD722A">
        <w:rPr>
          <w:rtl/>
        </w:rPr>
        <w:t>اعتبارسنجی مدل استخراج‌شده از طریق مرحله کمی پژوهش و بررسی برازش آن</w:t>
      </w:r>
      <w:r w:rsidRPr="00BD722A">
        <w:t>.</w:t>
      </w:r>
    </w:p>
    <w:p w14:paraId="04AF673B" w14:textId="70733B34" w:rsidR="00BD722A" w:rsidRPr="00BD722A" w:rsidRDefault="00BD722A" w:rsidP="00BD722A">
      <w:pPr>
        <w:pStyle w:val="Subtitle"/>
        <w:ind w:left="-694" w:right="-694"/>
        <w:jc w:val="both"/>
      </w:pPr>
    </w:p>
    <w:p w14:paraId="5817F755" w14:textId="77777777" w:rsidR="00BD722A" w:rsidRPr="00BD722A" w:rsidRDefault="00BD722A" w:rsidP="00BD722A">
      <w:pPr>
        <w:pStyle w:val="Subtitle"/>
        <w:ind w:left="-694" w:right="-694"/>
        <w:jc w:val="both"/>
        <w:rPr>
          <w:b/>
          <w:bCs/>
        </w:rPr>
      </w:pPr>
      <w:r w:rsidRPr="00BD722A">
        <w:rPr>
          <w:b/>
          <w:bCs/>
          <w:rtl/>
        </w:rPr>
        <w:t>ج) اهداف کاربردی</w:t>
      </w:r>
    </w:p>
    <w:p w14:paraId="2A785ADC" w14:textId="6408E580" w:rsidR="00BD722A" w:rsidRPr="00BD722A" w:rsidRDefault="00BD722A" w:rsidP="00BD722A">
      <w:pPr>
        <w:pStyle w:val="Subtitle"/>
        <w:ind w:left="-694" w:right="-694"/>
        <w:jc w:val="both"/>
      </w:pPr>
      <w:r w:rsidRPr="00BD722A">
        <w:rPr>
          <w:rtl/>
          <w:lang w:bidi="fa-IR"/>
        </w:rPr>
        <w:t>۱</w:t>
      </w:r>
      <w:r>
        <w:rPr>
          <w:rFonts w:hint="cs"/>
          <w:rtl/>
          <w:lang w:bidi="fa-IR"/>
        </w:rPr>
        <w:t>.</w:t>
      </w:r>
      <w:r w:rsidR="00233DD9">
        <w:rPr>
          <w:rFonts w:hint="cs"/>
          <w:rtl/>
          <w:lang w:bidi="fa-IR"/>
        </w:rPr>
        <w:t xml:space="preserve"> </w:t>
      </w:r>
      <w:r w:rsidR="00233DD9" w:rsidRPr="00233DD9">
        <w:rPr>
          <w:rtl/>
          <w:lang w:bidi="fa-IR"/>
        </w:rPr>
        <w:t>ارائه راهکارهای کاربردی برای بهبود طراحی و توسعه فناوری‌های خودخدمت دیجیتال در پلتفرم اسنپ‌مارکت با تأکید بر ارتقای تجربه مشتری.</w:t>
      </w:r>
      <w:r w:rsidRPr="00BD722A">
        <w:t xml:space="preserve"> </w:t>
      </w:r>
    </w:p>
    <w:p w14:paraId="1F72746E" w14:textId="0BD305FF" w:rsidR="00165D72" w:rsidRDefault="00BD722A" w:rsidP="00165D72">
      <w:pPr>
        <w:pStyle w:val="Subtitle"/>
        <w:ind w:left="-694" w:right="-694"/>
        <w:jc w:val="both"/>
        <w:rPr>
          <w:rtl/>
        </w:rPr>
      </w:pPr>
      <w:r w:rsidRPr="00BD722A">
        <w:rPr>
          <w:rtl/>
          <w:lang w:bidi="fa-IR"/>
        </w:rPr>
        <w:t>۲</w:t>
      </w:r>
      <w:r>
        <w:rPr>
          <w:rFonts w:hint="cs"/>
          <w:rtl/>
          <w:lang w:bidi="fa-IR"/>
        </w:rPr>
        <w:t>.</w:t>
      </w:r>
      <w:r w:rsidR="00165D72">
        <w:rPr>
          <w:rFonts w:hint="cs"/>
          <w:rtl/>
          <w:lang w:bidi="fa-IR"/>
        </w:rPr>
        <w:t xml:space="preserve"> ا</w:t>
      </w:r>
      <w:r w:rsidR="00233DD9" w:rsidRPr="00233DD9">
        <w:rPr>
          <w:rtl/>
          <w:lang w:bidi="fa-IR"/>
        </w:rPr>
        <w:t>رائه چارچوبی کاربردی برای طراحی و ارزیابی تجربه مشتری در فناوری‌های خودخدمت که بتواند در توسعه خدمات دیجیتال و تصمیم‌گیری مدیران خرده‌فروشی هوشمند مورد استفاده قرار گیرد.</w:t>
      </w:r>
      <w:r w:rsidR="00233DD9">
        <w:rPr>
          <w:rFonts w:hint="cs"/>
          <w:rtl/>
          <w:lang w:bidi="fa-IR"/>
        </w:rPr>
        <w:t xml:space="preserve"> </w:t>
      </w:r>
    </w:p>
    <w:p w14:paraId="32214C5C" w14:textId="3B9D5FD6" w:rsidR="002E2166" w:rsidRDefault="002E2166" w:rsidP="00165D72">
      <w:pPr>
        <w:pStyle w:val="Subtitle"/>
        <w:ind w:left="-694" w:right="-694"/>
        <w:jc w:val="both"/>
        <w:rPr>
          <w:rtl/>
        </w:rPr>
      </w:pPr>
      <w:r>
        <w:rPr>
          <w:rFonts w:hint="cs"/>
          <w:rtl/>
        </w:rPr>
        <w:t xml:space="preserve">ح </w:t>
      </w:r>
      <w:r>
        <w:rPr>
          <w:rtl/>
        </w:rPr>
        <w:t>–</w:t>
      </w:r>
      <w:r>
        <w:rPr>
          <w:rFonts w:hint="cs"/>
          <w:rtl/>
        </w:rPr>
        <w:t xml:space="preserve"> در صورت داشتن هدف كاربردي، نام بهره‏وران (سازمان‏ها، صنايع و يا گروه ذينفعان) ذكر شود</w:t>
      </w:r>
      <w:r w:rsidR="00B32147">
        <w:rPr>
          <w:rFonts w:hint="cs"/>
          <w:rtl/>
        </w:rPr>
        <w:t xml:space="preserve"> (به عبارت دیگر محل اجرای مطالعه موردی)</w:t>
      </w:r>
      <w:r>
        <w:rPr>
          <w:rFonts w:hint="cs"/>
          <w:rtl/>
        </w:rPr>
        <w:t>:</w:t>
      </w:r>
    </w:p>
    <w:p w14:paraId="0653B201" w14:textId="3999ADED" w:rsidR="00BD722A" w:rsidRPr="00BD722A" w:rsidRDefault="00BD722A" w:rsidP="00BD722A">
      <w:pPr>
        <w:pStyle w:val="Subtitle"/>
        <w:ind w:left="-694" w:right="-694"/>
        <w:jc w:val="lowKashida"/>
      </w:pPr>
      <w:r w:rsidRPr="00BD722A">
        <w:rPr>
          <w:rtl/>
        </w:rPr>
        <w:t>با توجه به اینکه مطالعه حاضر در بستر خرده‌فروشی‌های هوشمند اسنپ‌مارکت انجام می‌شود، بهره‌وران اصلی نتایج پژوهش عبارت‌اند از</w:t>
      </w:r>
      <w:r w:rsidRPr="00BD722A">
        <w:t>:</w:t>
      </w:r>
    </w:p>
    <w:p w14:paraId="53E09479" w14:textId="57B22FF8" w:rsidR="00BD722A" w:rsidRPr="00BD722A" w:rsidRDefault="00BD722A" w:rsidP="00BD722A">
      <w:pPr>
        <w:pStyle w:val="Subtitle"/>
        <w:numPr>
          <w:ilvl w:val="0"/>
          <w:numId w:val="44"/>
        </w:numPr>
        <w:ind w:right="-694"/>
        <w:jc w:val="lowKashida"/>
      </w:pPr>
      <w:r w:rsidRPr="00BD722A">
        <w:rPr>
          <w:rtl/>
        </w:rPr>
        <w:t xml:space="preserve">مدیران بازاریابی، مدیران محصول و مدیران تجربه مشتری اسنپ‌مارکت </w:t>
      </w:r>
    </w:p>
    <w:p w14:paraId="69ACC411" w14:textId="77777777" w:rsidR="00BD722A" w:rsidRPr="00BD722A" w:rsidRDefault="00BD722A" w:rsidP="00BD722A">
      <w:pPr>
        <w:pStyle w:val="Subtitle"/>
        <w:ind w:left="26" w:right="-694"/>
        <w:jc w:val="lowKashida"/>
      </w:pPr>
      <w:r w:rsidRPr="00BD722A">
        <w:rPr>
          <w:rtl/>
        </w:rPr>
        <w:t>یافته‌های این پژوهش می‌تواند در شناسایی ابعاد تجربه زیسته مشتریان از تعامل با فناوری‌های خودخدمت، طراحی خدمات دیجیتال متناسب با نیازهای کاربران، بهبود تجربه خرید و افزایش رضایت و وفاداری مشتریان مورد استفاده قرار گیرد</w:t>
      </w:r>
      <w:r w:rsidRPr="00BD722A">
        <w:t>.</w:t>
      </w:r>
    </w:p>
    <w:p w14:paraId="23EA9F69" w14:textId="69E712E2" w:rsidR="00BD722A" w:rsidRPr="00BD722A" w:rsidRDefault="00BD722A" w:rsidP="00BD722A">
      <w:pPr>
        <w:pStyle w:val="Subtitle"/>
        <w:numPr>
          <w:ilvl w:val="0"/>
          <w:numId w:val="44"/>
        </w:numPr>
        <w:ind w:right="-694"/>
        <w:jc w:val="lowKashida"/>
      </w:pPr>
      <w:r w:rsidRPr="00BD722A">
        <w:rPr>
          <w:rtl/>
        </w:rPr>
        <w:t>تیم‌های طراحی محصول، طراحی رابط کاربری</w:t>
      </w:r>
      <w:r w:rsidRPr="00BD722A">
        <w:t xml:space="preserve"> (UI) </w:t>
      </w:r>
      <w:r w:rsidRPr="00BD722A">
        <w:rPr>
          <w:rtl/>
        </w:rPr>
        <w:t>و تجربه کاربری</w:t>
      </w:r>
      <w:r w:rsidRPr="00BD722A">
        <w:t xml:space="preserve"> (UX) </w:t>
      </w:r>
      <w:r w:rsidRPr="00BD722A">
        <w:rPr>
          <w:rtl/>
        </w:rPr>
        <w:t xml:space="preserve">در اسنپ‌مارکت </w:t>
      </w:r>
    </w:p>
    <w:p w14:paraId="7AF253CF" w14:textId="77777777" w:rsidR="00BD722A" w:rsidRPr="00BD722A" w:rsidRDefault="00BD722A" w:rsidP="00BD722A">
      <w:pPr>
        <w:pStyle w:val="Subtitle"/>
        <w:ind w:left="26" w:right="-694"/>
        <w:jc w:val="lowKashida"/>
      </w:pPr>
      <w:r w:rsidRPr="00BD722A">
        <w:rPr>
          <w:rtl/>
        </w:rPr>
        <w:t>مدل ارائه‌شده در این پژوهش می‌تواند مبنایی برای طراحی یا بازطراحی فرایندهای خودخدمت دیجیتال، بهبود جریان تعامل کاربران با اپلیکیشن، کاهش پیچیدگی‌های ادراکی و ارتقای سهولت استفاده از سامانه‌های سفارش و خرید باشد</w:t>
      </w:r>
      <w:r w:rsidRPr="00BD722A">
        <w:t>.</w:t>
      </w:r>
    </w:p>
    <w:p w14:paraId="3D863625" w14:textId="1CAAAB6F" w:rsidR="00BD722A" w:rsidRDefault="00BD722A" w:rsidP="00BD722A">
      <w:pPr>
        <w:pStyle w:val="Subtitle"/>
        <w:numPr>
          <w:ilvl w:val="0"/>
          <w:numId w:val="44"/>
        </w:numPr>
        <w:ind w:right="-694"/>
        <w:jc w:val="lowKashida"/>
      </w:pPr>
      <w:r w:rsidRPr="00BD722A">
        <w:rPr>
          <w:rtl/>
        </w:rPr>
        <w:t>واحدهای مدیریت تجربه مشتری</w:t>
      </w:r>
      <w:r w:rsidRPr="00BD722A">
        <w:t xml:space="preserve"> </w:t>
      </w:r>
      <w:r w:rsidRPr="00BD722A">
        <w:rPr>
          <w:rtl/>
        </w:rPr>
        <w:t>و تحول دیجیتال در اسنپ‌مارکت</w:t>
      </w:r>
    </w:p>
    <w:p w14:paraId="67AAC2E4" w14:textId="5D0FE4B7" w:rsidR="00233DD9" w:rsidRPr="00BD722A" w:rsidRDefault="00233DD9" w:rsidP="00233DD9">
      <w:pPr>
        <w:pStyle w:val="Subtitle"/>
        <w:ind w:left="26" w:right="-694"/>
        <w:jc w:val="lowKashida"/>
      </w:pPr>
      <w:r w:rsidRPr="00233DD9">
        <w:rPr>
          <w:rtl/>
        </w:rPr>
        <w:t>یافته‌های پژوهش قابلیت استفاده برای سایر پلتفرم‌های خرده‌فروشی هوشمند ایران را نیز خواهد داشت.</w:t>
      </w:r>
    </w:p>
    <w:p w14:paraId="60D7EC5A" w14:textId="77777777" w:rsidR="00BD722A" w:rsidRPr="00BD722A" w:rsidRDefault="00BD722A" w:rsidP="00BD722A">
      <w:pPr>
        <w:pStyle w:val="Subtitle"/>
        <w:ind w:left="-694" w:right="-694"/>
        <w:jc w:val="lowKashida"/>
      </w:pPr>
      <w:r w:rsidRPr="00BD722A">
        <w:rPr>
          <w:rtl/>
        </w:rPr>
        <w:t>نتایج پژوهش امکان شناسایی نقاط قوت و ضعف تجربه مشتری در تعامل با فناوری‌های خودخدمت را فراهم کرده و می‌تواند در تدوین برنامه‌های بهبود تجربه مشتری، توسعه خدمات انسان‌محور و تصمیم‌گیری‌های مرتبط با تحول دیجیتال مورد استفاده قرار گیرد</w:t>
      </w:r>
      <w:r w:rsidRPr="00BD722A">
        <w:t>.</w:t>
      </w:r>
    </w:p>
    <w:p w14:paraId="56931A67" w14:textId="09C483BD" w:rsidR="00BD722A" w:rsidRPr="00BD722A" w:rsidRDefault="00BD722A" w:rsidP="00BD722A">
      <w:pPr>
        <w:pStyle w:val="Subtitle"/>
        <w:ind w:left="-694" w:right="-694"/>
        <w:jc w:val="lowKashida"/>
      </w:pPr>
    </w:p>
    <w:p w14:paraId="6468B5DC" w14:textId="77777777" w:rsidR="00BD722A" w:rsidRPr="00BD722A" w:rsidRDefault="00BD722A" w:rsidP="00BD722A">
      <w:pPr>
        <w:pStyle w:val="Subtitle"/>
        <w:ind w:left="-694" w:right="-694"/>
        <w:jc w:val="lowKashida"/>
      </w:pPr>
      <w:r w:rsidRPr="00BD722A">
        <w:rPr>
          <w:rtl/>
        </w:rPr>
        <w:t>محل اجرای مطالعه موردی</w:t>
      </w:r>
    </w:p>
    <w:p w14:paraId="2015ADF6" w14:textId="52BA39A5" w:rsidR="00BD722A" w:rsidRPr="00BD722A" w:rsidRDefault="00233DD9" w:rsidP="00BD722A">
      <w:pPr>
        <w:pStyle w:val="Subtitle"/>
        <w:ind w:left="-694" w:right="-694"/>
        <w:jc w:val="lowKashida"/>
      </w:pPr>
      <w:r w:rsidRPr="00233DD9">
        <w:rPr>
          <w:rtl/>
        </w:rPr>
        <w:t>مطالعه حاضر در بستر اپلیکیشن و سامانه دیجیتال اسنپ‌مارکت انجام می‌شود و تمرکز آن بر تجربه مشتریان از تعامل با فناوری‌های خودخدمت در فرایندهای جستجوی کالا، مقایسه محصولات، انتخاب، ثبت سفارش و پرداخت الکترونیکی است. با توجه به اینکه آماده‌سازی و تحویل سفارش با مشارکت نیروی انسانی انجام می‌شود، این بخش خارج از قلمرو فناوری خودخدمت در پژوهش حاضر قرار دارد.</w:t>
      </w:r>
      <w:r>
        <w:rPr>
          <w:rFonts w:hint="cs"/>
          <w:rtl/>
        </w:rPr>
        <w:t xml:space="preserve"> </w:t>
      </w:r>
    </w:p>
    <w:p w14:paraId="427B366B" w14:textId="77777777" w:rsidR="002E2166" w:rsidRDefault="002E2166">
      <w:pPr>
        <w:pStyle w:val="Subtitle"/>
        <w:ind w:left="-694" w:right="-694"/>
        <w:jc w:val="both"/>
        <w:rPr>
          <w:rtl/>
        </w:rPr>
      </w:pPr>
    </w:p>
    <w:p w14:paraId="0BE38E47" w14:textId="77777777" w:rsidR="008C3BE2" w:rsidRDefault="0013626E" w:rsidP="005D2D1A">
      <w:pPr>
        <w:pStyle w:val="Subtitle"/>
        <w:ind w:left="-694" w:right="-694"/>
        <w:jc w:val="both"/>
        <w:rPr>
          <w:rtl/>
        </w:rPr>
      </w:pPr>
      <w:r>
        <w:rPr>
          <w:rFonts w:hint="cs"/>
          <w:rtl/>
          <w:lang w:bidi="fa-IR"/>
        </w:rPr>
        <w:t>ط</w:t>
      </w:r>
      <w:r w:rsidR="005D2D1A">
        <w:rPr>
          <w:rFonts w:hint="cs"/>
          <w:rtl/>
          <w:lang w:bidi="fa-IR"/>
        </w:rPr>
        <w:t xml:space="preserve">-  </w:t>
      </w:r>
      <w:r w:rsidR="005D2D1A">
        <w:rPr>
          <w:rFonts w:hint="cs"/>
          <w:rtl/>
        </w:rPr>
        <w:t xml:space="preserve">سؤالات </w:t>
      </w:r>
      <w:r w:rsidR="00B32147">
        <w:rPr>
          <w:rFonts w:hint="cs"/>
          <w:rtl/>
        </w:rPr>
        <w:t>تحقیق</w:t>
      </w:r>
      <w:r w:rsidR="008C3BE2">
        <w:rPr>
          <w:rFonts w:hint="cs"/>
          <w:rtl/>
        </w:rPr>
        <w:t>:</w:t>
      </w:r>
    </w:p>
    <w:p w14:paraId="33D5E062" w14:textId="77777777" w:rsidR="00B50D11" w:rsidRDefault="00B50D11" w:rsidP="00B50D11">
      <w:pPr>
        <w:pStyle w:val="Subtitle"/>
        <w:ind w:left="-694" w:right="-694"/>
        <w:jc w:val="both"/>
        <w:rPr>
          <w:rtl/>
        </w:rPr>
      </w:pPr>
      <w:r>
        <w:rPr>
          <w:rtl/>
        </w:rPr>
        <w:t>س</w:t>
      </w:r>
      <w:r>
        <w:rPr>
          <w:rFonts w:hint="cs"/>
          <w:rtl/>
        </w:rPr>
        <w:t>ؤال اصلی تحقیق:</w:t>
      </w:r>
    </w:p>
    <w:p w14:paraId="2F0DD7FC" w14:textId="5314D4C6" w:rsidR="00634CB7" w:rsidRDefault="00233DD9" w:rsidP="006A62C6">
      <w:pPr>
        <w:pStyle w:val="Subtitle"/>
        <w:ind w:left="-694" w:right="-694"/>
        <w:jc w:val="both"/>
        <w:rPr>
          <w:rtl/>
        </w:rPr>
      </w:pPr>
      <w:r w:rsidRPr="00233DD9">
        <w:rPr>
          <w:rtl/>
        </w:rPr>
        <w:t>مدل تجربه زیسته مشتریان دیجیتال از فناوری‌های خودخدمت در پلتفرم خرده‌فروشی هوشمند اسنپ‌مارکت چگونه طراحی و اعتبارسنجی می‌شود؟</w:t>
      </w:r>
      <w:r>
        <w:rPr>
          <w:rFonts w:hint="cs"/>
          <w:rtl/>
        </w:rPr>
        <w:t xml:space="preserve"> </w:t>
      </w:r>
    </w:p>
    <w:p w14:paraId="4123A3DB" w14:textId="77777777" w:rsidR="00DD7EA8" w:rsidRDefault="00DD7EA8" w:rsidP="00B50D11">
      <w:pPr>
        <w:pStyle w:val="Subtitle"/>
        <w:ind w:left="-694" w:right="-694"/>
        <w:jc w:val="both"/>
        <w:rPr>
          <w:rtl/>
        </w:rPr>
      </w:pPr>
    </w:p>
    <w:p w14:paraId="0F51E313" w14:textId="77777777" w:rsidR="00C95ADA" w:rsidRDefault="00B50D11" w:rsidP="00C95ADA">
      <w:pPr>
        <w:pStyle w:val="Subtitle"/>
        <w:ind w:left="-694" w:right="-694"/>
        <w:jc w:val="both"/>
        <w:rPr>
          <w:rtl/>
        </w:rPr>
      </w:pPr>
      <w:r>
        <w:rPr>
          <w:rFonts w:hint="cs"/>
          <w:rtl/>
        </w:rPr>
        <w:t>سؤالات فرعی تحقیق:</w:t>
      </w:r>
    </w:p>
    <w:p w14:paraId="53811390" w14:textId="1909FDA6" w:rsidR="00DD7EA8" w:rsidRDefault="00DD7EA8" w:rsidP="006A62C6">
      <w:pPr>
        <w:pStyle w:val="Subtitle"/>
        <w:ind w:right="-694"/>
        <w:jc w:val="both"/>
      </w:pPr>
      <w:r>
        <w:rPr>
          <w:rtl/>
          <w:lang w:bidi="fa-IR"/>
        </w:rPr>
        <w:t xml:space="preserve">۱. </w:t>
      </w:r>
      <w:r w:rsidR="00233DD9" w:rsidRPr="00233DD9">
        <w:rPr>
          <w:rtl/>
          <w:lang w:bidi="fa-IR"/>
        </w:rPr>
        <w:t>تجربه زیسته مشتریان از استفاده از فناوری‌های خودخدمت در تعاملات دیجیتال اسنپ‌مارکت دارای چه ابعاد، مضامین و مؤلفه‌هایی است؟</w:t>
      </w:r>
      <w:r w:rsidR="00233DD9">
        <w:rPr>
          <w:rFonts w:hint="cs"/>
          <w:rtl/>
          <w:lang w:bidi="fa-IR"/>
        </w:rPr>
        <w:t xml:space="preserve"> </w:t>
      </w:r>
    </w:p>
    <w:p w14:paraId="19D855FA" w14:textId="2F68D7D5" w:rsidR="00DD7EA8" w:rsidRDefault="00DD7EA8" w:rsidP="006A62C6">
      <w:pPr>
        <w:pStyle w:val="Subtitle"/>
        <w:ind w:right="-694"/>
        <w:jc w:val="both"/>
      </w:pPr>
      <w:r>
        <w:rPr>
          <w:rtl/>
          <w:lang w:bidi="fa-IR"/>
        </w:rPr>
        <w:t xml:space="preserve">۲. </w:t>
      </w:r>
      <w:r w:rsidR="00233DD9" w:rsidRPr="00233DD9">
        <w:rPr>
          <w:rtl/>
          <w:lang w:bidi="fa-IR"/>
        </w:rPr>
        <w:t>مشتریان تعامل با فناوری‌های خودخدمت در اسنپ‌مارکت را چگونه تجربه و تفسیر می‌کنند؟</w:t>
      </w:r>
      <w:r w:rsidR="00233DD9">
        <w:rPr>
          <w:rFonts w:hint="cs"/>
          <w:rtl/>
          <w:lang w:bidi="fa-IR"/>
        </w:rPr>
        <w:t xml:space="preserve"> </w:t>
      </w:r>
    </w:p>
    <w:p w14:paraId="1B67296B" w14:textId="61B914B2" w:rsidR="00DD7EA8" w:rsidRDefault="00DD7EA8" w:rsidP="006A62C6">
      <w:pPr>
        <w:pStyle w:val="Subtitle"/>
        <w:ind w:right="-694"/>
        <w:jc w:val="both"/>
      </w:pPr>
      <w:r>
        <w:rPr>
          <w:rtl/>
          <w:lang w:bidi="fa-IR"/>
        </w:rPr>
        <w:t xml:space="preserve">۳. </w:t>
      </w:r>
      <w:r w:rsidR="006A62C6" w:rsidRPr="006A62C6">
        <w:rPr>
          <w:rtl/>
        </w:rPr>
        <w:t>چه عوامل فردی، ادراکی و زمینه‌ای در شکل‌گیری تجربه زیسته مشتریان از فناوری‌های خودخدمت نقش دارند؟</w:t>
      </w:r>
      <w:r w:rsidR="006A62C6">
        <w:rPr>
          <w:rFonts w:hint="cs"/>
          <w:rtl/>
        </w:rPr>
        <w:t xml:space="preserve"> </w:t>
      </w:r>
    </w:p>
    <w:p w14:paraId="5FACC04A" w14:textId="24C79864" w:rsidR="00DD7EA8" w:rsidRDefault="00DD7EA8" w:rsidP="006A62C6">
      <w:pPr>
        <w:pStyle w:val="Subtitle"/>
        <w:ind w:right="-694"/>
        <w:jc w:val="both"/>
        <w:rPr>
          <w:rtl/>
        </w:rPr>
      </w:pPr>
      <w:r>
        <w:rPr>
          <w:rtl/>
          <w:lang w:bidi="fa-IR"/>
        </w:rPr>
        <w:t xml:space="preserve">۴. </w:t>
      </w:r>
      <w:r w:rsidR="006A62C6" w:rsidRPr="006A62C6">
        <w:rPr>
          <w:rtl/>
        </w:rPr>
        <w:t>مدل مفهومی تجربه زیسته مشتری دیجیتال از فناوری‌های خودخدمت چگونه بر اساس یافته‌های مرحله کیفی طراحی شده و در مرحله کمی از اعتبار لازم برخوردار است؟</w:t>
      </w:r>
      <w:r w:rsidR="006A62C6">
        <w:rPr>
          <w:rFonts w:hint="cs"/>
          <w:rtl/>
        </w:rPr>
        <w:t xml:space="preserve"> </w:t>
      </w:r>
    </w:p>
    <w:p w14:paraId="0159CF99" w14:textId="77777777" w:rsidR="00B32147" w:rsidRDefault="00B32147" w:rsidP="00DD7EA8">
      <w:pPr>
        <w:pStyle w:val="Subtitle"/>
        <w:ind w:right="-694"/>
        <w:jc w:val="both"/>
        <w:rPr>
          <w:rtl/>
        </w:rPr>
      </w:pPr>
      <w:r>
        <w:rPr>
          <w:rFonts w:hint="cs"/>
          <w:rtl/>
        </w:rPr>
        <w:t xml:space="preserve"> </w:t>
      </w:r>
    </w:p>
    <w:p w14:paraId="1AD8EB02" w14:textId="77777777" w:rsidR="006A62C6" w:rsidRDefault="0013626E" w:rsidP="006A62C6">
      <w:pPr>
        <w:pStyle w:val="Subtitle"/>
        <w:ind w:left="-694" w:right="-694"/>
        <w:jc w:val="both"/>
        <w:rPr>
          <w:rtl/>
          <w:lang w:bidi="fa-IR"/>
        </w:rPr>
      </w:pPr>
      <w:r>
        <w:rPr>
          <w:rFonts w:hint="cs"/>
          <w:rtl/>
        </w:rPr>
        <w:t>ی</w:t>
      </w:r>
      <w:r w:rsidR="00B32147">
        <w:rPr>
          <w:rFonts w:hint="cs"/>
          <w:rtl/>
        </w:rPr>
        <w:t xml:space="preserve">- </w:t>
      </w:r>
      <w:r w:rsidR="005D2D1A">
        <w:rPr>
          <w:rFonts w:hint="cs"/>
          <w:rtl/>
        </w:rPr>
        <w:t xml:space="preserve"> فرضيه‏هاي </w:t>
      </w:r>
      <w:r w:rsidR="00B32147">
        <w:rPr>
          <w:rFonts w:hint="cs"/>
          <w:rtl/>
        </w:rPr>
        <w:t>تحقیق</w:t>
      </w:r>
      <w:r w:rsidR="005D2D1A">
        <w:rPr>
          <w:rFonts w:cs="Times New Roman" w:hint="cs"/>
          <w:rtl/>
          <w:lang w:bidi="fa-IR"/>
        </w:rPr>
        <w:t>:</w:t>
      </w:r>
    </w:p>
    <w:p w14:paraId="16A2E466" w14:textId="642CD5BA" w:rsidR="006A62C6" w:rsidRPr="006A62C6" w:rsidRDefault="00E602BE" w:rsidP="006A62C6">
      <w:pPr>
        <w:pStyle w:val="Subtitle"/>
        <w:ind w:left="-694" w:right="-694"/>
        <w:jc w:val="both"/>
        <w:rPr>
          <w:lang w:bidi="fa-IR"/>
        </w:rPr>
      </w:pPr>
      <w:r w:rsidRPr="00E602BE">
        <w:rPr>
          <w:rtl/>
          <w:lang w:bidi="fa-IR"/>
        </w:rPr>
        <w:cr/>
      </w:r>
      <w:r w:rsidR="006A62C6" w:rsidRPr="006A62C6">
        <w:rPr>
          <w:rtl/>
        </w:rPr>
        <w:t>با توجه به اینکه این پژوهش با استراتژی آمیخته اکتشافی متوالی (کیفی</w:t>
      </w:r>
      <w:r w:rsidR="006A62C6" w:rsidRPr="006A62C6">
        <w:rPr>
          <w:rFonts w:ascii="Arial" w:hAnsi="Arial" w:cs="Arial" w:hint="cs"/>
          <w:rtl/>
        </w:rPr>
        <w:t>–</w:t>
      </w:r>
      <w:r w:rsidR="006A62C6" w:rsidRPr="006A62C6">
        <w:rPr>
          <w:rFonts w:hint="cs"/>
          <w:rtl/>
        </w:rPr>
        <w:t>کمّی</w:t>
      </w:r>
      <w:r w:rsidR="006A62C6" w:rsidRPr="006A62C6">
        <w:rPr>
          <w:rtl/>
        </w:rPr>
        <w:t>) انجام می‌شود، فرضیات تحقیق در آغاز پژوهش تدوین نمی‌شوند. در مرحله نخست، با استفاده از رویکرد پدیدارشناسی تفسیری</w:t>
      </w:r>
      <w:r w:rsidR="00FD3C85">
        <w:rPr>
          <w:rFonts w:hint="cs"/>
          <w:rtl/>
        </w:rPr>
        <w:t xml:space="preserve"> </w:t>
      </w:r>
      <w:r w:rsidR="006A62C6" w:rsidRPr="006A62C6">
        <w:rPr>
          <w:lang w:bidi="fa-IR"/>
        </w:rPr>
        <w:t xml:space="preserve"> (IPA)</w:t>
      </w:r>
      <w:r w:rsidR="006A62C6" w:rsidRPr="006A62C6">
        <w:rPr>
          <w:rtl/>
        </w:rPr>
        <w:t>، ابعاد، مضامین و روابط میان مؤلفه‌های تجربه زیسته مشتری از فناوری‌های خودخدمت استخراج و مدل مفهومی پژوهش تدوین خواهد شد</w:t>
      </w:r>
      <w:r w:rsidR="006A62C6" w:rsidRPr="006A62C6">
        <w:rPr>
          <w:lang w:bidi="fa-IR"/>
        </w:rPr>
        <w:t>.</w:t>
      </w:r>
    </w:p>
    <w:p w14:paraId="7749C8F8" w14:textId="03F0C428" w:rsidR="00364A7B" w:rsidRDefault="006A62C6" w:rsidP="009D3D61">
      <w:pPr>
        <w:pStyle w:val="Subtitle"/>
        <w:ind w:left="-694" w:right="-694"/>
        <w:jc w:val="both"/>
        <w:rPr>
          <w:rtl/>
          <w:lang w:bidi="fa-IR"/>
        </w:rPr>
      </w:pPr>
      <w:r w:rsidRPr="006A62C6">
        <w:rPr>
          <w:rtl/>
        </w:rPr>
        <w:t>بر این اساس، فرضیات پژوهش در پایان فاز کیفی و بر مبنای مدل مفهومی استخراج‌شده تدوین می‌شوند و در مرحله کمّی با استفاده از مدل‌سازی معادلات ساختاری</w:t>
      </w:r>
      <w:r w:rsidRPr="006A62C6">
        <w:rPr>
          <w:lang w:bidi="fa-IR"/>
        </w:rPr>
        <w:t xml:space="preserve"> (SEM) </w:t>
      </w:r>
      <w:r w:rsidRPr="006A62C6">
        <w:rPr>
          <w:rtl/>
        </w:rPr>
        <w:t>مورد آزمون و اعتبارسنجی قرار خواهند گرفت</w:t>
      </w:r>
      <w:r w:rsidRPr="006A62C6">
        <w:rPr>
          <w:lang w:bidi="fa-IR"/>
        </w:rPr>
        <w:t>.</w:t>
      </w:r>
    </w:p>
    <w:p w14:paraId="467FD23D" w14:textId="77777777" w:rsidR="00364A7B" w:rsidRDefault="00364A7B" w:rsidP="009D3D61">
      <w:pPr>
        <w:pStyle w:val="Subtitle"/>
        <w:ind w:right="-694"/>
        <w:jc w:val="both"/>
        <w:rPr>
          <w:rtl/>
          <w:lang w:bidi="fa-IR"/>
        </w:rPr>
      </w:pPr>
    </w:p>
    <w:p w14:paraId="30B14261" w14:textId="77777777" w:rsidR="00364A7B" w:rsidRDefault="00364A7B" w:rsidP="007152B1">
      <w:pPr>
        <w:pStyle w:val="Subtitle"/>
        <w:ind w:right="-694"/>
        <w:jc w:val="both"/>
        <w:rPr>
          <w:rtl/>
          <w:lang w:bidi="fa-IR"/>
        </w:rPr>
      </w:pPr>
    </w:p>
    <w:p w14:paraId="1B4C6360" w14:textId="77777777" w:rsidR="002E2166" w:rsidRDefault="0013626E" w:rsidP="003652FC">
      <w:pPr>
        <w:pStyle w:val="Subtitle"/>
        <w:ind w:left="-694" w:right="-694"/>
        <w:jc w:val="both"/>
        <w:rPr>
          <w:rtl/>
          <w:lang w:bidi="fa-IR"/>
        </w:rPr>
      </w:pPr>
      <w:r>
        <w:rPr>
          <w:rFonts w:hint="cs"/>
          <w:rtl/>
          <w:lang w:bidi="fa-IR"/>
        </w:rPr>
        <w:t>ک</w:t>
      </w:r>
      <w:r w:rsidR="002E2166">
        <w:rPr>
          <w:rFonts w:hint="cs"/>
          <w:rtl/>
          <w:lang w:bidi="fa-IR"/>
        </w:rPr>
        <w:t xml:space="preserve">- </w:t>
      </w:r>
      <w:r w:rsidR="002E2166">
        <w:rPr>
          <w:rFonts w:hint="cs"/>
          <w:rtl/>
        </w:rPr>
        <w:t>تعري</w:t>
      </w:r>
      <w:r w:rsidR="005D2D1A">
        <w:rPr>
          <w:rFonts w:hint="cs"/>
          <w:rtl/>
        </w:rPr>
        <w:t>ف واژه‏ها و</w:t>
      </w:r>
      <w:r w:rsidR="00722258">
        <w:rPr>
          <w:rFonts w:hint="cs"/>
          <w:rtl/>
        </w:rPr>
        <w:t xml:space="preserve"> اصطلاحات فني و تخصصی (به صورت مفهومی</w:t>
      </w:r>
      <w:r w:rsidR="005D2D1A">
        <w:rPr>
          <w:rFonts w:hint="cs"/>
          <w:rtl/>
        </w:rPr>
        <w:t>)</w:t>
      </w:r>
      <w:r w:rsidR="002E2166">
        <w:rPr>
          <w:rFonts w:hint="cs"/>
          <w:rtl/>
          <w:lang w:bidi="fa-IR"/>
        </w:rPr>
        <w:t>:</w:t>
      </w:r>
    </w:p>
    <w:p w14:paraId="2915146C" w14:textId="77777777" w:rsidR="005001C9" w:rsidRPr="005001C9" w:rsidRDefault="005001C9" w:rsidP="005001C9">
      <w:pPr>
        <w:pStyle w:val="Subtitle"/>
        <w:ind w:left="-694" w:right="-694"/>
        <w:jc w:val="both"/>
        <w:rPr>
          <w:b/>
          <w:bCs/>
          <w:lang w:bidi="fa-IR"/>
        </w:rPr>
      </w:pPr>
      <w:r w:rsidRPr="005001C9">
        <w:rPr>
          <w:b/>
          <w:bCs/>
          <w:rtl/>
        </w:rPr>
        <w:t>تعریف مفهومی</w:t>
      </w:r>
    </w:p>
    <w:p w14:paraId="28BD2B82" w14:textId="14434A03" w:rsidR="005001C9" w:rsidRPr="005001C9" w:rsidRDefault="005001C9" w:rsidP="005001C9">
      <w:pPr>
        <w:pStyle w:val="Subtitle"/>
        <w:ind w:left="-694" w:right="-694"/>
        <w:jc w:val="both"/>
        <w:rPr>
          <w:b/>
          <w:bCs/>
          <w:lang w:bidi="fa-IR"/>
        </w:rPr>
      </w:pPr>
      <w:r w:rsidRPr="005001C9">
        <w:rPr>
          <w:b/>
          <w:bCs/>
          <w:rtl/>
          <w:lang w:bidi="fa-IR"/>
        </w:rPr>
        <w:t>۱</w:t>
      </w:r>
      <w:r>
        <w:rPr>
          <w:rFonts w:hint="cs"/>
          <w:b/>
          <w:bCs/>
          <w:rtl/>
          <w:lang w:bidi="fa-IR"/>
        </w:rPr>
        <w:t>.</w:t>
      </w:r>
      <w:r w:rsidRPr="005001C9">
        <w:rPr>
          <w:b/>
          <w:bCs/>
          <w:lang w:bidi="fa-IR"/>
        </w:rPr>
        <w:t xml:space="preserve"> </w:t>
      </w:r>
      <w:r w:rsidRPr="005001C9">
        <w:rPr>
          <w:b/>
          <w:bCs/>
          <w:rtl/>
        </w:rPr>
        <w:t>تجربه زیسته مشتری دیجیتال</w:t>
      </w:r>
    </w:p>
    <w:p w14:paraId="7C3ADD82" w14:textId="7F39D0BF" w:rsidR="005001C9" w:rsidRPr="005001C9" w:rsidRDefault="00233DD9" w:rsidP="005001C9">
      <w:pPr>
        <w:pStyle w:val="Subtitle"/>
        <w:ind w:left="-694" w:right="-694"/>
        <w:jc w:val="both"/>
        <w:rPr>
          <w:lang w:bidi="fa-IR"/>
        </w:rPr>
      </w:pPr>
      <w:r w:rsidRPr="00233DD9">
        <w:rPr>
          <w:rtl/>
        </w:rPr>
        <w:t>تجربه زیسته مشتری دیجیتال به مجموعه ادراک‌ها، احساسات، برداشت‌ها، تفسیرها و معانی اطلاق می‌شود که مشتری در جریان تعامل مستقیم با فناوری‌های خودخدمت در فرایند خرید دیجیتال شکل می‌دهد. در این رویکرد، تجربه صرفاً نتیجه انجام موفق یک تراکنش یا دریافت خدمت نیست، بلکه بیانگر معنایی است که مشتری از تعامل خود با فناوری‌های خودخدمت و محیط دیجیتال خرید می‌سازد. از منظر پدیدارشناسی، این تجربه از دیدگاه خود مشتری تفسیر می‌شود و هدف آن فهم چگونگی ادراک و زیست افراد در مواجهه با فناوری است</w:t>
      </w:r>
      <w:r>
        <w:rPr>
          <w:rFonts w:hint="cs"/>
          <w:rtl/>
        </w:rPr>
        <w:t xml:space="preserve"> </w:t>
      </w:r>
      <w:r w:rsidR="005001C9" w:rsidRPr="005001C9">
        <w:rPr>
          <w:rtl/>
        </w:rPr>
        <w:t xml:space="preserve">(اصلاحی و همکاران، </w:t>
      </w:r>
      <w:r w:rsidR="005001C9" w:rsidRPr="005001C9">
        <w:rPr>
          <w:rtl/>
          <w:lang w:bidi="fa-IR"/>
        </w:rPr>
        <w:t>۱۴۰۳</w:t>
      </w:r>
      <w:r w:rsidR="005001C9" w:rsidRPr="005001C9">
        <w:rPr>
          <w:rtl/>
        </w:rPr>
        <w:t>؛ گوپتا و همکاران، 2026)</w:t>
      </w:r>
      <w:r w:rsidR="005001C9" w:rsidRPr="005001C9">
        <w:rPr>
          <w:lang w:bidi="fa-IR"/>
        </w:rPr>
        <w:t>.</w:t>
      </w:r>
    </w:p>
    <w:p w14:paraId="7950C8C6" w14:textId="7DFD2A51" w:rsidR="005001C9" w:rsidRPr="005001C9" w:rsidRDefault="005001C9" w:rsidP="005001C9">
      <w:pPr>
        <w:pStyle w:val="Subtitle"/>
        <w:ind w:left="-694" w:right="-694"/>
        <w:jc w:val="both"/>
        <w:rPr>
          <w:lang w:bidi="fa-IR"/>
        </w:rPr>
      </w:pPr>
    </w:p>
    <w:p w14:paraId="2B333A35" w14:textId="76281099" w:rsidR="005001C9" w:rsidRPr="00B066C0" w:rsidRDefault="005001C9" w:rsidP="005001C9">
      <w:pPr>
        <w:pStyle w:val="Subtitle"/>
        <w:ind w:left="-694" w:right="-694"/>
        <w:jc w:val="both"/>
        <w:rPr>
          <w:b/>
          <w:bCs/>
          <w:highlight w:val="yellow"/>
          <w:lang w:bidi="fa-IR"/>
        </w:rPr>
      </w:pPr>
      <w:r w:rsidRPr="005001C9">
        <w:rPr>
          <w:b/>
          <w:bCs/>
          <w:rtl/>
          <w:lang w:bidi="fa-IR"/>
        </w:rPr>
        <w:t>۲</w:t>
      </w:r>
      <w:r w:rsidRPr="00B066C0">
        <w:rPr>
          <w:rFonts w:hint="cs"/>
          <w:b/>
          <w:bCs/>
          <w:highlight w:val="yellow"/>
          <w:rtl/>
          <w:lang w:bidi="fa-IR"/>
        </w:rPr>
        <w:t>.</w:t>
      </w:r>
      <w:r w:rsidRPr="00B066C0">
        <w:rPr>
          <w:b/>
          <w:bCs/>
          <w:highlight w:val="yellow"/>
          <w:lang w:bidi="fa-IR"/>
        </w:rPr>
        <w:t xml:space="preserve"> </w:t>
      </w:r>
      <w:r w:rsidRPr="00B066C0">
        <w:rPr>
          <w:b/>
          <w:bCs/>
          <w:highlight w:val="yellow"/>
          <w:rtl/>
        </w:rPr>
        <w:t>فناوری خودخدمت</w:t>
      </w:r>
      <w:r w:rsidRPr="00B066C0">
        <w:rPr>
          <w:b/>
          <w:bCs/>
          <w:highlight w:val="yellow"/>
          <w:lang w:bidi="fa-IR"/>
        </w:rPr>
        <w:t xml:space="preserve"> </w:t>
      </w:r>
    </w:p>
    <w:p w14:paraId="1293F147" w14:textId="4CB6153A" w:rsidR="000F0643" w:rsidRPr="00B066C0" w:rsidRDefault="002B0326" w:rsidP="005001C9">
      <w:pPr>
        <w:pStyle w:val="Subtitle"/>
        <w:ind w:left="-694" w:right="-694"/>
        <w:jc w:val="both"/>
        <w:rPr>
          <w:highlight w:val="yellow"/>
          <w:rtl/>
          <w:lang w:bidi="fa-IR"/>
        </w:rPr>
      </w:pPr>
      <w:r w:rsidRPr="00B066C0">
        <w:rPr>
          <w:highlight w:val="yellow"/>
          <w:rtl/>
        </w:rPr>
        <w:t>فناوری‌های خودخدمت (</w:t>
      </w:r>
      <w:r w:rsidRPr="00B066C0">
        <w:rPr>
          <w:sz w:val="24"/>
          <w:szCs w:val="24"/>
          <w:highlight w:val="yellow"/>
        </w:rPr>
        <w:t>SSTs</w:t>
      </w:r>
      <w:r w:rsidRPr="00B066C0">
        <w:rPr>
          <w:highlight w:val="yellow"/>
          <w:rtl/>
        </w:rPr>
        <w:t>) به فناوری‌ها، سامانه‌ها و رابط‌های دیجیتالی اطلاق می‌شوند که مشتری از طریق آن‌ها و بدون مداخله مستقیم کارکنان سازمان، بخش قابل‌توجهی از فرایند دریافت خدمت را به‌صورت مستقل انجام می‌دهد. این فناوری‌ها با انتقال بخشی از نقش ارائه‌دهنده خدمت به مشتری، وی را از یک دریافت‌کننده منفعل به مشارکت‌کننده فعال در فرایند خدمت تبدیل می‌کنند و امکان انجام فعالیت‌هایی مانند جستجوی اطلاعات، مقایسه گزینه‌ها، انتخاب، ثبت سفارش و پرداخت را به‌صورت مستقل فراهم می‌سازند</w:t>
      </w:r>
      <w:r w:rsidR="00B31AE6" w:rsidRPr="00B066C0">
        <w:rPr>
          <w:rFonts w:hint="cs"/>
          <w:highlight w:val="yellow"/>
          <w:rtl/>
        </w:rPr>
        <w:t xml:space="preserve"> (میوتر</w:t>
      </w:r>
      <w:r w:rsidR="002F459C" w:rsidRPr="00B066C0">
        <w:rPr>
          <w:rStyle w:val="FootnoteReference"/>
          <w:highlight w:val="yellow"/>
          <w:rtl/>
        </w:rPr>
        <w:footnoteReference w:id="17"/>
      </w:r>
      <w:r w:rsidR="00B31AE6" w:rsidRPr="00B066C0">
        <w:rPr>
          <w:rFonts w:hint="cs"/>
          <w:highlight w:val="yellow"/>
          <w:rtl/>
        </w:rPr>
        <w:t xml:space="preserve"> و همکاران، 2000؛ </w:t>
      </w:r>
      <w:r w:rsidRPr="00B066C0">
        <w:rPr>
          <w:highlight w:val="yellow"/>
          <w:rtl/>
        </w:rPr>
        <w:t xml:space="preserve"> </w:t>
      </w:r>
      <w:r w:rsidR="00B31AE6" w:rsidRPr="00B066C0">
        <w:rPr>
          <w:rFonts w:hint="cs"/>
          <w:highlight w:val="yellow"/>
          <w:rtl/>
        </w:rPr>
        <w:t>کوران و میوتر</w:t>
      </w:r>
      <w:r w:rsidR="002F459C" w:rsidRPr="00B066C0">
        <w:rPr>
          <w:rStyle w:val="FootnoteReference"/>
          <w:highlight w:val="yellow"/>
          <w:rtl/>
        </w:rPr>
        <w:footnoteReference w:id="18"/>
      </w:r>
      <w:r w:rsidR="00B31AE6" w:rsidRPr="00B066C0">
        <w:rPr>
          <w:rFonts w:hint="cs"/>
          <w:highlight w:val="yellow"/>
          <w:rtl/>
        </w:rPr>
        <w:t xml:space="preserve">، 2005). </w:t>
      </w:r>
      <w:r w:rsidR="000F0643" w:rsidRPr="00B066C0">
        <w:rPr>
          <w:highlight w:val="yellow"/>
          <w:rtl/>
        </w:rPr>
        <w:t xml:space="preserve">در ادبیات داخلی نیز فناوری‌های خودخدمت به‌عنوان ابزارهایی نوین در ارائه خدمات معرفی شده‌اند که با افزایش سرعت، دسترسی نامحدود زمانی و مکانی، کاهش وابستگی به روش‌های سنتی و تقویت احساس استقلال و کنترل مشتری، تجربه دریافت خدمت را دگرگون می‌کنند. همچنین این فناوری‌ها صرفاً ابزارهای سخت‌افزاری نیستند، بلکه پلتفرم‌هایی تعاملی و رفتاری محسوب می‌شوند که نحوه مشارکت مشتری در فرایند خدمت و پیامدهایی همچون رضایت و تمایل به استفاده مجدد را تحت تأثیر قرار می‌دهند (وظیفه‌دوست و همکاران، </w:t>
      </w:r>
      <w:r w:rsidR="000F0643" w:rsidRPr="00B066C0">
        <w:rPr>
          <w:highlight w:val="yellow"/>
          <w:rtl/>
          <w:lang w:bidi="fa-IR"/>
        </w:rPr>
        <w:t>۱۳۹۳).</w:t>
      </w:r>
    </w:p>
    <w:p w14:paraId="6D6DD763" w14:textId="4AD0AFDD" w:rsidR="000F0643" w:rsidRDefault="000F0643" w:rsidP="005001C9">
      <w:pPr>
        <w:pStyle w:val="Subtitle"/>
        <w:ind w:left="-694" w:right="-694"/>
        <w:jc w:val="both"/>
        <w:rPr>
          <w:rtl/>
          <w:lang w:bidi="fa-IR"/>
        </w:rPr>
      </w:pPr>
      <w:r w:rsidRPr="00B066C0">
        <w:rPr>
          <w:highlight w:val="yellow"/>
          <w:rtl/>
          <w:lang w:bidi="fa-IR"/>
        </w:rPr>
        <w:t>در این پژوهش، فناوری خودخدمت به قابلیت‌های دیجیتال موجود در اپلیکیشن اسنپ‌مارکت اطلاق می‌شود که مشتری از طریق آن‌ها و بدون مداخله مستقیم کارکنان، فعالیت‌هایی نظیر جستجوی کالا، مشاهده و مقایسه محصولات، انتخاب کالا، ثبت سفارش و پرداخت الکترونیکی را انجام می‌دهد. با توجه به اینکه در اسنپ‌مارکت مراحل آماده‌سازی و تحویل سفارش با مشارکت نیروی انسانی و شبکه لجستیکی انجام می‌شود، این بخش‌ها خارج از قلمرو فناوری‌های خودخدمت در پژوهش حاضر قرار دارند. بنابراین، هدف این پژوهش بررسی تجربه زیسته مشتری از تعامل با فناوری‌های خودخدمت در بخش دیجیتال فرایند خرید است، نه کل فرایند ارائه خدمت یا عملیات لجستیکی.</w:t>
      </w:r>
    </w:p>
    <w:p w14:paraId="31107400" w14:textId="466AC3C5" w:rsidR="005001C9" w:rsidRPr="005001C9" w:rsidRDefault="005001C9" w:rsidP="005001C9">
      <w:pPr>
        <w:pStyle w:val="Subtitle"/>
        <w:ind w:left="-694" w:right="-694"/>
        <w:jc w:val="both"/>
        <w:rPr>
          <w:lang w:bidi="fa-IR"/>
        </w:rPr>
      </w:pPr>
    </w:p>
    <w:p w14:paraId="5F3EE6FC" w14:textId="5EB52ACF" w:rsidR="005001C9" w:rsidRPr="005001C9" w:rsidRDefault="005001C9" w:rsidP="005001C9">
      <w:pPr>
        <w:pStyle w:val="Subtitle"/>
        <w:ind w:left="-694" w:right="-694"/>
        <w:jc w:val="both"/>
        <w:rPr>
          <w:b/>
          <w:bCs/>
          <w:lang w:bidi="fa-IR"/>
        </w:rPr>
      </w:pPr>
      <w:r w:rsidRPr="005001C9">
        <w:rPr>
          <w:b/>
          <w:bCs/>
          <w:rtl/>
          <w:lang w:bidi="fa-IR"/>
        </w:rPr>
        <w:t>۳</w:t>
      </w:r>
      <w:r>
        <w:rPr>
          <w:rFonts w:hint="cs"/>
          <w:b/>
          <w:bCs/>
          <w:rtl/>
          <w:lang w:bidi="fa-IR"/>
        </w:rPr>
        <w:t>.</w:t>
      </w:r>
      <w:r w:rsidRPr="005001C9">
        <w:rPr>
          <w:b/>
          <w:bCs/>
          <w:lang w:bidi="fa-IR"/>
        </w:rPr>
        <w:t xml:space="preserve"> </w:t>
      </w:r>
      <w:r w:rsidRPr="005001C9">
        <w:rPr>
          <w:b/>
          <w:bCs/>
          <w:rtl/>
        </w:rPr>
        <w:t>مشتری دیجیتال</w:t>
      </w:r>
    </w:p>
    <w:p w14:paraId="0B303A3A" w14:textId="7972DBE4" w:rsidR="005001C9" w:rsidRPr="005001C9" w:rsidRDefault="005001C9" w:rsidP="005001C9">
      <w:pPr>
        <w:pStyle w:val="Subtitle"/>
        <w:ind w:left="-694" w:right="-694"/>
        <w:jc w:val="both"/>
        <w:rPr>
          <w:lang w:bidi="fa-IR"/>
        </w:rPr>
      </w:pPr>
      <w:r w:rsidRPr="005001C9">
        <w:rPr>
          <w:rtl/>
        </w:rPr>
        <w:t>مشتری دیجیتال به فردی اطلاق می‌شود که بخش عمده تعامل خود با سازمان را از طریق فناوری‌های دیجیتال، اپلیکیشن‌های تلفن همراه، وب‌سایت‌ها و سایر بسترهای برخط انجام می‌دهد و در فرایند جستجو، انتخاب، سفارش و پرداخت از ابزارهای دیجیتال بهره می‌گیرد. ویژگی اصلی این مشتری، تجربه بخش عمده سفر خرید در محیط دیجیتال و تعامل مستمر با فناوری‌های هوشمند است</w:t>
      </w:r>
      <w:r>
        <w:rPr>
          <w:rFonts w:hint="cs"/>
          <w:rtl/>
        </w:rPr>
        <w:t xml:space="preserve"> (لی و پارک، 2026).</w:t>
      </w:r>
    </w:p>
    <w:p w14:paraId="54366D07" w14:textId="71C68602" w:rsidR="005001C9" w:rsidRPr="005001C9" w:rsidRDefault="005001C9" w:rsidP="005001C9">
      <w:pPr>
        <w:pStyle w:val="Subtitle"/>
        <w:ind w:left="-694" w:right="-694"/>
        <w:jc w:val="both"/>
        <w:rPr>
          <w:lang w:bidi="fa-IR"/>
        </w:rPr>
      </w:pPr>
    </w:p>
    <w:p w14:paraId="47019AF5" w14:textId="32C6DF9E" w:rsidR="005001C9" w:rsidRPr="00B066C0" w:rsidRDefault="005001C9" w:rsidP="005001C9">
      <w:pPr>
        <w:pStyle w:val="Subtitle"/>
        <w:ind w:left="-694" w:right="-694"/>
        <w:jc w:val="both"/>
        <w:rPr>
          <w:b/>
          <w:bCs/>
          <w:highlight w:val="yellow"/>
          <w:lang w:bidi="fa-IR"/>
        </w:rPr>
      </w:pPr>
      <w:r w:rsidRPr="005001C9">
        <w:rPr>
          <w:b/>
          <w:bCs/>
          <w:rtl/>
          <w:lang w:bidi="fa-IR"/>
        </w:rPr>
        <w:t>۴</w:t>
      </w:r>
      <w:r w:rsidRPr="00B066C0">
        <w:rPr>
          <w:rFonts w:hint="cs"/>
          <w:b/>
          <w:bCs/>
          <w:highlight w:val="yellow"/>
          <w:rtl/>
          <w:lang w:bidi="fa-IR"/>
        </w:rPr>
        <w:t xml:space="preserve">. </w:t>
      </w:r>
      <w:r w:rsidRPr="00B066C0">
        <w:rPr>
          <w:b/>
          <w:bCs/>
          <w:highlight w:val="yellow"/>
          <w:rtl/>
        </w:rPr>
        <w:t>خرده‌فروشی هوشمند</w:t>
      </w:r>
    </w:p>
    <w:p w14:paraId="55188E67" w14:textId="00B63BEE" w:rsidR="00BC6F2A" w:rsidRPr="00B066C0" w:rsidRDefault="00BC6F2A" w:rsidP="00BC6F2A">
      <w:pPr>
        <w:pStyle w:val="Subtitle"/>
        <w:ind w:left="-694" w:right="-694"/>
        <w:jc w:val="both"/>
        <w:rPr>
          <w:highlight w:val="yellow"/>
          <w:rtl/>
        </w:rPr>
      </w:pPr>
      <w:r w:rsidRPr="00B066C0">
        <w:rPr>
          <w:highlight w:val="yellow"/>
          <w:rtl/>
        </w:rPr>
        <w:t>خرده‌فروش</w:t>
      </w:r>
      <w:r w:rsidRPr="00B066C0">
        <w:rPr>
          <w:rFonts w:hint="cs"/>
          <w:highlight w:val="yellow"/>
          <w:rtl/>
        </w:rPr>
        <w:t>ی</w:t>
      </w:r>
      <w:r w:rsidRPr="00B066C0">
        <w:rPr>
          <w:highlight w:val="yellow"/>
          <w:rtl/>
        </w:rPr>
        <w:t xml:space="preserve"> هوشمند، نسل نو</w:t>
      </w:r>
      <w:r w:rsidRPr="00B066C0">
        <w:rPr>
          <w:rFonts w:hint="cs"/>
          <w:highlight w:val="yellow"/>
          <w:rtl/>
        </w:rPr>
        <w:t>ین</w:t>
      </w:r>
      <w:r w:rsidRPr="00B066C0">
        <w:rPr>
          <w:highlight w:val="yellow"/>
          <w:rtl/>
        </w:rPr>
        <w:t xml:space="preserve"> نظام‌ها</w:t>
      </w:r>
      <w:r w:rsidRPr="00B066C0">
        <w:rPr>
          <w:rFonts w:hint="cs"/>
          <w:highlight w:val="yellow"/>
          <w:rtl/>
        </w:rPr>
        <w:t>ی</w:t>
      </w:r>
      <w:r w:rsidRPr="00B066C0">
        <w:rPr>
          <w:highlight w:val="yellow"/>
          <w:rtl/>
        </w:rPr>
        <w:t xml:space="preserve"> خرده‌فروش</w:t>
      </w:r>
      <w:r w:rsidRPr="00B066C0">
        <w:rPr>
          <w:rFonts w:hint="cs"/>
          <w:highlight w:val="yellow"/>
          <w:rtl/>
        </w:rPr>
        <w:t>ی</w:t>
      </w:r>
      <w:r w:rsidRPr="00B066C0">
        <w:rPr>
          <w:highlight w:val="yellow"/>
          <w:rtl/>
        </w:rPr>
        <w:t xml:space="preserve"> است که با ادغام فناور</w:t>
      </w:r>
      <w:r w:rsidRPr="00B066C0">
        <w:rPr>
          <w:rFonts w:hint="cs"/>
          <w:highlight w:val="yellow"/>
          <w:rtl/>
        </w:rPr>
        <w:t>ی‌های</w:t>
      </w:r>
      <w:r w:rsidRPr="00B066C0">
        <w:rPr>
          <w:highlight w:val="yellow"/>
          <w:rtl/>
        </w:rPr>
        <w:t xml:space="preserve"> نو</w:t>
      </w:r>
      <w:r w:rsidRPr="00B066C0">
        <w:rPr>
          <w:rFonts w:hint="cs"/>
          <w:highlight w:val="yellow"/>
          <w:rtl/>
        </w:rPr>
        <w:t>ین</w:t>
      </w:r>
      <w:r w:rsidRPr="00B066C0">
        <w:rPr>
          <w:highlight w:val="yellow"/>
          <w:rtl/>
        </w:rPr>
        <w:t xml:space="preserve"> اطلاعات و ارتباطات، فناور</w:t>
      </w:r>
      <w:r w:rsidRPr="00B066C0">
        <w:rPr>
          <w:rFonts w:hint="cs"/>
          <w:highlight w:val="yellow"/>
          <w:rtl/>
        </w:rPr>
        <w:t>ی‌های</w:t>
      </w:r>
      <w:r w:rsidRPr="00B066C0">
        <w:rPr>
          <w:highlight w:val="yellow"/>
          <w:rtl/>
        </w:rPr>
        <w:t xml:space="preserve"> خودخدمت، تحل</w:t>
      </w:r>
      <w:r w:rsidRPr="00B066C0">
        <w:rPr>
          <w:rFonts w:hint="cs"/>
          <w:highlight w:val="yellow"/>
          <w:rtl/>
        </w:rPr>
        <w:t>یل</w:t>
      </w:r>
      <w:r w:rsidRPr="00B066C0">
        <w:rPr>
          <w:highlight w:val="yellow"/>
          <w:rtl/>
        </w:rPr>
        <w:t xml:space="preserve"> داده، هوش مصنوع</w:t>
      </w:r>
      <w:r w:rsidRPr="00B066C0">
        <w:rPr>
          <w:rFonts w:hint="cs"/>
          <w:highlight w:val="yellow"/>
          <w:rtl/>
        </w:rPr>
        <w:t>ی،</w:t>
      </w:r>
      <w:r w:rsidRPr="00B066C0">
        <w:rPr>
          <w:highlight w:val="yellow"/>
          <w:rtl/>
        </w:rPr>
        <w:t xml:space="preserve"> ا</w:t>
      </w:r>
      <w:r w:rsidRPr="00B066C0">
        <w:rPr>
          <w:rFonts w:hint="cs"/>
          <w:highlight w:val="yellow"/>
          <w:rtl/>
        </w:rPr>
        <w:t>ینترنت</w:t>
      </w:r>
      <w:r w:rsidRPr="00B066C0">
        <w:rPr>
          <w:highlight w:val="yellow"/>
          <w:rtl/>
        </w:rPr>
        <w:t xml:space="preserve"> اش</w:t>
      </w:r>
      <w:r w:rsidRPr="00B066C0">
        <w:rPr>
          <w:rFonts w:hint="cs"/>
          <w:highlight w:val="yellow"/>
          <w:rtl/>
        </w:rPr>
        <w:t>یا</w:t>
      </w:r>
      <w:r w:rsidRPr="00B066C0">
        <w:rPr>
          <w:highlight w:val="yellow"/>
          <w:rtl/>
        </w:rPr>
        <w:t xml:space="preserve"> و پلتفرم‌ها</w:t>
      </w:r>
      <w:r w:rsidRPr="00B066C0">
        <w:rPr>
          <w:rFonts w:hint="cs"/>
          <w:highlight w:val="yellow"/>
          <w:rtl/>
        </w:rPr>
        <w:t>ی</w:t>
      </w:r>
      <w:r w:rsidRPr="00B066C0">
        <w:rPr>
          <w:highlight w:val="yellow"/>
          <w:rtl/>
        </w:rPr>
        <w:t xml:space="preserve"> د</w:t>
      </w:r>
      <w:r w:rsidRPr="00B066C0">
        <w:rPr>
          <w:rFonts w:hint="cs"/>
          <w:highlight w:val="yellow"/>
          <w:rtl/>
        </w:rPr>
        <w:t>یجیتال،</w:t>
      </w:r>
      <w:r w:rsidRPr="00B066C0">
        <w:rPr>
          <w:highlight w:val="yellow"/>
          <w:rtl/>
        </w:rPr>
        <w:t xml:space="preserve"> فرا</w:t>
      </w:r>
      <w:r w:rsidRPr="00B066C0">
        <w:rPr>
          <w:rFonts w:hint="cs"/>
          <w:highlight w:val="yellow"/>
          <w:rtl/>
        </w:rPr>
        <w:t>یندهای</w:t>
      </w:r>
      <w:r w:rsidRPr="00B066C0">
        <w:rPr>
          <w:highlight w:val="yellow"/>
          <w:rtl/>
        </w:rPr>
        <w:t xml:space="preserve"> خر</w:t>
      </w:r>
      <w:r w:rsidRPr="00B066C0">
        <w:rPr>
          <w:rFonts w:hint="cs"/>
          <w:highlight w:val="yellow"/>
          <w:rtl/>
        </w:rPr>
        <w:t>ید</w:t>
      </w:r>
      <w:r w:rsidRPr="00B066C0">
        <w:rPr>
          <w:highlight w:val="yellow"/>
          <w:rtl/>
        </w:rPr>
        <w:t xml:space="preserve"> و تعامل با مشتر</w:t>
      </w:r>
      <w:r w:rsidRPr="00B066C0">
        <w:rPr>
          <w:rFonts w:hint="cs"/>
          <w:highlight w:val="yellow"/>
          <w:rtl/>
        </w:rPr>
        <w:t>ی</w:t>
      </w:r>
      <w:r w:rsidRPr="00B066C0">
        <w:rPr>
          <w:highlight w:val="yellow"/>
          <w:rtl/>
        </w:rPr>
        <w:t xml:space="preserve"> را به‌صورت هوشمند، </w:t>
      </w:r>
      <w:r w:rsidRPr="00B066C0">
        <w:rPr>
          <w:rFonts w:hint="cs"/>
          <w:highlight w:val="yellow"/>
          <w:rtl/>
        </w:rPr>
        <w:t>یکپارچه</w:t>
      </w:r>
      <w:r w:rsidRPr="00B066C0">
        <w:rPr>
          <w:highlight w:val="yellow"/>
          <w:rtl/>
        </w:rPr>
        <w:t xml:space="preserve"> و داده‌محور مد</w:t>
      </w:r>
      <w:r w:rsidRPr="00B066C0">
        <w:rPr>
          <w:rFonts w:hint="cs"/>
          <w:highlight w:val="yellow"/>
          <w:rtl/>
        </w:rPr>
        <w:t>یریت</w:t>
      </w:r>
      <w:r w:rsidRPr="00B066C0">
        <w:rPr>
          <w:highlight w:val="yellow"/>
          <w:rtl/>
        </w:rPr>
        <w:t xml:space="preserve"> م</w:t>
      </w:r>
      <w:r w:rsidRPr="00B066C0">
        <w:rPr>
          <w:rFonts w:hint="cs"/>
          <w:highlight w:val="yellow"/>
          <w:rtl/>
        </w:rPr>
        <w:t>ی‌کند</w:t>
      </w:r>
      <w:r w:rsidRPr="00B066C0">
        <w:rPr>
          <w:highlight w:val="yellow"/>
          <w:rtl/>
        </w:rPr>
        <w:t>. در ا</w:t>
      </w:r>
      <w:r w:rsidRPr="00B066C0">
        <w:rPr>
          <w:rFonts w:hint="cs"/>
          <w:highlight w:val="yellow"/>
          <w:rtl/>
        </w:rPr>
        <w:t>ین</w:t>
      </w:r>
      <w:r w:rsidRPr="00B066C0">
        <w:rPr>
          <w:highlight w:val="yellow"/>
          <w:rtl/>
        </w:rPr>
        <w:t xml:space="preserve"> رو</w:t>
      </w:r>
      <w:r w:rsidRPr="00B066C0">
        <w:rPr>
          <w:rFonts w:hint="cs"/>
          <w:highlight w:val="yellow"/>
          <w:rtl/>
        </w:rPr>
        <w:t>یکرد،</w:t>
      </w:r>
      <w:r w:rsidRPr="00B066C0">
        <w:rPr>
          <w:highlight w:val="yellow"/>
          <w:rtl/>
        </w:rPr>
        <w:t xml:space="preserve"> فناور</w:t>
      </w:r>
      <w:r w:rsidRPr="00B066C0">
        <w:rPr>
          <w:rFonts w:hint="cs"/>
          <w:highlight w:val="yellow"/>
          <w:rtl/>
        </w:rPr>
        <w:t>ی</w:t>
      </w:r>
      <w:r w:rsidRPr="00B066C0">
        <w:rPr>
          <w:highlight w:val="yellow"/>
          <w:rtl/>
        </w:rPr>
        <w:t xml:space="preserve"> صرفاً ابزار</w:t>
      </w:r>
      <w:r w:rsidRPr="00B066C0">
        <w:rPr>
          <w:rFonts w:hint="cs"/>
          <w:highlight w:val="yellow"/>
          <w:rtl/>
        </w:rPr>
        <w:t>ی</w:t>
      </w:r>
      <w:r w:rsidRPr="00B066C0">
        <w:rPr>
          <w:highlight w:val="yellow"/>
          <w:rtl/>
        </w:rPr>
        <w:t xml:space="preserve"> برا</w:t>
      </w:r>
      <w:r w:rsidRPr="00B066C0">
        <w:rPr>
          <w:rFonts w:hint="cs"/>
          <w:highlight w:val="yellow"/>
          <w:rtl/>
        </w:rPr>
        <w:t>ی</w:t>
      </w:r>
      <w:r w:rsidRPr="00B066C0">
        <w:rPr>
          <w:highlight w:val="yellow"/>
          <w:rtl/>
        </w:rPr>
        <w:t xml:space="preserve"> انجام تراکنش ن</w:t>
      </w:r>
      <w:r w:rsidRPr="00B066C0">
        <w:rPr>
          <w:rFonts w:hint="cs"/>
          <w:highlight w:val="yellow"/>
          <w:rtl/>
        </w:rPr>
        <w:t>یست،</w:t>
      </w:r>
      <w:r w:rsidRPr="00B066C0">
        <w:rPr>
          <w:highlight w:val="yellow"/>
          <w:rtl/>
        </w:rPr>
        <w:t xml:space="preserve"> بلکه از طر</w:t>
      </w:r>
      <w:r w:rsidRPr="00B066C0">
        <w:rPr>
          <w:rFonts w:hint="cs"/>
          <w:highlight w:val="yellow"/>
          <w:rtl/>
        </w:rPr>
        <w:t>یق</w:t>
      </w:r>
      <w:r w:rsidRPr="00B066C0">
        <w:rPr>
          <w:highlight w:val="yellow"/>
          <w:rtl/>
        </w:rPr>
        <w:t xml:space="preserve"> جمع‌آور</w:t>
      </w:r>
      <w:r w:rsidRPr="00B066C0">
        <w:rPr>
          <w:rFonts w:hint="cs"/>
          <w:highlight w:val="yellow"/>
          <w:rtl/>
        </w:rPr>
        <w:t>ی</w:t>
      </w:r>
      <w:r w:rsidRPr="00B066C0">
        <w:rPr>
          <w:highlight w:val="yellow"/>
          <w:rtl/>
        </w:rPr>
        <w:t xml:space="preserve"> و تحل</w:t>
      </w:r>
      <w:r w:rsidRPr="00B066C0">
        <w:rPr>
          <w:rFonts w:hint="cs"/>
          <w:highlight w:val="yellow"/>
          <w:rtl/>
        </w:rPr>
        <w:t>یل</w:t>
      </w:r>
      <w:r w:rsidRPr="00B066C0">
        <w:rPr>
          <w:highlight w:val="yellow"/>
          <w:rtl/>
        </w:rPr>
        <w:t xml:space="preserve"> داده‌ها</w:t>
      </w:r>
      <w:r w:rsidRPr="00B066C0">
        <w:rPr>
          <w:rFonts w:hint="cs"/>
          <w:highlight w:val="yellow"/>
          <w:rtl/>
        </w:rPr>
        <w:t>ی</w:t>
      </w:r>
      <w:r w:rsidRPr="00B066C0">
        <w:rPr>
          <w:highlight w:val="yellow"/>
          <w:rtl/>
        </w:rPr>
        <w:t xml:space="preserve"> مشتر</w:t>
      </w:r>
      <w:r w:rsidRPr="00B066C0">
        <w:rPr>
          <w:rFonts w:hint="cs"/>
          <w:highlight w:val="yellow"/>
          <w:rtl/>
        </w:rPr>
        <w:t>ی،</w:t>
      </w:r>
      <w:r w:rsidRPr="00B066C0">
        <w:rPr>
          <w:highlight w:val="yellow"/>
          <w:rtl/>
        </w:rPr>
        <w:t xml:space="preserve"> شخص</w:t>
      </w:r>
      <w:r w:rsidRPr="00B066C0">
        <w:rPr>
          <w:rFonts w:hint="cs"/>
          <w:highlight w:val="yellow"/>
          <w:rtl/>
        </w:rPr>
        <w:t>ی‌سازی</w:t>
      </w:r>
      <w:r w:rsidRPr="00B066C0">
        <w:rPr>
          <w:highlight w:val="yellow"/>
          <w:rtl/>
        </w:rPr>
        <w:t xml:space="preserve"> خدمات، بهبود تصم</w:t>
      </w:r>
      <w:r w:rsidRPr="00B066C0">
        <w:rPr>
          <w:rFonts w:hint="cs"/>
          <w:highlight w:val="yellow"/>
          <w:rtl/>
        </w:rPr>
        <w:t>یم‌گیری،</w:t>
      </w:r>
      <w:r w:rsidRPr="00B066C0">
        <w:rPr>
          <w:highlight w:val="yellow"/>
          <w:rtl/>
        </w:rPr>
        <w:t xml:space="preserve"> افزا</w:t>
      </w:r>
      <w:r w:rsidRPr="00B066C0">
        <w:rPr>
          <w:rFonts w:hint="cs"/>
          <w:highlight w:val="yellow"/>
          <w:rtl/>
        </w:rPr>
        <w:t>یش</w:t>
      </w:r>
      <w:r w:rsidRPr="00B066C0">
        <w:rPr>
          <w:highlight w:val="yellow"/>
          <w:rtl/>
        </w:rPr>
        <w:t xml:space="preserve"> سرعت و سهولت خر</w:t>
      </w:r>
      <w:r w:rsidRPr="00B066C0">
        <w:rPr>
          <w:rFonts w:hint="cs"/>
          <w:highlight w:val="yellow"/>
          <w:rtl/>
        </w:rPr>
        <w:t>ید</w:t>
      </w:r>
      <w:r w:rsidRPr="00B066C0">
        <w:rPr>
          <w:highlight w:val="yellow"/>
          <w:rtl/>
        </w:rPr>
        <w:t xml:space="preserve"> و ارتقا</w:t>
      </w:r>
      <w:r w:rsidRPr="00B066C0">
        <w:rPr>
          <w:rFonts w:hint="cs"/>
          <w:highlight w:val="yellow"/>
          <w:rtl/>
        </w:rPr>
        <w:t>ی</w:t>
      </w:r>
      <w:r w:rsidRPr="00B066C0">
        <w:rPr>
          <w:highlight w:val="yellow"/>
          <w:rtl/>
        </w:rPr>
        <w:t xml:space="preserve"> تجربه مشتر</w:t>
      </w:r>
      <w:r w:rsidRPr="00B066C0">
        <w:rPr>
          <w:rFonts w:hint="cs"/>
          <w:highlight w:val="yellow"/>
          <w:rtl/>
        </w:rPr>
        <w:t>ی،</w:t>
      </w:r>
      <w:r w:rsidRPr="00B066C0">
        <w:rPr>
          <w:highlight w:val="yellow"/>
          <w:rtl/>
        </w:rPr>
        <w:t xml:space="preserve"> در خلق ارزش برا</w:t>
      </w:r>
      <w:r w:rsidRPr="00B066C0">
        <w:rPr>
          <w:rFonts w:hint="cs"/>
          <w:highlight w:val="yellow"/>
          <w:rtl/>
        </w:rPr>
        <w:t>ی</w:t>
      </w:r>
      <w:r w:rsidRPr="00B066C0">
        <w:rPr>
          <w:highlight w:val="yellow"/>
          <w:rtl/>
        </w:rPr>
        <w:t xml:space="preserve"> مشتر</w:t>
      </w:r>
      <w:r w:rsidRPr="00B066C0">
        <w:rPr>
          <w:rFonts w:hint="cs"/>
          <w:highlight w:val="yellow"/>
          <w:rtl/>
        </w:rPr>
        <w:t>ی</w:t>
      </w:r>
      <w:r w:rsidRPr="00B066C0">
        <w:rPr>
          <w:highlight w:val="yellow"/>
          <w:rtl/>
        </w:rPr>
        <w:t xml:space="preserve"> و سازمان نقش اساس</w:t>
      </w:r>
      <w:r w:rsidRPr="00B066C0">
        <w:rPr>
          <w:rFonts w:hint="cs"/>
          <w:highlight w:val="yellow"/>
          <w:rtl/>
        </w:rPr>
        <w:t>ی</w:t>
      </w:r>
      <w:r w:rsidRPr="00B066C0">
        <w:rPr>
          <w:highlight w:val="yellow"/>
          <w:rtl/>
        </w:rPr>
        <w:t xml:space="preserve"> ا</w:t>
      </w:r>
      <w:r w:rsidRPr="00B066C0">
        <w:rPr>
          <w:rFonts w:hint="cs"/>
          <w:highlight w:val="yellow"/>
          <w:rtl/>
        </w:rPr>
        <w:t>یفا</w:t>
      </w:r>
      <w:r w:rsidRPr="00B066C0">
        <w:rPr>
          <w:highlight w:val="yellow"/>
          <w:rtl/>
        </w:rPr>
        <w:t xml:space="preserve"> م</w:t>
      </w:r>
      <w:r w:rsidRPr="00B066C0">
        <w:rPr>
          <w:rFonts w:hint="cs"/>
          <w:highlight w:val="yellow"/>
          <w:rtl/>
        </w:rPr>
        <w:t>ی‌کند</w:t>
      </w:r>
      <w:r w:rsidRPr="00B066C0">
        <w:rPr>
          <w:highlight w:val="yellow"/>
          <w:rtl/>
        </w:rPr>
        <w:t xml:space="preserve"> (پوربه</w:t>
      </w:r>
      <w:r w:rsidRPr="00B066C0">
        <w:rPr>
          <w:rFonts w:hint="cs"/>
          <w:highlight w:val="yellow"/>
          <w:rtl/>
        </w:rPr>
        <w:t>من</w:t>
      </w:r>
      <w:r w:rsidRPr="00B066C0">
        <w:rPr>
          <w:highlight w:val="yellow"/>
          <w:rtl/>
        </w:rPr>
        <w:t xml:space="preserve"> و همکاران، </w:t>
      </w:r>
      <w:r w:rsidRPr="00B066C0">
        <w:rPr>
          <w:highlight w:val="yellow"/>
          <w:rtl/>
          <w:lang w:bidi="fa-IR"/>
        </w:rPr>
        <w:t>۱۴۰۰</w:t>
      </w:r>
      <w:r w:rsidRPr="00B066C0">
        <w:rPr>
          <w:highlight w:val="yellow"/>
          <w:rtl/>
        </w:rPr>
        <w:t>؛ زر</w:t>
      </w:r>
      <w:r w:rsidRPr="00B066C0">
        <w:rPr>
          <w:rFonts w:hint="cs"/>
          <w:highlight w:val="yellow"/>
          <w:rtl/>
        </w:rPr>
        <w:t>ین‌جوی</w:t>
      </w:r>
      <w:r w:rsidRPr="00B066C0">
        <w:rPr>
          <w:highlight w:val="yellow"/>
          <w:rtl/>
        </w:rPr>
        <w:t xml:space="preserve"> الوار و همکاران، </w:t>
      </w:r>
      <w:r w:rsidRPr="00B066C0">
        <w:rPr>
          <w:highlight w:val="yellow"/>
          <w:rtl/>
          <w:lang w:bidi="fa-IR"/>
        </w:rPr>
        <w:t>۱۴۰۳</w:t>
      </w:r>
      <w:r w:rsidRPr="00B066C0">
        <w:rPr>
          <w:highlight w:val="yellow"/>
          <w:rtl/>
        </w:rPr>
        <w:t xml:space="preserve">؛ </w:t>
      </w:r>
      <w:r w:rsidRPr="00B066C0">
        <w:rPr>
          <w:rFonts w:hint="cs"/>
          <w:highlight w:val="yellow"/>
          <w:rtl/>
        </w:rPr>
        <w:t>الکساندر و همکاران، 2026</w:t>
      </w:r>
      <w:r w:rsidRPr="00B066C0">
        <w:rPr>
          <w:highlight w:val="yellow"/>
          <w:rtl/>
        </w:rPr>
        <w:t>).</w:t>
      </w:r>
    </w:p>
    <w:p w14:paraId="09C3DEFD" w14:textId="02AF2B10" w:rsidR="00BC6F2A" w:rsidRPr="00B066C0" w:rsidRDefault="00BC6F2A" w:rsidP="00BC6F2A">
      <w:pPr>
        <w:pStyle w:val="Subtitle"/>
        <w:ind w:left="-694" w:right="-694"/>
        <w:jc w:val="both"/>
        <w:rPr>
          <w:highlight w:val="yellow"/>
          <w:rtl/>
        </w:rPr>
      </w:pPr>
      <w:r w:rsidRPr="00B066C0">
        <w:rPr>
          <w:rFonts w:hint="cs"/>
          <w:highlight w:val="yellow"/>
          <w:rtl/>
        </w:rPr>
        <w:t>از</w:t>
      </w:r>
      <w:r w:rsidRPr="00B066C0">
        <w:rPr>
          <w:highlight w:val="yellow"/>
          <w:rtl/>
        </w:rPr>
        <w:t xml:space="preserve"> ا</w:t>
      </w:r>
      <w:r w:rsidRPr="00B066C0">
        <w:rPr>
          <w:rFonts w:hint="cs"/>
          <w:highlight w:val="yellow"/>
          <w:rtl/>
        </w:rPr>
        <w:t>ین</w:t>
      </w:r>
      <w:r w:rsidRPr="00B066C0">
        <w:rPr>
          <w:highlight w:val="yellow"/>
          <w:rtl/>
        </w:rPr>
        <w:t xml:space="preserve"> منظر، خرده‌فروش</w:t>
      </w:r>
      <w:r w:rsidRPr="00B066C0">
        <w:rPr>
          <w:rFonts w:hint="cs"/>
          <w:highlight w:val="yellow"/>
          <w:rtl/>
        </w:rPr>
        <w:t>ی</w:t>
      </w:r>
      <w:r w:rsidRPr="00B066C0">
        <w:rPr>
          <w:highlight w:val="yellow"/>
          <w:rtl/>
        </w:rPr>
        <w:t xml:space="preserve"> هوشمند صرفاً به معنا</w:t>
      </w:r>
      <w:r w:rsidRPr="00B066C0">
        <w:rPr>
          <w:rFonts w:hint="cs"/>
          <w:highlight w:val="yellow"/>
          <w:rtl/>
        </w:rPr>
        <w:t>ی</w:t>
      </w:r>
      <w:r w:rsidRPr="00B066C0">
        <w:rPr>
          <w:highlight w:val="yellow"/>
          <w:rtl/>
        </w:rPr>
        <w:t xml:space="preserve"> استفاده از تجه</w:t>
      </w:r>
      <w:r w:rsidRPr="00B066C0">
        <w:rPr>
          <w:rFonts w:hint="cs"/>
          <w:highlight w:val="yellow"/>
          <w:rtl/>
        </w:rPr>
        <w:t>یزات</w:t>
      </w:r>
      <w:r w:rsidRPr="00B066C0">
        <w:rPr>
          <w:highlight w:val="yellow"/>
          <w:rtl/>
        </w:rPr>
        <w:t xml:space="preserve"> </w:t>
      </w:r>
      <w:r w:rsidRPr="00B066C0">
        <w:rPr>
          <w:rFonts w:hint="cs"/>
          <w:highlight w:val="yellow"/>
          <w:rtl/>
        </w:rPr>
        <w:t>یا</w:t>
      </w:r>
      <w:r w:rsidRPr="00B066C0">
        <w:rPr>
          <w:highlight w:val="yellow"/>
          <w:rtl/>
        </w:rPr>
        <w:t xml:space="preserve"> سامانه‌ها</w:t>
      </w:r>
      <w:r w:rsidRPr="00B066C0">
        <w:rPr>
          <w:rFonts w:hint="cs"/>
          <w:highlight w:val="yellow"/>
          <w:rtl/>
        </w:rPr>
        <w:t>ی</w:t>
      </w:r>
      <w:r w:rsidRPr="00B066C0">
        <w:rPr>
          <w:highlight w:val="yellow"/>
          <w:rtl/>
        </w:rPr>
        <w:t xml:space="preserve"> د</w:t>
      </w:r>
      <w:r w:rsidRPr="00B066C0">
        <w:rPr>
          <w:rFonts w:hint="cs"/>
          <w:highlight w:val="yellow"/>
          <w:rtl/>
        </w:rPr>
        <w:t>یجیتال</w:t>
      </w:r>
      <w:r w:rsidRPr="00B066C0">
        <w:rPr>
          <w:highlight w:val="yellow"/>
          <w:rtl/>
        </w:rPr>
        <w:t xml:space="preserve"> ن</w:t>
      </w:r>
      <w:r w:rsidRPr="00B066C0">
        <w:rPr>
          <w:rFonts w:hint="cs"/>
          <w:highlight w:val="yellow"/>
          <w:rtl/>
        </w:rPr>
        <w:t>یست،</w:t>
      </w:r>
      <w:r w:rsidRPr="00B066C0">
        <w:rPr>
          <w:highlight w:val="yellow"/>
          <w:rtl/>
        </w:rPr>
        <w:t xml:space="preserve"> بلکه نوع</w:t>
      </w:r>
      <w:r w:rsidRPr="00B066C0">
        <w:rPr>
          <w:rFonts w:hint="cs"/>
          <w:highlight w:val="yellow"/>
          <w:rtl/>
        </w:rPr>
        <w:t>ی</w:t>
      </w:r>
      <w:r w:rsidRPr="00B066C0">
        <w:rPr>
          <w:highlight w:val="yellow"/>
          <w:rtl/>
        </w:rPr>
        <w:t xml:space="preserve"> تحول راهبرد</w:t>
      </w:r>
      <w:r w:rsidRPr="00B066C0">
        <w:rPr>
          <w:rFonts w:hint="cs"/>
          <w:highlight w:val="yellow"/>
          <w:rtl/>
        </w:rPr>
        <w:t>ی</w:t>
      </w:r>
      <w:r w:rsidRPr="00B066C0">
        <w:rPr>
          <w:highlight w:val="yellow"/>
          <w:rtl/>
        </w:rPr>
        <w:t xml:space="preserve"> در مد</w:t>
      </w:r>
      <w:r w:rsidRPr="00B066C0">
        <w:rPr>
          <w:rFonts w:hint="cs"/>
          <w:highlight w:val="yellow"/>
          <w:rtl/>
        </w:rPr>
        <w:t>یریت</w:t>
      </w:r>
      <w:r w:rsidRPr="00B066C0">
        <w:rPr>
          <w:highlight w:val="yellow"/>
          <w:rtl/>
        </w:rPr>
        <w:t xml:space="preserve"> ارتباط با مشتر</w:t>
      </w:r>
      <w:r w:rsidRPr="00B066C0">
        <w:rPr>
          <w:rFonts w:hint="cs"/>
          <w:highlight w:val="yellow"/>
          <w:rtl/>
        </w:rPr>
        <w:t>ی،</w:t>
      </w:r>
      <w:r w:rsidRPr="00B066C0">
        <w:rPr>
          <w:highlight w:val="yellow"/>
          <w:rtl/>
        </w:rPr>
        <w:t xml:space="preserve"> فرا</w:t>
      </w:r>
      <w:r w:rsidRPr="00B066C0">
        <w:rPr>
          <w:rFonts w:hint="cs"/>
          <w:highlight w:val="yellow"/>
          <w:rtl/>
        </w:rPr>
        <w:t>یندهای</w:t>
      </w:r>
      <w:r w:rsidRPr="00B066C0">
        <w:rPr>
          <w:highlight w:val="yellow"/>
          <w:rtl/>
        </w:rPr>
        <w:t xml:space="preserve"> فروش و زنج</w:t>
      </w:r>
      <w:r w:rsidRPr="00B066C0">
        <w:rPr>
          <w:rFonts w:hint="cs"/>
          <w:highlight w:val="yellow"/>
          <w:rtl/>
        </w:rPr>
        <w:t>یره</w:t>
      </w:r>
      <w:r w:rsidRPr="00B066C0">
        <w:rPr>
          <w:highlight w:val="yellow"/>
          <w:rtl/>
        </w:rPr>
        <w:t xml:space="preserve"> تأم</w:t>
      </w:r>
      <w:r w:rsidRPr="00B066C0">
        <w:rPr>
          <w:rFonts w:hint="cs"/>
          <w:highlight w:val="yellow"/>
          <w:rtl/>
        </w:rPr>
        <w:t>ین</w:t>
      </w:r>
      <w:r w:rsidRPr="00B066C0">
        <w:rPr>
          <w:highlight w:val="yellow"/>
          <w:rtl/>
        </w:rPr>
        <w:t xml:space="preserve"> است که با تک</w:t>
      </w:r>
      <w:r w:rsidRPr="00B066C0">
        <w:rPr>
          <w:rFonts w:hint="cs"/>
          <w:highlight w:val="yellow"/>
          <w:rtl/>
        </w:rPr>
        <w:t>یه</w:t>
      </w:r>
      <w:r w:rsidRPr="00B066C0">
        <w:rPr>
          <w:highlight w:val="yellow"/>
          <w:rtl/>
        </w:rPr>
        <w:t xml:space="preserve"> بر قابل</w:t>
      </w:r>
      <w:r w:rsidRPr="00B066C0">
        <w:rPr>
          <w:rFonts w:hint="cs"/>
          <w:highlight w:val="yellow"/>
          <w:rtl/>
        </w:rPr>
        <w:t>یت‌های</w:t>
      </w:r>
      <w:r w:rsidRPr="00B066C0">
        <w:rPr>
          <w:highlight w:val="yellow"/>
          <w:rtl/>
        </w:rPr>
        <w:t xml:space="preserve"> فناور</w:t>
      </w:r>
      <w:r w:rsidRPr="00B066C0">
        <w:rPr>
          <w:rFonts w:hint="cs"/>
          <w:highlight w:val="yellow"/>
          <w:rtl/>
        </w:rPr>
        <w:t>ی</w:t>
      </w:r>
      <w:r w:rsidRPr="00B066C0">
        <w:rPr>
          <w:highlight w:val="yellow"/>
          <w:rtl/>
        </w:rPr>
        <w:t xml:space="preserve"> اطلاعات، بستر</w:t>
      </w:r>
      <w:r w:rsidRPr="00B066C0">
        <w:rPr>
          <w:rFonts w:hint="cs"/>
          <w:highlight w:val="yellow"/>
          <w:rtl/>
        </w:rPr>
        <w:t>ی</w:t>
      </w:r>
      <w:r w:rsidRPr="00B066C0">
        <w:rPr>
          <w:highlight w:val="yellow"/>
          <w:rtl/>
        </w:rPr>
        <w:t xml:space="preserve"> برا</w:t>
      </w:r>
      <w:r w:rsidRPr="00B066C0">
        <w:rPr>
          <w:rFonts w:hint="cs"/>
          <w:highlight w:val="yellow"/>
          <w:rtl/>
        </w:rPr>
        <w:t>ی</w:t>
      </w:r>
      <w:r w:rsidRPr="00B066C0">
        <w:rPr>
          <w:highlight w:val="yellow"/>
          <w:rtl/>
        </w:rPr>
        <w:t xml:space="preserve"> بهبود تجربه خر</w:t>
      </w:r>
      <w:r w:rsidRPr="00B066C0">
        <w:rPr>
          <w:rFonts w:hint="cs"/>
          <w:highlight w:val="yellow"/>
          <w:rtl/>
        </w:rPr>
        <w:t>ید،</w:t>
      </w:r>
      <w:r w:rsidRPr="00B066C0">
        <w:rPr>
          <w:highlight w:val="yellow"/>
          <w:rtl/>
        </w:rPr>
        <w:t xml:space="preserve"> افزا</w:t>
      </w:r>
      <w:r w:rsidRPr="00B066C0">
        <w:rPr>
          <w:rFonts w:hint="cs"/>
          <w:highlight w:val="yellow"/>
          <w:rtl/>
        </w:rPr>
        <w:t>یش</w:t>
      </w:r>
      <w:r w:rsidRPr="00B066C0">
        <w:rPr>
          <w:highlight w:val="yellow"/>
          <w:rtl/>
        </w:rPr>
        <w:t xml:space="preserve"> کا</w:t>
      </w:r>
      <w:r w:rsidRPr="00B066C0">
        <w:rPr>
          <w:rFonts w:hint="cs"/>
          <w:highlight w:val="yellow"/>
          <w:rtl/>
        </w:rPr>
        <w:t>رایی</w:t>
      </w:r>
      <w:r w:rsidRPr="00B066C0">
        <w:rPr>
          <w:highlight w:val="yellow"/>
          <w:rtl/>
        </w:rPr>
        <w:t xml:space="preserve"> عمل</w:t>
      </w:r>
      <w:r w:rsidRPr="00B066C0">
        <w:rPr>
          <w:rFonts w:hint="cs"/>
          <w:highlight w:val="yellow"/>
          <w:rtl/>
        </w:rPr>
        <w:t>یاتی</w:t>
      </w:r>
      <w:r w:rsidRPr="00B066C0">
        <w:rPr>
          <w:highlight w:val="yellow"/>
          <w:rtl/>
        </w:rPr>
        <w:t xml:space="preserve"> و ا</w:t>
      </w:r>
      <w:r w:rsidRPr="00B066C0">
        <w:rPr>
          <w:rFonts w:hint="cs"/>
          <w:highlight w:val="yellow"/>
          <w:rtl/>
        </w:rPr>
        <w:t>یجاد</w:t>
      </w:r>
      <w:r w:rsidRPr="00B066C0">
        <w:rPr>
          <w:highlight w:val="yellow"/>
          <w:rtl/>
        </w:rPr>
        <w:t xml:space="preserve"> مز</w:t>
      </w:r>
      <w:r w:rsidRPr="00B066C0">
        <w:rPr>
          <w:rFonts w:hint="cs"/>
          <w:highlight w:val="yellow"/>
          <w:rtl/>
        </w:rPr>
        <w:t>یت</w:t>
      </w:r>
      <w:r w:rsidRPr="00B066C0">
        <w:rPr>
          <w:highlight w:val="yellow"/>
          <w:rtl/>
        </w:rPr>
        <w:t xml:space="preserve"> رقابت</w:t>
      </w:r>
      <w:r w:rsidRPr="00B066C0">
        <w:rPr>
          <w:rFonts w:hint="cs"/>
          <w:highlight w:val="yellow"/>
          <w:rtl/>
        </w:rPr>
        <w:t>ی</w:t>
      </w:r>
      <w:r w:rsidRPr="00B066C0">
        <w:rPr>
          <w:highlight w:val="yellow"/>
          <w:rtl/>
        </w:rPr>
        <w:t xml:space="preserve"> فراهم م</w:t>
      </w:r>
      <w:r w:rsidRPr="00B066C0">
        <w:rPr>
          <w:rFonts w:hint="cs"/>
          <w:highlight w:val="yellow"/>
          <w:rtl/>
        </w:rPr>
        <w:t>ی‌آورد</w:t>
      </w:r>
      <w:r w:rsidRPr="00B066C0">
        <w:rPr>
          <w:highlight w:val="yellow"/>
          <w:rtl/>
        </w:rPr>
        <w:t>. بر ا</w:t>
      </w:r>
      <w:r w:rsidRPr="00B066C0">
        <w:rPr>
          <w:rFonts w:hint="cs"/>
          <w:highlight w:val="yellow"/>
          <w:rtl/>
        </w:rPr>
        <w:t>ین</w:t>
      </w:r>
      <w:r w:rsidRPr="00B066C0">
        <w:rPr>
          <w:highlight w:val="yellow"/>
          <w:rtl/>
        </w:rPr>
        <w:t xml:space="preserve"> اساس، مهم‌تر</w:t>
      </w:r>
      <w:r w:rsidRPr="00B066C0">
        <w:rPr>
          <w:rFonts w:hint="cs"/>
          <w:highlight w:val="yellow"/>
          <w:rtl/>
        </w:rPr>
        <w:t>ین</w:t>
      </w:r>
      <w:r w:rsidRPr="00B066C0">
        <w:rPr>
          <w:highlight w:val="yellow"/>
          <w:rtl/>
        </w:rPr>
        <w:t xml:space="preserve"> ابعاد خرده‌فروش</w:t>
      </w:r>
      <w:r w:rsidRPr="00B066C0">
        <w:rPr>
          <w:rFonts w:hint="cs"/>
          <w:highlight w:val="yellow"/>
          <w:rtl/>
        </w:rPr>
        <w:t>ی</w:t>
      </w:r>
      <w:r w:rsidRPr="00B066C0">
        <w:rPr>
          <w:highlight w:val="yellow"/>
          <w:rtl/>
        </w:rPr>
        <w:t xml:space="preserve"> هوشمند شامل د</w:t>
      </w:r>
      <w:r w:rsidRPr="00B066C0">
        <w:rPr>
          <w:rFonts w:hint="cs"/>
          <w:highlight w:val="yellow"/>
          <w:rtl/>
        </w:rPr>
        <w:t>یجیتالی‌سازی</w:t>
      </w:r>
      <w:r w:rsidRPr="00B066C0">
        <w:rPr>
          <w:highlight w:val="yellow"/>
          <w:rtl/>
        </w:rPr>
        <w:t xml:space="preserve"> فرا</w:t>
      </w:r>
      <w:r w:rsidRPr="00B066C0">
        <w:rPr>
          <w:rFonts w:hint="cs"/>
          <w:highlight w:val="yellow"/>
          <w:rtl/>
        </w:rPr>
        <w:t>یندهای</w:t>
      </w:r>
      <w:r w:rsidRPr="00B066C0">
        <w:rPr>
          <w:highlight w:val="yellow"/>
          <w:rtl/>
        </w:rPr>
        <w:t xml:space="preserve"> خر</w:t>
      </w:r>
      <w:r w:rsidRPr="00B066C0">
        <w:rPr>
          <w:rFonts w:hint="cs"/>
          <w:highlight w:val="yellow"/>
          <w:rtl/>
        </w:rPr>
        <w:t>ید،</w:t>
      </w:r>
      <w:r w:rsidRPr="00B066C0">
        <w:rPr>
          <w:highlight w:val="yellow"/>
          <w:rtl/>
        </w:rPr>
        <w:t xml:space="preserve"> بهره‌گ</w:t>
      </w:r>
      <w:r w:rsidRPr="00B066C0">
        <w:rPr>
          <w:rFonts w:hint="cs"/>
          <w:highlight w:val="yellow"/>
          <w:rtl/>
        </w:rPr>
        <w:t>یری</w:t>
      </w:r>
      <w:r w:rsidRPr="00B066C0">
        <w:rPr>
          <w:highlight w:val="yellow"/>
          <w:rtl/>
        </w:rPr>
        <w:t xml:space="preserve"> از فناور</w:t>
      </w:r>
      <w:r w:rsidRPr="00B066C0">
        <w:rPr>
          <w:rFonts w:hint="cs"/>
          <w:highlight w:val="yellow"/>
          <w:rtl/>
        </w:rPr>
        <w:t>ی‌های</w:t>
      </w:r>
      <w:r w:rsidRPr="00B066C0">
        <w:rPr>
          <w:highlight w:val="yellow"/>
          <w:rtl/>
        </w:rPr>
        <w:t xml:space="preserve"> خودخدمت، مد</w:t>
      </w:r>
      <w:r w:rsidRPr="00B066C0">
        <w:rPr>
          <w:rFonts w:hint="cs"/>
          <w:highlight w:val="yellow"/>
          <w:rtl/>
        </w:rPr>
        <w:t>یریت</w:t>
      </w:r>
      <w:r w:rsidRPr="00B066C0">
        <w:rPr>
          <w:highlight w:val="yellow"/>
          <w:rtl/>
        </w:rPr>
        <w:t xml:space="preserve"> داده‌محور، شخص</w:t>
      </w:r>
      <w:r w:rsidRPr="00B066C0">
        <w:rPr>
          <w:rFonts w:hint="cs"/>
          <w:highlight w:val="yellow"/>
          <w:rtl/>
        </w:rPr>
        <w:t>ی‌سازی</w:t>
      </w:r>
      <w:r w:rsidRPr="00B066C0">
        <w:rPr>
          <w:highlight w:val="yellow"/>
          <w:rtl/>
        </w:rPr>
        <w:t xml:space="preserve"> خدمات، </w:t>
      </w:r>
      <w:r w:rsidRPr="00B066C0">
        <w:rPr>
          <w:rFonts w:hint="cs"/>
          <w:highlight w:val="yellow"/>
          <w:rtl/>
        </w:rPr>
        <w:t>یکپارچگی</w:t>
      </w:r>
      <w:r w:rsidRPr="00B066C0">
        <w:rPr>
          <w:highlight w:val="yellow"/>
          <w:rtl/>
        </w:rPr>
        <w:t xml:space="preserve"> کانال‌ها</w:t>
      </w:r>
      <w:r w:rsidRPr="00B066C0">
        <w:rPr>
          <w:rFonts w:hint="cs"/>
          <w:highlight w:val="yellow"/>
          <w:rtl/>
        </w:rPr>
        <w:t>ی</w:t>
      </w:r>
      <w:r w:rsidRPr="00B066C0">
        <w:rPr>
          <w:highlight w:val="yellow"/>
          <w:rtl/>
        </w:rPr>
        <w:t xml:space="preserve"> ارتباط</w:t>
      </w:r>
      <w:r w:rsidRPr="00B066C0">
        <w:rPr>
          <w:rFonts w:hint="cs"/>
          <w:highlight w:val="yellow"/>
          <w:rtl/>
        </w:rPr>
        <w:t>ی</w:t>
      </w:r>
      <w:r w:rsidRPr="00B066C0">
        <w:rPr>
          <w:highlight w:val="yellow"/>
          <w:rtl/>
        </w:rPr>
        <w:t xml:space="preserve"> و ارتقا</w:t>
      </w:r>
      <w:r w:rsidRPr="00B066C0">
        <w:rPr>
          <w:rFonts w:hint="cs"/>
          <w:highlight w:val="yellow"/>
          <w:rtl/>
        </w:rPr>
        <w:t>ی</w:t>
      </w:r>
      <w:r w:rsidRPr="00B066C0">
        <w:rPr>
          <w:highlight w:val="yellow"/>
          <w:rtl/>
        </w:rPr>
        <w:t xml:space="preserve"> تجربه مشتر</w:t>
      </w:r>
      <w:r w:rsidRPr="00B066C0">
        <w:rPr>
          <w:rFonts w:hint="cs"/>
          <w:highlight w:val="yellow"/>
          <w:rtl/>
        </w:rPr>
        <w:t>ی</w:t>
      </w:r>
      <w:r w:rsidRPr="00B066C0">
        <w:rPr>
          <w:highlight w:val="yellow"/>
          <w:rtl/>
        </w:rPr>
        <w:t xml:space="preserve"> است (پوربهم</w:t>
      </w:r>
      <w:r w:rsidRPr="00B066C0">
        <w:rPr>
          <w:rFonts w:hint="cs"/>
          <w:highlight w:val="yellow"/>
          <w:rtl/>
        </w:rPr>
        <w:t>ن</w:t>
      </w:r>
      <w:r w:rsidRPr="00B066C0">
        <w:rPr>
          <w:highlight w:val="yellow"/>
          <w:rtl/>
        </w:rPr>
        <w:t xml:space="preserve"> و همکاران، </w:t>
      </w:r>
      <w:r w:rsidRPr="00B066C0">
        <w:rPr>
          <w:highlight w:val="yellow"/>
          <w:rtl/>
          <w:lang w:bidi="fa-IR"/>
        </w:rPr>
        <w:t>۱۴۰۰</w:t>
      </w:r>
      <w:r w:rsidRPr="00B066C0">
        <w:rPr>
          <w:highlight w:val="yellow"/>
          <w:rtl/>
        </w:rPr>
        <w:t>؛ زر</w:t>
      </w:r>
      <w:r w:rsidRPr="00B066C0">
        <w:rPr>
          <w:rFonts w:hint="cs"/>
          <w:highlight w:val="yellow"/>
          <w:rtl/>
        </w:rPr>
        <w:t>ین‌جوی</w:t>
      </w:r>
      <w:r w:rsidRPr="00B066C0">
        <w:rPr>
          <w:highlight w:val="yellow"/>
          <w:rtl/>
        </w:rPr>
        <w:t xml:space="preserve"> الوار و همکاران، </w:t>
      </w:r>
      <w:r w:rsidRPr="00B066C0">
        <w:rPr>
          <w:highlight w:val="yellow"/>
          <w:rtl/>
          <w:lang w:bidi="fa-IR"/>
        </w:rPr>
        <w:t>۱۴۰۳).</w:t>
      </w:r>
    </w:p>
    <w:p w14:paraId="68EECDF4" w14:textId="1513C3AE" w:rsidR="00BC6F2A" w:rsidRPr="00B066C0" w:rsidRDefault="00BC6F2A" w:rsidP="00BC6F2A">
      <w:pPr>
        <w:pStyle w:val="Subtitle"/>
        <w:ind w:left="-694" w:right="-694"/>
        <w:jc w:val="both"/>
        <w:rPr>
          <w:highlight w:val="yellow"/>
          <w:rtl/>
        </w:rPr>
      </w:pPr>
      <w:r w:rsidRPr="00B066C0">
        <w:rPr>
          <w:rFonts w:hint="cs"/>
          <w:highlight w:val="yellow"/>
          <w:rtl/>
        </w:rPr>
        <w:t>در</w:t>
      </w:r>
      <w:r w:rsidRPr="00B066C0">
        <w:rPr>
          <w:highlight w:val="yellow"/>
          <w:rtl/>
        </w:rPr>
        <w:t xml:space="preserve"> ا</w:t>
      </w:r>
      <w:r w:rsidRPr="00B066C0">
        <w:rPr>
          <w:rFonts w:hint="cs"/>
          <w:highlight w:val="yellow"/>
          <w:rtl/>
        </w:rPr>
        <w:t>ین</w:t>
      </w:r>
      <w:r w:rsidRPr="00B066C0">
        <w:rPr>
          <w:highlight w:val="yellow"/>
          <w:rtl/>
        </w:rPr>
        <w:t xml:space="preserve"> پژوهش، مفهوم خرده‌فروش</w:t>
      </w:r>
      <w:r w:rsidRPr="00B066C0">
        <w:rPr>
          <w:rFonts w:hint="cs"/>
          <w:highlight w:val="yellow"/>
          <w:rtl/>
        </w:rPr>
        <w:t>ی</w:t>
      </w:r>
      <w:r w:rsidRPr="00B066C0">
        <w:rPr>
          <w:highlight w:val="yellow"/>
          <w:rtl/>
        </w:rPr>
        <w:t xml:space="preserve"> هوشمند متناسب با شرا</w:t>
      </w:r>
      <w:r w:rsidRPr="00B066C0">
        <w:rPr>
          <w:rFonts w:hint="cs"/>
          <w:highlight w:val="yellow"/>
          <w:rtl/>
        </w:rPr>
        <w:t>یط</w:t>
      </w:r>
      <w:r w:rsidRPr="00B066C0">
        <w:rPr>
          <w:highlight w:val="yellow"/>
          <w:rtl/>
        </w:rPr>
        <w:t xml:space="preserve"> صنعت خرده‌فروش</w:t>
      </w:r>
      <w:r w:rsidRPr="00B066C0">
        <w:rPr>
          <w:rFonts w:hint="cs"/>
          <w:highlight w:val="yellow"/>
          <w:rtl/>
        </w:rPr>
        <w:t>ی</w:t>
      </w:r>
      <w:r w:rsidRPr="00B066C0">
        <w:rPr>
          <w:highlight w:val="yellow"/>
          <w:rtl/>
        </w:rPr>
        <w:t xml:space="preserve"> ا</w:t>
      </w:r>
      <w:r w:rsidRPr="00B066C0">
        <w:rPr>
          <w:rFonts w:hint="cs"/>
          <w:highlight w:val="yellow"/>
          <w:rtl/>
        </w:rPr>
        <w:t>یران،</w:t>
      </w:r>
      <w:r w:rsidRPr="00B066C0">
        <w:rPr>
          <w:highlight w:val="yellow"/>
          <w:rtl/>
        </w:rPr>
        <w:t xml:space="preserve"> به بستر</w:t>
      </w:r>
      <w:r w:rsidRPr="00B066C0">
        <w:rPr>
          <w:rFonts w:hint="cs"/>
          <w:highlight w:val="yellow"/>
          <w:rtl/>
        </w:rPr>
        <w:t>ی</w:t>
      </w:r>
      <w:r w:rsidRPr="00B066C0">
        <w:rPr>
          <w:highlight w:val="yellow"/>
          <w:rtl/>
        </w:rPr>
        <w:t xml:space="preserve"> اطلاق م</w:t>
      </w:r>
      <w:r w:rsidRPr="00B066C0">
        <w:rPr>
          <w:rFonts w:hint="cs"/>
          <w:highlight w:val="yellow"/>
          <w:rtl/>
        </w:rPr>
        <w:t>ی‌شود</w:t>
      </w:r>
      <w:r w:rsidRPr="00B066C0">
        <w:rPr>
          <w:highlight w:val="yellow"/>
          <w:rtl/>
        </w:rPr>
        <w:t xml:space="preserve"> که بخش عمده تعاملات مشتر</w:t>
      </w:r>
      <w:r w:rsidRPr="00B066C0">
        <w:rPr>
          <w:rFonts w:hint="cs"/>
          <w:highlight w:val="yellow"/>
          <w:rtl/>
        </w:rPr>
        <w:t>ی،</w:t>
      </w:r>
      <w:r w:rsidRPr="00B066C0">
        <w:rPr>
          <w:highlight w:val="yellow"/>
          <w:rtl/>
        </w:rPr>
        <w:t xml:space="preserve"> شامل جستجو</w:t>
      </w:r>
      <w:r w:rsidRPr="00B066C0">
        <w:rPr>
          <w:rFonts w:hint="cs"/>
          <w:highlight w:val="yellow"/>
          <w:rtl/>
        </w:rPr>
        <w:t>ی</w:t>
      </w:r>
      <w:r w:rsidRPr="00B066C0">
        <w:rPr>
          <w:highlight w:val="yellow"/>
          <w:rtl/>
        </w:rPr>
        <w:t xml:space="preserve"> کالا، مقا</w:t>
      </w:r>
      <w:r w:rsidRPr="00B066C0">
        <w:rPr>
          <w:rFonts w:hint="cs"/>
          <w:highlight w:val="yellow"/>
          <w:rtl/>
        </w:rPr>
        <w:t>یسه،</w:t>
      </w:r>
      <w:r w:rsidRPr="00B066C0">
        <w:rPr>
          <w:highlight w:val="yellow"/>
          <w:rtl/>
        </w:rPr>
        <w:t xml:space="preserve"> انتخاب، ثبت سفارش و پرداخت، از طر</w:t>
      </w:r>
      <w:r w:rsidRPr="00B066C0">
        <w:rPr>
          <w:rFonts w:hint="cs"/>
          <w:highlight w:val="yellow"/>
          <w:rtl/>
        </w:rPr>
        <w:t>یق</w:t>
      </w:r>
      <w:r w:rsidRPr="00B066C0">
        <w:rPr>
          <w:highlight w:val="yellow"/>
          <w:rtl/>
        </w:rPr>
        <w:t xml:space="preserve"> فناور</w:t>
      </w:r>
      <w:r w:rsidRPr="00B066C0">
        <w:rPr>
          <w:rFonts w:hint="cs"/>
          <w:highlight w:val="yellow"/>
          <w:rtl/>
        </w:rPr>
        <w:t>ی‌های</w:t>
      </w:r>
      <w:r w:rsidRPr="00B066C0">
        <w:rPr>
          <w:highlight w:val="yellow"/>
          <w:rtl/>
        </w:rPr>
        <w:t xml:space="preserve"> د</w:t>
      </w:r>
      <w:r w:rsidRPr="00B066C0">
        <w:rPr>
          <w:rFonts w:hint="cs"/>
          <w:highlight w:val="yellow"/>
          <w:rtl/>
        </w:rPr>
        <w:t>یجیتال</w:t>
      </w:r>
      <w:r w:rsidRPr="00B066C0">
        <w:rPr>
          <w:highlight w:val="yellow"/>
          <w:rtl/>
        </w:rPr>
        <w:t xml:space="preserve"> و به‌صورت خودخدمت انجام م</w:t>
      </w:r>
      <w:r w:rsidRPr="00B066C0">
        <w:rPr>
          <w:rFonts w:hint="cs"/>
          <w:highlight w:val="yellow"/>
          <w:rtl/>
        </w:rPr>
        <w:t>ی‌شود،</w:t>
      </w:r>
      <w:r w:rsidRPr="00B066C0">
        <w:rPr>
          <w:highlight w:val="yellow"/>
          <w:rtl/>
        </w:rPr>
        <w:t xml:space="preserve"> هرچند برخ</w:t>
      </w:r>
      <w:r w:rsidRPr="00B066C0">
        <w:rPr>
          <w:rFonts w:hint="cs"/>
          <w:highlight w:val="yellow"/>
          <w:rtl/>
        </w:rPr>
        <w:t>ی</w:t>
      </w:r>
      <w:r w:rsidRPr="00B066C0">
        <w:rPr>
          <w:highlight w:val="yellow"/>
          <w:rtl/>
        </w:rPr>
        <w:t xml:space="preserve"> فرا</w:t>
      </w:r>
      <w:r w:rsidRPr="00B066C0">
        <w:rPr>
          <w:rFonts w:hint="cs"/>
          <w:highlight w:val="yellow"/>
          <w:rtl/>
        </w:rPr>
        <w:t>یند</w:t>
      </w:r>
      <w:r w:rsidRPr="00B066C0">
        <w:rPr>
          <w:highlight w:val="yellow"/>
          <w:rtl/>
        </w:rPr>
        <w:t>ها مانند آماده‌ساز</w:t>
      </w:r>
      <w:r w:rsidRPr="00B066C0">
        <w:rPr>
          <w:rFonts w:hint="cs"/>
          <w:highlight w:val="yellow"/>
          <w:rtl/>
        </w:rPr>
        <w:t>ی</w:t>
      </w:r>
      <w:r w:rsidRPr="00B066C0">
        <w:rPr>
          <w:highlight w:val="yellow"/>
          <w:rtl/>
        </w:rPr>
        <w:t xml:space="preserve"> و تحو</w:t>
      </w:r>
      <w:r w:rsidRPr="00B066C0">
        <w:rPr>
          <w:rFonts w:hint="cs"/>
          <w:highlight w:val="yellow"/>
          <w:rtl/>
        </w:rPr>
        <w:t>یل</w:t>
      </w:r>
      <w:r w:rsidRPr="00B066C0">
        <w:rPr>
          <w:highlight w:val="yellow"/>
          <w:rtl/>
        </w:rPr>
        <w:t xml:space="preserve"> سفارش همچنان با مشارکت ن</w:t>
      </w:r>
      <w:r w:rsidRPr="00B066C0">
        <w:rPr>
          <w:rFonts w:hint="cs"/>
          <w:highlight w:val="yellow"/>
          <w:rtl/>
        </w:rPr>
        <w:t>یروی</w:t>
      </w:r>
      <w:r w:rsidRPr="00B066C0">
        <w:rPr>
          <w:highlight w:val="yellow"/>
          <w:rtl/>
        </w:rPr>
        <w:t xml:space="preserve"> انسان</w:t>
      </w:r>
      <w:r w:rsidRPr="00B066C0">
        <w:rPr>
          <w:rFonts w:hint="cs"/>
          <w:highlight w:val="yellow"/>
          <w:rtl/>
        </w:rPr>
        <w:t>ی</w:t>
      </w:r>
      <w:r w:rsidRPr="00B066C0">
        <w:rPr>
          <w:highlight w:val="yellow"/>
          <w:rtl/>
        </w:rPr>
        <w:t xml:space="preserve"> صورت م</w:t>
      </w:r>
      <w:r w:rsidRPr="00B066C0">
        <w:rPr>
          <w:rFonts w:hint="cs"/>
          <w:highlight w:val="yellow"/>
          <w:rtl/>
        </w:rPr>
        <w:t>ی‌گیرند</w:t>
      </w:r>
      <w:r w:rsidRPr="00B066C0">
        <w:rPr>
          <w:highlight w:val="yellow"/>
          <w:rtl/>
        </w:rPr>
        <w:t>. بر ا</w:t>
      </w:r>
      <w:r w:rsidRPr="00B066C0">
        <w:rPr>
          <w:rFonts w:hint="cs"/>
          <w:highlight w:val="yellow"/>
          <w:rtl/>
        </w:rPr>
        <w:t>ین</w:t>
      </w:r>
      <w:r w:rsidRPr="00B066C0">
        <w:rPr>
          <w:highlight w:val="yellow"/>
          <w:rtl/>
        </w:rPr>
        <w:t xml:space="preserve"> اساس، اسنپ‌مارکت به‌عنوان نمونه مورد مطالعه، مصداق</w:t>
      </w:r>
      <w:r w:rsidRPr="00B066C0">
        <w:rPr>
          <w:rFonts w:hint="cs"/>
          <w:highlight w:val="yellow"/>
          <w:rtl/>
        </w:rPr>
        <w:t>ی</w:t>
      </w:r>
      <w:r w:rsidRPr="00B066C0">
        <w:rPr>
          <w:highlight w:val="yellow"/>
          <w:rtl/>
        </w:rPr>
        <w:t xml:space="preserve"> از خرده‌فروش</w:t>
      </w:r>
      <w:r w:rsidRPr="00B066C0">
        <w:rPr>
          <w:rFonts w:hint="cs"/>
          <w:highlight w:val="yellow"/>
          <w:rtl/>
        </w:rPr>
        <w:t>ی</w:t>
      </w:r>
      <w:r w:rsidRPr="00B066C0">
        <w:rPr>
          <w:highlight w:val="yellow"/>
          <w:rtl/>
        </w:rPr>
        <w:t xml:space="preserve"> هوشمند با سطح بالا</w:t>
      </w:r>
      <w:r w:rsidRPr="00B066C0">
        <w:rPr>
          <w:rFonts w:hint="cs"/>
          <w:highlight w:val="yellow"/>
          <w:rtl/>
        </w:rPr>
        <w:t>ی</w:t>
      </w:r>
      <w:r w:rsidRPr="00B066C0">
        <w:rPr>
          <w:highlight w:val="yellow"/>
          <w:rtl/>
        </w:rPr>
        <w:t xml:space="preserve"> د</w:t>
      </w:r>
      <w:r w:rsidRPr="00B066C0">
        <w:rPr>
          <w:rFonts w:hint="cs"/>
          <w:highlight w:val="yellow"/>
          <w:rtl/>
        </w:rPr>
        <w:t>یجیتالی‌سازی</w:t>
      </w:r>
      <w:r w:rsidRPr="00B066C0">
        <w:rPr>
          <w:highlight w:val="yellow"/>
          <w:rtl/>
        </w:rPr>
        <w:t xml:space="preserve"> تعاملات مشتر</w:t>
      </w:r>
      <w:r w:rsidRPr="00B066C0">
        <w:rPr>
          <w:rFonts w:hint="cs"/>
          <w:highlight w:val="yellow"/>
          <w:rtl/>
        </w:rPr>
        <w:t>ی</w:t>
      </w:r>
      <w:r w:rsidRPr="00B066C0">
        <w:rPr>
          <w:highlight w:val="yellow"/>
          <w:rtl/>
        </w:rPr>
        <w:t xml:space="preserve"> محسوب م</w:t>
      </w:r>
      <w:r w:rsidRPr="00B066C0">
        <w:rPr>
          <w:rFonts w:hint="cs"/>
          <w:highlight w:val="yellow"/>
          <w:rtl/>
        </w:rPr>
        <w:t>ی‌شود</w:t>
      </w:r>
      <w:r w:rsidRPr="00B066C0">
        <w:rPr>
          <w:highlight w:val="yellow"/>
          <w:rtl/>
        </w:rPr>
        <w:t>.</w:t>
      </w:r>
    </w:p>
    <w:p w14:paraId="7442AE1F" w14:textId="77777777" w:rsidR="00BC6F2A" w:rsidRDefault="00BC6F2A" w:rsidP="00BC6F2A">
      <w:pPr>
        <w:pStyle w:val="Subtitle"/>
        <w:ind w:left="-694" w:right="-694"/>
        <w:jc w:val="both"/>
        <w:rPr>
          <w:rtl/>
        </w:rPr>
      </w:pPr>
      <w:r w:rsidRPr="00B066C0">
        <w:rPr>
          <w:rFonts w:hint="cs"/>
          <w:highlight w:val="yellow"/>
          <w:rtl/>
        </w:rPr>
        <w:t>هدف</w:t>
      </w:r>
      <w:r w:rsidRPr="00B066C0">
        <w:rPr>
          <w:highlight w:val="yellow"/>
          <w:rtl/>
        </w:rPr>
        <w:t xml:space="preserve"> ا</w:t>
      </w:r>
      <w:r w:rsidRPr="00B066C0">
        <w:rPr>
          <w:rFonts w:hint="cs"/>
          <w:highlight w:val="yellow"/>
          <w:rtl/>
        </w:rPr>
        <w:t>ین</w:t>
      </w:r>
      <w:r w:rsidRPr="00B066C0">
        <w:rPr>
          <w:highlight w:val="yellow"/>
          <w:rtl/>
        </w:rPr>
        <w:t xml:space="preserve"> پژوهش، بررس</w:t>
      </w:r>
      <w:r w:rsidRPr="00B066C0">
        <w:rPr>
          <w:rFonts w:hint="cs"/>
          <w:highlight w:val="yellow"/>
          <w:rtl/>
        </w:rPr>
        <w:t>ی</w:t>
      </w:r>
      <w:r w:rsidRPr="00B066C0">
        <w:rPr>
          <w:highlight w:val="yellow"/>
          <w:rtl/>
        </w:rPr>
        <w:t xml:space="preserve"> تمام</w:t>
      </w:r>
      <w:r w:rsidRPr="00B066C0">
        <w:rPr>
          <w:rFonts w:hint="cs"/>
          <w:highlight w:val="yellow"/>
          <w:rtl/>
        </w:rPr>
        <w:t>ی</w:t>
      </w:r>
      <w:r w:rsidRPr="00B066C0">
        <w:rPr>
          <w:highlight w:val="yellow"/>
          <w:rtl/>
        </w:rPr>
        <w:t xml:space="preserve"> ابعاد خرده‌فروش</w:t>
      </w:r>
      <w:r w:rsidRPr="00B066C0">
        <w:rPr>
          <w:rFonts w:hint="cs"/>
          <w:highlight w:val="yellow"/>
          <w:rtl/>
        </w:rPr>
        <w:t>ی</w:t>
      </w:r>
      <w:r w:rsidRPr="00B066C0">
        <w:rPr>
          <w:highlight w:val="yellow"/>
          <w:rtl/>
        </w:rPr>
        <w:t xml:space="preserve"> هوشمند ن</w:t>
      </w:r>
      <w:r w:rsidRPr="00B066C0">
        <w:rPr>
          <w:rFonts w:hint="cs"/>
          <w:highlight w:val="yellow"/>
          <w:rtl/>
        </w:rPr>
        <w:t>یست،</w:t>
      </w:r>
      <w:r w:rsidRPr="00B066C0">
        <w:rPr>
          <w:highlight w:val="yellow"/>
          <w:rtl/>
        </w:rPr>
        <w:t xml:space="preserve"> بلکه تمرکز آن بر مطالعه تجربه ز</w:t>
      </w:r>
      <w:r w:rsidRPr="00B066C0">
        <w:rPr>
          <w:rFonts w:hint="cs"/>
          <w:highlight w:val="yellow"/>
          <w:rtl/>
        </w:rPr>
        <w:t>یسته</w:t>
      </w:r>
      <w:r w:rsidRPr="00B066C0">
        <w:rPr>
          <w:highlight w:val="yellow"/>
          <w:rtl/>
        </w:rPr>
        <w:t xml:space="preserve"> مشتر</w:t>
      </w:r>
      <w:r w:rsidRPr="00B066C0">
        <w:rPr>
          <w:rFonts w:hint="cs"/>
          <w:highlight w:val="yellow"/>
          <w:rtl/>
        </w:rPr>
        <w:t>ی</w:t>
      </w:r>
      <w:r w:rsidRPr="00B066C0">
        <w:rPr>
          <w:highlight w:val="yellow"/>
          <w:rtl/>
        </w:rPr>
        <w:t xml:space="preserve"> از فناور</w:t>
      </w:r>
      <w:r w:rsidRPr="00B066C0">
        <w:rPr>
          <w:rFonts w:hint="cs"/>
          <w:highlight w:val="yellow"/>
          <w:rtl/>
        </w:rPr>
        <w:t>ی‌های</w:t>
      </w:r>
      <w:r w:rsidRPr="00B066C0">
        <w:rPr>
          <w:highlight w:val="yellow"/>
          <w:rtl/>
        </w:rPr>
        <w:t xml:space="preserve"> خودخدمت در تعاملات د</w:t>
      </w:r>
      <w:r w:rsidRPr="00B066C0">
        <w:rPr>
          <w:rFonts w:hint="cs"/>
          <w:highlight w:val="yellow"/>
          <w:rtl/>
        </w:rPr>
        <w:t>یجیتال</w:t>
      </w:r>
      <w:r w:rsidRPr="00B066C0">
        <w:rPr>
          <w:highlight w:val="yellow"/>
          <w:rtl/>
        </w:rPr>
        <w:t xml:space="preserve"> اسنپ‌مارکت، شامل جستجو</w:t>
      </w:r>
      <w:r w:rsidRPr="00B066C0">
        <w:rPr>
          <w:rFonts w:hint="cs"/>
          <w:highlight w:val="yellow"/>
          <w:rtl/>
        </w:rPr>
        <w:t>ی</w:t>
      </w:r>
      <w:r w:rsidRPr="00B066C0">
        <w:rPr>
          <w:highlight w:val="yellow"/>
          <w:rtl/>
        </w:rPr>
        <w:t xml:space="preserve"> کالا، مقا</w:t>
      </w:r>
      <w:r w:rsidRPr="00B066C0">
        <w:rPr>
          <w:rFonts w:hint="cs"/>
          <w:highlight w:val="yellow"/>
          <w:rtl/>
        </w:rPr>
        <w:t>یسه،</w:t>
      </w:r>
      <w:r w:rsidRPr="00B066C0">
        <w:rPr>
          <w:highlight w:val="yellow"/>
          <w:rtl/>
        </w:rPr>
        <w:t xml:space="preserve"> انتخاب، ثبت سفارش و پرداخت الکترون</w:t>
      </w:r>
      <w:r w:rsidRPr="00B066C0">
        <w:rPr>
          <w:rFonts w:hint="cs"/>
          <w:highlight w:val="yellow"/>
          <w:rtl/>
        </w:rPr>
        <w:t>یکی</w:t>
      </w:r>
      <w:r w:rsidRPr="00B066C0">
        <w:rPr>
          <w:highlight w:val="yellow"/>
          <w:rtl/>
        </w:rPr>
        <w:t xml:space="preserve"> است و فرا</w:t>
      </w:r>
      <w:r w:rsidRPr="00B066C0">
        <w:rPr>
          <w:rFonts w:hint="cs"/>
          <w:highlight w:val="yellow"/>
          <w:rtl/>
        </w:rPr>
        <w:t>یندهای</w:t>
      </w:r>
      <w:r w:rsidRPr="00B066C0">
        <w:rPr>
          <w:highlight w:val="yellow"/>
          <w:rtl/>
        </w:rPr>
        <w:t xml:space="preserve"> آماده‌ساز</w:t>
      </w:r>
      <w:r w:rsidRPr="00B066C0">
        <w:rPr>
          <w:rFonts w:hint="cs"/>
          <w:highlight w:val="yellow"/>
          <w:rtl/>
        </w:rPr>
        <w:t>ی</w:t>
      </w:r>
      <w:r w:rsidRPr="00B066C0">
        <w:rPr>
          <w:highlight w:val="yellow"/>
          <w:rtl/>
        </w:rPr>
        <w:t xml:space="preserve"> و تحو</w:t>
      </w:r>
      <w:r w:rsidRPr="00B066C0">
        <w:rPr>
          <w:rFonts w:hint="cs"/>
          <w:highlight w:val="yellow"/>
          <w:rtl/>
        </w:rPr>
        <w:t>یل</w:t>
      </w:r>
      <w:r w:rsidRPr="00B066C0">
        <w:rPr>
          <w:highlight w:val="yellow"/>
          <w:rtl/>
        </w:rPr>
        <w:t xml:space="preserve"> سفارش که با مشارکت ن</w:t>
      </w:r>
      <w:r w:rsidRPr="00B066C0">
        <w:rPr>
          <w:rFonts w:hint="cs"/>
          <w:highlight w:val="yellow"/>
          <w:rtl/>
        </w:rPr>
        <w:t>یروی</w:t>
      </w:r>
      <w:r w:rsidRPr="00B066C0">
        <w:rPr>
          <w:highlight w:val="yellow"/>
          <w:rtl/>
        </w:rPr>
        <w:t xml:space="preserve"> انسان</w:t>
      </w:r>
      <w:r w:rsidRPr="00B066C0">
        <w:rPr>
          <w:rFonts w:hint="cs"/>
          <w:highlight w:val="yellow"/>
          <w:rtl/>
        </w:rPr>
        <w:t>ی</w:t>
      </w:r>
      <w:r w:rsidRPr="00B066C0">
        <w:rPr>
          <w:highlight w:val="yellow"/>
          <w:rtl/>
        </w:rPr>
        <w:t xml:space="preserve"> انجام م</w:t>
      </w:r>
      <w:r w:rsidRPr="00B066C0">
        <w:rPr>
          <w:rFonts w:hint="cs"/>
          <w:highlight w:val="yellow"/>
          <w:rtl/>
        </w:rPr>
        <w:t>ی‌شوند،</w:t>
      </w:r>
      <w:r w:rsidRPr="00B066C0">
        <w:rPr>
          <w:highlight w:val="yellow"/>
          <w:rtl/>
        </w:rPr>
        <w:t xml:space="preserve"> خارج از قلمرو پژوهش قرار دارند.</w:t>
      </w:r>
    </w:p>
    <w:p w14:paraId="38329322" w14:textId="3237D2E2" w:rsidR="005001C9" w:rsidRPr="005001C9" w:rsidRDefault="005001C9" w:rsidP="005001C9">
      <w:pPr>
        <w:pStyle w:val="Subtitle"/>
        <w:ind w:left="-694" w:right="-694"/>
        <w:jc w:val="both"/>
        <w:rPr>
          <w:lang w:bidi="fa-IR"/>
        </w:rPr>
      </w:pPr>
    </w:p>
    <w:p w14:paraId="07435380" w14:textId="77777777" w:rsidR="005001C9" w:rsidRPr="005001C9" w:rsidRDefault="005001C9" w:rsidP="005001C9">
      <w:pPr>
        <w:pStyle w:val="Subtitle"/>
        <w:ind w:left="-694" w:right="-694"/>
        <w:jc w:val="both"/>
        <w:rPr>
          <w:b/>
          <w:bCs/>
          <w:lang w:bidi="fa-IR"/>
        </w:rPr>
      </w:pPr>
      <w:r w:rsidRPr="005001C9">
        <w:rPr>
          <w:b/>
          <w:bCs/>
          <w:rtl/>
        </w:rPr>
        <w:t>تعریف عملیاتی</w:t>
      </w:r>
    </w:p>
    <w:p w14:paraId="3CE7084D" w14:textId="3E90866C" w:rsidR="005001C9" w:rsidRPr="005001C9" w:rsidRDefault="005001C9" w:rsidP="005001C9">
      <w:pPr>
        <w:pStyle w:val="Subtitle"/>
        <w:ind w:left="-694" w:right="-694"/>
        <w:jc w:val="both"/>
        <w:rPr>
          <w:lang w:bidi="fa-IR"/>
        </w:rPr>
      </w:pPr>
      <w:r w:rsidRPr="005001C9">
        <w:rPr>
          <w:rtl/>
        </w:rPr>
        <w:t>با توجه به اینکه این پژوهش با استفاده از استراتژی آمیخته اکتشافی متوالی (کیفی</w:t>
      </w:r>
      <w:r w:rsidRPr="005001C9">
        <w:rPr>
          <w:rFonts w:ascii="Arial" w:hAnsi="Arial" w:cs="Arial" w:hint="cs"/>
          <w:rtl/>
        </w:rPr>
        <w:t>–</w:t>
      </w:r>
      <w:r w:rsidRPr="005001C9">
        <w:rPr>
          <w:rFonts w:hint="cs"/>
          <w:rtl/>
        </w:rPr>
        <w:t>کمّی</w:t>
      </w:r>
      <w:r w:rsidRPr="005001C9">
        <w:rPr>
          <w:rtl/>
        </w:rPr>
        <w:t>) انجام می‌شود، در آغاز پژوهش تعریف عملیاتی ثابتی برای ابعاد تجربه زیسته مشتری وجود ندارد. در مرحله نخست، با بهره‌گیری از رویکرد پدیدارشناسی تفسیری</w:t>
      </w:r>
      <w:r w:rsidRPr="005001C9">
        <w:rPr>
          <w:rFonts w:hint="cs"/>
          <w:rtl/>
        </w:rPr>
        <w:t xml:space="preserve"> </w:t>
      </w:r>
      <w:r w:rsidRPr="005001C9">
        <w:rPr>
          <w:lang w:bidi="fa-IR"/>
        </w:rPr>
        <w:t>(IPA)</w:t>
      </w:r>
      <w:r w:rsidRPr="005001C9">
        <w:rPr>
          <w:rtl/>
        </w:rPr>
        <w:t>، مضامین، مؤلفه‌ها و ابعاد تجربه زیسته مشتری از فناوری خودخدمت از طریق مصاحبه‌های عمیق و تحلیل داده‌های کیفی استخراج و مدل مفهومی اولیه پژوهش تدوین خواهد شد</w:t>
      </w:r>
      <w:r w:rsidRPr="005001C9">
        <w:rPr>
          <w:lang w:bidi="fa-IR"/>
        </w:rPr>
        <w:t>.</w:t>
      </w:r>
    </w:p>
    <w:p w14:paraId="063651A9" w14:textId="6B7BA5A2" w:rsidR="005001C9" w:rsidRPr="005001C9" w:rsidRDefault="00233DD9" w:rsidP="005001C9">
      <w:pPr>
        <w:pStyle w:val="Subtitle"/>
        <w:ind w:left="-694" w:right="-694"/>
        <w:jc w:val="both"/>
        <w:rPr>
          <w:lang w:bidi="fa-IR"/>
        </w:rPr>
      </w:pPr>
      <w:r w:rsidRPr="00233DD9">
        <w:rPr>
          <w:rtl/>
        </w:rPr>
        <w:t>در مرحله دوم، بر مبنای ابعاد، مضامین و مؤلفه‌های استخراج‌شده از مرحله کیفی، گویه‌های پرسشنامه محقق‌ساخته تدوین و شاخص‌های اندازه‌گیری هر سازه طراحی می‌شود. سپس ابزار پژوهش از نظر روایی و پایایی ارزیابی شده و در نهایت مدل مفهومی با استفاده از مدل‌سازی معادلات ساختاری (</w:t>
      </w:r>
      <w:r w:rsidRPr="00233DD9">
        <w:t>SEM</w:t>
      </w:r>
      <w:r w:rsidRPr="00233DD9">
        <w:rPr>
          <w:rtl/>
        </w:rPr>
        <w:t>) اعتبارسنجی خواهد شد.</w:t>
      </w:r>
      <w:r>
        <w:rPr>
          <w:rFonts w:hint="cs"/>
          <w:rtl/>
        </w:rPr>
        <w:t xml:space="preserve"> </w:t>
      </w:r>
    </w:p>
    <w:p w14:paraId="4E75BAA8" w14:textId="77777777" w:rsidR="005001C9" w:rsidRDefault="005001C9" w:rsidP="005B311E">
      <w:pPr>
        <w:pStyle w:val="Subtitle"/>
        <w:ind w:left="-694" w:right="-694"/>
        <w:jc w:val="both"/>
        <w:rPr>
          <w:rtl/>
        </w:rPr>
      </w:pPr>
    </w:p>
    <w:p w14:paraId="735F338B" w14:textId="3E04852C" w:rsidR="00D02FC5" w:rsidRDefault="00D02FC5" w:rsidP="005B311E">
      <w:pPr>
        <w:pStyle w:val="Subtitle"/>
        <w:ind w:left="-694" w:right="-694"/>
        <w:jc w:val="both"/>
        <w:rPr>
          <w:rtl/>
        </w:rPr>
      </w:pPr>
      <w:r>
        <w:rPr>
          <w:rtl/>
        </w:rPr>
        <w:t>الف- شرح کامل روش تحق</w:t>
      </w:r>
      <w:r>
        <w:rPr>
          <w:rFonts w:hint="cs"/>
          <w:rtl/>
        </w:rPr>
        <w:t>ی</w:t>
      </w:r>
      <w:r>
        <w:rPr>
          <w:rFonts w:hint="eastAsia"/>
          <w:rtl/>
        </w:rPr>
        <w:t>ق</w:t>
      </w:r>
    </w:p>
    <w:p w14:paraId="3F53B0A3" w14:textId="77777777" w:rsidR="00437624" w:rsidRPr="00437624" w:rsidRDefault="00437624" w:rsidP="00437624">
      <w:pPr>
        <w:pStyle w:val="Subtitle"/>
        <w:ind w:left="-694" w:right="-694"/>
        <w:jc w:val="both"/>
      </w:pPr>
      <w:r w:rsidRPr="00437624">
        <w:rPr>
          <w:rtl/>
        </w:rPr>
        <w:t>این پژوهش از نظر هدف، کاربردی و از نظر رویکرد، آمیخته اکتشافی متوالی (کیفی</w:t>
      </w:r>
      <w:r w:rsidRPr="00437624">
        <w:rPr>
          <w:rFonts w:ascii="Arial" w:hAnsi="Arial" w:cs="Arial" w:hint="cs"/>
          <w:rtl/>
        </w:rPr>
        <w:t>–</w:t>
      </w:r>
      <w:r w:rsidRPr="00437624">
        <w:rPr>
          <w:rFonts w:hint="cs"/>
          <w:rtl/>
        </w:rPr>
        <w:t>کمّی</w:t>
      </w:r>
      <w:r w:rsidRPr="00437624">
        <w:rPr>
          <w:rtl/>
        </w:rPr>
        <w:t>) است. در این طرح، ابتدا با استفاده از رویکرد کیفی، ابعاد و مؤلفه‌های تجربه زیسته مشتری دیجیتال از فناوری خودخدمت شناسایی می‌شود و سپس در مرحله کمّی، مدل استخراج‌شده اعتبارسنجی خواهد شد</w:t>
      </w:r>
      <w:r w:rsidRPr="00437624">
        <w:t>.</w:t>
      </w:r>
    </w:p>
    <w:p w14:paraId="08AC3BDA" w14:textId="0511D9B5" w:rsidR="00437624" w:rsidRPr="00437624" w:rsidRDefault="00437624" w:rsidP="00437624">
      <w:pPr>
        <w:pStyle w:val="Subtitle"/>
        <w:ind w:left="-694" w:right="-694"/>
        <w:jc w:val="both"/>
      </w:pPr>
      <w:r w:rsidRPr="00437624">
        <w:rPr>
          <w:rtl/>
        </w:rPr>
        <w:t>در فاز نخست، پژوهش با استفاده از پدیدارشناسی تفسیری</w:t>
      </w:r>
      <w:r w:rsidRPr="00437624">
        <w:t xml:space="preserve"> </w:t>
      </w:r>
      <w:r w:rsidRPr="00437624">
        <w:rPr>
          <w:rtl/>
        </w:rPr>
        <w:t xml:space="preserve">انجام می‌شود. این رویکرد با هدف فهم عمیق تجربه‌های زیسته افراد و تفسیر معنایی آن‌ها به کار گرفته می‌شود و امکان شناخت ادراک‌ها، احساسات، برداشت‌ها و تفسیرهای مشتریان از تعامل با فناوری خودخدمت را فراهم می‌سازد. </w:t>
      </w:r>
      <w:r w:rsidR="00D67B22" w:rsidRPr="00D67B22">
        <w:rPr>
          <w:rtl/>
        </w:rPr>
        <w:t>انتخاب رویکرد پدیدارشناسی تفسیری به این دلیل است که پژوهش حاضر درصدد فهم و تفسیر معنای تجربه زیسته مشتریان از تعامل با فناوری‌های خودخدمت از دیدگاه خود آنان است و در این زمینه مدل بومی معتبری وجود ندارد.</w:t>
      </w:r>
      <w:r w:rsidR="00D67B22">
        <w:rPr>
          <w:rFonts w:hint="cs"/>
          <w:rtl/>
        </w:rPr>
        <w:t xml:space="preserve"> </w:t>
      </w:r>
    </w:p>
    <w:p w14:paraId="6510CDA3" w14:textId="3A9C565C" w:rsidR="008D65DF" w:rsidRDefault="00437624" w:rsidP="00437624">
      <w:pPr>
        <w:pStyle w:val="Subtitle"/>
        <w:ind w:left="-694" w:right="-694"/>
        <w:jc w:val="both"/>
        <w:rPr>
          <w:rtl/>
        </w:rPr>
      </w:pPr>
      <w:r w:rsidRPr="00437624">
        <w:rPr>
          <w:rtl/>
        </w:rPr>
        <w:t>در مرحله دوم، یافته‌های حاصل از تحلیل‌های کیفی مبنای طراحی مدل مفهومی و تدوین پرسشنامه محقق‌ساخته قرار می‌گیرد و سپس روابط میان سازه‌های استخراج‌شده در جامعه آماری گسترده‌تر با استفاده از مدل‌سازی معادلات ساختاری مورد آزمون و اعتبارسنجی قرار می‌گیرد</w:t>
      </w:r>
      <w:r w:rsidRPr="00437624">
        <w:t>.</w:t>
      </w:r>
    </w:p>
    <w:p w14:paraId="38709F6F" w14:textId="77777777" w:rsidR="000E4126" w:rsidRDefault="000E4126" w:rsidP="005572FB">
      <w:pPr>
        <w:pStyle w:val="Subtitle"/>
        <w:ind w:right="-694"/>
        <w:jc w:val="both"/>
        <w:rPr>
          <w:rtl/>
        </w:rPr>
      </w:pPr>
    </w:p>
    <w:p w14:paraId="53A13F3D" w14:textId="492FE27E" w:rsidR="00D02FC5" w:rsidRPr="007A636D" w:rsidRDefault="007A636D" w:rsidP="007A636D">
      <w:pPr>
        <w:pStyle w:val="Subtitle"/>
        <w:ind w:left="-694" w:right="-694"/>
        <w:jc w:val="both"/>
        <w:rPr>
          <w:b/>
          <w:bCs/>
          <w:rtl/>
        </w:rPr>
      </w:pPr>
      <w:r w:rsidRPr="007A636D">
        <w:rPr>
          <w:b/>
          <w:bCs/>
          <w:rtl/>
        </w:rPr>
        <w:t>مراحل اجرایی پژوهش</w:t>
      </w:r>
      <w:r w:rsidRPr="007A636D">
        <w:rPr>
          <w:rFonts w:hint="cs"/>
          <w:b/>
          <w:bCs/>
          <w:rtl/>
        </w:rPr>
        <w:t xml:space="preserve"> </w:t>
      </w:r>
    </w:p>
    <w:p w14:paraId="6C03DFCC" w14:textId="77777777" w:rsidR="00D02FC5" w:rsidRDefault="00D02FC5" w:rsidP="00D02FC5">
      <w:pPr>
        <w:pStyle w:val="Subtitle"/>
        <w:ind w:left="-694" w:right="-694"/>
        <w:jc w:val="both"/>
        <w:rPr>
          <w:rtl/>
        </w:rPr>
      </w:pPr>
    </w:p>
    <w:p w14:paraId="6BAD90BD" w14:textId="7D2D87C5" w:rsidR="005572FB" w:rsidRDefault="00D02FC5" w:rsidP="005572FB">
      <w:pPr>
        <w:pStyle w:val="Subtitle"/>
        <w:numPr>
          <w:ilvl w:val="0"/>
          <w:numId w:val="41"/>
        </w:numPr>
        <w:ind w:right="-694"/>
        <w:jc w:val="both"/>
        <w:rPr>
          <w:rtl/>
        </w:rPr>
      </w:pPr>
      <w:r>
        <w:rPr>
          <w:rtl/>
        </w:rPr>
        <w:t>فاز ک</w:t>
      </w:r>
      <w:r>
        <w:rPr>
          <w:rFonts w:hint="cs"/>
          <w:rtl/>
        </w:rPr>
        <w:t>ی</w:t>
      </w:r>
      <w:r>
        <w:rPr>
          <w:rFonts w:hint="eastAsia"/>
          <w:rtl/>
        </w:rPr>
        <w:t>ف</w:t>
      </w:r>
      <w:r>
        <w:rPr>
          <w:rFonts w:hint="cs"/>
          <w:rtl/>
        </w:rPr>
        <w:t>ی</w:t>
      </w:r>
      <w:r>
        <w:rPr>
          <w:rtl/>
        </w:rPr>
        <w:t xml:space="preserve"> (</w:t>
      </w:r>
      <w:r w:rsidR="007A636D">
        <w:rPr>
          <w:rtl/>
        </w:rPr>
        <w:t>پدیدارشناسی تفسیری</w:t>
      </w:r>
      <w:r>
        <w:rPr>
          <w:rtl/>
        </w:rPr>
        <w:t>):</w:t>
      </w:r>
    </w:p>
    <w:p w14:paraId="7C96979F" w14:textId="02824033" w:rsidR="005572FB" w:rsidRDefault="006C60F8" w:rsidP="006C60F8">
      <w:pPr>
        <w:pStyle w:val="Subtitle"/>
        <w:ind w:left="-694" w:right="-694"/>
        <w:jc w:val="both"/>
        <w:rPr>
          <w:rtl/>
        </w:rPr>
      </w:pPr>
      <w:r w:rsidRPr="006C60F8">
        <w:rPr>
          <w:rtl/>
        </w:rPr>
        <w:t xml:space="preserve">در این مرحله، تجربه زیسته مشتریان از تعامل با فناوری‌های خودخدمت در بستر خرده‌فروشی هوشمند اسنپ‌مارکت مورد مطالعه قرار می‌گیرد. مشارکت‌کنندگان پژوهش از میان مشتریانی انتخاب می‌شوند که تجربه استفاده از فناوری‌های خودخدمت این پلتفرم را داشته باشند. </w:t>
      </w:r>
      <w:r w:rsidRPr="00B066C0">
        <w:rPr>
          <w:highlight w:val="yellow"/>
          <w:rtl/>
        </w:rPr>
        <w:t>نمونه‌گیری به‌صورت هدفمند و غیراحتمالی انجام</w:t>
      </w:r>
      <w:r w:rsidRPr="006C60F8">
        <w:rPr>
          <w:rtl/>
        </w:rPr>
        <w:t xml:space="preserve"> شده و فرایند گردآوری داده‌ها تا دستیابی به اشباع داده‌ها ادامه خواهد یافت. داده‌ها از طریق مصاحبه‌های عمیق نیمه‌ساختاریافته گردآوری می‌شوند. تحلیل داده‌ها بر اساس مراحل تحلیل پدیدارشناسی تفسیری (</w:t>
      </w:r>
      <w:r w:rsidRPr="006C60F8">
        <w:rPr>
          <w:sz w:val="24"/>
          <w:szCs w:val="24"/>
        </w:rPr>
        <w:t>IPA</w:t>
      </w:r>
      <w:r w:rsidRPr="006C60F8">
        <w:rPr>
          <w:rtl/>
        </w:rPr>
        <w:t xml:space="preserve">)، شامل مطالعه مکرر متن مصاحبه‌ها، یادداشت‌گذاری اولیه، استخراج مضامین، خوشه‌بندی مضامین و تفسیر تجربه مشارکت‌کنندگان انجام خواهد شد. به‌منظور مدیریت، سازمان‌دهی و تحلیل داده‌های کیفی از نرم‌افزار </w:t>
      </w:r>
      <w:r w:rsidRPr="006C60F8">
        <w:rPr>
          <w:sz w:val="24"/>
          <w:szCs w:val="24"/>
        </w:rPr>
        <w:t>MAXQDA</w:t>
      </w:r>
      <w:r w:rsidRPr="006C60F8">
        <w:rPr>
          <w:rtl/>
        </w:rPr>
        <w:t xml:space="preserve"> استفاده می‌شود.</w:t>
      </w:r>
      <w:r>
        <w:rPr>
          <w:rFonts w:hint="cs"/>
          <w:rtl/>
        </w:rPr>
        <w:t xml:space="preserve"> </w:t>
      </w:r>
      <w:r w:rsidR="007A636D" w:rsidRPr="007A636D">
        <w:t>.</w:t>
      </w:r>
      <w:r w:rsidR="007A636D">
        <w:rPr>
          <w:rFonts w:hint="cs"/>
          <w:rtl/>
        </w:rPr>
        <w:t xml:space="preserve"> </w:t>
      </w:r>
    </w:p>
    <w:p w14:paraId="38439D6E" w14:textId="1D17F171" w:rsidR="00D02FC5" w:rsidRDefault="00D02FC5" w:rsidP="00D02FC5">
      <w:pPr>
        <w:pStyle w:val="Subtitle"/>
        <w:ind w:left="-694" w:right="-694"/>
        <w:jc w:val="both"/>
        <w:rPr>
          <w:rtl/>
        </w:rPr>
      </w:pPr>
      <w:r>
        <w:rPr>
          <w:rtl/>
          <w:lang w:bidi="fa-IR"/>
        </w:rPr>
        <w:t xml:space="preserve">۲. </w:t>
      </w:r>
      <w:r>
        <w:rPr>
          <w:rtl/>
        </w:rPr>
        <w:t>فاز کم</w:t>
      </w:r>
      <w:r>
        <w:rPr>
          <w:rFonts w:hint="cs"/>
          <w:rtl/>
        </w:rPr>
        <w:t>ی</w:t>
      </w:r>
      <w:r>
        <w:rPr>
          <w:rtl/>
        </w:rPr>
        <w:t xml:space="preserve"> (اعتبارسنج</w:t>
      </w:r>
      <w:r>
        <w:rPr>
          <w:rFonts w:hint="cs"/>
          <w:rtl/>
        </w:rPr>
        <w:t>ی</w:t>
      </w:r>
      <w:r>
        <w:rPr>
          <w:rtl/>
        </w:rPr>
        <w:t xml:space="preserve"> </w:t>
      </w:r>
      <w:r w:rsidR="007A636D">
        <w:rPr>
          <w:rFonts w:hint="cs"/>
          <w:rtl/>
        </w:rPr>
        <w:t>مدل</w:t>
      </w:r>
      <w:r>
        <w:rPr>
          <w:rtl/>
        </w:rPr>
        <w:t>):</w:t>
      </w:r>
    </w:p>
    <w:p w14:paraId="14FB69BE" w14:textId="17F075ED" w:rsidR="00D02FC5" w:rsidRDefault="006C60F8" w:rsidP="007A636D">
      <w:pPr>
        <w:pStyle w:val="Subtitle"/>
        <w:ind w:left="-694" w:right="-694"/>
        <w:jc w:val="both"/>
        <w:rPr>
          <w:rtl/>
        </w:rPr>
      </w:pPr>
      <w:r w:rsidRPr="006C60F8">
        <w:rPr>
          <w:rtl/>
        </w:rPr>
        <w:t>در این مرحله، بر اساس مؤلفه‌ها، ابعاد و روابط استخراج‌شده از مرحله کیفی، مدل مفهومی پژوهش تدوین و پرسشنامه محقق‌ساخته طراحی می‌شود. پرسشنامه شامل اطلاعات جمعیت‌شناختی و گویه‌های مربوط به سازه‌های استخراج‌شده از مرحله کیفی خواهد بود. پس از گردآوری داده‌ها از جامعه آماری پژوهش، ابتدا روایی و پایایی ابزار اندازه‌گیری از طریق تحلیل عاملی تأییدی (</w:t>
      </w:r>
      <w:r w:rsidRPr="006C60F8">
        <w:rPr>
          <w:sz w:val="24"/>
          <w:szCs w:val="24"/>
        </w:rPr>
        <w:t>CFA</w:t>
      </w:r>
      <w:r w:rsidRPr="006C60F8">
        <w:rPr>
          <w:rtl/>
        </w:rPr>
        <w:t xml:space="preserve">) بررسی می‌شود و سپس مدل مفهومی پژوهش با استفاده از مدل‌سازی معادلات ساختاری </w:t>
      </w:r>
      <w:r w:rsidRPr="00B066C0">
        <w:rPr>
          <w:highlight w:val="yellow"/>
          <w:rtl/>
        </w:rPr>
        <w:t>(</w:t>
      </w:r>
      <w:r w:rsidRPr="00B066C0">
        <w:rPr>
          <w:sz w:val="24"/>
          <w:szCs w:val="24"/>
          <w:highlight w:val="yellow"/>
        </w:rPr>
        <w:t>SEM</w:t>
      </w:r>
      <w:r w:rsidRPr="00B066C0">
        <w:rPr>
          <w:highlight w:val="yellow"/>
          <w:rtl/>
        </w:rPr>
        <w:t xml:space="preserve">) اعتبارسنجی خواهد شد. تحلیل داده‌های کمّی با استفاده از نرم‌افزارهای </w:t>
      </w:r>
      <w:r w:rsidRPr="00B066C0">
        <w:rPr>
          <w:sz w:val="24"/>
          <w:szCs w:val="24"/>
          <w:highlight w:val="yellow"/>
        </w:rPr>
        <w:t>SPSS</w:t>
      </w:r>
      <w:r w:rsidRPr="00B066C0">
        <w:rPr>
          <w:highlight w:val="yellow"/>
          <w:rtl/>
        </w:rPr>
        <w:t xml:space="preserve"> و </w:t>
      </w:r>
      <w:r w:rsidRPr="00B066C0">
        <w:rPr>
          <w:sz w:val="24"/>
          <w:szCs w:val="24"/>
          <w:highlight w:val="yellow"/>
        </w:rPr>
        <w:t>LISREL</w:t>
      </w:r>
      <w:r w:rsidRPr="00B066C0">
        <w:rPr>
          <w:highlight w:val="yellow"/>
          <w:rtl/>
        </w:rPr>
        <w:t xml:space="preserve"> انجام می‌شود</w:t>
      </w:r>
      <w:r w:rsidRPr="006C60F8">
        <w:rPr>
          <w:rtl/>
        </w:rPr>
        <w:t>.</w:t>
      </w:r>
      <w:r>
        <w:rPr>
          <w:rFonts w:hint="cs"/>
          <w:rtl/>
        </w:rPr>
        <w:t xml:space="preserve"> </w:t>
      </w:r>
      <w:r w:rsidR="007A636D" w:rsidRPr="007A636D">
        <w:t>.</w:t>
      </w:r>
      <w:r w:rsidR="007A636D">
        <w:rPr>
          <w:rFonts w:hint="cs"/>
          <w:rtl/>
        </w:rPr>
        <w:t xml:space="preserve"> </w:t>
      </w:r>
    </w:p>
    <w:p w14:paraId="0C145D44" w14:textId="77777777" w:rsidR="00364A7B" w:rsidRDefault="00364A7B" w:rsidP="005572FB">
      <w:pPr>
        <w:pStyle w:val="Subtitle"/>
        <w:ind w:right="-694"/>
        <w:jc w:val="both"/>
        <w:rPr>
          <w:rtl/>
          <w:lang w:bidi="fa-IR"/>
        </w:rPr>
      </w:pPr>
    </w:p>
    <w:p w14:paraId="044AB8DF" w14:textId="5E6972E9" w:rsidR="002E2166" w:rsidRDefault="0013626E" w:rsidP="00722258">
      <w:pPr>
        <w:pStyle w:val="Subtitle"/>
        <w:ind w:left="-694" w:right="-694"/>
        <w:jc w:val="both"/>
        <w:rPr>
          <w:rtl/>
        </w:rPr>
      </w:pPr>
      <w:r>
        <w:rPr>
          <w:rFonts w:hint="cs"/>
          <w:rtl/>
        </w:rPr>
        <w:t>ب</w:t>
      </w:r>
      <w:r w:rsidR="00722258">
        <w:rPr>
          <w:rFonts w:hint="cs"/>
          <w:rtl/>
        </w:rPr>
        <w:t xml:space="preserve">- </w:t>
      </w:r>
      <w:r w:rsidR="005D2D1A">
        <w:rPr>
          <w:rFonts w:hint="cs"/>
          <w:rtl/>
        </w:rPr>
        <w:t xml:space="preserve"> متغيرهاي مورد بررسي در قالب مدل مفهومی</w:t>
      </w:r>
      <w:r w:rsidR="00773B33">
        <w:rPr>
          <w:rFonts w:hint="cs"/>
          <w:rtl/>
        </w:rPr>
        <w:t>:</w:t>
      </w:r>
    </w:p>
    <w:p w14:paraId="3145EB3F" w14:textId="77777777" w:rsidR="00773B33" w:rsidRPr="00773B33" w:rsidRDefault="00773B33" w:rsidP="00773B33">
      <w:pPr>
        <w:pStyle w:val="Subtitle"/>
        <w:ind w:left="-694" w:right="-694"/>
        <w:jc w:val="both"/>
      </w:pPr>
      <w:r w:rsidRPr="00773B33">
        <w:rPr>
          <w:rtl/>
        </w:rPr>
        <w:t>با توجه به استفاده از استراتژی آمیخته اکتشافی متوالی، مدل مفهومی این پژوهش در ابتدای تحقیق از پیش تعیین نشده است، بلکه به‌عنوان خروجی مرحله کیفی تدوین خواهد شد. در فاز نخست، از طریق تحلیل پدیدارشناسانه مصاحبه‌ها، مضامین، ابعاد، سازه‌ها و روابط میان آن‌ها شناسایی و مدل مفهومی اولیه پژوهش استخراج می‌شود</w:t>
      </w:r>
      <w:r w:rsidRPr="00773B33">
        <w:t>.</w:t>
      </w:r>
    </w:p>
    <w:p w14:paraId="625EA23B" w14:textId="77777777" w:rsidR="00773B33" w:rsidRDefault="00773B33" w:rsidP="00773B33">
      <w:pPr>
        <w:pStyle w:val="Subtitle"/>
        <w:ind w:left="-694" w:right="-694"/>
        <w:jc w:val="both"/>
        <w:rPr>
          <w:rtl/>
        </w:rPr>
      </w:pPr>
      <w:r w:rsidRPr="00773B33">
        <w:rPr>
          <w:rtl/>
        </w:rPr>
        <w:t>در فاز دوم، مؤلفه‌های استخراج‌شده به شاخص‌های قابل اندازه‌گیری تبدیل شده و پرسشنامه پژوهش بر اساس آن‌ها طراحی می‌شود. سپس مدل پیشنهادی با استفاده از تحلیل عاملی تأییدی و مدل‌سازی معادلات ساختاری در جامعه آماری پژوهش مورد آزمون قرار گرفته و میزان برازش، اعتبار و روابط میان سازه‌های مدل بررسی خواهد شد</w:t>
      </w:r>
      <w:r w:rsidRPr="00773B33">
        <w:t>.</w:t>
      </w:r>
    </w:p>
    <w:p w14:paraId="19BEDF36" w14:textId="77777777" w:rsidR="00773B33" w:rsidRPr="00773B33" w:rsidRDefault="00773B33" w:rsidP="00773B33">
      <w:pPr>
        <w:pStyle w:val="Subtitle"/>
        <w:ind w:left="-694" w:right="-694"/>
        <w:jc w:val="both"/>
      </w:pPr>
    </w:p>
    <w:p w14:paraId="6CF36059" w14:textId="77777777" w:rsidR="00773B33" w:rsidRDefault="005916A3" w:rsidP="00773B33">
      <w:pPr>
        <w:pStyle w:val="Subtitle"/>
        <w:ind w:left="-694" w:right="-694"/>
        <w:jc w:val="both"/>
        <w:rPr>
          <w:rtl/>
          <w:lang w:bidi="fa-IR"/>
        </w:rPr>
      </w:pPr>
      <w:r>
        <w:rPr>
          <w:rFonts w:hint="cs"/>
          <w:rtl/>
        </w:rPr>
        <w:t>ج</w:t>
      </w:r>
      <w:r w:rsidR="002E2166">
        <w:rPr>
          <w:rFonts w:hint="cs"/>
          <w:rtl/>
        </w:rPr>
        <w:t xml:space="preserve"> </w:t>
      </w:r>
      <w:r w:rsidR="002E2166">
        <w:rPr>
          <w:rFonts w:ascii="Arial" w:hAnsi="Arial" w:cs="Arial" w:hint="cs"/>
          <w:rtl/>
        </w:rPr>
        <w:t>–</w:t>
      </w:r>
      <w:r w:rsidR="002E2166">
        <w:rPr>
          <w:rFonts w:hint="cs"/>
          <w:rtl/>
        </w:rPr>
        <w:t xml:space="preserve"> </w:t>
      </w:r>
      <w:r w:rsidR="005D2D1A">
        <w:rPr>
          <w:rFonts w:hint="cs"/>
          <w:rtl/>
        </w:rPr>
        <w:t xml:space="preserve"> شرح کامل </w:t>
      </w:r>
      <w:r w:rsidR="002E2166">
        <w:rPr>
          <w:rFonts w:hint="cs"/>
          <w:rtl/>
          <w:lang w:bidi="fa-IR"/>
        </w:rPr>
        <w:t>روش</w:t>
      </w:r>
      <w:r w:rsidR="002E2166">
        <w:rPr>
          <w:rFonts w:hint="cs"/>
          <w:rtl/>
        </w:rPr>
        <w:t xml:space="preserve"> (ميداني، كتابخانه‏اي) و ابزار (مشاهده و آزمون</w:t>
      </w:r>
      <w:r w:rsidR="002E2166">
        <w:rPr>
          <w:rFonts w:hint="cs"/>
          <w:rtl/>
          <w:lang w:bidi="fa-IR"/>
        </w:rPr>
        <w:t>،</w:t>
      </w:r>
      <w:r w:rsidR="002E2166">
        <w:rPr>
          <w:rFonts w:hint="cs"/>
          <w:rtl/>
        </w:rPr>
        <w:t xml:space="preserve"> پرسشنامه،</w:t>
      </w:r>
      <w:r w:rsidR="002E2166">
        <w:rPr>
          <w:rFonts w:hint="cs"/>
          <w:rtl/>
          <w:lang w:bidi="fa-IR"/>
        </w:rPr>
        <w:t xml:space="preserve"> </w:t>
      </w:r>
      <w:r w:rsidR="002E2166">
        <w:rPr>
          <w:rFonts w:hint="cs"/>
          <w:rtl/>
        </w:rPr>
        <w:t xml:space="preserve"> مصاحبه،</w:t>
      </w:r>
      <w:r w:rsidR="002E2166">
        <w:rPr>
          <w:rFonts w:hint="cs"/>
          <w:rtl/>
          <w:lang w:bidi="fa-IR"/>
        </w:rPr>
        <w:t xml:space="preserve"> </w:t>
      </w:r>
      <w:r w:rsidR="002E2166">
        <w:rPr>
          <w:rFonts w:hint="cs"/>
          <w:rtl/>
        </w:rPr>
        <w:t xml:space="preserve"> فيش‏برداري</w:t>
      </w:r>
      <w:r w:rsidR="002E2166">
        <w:rPr>
          <w:rFonts w:hint="cs"/>
          <w:rtl/>
          <w:lang w:bidi="fa-IR"/>
        </w:rPr>
        <w:t xml:space="preserve"> و </w:t>
      </w:r>
      <w:r w:rsidR="002E2166">
        <w:rPr>
          <w:rFonts w:hint="cs"/>
          <w:rtl/>
        </w:rPr>
        <w:t>غيره) گردآوري داده‏ها</w:t>
      </w:r>
      <w:r w:rsidR="005D2D1A">
        <w:rPr>
          <w:rFonts w:hint="cs"/>
          <w:rtl/>
          <w:lang w:bidi="fa-IR"/>
        </w:rPr>
        <w:t xml:space="preserve"> :</w:t>
      </w:r>
    </w:p>
    <w:p w14:paraId="3C279153" w14:textId="77777777" w:rsidR="00773B33" w:rsidRPr="00773B33" w:rsidRDefault="00773B33" w:rsidP="00773B33">
      <w:pPr>
        <w:pStyle w:val="Subtitle"/>
        <w:ind w:left="-694" w:right="-694"/>
        <w:jc w:val="both"/>
        <w:rPr>
          <w:lang w:bidi="fa-IR"/>
        </w:rPr>
      </w:pPr>
      <w:r w:rsidRPr="00773B33">
        <w:rPr>
          <w:rtl/>
        </w:rPr>
        <w:t>روش گردآوری داده‌ها در این پژوهش به‌صورت ترکیبی (آمیخته) و با بهره‌گیری از دو رویکرد کتابخانه‌ای و میدانی انجام خواهد شد. در بخش کتابخانه‌ای، با مرور نظام‌مند مقالات علمی، کتاب‌ها، پایان‌نامه‌ها و سایر منابع معتبر، مبانی نظری پژوهش، پیشینه مطالعات و چارچوب مفهومی حوزه تجربه مشتری، فناوری‌های خودخدمت و خرده‌فروشی هوشمند بررسی و تبیین می‌شود</w:t>
      </w:r>
      <w:r w:rsidRPr="00773B33">
        <w:rPr>
          <w:lang w:bidi="fa-IR"/>
        </w:rPr>
        <w:t>.</w:t>
      </w:r>
    </w:p>
    <w:p w14:paraId="54FEF8B7" w14:textId="08FC0C0A" w:rsidR="00773B33" w:rsidRPr="00773B33" w:rsidRDefault="00773B33" w:rsidP="00773B33">
      <w:pPr>
        <w:pStyle w:val="Subtitle"/>
        <w:ind w:left="-694" w:right="-694"/>
        <w:jc w:val="both"/>
        <w:rPr>
          <w:lang w:bidi="fa-IR"/>
        </w:rPr>
      </w:pPr>
      <w:r w:rsidRPr="00773B33">
        <w:rPr>
          <w:rtl/>
        </w:rPr>
        <w:t xml:space="preserve">در بخش میدانی، پژوهش در دو مرحله انجام خواهد شد. در مرحله کیفی، داده‌ها از طریق مصاحبه‌های عمیق نیمه‌ساختاریافته با </w:t>
      </w:r>
      <w:r w:rsidR="00D67B22" w:rsidRPr="00D67B22">
        <w:rPr>
          <w:rtl/>
        </w:rPr>
        <w:t>مشتریانی که تجربه استفاده از فناوری‌های خودخدمت در اپلیکیشن اسنپ‌مارکت را داشته باشند</w:t>
      </w:r>
      <w:r w:rsidR="00D67B22">
        <w:rPr>
          <w:rFonts w:hint="cs"/>
          <w:rtl/>
        </w:rPr>
        <w:t xml:space="preserve"> </w:t>
      </w:r>
      <w:r w:rsidRPr="00773B33">
        <w:rPr>
          <w:rtl/>
        </w:rPr>
        <w:t xml:space="preserve">گردآوری می‌شود. مدت زمان هر مصاحبه حدود </w:t>
      </w:r>
      <w:r w:rsidRPr="00773B33">
        <w:rPr>
          <w:rtl/>
          <w:lang w:bidi="fa-IR"/>
        </w:rPr>
        <w:t>۴۵</w:t>
      </w:r>
      <w:r w:rsidRPr="00773B33">
        <w:rPr>
          <w:rtl/>
        </w:rPr>
        <w:t xml:space="preserve"> تا </w:t>
      </w:r>
      <w:r w:rsidRPr="00773B33">
        <w:rPr>
          <w:rtl/>
          <w:lang w:bidi="fa-IR"/>
        </w:rPr>
        <w:t>۶۰</w:t>
      </w:r>
      <w:r w:rsidRPr="00773B33">
        <w:rPr>
          <w:rtl/>
        </w:rPr>
        <w:t xml:space="preserve"> دقیقه بوده و </w:t>
      </w:r>
      <w:r w:rsidR="00D67B22" w:rsidRPr="00D67B22">
        <w:rPr>
          <w:rtl/>
        </w:rPr>
        <w:t>نمونه‌گیری تا دستیابی به کفایت اطلاعات و اشباع داده‌ها ادامه خواهد یافت.</w:t>
      </w:r>
      <w:r w:rsidR="00D67B22">
        <w:rPr>
          <w:rFonts w:hint="cs"/>
          <w:rtl/>
        </w:rPr>
        <w:t xml:space="preserve"> </w:t>
      </w:r>
      <w:r w:rsidRPr="00773B33">
        <w:rPr>
          <w:rtl/>
        </w:rPr>
        <w:t>مصاحبه‌ها با رضایت مشارکت‌کنندگان ضبط، پیاده‌سازی و برای تحلیل آماده می‌شوند</w:t>
      </w:r>
      <w:r w:rsidRPr="00773B33">
        <w:rPr>
          <w:lang w:bidi="fa-IR"/>
        </w:rPr>
        <w:t>.</w:t>
      </w:r>
    </w:p>
    <w:p w14:paraId="2F40D5FF" w14:textId="2A4232EA" w:rsidR="00A357C2" w:rsidRDefault="00773B33" w:rsidP="00773B33">
      <w:pPr>
        <w:pStyle w:val="Subtitle"/>
        <w:ind w:left="-694" w:right="-694"/>
        <w:jc w:val="both"/>
        <w:rPr>
          <w:rtl/>
          <w:lang w:bidi="fa-IR"/>
        </w:rPr>
      </w:pPr>
      <w:r w:rsidRPr="00773B33">
        <w:rPr>
          <w:rtl/>
        </w:rPr>
        <w:t>در مرحله کمّی، بر اساس یافته‌های حاصل از مرحله کیفی، پرسشنامه محقق‌ساخته تدوین خواهد شد. این پرسشنامه شامل اطلاعات جمعیت‌شناختی و گویه‌های مربوط به ابعاد استخراج‌شده از تجربه زیسته مشتری خواهد بود و به‌صورت حضوری و برخط میان جامعه آماری توزیع می‌شود. تمامی داده‌های گردآوری‌شده پس از کنترل و آماده‌سازی، وارد مرحله تحلیل خواهند شد</w:t>
      </w:r>
      <w:r w:rsidRPr="00773B33">
        <w:rPr>
          <w:lang w:bidi="fa-IR"/>
        </w:rPr>
        <w:t>.</w:t>
      </w:r>
    </w:p>
    <w:p w14:paraId="655E69D5" w14:textId="77777777" w:rsidR="00D43B7E" w:rsidRDefault="00D43B7E">
      <w:pPr>
        <w:pStyle w:val="Subtitle"/>
        <w:ind w:left="-694" w:right="-694"/>
        <w:jc w:val="both"/>
        <w:rPr>
          <w:rtl/>
        </w:rPr>
      </w:pPr>
    </w:p>
    <w:p w14:paraId="720EF42E" w14:textId="77777777" w:rsidR="002E2166" w:rsidRDefault="005916A3">
      <w:pPr>
        <w:pStyle w:val="Subtitle"/>
        <w:ind w:left="-694" w:right="-694"/>
        <w:jc w:val="both"/>
        <w:rPr>
          <w:rtl/>
        </w:rPr>
      </w:pPr>
      <w:r>
        <w:rPr>
          <w:rFonts w:hint="cs"/>
          <w:rtl/>
        </w:rPr>
        <w:t>د</w:t>
      </w:r>
      <w:r w:rsidR="002E2166">
        <w:rPr>
          <w:rFonts w:hint="cs"/>
          <w:rtl/>
        </w:rPr>
        <w:t xml:space="preserve"> </w:t>
      </w:r>
      <w:r w:rsidR="002E2166">
        <w:rPr>
          <w:rtl/>
        </w:rPr>
        <w:t>–</w:t>
      </w:r>
      <w:r w:rsidR="002E2166">
        <w:rPr>
          <w:rFonts w:hint="cs"/>
          <w:rtl/>
        </w:rPr>
        <w:t xml:space="preserve"> جامعه آماري، روش نمونه‏گيري و حجم نمونه</w:t>
      </w:r>
      <w:r w:rsidR="00722258">
        <w:rPr>
          <w:rFonts w:hint="cs"/>
          <w:rtl/>
        </w:rPr>
        <w:t xml:space="preserve"> (در صورت وجود و امکان)</w:t>
      </w:r>
      <w:r w:rsidR="002E2166">
        <w:rPr>
          <w:rFonts w:hint="cs"/>
          <w:rtl/>
        </w:rPr>
        <w:t>:</w:t>
      </w:r>
    </w:p>
    <w:p w14:paraId="32651438" w14:textId="77777777" w:rsidR="00773B33" w:rsidRPr="00773B33" w:rsidRDefault="00773B33" w:rsidP="00773B33">
      <w:pPr>
        <w:pStyle w:val="Subtitle"/>
        <w:ind w:left="-694" w:right="-694"/>
        <w:jc w:val="both"/>
      </w:pPr>
      <w:r w:rsidRPr="00773B33">
        <w:rPr>
          <w:rtl/>
        </w:rPr>
        <w:t>پژوهش حاضر در دو مرحله کیفی و کمّی انجام می‌شود</w:t>
      </w:r>
      <w:r w:rsidRPr="00773B33">
        <w:t>.</w:t>
      </w:r>
    </w:p>
    <w:p w14:paraId="646DBE08" w14:textId="238E7EDC" w:rsidR="006C60F8" w:rsidRDefault="006C60F8" w:rsidP="00773B33">
      <w:pPr>
        <w:pStyle w:val="Subtitle"/>
        <w:ind w:left="-694" w:right="-694"/>
        <w:jc w:val="both"/>
        <w:rPr>
          <w:rtl/>
        </w:rPr>
      </w:pPr>
      <w:r w:rsidRPr="006C60F8">
        <w:rPr>
          <w:rtl/>
        </w:rPr>
        <w:t xml:space="preserve">در مرحله کیفی، جامعه پژوهش شامل تمامی مشتریانی است که تجربه استفاده از فناوری‌های خودخدمت در اپلیکیشن اسنپ‌مارکت را داشته باشند. نمونه‌گیری در این مرحله </w:t>
      </w:r>
      <w:r w:rsidRPr="00B066C0">
        <w:rPr>
          <w:highlight w:val="yellow"/>
          <w:rtl/>
        </w:rPr>
        <w:t>به‌صورت غیراحتمالی و هدفمند</w:t>
      </w:r>
      <w:r>
        <w:rPr>
          <w:rFonts w:hint="cs"/>
          <w:rtl/>
        </w:rPr>
        <w:t xml:space="preserve"> </w:t>
      </w:r>
      <w:r w:rsidRPr="006C60F8">
        <w:rPr>
          <w:rtl/>
        </w:rPr>
        <w:t>انجام می‌شود و مشارکت‌کنندگانی انتخاب خواهند شد که تجربه کافی از تعامل با فناوری‌های خودخدمت و توانایی بیان تجربه‌های خود را داشته باشند. فرایند نمونه‌گیری تا دستیابی به اشباع داده‌ها ادامه خواهد یافت.</w:t>
      </w:r>
    </w:p>
    <w:p w14:paraId="362B963B" w14:textId="33EB4CEB" w:rsidR="00773B33" w:rsidRPr="00773B33" w:rsidRDefault="006C60F8" w:rsidP="00773B33">
      <w:pPr>
        <w:pStyle w:val="Subtitle"/>
        <w:ind w:left="-694" w:right="-694"/>
        <w:jc w:val="both"/>
      </w:pPr>
      <w:r w:rsidRPr="006C60F8">
        <w:rPr>
          <w:rtl/>
        </w:rPr>
        <w:t>در مرحله کمّی، جامعه آماری شامل تمامی مشتریان استفاده‌کننده از فناوری‌های خودخدمت در اپلیکیشن اسنپ‌مارکت است. نمونه‌گیری در این مرحله به‌صورت غیراحتمالی در دسترس انجام خواهد شد.</w:t>
      </w:r>
      <w:r>
        <w:rPr>
          <w:rFonts w:hint="cs"/>
          <w:rtl/>
        </w:rPr>
        <w:t xml:space="preserve"> </w:t>
      </w:r>
    </w:p>
    <w:p w14:paraId="412F1E7D" w14:textId="77777777" w:rsidR="00773B33" w:rsidRPr="00773B33" w:rsidRDefault="00773B33" w:rsidP="00773B33">
      <w:pPr>
        <w:pStyle w:val="Subtitle"/>
        <w:ind w:left="-694" w:right="-694"/>
        <w:jc w:val="both"/>
      </w:pPr>
      <w:r w:rsidRPr="00773B33">
        <w:rPr>
          <w:rtl/>
        </w:rPr>
        <w:t xml:space="preserve">با توجه به استفاده از مدل‌سازی معادلات ساختاری، حجم نمونه بر اساس قاعده سرانگشتی کلاین تعیین خواهد شد. بر این اساس، تعداد نمونه حداقل </w:t>
      </w:r>
      <w:r w:rsidRPr="00773B33">
        <w:rPr>
          <w:rtl/>
          <w:lang w:bidi="fa-IR"/>
        </w:rPr>
        <w:t>۵</w:t>
      </w:r>
      <w:r w:rsidRPr="00773B33">
        <w:rPr>
          <w:rtl/>
        </w:rPr>
        <w:t xml:space="preserve"> تا </w:t>
      </w:r>
      <w:r w:rsidRPr="00773B33">
        <w:rPr>
          <w:rtl/>
          <w:lang w:bidi="fa-IR"/>
        </w:rPr>
        <w:t>۱۰</w:t>
      </w:r>
      <w:r w:rsidRPr="00773B33">
        <w:rPr>
          <w:rtl/>
        </w:rPr>
        <w:t xml:space="preserve"> برابر تعداد گویه‌های پرسشنامه در نظر گرفته می‌شود و نسبت </w:t>
      </w:r>
      <w:r w:rsidRPr="00773B33">
        <w:rPr>
          <w:rtl/>
          <w:lang w:bidi="fa-IR"/>
        </w:rPr>
        <w:t>۱۰</w:t>
      </w:r>
      <w:r w:rsidRPr="00773B33">
        <w:rPr>
          <w:rtl/>
        </w:rPr>
        <w:t xml:space="preserve"> پاسخ‌دهنده به ازای هر گویه به‌عنوان معیار مطلوب برای دستیابی به توان آماری مناسب مدنظر قرار خواهد گرفت</w:t>
      </w:r>
      <w:r w:rsidRPr="00773B33">
        <w:t>.</w:t>
      </w:r>
    </w:p>
    <w:p w14:paraId="08D2CE61" w14:textId="77777777" w:rsidR="005572FB" w:rsidRDefault="005572FB">
      <w:pPr>
        <w:pStyle w:val="Subtitle"/>
        <w:ind w:left="-694" w:right="-694"/>
        <w:jc w:val="both"/>
        <w:rPr>
          <w:rtl/>
        </w:rPr>
      </w:pPr>
    </w:p>
    <w:p w14:paraId="1A441989" w14:textId="77777777" w:rsidR="002E2166" w:rsidRDefault="002E2166">
      <w:pPr>
        <w:pStyle w:val="Subtitle"/>
        <w:ind w:left="-694" w:right="-694"/>
        <w:jc w:val="both"/>
        <w:rPr>
          <w:rtl/>
        </w:rPr>
      </w:pPr>
      <w:r>
        <w:rPr>
          <w:rFonts w:hint="cs"/>
          <w:rtl/>
        </w:rPr>
        <w:t>هـ - روش</w:t>
      </w:r>
      <w:r w:rsidR="00722258">
        <w:rPr>
          <w:rFonts w:hint="cs"/>
          <w:rtl/>
        </w:rPr>
        <w:t>‌ها</w:t>
      </w:r>
      <w:r>
        <w:rPr>
          <w:rFonts w:hint="cs"/>
          <w:rtl/>
        </w:rPr>
        <w:t xml:space="preserve"> و ابزار تجزيه و تحليل داده‏ها:</w:t>
      </w:r>
    </w:p>
    <w:p w14:paraId="1BBB858F" w14:textId="222F9766" w:rsidR="00560642" w:rsidRDefault="00560642" w:rsidP="00773B33">
      <w:pPr>
        <w:pStyle w:val="Subtitle"/>
        <w:ind w:left="-694" w:right="-694"/>
        <w:jc w:val="both"/>
        <w:rPr>
          <w:rtl/>
        </w:rPr>
      </w:pPr>
      <w:r w:rsidRPr="00560642">
        <w:rPr>
          <w:rtl/>
        </w:rPr>
        <w:t>در مرحله کیفی، داده‌های حاصل از مصاحبه‌ها با استفاده از روش تحلیل پدیدارشناسی تفسیری (</w:t>
      </w:r>
      <w:r w:rsidRPr="00560642">
        <w:rPr>
          <w:sz w:val="24"/>
          <w:szCs w:val="24"/>
        </w:rPr>
        <w:t>IPA</w:t>
      </w:r>
      <w:r w:rsidRPr="00560642">
        <w:rPr>
          <w:rtl/>
        </w:rPr>
        <w:t xml:space="preserve">) تحلیل خواهند شد. در این روش، متن مصاحبه‌ها پس از پیاده‌سازی، به‌صورت نظام‌مند و در چند مرحله شامل مطالعه مکرر متن، یادداشت‌گذاری اولیه، استخراج مضامین، خوشه‌بندی مضامین و تفسیر تجربه‌های زیسته مشارکت‌کنندگان تحلیل می‌شود تا ابعاد، مؤلفه‌ها و ساختار معنایی تجربه زیسته مشتری از فناوری‌های خودخدمت استخراج و مدل مفهومی اولیه پژوهش تدوین گردد. برای مدیریت، سازمان‌دهی و کدگذاری داده‌های کیفی از نرم‌افزار </w:t>
      </w:r>
      <w:r w:rsidRPr="00560642">
        <w:rPr>
          <w:sz w:val="24"/>
          <w:szCs w:val="24"/>
        </w:rPr>
        <w:t>MAXQDA</w:t>
      </w:r>
      <w:r w:rsidRPr="00560642">
        <w:rPr>
          <w:rtl/>
        </w:rPr>
        <w:t xml:space="preserve"> استفاده خواهد شد.</w:t>
      </w:r>
    </w:p>
    <w:p w14:paraId="6FECB3E0" w14:textId="12C6F530" w:rsidR="00560642" w:rsidRDefault="00560642" w:rsidP="00773B33">
      <w:pPr>
        <w:pStyle w:val="Subtitle"/>
        <w:ind w:left="-694" w:right="-694"/>
        <w:jc w:val="both"/>
        <w:rPr>
          <w:rtl/>
        </w:rPr>
      </w:pPr>
      <w:r w:rsidRPr="00560642">
        <w:rPr>
          <w:rtl/>
        </w:rPr>
        <w:t xml:space="preserve">در مرحله کمّی، بر اساس مدل مفهومی و ابعاد استخراج‌شده از مرحله کیفی، پرسشنامه محقق‌ساخته تدوین و داده‌های گردآوری‌شده مورد تحلیل قرار خواهند گرفت. در این مرحله، ابتدا ویژگی‌های روان‌سنجی ابزار اندازه‌گیری شامل روایی و پایایی با استفاده از تحلیل عاملی تأییدی بررسی می‌شود و سپس مدل مفهومی پژوهش از طریق مدل‌سازی معادلات </w:t>
      </w:r>
      <w:r w:rsidRPr="00B066C0">
        <w:rPr>
          <w:highlight w:val="yellow"/>
          <w:rtl/>
        </w:rPr>
        <w:t>ساختاری (</w:t>
      </w:r>
      <w:r w:rsidRPr="00B066C0">
        <w:rPr>
          <w:sz w:val="24"/>
          <w:szCs w:val="24"/>
          <w:highlight w:val="yellow"/>
        </w:rPr>
        <w:t>SEM</w:t>
      </w:r>
      <w:r w:rsidRPr="00B066C0">
        <w:rPr>
          <w:highlight w:val="yellow"/>
          <w:rtl/>
        </w:rPr>
        <w:t xml:space="preserve">) مورد آزمون و اعتبارسنجی قرار می‌گیرد. تحلیل داده‌های کمّی با استفاده از نرم‌افزارهای </w:t>
      </w:r>
      <w:r w:rsidRPr="00B066C0">
        <w:rPr>
          <w:sz w:val="24"/>
          <w:szCs w:val="24"/>
          <w:highlight w:val="yellow"/>
        </w:rPr>
        <w:t>SPSS</w:t>
      </w:r>
      <w:r w:rsidRPr="00B066C0">
        <w:rPr>
          <w:highlight w:val="yellow"/>
          <w:rtl/>
        </w:rPr>
        <w:t xml:space="preserve"> و </w:t>
      </w:r>
      <w:r w:rsidRPr="00B066C0">
        <w:rPr>
          <w:sz w:val="24"/>
          <w:szCs w:val="24"/>
          <w:highlight w:val="yellow"/>
        </w:rPr>
        <w:t>LISREL</w:t>
      </w:r>
      <w:r w:rsidRPr="00B066C0">
        <w:rPr>
          <w:highlight w:val="yellow"/>
          <w:rtl/>
        </w:rPr>
        <w:t xml:space="preserve"> انجام خواهد شد.</w:t>
      </w:r>
    </w:p>
    <w:p w14:paraId="5DA23DFC" w14:textId="09F7678E" w:rsidR="00560642" w:rsidRDefault="00560642" w:rsidP="00560642">
      <w:pPr>
        <w:pStyle w:val="Subtitle"/>
        <w:ind w:left="-694" w:right="-694"/>
        <w:jc w:val="both"/>
        <w:rPr>
          <w:rtl/>
        </w:rPr>
      </w:pPr>
      <w:r w:rsidRPr="00560642">
        <w:rPr>
          <w:rtl/>
        </w:rPr>
        <w:t>به‌منظور افزایش اعتبار و اعتمادپذیری یافته‌های مرحله کیفی نیز از راهبردهایی مانند بازبینی مشارکت‌کنندگان، مرور همتایان و ثبت و مستندسازی دقیق فرایند تحلیل داده‌ها استفاده خواهد شد.</w:t>
      </w:r>
    </w:p>
    <w:p w14:paraId="50AFF92F" w14:textId="77777777" w:rsidR="00560642" w:rsidRDefault="00560642" w:rsidP="00560642">
      <w:pPr>
        <w:pStyle w:val="Subtitle"/>
        <w:ind w:left="-694" w:right="-694"/>
        <w:jc w:val="both"/>
        <w:rPr>
          <w:rtl/>
        </w:rPr>
      </w:pPr>
    </w:p>
    <w:p w14:paraId="351613A1" w14:textId="3430D6DF" w:rsidR="00BD46A0" w:rsidRPr="00C14563" w:rsidRDefault="00560642" w:rsidP="00560642">
      <w:pPr>
        <w:pStyle w:val="Subtitle"/>
        <w:ind w:left="-694" w:right="-694"/>
        <w:jc w:val="both"/>
        <w:rPr>
          <w:u w:val="single"/>
        </w:rPr>
      </w:pPr>
      <w:r>
        <w:rPr>
          <w:rFonts w:hint="cs"/>
          <w:rtl/>
        </w:rPr>
        <w:t xml:space="preserve"> </w:t>
      </w:r>
      <w:r w:rsidR="00BD46A0">
        <w:rPr>
          <w:rFonts w:hint="cs"/>
          <w:u w:val="single"/>
          <w:rtl/>
        </w:rPr>
        <w:t xml:space="preserve">6- </w:t>
      </w:r>
      <w:r w:rsidR="00BD46A0" w:rsidRPr="00C14563">
        <w:rPr>
          <w:rFonts w:hint="cs"/>
          <w:u w:val="single"/>
          <w:rtl/>
        </w:rPr>
        <w:t>استفاده از امكانات آزمايشگاهي واحد</w:t>
      </w:r>
      <w:r w:rsidR="00BD46A0">
        <w:rPr>
          <w:rFonts w:hint="cs"/>
          <w:u w:val="single"/>
          <w:rtl/>
        </w:rPr>
        <w:t>:</w:t>
      </w:r>
    </w:p>
    <w:p w14:paraId="2AFBC5C1" w14:textId="77777777" w:rsidR="00BD46A0" w:rsidRDefault="00BD46A0" w:rsidP="00B71D43">
      <w:pPr>
        <w:pStyle w:val="Subtitle"/>
        <w:numPr>
          <w:ilvl w:val="1"/>
          <w:numId w:val="1"/>
        </w:numPr>
        <w:ind w:right="-334"/>
        <w:jc w:val="left"/>
        <w:rPr>
          <w:rtl/>
        </w:rPr>
      </w:pPr>
      <w:r>
        <w:rPr>
          <w:rFonts w:hint="cs"/>
          <w:rtl/>
        </w:rPr>
        <w:t xml:space="preserve">آيا براي انجام تحقيقات نياز به استفاده از امكانات آزمايشگاهي واحد علوم و تحقيقات مي‌باشد؟  بلي </w:t>
      </w:r>
      <w:bookmarkStart w:id="5" w:name="Check1"/>
      <w:r>
        <w:rPr>
          <w:rtl/>
        </w:rPr>
        <w:fldChar w:fldCharType="begin">
          <w:ffData>
            <w:name w:val="Check1"/>
            <w:enabled/>
            <w:calcOnExit w:val="0"/>
            <w:checkBox>
              <w:size w:val="14"/>
              <w:default w:val="0"/>
            </w:checkBox>
          </w:ffData>
        </w:fldChar>
      </w:r>
      <w:r>
        <w:rPr>
          <w:rtl/>
        </w:rPr>
        <w:instrText xml:space="preserve"> </w:instrText>
      </w:r>
      <w:r>
        <w:instrText>FORMCHECKBOX</w:instrText>
      </w:r>
      <w:r>
        <w:rPr>
          <w:rtl/>
        </w:rPr>
        <w:instrText xml:space="preserve"> </w:instrText>
      </w:r>
      <w:r>
        <w:rPr>
          <w:rtl/>
        </w:rPr>
      </w:r>
      <w:r>
        <w:rPr>
          <w:rtl/>
        </w:rPr>
        <w:fldChar w:fldCharType="separate"/>
      </w:r>
      <w:r>
        <w:rPr>
          <w:rtl/>
        </w:rPr>
        <w:fldChar w:fldCharType="end"/>
      </w:r>
      <w:bookmarkEnd w:id="5"/>
      <w:r>
        <w:rPr>
          <w:rFonts w:hint="cs"/>
          <w:rtl/>
        </w:rPr>
        <w:t xml:space="preserve">  خير</w:t>
      </w:r>
      <w:r>
        <w:rPr>
          <w:rtl/>
        </w:rPr>
        <w:fldChar w:fldCharType="begin">
          <w:ffData>
            <w:name w:val="Check1"/>
            <w:enabled/>
            <w:calcOnExit w:val="0"/>
            <w:checkBox>
              <w:size w:val="14"/>
              <w:default w:val="0"/>
            </w:checkBox>
          </w:ffData>
        </w:fldChar>
      </w:r>
      <w:r>
        <w:rPr>
          <w:rtl/>
        </w:rPr>
        <w:instrText xml:space="preserve"> </w:instrText>
      </w:r>
      <w:r>
        <w:instrText>FORMCHECKBOX</w:instrText>
      </w:r>
      <w:r>
        <w:rPr>
          <w:rtl/>
        </w:rPr>
        <w:instrText xml:space="preserve"> </w:instrText>
      </w:r>
      <w:r>
        <w:rPr>
          <w:rtl/>
        </w:rPr>
      </w:r>
      <w:r>
        <w:rPr>
          <w:rtl/>
        </w:rPr>
        <w:fldChar w:fldCharType="separate"/>
      </w:r>
      <w:r>
        <w:rPr>
          <w:rtl/>
        </w:rPr>
        <w:fldChar w:fldCharType="end"/>
      </w:r>
    </w:p>
    <w:p w14:paraId="17DE54C8" w14:textId="77777777" w:rsidR="00BD46A0" w:rsidRDefault="00BD46A0" w:rsidP="00BD46A0">
      <w:pPr>
        <w:pStyle w:val="Subtitle"/>
        <w:ind w:left="-694" w:right="-334"/>
        <w:jc w:val="lowKashida"/>
        <w:rPr>
          <w:rtl/>
        </w:rPr>
      </w:pPr>
      <w:r>
        <w:rPr>
          <w:rFonts w:hint="cs"/>
          <w:rtl/>
        </w:rPr>
        <w:t>در صورت نياز به امكانات آزمايشگاهي لازم است نوع آزمايشگاه، تجهيزات، مواد و وسايل مورد نياز در اين قسمت مشخص گردد.</w:t>
      </w:r>
    </w:p>
    <w:p w14:paraId="47674410" w14:textId="77777777" w:rsidR="00BD46A0" w:rsidRDefault="00BD46A0" w:rsidP="00BD46A0">
      <w:pPr>
        <w:pStyle w:val="Subtitle"/>
        <w:ind w:left="-694" w:right="-334"/>
        <w:jc w:val="left"/>
        <w:rPr>
          <w:rtl/>
        </w:rPr>
      </w:pPr>
    </w:p>
    <w:tbl>
      <w:tblPr>
        <w:bidiVisual/>
        <w:tblW w:w="7559" w:type="dxa"/>
        <w:tblInd w:w="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22"/>
        <w:gridCol w:w="2222"/>
        <w:gridCol w:w="1481"/>
        <w:gridCol w:w="1634"/>
      </w:tblGrid>
      <w:tr w:rsidR="00BD46A0" w14:paraId="529A0198" w14:textId="77777777">
        <w:trPr>
          <w:cantSplit/>
          <w:trHeight w:val="253"/>
        </w:trPr>
        <w:tc>
          <w:tcPr>
            <w:tcW w:w="2222" w:type="dxa"/>
            <w:vMerge w:val="restart"/>
            <w:vAlign w:val="center"/>
          </w:tcPr>
          <w:p w14:paraId="5FAAF79F" w14:textId="77777777" w:rsidR="00BD46A0" w:rsidRPr="008C3BE2" w:rsidRDefault="00BD46A0" w:rsidP="00507048">
            <w:pPr>
              <w:pStyle w:val="Subtitle"/>
              <w:rPr>
                <w:rFonts w:cs="B Lotus"/>
                <w:b/>
                <w:bCs/>
                <w:sz w:val="22"/>
                <w:szCs w:val="22"/>
              </w:rPr>
            </w:pPr>
            <w:r>
              <w:rPr>
                <w:rFonts w:cs="B Lotus" w:hint="cs"/>
                <w:b/>
                <w:bCs/>
                <w:sz w:val="22"/>
                <w:szCs w:val="22"/>
                <w:rtl/>
              </w:rPr>
              <w:t>نوع آزمايشگاه</w:t>
            </w:r>
          </w:p>
        </w:tc>
        <w:tc>
          <w:tcPr>
            <w:tcW w:w="2222" w:type="dxa"/>
            <w:vMerge w:val="restart"/>
            <w:vAlign w:val="center"/>
          </w:tcPr>
          <w:p w14:paraId="3CEA787C" w14:textId="77777777" w:rsidR="00BD46A0" w:rsidRPr="008C3BE2" w:rsidRDefault="00BD46A0" w:rsidP="00507048">
            <w:pPr>
              <w:pStyle w:val="Subtitle"/>
              <w:rPr>
                <w:rFonts w:cs="B Lotus"/>
                <w:b/>
                <w:bCs/>
                <w:sz w:val="22"/>
                <w:szCs w:val="22"/>
              </w:rPr>
            </w:pPr>
            <w:r>
              <w:rPr>
                <w:rFonts w:cs="B Lotus" w:hint="cs"/>
                <w:b/>
                <w:bCs/>
                <w:sz w:val="22"/>
                <w:szCs w:val="22"/>
                <w:rtl/>
              </w:rPr>
              <w:t>تجهيزات مورد نياز</w:t>
            </w:r>
          </w:p>
        </w:tc>
        <w:tc>
          <w:tcPr>
            <w:tcW w:w="1481" w:type="dxa"/>
            <w:vMerge w:val="restart"/>
            <w:vAlign w:val="center"/>
          </w:tcPr>
          <w:p w14:paraId="0A1D1234" w14:textId="77777777" w:rsidR="00BD46A0" w:rsidRPr="008C3BE2" w:rsidRDefault="00BD46A0" w:rsidP="00507048">
            <w:pPr>
              <w:pStyle w:val="Subtitle"/>
              <w:rPr>
                <w:rFonts w:cs="B Lotus"/>
                <w:b/>
                <w:bCs/>
                <w:sz w:val="22"/>
                <w:szCs w:val="22"/>
              </w:rPr>
            </w:pPr>
            <w:r>
              <w:rPr>
                <w:rFonts w:cs="B Lotus" w:hint="cs"/>
                <w:b/>
                <w:bCs/>
                <w:sz w:val="22"/>
                <w:szCs w:val="22"/>
                <w:rtl/>
              </w:rPr>
              <w:t>مواد و وسايل</w:t>
            </w:r>
          </w:p>
        </w:tc>
        <w:tc>
          <w:tcPr>
            <w:tcW w:w="1634" w:type="dxa"/>
            <w:vMerge w:val="restart"/>
            <w:vAlign w:val="center"/>
          </w:tcPr>
          <w:p w14:paraId="1850109C" w14:textId="77777777" w:rsidR="00BD46A0" w:rsidRPr="008C3BE2" w:rsidRDefault="00BD46A0" w:rsidP="00507048">
            <w:pPr>
              <w:pStyle w:val="Subtitle"/>
              <w:rPr>
                <w:rFonts w:cs="B Lotus"/>
                <w:b/>
                <w:bCs/>
                <w:sz w:val="22"/>
                <w:szCs w:val="22"/>
              </w:rPr>
            </w:pPr>
            <w:r>
              <w:rPr>
                <w:rFonts w:cs="B Lotus" w:hint="cs"/>
                <w:b/>
                <w:bCs/>
                <w:sz w:val="22"/>
                <w:szCs w:val="22"/>
                <w:rtl/>
              </w:rPr>
              <w:t>مقدار مورد نياز</w:t>
            </w:r>
          </w:p>
        </w:tc>
      </w:tr>
      <w:tr w:rsidR="00BD46A0" w14:paraId="3630CA6B" w14:textId="77777777">
        <w:trPr>
          <w:cantSplit/>
          <w:trHeight w:val="253"/>
        </w:trPr>
        <w:tc>
          <w:tcPr>
            <w:tcW w:w="2222" w:type="dxa"/>
            <w:vMerge/>
            <w:vAlign w:val="center"/>
          </w:tcPr>
          <w:p w14:paraId="793C04A6" w14:textId="77777777" w:rsidR="00BD46A0" w:rsidRPr="008C3BE2" w:rsidRDefault="00BD46A0" w:rsidP="00507048">
            <w:pPr>
              <w:pStyle w:val="Subtitle"/>
              <w:ind w:left="-694" w:right="-694"/>
              <w:rPr>
                <w:rFonts w:cs="B Lotus"/>
                <w:b/>
                <w:bCs/>
                <w:sz w:val="22"/>
                <w:szCs w:val="22"/>
              </w:rPr>
            </w:pPr>
          </w:p>
        </w:tc>
        <w:tc>
          <w:tcPr>
            <w:tcW w:w="2222" w:type="dxa"/>
            <w:vMerge/>
            <w:vAlign w:val="center"/>
          </w:tcPr>
          <w:p w14:paraId="0E8B4BBE" w14:textId="77777777" w:rsidR="00BD46A0" w:rsidRPr="008C3BE2" w:rsidRDefault="00BD46A0" w:rsidP="00507048">
            <w:pPr>
              <w:pStyle w:val="Subtitle"/>
              <w:ind w:left="-694" w:right="-694"/>
              <w:rPr>
                <w:rFonts w:cs="B Lotus"/>
                <w:b/>
                <w:bCs/>
                <w:sz w:val="22"/>
                <w:szCs w:val="22"/>
              </w:rPr>
            </w:pPr>
          </w:p>
        </w:tc>
        <w:tc>
          <w:tcPr>
            <w:tcW w:w="1481" w:type="dxa"/>
            <w:vMerge/>
            <w:vAlign w:val="center"/>
          </w:tcPr>
          <w:p w14:paraId="10E58008" w14:textId="77777777" w:rsidR="00BD46A0" w:rsidRPr="008C3BE2" w:rsidRDefault="00BD46A0" w:rsidP="00507048">
            <w:pPr>
              <w:pStyle w:val="Subtitle"/>
              <w:ind w:left="-694" w:right="-694"/>
              <w:rPr>
                <w:rFonts w:cs="B Lotus"/>
                <w:b/>
                <w:bCs/>
                <w:sz w:val="22"/>
                <w:szCs w:val="22"/>
              </w:rPr>
            </w:pPr>
          </w:p>
        </w:tc>
        <w:tc>
          <w:tcPr>
            <w:tcW w:w="1634" w:type="dxa"/>
            <w:vMerge/>
            <w:vAlign w:val="center"/>
          </w:tcPr>
          <w:p w14:paraId="4F6D7BBC" w14:textId="77777777" w:rsidR="00BD46A0" w:rsidRPr="008C3BE2" w:rsidRDefault="00BD46A0" w:rsidP="00507048">
            <w:pPr>
              <w:pStyle w:val="Subtitle"/>
              <w:ind w:left="-694" w:right="-694"/>
              <w:rPr>
                <w:rFonts w:cs="B Lotus"/>
                <w:b/>
                <w:bCs/>
                <w:sz w:val="22"/>
                <w:szCs w:val="22"/>
              </w:rPr>
            </w:pPr>
          </w:p>
        </w:tc>
      </w:tr>
      <w:tr w:rsidR="00BD46A0" w14:paraId="1FB5AAD5" w14:textId="77777777">
        <w:trPr>
          <w:cantSplit/>
          <w:trHeight w:val="253"/>
        </w:trPr>
        <w:tc>
          <w:tcPr>
            <w:tcW w:w="2222" w:type="dxa"/>
            <w:vMerge/>
            <w:vAlign w:val="center"/>
          </w:tcPr>
          <w:p w14:paraId="08D22CA9" w14:textId="77777777" w:rsidR="00BD46A0" w:rsidRPr="008C3BE2" w:rsidRDefault="00BD46A0" w:rsidP="00507048">
            <w:pPr>
              <w:pStyle w:val="Subtitle"/>
              <w:ind w:left="-694" w:right="-694"/>
              <w:rPr>
                <w:rFonts w:cs="B Lotus"/>
                <w:b/>
                <w:bCs/>
                <w:sz w:val="22"/>
                <w:szCs w:val="22"/>
              </w:rPr>
            </w:pPr>
          </w:p>
        </w:tc>
        <w:tc>
          <w:tcPr>
            <w:tcW w:w="2222" w:type="dxa"/>
            <w:vMerge/>
            <w:vAlign w:val="center"/>
          </w:tcPr>
          <w:p w14:paraId="0208154F" w14:textId="77777777" w:rsidR="00BD46A0" w:rsidRPr="008C3BE2" w:rsidRDefault="00BD46A0" w:rsidP="00507048">
            <w:pPr>
              <w:pStyle w:val="Subtitle"/>
              <w:ind w:left="-694" w:right="-694"/>
              <w:rPr>
                <w:rFonts w:cs="B Lotus"/>
                <w:b/>
                <w:bCs/>
                <w:sz w:val="22"/>
                <w:szCs w:val="22"/>
              </w:rPr>
            </w:pPr>
          </w:p>
        </w:tc>
        <w:tc>
          <w:tcPr>
            <w:tcW w:w="1481" w:type="dxa"/>
            <w:vMerge/>
            <w:vAlign w:val="center"/>
          </w:tcPr>
          <w:p w14:paraId="0B2616DF" w14:textId="77777777" w:rsidR="00BD46A0" w:rsidRPr="008C3BE2" w:rsidRDefault="00BD46A0" w:rsidP="00507048">
            <w:pPr>
              <w:pStyle w:val="Subtitle"/>
              <w:ind w:left="-694" w:right="-694"/>
              <w:rPr>
                <w:rFonts w:cs="B Lotus"/>
                <w:b/>
                <w:bCs/>
                <w:sz w:val="22"/>
                <w:szCs w:val="22"/>
              </w:rPr>
            </w:pPr>
          </w:p>
        </w:tc>
        <w:tc>
          <w:tcPr>
            <w:tcW w:w="1634" w:type="dxa"/>
            <w:vMerge/>
            <w:vAlign w:val="center"/>
          </w:tcPr>
          <w:p w14:paraId="4F483212" w14:textId="77777777" w:rsidR="00BD46A0" w:rsidRPr="008C3BE2" w:rsidRDefault="00BD46A0" w:rsidP="00507048">
            <w:pPr>
              <w:pStyle w:val="Subtitle"/>
              <w:ind w:left="-694" w:right="-694"/>
              <w:rPr>
                <w:rFonts w:cs="B Lotus"/>
                <w:b/>
                <w:bCs/>
                <w:sz w:val="22"/>
                <w:szCs w:val="22"/>
              </w:rPr>
            </w:pPr>
          </w:p>
        </w:tc>
      </w:tr>
      <w:tr w:rsidR="00BD46A0" w14:paraId="20211ED3" w14:textId="77777777">
        <w:trPr>
          <w:trHeight w:val="1851"/>
        </w:trPr>
        <w:tc>
          <w:tcPr>
            <w:tcW w:w="2222" w:type="dxa"/>
            <w:vAlign w:val="center"/>
          </w:tcPr>
          <w:p w14:paraId="176770D1" w14:textId="77777777" w:rsidR="00BD46A0" w:rsidRDefault="00BD46A0" w:rsidP="00507048">
            <w:pPr>
              <w:pStyle w:val="Subtitle"/>
              <w:ind w:left="-694" w:right="-694"/>
              <w:jc w:val="left"/>
              <w:rPr>
                <w:rFonts w:cs="B Lotus"/>
                <w:sz w:val="24"/>
                <w:szCs w:val="24"/>
                <w:lang w:bidi="fa-IR"/>
              </w:rPr>
            </w:pPr>
          </w:p>
        </w:tc>
        <w:tc>
          <w:tcPr>
            <w:tcW w:w="2222" w:type="dxa"/>
            <w:vAlign w:val="center"/>
          </w:tcPr>
          <w:p w14:paraId="765FC7AE" w14:textId="77777777" w:rsidR="00BD46A0" w:rsidRDefault="00BD46A0" w:rsidP="00507048">
            <w:pPr>
              <w:pStyle w:val="Subtitle"/>
              <w:ind w:left="-694" w:right="-694"/>
              <w:rPr>
                <w:rFonts w:cs="B Lotus"/>
                <w:sz w:val="24"/>
                <w:szCs w:val="24"/>
                <w:rtl/>
              </w:rPr>
            </w:pPr>
          </w:p>
          <w:p w14:paraId="537C6289" w14:textId="77777777" w:rsidR="00BD46A0" w:rsidRDefault="00BD46A0" w:rsidP="00507048">
            <w:pPr>
              <w:pStyle w:val="Subtitle"/>
              <w:ind w:left="-694" w:right="-694"/>
              <w:rPr>
                <w:rFonts w:cs="B Lotus"/>
                <w:sz w:val="24"/>
                <w:szCs w:val="24"/>
              </w:rPr>
            </w:pPr>
          </w:p>
        </w:tc>
        <w:tc>
          <w:tcPr>
            <w:tcW w:w="1481" w:type="dxa"/>
            <w:vAlign w:val="center"/>
          </w:tcPr>
          <w:p w14:paraId="65DCF311" w14:textId="77777777" w:rsidR="00BD46A0" w:rsidRDefault="00BD46A0" w:rsidP="00507048">
            <w:pPr>
              <w:pStyle w:val="Subtitle"/>
              <w:ind w:left="-694" w:right="-694"/>
              <w:rPr>
                <w:rFonts w:cs="B Lotus"/>
                <w:sz w:val="24"/>
                <w:szCs w:val="24"/>
              </w:rPr>
            </w:pPr>
          </w:p>
        </w:tc>
        <w:tc>
          <w:tcPr>
            <w:tcW w:w="1634" w:type="dxa"/>
            <w:vAlign w:val="center"/>
          </w:tcPr>
          <w:p w14:paraId="6865B016" w14:textId="77777777" w:rsidR="00BD46A0" w:rsidRDefault="00BD46A0" w:rsidP="00507048">
            <w:pPr>
              <w:pStyle w:val="Subtitle"/>
              <w:ind w:left="-694" w:right="-694"/>
              <w:rPr>
                <w:rFonts w:cs="B Lotus"/>
                <w:sz w:val="24"/>
                <w:szCs w:val="24"/>
              </w:rPr>
            </w:pPr>
          </w:p>
        </w:tc>
      </w:tr>
    </w:tbl>
    <w:p w14:paraId="31A84E88" w14:textId="77777777" w:rsidR="00BD46A0" w:rsidRDefault="00BD46A0" w:rsidP="00BD46A0">
      <w:pPr>
        <w:pStyle w:val="Subtitle"/>
        <w:ind w:right="-694"/>
        <w:jc w:val="left"/>
        <w:rPr>
          <w:sz w:val="20"/>
          <w:szCs w:val="20"/>
          <w:rtl/>
        </w:rPr>
      </w:pPr>
    </w:p>
    <w:p w14:paraId="20D994FE" w14:textId="77777777" w:rsidR="00B71D43" w:rsidRDefault="00B71D43" w:rsidP="00B71D43">
      <w:pPr>
        <w:pStyle w:val="Subtitle"/>
        <w:numPr>
          <w:ilvl w:val="1"/>
          <w:numId w:val="1"/>
        </w:numPr>
        <w:ind w:right="-694"/>
        <w:jc w:val="left"/>
        <w:rPr>
          <w:rtl/>
        </w:rPr>
      </w:pPr>
      <w:r w:rsidRPr="007D2D40">
        <w:rPr>
          <w:rFonts w:hint="cs"/>
          <w:rtl/>
        </w:rPr>
        <w:t>آیا برای انجام تحقیقات نیاز به حمایت از سایر مراکز خارج از واحد علوم و تحقیقات می باشید؟</w:t>
      </w:r>
      <w:r>
        <w:rPr>
          <w:rFonts w:hint="cs"/>
          <w:rtl/>
        </w:rPr>
        <w:t xml:space="preserve"> </w:t>
      </w:r>
    </w:p>
    <w:p w14:paraId="5635A917" w14:textId="77777777" w:rsidR="00B71D43" w:rsidRDefault="00B71D43" w:rsidP="00B71D43">
      <w:pPr>
        <w:pStyle w:val="Subtitle"/>
        <w:ind w:right="-694"/>
        <w:jc w:val="left"/>
        <w:rPr>
          <w:rtl/>
        </w:rPr>
      </w:pPr>
      <w:r>
        <w:rPr>
          <w:rFonts w:hint="cs"/>
          <w:rtl/>
        </w:rPr>
        <w:t xml:space="preserve">بلي </w:t>
      </w:r>
      <w:r>
        <w:rPr>
          <w:rtl/>
        </w:rPr>
        <w:fldChar w:fldCharType="begin">
          <w:ffData>
            <w:name w:val="Check1"/>
            <w:enabled/>
            <w:calcOnExit w:val="0"/>
            <w:checkBox>
              <w:size w:val="14"/>
              <w:default w:val="0"/>
            </w:checkBox>
          </w:ffData>
        </w:fldChar>
      </w:r>
      <w:r>
        <w:rPr>
          <w:rtl/>
        </w:rPr>
        <w:instrText xml:space="preserve"> </w:instrText>
      </w:r>
      <w:r>
        <w:instrText>FORMCHECKBOX</w:instrText>
      </w:r>
      <w:r>
        <w:rPr>
          <w:rtl/>
        </w:rPr>
        <w:instrText xml:space="preserve"> </w:instrText>
      </w:r>
      <w:r>
        <w:rPr>
          <w:rtl/>
        </w:rPr>
      </w:r>
      <w:r>
        <w:rPr>
          <w:rtl/>
        </w:rPr>
        <w:fldChar w:fldCharType="separate"/>
      </w:r>
      <w:r>
        <w:rPr>
          <w:rtl/>
        </w:rPr>
        <w:fldChar w:fldCharType="end"/>
      </w:r>
      <w:r>
        <w:rPr>
          <w:rFonts w:hint="cs"/>
          <w:rtl/>
        </w:rPr>
        <w:t xml:space="preserve">  خير</w:t>
      </w:r>
      <w:r>
        <w:rPr>
          <w:rtl/>
        </w:rPr>
        <w:fldChar w:fldCharType="begin">
          <w:ffData>
            <w:name w:val="Check1"/>
            <w:enabled/>
            <w:calcOnExit w:val="0"/>
            <w:checkBox>
              <w:size w:val="14"/>
              <w:default w:val="0"/>
            </w:checkBox>
          </w:ffData>
        </w:fldChar>
      </w:r>
      <w:r>
        <w:rPr>
          <w:rtl/>
        </w:rPr>
        <w:instrText xml:space="preserve"> </w:instrText>
      </w:r>
      <w:r>
        <w:instrText>FORMCHECKBOX</w:instrText>
      </w:r>
      <w:r>
        <w:rPr>
          <w:rtl/>
        </w:rPr>
        <w:instrText xml:space="preserve"> </w:instrText>
      </w:r>
      <w:r>
        <w:rPr>
          <w:rtl/>
        </w:rPr>
      </w:r>
      <w:r>
        <w:rPr>
          <w:rtl/>
        </w:rPr>
        <w:fldChar w:fldCharType="separate"/>
      </w:r>
      <w:r>
        <w:rPr>
          <w:rtl/>
        </w:rPr>
        <w:fldChar w:fldCharType="end"/>
      </w:r>
    </w:p>
    <w:p w14:paraId="63A4C8DF" w14:textId="77777777" w:rsidR="00B71D43" w:rsidRDefault="00B71D43" w:rsidP="00B71D43">
      <w:pPr>
        <w:pStyle w:val="Subtitle"/>
        <w:ind w:right="-694"/>
        <w:jc w:val="left"/>
        <w:rPr>
          <w:rtl/>
        </w:rPr>
      </w:pPr>
      <w:r>
        <w:rPr>
          <w:rFonts w:hint="cs"/>
          <w:rtl/>
        </w:rPr>
        <w:t>در صورت نیاز نام مراکز و نحوه حمایت</w:t>
      </w:r>
      <w:r w:rsidR="003F3018">
        <w:t xml:space="preserve"> </w:t>
      </w:r>
      <w:r>
        <w:rPr>
          <w:rFonts w:hint="cs"/>
          <w:rtl/>
        </w:rPr>
        <w:t>(مالی، امکانات و تجهیزات و .. )</w:t>
      </w:r>
      <w:r w:rsidR="003F3018">
        <w:t xml:space="preserve"> </w:t>
      </w:r>
      <w:r>
        <w:rPr>
          <w:rFonts w:hint="cs"/>
          <w:rtl/>
        </w:rPr>
        <w:t xml:space="preserve">مشخص گردد. </w:t>
      </w:r>
    </w:p>
    <w:p w14:paraId="43BAF3F8" w14:textId="77777777" w:rsidR="00B71D43" w:rsidRDefault="00B71D43" w:rsidP="00BD46A0">
      <w:pPr>
        <w:pStyle w:val="Subtitle"/>
        <w:ind w:right="-694"/>
        <w:jc w:val="left"/>
        <w:rPr>
          <w:b/>
          <w:bCs/>
          <w:sz w:val="24"/>
          <w:szCs w:val="24"/>
        </w:rPr>
      </w:pPr>
    </w:p>
    <w:p w14:paraId="762E4C94" w14:textId="77777777" w:rsidR="00B71D43" w:rsidRDefault="00B71D43" w:rsidP="00BD46A0">
      <w:pPr>
        <w:pStyle w:val="Subtitle"/>
        <w:ind w:right="-694"/>
        <w:jc w:val="left"/>
        <w:rPr>
          <w:b/>
          <w:bCs/>
          <w:sz w:val="24"/>
          <w:szCs w:val="24"/>
        </w:rPr>
      </w:pPr>
    </w:p>
    <w:p w14:paraId="693CC1A6" w14:textId="77777777" w:rsidR="00B71D43" w:rsidRDefault="00B71D43" w:rsidP="00BD46A0">
      <w:pPr>
        <w:pStyle w:val="Subtitle"/>
        <w:ind w:right="-694"/>
        <w:jc w:val="left"/>
        <w:rPr>
          <w:b/>
          <w:bCs/>
          <w:sz w:val="24"/>
          <w:szCs w:val="24"/>
        </w:rPr>
      </w:pPr>
    </w:p>
    <w:p w14:paraId="5ADDEF1F" w14:textId="77777777" w:rsidR="00BD46A0" w:rsidRDefault="00BD46A0" w:rsidP="00BD46A0">
      <w:pPr>
        <w:pStyle w:val="Subtitle"/>
        <w:ind w:right="-694"/>
        <w:jc w:val="left"/>
        <w:rPr>
          <w:b/>
          <w:bCs/>
          <w:sz w:val="24"/>
          <w:szCs w:val="24"/>
        </w:rPr>
      </w:pPr>
      <w:r w:rsidRPr="00926FC1">
        <w:rPr>
          <w:rFonts w:hint="cs"/>
          <w:b/>
          <w:bCs/>
          <w:sz w:val="24"/>
          <w:szCs w:val="24"/>
          <w:rtl/>
        </w:rPr>
        <w:t>امضاء استاد راهنما:</w:t>
      </w:r>
      <w:r w:rsidRPr="00926FC1">
        <w:rPr>
          <w:rFonts w:hint="cs"/>
          <w:b/>
          <w:bCs/>
          <w:sz w:val="24"/>
          <w:szCs w:val="24"/>
          <w:rtl/>
        </w:rPr>
        <w:tab/>
      </w:r>
      <w:r w:rsidRPr="00926FC1">
        <w:rPr>
          <w:rFonts w:hint="cs"/>
          <w:b/>
          <w:bCs/>
          <w:sz w:val="24"/>
          <w:szCs w:val="24"/>
          <w:rtl/>
        </w:rPr>
        <w:tab/>
      </w:r>
      <w:r w:rsidRPr="00926FC1">
        <w:rPr>
          <w:rFonts w:hint="cs"/>
          <w:b/>
          <w:bCs/>
          <w:sz w:val="24"/>
          <w:szCs w:val="24"/>
          <w:rtl/>
        </w:rPr>
        <w:tab/>
      </w:r>
      <w:r w:rsidRPr="00926FC1">
        <w:rPr>
          <w:rFonts w:hint="cs"/>
          <w:b/>
          <w:bCs/>
          <w:sz w:val="24"/>
          <w:szCs w:val="24"/>
          <w:rtl/>
        </w:rPr>
        <w:tab/>
      </w:r>
      <w:r w:rsidRPr="00926FC1">
        <w:rPr>
          <w:rFonts w:hint="cs"/>
          <w:b/>
          <w:bCs/>
          <w:sz w:val="24"/>
          <w:szCs w:val="24"/>
          <w:rtl/>
        </w:rPr>
        <w:tab/>
      </w:r>
      <w:r w:rsidRPr="00926FC1">
        <w:rPr>
          <w:rFonts w:hint="cs"/>
          <w:b/>
          <w:bCs/>
          <w:sz w:val="24"/>
          <w:szCs w:val="24"/>
          <w:rtl/>
        </w:rPr>
        <w:tab/>
        <w:t>امضاء مديرگروه تخصصي:</w:t>
      </w:r>
    </w:p>
    <w:p w14:paraId="0F2B4EBB" w14:textId="77777777" w:rsidR="00B71D43" w:rsidRDefault="00B71D43" w:rsidP="00BD46A0">
      <w:pPr>
        <w:pStyle w:val="Subtitle"/>
        <w:ind w:right="-694"/>
        <w:jc w:val="left"/>
        <w:rPr>
          <w:b/>
          <w:bCs/>
          <w:sz w:val="24"/>
          <w:szCs w:val="24"/>
        </w:rPr>
      </w:pPr>
    </w:p>
    <w:p w14:paraId="0B7826F1" w14:textId="77777777" w:rsidR="00B71D43" w:rsidRPr="00926FC1" w:rsidRDefault="00B71D43" w:rsidP="00BD46A0">
      <w:pPr>
        <w:pStyle w:val="Subtitle"/>
        <w:ind w:right="-694"/>
        <w:jc w:val="left"/>
        <w:rPr>
          <w:b/>
          <w:bCs/>
          <w:sz w:val="24"/>
          <w:szCs w:val="24"/>
          <w:rtl/>
        </w:rPr>
      </w:pPr>
    </w:p>
    <w:p w14:paraId="1B7A9836" w14:textId="77777777" w:rsidR="00BD46A0" w:rsidRDefault="00BD46A0" w:rsidP="00BD46A0">
      <w:pPr>
        <w:pStyle w:val="Subtitle"/>
        <w:ind w:right="-694"/>
        <w:jc w:val="left"/>
        <w:rPr>
          <w:sz w:val="20"/>
          <w:szCs w:val="20"/>
          <w:rtl/>
        </w:rPr>
      </w:pPr>
    </w:p>
    <w:p w14:paraId="492E0CFC" w14:textId="77777777" w:rsidR="002E2166" w:rsidRDefault="00BD46A0" w:rsidP="00BD46A0">
      <w:pPr>
        <w:pStyle w:val="Subtitle"/>
        <w:numPr>
          <w:ilvl w:val="0"/>
          <w:numId w:val="18"/>
        </w:numPr>
        <w:ind w:right="-334"/>
        <w:jc w:val="both"/>
        <w:rPr>
          <w:u w:val="single"/>
        </w:rPr>
      </w:pPr>
      <w:r>
        <w:rPr>
          <w:rFonts w:hint="cs"/>
          <w:u w:val="single"/>
          <w:rtl/>
        </w:rPr>
        <w:t>ز</w:t>
      </w:r>
      <w:r w:rsidR="002E2166">
        <w:rPr>
          <w:rFonts w:hint="cs"/>
          <w:u w:val="single"/>
          <w:rtl/>
        </w:rPr>
        <w:t>مان</w:t>
      </w:r>
      <w:r w:rsidR="002E2166">
        <w:rPr>
          <w:rFonts w:hint="cs"/>
          <w:u w:val="single"/>
          <w:rtl/>
          <w:lang w:bidi="fa-IR"/>
        </w:rPr>
        <w:t xml:space="preserve"> بندي </w:t>
      </w:r>
      <w:r w:rsidR="002E2166">
        <w:rPr>
          <w:rFonts w:hint="cs"/>
          <w:u w:val="single"/>
          <w:rtl/>
        </w:rPr>
        <w:t xml:space="preserve"> انجام تحقيق:</w:t>
      </w:r>
    </w:p>
    <w:p w14:paraId="06B4F053" w14:textId="77777777" w:rsidR="002E2166" w:rsidRDefault="002E2166">
      <w:pPr>
        <w:pStyle w:val="Subtitle"/>
        <w:ind w:left="-360" w:right="-334"/>
        <w:jc w:val="both"/>
        <w:rPr>
          <w:u w:val="single"/>
          <w:rtl/>
        </w:rPr>
      </w:pPr>
    </w:p>
    <w:p w14:paraId="66744C48" w14:textId="77777777" w:rsidR="002E2166" w:rsidRDefault="002E2166">
      <w:pPr>
        <w:pStyle w:val="Subtitle"/>
        <w:ind w:left="-694" w:right="-694"/>
        <w:jc w:val="both"/>
        <w:rPr>
          <w:rtl/>
          <w:lang w:bidi="fa-IR"/>
        </w:rPr>
      </w:pPr>
      <w:r>
        <w:rPr>
          <w:rFonts w:hint="cs"/>
          <w:rtl/>
        </w:rPr>
        <w:t xml:space="preserve">الف- </w:t>
      </w:r>
      <w:r>
        <w:rPr>
          <w:rFonts w:hint="cs"/>
          <w:rtl/>
          <w:lang w:bidi="fa-IR"/>
        </w:rPr>
        <w:t>تاريخ شروع</w:t>
      </w:r>
      <w:r>
        <w:rPr>
          <w:rFonts w:hint="cs"/>
          <w:rtl/>
        </w:rPr>
        <w:t xml:space="preserve">:................................. ب- </w:t>
      </w:r>
      <w:r>
        <w:rPr>
          <w:rFonts w:hint="cs"/>
          <w:rtl/>
          <w:lang w:bidi="fa-IR"/>
        </w:rPr>
        <w:t>مدت زمان انجام تحقيق</w:t>
      </w:r>
      <w:r>
        <w:rPr>
          <w:rFonts w:hint="cs"/>
          <w:rtl/>
        </w:rPr>
        <w:t>:..........................ج- تاريخ اتمام:.......................</w:t>
      </w:r>
    </w:p>
    <w:p w14:paraId="169F65D6" w14:textId="77777777" w:rsidR="002E2166" w:rsidRDefault="002E2166" w:rsidP="008C3BE2">
      <w:pPr>
        <w:pStyle w:val="Subtitle"/>
        <w:ind w:left="-694" w:right="-1440"/>
        <w:jc w:val="both"/>
        <w:rPr>
          <w:rFonts w:cs="B Lotus"/>
          <w:rtl/>
        </w:rPr>
      </w:pPr>
      <w:r>
        <w:rPr>
          <w:rFonts w:hint="cs"/>
          <w:rtl/>
        </w:rPr>
        <w:t xml:space="preserve">تذكر: </w:t>
      </w:r>
      <w:r>
        <w:rPr>
          <w:rFonts w:cs="B Lotus" w:hint="cs"/>
          <w:rtl/>
        </w:rPr>
        <w:t>لازم است كليه فعاليت‏ها و مراحل اجرايي تحقيق (شامل زمان ارائه گزارشات دوره‏اي) و مدت زمان مورد نياز براي هر يك، به تفكيك پيش‏بيني و در جدول مربوطه درج گرديده و در هنگام انجام عملي تحقيق، حتي‏الامكان رعايت گردد.</w:t>
      </w:r>
    </w:p>
    <w:p w14:paraId="7C1289FF" w14:textId="77777777" w:rsidR="002E2166" w:rsidRDefault="002E2166">
      <w:pPr>
        <w:pStyle w:val="Subtitle"/>
        <w:ind w:left="-694" w:right="-694"/>
        <w:rPr>
          <w:rFonts w:cs="B Lotus"/>
          <w:b/>
          <w:bCs/>
          <w:sz w:val="24"/>
          <w:szCs w:val="24"/>
          <w:rtl/>
        </w:rPr>
        <w:sectPr w:rsidR="002E2166">
          <w:footerReference w:type="even" r:id="rId9"/>
          <w:footerReference w:type="default" r:id="rId10"/>
          <w:pgSz w:w="11906" w:h="16838" w:code="9"/>
          <w:pgMar w:top="1440" w:right="1797" w:bottom="1440" w:left="1797" w:header="720" w:footer="720" w:gutter="0"/>
          <w:cols w:space="720"/>
          <w:docGrid w:linePitch="360"/>
        </w:sectPr>
      </w:pPr>
    </w:p>
    <w:p w14:paraId="6E44F1DF" w14:textId="77777777" w:rsidR="002E2166" w:rsidRDefault="002E2166">
      <w:pPr>
        <w:pStyle w:val="Subtitle"/>
        <w:ind w:left="-694" w:right="-694"/>
        <w:rPr>
          <w:rFonts w:cs="B Lotus"/>
          <w:b/>
          <w:bCs/>
          <w:sz w:val="24"/>
          <w:szCs w:val="24"/>
          <w:rtl/>
        </w:rPr>
      </w:pPr>
      <w:r>
        <w:rPr>
          <w:rFonts w:cs="B Lotus" w:hint="cs"/>
          <w:b/>
          <w:bCs/>
          <w:sz w:val="24"/>
          <w:szCs w:val="24"/>
          <w:rtl/>
        </w:rPr>
        <w:t>پيش‏بيني زمان‏بندي فعاليت‏ها و مراحل اجرايي تحقيق و ارائه گزارش پيشرفت كار</w:t>
      </w:r>
    </w:p>
    <w:tbl>
      <w:tblPr>
        <w:tblpPr w:leftFromText="180" w:rightFromText="180" w:vertAnchor="text" w:horzAnchor="margin" w:tblpXSpec="center" w:tblpY="140"/>
        <w:bidiVisu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349"/>
        <w:gridCol w:w="1099"/>
        <w:gridCol w:w="690"/>
        <w:gridCol w:w="201"/>
        <w:gridCol w:w="201"/>
        <w:gridCol w:w="201"/>
        <w:gridCol w:w="201"/>
        <w:gridCol w:w="201"/>
        <w:gridCol w:w="201"/>
        <w:gridCol w:w="201"/>
        <w:gridCol w:w="201"/>
        <w:gridCol w:w="202"/>
        <w:gridCol w:w="287"/>
        <w:gridCol w:w="287"/>
        <w:gridCol w:w="287"/>
        <w:gridCol w:w="287"/>
        <w:gridCol w:w="287"/>
        <w:gridCol w:w="287"/>
        <w:gridCol w:w="287"/>
        <w:gridCol w:w="287"/>
        <w:gridCol w:w="287"/>
        <w:gridCol w:w="288"/>
        <w:gridCol w:w="287"/>
        <w:gridCol w:w="287"/>
        <w:gridCol w:w="287"/>
        <w:gridCol w:w="287"/>
        <w:gridCol w:w="335"/>
      </w:tblGrid>
      <w:tr w:rsidR="00D03F1D" w:rsidRPr="00D03F1D" w14:paraId="3CBA5312" w14:textId="77777777">
        <w:trPr>
          <w:cantSplit/>
          <w:trHeight w:val="296"/>
        </w:trPr>
        <w:tc>
          <w:tcPr>
            <w:tcW w:w="316" w:type="pct"/>
            <w:vMerge w:val="restart"/>
            <w:shd w:val="clear" w:color="auto" w:fill="F2F2F2"/>
            <w:vAlign w:val="center"/>
          </w:tcPr>
          <w:p w14:paraId="65FFE9FA" w14:textId="77777777" w:rsidR="00D03F1D" w:rsidRPr="00D03F1D" w:rsidRDefault="00D03F1D" w:rsidP="00D03F1D">
            <w:pPr>
              <w:bidi/>
              <w:ind w:left="-694" w:right="-694"/>
              <w:jc w:val="center"/>
              <w:rPr>
                <w:rFonts w:cs="B Zar"/>
                <w:b/>
                <w:bCs/>
                <w:color w:val="000000"/>
                <w:sz w:val="18"/>
                <w:szCs w:val="18"/>
              </w:rPr>
            </w:pPr>
            <w:r w:rsidRPr="00D03F1D">
              <w:rPr>
                <w:rFonts w:cs="B Zar" w:hint="cs"/>
                <w:b/>
                <w:bCs/>
                <w:color w:val="000000"/>
                <w:sz w:val="18"/>
                <w:szCs w:val="18"/>
                <w:rtl/>
              </w:rPr>
              <w:t>رديف</w:t>
            </w:r>
          </w:p>
        </w:tc>
        <w:tc>
          <w:tcPr>
            <w:tcW w:w="767" w:type="pct"/>
            <w:vMerge w:val="restart"/>
            <w:shd w:val="clear" w:color="auto" w:fill="F2F2F2"/>
            <w:vAlign w:val="center"/>
          </w:tcPr>
          <w:p w14:paraId="25C0004D" w14:textId="77777777" w:rsidR="00D03F1D" w:rsidRPr="00D03F1D" w:rsidRDefault="00D03F1D" w:rsidP="00D03F1D">
            <w:pPr>
              <w:bidi/>
              <w:ind w:right="-511"/>
              <w:rPr>
                <w:rFonts w:cs="B Zar"/>
                <w:b/>
                <w:bCs/>
                <w:color w:val="000000"/>
                <w:sz w:val="18"/>
                <w:szCs w:val="18"/>
              </w:rPr>
            </w:pPr>
            <w:r w:rsidRPr="00D03F1D">
              <w:rPr>
                <w:rFonts w:cs="B Zar" w:hint="cs"/>
                <w:b/>
                <w:bCs/>
                <w:color w:val="000000"/>
                <w:sz w:val="18"/>
                <w:szCs w:val="18"/>
                <w:rtl/>
              </w:rPr>
              <w:t>شرح فعاليت</w:t>
            </w:r>
          </w:p>
        </w:tc>
        <w:tc>
          <w:tcPr>
            <w:tcW w:w="521" w:type="pct"/>
            <w:vMerge w:val="restart"/>
            <w:shd w:val="clear" w:color="auto" w:fill="F2F2F2"/>
            <w:vAlign w:val="center"/>
          </w:tcPr>
          <w:p w14:paraId="51D853B4" w14:textId="77777777" w:rsidR="00D03F1D" w:rsidRPr="00D03F1D" w:rsidRDefault="00D03F1D" w:rsidP="00D03F1D">
            <w:pPr>
              <w:bidi/>
              <w:jc w:val="center"/>
              <w:rPr>
                <w:rFonts w:cs="B Zar"/>
                <w:b/>
                <w:bCs/>
                <w:color w:val="000000"/>
                <w:sz w:val="18"/>
                <w:szCs w:val="18"/>
                <w:rtl/>
              </w:rPr>
            </w:pPr>
            <w:r w:rsidRPr="00D03F1D">
              <w:rPr>
                <w:rFonts w:cs="B Zar" w:hint="cs"/>
                <w:b/>
                <w:bCs/>
                <w:color w:val="000000"/>
                <w:sz w:val="18"/>
                <w:szCs w:val="18"/>
                <w:rtl/>
              </w:rPr>
              <w:t>زمان كل</w:t>
            </w:r>
          </w:p>
          <w:p w14:paraId="730FF009" w14:textId="77777777" w:rsidR="00D03F1D" w:rsidRPr="00D03F1D" w:rsidRDefault="00D03F1D" w:rsidP="00D03F1D">
            <w:pPr>
              <w:bidi/>
              <w:jc w:val="center"/>
              <w:rPr>
                <w:rFonts w:cs="B Zar"/>
                <w:b/>
                <w:bCs/>
                <w:color w:val="000000"/>
                <w:sz w:val="18"/>
                <w:szCs w:val="18"/>
              </w:rPr>
            </w:pPr>
            <w:r w:rsidRPr="00D03F1D">
              <w:rPr>
                <w:rFonts w:cs="B Zar" w:hint="cs"/>
                <w:b/>
                <w:bCs/>
                <w:color w:val="000000"/>
                <w:sz w:val="18"/>
                <w:szCs w:val="18"/>
                <w:rtl/>
              </w:rPr>
              <w:t>(ماه)</w:t>
            </w:r>
          </w:p>
        </w:tc>
        <w:tc>
          <w:tcPr>
            <w:tcW w:w="3395" w:type="pct"/>
            <w:gridSpan w:val="24"/>
            <w:shd w:val="clear" w:color="auto" w:fill="F2F2F2"/>
            <w:vAlign w:val="center"/>
          </w:tcPr>
          <w:p w14:paraId="45788CB2" w14:textId="77777777" w:rsidR="00D03F1D" w:rsidRPr="00D03F1D" w:rsidRDefault="00D03F1D" w:rsidP="00D03F1D">
            <w:pPr>
              <w:bidi/>
              <w:ind w:left="-694" w:right="-694"/>
              <w:jc w:val="center"/>
              <w:rPr>
                <w:rFonts w:cs="B Zar"/>
                <w:b/>
                <w:bCs/>
                <w:color w:val="000000"/>
                <w:sz w:val="18"/>
                <w:szCs w:val="18"/>
                <w:rtl/>
              </w:rPr>
            </w:pPr>
            <w:r w:rsidRPr="00D03F1D">
              <w:rPr>
                <w:rFonts w:cs="B Zar" w:hint="cs"/>
                <w:b/>
                <w:bCs/>
                <w:color w:val="000000"/>
                <w:sz w:val="18"/>
                <w:szCs w:val="18"/>
                <w:rtl/>
              </w:rPr>
              <w:t>زمان اجرا به ماه</w:t>
            </w:r>
          </w:p>
        </w:tc>
      </w:tr>
      <w:tr w:rsidR="00D03F1D" w:rsidRPr="00D03F1D" w14:paraId="192B59B6" w14:textId="77777777">
        <w:trPr>
          <w:cantSplit/>
          <w:trHeight w:val="296"/>
        </w:trPr>
        <w:tc>
          <w:tcPr>
            <w:tcW w:w="316" w:type="pct"/>
            <w:vMerge/>
            <w:vAlign w:val="center"/>
          </w:tcPr>
          <w:p w14:paraId="53119B2D" w14:textId="77777777" w:rsidR="00D03F1D" w:rsidRPr="00D03F1D" w:rsidRDefault="00D03F1D" w:rsidP="00D03F1D">
            <w:pPr>
              <w:bidi/>
              <w:ind w:left="-694" w:right="-694"/>
              <w:jc w:val="center"/>
              <w:rPr>
                <w:rFonts w:cs="B Zar"/>
                <w:b/>
                <w:bCs/>
                <w:color w:val="000000"/>
                <w:sz w:val="18"/>
                <w:szCs w:val="18"/>
              </w:rPr>
            </w:pPr>
          </w:p>
        </w:tc>
        <w:tc>
          <w:tcPr>
            <w:tcW w:w="767" w:type="pct"/>
            <w:vMerge/>
            <w:vAlign w:val="center"/>
          </w:tcPr>
          <w:p w14:paraId="657AEBAE" w14:textId="77777777" w:rsidR="00D03F1D" w:rsidRPr="00D03F1D" w:rsidRDefault="00D03F1D" w:rsidP="00D03F1D">
            <w:pPr>
              <w:bidi/>
              <w:ind w:left="-694" w:right="-694"/>
              <w:rPr>
                <w:rFonts w:cs="B Zar"/>
                <w:b/>
                <w:bCs/>
                <w:color w:val="000000"/>
                <w:sz w:val="18"/>
                <w:szCs w:val="18"/>
              </w:rPr>
            </w:pPr>
          </w:p>
        </w:tc>
        <w:tc>
          <w:tcPr>
            <w:tcW w:w="521" w:type="pct"/>
            <w:vMerge/>
            <w:vAlign w:val="center"/>
          </w:tcPr>
          <w:p w14:paraId="37B0665A" w14:textId="77777777" w:rsidR="00D03F1D" w:rsidRPr="00D03F1D" w:rsidRDefault="00D03F1D" w:rsidP="00D03F1D">
            <w:pPr>
              <w:bidi/>
              <w:ind w:left="-694" w:right="-694"/>
              <w:jc w:val="center"/>
              <w:rPr>
                <w:rFonts w:cs="B Zar"/>
                <w:b/>
                <w:bCs/>
                <w:color w:val="000000"/>
                <w:sz w:val="18"/>
                <w:szCs w:val="18"/>
              </w:rPr>
            </w:pPr>
          </w:p>
        </w:tc>
        <w:tc>
          <w:tcPr>
            <w:tcW w:w="106" w:type="pct"/>
            <w:vAlign w:val="center"/>
          </w:tcPr>
          <w:p w14:paraId="05535301" w14:textId="77777777" w:rsidR="00D03F1D" w:rsidRPr="00D03F1D" w:rsidRDefault="00D03F1D" w:rsidP="00D03F1D">
            <w:pPr>
              <w:bidi/>
              <w:jc w:val="center"/>
              <w:rPr>
                <w:rFonts w:cs="B Zar"/>
                <w:b/>
                <w:bCs/>
                <w:color w:val="000000"/>
                <w:sz w:val="18"/>
                <w:szCs w:val="18"/>
              </w:rPr>
            </w:pPr>
            <w:r w:rsidRPr="00D03F1D">
              <w:rPr>
                <w:rFonts w:cs="B Zar" w:hint="cs"/>
                <w:b/>
                <w:bCs/>
                <w:color w:val="000000"/>
                <w:sz w:val="18"/>
                <w:szCs w:val="18"/>
                <w:rtl/>
              </w:rPr>
              <w:t>1</w:t>
            </w:r>
          </w:p>
        </w:tc>
        <w:tc>
          <w:tcPr>
            <w:tcW w:w="106" w:type="pct"/>
            <w:vAlign w:val="center"/>
          </w:tcPr>
          <w:p w14:paraId="68A40BB4" w14:textId="77777777" w:rsidR="00D03F1D" w:rsidRPr="00D03F1D" w:rsidRDefault="00D03F1D" w:rsidP="00D03F1D">
            <w:pPr>
              <w:bidi/>
              <w:jc w:val="center"/>
              <w:rPr>
                <w:rFonts w:cs="B Zar"/>
                <w:b/>
                <w:bCs/>
                <w:color w:val="000000"/>
                <w:sz w:val="18"/>
                <w:szCs w:val="18"/>
              </w:rPr>
            </w:pPr>
            <w:r w:rsidRPr="00D03F1D">
              <w:rPr>
                <w:rFonts w:cs="B Zar" w:hint="cs"/>
                <w:b/>
                <w:bCs/>
                <w:color w:val="000000"/>
                <w:sz w:val="18"/>
                <w:szCs w:val="18"/>
                <w:rtl/>
              </w:rPr>
              <w:t>2</w:t>
            </w:r>
          </w:p>
        </w:tc>
        <w:tc>
          <w:tcPr>
            <w:tcW w:w="106" w:type="pct"/>
            <w:vAlign w:val="center"/>
          </w:tcPr>
          <w:p w14:paraId="7861D706" w14:textId="77777777" w:rsidR="00D03F1D" w:rsidRPr="00D03F1D" w:rsidRDefault="00D03F1D" w:rsidP="00D03F1D">
            <w:pPr>
              <w:bidi/>
              <w:jc w:val="center"/>
              <w:rPr>
                <w:rFonts w:cs="B Zar"/>
                <w:b/>
                <w:bCs/>
                <w:color w:val="000000"/>
                <w:sz w:val="18"/>
                <w:szCs w:val="18"/>
              </w:rPr>
            </w:pPr>
            <w:r w:rsidRPr="00D03F1D">
              <w:rPr>
                <w:rFonts w:cs="B Zar" w:hint="cs"/>
                <w:b/>
                <w:bCs/>
                <w:color w:val="000000"/>
                <w:sz w:val="18"/>
                <w:szCs w:val="18"/>
                <w:rtl/>
              </w:rPr>
              <w:t>3</w:t>
            </w:r>
          </w:p>
        </w:tc>
        <w:tc>
          <w:tcPr>
            <w:tcW w:w="111" w:type="pct"/>
            <w:vAlign w:val="center"/>
          </w:tcPr>
          <w:p w14:paraId="5C82EAD4" w14:textId="77777777" w:rsidR="00D03F1D" w:rsidRPr="00D03F1D" w:rsidRDefault="00D03F1D" w:rsidP="00D03F1D">
            <w:pPr>
              <w:bidi/>
              <w:jc w:val="center"/>
              <w:rPr>
                <w:rFonts w:cs="B Zar"/>
                <w:b/>
                <w:bCs/>
                <w:color w:val="000000"/>
                <w:sz w:val="18"/>
                <w:szCs w:val="18"/>
              </w:rPr>
            </w:pPr>
            <w:r w:rsidRPr="00D03F1D">
              <w:rPr>
                <w:rFonts w:cs="B Zar" w:hint="cs"/>
                <w:b/>
                <w:bCs/>
                <w:color w:val="000000"/>
                <w:sz w:val="18"/>
                <w:szCs w:val="18"/>
                <w:rtl/>
              </w:rPr>
              <w:t>4</w:t>
            </w:r>
          </w:p>
        </w:tc>
        <w:tc>
          <w:tcPr>
            <w:tcW w:w="106" w:type="pct"/>
            <w:vAlign w:val="center"/>
          </w:tcPr>
          <w:p w14:paraId="2577A534" w14:textId="77777777" w:rsidR="00D03F1D" w:rsidRPr="00D03F1D" w:rsidRDefault="00D03F1D" w:rsidP="00D03F1D">
            <w:pPr>
              <w:bidi/>
              <w:jc w:val="center"/>
              <w:rPr>
                <w:rFonts w:cs="B Zar"/>
                <w:b/>
                <w:bCs/>
                <w:color w:val="000000"/>
                <w:sz w:val="18"/>
                <w:szCs w:val="18"/>
              </w:rPr>
            </w:pPr>
            <w:r w:rsidRPr="00D03F1D">
              <w:rPr>
                <w:rFonts w:cs="B Zar" w:hint="cs"/>
                <w:b/>
                <w:bCs/>
                <w:color w:val="000000"/>
                <w:sz w:val="18"/>
                <w:szCs w:val="18"/>
                <w:rtl/>
              </w:rPr>
              <w:t>5</w:t>
            </w:r>
          </w:p>
        </w:tc>
        <w:tc>
          <w:tcPr>
            <w:tcW w:w="106" w:type="pct"/>
            <w:vAlign w:val="center"/>
          </w:tcPr>
          <w:p w14:paraId="7A097BBA" w14:textId="77777777" w:rsidR="00D03F1D" w:rsidRPr="00D03F1D" w:rsidRDefault="00D03F1D" w:rsidP="00D03F1D">
            <w:pPr>
              <w:bidi/>
              <w:jc w:val="center"/>
              <w:rPr>
                <w:rFonts w:cs="B Zar"/>
                <w:b/>
                <w:bCs/>
                <w:color w:val="000000"/>
                <w:sz w:val="18"/>
                <w:szCs w:val="18"/>
              </w:rPr>
            </w:pPr>
            <w:r w:rsidRPr="00D03F1D">
              <w:rPr>
                <w:rFonts w:cs="B Zar" w:hint="cs"/>
                <w:b/>
                <w:bCs/>
                <w:color w:val="000000"/>
                <w:sz w:val="18"/>
                <w:szCs w:val="18"/>
                <w:rtl/>
              </w:rPr>
              <w:t>6</w:t>
            </w:r>
          </w:p>
        </w:tc>
        <w:tc>
          <w:tcPr>
            <w:tcW w:w="106" w:type="pct"/>
            <w:vAlign w:val="center"/>
          </w:tcPr>
          <w:p w14:paraId="58DC857B" w14:textId="77777777" w:rsidR="00D03F1D" w:rsidRPr="00D03F1D" w:rsidRDefault="00D03F1D" w:rsidP="00D03F1D">
            <w:pPr>
              <w:bidi/>
              <w:jc w:val="center"/>
              <w:rPr>
                <w:rFonts w:cs="B Zar"/>
                <w:b/>
                <w:bCs/>
                <w:color w:val="000000"/>
                <w:sz w:val="18"/>
                <w:szCs w:val="18"/>
              </w:rPr>
            </w:pPr>
            <w:r w:rsidRPr="00D03F1D">
              <w:rPr>
                <w:rFonts w:cs="B Zar" w:hint="cs"/>
                <w:b/>
                <w:bCs/>
                <w:color w:val="000000"/>
                <w:sz w:val="18"/>
                <w:szCs w:val="18"/>
                <w:rtl/>
              </w:rPr>
              <w:t>7</w:t>
            </w:r>
          </w:p>
        </w:tc>
        <w:tc>
          <w:tcPr>
            <w:tcW w:w="106" w:type="pct"/>
            <w:vAlign w:val="center"/>
          </w:tcPr>
          <w:p w14:paraId="1EF9A3B7" w14:textId="77777777" w:rsidR="00D03F1D" w:rsidRPr="00D03F1D" w:rsidRDefault="00D03F1D" w:rsidP="00D03F1D">
            <w:pPr>
              <w:bidi/>
              <w:jc w:val="center"/>
              <w:rPr>
                <w:rFonts w:cs="B Zar"/>
                <w:b/>
                <w:bCs/>
                <w:color w:val="000000"/>
                <w:sz w:val="18"/>
                <w:szCs w:val="18"/>
              </w:rPr>
            </w:pPr>
            <w:r w:rsidRPr="00D03F1D">
              <w:rPr>
                <w:rFonts w:cs="B Zar" w:hint="cs"/>
                <w:b/>
                <w:bCs/>
                <w:color w:val="000000"/>
                <w:sz w:val="18"/>
                <w:szCs w:val="18"/>
                <w:rtl/>
              </w:rPr>
              <w:t>8</w:t>
            </w:r>
          </w:p>
        </w:tc>
        <w:tc>
          <w:tcPr>
            <w:tcW w:w="116" w:type="pct"/>
            <w:vAlign w:val="center"/>
          </w:tcPr>
          <w:p w14:paraId="6A0A69C3" w14:textId="77777777" w:rsidR="00D03F1D" w:rsidRPr="00D03F1D" w:rsidRDefault="00D03F1D" w:rsidP="00D03F1D">
            <w:pPr>
              <w:bidi/>
              <w:jc w:val="center"/>
              <w:rPr>
                <w:rFonts w:cs="B Zar"/>
                <w:b/>
                <w:bCs/>
                <w:color w:val="000000"/>
                <w:sz w:val="18"/>
                <w:szCs w:val="18"/>
              </w:rPr>
            </w:pPr>
            <w:r w:rsidRPr="00D03F1D">
              <w:rPr>
                <w:rFonts w:cs="B Zar" w:hint="cs"/>
                <w:b/>
                <w:bCs/>
                <w:color w:val="000000"/>
                <w:sz w:val="18"/>
                <w:szCs w:val="18"/>
                <w:rtl/>
              </w:rPr>
              <w:t>9</w:t>
            </w:r>
          </w:p>
        </w:tc>
        <w:tc>
          <w:tcPr>
            <w:tcW w:w="157" w:type="pct"/>
            <w:vAlign w:val="center"/>
          </w:tcPr>
          <w:p w14:paraId="2C884637" w14:textId="77777777" w:rsidR="00D03F1D" w:rsidRPr="00D03F1D" w:rsidRDefault="00D03F1D" w:rsidP="00D03F1D">
            <w:pPr>
              <w:bidi/>
              <w:jc w:val="center"/>
              <w:rPr>
                <w:rFonts w:cs="B Zar"/>
                <w:b/>
                <w:bCs/>
                <w:color w:val="000000"/>
                <w:sz w:val="18"/>
                <w:szCs w:val="18"/>
              </w:rPr>
            </w:pPr>
            <w:r w:rsidRPr="00D03F1D">
              <w:rPr>
                <w:rFonts w:cs="B Zar" w:hint="cs"/>
                <w:b/>
                <w:bCs/>
                <w:color w:val="000000"/>
                <w:sz w:val="18"/>
                <w:szCs w:val="18"/>
                <w:rtl/>
              </w:rPr>
              <w:t>10</w:t>
            </w:r>
          </w:p>
        </w:tc>
        <w:tc>
          <w:tcPr>
            <w:tcW w:w="151" w:type="pct"/>
            <w:vAlign w:val="center"/>
          </w:tcPr>
          <w:p w14:paraId="02FA86CC" w14:textId="77777777" w:rsidR="00D03F1D" w:rsidRPr="00D03F1D" w:rsidRDefault="00D03F1D" w:rsidP="00D03F1D">
            <w:pPr>
              <w:bidi/>
              <w:jc w:val="center"/>
              <w:rPr>
                <w:rFonts w:cs="B Zar"/>
                <w:b/>
                <w:bCs/>
                <w:color w:val="000000"/>
                <w:sz w:val="18"/>
                <w:szCs w:val="18"/>
              </w:rPr>
            </w:pPr>
            <w:r w:rsidRPr="00D03F1D">
              <w:rPr>
                <w:rFonts w:cs="B Zar" w:hint="cs"/>
                <w:b/>
                <w:bCs/>
                <w:color w:val="000000"/>
                <w:sz w:val="18"/>
                <w:szCs w:val="18"/>
                <w:rtl/>
              </w:rPr>
              <w:t>11</w:t>
            </w:r>
          </w:p>
        </w:tc>
        <w:tc>
          <w:tcPr>
            <w:tcW w:w="151" w:type="pct"/>
            <w:vAlign w:val="center"/>
          </w:tcPr>
          <w:p w14:paraId="6011F947" w14:textId="77777777" w:rsidR="00D03F1D" w:rsidRPr="00D03F1D" w:rsidRDefault="00D03F1D" w:rsidP="00D03F1D">
            <w:pPr>
              <w:bidi/>
              <w:jc w:val="center"/>
              <w:rPr>
                <w:rFonts w:cs="B Zar"/>
                <w:b/>
                <w:bCs/>
                <w:color w:val="000000"/>
                <w:sz w:val="18"/>
                <w:szCs w:val="18"/>
              </w:rPr>
            </w:pPr>
            <w:r w:rsidRPr="00D03F1D">
              <w:rPr>
                <w:rFonts w:cs="B Zar" w:hint="cs"/>
                <w:b/>
                <w:bCs/>
                <w:color w:val="000000"/>
                <w:sz w:val="18"/>
                <w:szCs w:val="18"/>
                <w:rtl/>
              </w:rPr>
              <w:t>12</w:t>
            </w:r>
          </w:p>
        </w:tc>
        <w:tc>
          <w:tcPr>
            <w:tcW w:w="151" w:type="pct"/>
            <w:vAlign w:val="center"/>
          </w:tcPr>
          <w:p w14:paraId="2C950957" w14:textId="77777777" w:rsidR="00D03F1D" w:rsidRPr="00D03F1D" w:rsidRDefault="00D03F1D" w:rsidP="00D03F1D">
            <w:pPr>
              <w:bidi/>
              <w:jc w:val="center"/>
              <w:rPr>
                <w:rFonts w:cs="B Zar"/>
                <w:b/>
                <w:bCs/>
                <w:color w:val="000000"/>
                <w:sz w:val="18"/>
                <w:szCs w:val="18"/>
                <w:rtl/>
              </w:rPr>
            </w:pPr>
            <w:r w:rsidRPr="00D03F1D">
              <w:rPr>
                <w:rFonts w:cs="B Zar" w:hint="cs"/>
                <w:b/>
                <w:bCs/>
                <w:color w:val="000000"/>
                <w:sz w:val="18"/>
                <w:szCs w:val="18"/>
                <w:rtl/>
              </w:rPr>
              <w:t>13</w:t>
            </w:r>
          </w:p>
        </w:tc>
        <w:tc>
          <w:tcPr>
            <w:tcW w:w="151" w:type="pct"/>
            <w:vAlign w:val="center"/>
          </w:tcPr>
          <w:p w14:paraId="6C941257" w14:textId="77777777" w:rsidR="00D03F1D" w:rsidRPr="00D03F1D" w:rsidRDefault="00D03F1D" w:rsidP="00D03F1D">
            <w:pPr>
              <w:bidi/>
              <w:jc w:val="center"/>
              <w:rPr>
                <w:rFonts w:cs="B Zar"/>
                <w:b/>
                <w:bCs/>
                <w:color w:val="000000"/>
                <w:sz w:val="18"/>
                <w:szCs w:val="18"/>
                <w:rtl/>
              </w:rPr>
            </w:pPr>
            <w:r w:rsidRPr="00D03F1D">
              <w:rPr>
                <w:rFonts w:cs="B Zar" w:hint="cs"/>
                <w:b/>
                <w:bCs/>
                <w:color w:val="000000"/>
                <w:sz w:val="18"/>
                <w:szCs w:val="18"/>
                <w:rtl/>
              </w:rPr>
              <w:t>14</w:t>
            </w:r>
          </w:p>
        </w:tc>
        <w:tc>
          <w:tcPr>
            <w:tcW w:w="151" w:type="pct"/>
            <w:vAlign w:val="center"/>
          </w:tcPr>
          <w:p w14:paraId="0790753E" w14:textId="77777777" w:rsidR="00D03F1D" w:rsidRPr="00D03F1D" w:rsidRDefault="00D03F1D" w:rsidP="00D03F1D">
            <w:pPr>
              <w:bidi/>
              <w:jc w:val="center"/>
              <w:rPr>
                <w:rFonts w:cs="B Zar"/>
                <w:b/>
                <w:bCs/>
                <w:color w:val="000000"/>
                <w:sz w:val="18"/>
                <w:szCs w:val="18"/>
                <w:rtl/>
              </w:rPr>
            </w:pPr>
            <w:r w:rsidRPr="00D03F1D">
              <w:rPr>
                <w:rFonts w:cs="B Zar" w:hint="cs"/>
                <w:b/>
                <w:bCs/>
                <w:color w:val="000000"/>
                <w:sz w:val="18"/>
                <w:szCs w:val="18"/>
                <w:rtl/>
              </w:rPr>
              <w:t>15</w:t>
            </w:r>
          </w:p>
        </w:tc>
        <w:tc>
          <w:tcPr>
            <w:tcW w:w="151" w:type="pct"/>
            <w:vAlign w:val="center"/>
          </w:tcPr>
          <w:p w14:paraId="4BEE72B6" w14:textId="77777777" w:rsidR="00D03F1D" w:rsidRPr="00D03F1D" w:rsidRDefault="00D03F1D" w:rsidP="00D03F1D">
            <w:pPr>
              <w:bidi/>
              <w:jc w:val="center"/>
              <w:rPr>
                <w:rFonts w:cs="B Zar"/>
                <w:b/>
                <w:bCs/>
                <w:color w:val="000000"/>
                <w:sz w:val="18"/>
                <w:szCs w:val="18"/>
                <w:rtl/>
              </w:rPr>
            </w:pPr>
            <w:r w:rsidRPr="00D03F1D">
              <w:rPr>
                <w:rFonts w:cs="B Zar" w:hint="cs"/>
                <w:b/>
                <w:bCs/>
                <w:color w:val="000000"/>
                <w:sz w:val="18"/>
                <w:szCs w:val="18"/>
                <w:rtl/>
              </w:rPr>
              <w:t>16</w:t>
            </w:r>
          </w:p>
        </w:tc>
        <w:tc>
          <w:tcPr>
            <w:tcW w:w="151" w:type="pct"/>
            <w:vAlign w:val="center"/>
          </w:tcPr>
          <w:p w14:paraId="15B389E2" w14:textId="77777777" w:rsidR="00D03F1D" w:rsidRPr="00D03F1D" w:rsidRDefault="00D03F1D" w:rsidP="00D03F1D">
            <w:pPr>
              <w:bidi/>
              <w:jc w:val="center"/>
              <w:rPr>
                <w:rFonts w:cs="B Zar"/>
                <w:b/>
                <w:bCs/>
                <w:color w:val="000000"/>
                <w:sz w:val="18"/>
                <w:szCs w:val="18"/>
                <w:rtl/>
              </w:rPr>
            </w:pPr>
            <w:r w:rsidRPr="00D03F1D">
              <w:rPr>
                <w:rFonts w:cs="B Zar" w:hint="cs"/>
                <w:b/>
                <w:bCs/>
                <w:color w:val="000000"/>
                <w:sz w:val="18"/>
                <w:szCs w:val="18"/>
                <w:rtl/>
              </w:rPr>
              <w:t>17</w:t>
            </w:r>
          </w:p>
        </w:tc>
        <w:tc>
          <w:tcPr>
            <w:tcW w:w="151" w:type="pct"/>
            <w:vAlign w:val="center"/>
          </w:tcPr>
          <w:p w14:paraId="23BD6DCF" w14:textId="77777777" w:rsidR="00D03F1D" w:rsidRPr="00D03F1D" w:rsidRDefault="00D03F1D" w:rsidP="00D03F1D">
            <w:pPr>
              <w:bidi/>
              <w:jc w:val="center"/>
              <w:rPr>
                <w:rFonts w:cs="B Zar"/>
                <w:b/>
                <w:bCs/>
                <w:color w:val="000000"/>
                <w:sz w:val="18"/>
                <w:szCs w:val="18"/>
                <w:rtl/>
              </w:rPr>
            </w:pPr>
            <w:r w:rsidRPr="00D03F1D">
              <w:rPr>
                <w:rFonts w:cs="B Zar" w:hint="cs"/>
                <w:b/>
                <w:bCs/>
                <w:color w:val="000000"/>
                <w:sz w:val="18"/>
                <w:szCs w:val="18"/>
                <w:rtl/>
              </w:rPr>
              <w:t>18</w:t>
            </w:r>
          </w:p>
        </w:tc>
        <w:tc>
          <w:tcPr>
            <w:tcW w:w="151" w:type="pct"/>
            <w:vAlign w:val="center"/>
          </w:tcPr>
          <w:p w14:paraId="352A5559" w14:textId="77777777" w:rsidR="00D03F1D" w:rsidRPr="00D03F1D" w:rsidRDefault="00D03F1D" w:rsidP="00D03F1D">
            <w:pPr>
              <w:bidi/>
              <w:jc w:val="center"/>
              <w:rPr>
                <w:rFonts w:cs="B Zar"/>
                <w:b/>
                <w:bCs/>
                <w:color w:val="000000"/>
                <w:sz w:val="18"/>
                <w:szCs w:val="18"/>
                <w:rtl/>
              </w:rPr>
            </w:pPr>
            <w:r w:rsidRPr="00D03F1D">
              <w:rPr>
                <w:rFonts w:cs="B Zar" w:hint="cs"/>
                <w:b/>
                <w:bCs/>
                <w:color w:val="000000"/>
                <w:sz w:val="18"/>
                <w:szCs w:val="18"/>
                <w:rtl/>
              </w:rPr>
              <w:t>19</w:t>
            </w:r>
          </w:p>
        </w:tc>
        <w:tc>
          <w:tcPr>
            <w:tcW w:w="151" w:type="pct"/>
            <w:vAlign w:val="center"/>
          </w:tcPr>
          <w:p w14:paraId="3419052F" w14:textId="77777777" w:rsidR="00D03F1D" w:rsidRPr="00D03F1D" w:rsidRDefault="00D03F1D" w:rsidP="00D03F1D">
            <w:pPr>
              <w:bidi/>
              <w:jc w:val="center"/>
              <w:rPr>
                <w:rFonts w:cs="B Zar"/>
                <w:b/>
                <w:bCs/>
                <w:color w:val="000000"/>
                <w:sz w:val="18"/>
                <w:szCs w:val="18"/>
                <w:rtl/>
              </w:rPr>
            </w:pPr>
            <w:r w:rsidRPr="00D03F1D">
              <w:rPr>
                <w:rFonts w:cs="B Zar" w:hint="cs"/>
                <w:b/>
                <w:bCs/>
                <w:color w:val="000000"/>
                <w:sz w:val="18"/>
                <w:szCs w:val="18"/>
                <w:rtl/>
              </w:rPr>
              <w:t>20</w:t>
            </w:r>
          </w:p>
        </w:tc>
        <w:tc>
          <w:tcPr>
            <w:tcW w:w="151" w:type="pct"/>
            <w:vAlign w:val="center"/>
          </w:tcPr>
          <w:p w14:paraId="3EE8AB59" w14:textId="77777777" w:rsidR="00D03F1D" w:rsidRPr="00D03F1D" w:rsidRDefault="00D03F1D" w:rsidP="00D03F1D">
            <w:pPr>
              <w:bidi/>
              <w:jc w:val="center"/>
              <w:rPr>
                <w:rFonts w:cs="B Zar"/>
                <w:b/>
                <w:bCs/>
                <w:color w:val="000000"/>
                <w:sz w:val="18"/>
                <w:szCs w:val="18"/>
                <w:rtl/>
              </w:rPr>
            </w:pPr>
            <w:r w:rsidRPr="00D03F1D">
              <w:rPr>
                <w:rFonts w:cs="B Zar" w:hint="cs"/>
                <w:b/>
                <w:bCs/>
                <w:color w:val="000000"/>
                <w:sz w:val="18"/>
                <w:szCs w:val="18"/>
                <w:rtl/>
              </w:rPr>
              <w:t>21</w:t>
            </w:r>
          </w:p>
        </w:tc>
        <w:tc>
          <w:tcPr>
            <w:tcW w:w="151" w:type="pct"/>
            <w:vAlign w:val="center"/>
          </w:tcPr>
          <w:p w14:paraId="7F0255E9" w14:textId="77777777" w:rsidR="00D03F1D" w:rsidRPr="00D03F1D" w:rsidRDefault="00D03F1D" w:rsidP="00D03F1D">
            <w:pPr>
              <w:bidi/>
              <w:jc w:val="center"/>
              <w:rPr>
                <w:rFonts w:cs="B Zar"/>
                <w:b/>
                <w:bCs/>
                <w:color w:val="000000"/>
                <w:sz w:val="18"/>
                <w:szCs w:val="18"/>
                <w:rtl/>
              </w:rPr>
            </w:pPr>
            <w:r w:rsidRPr="00D03F1D">
              <w:rPr>
                <w:rFonts w:cs="B Zar" w:hint="cs"/>
                <w:b/>
                <w:bCs/>
                <w:color w:val="000000"/>
                <w:sz w:val="18"/>
                <w:szCs w:val="18"/>
                <w:rtl/>
              </w:rPr>
              <w:t>22</w:t>
            </w:r>
          </w:p>
        </w:tc>
        <w:tc>
          <w:tcPr>
            <w:tcW w:w="151" w:type="pct"/>
            <w:vAlign w:val="center"/>
          </w:tcPr>
          <w:p w14:paraId="17A6D105" w14:textId="77777777" w:rsidR="00D03F1D" w:rsidRPr="00D03F1D" w:rsidRDefault="00D03F1D" w:rsidP="00D03F1D">
            <w:pPr>
              <w:bidi/>
              <w:jc w:val="center"/>
              <w:rPr>
                <w:rFonts w:cs="B Zar"/>
                <w:b/>
                <w:bCs/>
                <w:color w:val="000000"/>
                <w:sz w:val="18"/>
                <w:szCs w:val="18"/>
                <w:rtl/>
              </w:rPr>
            </w:pPr>
            <w:r w:rsidRPr="00D03F1D">
              <w:rPr>
                <w:rFonts w:cs="B Zar" w:hint="cs"/>
                <w:b/>
                <w:bCs/>
                <w:color w:val="000000"/>
                <w:sz w:val="18"/>
                <w:szCs w:val="18"/>
                <w:rtl/>
              </w:rPr>
              <w:t>23</w:t>
            </w:r>
          </w:p>
        </w:tc>
        <w:tc>
          <w:tcPr>
            <w:tcW w:w="307" w:type="pct"/>
            <w:vAlign w:val="center"/>
          </w:tcPr>
          <w:p w14:paraId="75AD6C94" w14:textId="77777777" w:rsidR="00D03F1D" w:rsidRPr="00D03F1D" w:rsidRDefault="00D03F1D" w:rsidP="00D03F1D">
            <w:pPr>
              <w:bidi/>
              <w:jc w:val="center"/>
              <w:rPr>
                <w:rFonts w:cs="B Zar"/>
                <w:b/>
                <w:bCs/>
                <w:color w:val="000000"/>
                <w:sz w:val="18"/>
                <w:szCs w:val="18"/>
                <w:rtl/>
              </w:rPr>
            </w:pPr>
            <w:r w:rsidRPr="00D03F1D">
              <w:rPr>
                <w:rFonts w:cs="B Zar" w:hint="cs"/>
                <w:b/>
                <w:bCs/>
                <w:color w:val="000000"/>
                <w:sz w:val="18"/>
                <w:szCs w:val="18"/>
                <w:rtl/>
              </w:rPr>
              <w:t>24</w:t>
            </w:r>
          </w:p>
        </w:tc>
      </w:tr>
      <w:tr w:rsidR="00D03F1D" w:rsidRPr="00D03F1D" w14:paraId="004424D6" w14:textId="77777777">
        <w:trPr>
          <w:trHeight w:val="1189"/>
        </w:trPr>
        <w:tc>
          <w:tcPr>
            <w:tcW w:w="316" w:type="pct"/>
            <w:vAlign w:val="center"/>
          </w:tcPr>
          <w:p w14:paraId="2F1D5CD5" w14:textId="77777777" w:rsidR="00D03F1D" w:rsidRPr="00D03F1D" w:rsidRDefault="00D03F1D" w:rsidP="00D03F1D">
            <w:pPr>
              <w:bidi/>
              <w:jc w:val="center"/>
              <w:rPr>
                <w:rFonts w:cs="B Nazanin"/>
                <w:b/>
                <w:bCs/>
                <w:color w:val="000000"/>
                <w:sz w:val="22"/>
              </w:rPr>
            </w:pPr>
          </w:p>
        </w:tc>
        <w:tc>
          <w:tcPr>
            <w:tcW w:w="767" w:type="pct"/>
            <w:vAlign w:val="center"/>
          </w:tcPr>
          <w:p w14:paraId="147F1652" w14:textId="77777777" w:rsidR="00D03F1D" w:rsidRPr="00D03F1D" w:rsidRDefault="00D03F1D" w:rsidP="00D03F1D">
            <w:pPr>
              <w:bidi/>
              <w:jc w:val="center"/>
              <w:rPr>
                <w:rFonts w:cs="B Nazanin"/>
                <w:b/>
                <w:bCs/>
                <w:color w:val="000000"/>
              </w:rPr>
            </w:pPr>
            <w:r w:rsidRPr="00D03F1D">
              <w:rPr>
                <w:rFonts w:cs="B Nazanin"/>
                <w:b/>
                <w:bCs/>
                <w:color w:val="000000"/>
                <w:rtl/>
              </w:rPr>
              <w:t>مطالعات</w:t>
            </w:r>
            <w:r w:rsidRPr="00D03F1D">
              <w:rPr>
                <w:rFonts w:cs="B Nazanin" w:hint="cs"/>
                <w:b/>
                <w:bCs/>
                <w:color w:val="000000"/>
                <w:rtl/>
              </w:rPr>
              <w:t>ی</w:t>
            </w:r>
          </w:p>
        </w:tc>
        <w:tc>
          <w:tcPr>
            <w:tcW w:w="521" w:type="pct"/>
            <w:vAlign w:val="center"/>
          </w:tcPr>
          <w:p w14:paraId="6A881171" w14:textId="77777777" w:rsidR="00D03F1D" w:rsidRPr="00D03F1D" w:rsidRDefault="00D03F1D" w:rsidP="00D03F1D">
            <w:pPr>
              <w:bidi/>
              <w:spacing w:line="240" w:lineRule="exact"/>
              <w:ind w:left="-694" w:right="-694"/>
              <w:jc w:val="center"/>
              <w:rPr>
                <w:rFonts w:cs="B Lotus"/>
                <w:b/>
                <w:bCs/>
                <w:color w:val="000000"/>
                <w:sz w:val="28"/>
                <w:szCs w:val="28"/>
              </w:rPr>
            </w:pPr>
            <w:r w:rsidRPr="00D03F1D">
              <w:rPr>
                <w:rFonts w:cs="B Lotus" w:hint="cs"/>
                <w:b/>
                <w:bCs/>
                <w:color w:val="000000"/>
                <w:sz w:val="28"/>
                <w:szCs w:val="28"/>
                <w:rtl/>
              </w:rPr>
              <w:t>2</w:t>
            </w:r>
          </w:p>
        </w:tc>
        <w:tc>
          <w:tcPr>
            <w:tcW w:w="106" w:type="pct"/>
            <w:shd w:val="clear" w:color="auto" w:fill="FFFFFF"/>
            <w:vAlign w:val="center"/>
          </w:tcPr>
          <w:p w14:paraId="01120B19" w14:textId="77777777" w:rsidR="00D03F1D" w:rsidRPr="00D03F1D" w:rsidRDefault="00D03F1D" w:rsidP="00D03F1D">
            <w:pPr>
              <w:bidi/>
              <w:spacing w:line="240" w:lineRule="exact"/>
              <w:ind w:left="-694" w:right="-694"/>
              <w:jc w:val="center"/>
              <w:rPr>
                <w:rFonts w:cs="Segoe UI Symbol"/>
                <w:b/>
                <w:bCs/>
                <w:color w:val="000000"/>
                <w:sz w:val="28"/>
                <w:szCs w:val="28"/>
              </w:rPr>
            </w:pPr>
            <w:r w:rsidRPr="00D03F1D">
              <w:rPr>
                <w:rFonts w:cs="Segoe UI Symbol" w:hint="cs"/>
                <w:b/>
                <w:bCs/>
                <w:color w:val="000000"/>
                <w:sz w:val="28"/>
                <w:szCs w:val="28"/>
                <w:rtl/>
              </w:rPr>
              <w:t>⯀</w:t>
            </w:r>
          </w:p>
        </w:tc>
        <w:tc>
          <w:tcPr>
            <w:tcW w:w="106" w:type="pct"/>
            <w:shd w:val="clear" w:color="auto" w:fill="FFFFFF"/>
            <w:vAlign w:val="center"/>
          </w:tcPr>
          <w:p w14:paraId="2C4078E7" w14:textId="77777777" w:rsidR="00D03F1D" w:rsidRPr="00D03F1D" w:rsidRDefault="00D03F1D" w:rsidP="00D03F1D">
            <w:pPr>
              <w:bidi/>
              <w:spacing w:line="240" w:lineRule="exact"/>
              <w:ind w:left="-694" w:right="-694"/>
              <w:jc w:val="center"/>
              <w:rPr>
                <w:rFonts w:cs="Segoe UI Symbol"/>
                <w:b/>
                <w:bCs/>
                <w:color w:val="000000"/>
                <w:sz w:val="28"/>
                <w:szCs w:val="28"/>
              </w:rPr>
            </w:pPr>
            <w:r w:rsidRPr="00D03F1D">
              <w:rPr>
                <w:rFonts w:cs="Segoe UI Symbol" w:hint="cs"/>
                <w:b/>
                <w:bCs/>
                <w:color w:val="000000"/>
                <w:sz w:val="28"/>
                <w:szCs w:val="28"/>
                <w:rtl/>
              </w:rPr>
              <w:t>⯀</w:t>
            </w:r>
          </w:p>
        </w:tc>
        <w:tc>
          <w:tcPr>
            <w:tcW w:w="106" w:type="pct"/>
            <w:shd w:val="clear" w:color="auto" w:fill="FFFFFF"/>
            <w:vAlign w:val="center"/>
          </w:tcPr>
          <w:p w14:paraId="406AFFF3" w14:textId="77777777" w:rsidR="00D03F1D" w:rsidRPr="00D03F1D" w:rsidRDefault="00D03F1D" w:rsidP="00D03F1D">
            <w:pPr>
              <w:bidi/>
              <w:spacing w:line="240" w:lineRule="exact"/>
              <w:ind w:left="-694" w:right="-694"/>
              <w:jc w:val="center"/>
              <w:rPr>
                <w:rFonts w:cs="B Lotus"/>
                <w:b/>
                <w:bCs/>
                <w:color w:val="000000"/>
                <w:sz w:val="28"/>
                <w:szCs w:val="28"/>
              </w:rPr>
            </w:pPr>
          </w:p>
        </w:tc>
        <w:tc>
          <w:tcPr>
            <w:tcW w:w="111" w:type="pct"/>
            <w:shd w:val="clear" w:color="auto" w:fill="FFFFFF"/>
            <w:vAlign w:val="center"/>
          </w:tcPr>
          <w:p w14:paraId="63E9DDF0" w14:textId="77777777" w:rsidR="00D03F1D" w:rsidRPr="00D03F1D" w:rsidRDefault="00D03F1D" w:rsidP="00D03F1D">
            <w:pPr>
              <w:bidi/>
              <w:spacing w:line="240" w:lineRule="exact"/>
              <w:ind w:left="-694" w:right="-694"/>
              <w:jc w:val="center"/>
              <w:rPr>
                <w:rFonts w:cs="B Lotus"/>
                <w:b/>
                <w:bCs/>
                <w:color w:val="000000"/>
                <w:sz w:val="28"/>
                <w:szCs w:val="28"/>
              </w:rPr>
            </w:pPr>
          </w:p>
        </w:tc>
        <w:tc>
          <w:tcPr>
            <w:tcW w:w="106" w:type="pct"/>
            <w:shd w:val="clear" w:color="auto" w:fill="FFFFFF"/>
            <w:vAlign w:val="center"/>
          </w:tcPr>
          <w:p w14:paraId="1DF41B74" w14:textId="77777777" w:rsidR="00D03F1D" w:rsidRPr="00D03F1D" w:rsidRDefault="00D03F1D" w:rsidP="00D03F1D">
            <w:pPr>
              <w:bidi/>
              <w:spacing w:line="240" w:lineRule="exact"/>
              <w:ind w:left="-694" w:right="-694"/>
              <w:jc w:val="center"/>
              <w:rPr>
                <w:rFonts w:cs="B Lotus"/>
                <w:b/>
                <w:bCs/>
                <w:color w:val="000000"/>
                <w:sz w:val="28"/>
                <w:szCs w:val="28"/>
              </w:rPr>
            </w:pPr>
          </w:p>
        </w:tc>
        <w:tc>
          <w:tcPr>
            <w:tcW w:w="106" w:type="pct"/>
            <w:shd w:val="clear" w:color="auto" w:fill="FFFFFF"/>
            <w:vAlign w:val="center"/>
          </w:tcPr>
          <w:p w14:paraId="38CDEDC2" w14:textId="77777777" w:rsidR="00D03F1D" w:rsidRPr="00D03F1D" w:rsidRDefault="00D03F1D" w:rsidP="00D03F1D">
            <w:pPr>
              <w:bidi/>
              <w:spacing w:line="240" w:lineRule="exact"/>
              <w:ind w:left="-694" w:right="-694"/>
              <w:jc w:val="center"/>
              <w:rPr>
                <w:rFonts w:cs="B Lotus"/>
                <w:b/>
                <w:bCs/>
                <w:color w:val="000000"/>
                <w:sz w:val="28"/>
                <w:szCs w:val="28"/>
              </w:rPr>
            </w:pPr>
          </w:p>
        </w:tc>
        <w:tc>
          <w:tcPr>
            <w:tcW w:w="106" w:type="pct"/>
            <w:shd w:val="clear" w:color="auto" w:fill="FFFFFF"/>
            <w:vAlign w:val="center"/>
          </w:tcPr>
          <w:p w14:paraId="4F27034B" w14:textId="77777777" w:rsidR="00D03F1D" w:rsidRPr="00D03F1D" w:rsidRDefault="00D03F1D" w:rsidP="00D03F1D">
            <w:pPr>
              <w:bidi/>
              <w:spacing w:line="240" w:lineRule="exact"/>
              <w:ind w:left="-694" w:right="-694"/>
              <w:jc w:val="center"/>
              <w:rPr>
                <w:rFonts w:cs="B Lotus"/>
                <w:b/>
                <w:bCs/>
                <w:color w:val="000000"/>
                <w:sz w:val="28"/>
                <w:szCs w:val="28"/>
              </w:rPr>
            </w:pPr>
          </w:p>
        </w:tc>
        <w:tc>
          <w:tcPr>
            <w:tcW w:w="106" w:type="pct"/>
            <w:shd w:val="clear" w:color="auto" w:fill="FFFFFF"/>
            <w:vAlign w:val="center"/>
          </w:tcPr>
          <w:p w14:paraId="26B62997" w14:textId="77777777" w:rsidR="00D03F1D" w:rsidRPr="00D03F1D" w:rsidRDefault="00D03F1D" w:rsidP="00D03F1D">
            <w:pPr>
              <w:bidi/>
              <w:spacing w:line="240" w:lineRule="exact"/>
              <w:ind w:left="-694" w:right="-694"/>
              <w:jc w:val="center"/>
              <w:rPr>
                <w:rFonts w:cs="B Lotus"/>
                <w:b/>
                <w:bCs/>
                <w:color w:val="000000"/>
                <w:sz w:val="28"/>
                <w:szCs w:val="28"/>
              </w:rPr>
            </w:pPr>
          </w:p>
        </w:tc>
        <w:tc>
          <w:tcPr>
            <w:tcW w:w="116" w:type="pct"/>
            <w:shd w:val="clear" w:color="auto" w:fill="FFFFFF"/>
            <w:vAlign w:val="center"/>
          </w:tcPr>
          <w:p w14:paraId="35665B6D" w14:textId="77777777" w:rsidR="00D03F1D" w:rsidRPr="00D03F1D" w:rsidRDefault="00D03F1D" w:rsidP="00D03F1D">
            <w:pPr>
              <w:bidi/>
              <w:spacing w:line="240" w:lineRule="exact"/>
              <w:ind w:left="-694" w:right="-694"/>
              <w:jc w:val="center"/>
              <w:rPr>
                <w:rFonts w:cs="B Lotus"/>
                <w:b/>
                <w:bCs/>
                <w:color w:val="000000"/>
                <w:sz w:val="28"/>
                <w:szCs w:val="28"/>
              </w:rPr>
            </w:pPr>
          </w:p>
        </w:tc>
        <w:tc>
          <w:tcPr>
            <w:tcW w:w="157" w:type="pct"/>
            <w:shd w:val="clear" w:color="auto" w:fill="FFFFFF"/>
            <w:vAlign w:val="center"/>
          </w:tcPr>
          <w:p w14:paraId="32CE28B5" w14:textId="77777777" w:rsidR="00D03F1D" w:rsidRPr="00D03F1D" w:rsidRDefault="00D03F1D" w:rsidP="00D03F1D">
            <w:pPr>
              <w:bidi/>
              <w:spacing w:line="240" w:lineRule="exact"/>
              <w:ind w:left="-694" w:right="-694"/>
              <w:jc w:val="center"/>
              <w:rPr>
                <w:rFonts w:cs="B Lotus"/>
                <w:b/>
                <w:bCs/>
                <w:color w:val="000000"/>
                <w:sz w:val="28"/>
                <w:szCs w:val="28"/>
              </w:rPr>
            </w:pPr>
          </w:p>
        </w:tc>
        <w:tc>
          <w:tcPr>
            <w:tcW w:w="151" w:type="pct"/>
            <w:vAlign w:val="center"/>
          </w:tcPr>
          <w:p w14:paraId="29FC85DE" w14:textId="77777777" w:rsidR="00D03F1D" w:rsidRPr="00D03F1D" w:rsidRDefault="00D03F1D" w:rsidP="00D03F1D">
            <w:pPr>
              <w:bidi/>
              <w:spacing w:line="240" w:lineRule="exact"/>
              <w:ind w:left="-694" w:right="-694"/>
              <w:jc w:val="center"/>
              <w:rPr>
                <w:rFonts w:cs="B Lotus"/>
                <w:b/>
                <w:bCs/>
                <w:color w:val="000000"/>
                <w:sz w:val="28"/>
                <w:szCs w:val="28"/>
              </w:rPr>
            </w:pPr>
          </w:p>
        </w:tc>
        <w:tc>
          <w:tcPr>
            <w:tcW w:w="151" w:type="pct"/>
            <w:vAlign w:val="center"/>
          </w:tcPr>
          <w:p w14:paraId="57A84E85" w14:textId="77777777" w:rsidR="00D03F1D" w:rsidRPr="00D03F1D" w:rsidRDefault="00D03F1D" w:rsidP="00D03F1D">
            <w:pPr>
              <w:bidi/>
              <w:spacing w:line="240" w:lineRule="exact"/>
              <w:ind w:left="-694" w:right="-694"/>
              <w:jc w:val="center"/>
              <w:rPr>
                <w:rFonts w:cs="B Lotus"/>
                <w:b/>
                <w:bCs/>
                <w:color w:val="000000"/>
                <w:sz w:val="28"/>
                <w:szCs w:val="28"/>
              </w:rPr>
            </w:pPr>
          </w:p>
        </w:tc>
        <w:tc>
          <w:tcPr>
            <w:tcW w:w="151" w:type="pct"/>
          </w:tcPr>
          <w:p w14:paraId="6ED918FC" w14:textId="77777777" w:rsidR="00D03F1D" w:rsidRPr="00D03F1D" w:rsidRDefault="00D03F1D" w:rsidP="00D03F1D">
            <w:pPr>
              <w:bidi/>
              <w:spacing w:line="240" w:lineRule="exact"/>
              <w:ind w:left="-694" w:right="-694"/>
              <w:jc w:val="center"/>
              <w:rPr>
                <w:rFonts w:cs="B Lotus"/>
                <w:b/>
                <w:bCs/>
                <w:color w:val="000000"/>
                <w:sz w:val="28"/>
                <w:szCs w:val="28"/>
              </w:rPr>
            </w:pPr>
          </w:p>
        </w:tc>
        <w:tc>
          <w:tcPr>
            <w:tcW w:w="151" w:type="pct"/>
          </w:tcPr>
          <w:p w14:paraId="19A05F21" w14:textId="77777777" w:rsidR="00D03F1D" w:rsidRPr="00D03F1D" w:rsidRDefault="00D03F1D" w:rsidP="00D03F1D">
            <w:pPr>
              <w:bidi/>
              <w:spacing w:line="240" w:lineRule="exact"/>
              <w:ind w:left="-694" w:right="-694"/>
              <w:jc w:val="center"/>
              <w:rPr>
                <w:rFonts w:cs="B Lotus"/>
                <w:b/>
                <w:bCs/>
                <w:color w:val="000000"/>
                <w:sz w:val="28"/>
                <w:szCs w:val="28"/>
              </w:rPr>
            </w:pPr>
          </w:p>
        </w:tc>
        <w:tc>
          <w:tcPr>
            <w:tcW w:w="151" w:type="pct"/>
          </w:tcPr>
          <w:p w14:paraId="386E37E6" w14:textId="77777777" w:rsidR="00D03F1D" w:rsidRPr="00D03F1D" w:rsidRDefault="00D03F1D" w:rsidP="00D03F1D">
            <w:pPr>
              <w:bidi/>
              <w:spacing w:line="240" w:lineRule="exact"/>
              <w:ind w:left="-694" w:right="-694"/>
              <w:jc w:val="center"/>
              <w:rPr>
                <w:rFonts w:cs="B Lotus"/>
                <w:b/>
                <w:bCs/>
                <w:color w:val="000000"/>
                <w:sz w:val="28"/>
                <w:szCs w:val="28"/>
              </w:rPr>
            </w:pPr>
          </w:p>
        </w:tc>
        <w:tc>
          <w:tcPr>
            <w:tcW w:w="151" w:type="pct"/>
          </w:tcPr>
          <w:p w14:paraId="77635442" w14:textId="77777777" w:rsidR="00D03F1D" w:rsidRPr="00D03F1D" w:rsidRDefault="00D03F1D" w:rsidP="00D03F1D">
            <w:pPr>
              <w:bidi/>
              <w:spacing w:line="240" w:lineRule="exact"/>
              <w:ind w:left="-694" w:right="-694"/>
              <w:jc w:val="center"/>
              <w:rPr>
                <w:rFonts w:cs="B Lotus"/>
                <w:b/>
                <w:bCs/>
                <w:color w:val="000000"/>
                <w:sz w:val="28"/>
                <w:szCs w:val="28"/>
              </w:rPr>
            </w:pPr>
          </w:p>
        </w:tc>
        <w:tc>
          <w:tcPr>
            <w:tcW w:w="151" w:type="pct"/>
          </w:tcPr>
          <w:p w14:paraId="38A462C9" w14:textId="77777777" w:rsidR="00D03F1D" w:rsidRPr="00D03F1D" w:rsidRDefault="00D03F1D" w:rsidP="00D03F1D">
            <w:pPr>
              <w:bidi/>
              <w:spacing w:line="240" w:lineRule="exact"/>
              <w:ind w:left="-694" w:right="-694"/>
              <w:jc w:val="center"/>
              <w:rPr>
                <w:rFonts w:cs="B Lotus"/>
                <w:b/>
                <w:bCs/>
                <w:color w:val="000000"/>
                <w:sz w:val="28"/>
                <w:szCs w:val="28"/>
              </w:rPr>
            </w:pPr>
          </w:p>
        </w:tc>
        <w:tc>
          <w:tcPr>
            <w:tcW w:w="151" w:type="pct"/>
          </w:tcPr>
          <w:p w14:paraId="156E87C6" w14:textId="77777777" w:rsidR="00D03F1D" w:rsidRPr="00D03F1D" w:rsidRDefault="00D03F1D" w:rsidP="00D03F1D">
            <w:pPr>
              <w:bidi/>
              <w:spacing w:line="240" w:lineRule="exact"/>
              <w:ind w:left="-694" w:right="-694"/>
              <w:jc w:val="center"/>
              <w:rPr>
                <w:rFonts w:cs="B Lotus"/>
                <w:b/>
                <w:bCs/>
                <w:color w:val="000000"/>
                <w:sz w:val="28"/>
                <w:szCs w:val="28"/>
              </w:rPr>
            </w:pPr>
          </w:p>
        </w:tc>
        <w:tc>
          <w:tcPr>
            <w:tcW w:w="151" w:type="pct"/>
          </w:tcPr>
          <w:p w14:paraId="4C5B66BC" w14:textId="77777777" w:rsidR="00D03F1D" w:rsidRPr="00D03F1D" w:rsidRDefault="00D03F1D" w:rsidP="00D03F1D">
            <w:pPr>
              <w:bidi/>
              <w:spacing w:line="240" w:lineRule="exact"/>
              <w:ind w:left="-694" w:right="-694"/>
              <w:jc w:val="center"/>
              <w:rPr>
                <w:rFonts w:cs="B Lotus"/>
                <w:b/>
                <w:bCs/>
                <w:color w:val="000000"/>
                <w:sz w:val="28"/>
                <w:szCs w:val="28"/>
              </w:rPr>
            </w:pPr>
          </w:p>
        </w:tc>
        <w:tc>
          <w:tcPr>
            <w:tcW w:w="151" w:type="pct"/>
          </w:tcPr>
          <w:p w14:paraId="69810FCA" w14:textId="77777777" w:rsidR="00D03F1D" w:rsidRPr="00D03F1D" w:rsidRDefault="00D03F1D" w:rsidP="00D03F1D">
            <w:pPr>
              <w:bidi/>
              <w:spacing w:line="240" w:lineRule="exact"/>
              <w:ind w:left="-694" w:right="-694"/>
              <w:jc w:val="center"/>
              <w:rPr>
                <w:rFonts w:cs="B Lotus"/>
                <w:b/>
                <w:bCs/>
                <w:color w:val="000000"/>
                <w:sz w:val="28"/>
                <w:szCs w:val="28"/>
              </w:rPr>
            </w:pPr>
          </w:p>
        </w:tc>
        <w:tc>
          <w:tcPr>
            <w:tcW w:w="151" w:type="pct"/>
          </w:tcPr>
          <w:p w14:paraId="17479BE4" w14:textId="77777777" w:rsidR="00D03F1D" w:rsidRPr="00D03F1D" w:rsidRDefault="00D03F1D" w:rsidP="00D03F1D">
            <w:pPr>
              <w:bidi/>
              <w:spacing w:line="240" w:lineRule="exact"/>
              <w:ind w:left="-694" w:right="-694"/>
              <w:jc w:val="center"/>
              <w:rPr>
                <w:rFonts w:cs="B Lotus"/>
                <w:b/>
                <w:bCs/>
                <w:color w:val="000000"/>
                <w:sz w:val="28"/>
                <w:szCs w:val="28"/>
              </w:rPr>
            </w:pPr>
          </w:p>
        </w:tc>
        <w:tc>
          <w:tcPr>
            <w:tcW w:w="151" w:type="pct"/>
          </w:tcPr>
          <w:p w14:paraId="313435B2" w14:textId="77777777" w:rsidR="00D03F1D" w:rsidRPr="00D03F1D" w:rsidRDefault="00D03F1D" w:rsidP="00D03F1D">
            <w:pPr>
              <w:bidi/>
              <w:spacing w:line="240" w:lineRule="exact"/>
              <w:ind w:left="-694" w:right="-694"/>
              <w:jc w:val="center"/>
              <w:rPr>
                <w:rFonts w:cs="B Lotus"/>
                <w:b/>
                <w:bCs/>
                <w:color w:val="000000"/>
                <w:sz w:val="28"/>
                <w:szCs w:val="28"/>
              </w:rPr>
            </w:pPr>
          </w:p>
        </w:tc>
        <w:tc>
          <w:tcPr>
            <w:tcW w:w="151" w:type="pct"/>
          </w:tcPr>
          <w:p w14:paraId="3AFCCC86" w14:textId="77777777" w:rsidR="00D03F1D" w:rsidRPr="00D03F1D" w:rsidRDefault="00D03F1D" w:rsidP="00D03F1D">
            <w:pPr>
              <w:bidi/>
              <w:spacing w:line="240" w:lineRule="exact"/>
              <w:ind w:left="-694" w:right="-694"/>
              <w:jc w:val="center"/>
              <w:rPr>
                <w:rFonts w:cs="B Lotus"/>
                <w:b/>
                <w:bCs/>
                <w:color w:val="000000"/>
                <w:sz w:val="28"/>
                <w:szCs w:val="28"/>
              </w:rPr>
            </w:pPr>
          </w:p>
        </w:tc>
        <w:tc>
          <w:tcPr>
            <w:tcW w:w="307" w:type="pct"/>
          </w:tcPr>
          <w:p w14:paraId="0F3F08E0" w14:textId="77777777" w:rsidR="00D03F1D" w:rsidRPr="00D03F1D" w:rsidRDefault="00D03F1D" w:rsidP="00D03F1D">
            <w:pPr>
              <w:bidi/>
              <w:spacing w:line="240" w:lineRule="exact"/>
              <w:ind w:left="-694" w:right="-694"/>
              <w:jc w:val="center"/>
              <w:rPr>
                <w:rFonts w:cs="B Lotus"/>
                <w:b/>
                <w:bCs/>
                <w:color w:val="000000"/>
                <w:sz w:val="28"/>
                <w:szCs w:val="28"/>
              </w:rPr>
            </w:pPr>
          </w:p>
        </w:tc>
      </w:tr>
      <w:tr w:rsidR="00D03F1D" w:rsidRPr="00D03F1D" w14:paraId="472DFF5B" w14:textId="77777777">
        <w:trPr>
          <w:trHeight w:val="907"/>
        </w:trPr>
        <w:tc>
          <w:tcPr>
            <w:tcW w:w="316" w:type="pct"/>
            <w:vAlign w:val="center"/>
          </w:tcPr>
          <w:p w14:paraId="5145E6B4" w14:textId="77777777" w:rsidR="00D03F1D" w:rsidRPr="00D03F1D" w:rsidRDefault="00D03F1D" w:rsidP="00D03F1D">
            <w:pPr>
              <w:bidi/>
              <w:jc w:val="center"/>
              <w:rPr>
                <w:rFonts w:cs="B Nazanin"/>
                <w:b/>
                <w:bCs/>
                <w:color w:val="000000"/>
                <w:sz w:val="22"/>
                <w:rtl/>
              </w:rPr>
            </w:pPr>
          </w:p>
        </w:tc>
        <w:tc>
          <w:tcPr>
            <w:tcW w:w="767" w:type="pct"/>
            <w:vAlign w:val="center"/>
          </w:tcPr>
          <w:p w14:paraId="01B073BE" w14:textId="77777777" w:rsidR="00D03F1D" w:rsidRPr="00D03F1D" w:rsidRDefault="00D03F1D" w:rsidP="00D03F1D">
            <w:pPr>
              <w:bidi/>
              <w:jc w:val="center"/>
              <w:rPr>
                <w:rFonts w:cs="B Nazanin"/>
                <w:b/>
                <w:bCs/>
                <w:color w:val="000000"/>
                <w:sz w:val="22"/>
                <w:rtl/>
              </w:rPr>
            </w:pPr>
            <w:r w:rsidRPr="00D03F1D">
              <w:rPr>
                <w:rFonts w:cs="B Nazanin"/>
                <w:b/>
                <w:bCs/>
                <w:color w:val="000000"/>
                <w:sz w:val="22"/>
                <w:rtl/>
              </w:rPr>
              <w:t>تحق</w:t>
            </w:r>
            <w:r w:rsidRPr="00D03F1D">
              <w:rPr>
                <w:rFonts w:cs="B Nazanin" w:hint="cs"/>
                <w:b/>
                <w:bCs/>
                <w:color w:val="000000"/>
                <w:sz w:val="22"/>
                <w:rtl/>
              </w:rPr>
              <w:t>ی</w:t>
            </w:r>
            <w:r w:rsidRPr="00D03F1D">
              <w:rPr>
                <w:rFonts w:cs="B Nazanin" w:hint="eastAsia"/>
                <w:b/>
                <w:bCs/>
                <w:color w:val="000000"/>
                <w:sz w:val="22"/>
                <w:rtl/>
              </w:rPr>
              <w:t>قات</w:t>
            </w:r>
            <w:r w:rsidRPr="00D03F1D">
              <w:rPr>
                <w:rFonts w:cs="B Nazanin"/>
                <w:b/>
                <w:bCs/>
                <w:color w:val="000000"/>
                <w:sz w:val="22"/>
                <w:rtl/>
              </w:rPr>
              <w:t xml:space="preserve"> م</w:t>
            </w:r>
            <w:r w:rsidRPr="00D03F1D">
              <w:rPr>
                <w:rFonts w:cs="B Nazanin" w:hint="cs"/>
                <w:b/>
                <w:bCs/>
                <w:color w:val="000000"/>
                <w:sz w:val="22"/>
                <w:rtl/>
              </w:rPr>
              <w:t>ی</w:t>
            </w:r>
            <w:r w:rsidRPr="00D03F1D">
              <w:rPr>
                <w:rFonts w:cs="B Nazanin" w:hint="eastAsia"/>
                <w:b/>
                <w:bCs/>
                <w:color w:val="000000"/>
                <w:sz w:val="22"/>
                <w:rtl/>
              </w:rPr>
              <w:t>دان</w:t>
            </w:r>
            <w:r w:rsidRPr="00D03F1D">
              <w:rPr>
                <w:rFonts w:cs="B Nazanin" w:hint="cs"/>
                <w:b/>
                <w:bCs/>
                <w:color w:val="000000"/>
                <w:sz w:val="22"/>
                <w:rtl/>
              </w:rPr>
              <w:t>ی</w:t>
            </w:r>
            <w:r w:rsidRPr="00D03F1D">
              <w:rPr>
                <w:rFonts w:cs="B Nazanin"/>
                <w:b/>
                <w:bCs/>
                <w:color w:val="000000"/>
                <w:sz w:val="22"/>
                <w:rtl/>
              </w:rPr>
              <w:t xml:space="preserve"> و ته</w:t>
            </w:r>
            <w:r w:rsidRPr="00D03F1D">
              <w:rPr>
                <w:rFonts w:cs="B Nazanin" w:hint="cs"/>
                <w:b/>
                <w:bCs/>
                <w:color w:val="000000"/>
                <w:sz w:val="22"/>
                <w:rtl/>
              </w:rPr>
              <w:t>ی</w:t>
            </w:r>
            <w:r w:rsidRPr="00D03F1D">
              <w:rPr>
                <w:rFonts w:cs="B Nazanin" w:hint="eastAsia"/>
                <w:b/>
                <w:bCs/>
                <w:color w:val="000000"/>
                <w:sz w:val="22"/>
                <w:rtl/>
              </w:rPr>
              <w:t>ه</w:t>
            </w:r>
            <w:r w:rsidRPr="00D03F1D">
              <w:rPr>
                <w:rFonts w:cs="B Nazanin"/>
                <w:b/>
                <w:bCs/>
                <w:color w:val="000000"/>
                <w:sz w:val="22"/>
                <w:rtl/>
              </w:rPr>
              <w:t xml:space="preserve"> داده ها</w:t>
            </w:r>
          </w:p>
        </w:tc>
        <w:tc>
          <w:tcPr>
            <w:tcW w:w="521" w:type="pct"/>
            <w:vAlign w:val="center"/>
          </w:tcPr>
          <w:p w14:paraId="6954F48C" w14:textId="77777777" w:rsidR="00D03F1D" w:rsidRPr="00D03F1D" w:rsidRDefault="00D03F1D" w:rsidP="00D03F1D">
            <w:pPr>
              <w:bidi/>
              <w:spacing w:line="240" w:lineRule="exact"/>
              <w:ind w:left="-694" w:right="-694"/>
              <w:jc w:val="center"/>
              <w:rPr>
                <w:rFonts w:cs="B Lotus"/>
                <w:b/>
                <w:bCs/>
                <w:color w:val="000000"/>
                <w:sz w:val="28"/>
                <w:szCs w:val="28"/>
              </w:rPr>
            </w:pPr>
            <w:r w:rsidRPr="00D03F1D">
              <w:rPr>
                <w:rFonts w:cs="B Lotus" w:hint="cs"/>
                <w:b/>
                <w:bCs/>
                <w:color w:val="000000"/>
                <w:sz w:val="28"/>
                <w:szCs w:val="28"/>
                <w:rtl/>
              </w:rPr>
              <w:t>4</w:t>
            </w:r>
          </w:p>
        </w:tc>
        <w:tc>
          <w:tcPr>
            <w:tcW w:w="106" w:type="pct"/>
            <w:shd w:val="clear" w:color="auto" w:fill="FFFFFF"/>
            <w:vAlign w:val="center"/>
          </w:tcPr>
          <w:p w14:paraId="7B36855C" w14:textId="77777777" w:rsidR="00D03F1D" w:rsidRPr="00D03F1D" w:rsidRDefault="00D03F1D" w:rsidP="00D03F1D">
            <w:pPr>
              <w:bidi/>
              <w:spacing w:line="240" w:lineRule="exact"/>
              <w:ind w:left="-694" w:right="-694"/>
              <w:jc w:val="center"/>
              <w:rPr>
                <w:rFonts w:cs="Segoe UI Symbol"/>
                <w:b/>
                <w:bCs/>
                <w:color w:val="000000"/>
                <w:sz w:val="28"/>
                <w:szCs w:val="28"/>
              </w:rPr>
            </w:pPr>
          </w:p>
        </w:tc>
        <w:tc>
          <w:tcPr>
            <w:tcW w:w="106" w:type="pct"/>
            <w:shd w:val="clear" w:color="auto" w:fill="FFFFFF"/>
            <w:vAlign w:val="center"/>
          </w:tcPr>
          <w:p w14:paraId="75A71DD8" w14:textId="77777777" w:rsidR="00D03F1D" w:rsidRPr="00D03F1D" w:rsidRDefault="00D03F1D" w:rsidP="00D03F1D">
            <w:pPr>
              <w:bidi/>
              <w:spacing w:line="240" w:lineRule="exact"/>
              <w:ind w:left="-694" w:right="-694"/>
              <w:jc w:val="center"/>
              <w:rPr>
                <w:rFonts w:cs="Segoe UI Symbol"/>
                <w:b/>
                <w:bCs/>
                <w:color w:val="000000"/>
                <w:sz w:val="28"/>
                <w:szCs w:val="28"/>
              </w:rPr>
            </w:pPr>
          </w:p>
        </w:tc>
        <w:tc>
          <w:tcPr>
            <w:tcW w:w="106" w:type="pct"/>
            <w:shd w:val="clear" w:color="auto" w:fill="FFFFFF"/>
            <w:vAlign w:val="center"/>
          </w:tcPr>
          <w:p w14:paraId="2730D83D" w14:textId="77777777" w:rsidR="00D03F1D" w:rsidRPr="00D03F1D" w:rsidRDefault="00D03F1D" w:rsidP="00D03F1D">
            <w:pPr>
              <w:bidi/>
              <w:spacing w:line="240" w:lineRule="exact"/>
              <w:ind w:left="-694" w:right="-694"/>
              <w:jc w:val="center"/>
              <w:rPr>
                <w:rFonts w:cs="Segoe UI Symbol"/>
                <w:b/>
                <w:bCs/>
                <w:color w:val="000000"/>
                <w:sz w:val="28"/>
                <w:szCs w:val="28"/>
              </w:rPr>
            </w:pPr>
            <w:r w:rsidRPr="00D03F1D">
              <w:rPr>
                <w:rFonts w:cs="Segoe UI Symbol" w:hint="cs"/>
                <w:b/>
                <w:bCs/>
                <w:color w:val="000000"/>
                <w:sz w:val="28"/>
                <w:szCs w:val="28"/>
                <w:rtl/>
              </w:rPr>
              <w:t>⯀</w:t>
            </w:r>
          </w:p>
        </w:tc>
        <w:tc>
          <w:tcPr>
            <w:tcW w:w="111" w:type="pct"/>
            <w:shd w:val="clear" w:color="auto" w:fill="FFFFFF"/>
            <w:vAlign w:val="center"/>
          </w:tcPr>
          <w:p w14:paraId="17E45DE0" w14:textId="77777777" w:rsidR="00D03F1D" w:rsidRPr="00D03F1D" w:rsidRDefault="00D03F1D" w:rsidP="00D03F1D">
            <w:pPr>
              <w:bidi/>
              <w:spacing w:line="240" w:lineRule="exact"/>
              <w:ind w:left="-694" w:right="-694"/>
              <w:jc w:val="center"/>
              <w:rPr>
                <w:rFonts w:cs="Segoe UI Symbol"/>
                <w:b/>
                <w:bCs/>
                <w:color w:val="000000"/>
                <w:sz w:val="28"/>
                <w:szCs w:val="28"/>
              </w:rPr>
            </w:pPr>
            <w:r w:rsidRPr="00D03F1D">
              <w:rPr>
                <w:rFonts w:cs="Segoe UI Symbol" w:hint="cs"/>
                <w:b/>
                <w:bCs/>
                <w:color w:val="000000"/>
                <w:sz w:val="28"/>
                <w:szCs w:val="28"/>
                <w:rtl/>
              </w:rPr>
              <w:t>⯀</w:t>
            </w:r>
          </w:p>
        </w:tc>
        <w:tc>
          <w:tcPr>
            <w:tcW w:w="106" w:type="pct"/>
            <w:shd w:val="clear" w:color="auto" w:fill="FFFFFF"/>
            <w:vAlign w:val="center"/>
          </w:tcPr>
          <w:p w14:paraId="2EF21951" w14:textId="77777777" w:rsidR="00D03F1D" w:rsidRPr="00D03F1D" w:rsidRDefault="00D03F1D" w:rsidP="00D03F1D">
            <w:pPr>
              <w:bidi/>
              <w:spacing w:line="240" w:lineRule="exact"/>
              <w:ind w:left="-694" w:right="-694"/>
              <w:jc w:val="center"/>
              <w:rPr>
                <w:rFonts w:cs="Segoe UI Symbol"/>
                <w:b/>
                <w:bCs/>
                <w:color w:val="000000"/>
                <w:sz w:val="28"/>
                <w:szCs w:val="28"/>
              </w:rPr>
            </w:pPr>
            <w:r w:rsidRPr="00D03F1D">
              <w:rPr>
                <w:rFonts w:cs="Segoe UI Symbol" w:hint="cs"/>
                <w:b/>
                <w:bCs/>
                <w:color w:val="000000"/>
                <w:sz w:val="28"/>
                <w:szCs w:val="28"/>
                <w:rtl/>
              </w:rPr>
              <w:t>⯀</w:t>
            </w:r>
          </w:p>
        </w:tc>
        <w:tc>
          <w:tcPr>
            <w:tcW w:w="106" w:type="pct"/>
            <w:shd w:val="clear" w:color="auto" w:fill="FFFFFF"/>
            <w:vAlign w:val="center"/>
          </w:tcPr>
          <w:p w14:paraId="18C20215" w14:textId="77777777" w:rsidR="00D03F1D" w:rsidRPr="00D03F1D" w:rsidRDefault="00D03F1D" w:rsidP="00D03F1D">
            <w:pPr>
              <w:bidi/>
              <w:spacing w:line="240" w:lineRule="exact"/>
              <w:ind w:left="-694" w:right="-694"/>
              <w:jc w:val="center"/>
              <w:rPr>
                <w:rFonts w:cs="Segoe UI Symbol"/>
                <w:b/>
                <w:bCs/>
                <w:color w:val="000000"/>
                <w:sz w:val="28"/>
                <w:szCs w:val="28"/>
              </w:rPr>
            </w:pPr>
            <w:r w:rsidRPr="00D03F1D">
              <w:rPr>
                <w:rFonts w:cs="Segoe UI Symbol" w:hint="cs"/>
                <w:b/>
                <w:bCs/>
                <w:color w:val="000000"/>
                <w:sz w:val="28"/>
                <w:szCs w:val="28"/>
                <w:rtl/>
              </w:rPr>
              <w:t>⯀</w:t>
            </w:r>
          </w:p>
        </w:tc>
        <w:tc>
          <w:tcPr>
            <w:tcW w:w="106" w:type="pct"/>
            <w:shd w:val="clear" w:color="auto" w:fill="FFFFFF"/>
            <w:vAlign w:val="center"/>
          </w:tcPr>
          <w:p w14:paraId="65D6A84F" w14:textId="77777777" w:rsidR="00D03F1D" w:rsidRPr="00D03F1D" w:rsidRDefault="00D03F1D" w:rsidP="00D03F1D">
            <w:pPr>
              <w:bidi/>
              <w:spacing w:line="240" w:lineRule="exact"/>
              <w:ind w:left="-694" w:right="-694"/>
              <w:jc w:val="center"/>
              <w:rPr>
                <w:rFonts w:cs="B Lotus"/>
                <w:b/>
                <w:bCs/>
                <w:color w:val="000000"/>
                <w:sz w:val="28"/>
                <w:szCs w:val="28"/>
              </w:rPr>
            </w:pPr>
          </w:p>
        </w:tc>
        <w:tc>
          <w:tcPr>
            <w:tcW w:w="106" w:type="pct"/>
            <w:shd w:val="clear" w:color="auto" w:fill="FFFFFF"/>
            <w:vAlign w:val="center"/>
          </w:tcPr>
          <w:p w14:paraId="7703BFE1" w14:textId="77777777" w:rsidR="00D03F1D" w:rsidRPr="00D03F1D" w:rsidRDefault="00D03F1D" w:rsidP="00D03F1D">
            <w:pPr>
              <w:bidi/>
              <w:spacing w:line="240" w:lineRule="exact"/>
              <w:ind w:left="-694" w:right="-694"/>
              <w:jc w:val="center"/>
              <w:rPr>
                <w:rFonts w:cs="B Lotus"/>
                <w:b/>
                <w:bCs/>
                <w:color w:val="000000"/>
                <w:sz w:val="28"/>
                <w:szCs w:val="28"/>
              </w:rPr>
            </w:pPr>
          </w:p>
        </w:tc>
        <w:tc>
          <w:tcPr>
            <w:tcW w:w="116" w:type="pct"/>
            <w:shd w:val="clear" w:color="auto" w:fill="FFFFFF"/>
            <w:vAlign w:val="center"/>
          </w:tcPr>
          <w:p w14:paraId="65E50B21" w14:textId="77777777" w:rsidR="00D03F1D" w:rsidRPr="00D03F1D" w:rsidRDefault="00D03F1D" w:rsidP="00D03F1D">
            <w:pPr>
              <w:bidi/>
              <w:spacing w:line="240" w:lineRule="exact"/>
              <w:ind w:left="-694" w:right="-694"/>
              <w:jc w:val="center"/>
              <w:rPr>
                <w:rFonts w:cs="B Lotus"/>
                <w:b/>
                <w:bCs/>
                <w:color w:val="000000"/>
                <w:sz w:val="28"/>
                <w:szCs w:val="28"/>
              </w:rPr>
            </w:pPr>
          </w:p>
        </w:tc>
        <w:tc>
          <w:tcPr>
            <w:tcW w:w="157" w:type="pct"/>
            <w:shd w:val="clear" w:color="auto" w:fill="FFFFFF"/>
            <w:vAlign w:val="center"/>
          </w:tcPr>
          <w:p w14:paraId="1EE8DC83" w14:textId="77777777" w:rsidR="00D03F1D" w:rsidRPr="00D03F1D" w:rsidRDefault="00D03F1D" w:rsidP="00D03F1D">
            <w:pPr>
              <w:bidi/>
              <w:spacing w:line="240" w:lineRule="exact"/>
              <w:ind w:left="-694" w:right="-694"/>
              <w:jc w:val="center"/>
              <w:rPr>
                <w:rFonts w:cs="B Lotus"/>
                <w:b/>
                <w:bCs/>
                <w:color w:val="000000"/>
                <w:sz w:val="28"/>
                <w:szCs w:val="28"/>
              </w:rPr>
            </w:pPr>
          </w:p>
        </w:tc>
        <w:tc>
          <w:tcPr>
            <w:tcW w:w="151" w:type="pct"/>
            <w:vAlign w:val="center"/>
          </w:tcPr>
          <w:p w14:paraId="66605A2A" w14:textId="77777777" w:rsidR="00D03F1D" w:rsidRPr="00D03F1D" w:rsidRDefault="00D03F1D" w:rsidP="00D03F1D">
            <w:pPr>
              <w:bidi/>
              <w:spacing w:line="240" w:lineRule="exact"/>
              <w:ind w:left="-694" w:right="-694"/>
              <w:jc w:val="center"/>
              <w:rPr>
                <w:rFonts w:cs="B Lotus"/>
                <w:b/>
                <w:bCs/>
                <w:color w:val="000000"/>
                <w:sz w:val="28"/>
                <w:szCs w:val="28"/>
              </w:rPr>
            </w:pPr>
          </w:p>
        </w:tc>
        <w:tc>
          <w:tcPr>
            <w:tcW w:w="151" w:type="pct"/>
            <w:vAlign w:val="center"/>
          </w:tcPr>
          <w:p w14:paraId="196FEF87" w14:textId="77777777" w:rsidR="00D03F1D" w:rsidRPr="00D03F1D" w:rsidRDefault="00D03F1D" w:rsidP="00D03F1D">
            <w:pPr>
              <w:bidi/>
              <w:spacing w:line="240" w:lineRule="exact"/>
              <w:ind w:left="-694" w:right="-694"/>
              <w:jc w:val="center"/>
              <w:rPr>
                <w:rFonts w:cs="B Lotus"/>
                <w:b/>
                <w:bCs/>
                <w:color w:val="000000"/>
                <w:sz w:val="28"/>
                <w:szCs w:val="28"/>
              </w:rPr>
            </w:pPr>
          </w:p>
        </w:tc>
        <w:tc>
          <w:tcPr>
            <w:tcW w:w="151" w:type="pct"/>
          </w:tcPr>
          <w:p w14:paraId="7644C197" w14:textId="77777777" w:rsidR="00D03F1D" w:rsidRPr="00D03F1D" w:rsidRDefault="00D03F1D" w:rsidP="00D03F1D">
            <w:pPr>
              <w:bidi/>
              <w:spacing w:line="240" w:lineRule="exact"/>
              <w:ind w:left="-694" w:right="-694"/>
              <w:jc w:val="center"/>
              <w:rPr>
                <w:rFonts w:cs="B Lotus"/>
                <w:b/>
                <w:bCs/>
                <w:color w:val="000000"/>
                <w:sz w:val="28"/>
                <w:szCs w:val="28"/>
              </w:rPr>
            </w:pPr>
          </w:p>
        </w:tc>
        <w:tc>
          <w:tcPr>
            <w:tcW w:w="151" w:type="pct"/>
          </w:tcPr>
          <w:p w14:paraId="46C3BCDC" w14:textId="77777777" w:rsidR="00D03F1D" w:rsidRPr="00D03F1D" w:rsidRDefault="00D03F1D" w:rsidP="00D03F1D">
            <w:pPr>
              <w:bidi/>
              <w:spacing w:line="240" w:lineRule="exact"/>
              <w:ind w:left="-694" w:right="-694"/>
              <w:jc w:val="center"/>
              <w:rPr>
                <w:rFonts w:cs="B Lotus"/>
                <w:b/>
                <w:bCs/>
                <w:color w:val="000000"/>
                <w:sz w:val="28"/>
                <w:szCs w:val="28"/>
              </w:rPr>
            </w:pPr>
          </w:p>
        </w:tc>
        <w:tc>
          <w:tcPr>
            <w:tcW w:w="151" w:type="pct"/>
          </w:tcPr>
          <w:p w14:paraId="5E311944" w14:textId="77777777" w:rsidR="00D03F1D" w:rsidRPr="00D03F1D" w:rsidRDefault="00D03F1D" w:rsidP="00D03F1D">
            <w:pPr>
              <w:bidi/>
              <w:spacing w:line="240" w:lineRule="exact"/>
              <w:ind w:left="-694" w:right="-694"/>
              <w:jc w:val="center"/>
              <w:rPr>
                <w:rFonts w:cs="B Lotus"/>
                <w:b/>
                <w:bCs/>
                <w:color w:val="000000"/>
                <w:sz w:val="28"/>
                <w:szCs w:val="28"/>
              </w:rPr>
            </w:pPr>
          </w:p>
        </w:tc>
        <w:tc>
          <w:tcPr>
            <w:tcW w:w="151" w:type="pct"/>
          </w:tcPr>
          <w:p w14:paraId="1CA31B46" w14:textId="77777777" w:rsidR="00D03F1D" w:rsidRPr="00D03F1D" w:rsidRDefault="00D03F1D" w:rsidP="00D03F1D">
            <w:pPr>
              <w:bidi/>
              <w:spacing w:line="240" w:lineRule="exact"/>
              <w:ind w:left="-694" w:right="-694"/>
              <w:jc w:val="center"/>
              <w:rPr>
                <w:rFonts w:cs="B Lotus"/>
                <w:b/>
                <w:bCs/>
                <w:color w:val="000000"/>
                <w:sz w:val="28"/>
                <w:szCs w:val="28"/>
              </w:rPr>
            </w:pPr>
          </w:p>
        </w:tc>
        <w:tc>
          <w:tcPr>
            <w:tcW w:w="151" w:type="pct"/>
          </w:tcPr>
          <w:p w14:paraId="385A108A" w14:textId="77777777" w:rsidR="00D03F1D" w:rsidRPr="00D03F1D" w:rsidRDefault="00D03F1D" w:rsidP="00D03F1D">
            <w:pPr>
              <w:bidi/>
              <w:spacing w:line="240" w:lineRule="exact"/>
              <w:ind w:left="-694" w:right="-694"/>
              <w:jc w:val="center"/>
              <w:rPr>
                <w:rFonts w:cs="B Lotus"/>
                <w:b/>
                <w:bCs/>
                <w:color w:val="000000"/>
                <w:sz w:val="28"/>
                <w:szCs w:val="28"/>
              </w:rPr>
            </w:pPr>
          </w:p>
        </w:tc>
        <w:tc>
          <w:tcPr>
            <w:tcW w:w="151" w:type="pct"/>
          </w:tcPr>
          <w:p w14:paraId="72395C3D" w14:textId="77777777" w:rsidR="00D03F1D" w:rsidRPr="00D03F1D" w:rsidRDefault="00D03F1D" w:rsidP="00D03F1D">
            <w:pPr>
              <w:bidi/>
              <w:spacing w:line="240" w:lineRule="exact"/>
              <w:ind w:left="-694" w:right="-694"/>
              <w:jc w:val="center"/>
              <w:rPr>
                <w:rFonts w:cs="B Lotus"/>
                <w:b/>
                <w:bCs/>
                <w:color w:val="000000"/>
                <w:sz w:val="28"/>
                <w:szCs w:val="28"/>
              </w:rPr>
            </w:pPr>
          </w:p>
        </w:tc>
        <w:tc>
          <w:tcPr>
            <w:tcW w:w="151" w:type="pct"/>
          </w:tcPr>
          <w:p w14:paraId="1D9495C2" w14:textId="77777777" w:rsidR="00D03F1D" w:rsidRPr="00D03F1D" w:rsidRDefault="00D03F1D" w:rsidP="00D03F1D">
            <w:pPr>
              <w:bidi/>
              <w:spacing w:line="240" w:lineRule="exact"/>
              <w:ind w:left="-694" w:right="-694"/>
              <w:jc w:val="center"/>
              <w:rPr>
                <w:rFonts w:cs="B Lotus"/>
                <w:b/>
                <w:bCs/>
                <w:color w:val="000000"/>
                <w:sz w:val="28"/>
                <w:szCs w:val="28"/>
              </w:rPr>
            </w:pPr>
          </w:p>
        </w:tc>
        <w:tc>
          <w:tcPr>
            <w:tcW w:w="151" w:type="pct"/>
          </w:tcPr>
          <w:p w14:paraId="68420838" w14:textId="77777777" w:rsidR="00D03F1D" w:rsidRPr="00D03F1D" w:rsidRDefault="00D03F1D" w:rsidP="00D03F1D">
            <w:pPr>
              <w:bidi/>
              <w:spacing w:line="240" w:lineRule="exact"/>
              <w:ind w:left="-694" w:right="-694"/>
              <w:jc w:val="center"/>
              <w:rPr>
                <w:rFonts w:cs="B Lotus"/>
                <w:b/>
                <w:bCs/>
                <w:color w:val="000000"/>
                <w:sz w:val="28"/>
                <w:szCs w:val="28"/>
              </w:rPr>
            </w:pPr>
          </w:p>
        </w:tc>
        <w:tc>
          <w:tcPr>
            <w:tcW w:w="151" w:type="pct"/>
          </w:tcPr>
          <w:p w14:paraId="484236E4" w14:textId="77777777" w:rsidR="00D03F1D" w:rsidRPr="00D03F1D" w:rsidRDefault="00D03F1D" w:rsidP="00D03F1D">
            <w:pPr>
              <w:bidi/>
              <w:spacing w:line="240" w:lineRule="exact"/>
              <w:ind w:left="-694" w:right="-694"/>
              <w:jc w:val="center"/>
              <w:rPr>
                <w:rFonts w:cs="B Lotus"/>
                <w:b/>
                <w:bCs/>
                <w:color w:val="000000"/>
                <w:sz w:val="28"/>
                <w:szCs w:val="28"/>
              </w:rPr>
            </w:pPr>
          </w:p>
        </w:tc>
        <w:tc>
          <w:tcPr>
            <w:tcW w:w="151" w:type="pct"/>
          </w:tcPr>
          <w:p w14:paraId="2F40ADE8" w14:textId="77777777" w:rsidR="00D03F1D" w:rsidRPr="00D03F1D" w:rsidRDefault="00D03F1D" w:rsidP="00D03F1D">
            <w:pPr>
              <w:bidi/>
              <w:spacing w:line="240" w:lineRule="exact"/>
              <w:ind w:left="-694" w:right="-694"/>
              <w:jc w:val="center"/>
              <w:rPr>
                <w:rFonts w:cs="B Lotus"/>
                <w:b/>
                <w:bCs/>
                <w:color w:val="000000"/>
                <w:sz w:val="28"/>
                <w:szCs w:val="28"/>
              </w:rPr>
            </w:pPr>
          </w:p>
        </w:tc>
        <w:tc>
          <w:tcPr>
            <w:tcW w:w="151" w:type="pct"/>
          </w:tcPr>
          <w:p w14:paraId="5F5C7864" w14:textId="77777777" w:rsidR="00D03F1D" w:rsidRPr="00D03F1D" w:rsidRDefault="00D03F1D" w:rsidP="00D03F1D">
            <w:pPr>
              <w:bidi/>
              <w:spacing w:line="240" w:lineRule="exact"/>
              <w:ind w:left="-694" w:right="-694"/>
              <w:jc w:val="center"/>
              <w:rPr>
                <w:rFonts w:cs="B Lotus"/>
                <w:b/>
                <w:bCs/>
                <w:color w:val="000000"/>
                <w:sz w:val="28"/>
                <w:szCs w:val="28"/>
              </w:rPr>
            </w:pPr>
          </w:p>
        </w:tc>
        <w:tc>
          <w:tcPr>
            <w:tcW w:w="307" w:type="pct"/>
          </w:tcPr>
          <w:p w14:paraId="79838FBB" w14:textId="77777777" w:rsidR="00D03F1D" w:rsidRPr="00D03F1D" w:rsidRDefault="00D03F1D" w:rsidP="00D03F1D">
            <w:pPr>
              <w:bidi/>
              <w:spacing w:line="240" w:lineRule="exact"/>
              <w:ind w:left="-694" w:right="-694"/>
              <w:jc w:val="center"/>
              <w:rPr>
                <w:rFonts w:cs="B Lotus"/>
                <w:b/>
                <w:bCs/>
                <w:color w:val="000000"/>
                <w:sz w:val="28"/>
                <w:szCs w:val="28"/>
              </w:rPr>
            </w:pPr>
          </w:p>
        </w:tc>
      </w:tr>
      <w:tr w:rsidR="00D03F1D" w:rsidRPr="00D03F1D" w14:paraId="39B5BBCA" w14:textId="77777777">
        <w:trPr>
          <w:trHeight w:val="907"/>
        </w:trPr>
        <w:tc>
          <w:tcPr>
            <w:tcW w:w="316" w:type="pct"/>
            <w:vAlign w:val="center"/>
          </w:tcPr>
          <w:p w14:paraId="4AAA1AA7" w14:textId="77777777" w:rsidR="00D03F1D" w:rsidRPr="00D03F1D" w:rsidRDefault="00D03F1D" w:rsidP="00D03F1D">
            <w:pPr>
              <w:bidi/>
              <w:jc w:val="center"/>
              <w:rPr>
                <w:rFonts w:cs="B Nazanin"/>
                <w:b/>
                <w:bCs/>
                <w:color w:val="000000"/>
                <w:sz w:val="22"/>
                <w:rtl/>
              </w:rPr>
            </w:pPr>
          </w:p>
        </w:tc>
        <w:tc>
          <w:tcPr>
            <w:tcW w:w="767" w:type="pct"/>
            <w:vAlign w:val="center"/>
          </w:tcPr>
          <w:p w14:paraId="7ACD5547" w14:textId="77777777" w:rsidR="00D03F1D" w:rsidRPr="00D03F1D" w:rsidRDefault="00D03F1D" w:rsidP="00D03F1D">
            <w:pPr>
              <w:bidi/>
              <w:jc w:val="center"/>
              <w:rPr>
                <w:rFonts w:cs="B Nazanin"/>
                <w:b/>
                <w:bCs/>
                <w:color w:val="000000"/>
                <w:sz w:val="22"/>
                <w:rtl/>
              </w:rPr>
            </w:pPr>
            <w:r w:rsidRPr="00D03F1D">
              <w:rPr>
                <w:rFonts w:cs="B Nazanin"/>
                <w:b/>
                <w:bCs/>
                <w:color w:val="000000"/>
                <w:sz w:val="22"/>
                <w:rtl/>
              </w:rPr>
              <w:t>پ</w:t>
            </w:r>
            <w:r w:rsidRPr="00D03F1D">
              <w:rPr>
                <w:rFonts w:cs="B Nazanin" w:hint="cs"/>
                <w:b/>
                <w:bCs/>
                <w:color w:val="000000"/>
                <w:sz w:val="22"/>
                <w:rtl/>
              </w:rPr>
              <w:t>ی</w:t>
            </w:r>
            <w:r w:rsidRPr="00D03F1D">
              <w:rPr>
                <w:rFonts w:cs="B Nazanin" w:hint="eastAsia"/>
                <w:b/>
                <w:bCs/>
                <w:color w:val="000000"/>
                <w:sz w:val="22"/>
                <w:rtl/>
              </w:rPr>
              <w:t>اده</w:t>
            </w:r>
            <w:r w:rsidRPr="00D03F1D">
              <w:rPr>
                <w:rFonts w:cs="B Nazanin"/>
                <w:b/>
                <w:bCs/>
                <w:color w:val="000000"/>
                <w:sz w:val="22"/>
                <w:rtl/>
              </w:rPr>
              <w:t xml:space="preserve"> ساز</w:t>
            </w:r>
            <w:r w:rsidRPr="00D03F1D">
              <w:rPr>
                <w:rFonts w:cs="B Nazanin" w:hint="cs"/>
                <w:b/>
                <w:bCs/>
                <w:color w:val="000000"/>
                <w:sz w:val="22"/>
                <w:rtl/>
              </w:rPr>
              <w:t>ی</w:t>
            </w:r>
            <w:r w:rsidRPr="00D03F1D">
              <w:rPr>
                <w:rFonts w:cs="B Nazanin"/>
                <w:b/>
                <w:bCs/>
                <w:color w:val="000000"/>
                <w:sz w:val="22"/>
                <w:rtl/>
              </w:rPr>
              <w:t xml:space="preserve"> و تجز</w:t>
            </w:r>
            <w:r w:rsidRPr="00D03F1D">
              <w:rPr>
                <w:rFonts w:cs="B Nazanin" w:hint="cs"/>
                <w:b/>
                <w:bCs/>
                <w:color w:val="000000"/>
                <w:sz w:val="22"/>
                <w:rtl/>
              </w:rPr>
              <w:t>ی</w:t>
            </w:r>
            <w:r w:rsidRPr="00D03F1D">
              <w:rPr>
                <w:rFonts w:cs="B Nazanin" w:hint="eastAsia"/>
                <w:b/>
                <w:bCs/>
                <w:color w:val="000000"/>
                <w:sz w:val="22"/>
                <w:rtl/>
              </w:rPr>
              <w:t>ه</w:t>
            </w:r>
            <w:r w:rsidRPr="00D03F1D">
              <w:rPr>
                <w:rFonts w:cs="B Nazanin"/>
                <w:b/>
                <w:bCs/>
                <w:color w:val="000000"/>
                <w:sz w:val="22"/>
                <w:rtl/>
              </w:rPr>
              <w:t xml:space="preserve"> و تحل</w:t>
            </w:r>
            <w:r w:rsidRPr="00D03F1D">
              <w:rPr>
                <w:rFonts w:cs="B Nazanin" w:hint="cs"/>
                <w:b/>
                <w:bCs/>
                <w:color w:val="000000"/>
                <w:sz w:val="22"/>
                <w:rtl/>
              </w:rPr>
              <w:t>ی</w:t>
            </w:r>
            <w:r w:rsidRPr="00D03F1D">
              <w:rPr>
                <w:rFonts w:cs="B Nazanin" w:hint="eastAsia"/>
                <w:b/>
                <w:bCs/>
                <w:color w:val="000000"/>
                <w:sz w:val="22"/>
                <w:rtl/>
              </w:rPr>
              <w:t>ل</w:t>
            </w:r>
          </w:p>
        </w:tc>
        <w:tc>
          <w:tcPr>
            <w:tcW w:w="521" w:type="pct"/>
            <w:vAlign w:val="center"/>
          </w:tcPr>
          <w:p w14:paraId="324D721D" w14:textId="77777777" w:rsidR="00D03F1D" w:rsidRPr="00D03F1D" w:rsidRDefault="00D03F1D" w:rsidP="00D03F1D">
            <w:pPr>
              <w:bidi/>
              <w:spacing w:line="240" w:lineRule="exact"/>
              <w:ind w:left="-694" w:right="-694"/>
              <w:jc w:val="center"/>
              <w:rPr>
                <w:rFonts w:cs="B Lotus"/>
                <w:b/>
                <w:bCs/>
                <w:color w:val="000000"/>
                <w:sz w:val="28"/>
                <w:szCs w:val="28"/>
              </w:rPr>
            </w:pPr>
            <w:r>
              <w:rPr>
                <w:rFonts w:cs="B Lotus" w:hint="cs"/>
                <w:b/>
                <w:bCs/>
                <w:color w:val="000000"/>
                <w:sz w:val="28"/>
                <w:szCs w:val="28"/>
                <w:rtl/>
              </w:rPr>
              <w:t>3</w:t>
            </w:r>
          </w:p>
        </w:tc>
        <w:tc>
          <w:tcPr>
            <w:tcW w:w="106" w:type="pct"/>
            <w:shd w:val="clear" w:color="auto" w:fill="FFFFFF"/>
            <w:vAlign w:val="center"/>
          </w:tcPr>
          <w:p w14:paraId="601F9CF9" w14:textId="77777777" w:rsidR="00D03F1D" w:rsidRPr="00D03F1D" w:rsidRDefault="00D03F1D" w:rsidP="00D03F1D">
            <w:pPr>
              <w:bidi/>
              <w:spacing w:line="240" w:lineRule="exact"/>
              <w:ind w:left="-694" w:right="-694"/>
              <w:jc w:val="center"/>
              <w:rPr>
                <w:rFonts w:cs="B Lotus"/>
                <w:b/>
                <w:bCs/>
                <w:color w:val="000000"/>
                <w:sz w:val="28"/>
                <w:szCs w:val="28"/>
              </w:rPr>
            </w:pPr>
          </w:p>
        </w:tc>
        <w:tc>
          <w:tcPr>
            <w:tcW w:w="106" w:type="pct"/>
            <w:shd w:val="clear" w:color="auto" w:fill="FFFFFF"/>
            <w:vAlign w:val="center"/>
          </w:tcPr>
          <w:p w14:paraId="37D5DF83" w14:textId="77777777" w:rsidR="00D03F1D" w:rsidRPr="00D03F1D" w:rsidRDefault="00D03F1D" w:rsidP="00D03F1D">
            <w:pPr>
              <w:bidi/>
              <w:spacing w:line="240" w:lineRule="exact"/>
              <w:ind w:left="-694" w:right="-694"/>
              <w:jc w:val="center"/>
              <w:rPr>
                <w:rFonts w:cs="B Lotus"/>
                <w:b/>
                <w:bCs/>
                <w:color w:val="000000"/>
                <w:sz w:val="28"/>
                <w:szCs w:val="28"/>
              </w:rPr>
            </w:pPr>
          </w:p>
        </w:tc>
        <w:tc>
          <w:tcPr>
            <w:tcW w:w="106" w:type="pct"/>
            <w:shd w:val="clear" w:color="auto" w:fill="FFFFFF"/>
            <w:vAlign w:val="center"/>
          </w:tcPr>
          <w:p w14:paraId="22EC8360" w14:textId="77777777" w:rsidR="00D03F1D" w:rsidRPr="00D03F1D" w:rsidRDefault="00D03F1D" w:rsidP="00D03F1D">
            <w:pPr>
              <w:bidi/>
              <w:spacing w:line="240" w:lineRule="exact"/>
              <w:ind w:left="-694" w:right="-694"/>
              <w:jc w:val="center"/>
              <w:rPr>
                <w:rFonts w:cs="B Lotus"/>
                <w:b/>
                <w:bCs/>
                <w:color w:val="000000"/>
                <w:sz w:val="28"/>
                <w:szCs w:val="28"/>
              </w:rPr>
            </w:pPr>
          </w:p>
        </w:tc>
        <w:tc>
          <w:tcPr>
            <w:tcW w:w="111" w:type="pct"/>
            <w:shd w:val="clear" w:color="auto" w:fill="FFFFFF"/>
            <w:vAlign w:val="center"/>
          </w:tcPr>
          <w:p w14:paraId="6678CB18" w14:textId="77777777" w:rsidR="00D03F1D" w:rsidRPr="00D03F1D" w:rsidRDefault="00D03F1D" w:rsidP="00D03F1D">
            <w:pPr>
              <w:bidi/>
              <w:spacing w:line="240" w:lineRule="exact"/>
              <w:ind w:left="-694" w:right="-694"/>
              <w:jc w:val="center"/>
              <w:rPr>
                <w:rFonts w:cs="Segoe UI Symbol"/>
                <w:b/>
                <w:bCs/>
                <w:color w:val="000000"/>
                <w:sz w:val="28"/>
                <w:szCs w:val="28"/>
              </w:rPr>
            </w:pPr>
          </w:p>
        </w:tc>
        <w:tc>
          <w:tcPr>
            <w:tcW w:w="106" w:type="pct"/>
            <w:shd w:val="clear" w:color="auto" w:fill="FFFFFF"/>
            <w:vAlign w:val="center"/>
          </w:tcPr>
          <w:p w14:paraId="43145406" w14:textId="77777777" w:rsidR="00D03F1D" w:rsidRPr="00D03F1D" w:rsidRDefault="00D03F1D" w:rsidP="00D03F1D">
            <w:pPr>
              <w:bidi/>
              <w:spacing w:line="240" w:lineRule="exact"/>
              <w:ind w:left="-694" w:right="-694"/>
              <w:jc w:val="center"/>
              <w:rPr>
                <w:rFonts w:ascii="Yu Gothic" w:eastAsia="Yu Gothic" w:hAnsi="Yu Gothic"/>
                <w:b/>
                <w:bCs/>
                <w:color w:val="000000"/>
                <w:sz w:val="28"/>
                <w:szCs w:val="28"/>
                <w:rtl/>
                <w:lang w:bidi="fa-IR"/>
              </w:rPr>
            </w:pPr>
          </w:p>
        </w:tc>
        <w:tc>
          <w:tcPr>
            <w:tcW w:w="106" w:type="pct"/>
            <w:shd w:val="clear" w:color="auto" w:fill="FFFFFF"/>
            <w:vAlign w:val="center"/>
          </w:tcPr>
          <w:p w14:paraId="7DE85121" w14:textId="77777777" w:rsidR="00D03F1D" w:rsidRPr="00D03F1D" w:rsidRDefault="00D03F1D" w:rsidP="00D03F1D">
            <w:pPr>
              <w:bidi/>
              <w:spacing w:line="240" w:lineRule="exact"/>
              <w:ind w:left="-694" w:right="-694"/>
              <w:jc w:val="center"/>
              <w:rPr>
                <w:rFonts w:cs="Segoe UI Symbol"/>
                <w:b/>
                <w:bCs/>
                <w:color w:val="000000"/>
                <w:sz w:val="28"/>
                <w:szCs w:val="28"/>
              </w:rPr>
            </w:pPr>
          </w:p>
        </w:tc>
        <w:tc>
          <w:tcPr>
            <w:tcW w:w="106" w:type="pct"/>
            <w:shd w:val="clear" w:color="auto" w:fill="FFFFFF"/>
            <w:vAlign w:val="center"/>
          </w:tcPr>
          <w:p w14:paraId="547D4EDB" w14:textId="77777777" w:rsidR="00D03F1D" w:rsidRPr="00D03F1D" w:rsidRDefault="00D03F1D" w:rsidP="00D03F1D">
            <w:pPr>
              <w:bidi/>
              <w:spacing w:line="240" w:lineRule="exact"/>
              <w:ind w:left="-694" w:right="-694"/>
              <w:jc w:val="center"/>
              <w:rPr>
                <w:rFonts w:ascii="Yu Gothic" w:eastAsia="Yu Gothic" w:hAnsi="Yu Gothic"/>
                <w:b/>
                <w:bCs/>
                <w:color w:val="000000"/>
                <w:sz w:val="28"/>
                <w:szCs w:val="28"/>
                <w:rtl/>
                <w:lang w:bidi="fa-IR"/>
              </w:rPr>
            </w:pPr>
            <w:r w:rsidRPr="00D03F1D">
              <w:rPr>
                <w:rFonts w:ascii="Yu Gothic" w:eastAsia="Yu Gothic" w:hAnsi="Yu Gothic" w:cs="Segoe UI Symbol" w:hint="cs"/>
                <w:b/>
                <w:bCs/>
                <w:color w:val="000000"/>
                <w:sz w:val="28"/>
                <w:szCs w:val="28"/>
                <w:rtl/>
              </w:rPr>
              <w:t>⯀</w:t>
            </w:r>
          </w:p>
        </w:tc>
        <w:tc>
          <w:tcPr>
            <w:tcW w:w="106" w:type="pct"/>
            <w:shd w:val="clear" w:color="auto" w:fill="FFFFFF"/>
            <w:vAlign w:val="center"/>
          </w:tcPr>
          <w:p w14:paraId="664708BD" w14:textId="77777777" w:rsidR="00D03F1D" w:rsidRPr="00D03F1D" w:rsidRDefault="00D03F1D" w:rsidP="00D03F1D">
            <w:pPr>
              <w:bidi/>
              <w:spacing w:line="240" w:lineRule="exact"/>
              <w:ind w:left="-694" w:right="-694"/>
              <w:jc w:val="center"/>
              <w:rPr>
                <w:rFonts w:ascii="Segoe UI Symbol" w:hAnsi="Segoe UI Symbol" w:cs="Segoe UI Symbol"/>
                <w:b/>
                <w:bCs/>
                <w:color w:val="000000"/>
                <w:sz w:val="28"/>
                <w:szCs w:val="28"/>
              </w:rPr>
            </w:pPr>
            <w:r w:rsidRPr="00D03F1D">
              <w:rPr>
                <w:rFonts w:ascii="Segoe UI Symbol" w:hAnsi="Segoe UI Symbol" w:cs="Segoe UI Symbol" w:hint="cs"/>
                <w:b/>
                <w:bCs/>
                <w:color w:val="000000"/>
                <w:sz w:val="28"/>
                <w:szCs w:val="28"/>
                <w:rtl/>
              </w:rPr>
              <w:t>⯀</w:t>
            </w:r>
          </w:p>
        </w:tc>
        <w:tc>
          <w:tcPr>
            <w:tcW w:w="116" w:type="pct"/>
            <w:shd w:val="clear" w:color="auto" w:fill="FFFFFF"/>
            <w:vAlign w:val="center"/>
          </w:tcPr>
          <w:p w14:paraId="4E272B0D" w14:textId="77777777" w:rsidR="00D03F1D" w:rsidRPr="00D03F1D" w:rsidRDefault="00D03F1D" w:rsidP="00D03F1D">
            <w:pPr>
              <w:bidi/>
              <w:spacing w:line="240" w:lineRule="exact"/>
              <w:ind w:left="-694" w:right="-694"/>
              <w:jc w:val="center"/>
              <w:rPr>
                <w:rFonts w:cs="Calibri"/>
                <w:b/>
                <w:bCs/>
                <w:color w:val="000000"/>
                <w:sz w:val="28"/>
                <w:szCs w:val="28"/>
              </w:rPr>
            </w:pPr>
            <w:r w:rsidRPr="00D03F1D">
              <w:rPr>
                <w:rFonts w:ascii="Segoe UI Symbol" w:hAnsi="Segoe UI Symbol" w:cs="Segoe UI Symbol" w:hint="cs"/>
                <w:b/>
                <w:bCs/>
                <w:color w:val="000000"/>
                <w:sz w:val="28"/>
                <w:szCs w:val="28"/>
                <w:rtl/>
              </w:rPr>
              <w:t>⯀</w:t>
            </w:r>
          </w:p>
        </w:tc>
        <w:tc>
          <w:tcPr>
            <w:tcW w:w="157" w:type="pct"/>
            <w:shd w:val="clear" w:color="auto" w:fill="FFFFFF"/>
            <w:vAlign w:val="center"/>
          </w:tcPr>
          <w:p w14:paraId="4FAB7D3E" w14:textId="77777777" w:rsidR="00D03F1D" w:rsidRPr="00D03F1D" w:rsidRDefault="00D03F1D" w:rsidP="00D03F1D">
            <w:pPr>
              <w:bidi/>
              <w:spacing w:line="240" w:lineRule="exact"/>
              <w:ind w:left="-694" w:right="-694"/>
              <w:jc w:val="center"/>
              <w:rPr>
                <w:rFonts w:cs="Calibri"/>
                <w:b/>
                <w:bCs/>
                <w:color w:val="000000"/>
                <w:sz w:val="28"/>
                <w:szCs w:val="28"/>
              </w:rPr>
            </w:pPr>
          </w:p>
        </w:tc>
        <w:tc>
          <w:tcPr>
            <w:tcW w:w="151" w:type="pct"/>
            <w:vAlign w:val="center"/>
          </w:tcPr>
          <w:p w14:paraId="00F0A678" w14:textId="77777777" w:rsidR="00D03F1D" w:rsidRPr="00D03F1D" w:rsidRDefault="00D03F1D" w:rsidP="00D03F1D">
            <w:pPr>
              <w:bidi/>
              <w:spacing w:line="240" w:lineRule="exact"/>
              <w:ind w:left="-694" w:right="-694"/>
              <w:jc w:val="center"/>
              <w:rPr>
                <w:rFonts w:cs="B Lotus"/>
                <w:b/>
                <w:bCs/>
                <w:color w:val="000000"/>
                <w:sz w:val="28"/>
                <w:szCs w:val="28"/>
              </w:rPr>
            </w:pPr>
          </w:p>
        </w:tc>
        <w:tc>
          <w:tcPr>
            <w:tcW w:w="151" w:type="pct"/>
            <w:vAlign w:val="center"/>
          </w:tcPr>
          <w:p w14:paraId="2B2EEF22" w14:textId="77777777" w:rsidR="00D03F1D" w:rsidRPr="00D03F1D" w:rsidRDefault="00D03F1D" w:rsidP="00D03F1D">
            <w:pPr>
              <w:bidi/>
              <w:spacing w:line="240" w:lineRule="exact"/>
              <w:ind w:left="-694" w:right="-694"/>
              <w:jc w:val="center"/>
              <w:rPr>
                <w:rFonts w:cs="B Lotus"/>
                <w:b/>
                <w:bCs/>
                <w:color w:val="000000"/>
                <w:sz w:val="28"/>
                <w:szCs w:val="28"/>
              </w:rPr>
            </w:pPr>
          </w:p>
        </w:tc>
        <w:tc>
          <w:tcPr>
            <w:tcW w:w="151" w:type="pct"/>
          </w:tcPr>
          <w:p w14:paraId="4298C544" w14:textId="77777777" w:rsidR="00D03F1D" w:rsidRPr="00D03F1D" w:rsidRDefault="00D03F1D" w:rsidP="00D03F1D">
            <w:pPr>
              <w:bidi/>
              <w:spacing w:line="240" w:lineRule="exact"/>
              <w:ind w:left="-694" w:right="-694"/>
              <w:jc w:val="center"/>
              <w:rPr>
                <w:rFonts w:cs="B Lotus"/>
                <w:b/>
                <w:bCs/>
                <w:color w:val="000000"/>
                <w:sz w:val="28"/>
                <w:szCs w:val="28"/>
              </w:rPr>
            </w:pPr>
          </w:p>
        </w:tc>
        <w:tc>
          <w:tcPr>
            <w:tcW w:w="151" w:type="pct"/>
          </w:tcPr>
          <w:p w14:paraId="79D4A5D7" w14:textId="77777777" w:rsidR="00D03F1D" w:rsidRPr="00D03F1D" w:rsidRDefault="00D03F1D" w:rsidP="00D03F1D">
            <w:pPr>
              <w:bidi/>
              <w:spacing w:line="240" w:lineRule="exact"/>
              <w:ind w:left="-694" w:right="-694"/>
              <w:jc w:val="center"/>
              <w:rPr>
                <w:rFonts w:cs="B Lotus"/>
                <w:b/>
                <w:bCs/>
                <w:color w:val="000000"/>
                <w:sz w:val="28"/>
                <w:szCs w:val="28"/>
              </w:rPr>
            </w:pPr>
          </w:p>
        </w:tc>
        <w:tc>
          <w:tcPr>
            <w:tcW w:w="151" w:type="pct"/>
          </w:tcPr>
          <w:p w14:paraId="6DEB336C" w14:textId="77777777" w:rsidR="00D03F1D" w:rsidRPr="00D03F1D" w:rsidRDefault="00D03F1D" w:rsidP="00D03F1D">
            <w:pPr>
              <w:bidi/>
              <w:spacing w:line="240" w:lineRule="exact"/>
              <w:ind w:left="-694" w:right="-694"/>
              <w:jc w:val="center"/>
              <w:rPr>
                <w:rFonts w:cs="B Lotus"/>
                <w:b/>
                <w:bCs/>
                <w:color w:val="000000"/>
                <w:sz w:val="28"/>
                <w:szCs w:val="28"/>
              </w:rPr>
            </w:pPr>
          </w:p>
        </w:tc>
        <w:tc>
          <w:tcPr>
            <w:tcW w:w="151" w:type="pct"/>
          </w:tcPr>
          <w:p w14:paraId="73209BE9" w14:textId="77777777" w:rsidR="00D03F1D" w:rsidRPr="00D03F1D" w:rsidRDefault="00D03F1D" w:rsidP="00D03F1D">
            <w:pPr>
              <w:bidi/>
              <w:spacing w:line="240" w:lineRule="exact"/>
              <w:ind w:left="-694" w:right="-694"/>
              <w:jc w:val="center"/>
              <w:rPr>
                <w:rFonts w:cs="B Lotus"/>
                <w:b/>
                <w:bCs/>
                <w:color w:val="000000"/>
                <w:sz w:val="28"/>
                <w:szCs w:val="28"/>
              </w:rPr>
            </w:pPr>
          </w:p>
        </w:tc>
        <w:tc>
          <w:tcPr>
            <w:tcW w:w="151" w:type="pct"/>
          </w:tcPr>
          <w:p w14:paraId="450A2637" w14:textId="77777777" w:rsidR="00D03F1D" w:rsidRPr="00D03F1D" w:rsidRDefault="00D03F1D" w:rsidP="00D03F1D">
            <w:pPr>
              <w:bidi/>
              <w:spacing w:line="240" w:lineRule="exact"/>
              <w:ind w:left="-694" w:right="-694"/>
              <w:jc w:val="center"/>
              <w:rPr>
                <w:rFonts w:cs="B Lotus"/>
                <w:b/>
                <w:bCs/>
                <w:color w:val="000000"/>
                <w:sz w:val="28"/>
                <w:szCs w:val="28"/>
              </w:rPr>
            </w:pPr>
          </w:p>
        </w:tc>
        <w:tc>
          <w:tcPr>
            <w:tcW w:w="151" w:type="pct"/>
          </w:tcPr>
          <w:p w14:paraId="3168ED77" w14:textId="77777777" w:rsidR="00D03F1D" w:rsidRPr="00D03F1D" w:rsidRDefault="00D03F1D" w:rsidP="00D03F1D">
            <w:pPr>
              <w:bidi/>
              <w:spacing w:line="240" w:lineRule="exact"/>
              <w:ind w:left="-694" w:right="-694"/>
              <w:jc w:val="center"/>
              <w:rPr>
                <w:rFonts w:cs="B Lotus"/>
                <w:b/>
                <w:bCs/>
                <w:color w:val="000000"/>
                <w:sz w:val="28"/>
                <w:szCs w:val="28"/>
              </w:rPr>
            </w:pPr>
          </w:p>
        </w:tc>
        <w:tc>
          <w:tcPr>
            <w:tcW w:w="151" w:type="pct"/>
          </w:tcPr>
          <w:p w14:paraId="216AADC6" w14:textId="77777777" w:rsidR="00D03F1D" w:rsidRPr="00D03F1D" w:rsidRDefault="00D03F1D" w:rsidP="00D03F1D">
            <w:pPr>
              <w:bidi/>
              <w:spacing w:line="240" w:lineRule="exact"/>
              <w:ind w:left="-694" w:right="-694"/>
              <w:jc w:val="center"/>
              <w:rPr>
                <w:rFonts w:cs="B Lotus"/>
                <w:b/>
                <w:bCs/>
                <w:color w:val="000000"/>
                <w:sz w:val="28"/>
                <w:szCs w:val="28"/>
              </w:rPr>
            </w:pPr>
          </w:p>
        </w:tc>
        <w:tc>
          <w:tcPr>
            <w:tcW w:w="151" w:type="pct"/>
          </w:tcPr>
          <w:p w14:paraId="1499399B" w14:textId="77777777" w:rsidR="00D03F1D" w:rsidRPr="00D03F1D" w:rsidRDefault="00D03F1D" w:rsidP="00D03F1D">
            <w:pPr>
              <w:bidi/>
              <w:spacing w:line="240" w:lineRule="exact"/>
              <w:ind w:left="-694" w:right="-694"/>
              <w:jc w:val="center"/>
              <w:rPr>
                <w:rFonts w:cs="B Lotus"/>
                <w:b/>
                <w:bCs/>
                <w:color w:val="000000"/>
                <w:sz w:val="28"/>
                <w:szCs w:val="28"/>
              </w:rPr>
            </w:pPr>
          </w:p>
        </w:tc>
        <w:tc>
          <w:tcPr>
            <w:tcW w:w="151" w:type="pct"/>
          </w:tcPr>
          <w:p w14:paraId="5543BD62" w14:textId="77777777" w:rsidR="00D03F1D" w:rsidRPr="00D03F1D" w:rsidRDefault="00D03F1D" w:rsidP="00D03F1D">
            <w:pPr>
              <w:bidi/>
              <w:spacing w:line="240" w:lineRule="exact"/>
              <w:ind w:left="-694" w:right="-694"/>
              <w:jc w:val="center"/>
              <w:rPr>
                <w:rFonts w:cs="B Lotus"/>
                <w:b/>
                <w:bCs/>
                <w:color w:val="000000"/>
                <w:sz w:val="28"/>
                <w:szCs w:val="28"/>
              </w:rPr>
            </w:pPr>
          </w:p>
        </w:tc>
        <w:tc>
          <w:tcPr>
            <w:tcW w:w="151" w:type="pct"/>
          </w:tcPr>
          <w:p w14:paraId="22C53CC8" w14:textId="77777777" w:rsidR="00D03F1D" w:rsidRPr="00D03F1D" w:rsidRDefault="00D03F1D" w:rsidP="00D03F1D">
            <w:pPr>
              <w:bidi/>
              <w:spacing w:line="240" w:lineRule="exact"/>
              <w:ind w:left="-694" w:right="-694"/>
              <w:jc w:val="center"/>
              <w:rPr>
                <w:rFonts w:cs="B Lotus"/>
                <w:b/>
                <w:bCs/>
                <w:color w:val="000000"/>
                <w:sz w:val="28"/>
                <w:szCs w:val="28"/>
              </w:rPr>
            </w:pPr>
          </w:p>
        </w:tc>
        <w:tc>
          <w:tcPr>
            <w:tcW w:w="151" w:type="pct"/>
          </w:tcPr>
          <w:p w14:paraId="03B998E1" w14:textId="77777777" w:rsidR="00D03F1D" w:rsidRPr="00D03F1D" w:rsidRDefault="00D03F1D" w:rsidP="00D03F1D">
            <w:pPr>
              <w:bidi/>
              <w:spacing w:line="240" w:lineRule="exact"/>
              <w:ind w:left="-694" w:right="-694"/>
              <w:jc w:val="center"/>
              <w:rPr>
                <w:rFonts w:cs="B Lotus"/>
                <w:b/>
                <w:bCs/>
                <w:color w:val="000000"/>
                <w:sz w:val="28"/>
                <w:szCs w:val="28"/>
              </w:rPr>
            </w:pPr>
          </w:p>
        </w:tc>
        <w:tc>
          <w:tcPr>
            <w:tcW w:w="307" w:type="pct"/>
          </w:tcPr>
          <w:p w14:paraId="022AA983" w14:textId="77777777" w:rsidR="00D03F1D" w:rsidRPr="00D03F1D" w:rsidRDefault="00D03F1D" w:rsidP="00D03F1D">
            <w:pPr>
              <w:bidi/>
              <w:spacing w:line="240" w:lineRule="exact"/>
              <w:ind w:left="-694" w:right="-694"/>
              <w:jc w:val="center"/>
              <w:rPr>
                <w:rFonts w:cs="B Lotus"/>
                <w:b/>
                <w:bCs/>
                <w:color w:val="000000"/>
                <w:sz w:val="28"/>
                <w:szCs w:val="28"/>
              </w:rPr>
            </w:pPr>
          </w:p>
        </w:tc>
      </w:tr>
      <w:tr w:rsidR="00D03F1D" w:rsidRPr="00D03F1D" w14:paraId="57CCEDC9" w14:textId="77777777">
        <w:trPr>
          <w:trHeight w:val="907"/>
        </w:trPr>
        <w:tc>
          <w:tcPr>
            <w:tcW w:w="316" w:type="pct"/>
            <w:vAlign w:val="center"/>
          </w:tcPr>
          <w:p w14:paraId="0BF20CE1" w14:textId="77777777" w:rsidR="00D03F1D" w:rsidRPr="00D03F1D" w:rsidRDefault="00D03F1D" w:rsidP="00D03F1D">
            <w:pPr>
              <w:bidi/>
              <w:jc w:val="center"/>
              <w:rPr>
                <w:rFonts w:cs="B Nazanin"/>
                <w:b/>
                <w:bCs/>
                <w:color w:val="000000"/>
                <w:sz w:val="22"/>
                <w:rtl/>
              </w:rPr>
            </w:pPr>
          </w:p>
        </w:tc>
        <w:tc>
          <w:tcPr>
            <w:tcW w:w="767" w:type="pct"/>
            <w:vAlign w:val="center"/>
          </w:tcPr>
          <w:p w14:paraId="5FE4CBB5" w14:textId="77777777" w:rsidR="00D03F1D" w:rsidRPr="00D03F1D" w:rsidRDefault="00D03F1D" w:rsidP="00D03F1D">
            <w:pPr>
              <w:bidi/>
              <w:jc w:val="center"/>
              <w:rPr>
                <w:rFonts w:cs="B Nazanin"/>
                <w:b/>
                <w:bCs/>
                <w:color w:val="000000"/>
                <w:sz w:val="22"/>
                <w:rtl/>
              </w:rPr>
            </w:pPr>
            <w:r w:rsidRPr="00D03F1D">
              <w:rPr>
                <w:rFonts w:cs="B Nazanin"/>
                <w:b/>
                <w:bCs/>
                <w:color w:val="000000"/>
                <w:sz w:val="22"/>
                <w:rtl/>
              </w:rPr>
              <w:t>مستند ساز</w:t>
            </w:r>
            <w:r w:rsidRPr="00D03F1D">
              <w:rPr>
                <w:rFonts w:cs="B Nazanin" w:hint="cs"/>
                <w:b/>
                <w:bCs/>
                <w:color w:val="000000"/>
                <w:sz w:val="22"/>
                <w:rtl/>
              </w:rPr>
              <w:t>ی</w:t>
            </w:r>
          </w:p>
        </w:tc>
        <w:tc>
          <w:tcPr>
            <w:tcW w:w="521" w:type="pct"/>
            <w:vAlign w:val="center"/>
          </w:tcPr>
          <w:p w14:paraId="6767D2E4" w14:textId="77777777" w:rsidR="00D03F1D" w:rsidRPr="00D03F1D" w:rsidRDefault="00D03F1D" w:rsidP="00D03F1D">
            <w:pPr>
              <w:bidi/>
              <w:spacing w:line="240" w:lineRule="exact"/>
              <w:ind w:left="-694" w:right="-694"/>
              <w:jc w:val="center"/>
              <w:rPr>
                <w:rFonts w:cs="B Lotus"/>
                <w:b/>
                <w:bCs/>
                <w:color w:val="000000"/>
                <w:sz w:val="28"/>
                <w:szCs w:val="28"/>
              </w:rPr>
            </w:pPr>
            <w:r w:rsidRPr="00D03F1D">
              <w:rPr>
                <w:rFonts w:cs="B Lotus" w:hint="cs"/>
                <w:b/>
                <w:bCs/>
                <w:color w:val="000000"/>
                <w:sz w:val="28"/>
                <w:szCs w:val="28"/>
                <w:rtl/>
              </w:rPr>
              <w:t>2</w:t>
            </w:r>
          </w:p>
        </w:tc>
        <w:tc>
          <w:tcPr>
            <w:tcW w:w="106" w:type="pct"/>
            <w:shd w:val="clear" w:color="auto" w:fill="FFFFFF"/>
            <w:vAlign w:val="center"/>
          </w:tcPr>
          <w:p w14:paraId="15126380" w14:textId="77777777" w:rsidR="00D03F1D" w:rsidRPr="00D03F1D" w:rsidRDefault="00D03F1D" w:rsidP="00D03F1D">
            <w:pPr>
              <w:bidi/>
              <w:spacing w:line="240" w:lineRule="exact"/>
              <w:ind w:left="-694" w:right="-694"/>
              <w:jc w:val="center"/>
              <w:rPr>
                <w:rFonts w:cs="B Lotus"/>
                <w:b/>
                <w:bCs/>
                <w:color w:val="000000"/>
                <w:sz w:val="28"/>
                <w:szCs w:val="28"/>
              </w:rPr>
            </w:pPr>
          </w:p>
        </w:tc>
        <w:tc>
          <w:tcPr>
            <w:tcW w:w="106" w:type="pct"/>
            <w:shd w:val="clear" w:color="auto" w:fill="FFFFFF"/>
            <w:vAlign w:val="center"/>
          </w:tcPr>
          <w:p w14:paraId="7D7FE3D6" w14:textId="77777777" w:rsidR="00D03F1D" w:rsidRPr="00D03F1D" w:rsidRDefault="00D03F1D" w:rsidP="00D03F1D">
            <w:pPr>
              <w:bidi/>
              <w:spacing w:line="240" w:lineRule="exact"/>
              <w:ind w:left="-694" w:right="-694"/>
              <w:jc w:val="center"/>
              <w:rPr>
                <w:rFonts w:cs="B Lotus"/>
                <w:b/>
                <w:bCs/>
                <w:color w:val="000000"/>
                <w:sz w:val="28"/>
                <w:szCs w:val="28"/>
              </w:rPr>
            </w:pPr>
          </w:p>
        </w:tc>
        <w:tc>
          <w:tcPr>
            <w:tcW w:w="106" w:type="pct"/>
            <w:shd w:val="clear" w:color="auto" w:fill="FFFFFF"/>
            <w:vAlign w:val="center"/>
          </w:tcPr>
          <w:p w14:paraId="2E548DBE" w14:textId="77777777" w:rsidR="00D03F1D" w:rsidRPr="00D03F1D" w:rsidRDefault="00D03F1D" w:rsidP="00D03F1D">
            <w:pPr>
              <w:bidi/>
              <w:spacing w:line="240" w:lineRule="exact"/>
              <w:ind w:left="-694" w:right="-694"/>
              <w:jc w:val="center"/>
              <w:rPr>
                <w:rFonts w:cs="B Lotus"/>
                <w:b/>
                <w:bCs/>
                <w:color w:val="000000"/>
                <w:sz w:val="28"/>
                <w:szCs w:val="28"/>
              </w:rPr>
            </w:pPr>
          </w:p>
        </w:tc>
        <w:tc>
          <w:tcPr>
            <w:tcW w:w="111" w:type="pct"/>
            <w:shd w:val="clear" w:color="auto" w:fill="FFFFFF"/>
            <w:vAlign w:val="center"/>
          </w:tcPr>
          <w:p w14:paraId="7CCE7561" w14:textId="77777777" w:rsidR="00D03F1D" w:rsidRPr="00D03F1D" w:rsidRDefault="00D03F1D" w:rsidP="00D03F1D">
            <w:pPr>
              <w:bidi/>
              <w:spacing w:line="240" w:lineRule="exact"/>
              <w:ind w:left="-694" w:right="-694"/>
              <w:jc w:val="center"/>
              <w:rPr>
                <w:rFonts w:cs="B Lotus"/>
                <w:b/>
                <w:bCs/>
                <w:color w:val="000000"/>
                <w:sz w:val="28"/>
                <w:szCs w:val="28"/>
              </w:rPr>
            </w:pPr>
          </w:p>
        </w:tc>
        <w:tc>
          <w:tcPr>
            <w:tcW w:w="106" w:type="pct"/>
            <w:shd w:val="clear" w:color="auto" w:fill="FFFFFF"/>
            <w:vAlign w:val="center"/>
          </w:tcPr>
          <w:p w14:paraId="177A15C2" w14:textId="77777777" w:rsidR="00D03F1D" w:rsidRPr="00D03F1D" w:rsidRDefault="00D03F1D" w:rsidP="00D03F1D">
            <w:pPr>
              <w:bidi/>
              <w:spacing w:line="240" w:lineRule="exact"/>
              <w:ind w:left="-694" w:right="-694"/>
              <w:jc w:val="center"/>
              <w:rPr>
                <w:rFonts w:cs="B Lotus"/>
                <w:b/>
                <w:bCs/>
                <w:color w:val="000000"/>
                <w:sz w:val="28"/>
                <w:szCs w:val="28"/>
              </w:rPr>
            </w:pPr>
          </w:p>
        </w:tc>
        <w:tc>
          <w:tcPr>
            <w:tcW w:w="106" w:type="pct"/>
            <w:shd w:val="clear" w:color="auto" w:fill="FFFFFF"/>
            <w:vAlign w:val="center"/>
          </w:tcPr>
          <w:p w14:paraId="41A16F32" w14:textId="77777777" w:rsidR="00D03F1D" w:rsidRPr="00D03F1D" w:rsidRDefault="00D03F1D" w:rsidP="00D03F1D">
            <w:pPr>
              <w:bidi/>
              <w:spacing w:line="240" w:lineRule="exact"/>
              <w:ind w:left="-694" w:right="-694"/>
              <w:jc w:val="center"/>
              <w:rPr>
                <w:rFonts w:cs="B Lotus"/>
                <w:b/>
                <w:bCs/>
                <w:color w:val="000000"/>
                <w:sz w:val="28"/>
                <w:szCs w:val="28"/>
              </w:rPr>
            </w:pPr>
          </w:p>
        </w:tc>
        <w:tc>
          <w:tcPr>
            <w:tcW w:w="106" w:type="pct"/>
            <w:shd w:val="clear" w:color="auto" w:fill="FFFFFF"/>
            <w:vAlign w:val="center"/>
          </w:tcPr>
          <w:p w14:paraId="6933A216" w14:textId="77777777" w:rsidR="00D03F1D" w:rsidRPr="00D03F1D" w:rsidRDefault="00D03F1D" w:rsidP="00D03F1D">
            <w:pPr>
              <w:bidi/>
              <w:spacing w:line="240" w:lineRule="exact"/>
              <w:ind w:left="-694" w:right="-694"/>
              <w:jc w:val="center"/>
              <w:rPr>
                <w:rFonts w:cs="Segoe UI Symbol"/>
                <w:b/>
                <w:bCs/>
                <w:color w:val="000000"/>
                <w:sz w:val="28"/>
                <w:szCs w:val="28"/>
              </w:rPr>
            </w:pPr>
          </w:p>
        </w:tc>
        <w:tc>
          <w:tcPr>
            <w:tcW w:w="106" w:type="pct"/>
            <w:shd w:val="clear" w:color="auto" w:fill="FFFFFF"/>
            <w:vAlign w:val="center"/>
          </w:tcPr>
          <w:p w14:paraId="7CDE066C" w14:textId="77777777" w:rsidR="00D03F1D" w:rsidRPr="00D03F1D" w:rsidRDefault="00D03F1D" w:rsidP="00D03F1D">
            <w:pPr>
              <w:bidi/>
              <w:spacing w:line="240" w:lineRule="exact"/>
              <w:ind w:left="-694" w:right="-694"/>
              <w:jc w:val="center"/>
              <w:rPr>
                <w:rFonts w:cs="Segoe UI Symbol"/>
                <w:b/>
                <w:bCs/>
                <w:color w:val="000000"/>
                <w:sz w:val="28"/>
                <w:szCs w:val="28"/>
              </w:rPr>
            </w:pPr>
          </w:p>
        </w:tc>
        <w:tc>
          <w:tcPr>
            <w:tcW w:w="116" w:type="pct"/>
            <w:shd w:val="clear" w:color="auto" w:fill="FFFFFF"/>
            <w:vAlign w:val="center"/>
          </w:tcPr>
          <w:p w14:paraId="6CA954AB" w14:textId="77777777" w:rsidR="00D03F1D" w:rsidRPr="00D03F1D" w:rsidRDefault="00D03F1D" w:rsidP="00D03F1D">
            <w:pPr>
              <w:bidi/>
              <w:spacing w:line="240" w:lineRule="exact"/>
              <w:ind w:left="-694" w:right="-694"/>
              <w:jc w:val="center"/>
              <w:rPr>
                <w:rFonts w:cs="B Lotus"/>
                <w:b/>
                <w:bCs/>
                <w:color w:val="000000"/>
                <w:sz w:val="28"/>
                <w:szCs w:val="28"/>
              </w:rPr>
            </w:pPr>
          </w:p>
        </w:tc>
        <w:tc>
          <w:tcPr>
            <w:tcW w:w="157" w:type="pct"/>
            <w:shd w:val="clear" w:color="auto" w:fill="FFFFFF"/>
            <w:vAlign w:val="center"/>
          </w:tcPr>
          <w:p w14:paraId="3722127E" w14:textId="77777777" w:rsidR="00D03F1D" w:rsidRPr="00D03F1D" w:rsidRDefault="00D03F1D" w:rsidP="00D03F1D">
            <w:pPr>
              <w:bidi/>
              <w:spacing w:line="240" w:lineRule="exact"/>
              <w:ind w:left="-694" w:right="-694"/>
              <w:jc w:val="center"/>
              <w:rPr>
                <w:rFonts w:cs="B Lotus"/>
                <w:b/>
                <w:bCs/>
                <w:color w:val="000000"/>
                <w:sz w:val="28"/>
                <w:szCs w:val="28"/>
              </w:rPr>
            </w:pPr>
            <w:r w:rsidRPr="00D03F1D">
              <w:rPr>
                <w:rFonts w:ascii="Segoe UI Symbol" w:hAnsi="Segoe UI Symbol" w:cs="Segoe UI Symbol" w:hint="cs"/>
                <w:b/>
                <w:bCs/>
                <w:color w:val="000000"/>
                <w:sz w:val="28"/>
                <w:szCs w:val="28"/>
                <w:rtl/>
              </w:rPr>
              <w:t>⯀</w:t>
            </w:r>
          </w:p>
        </w:tc>
        <w:tc>
          <w:tcPr>
            <w:tcW w:w="151" w:type="pct"/>
            <w:vAlign w:val="center"/>
          </w:tcPr>
          <w:p w14:paraId="312C34AE" w14:textId="77777777" w:rsidR="00D03F1D" w:rsidRPr="00D03F1D" w:rsidRDefault="00D03F1D" w:rsidP="00D03F1D">
            <w:pPr>
              <w:bidi/>
              <w:spacing w:line="240" w:lineRule="exact"/>
              <w:ind w:left="-694" w:right="-694"/>
              <w:jc w:val="center"/>
              <w:rPr>
                <w:rFonts w:cs="B Lotus"/>
                <w:b/>
                <w:bCs/>
                <w:color w:val="000000"/>
                <w:sz w:val="28"/>
                <w:szCs w:val="28"/>
              </w:rPr>
            </w:pPr>
            <w:r w:rsidRPr="00D03F1D">
              <w:rPr>
                <w:rFonts w:ascii="Segoe UI Symbol" w:hAnsi="Segoe UI Symbol" w:cs="Segoe UI Symbol" w:hint="cs"/>
                <w:b/>
                <w:bCs/>
                <w:color w:val="000000"/>
                <w:sz w:val="28"/>
                <w:szCs w:val="28"/>
                <w:rtl/>
              </w:rPr>
              <w:t>⯀</w:t>
            </w:r>
          </w:p>
        </w:tc>
        <w:tc>
          <w:tcPr>
            <w:tcW w:w="151" w:type="pct"/>
            <w:vAlign w:val="center"/>
          </w:tcPr>
          <w:p w14:paraId="07EDC6F0" w14:textId="77777777" w:rsidR="00D03F1D" w:rsidRPr="00D03F1D" w:rsidRDefault="00D03F1D" w:rsidP="00D03F1D">
            <w:pPr>
              <w:bidi/>
              <w:spacing w:line="240" w:lineRule="exact"/>
              <w:ind w:left="-694" w:right="-694"/>
              <w:jc w:val="center"/>
              <w:rPr>
                <w:rFonts w:cs="B Lotus"/>
                <w:b/>
                <w:bCs/>
                <w:color w:val="000000"/>
                <w:sz w:val="28"/>
                <w:szCs w:val="28"/>
              </w:rPr>
            </w:pPr>
          </w:p>
        </w:tc>
        <w:tc>
          <w:tcPr>
            <w:tcW w:w="151" w:type="pct"/>
          </w:tcPr>
          <w:p w14:paraId="47F5A2DA" w14:textId="77777777" w:rsidR="00D03F1D" w:rsidRPr="00D03F1D" w:rsidRDefault="00D03F1D" w:rsidP="00D03F1D">
            <w:pPr>
              <w:bidi/>
              <w:spacing w:line="240" w:lineRule="exact"/>
              <w:ind w:left="-694" w:right="-694"/>
              <w:jc w:val="center"/>
              <w:rPr>
                <w:rFonts w:cs="B Lotus"/>
                <w:b/>
                <w:bCs/>
                <w:color w:val="000000"/>
                <w:sz w:val="28"/>
                <w:szCs w:val="28"/>
              </w:rPr>
            </w:pPr>
          </w:p>
        </w:tc>
        <w:tc>
          <w:tcPr>
            <w:tcW w:w="151" w:type="pct"/>
          </w:tcPr>
          <w:p w14:paraId="357571D8" w14:textId="77777777" w:rsidR="00D03F1D" w:rsidRPr="00D03F1D" w:rsidRDefault="00D03F1D" w:rsidP="00D03F1D">
            <w:pPr>
              <w:bidi/>
              <w:spacing w:line="240" w:lineRule="exact"/>
              <w:ind w:left="-694" w:right="-694"/>
              <w:jc w:val="center"/>
              <w:rPr>
                <w:rFonts w:cs="B Lotus"/>
                <w:b/>
                <w:bCs/>
                <w:color w:val="000000"/>
                <w:sz w:val="28"/>
                <w:szCs w:val="28"/>
              </w:rPr>
            </w:pPr>
          </w:p>
        </w:tc>
        <w:tc>
          <w:tcPr>
            <w:tcW w:w="151" w:type="pct"/>
          </w:tcPr>
          <w:p w14:paraId="759D2D7A" w14:textId="77777777" w:rsidR="00D03F1D" w:rsidRPr="00D03F1D" w:rsidRDefault="00D03F1D" w:rsidP="00D03F1D">
            <w:pPr>
              <w:bidi/>
              <w:spacing w:line="240" w:lineRule="exact"/>
              <w:ind w:left="-694" w:right="-694"/>
              <w:jc w:val="center"/>
              <w:rPr>
                <w:rFonts w:cs="B Lotus"/>
                <w:b/>
                <w:bCs/>
                <w:color w:val="000000"/>
                <w:sz w:val="28"/>
                <w:szCs w:val="28"/>
              </w:rPr>
            </w:pPr>
          </w:p>
        </w:tc>
        <w:tc>
          <w:tcPr>
            <w:tcW w:w="151" w:type="pct"/>
          </w:tcPr>
          <w:p w14:paraId="29E6A280" w14:textId="77777777" w:rsidR="00D03F1D" w:rsidRPr="00D03F1D" w:rsidRDefault="00D03F1D" w:rsidP="00D03F1D">
            <w:pPr>
              <w:bidi/>
              <w:spacing w:line="240" w:lineRule="exact"/>
              <w:ind w:left="-694" w:right="-694"/>
              <w:jc w:val="center"/>
              <w:rPr>
                <w:rFonts w:cs="B Lotus"/>
                <w:b/>
                <w:bCs/>
                <w:color w:val="000000"/>
                <w:sz w:val="28"/>
                <w:szCs w:val="28"/>
              </w:rPr>
            </w:pPr>
          </w:p>
        </w:tc>
        <w:tc>
          <w:tcPr>
            <w:tcW w:w="151" w:type="pct"/>
          </w:tcPr>
          <w:p w14:paraId="0FF4C1AC" w14:textId="77777777" w:rsidR="00D03F1D" w:rsidRPr="00D03F1D" w:rsidRDefault="00D03F1D" w:rsidP="00D03F1D">
            <w:pPr>
              <w:bidi/>
              <w:spacing w:line="240" w:lineRule="exact"/>
              <w:ind w:left="-694" w:right="-694"/>
              <w:jc w:val="center"/>
              <w:rPr>
                <w:rFonts w:cs="B Lotus"/>
                <w:b/>
                <w:bCs/>
                <w:color w:val="000000"/>
                <w:sz w:val="28"/>
                <w:szCs w:val="28"/>
              </w:rPr>
            </w:pPr>
          </w:p>
        </w:tc>
        <w:tc>
          <w:tcPr>
            <w:tcW w:w="151" w:type="pct"/>
          </w:tcPr>
          <w:p w14:paraId="3BB6ADAA" w14:textId="77777777" w:rsidR="00D03F1D" w:rsidRPr="00D03F1D" w:rsidRDefault="00D03F1D" w:rsidP="00D03F1D">
            <w:pPr>
              <w:bidi/>
              <w:spacing w:line="240" w:lineRule="exact"/>
              <w:ind w:left="-694" w:right="-694"/>
              <w:jc w:val="center"/>
              <w:rPr>
                <w:rFonts w:cs="B Lotus"/>
                <w:b/>
                <w:bCs/>
                <w:color w:val="000000"/>
                <w:sz w:val="28"/>
                <w:szCs w:val="28"/>
              </w:rPr>
            </w:pPr>
          </w:p>
        </w:tc>
        <w:tc>
          <w:tcPr>
            <w:tcW w:w="151" w:type="pct"/>
          </w:tcPr>
          <w:p w14:paraId="6A3125DA" w14:textId="77777777" w:rsidR="00D03F1D" w:rsidRPr="00D03F1D" w:rsidRDefault="00D03F1D" w:rsidP="00D03F1D">
            <w:pPr>
              <w:bidi/>
              <w:spacing w:line="240" w:lineRule="exact"/>
              <w:ind w:left="-694" w:right="-694"/>
              <w:jc w:val="center"/>
              <w:rPr>
                <w:rFonts w:cs="B Lotus"/>
                <w:b/>
                <w:bCs/>
                <w:color w:val="000000"/>
                <w:sz w:val="28"/>
                <w:szCs w:val="28"/>
              </w:rPr>
            </w:pPr>
          </w:p>
        </w:tc>
        <w:tc>
          <w:tcPr>
            <w:tcW w:w="151" w:type="pct"/>
          </w:tcPr>
          <w:p w14:paraId="7A8606E4" w14:textId="77777777" w:rsidR="00D03F1D" w:rsidRPr="00D03F1D" w:rsidRDefault="00D03F1D" w:rsidP="00D03F1D">
            <w:pPr>
              <w:bidi/>
              <w:spacing w:line="240" w:lineRule="exact"/>
              <w:ind w:left="-694" w:right="-694"/>
              <w:jc w:val="center"/>
              <w:rPr>
                <w:rFonts w:cs="B Lotus"/>
                <w:b/>
                <w:bCs/>
                <w:color w:val="000000"/>
                <w:sz w:val="28"/>
                <w:szCs w:val="28"/>
              </w:rPr>
            </w:pPr>
          </w:p>
        </w:tc>
        <w:tc>
          <w:tcPr>
            <w:tcW w:w="151" w:type="pct"/>
          </w:tcPr>
          <w:p w14:paraId="02C34BD9" w14:textId="77777777" w:rsidR="00D03F1D" w:rsidRPr="00D03F1D" w:rsidRDefault="00D03F1D" w:rsidP="00D03F1D">
            <w:pPr>
              <w:bidi/>
              <w:spacing w:line="240" w:lineRule="exact"/>
              <w:ind w:left="-694" w:right="-694"/>
              <w:jc w:val="center"/>
              <w:rPr>
                <w:rFonts w:cs="B Lotus"/>
                <w:b/>
                <w:bCs/>
                <w:color w:val="000000"/>
                <w:sz w:val="28"/>
                <w:szCs w:val="28"/>
              </w:rPr>
            </w:pPr>
          </w:p>
        </w:tc>
        <w:tc>
          <w:tcPr>
            <w:tcW w:w="151" w:type="pct"/>
          </w:tcPr>
          <w:p w14:paraId="1941706B" w14:textId="77777777" w:rsidR="00D03F1D" w:rsidRPr="00D03F1D" w:rsidRDefault="00D03F1D" w:rsidP="00D03F1D">
            <w:pPr>
              <w:bidi/>
              <w:spacing w:line="240" w:lineRule="exact"/>
              <w:ind w:left="-694" w:right="-694"/>
              <w:jc w:val="center"/>
              <w:rPr>
                <w:rFonts w:cs="B Lotus"/>
                <w:b/>
                <w:bCs/>
                <w:color w:val="000000"/>
                <w:sz w:val="28"/>
                <w:szCs w:val="28"/>
              </w:rPr>
            </w:pPr>
          </w:p>
        </w:tc>
        <w:tc>
          <w:tcPr>
            <w:tcW w:w="151" w:type="pct"/>
          </w:tcPr>
          <w:p w14:paraId="7E826F45" w14:textId="77777777" w:rsidR="00D03F1D" w:rsidRPr="00D03F1D" w:rsidRDefault="00D03F1D" w:rsidP="00D03F1D">
            <w:pPr>
              <w:bidi/>
              <w:spacing w:line="240" w:lineRule="exact"/>
              <w:ind w:left="-694" w:right="-694"/>
              <w:jc w:val="center"/>
              <w:rPr>
                <w:rFonts w:cs="B Lotus"/>
                <w:b/>
                <w:bCs/>
                <w:color w:val="000000"/>
                <w:sz w:val="28"/>
                <w:szCs w:val="28"/>
              </w:rPr>
            </w:pPr>
          </w:p>
        </w:tc>
        <w:tc>
          <w:tcPr>
            <w:tcW w:w="307" w:type="pct"/>
          </w:tcPr>
          <w:p w14:paraId="6CF395F6" w14:textId="77777777" w:rsidR="00D03F1D" w:rsidRPr="00D03F1D" w:rsidRDefault="00D03F1D" w:rsidP="00D03F1D">
            <w:pPr>
              <w:bidi/>
              <w:spacing w:line="240" w:lineRule="exact"/>
              <w:ind w:left="-694" w:right="-694"/>
              <w:jc w:val="center"/>
              <w:rPr>
                <w:rFonts w:cs="B Lotus"/>
                <w:b/>
                <w:bCs/>
                <w:color w:val="000000"/>
                <w:sz w:val="28"/>
                <w:szCs w:val="28"/>
              </w:rPr>
            </w:pPr>
          </w:p>
        </w:tc>
      </w:tr>
      <w:tr w:rsidR="00D03F1D" w:rsidRPr="00D03F1D" w14:paraId="77475345" w14:textId="77777777">
        <w:trPr>
          <w:trHeight w:val="907"/>
        </w:trPr>
        <w:tc>
          <w:tcPr>
            <w:tcW w:w="316" w:type="pct"/>
            <w:vAlign w:val="center"/>
          </w:tcPr>
          <w:p w14:paraId="6BCB15C1" w14:textId="77777777" w:rsidR="00D03F1D" w:rsidRPr="00D03F1D" w:rsidRDefault="00D03F1D" w:rsidP="00D03F1D">
            <w:pPr>
              <w:bidi/>
              <w:jc w:val="center"/>
              <w:rPr>
                <w:rFonts w:cs="B Nazanin"/>
                <w:b/>
                <w:bCs/>
                <w:color w:val="000000"/>
                <w:sz w:val="22"/>
                <w:rtl/>
              </w:rPr>
            </w:pPr>
          </w:p>
        </w:tc>
        <w:tc>
          <w:tcPr>
            <w:tcW w:w="767" w:type="pct"/>
            <w:vAlign w:val="center"/>
          </w:tcPr>
          <w:p w14:paraId="690E6FDE" w14:textId="77777777" w:rsidR="00D03F1D" w:rsidRPr="00D03F1D" w:rsidRDefault="00D03F1D" w:rsidP="00D03F1D">
            <w:pPr>
              <w:bidi/>
              <w:rPr>
                <w:rFonts w:cs="B Nazanin"/>
                <w:b/>
                <w:bCs/>
                <w:color w:val="000000"/>
              </w:rPr>
            </w:pPr>
          </w:p>
        </w:tc>
        <w:tc>
          <w:tcPr>
            <w:tcW w:w="521" w:type="pct"/>
            <w:vAlign w:val="center"/>
          </w:tcPr>
          <w:p w14:paraId="69E680EC" w14:textId="77777777" w:rsidR="00D03F1D" w:rsidRPr="00D03F1D" w:rsidRDefault="00D03F1D" w:rsidP="00D03F1D">
            <w:pPr>
              <w:bidi/>
              <w:spacing w:line="240" w:lineRule="exact"/>
              <w:ind w:left="-694" w:right="-694"/>
              <w:jc w:val="center"/>
              <w:rPr>
                <w:rFonts w:cs="B Lotus"/>
                <w:b/>
                <w:bCs/>
                <w:color w:val="000000"/>
                <w:sz w:val="28"/>
                <w:szCs w:val="28"/>
              </w:rPr>
            </w:pPr>
          </w:p>
        </w:tc>
        <w:tc>
          <w:tcPr>
            <w:tcW w:w="106" w:type="pct"/>
            <w:shd w:val="clear" w:color="auto" w:fill="FFFFFF"/>
            <w:vAlign w:val="center"/>
          </w:tcPr>
          <w:p w14:paraId="4AECBF71" w14:textId="77777777" w:rsidR="00D03F1D" w:rsidRPr="00D03F1D" w:rsidRDefault="00D03F1D" w:rsidP="00D03F1D">
            <w:pPr>
              <w:bidi/>
              <w:spacing w:line="240" w:lineRule="exact"/>
              <w:ind w:left="-694" w:right="-694"/>
              <w:jc w:val="center"/>
              <w:rPr>
                <w:rFonts w:cs="B Lotus"/>
                <w:b/>
                <w:bCs/>
                <w:color w:val="000000"/>
                <w:sz w:val="28"/>
                <w:szCs w:val="28"/>
              </w:rPr>
            </w:pPr>
          </w:p>
        </w:tc>
        <w:tc>
          <w:tcPr>
            <w:tcW w:w="106" w:type="pct"/>
            <w:shd w:val="clear" w:color="auto" w:fill="FFFFFF"/>
            <w:vAlign w:val="center"/>
          </w:tcPr>
          <w:p w14:paraId="7779267E" w14:textId="77777777" w:rsidR="00D03F1D" w:rsidRPr="00D03F1D" w:rsidRDefault="00D03F1D" w:rsidP="00D03F1D">
            <w:pPr>
              <w:bidi/>
              <w:spacing w:line="240" w:lineRule="exact"/>
              <w:ind w:left="-694" w:right="-694"/>
              <w:jc w:val="center"/>
              <w:rPr>
                <w:rFonts w:cs="B Lotus"/>
                <w:b/>
                <w:bCs/>
                <w:color w:val="000000"/>
                <w:sz w:val="28"/>
                <w:szCs w:val="28"/>
              </w:rPr>
            </w:pPr>
          </w:p>
        </w:tc>
        <w:tc>
          <w:tcPr>
            <w:tcW w:w="106" w:type="pct"/>
            <w:shd w:val="clear" w:color="auto" w:fill="FFFFFF"/>
            <w:vAlign w:val="center"/>
          </w:tcPr>
          <w:p w14:paraId="7DC6A4CF" w14:textId="77777777" w:rsidR="00D03F1D" w:rsidRPr="00D03F1D" w:rsidRDefault="00D03F1D" w:rsidP="00D03F1D">
            <w:pPr>
              <w:bidi/>
              <w:spacing w:line="240" w:lineRule="exact"/>
              <w:ind w:left="-694" w:right="-694"/>
              <w:jc w:val="center"/>
              <w:rPr>
                <w:rFonts w:cs="B Lotus"/>
                <w:b/>
                <w:bCs/>
                <w:color w:val="000000"/>
                <w:sz w:val="28"/>
                <w:szCs w:val="28"/>
              </w:rPr>
            </w:pPr>
          </w:p>
        </w:tc>
        <w:tc>
          <w:tcPr>
            <w:tcW w:w="111" w:type="pct"/>
            <w:shd w:val="clear" w:color="auto" w:fill="FFFFFF"/>
            <w:vAlign w:val="center"/>
          </w:tcPr>
          <w:p w14:paraId="48AD8EC3" w14:textId="77777777" w:rsidR="00D03F1D" w:rsidRPr="00D03F1D" w:rsidRDefault="00D03F1D" w:rsidP="00D03F1D">
            <w:pPr>
              <w:bidi/>
              <w:spacing w:line="240" w:lineRule="exact"/>
              <w:ind w:left="-694" w:right="-694"/>
              <w:jc w:val="center"/>
              <w:rPr>
                <w:rFonts w:cs="B Lotus"/>
                <w:b/>
                <w:bCs/>
                <w:color w:val="000000"/>
                <w:sz w:val="28"/>
                <w:szCs w:val="28"/>
              </w:rPr>
            </w:pPr>
          </w:p>
        </w:tc>
        <w:tc>
          <w:tcPr>
            <w:tcW w:w="106" w:type="pct"/>
            <w:shd w:val="clear" w:color="auto" w:fill="FFFFFF"/>
            <w:vAlign w:val="center"/>
          </w:tcPr>
          <w:p w14:paraId="454AA887" w14:textId="77777777" w:rsidR="00D03F1D" w:rsidRPr="00D03F1D" w:rsidRDefault="00D03F1D" w:rsidP="00D03F1D">
            <w:pPr>
              <w:bidi/>
              <w:spacing w:line="240" w:lineRule="exact"/>
              <w:ind w:left="-694" w:right="-694"/>
              <w:jc w:val="center"/>
              <w:rPr>
                <w:rFonts w:cs="B Lotus"/>
                <w:b/>
                <w:bCs/>
                <w:color w:val="000000"/>
                <w:sz w:val="28"/>
                <w:szCs w:val="28"/>
              </w:rPr>
            </w:pPr>
          </w:p>
        </w:tc>
        <w:tc>
          <w:tcPr>
            <w:tcW w:w="106" w:type="pct"/>
            <w:shd w:val="clear" w:color="auto" w:fill="FFFFFF"/>
            <w:vAlign w:val="center"/>
          </w:tcPr>
          <w:p w14:paraId="5C302D24" w14:textId="77777777" w:rsidR="00D03F1D" w:rsidRPr="00D03F1D" w:rsidRDefault="00D03F1D" w:rsidP="00D03F1D">
            <w:pPr>
              <w:bidi/>
              <w:spacing w:line="240" w:lineRule="exact"/>
              <w:ind w:left="-694" w:right="-694"/>
              <w:jc w:val="center"/>
              <w:rPr>
                <w:rFonts w:cs="B Lotus"/>
                <w:b/>
                <w:bCs/>
                <w:color w:val="000000"/>
                <w:sz w:val="28"/>
                <w:szCs w:val="28"/>
              </w:rPr>
            </w:pPr>
          </w:p>
        </w:tc>
        <w:tc>
          <w:tcPr>
            <w:tcW w:w="106" w:type="pct"/>
            <w:shd w:val="clear" w:color="auto" w:fill="FFFFFF"/>
            <w:vAlign w:val="center"/>
          </w:tcPr>
          <w:p w14:paraId="3F409FB6" w14:textId="77777777" w:rsidR="00D03F1D" w:rsidRPr="00D03F1D" w:rsidRDefault="00D03F1D" w:rsidP="00D03F1D">
            <w:pPr>
              <w:bidi/>
              <w:spacing w:line="240" w:lineRule="exact"/>
              <w:ind w:left="-694" w:right="-694"/>
              <w:jc w:val="center"/>
              <w:rPr>
                <w:rFonts w:cs="B Lotus"/>
                <w:b/>
                <w:bCs/>
                <w:color w:val="000000"/>
                <w:sz w:val="28"/>
                <w:szCs w:val="28"/>
              </w:rPr>
            </w:pPr>
          </w:p>
        </w:tc>
        <w:tc>
          <w:tcPr>
            <w:tcW w:w="106" w:type="pct"/>
            <w:shd w:val="clear" w:color="auto" w:fill="FFFFFF"/>
            <w:vAlign w:val="center"/>
          </w:tcPr>
          <w:p w14:paraId="2D3BD698" w14:textId="77777777" w:rsidR="00D03F1D" w:rsidRPr="00D03F1D" w:rsidRDefault="00D03F1D" w:rsidP="00D03F1D">
            <w:pPr>
              <w:bidi/>
              <w:spacing w:line="240" w:lineRule="exact"/>
              <w:ind w:left="-694" w:right="-694"/>
              <w:jc w:val="center"/>
              <w:rPr>
                <w:rFonts w:cs="B Lotus"/>
                <w:b/>
                <w:bCs/>
                <w:color w:val="000000"/>
                <w:sz w:val="28"/>
                <w:szCs w:val="28"/>
              </w:rPr>
            </w:pPr>
          </w:p>
        </w:tc>
        <w:tc>
          <w:tcPr>
            <w:tcW w:w="116" w:type="pct"/>
            <w:shd w:val="clear" w:color="auto" w:fill="FFFFFF"/>
            <w:vAlign w:val="center"/>
          </w:tcPr>
          <w:p w14:paraId="6BA45803" w14:textId="77777777" w:rsidR="00D03F1D" w:rsidRPr="00D03F1D" w:rsidRDefault="00D03F1D" w:rsidP="00D03F1D">
            <w:pPr>
              <w:bidi/>
              <w:spacing w:line="240" w:lineRule="exact"/>
              <w:ind w:left="-694" w:right="-694"/>
              <w:jc w:val="center"/>
              <w:rPr>
                <w:rFonts w:cs="B Lotus"/>
                <w:b/>
                <w:bCs/>
                <w:color w:val="000000"/>
                <w:sz w:val="28"/>
                <w:szCs w:val="28"/>
              </w:rPr>
            </w:pPr>
          </w:p>
        </w:tc>
        <w:tc>
          <w:tcPr>
            <w:tcW w:w="157" w:type="pct"/>
            <w:shd w:val="clear" w:color="auto" w:fill="FFFFFF"/>
            <w:vAlign w:val="center"/>
          </w:tcPr>
          <w:p w14:paraId="1AD16048" w14:textId="77777777" w:rsidR="00D03F1D" w:rsidRPr="00D03F1D" w:rsidRDefault="00D03F1D" w:rsidP="00D03F1D">
            <w:pPr>
              <w:bidi/>
              <w:spacing w:line="240" w:lineRule="exact"/>
              <w:ind w:left="-694" w:right="-694"/>
              <w:jc w:val="center"/>
              <w:rPr>
                <w:rFonts w:cs="B Lotus"/>
                <w:b/>
                <w:bCs/>
                <w:color w:val="000000"/>
                <w:sz w:val="28"/>
                <w:szCs w:val="28"/>
              </w:rPr>
            </w:pPr>
          </w:p>
        </w:tc>
        <w:tc>
          <w:tcPr>
            <w:tcW w:w="151" w:type="pct"/>
            <w:vAlign w:val="center"/>
          </w:tcPr>
          <w:p w14:paraId="6D6760ED" w14:textId="77777777" w:rsidR="00D03F1D" w:rsidRPr="00D03F1D" w:rsidRDefault="00D03F1D" w:rsidP="00D03F1D">
            <w:pPr>
              <w:bidi/>
              <w:spacing w:line="240" w:lineRule="exact"/>
              <w:ind w:left="-694" w:right="-694"/>
              <w:jc w:val="center"/>
              <w:rPr>
                <w:rFonts w:cs="B Lotus"/>
                <w:b/>
                <w:bCs/>
                <w:color w:val="000000"/>
                <w:sz w:val="28"/>
                <w:szCs w:val="28"/>
              </w:rPr>
            </w:pPr>
          </w:p>
        </w:tc>
        <w:tc>
          <w:tcPr>
            <w:tcW w:w="151" w:type="pct"/>
            <w:vAlign w:val="center"/>
          </w:tcPr>
          <w:p w14:paraId="31FE5BD6" w14:textId="77777777" w:rsidR="00D03F1D" w:rsidRPr="00D03F1D" w:rsidRDefault="00D03F1D" w:rsidP="00D03F1D">
            <w:pPr>
              <w:bidi/>
              <w:spacing w:line="240" w:lineRule="exact"/>
              <w:ind w:left="-694" w:right="-694"/>
              <w:jc w:val="center"/>
              <w:rPr>
                <w:rFonts w:cs="B Lotus"/>
                <w:b/>
                <w:bCs/>
                <w:color w:val="000000"/>
                <w:sz w:val="28"/>
                <w:szCs w:val="28"/>
              </w:rPr>
            </w:pPr>
          </w:p>
        </w:tc>
        <w:tc>
          <w:tcPr>
            <w:tcW w:w="151" w:type="pct"/>
          </w:tcPr>
          <w:p w14:paraId="0615DE43" w14:textId="77777777" w:rsidR="00D03F1D" w:rsidRPr="00D03F1D" w:rsidRDefault="00D03F1D" w:rsidP="00D03F1D">
            <w:pPr>
              <w:bidi/>
              <w:spacing w:line="240" w:lineRule="exact"/>
              <w:ind w:left="-694" w:right="-694"/>
              <w:jc w:val="center"/>
              <w:rPr>
                <w:rFonts w:cs="B Lotus"/>
                <w:b/>
                <w:bCs/>
                <w:color w:val="000000"/>
                <w:sz w:val="28"/>
                <w:szCs w:val="28"/>
              </w:rPr>
            </w:pPr>
          </w:p>
        </w:tc>
        <w:tc>
          <w:tcPr>
            <w:tcW w:w="151" w:type="pct"/>
          </w:tcPr>
          <w:p w14:paraId="0FFC68B0" w14:textId="77777777" w:rsidR="00D03F1D" w:rsidRPr="00D03F1D" w:rsidRDefault="00D03F1D" w:rsidP="00D03F1D">
            <w:pPr>
              <w:bidi/>
              <w:spacing w:line="240" w:lineRule="exact"/>
              <w:ind w:left="-694" w:right="-694"/>
              <w:jc w:val="center"/>
              <w:rPr>
                <w:rFonts w:cs="B Lotus"/>
                <w:b/>
                <w:bCs/>
                <w:color w:val="000000"/>
                <w:sz w:val="28"/>
                <w:szCs w:val="28"/>
              </w:rPr>
            </w:pPr>
          </w:p>
        </w:tc>
        <w:tc>
          <w:tcPr>
            <w:tcW w:w="151" w:type="pct"/>
          </w:tcPr>
          <w:p w14:paraId="6148F231" w14:textId="77777777" w:rsidR="00D03F1D" w:rsidRPr="00D03F1D" w:rsidRDefault="00D03F1D" w:rsidP="00D03F1D">
            <w:pPr>
              <w:bidi/>
              <w:spacing w:line="240" w:lineRule="exact"/>
              <w:ind w:left="-694" w:right="-694"/>
              <w:jc w:val="center"/>
              <w:rPr>
                <w:rFonts w:cs="B Lotus"/>
                <w:b/>
                <w:bCs/>
                <w:color w:val="000000"/>
                <w:sz w:val="28"/>
                <w:szCs w:val="28"/>
              </w:rPr>
            </w:pPr>
          </w:p>
        </w:tc>
        <w:tc>
          <w:tcPr>
            <w:tcW w:w="151" w:type="pct"/>
          </w:tcPr>
          <w:p w14:paraId="46801BDD" w14:textId="77777777" w:rsidR="00D03F1D" w:rsidRPr="00D03F1D" w:rsidRDefault="00D03F1D" w:rsidP="00D03F1D">
            <w:pPr>
              <w:bidi/>
              <w:spacing w:line="240" w:lineRule="exact"/>
              <w:ind w:left="-694" w:right="-694"/>
              <w:jc w:val="center"/>
              <w:rPr>
                <w:rFonts w:cs="B Lotus"/>
                <w:b/>
                <w:bCs/>
                <w:color w:val="000000"/>
                <w:sz w:val="28"/>
                <w:szCs w:val="28"/>
              </w:rPr>
            </w:pPr>
          </w:p>
        </w:tc>
        <w:tc>
          <w:tcPr>
            <w:tcW w:w="151" w:type="pct"/>
          </w:tcPr>
          <w:p w14:paraId="3BB9D3DD" w14:textId="77777777" w:rsidR="00D03F1D" w:rsidRPr="00D03F1D" w:rsidRDefault="00D03F1D" w:rsidP="00D03F1D">
            <w:pPr>
              <w:bidi/>
              <w:spacing w:line="240" w:lineRule="exact"/>
              <w:ind w:left="-694" w:right="-694"/>
              <w:jc w:val="center"/>
              <w:rPr>
                <w:rFonts w:cs="B Lotus"/>
                <w:b/>
                <w:bCs/>
                <w:color w:val="000000"/>
                <w:sz w:val="28"/>
                <w:szCs w:val="28"/>
              </w:rPr>
            </w:pPr>
          </w:p>
        </w:tc>
        <w:tc>
          <w:tcPr>
            <w:tcW w:w="151" w:type="pct"/>
          </w:tcPr>
          <w:p w14:paraId="6301924F" w14:textId="77777777" w:rsidR="00D03F1D" w:rsidRPr="00D03F1D" w:rsidRDefault="00D03F1D" w:rsidP="00D03F1D">
            <w:pPr>
              <w:bidi/>
              <w:spacing w:line="240" w:lineRule="exact"/>
              <w:ind w:left="-694" w:right="-694"/>
              <w:jc w:val="center"/>
              <w:rPr>
                <w:rFonts w:cs="B Lotus"/>
                <w:b/>
                <w:bCs/>
                <w:color w:val="000000"/>
                <w:sz w:val="28"/>
                <w:szCs w:val="28"/>
              </w:rPr>
            </w:pPr>
          </w:p>
        </w:tc>
        <w:tc>
          <w:tcPr>
            <w:tcW w:w="151" w:type="pct"/>
          </w:tcPr>
          <w:p w14:paraId="4E56D669" w14:textId="77777777" w:rsidR="00D03F1D" w:rsidRPr="00D03F1D" w:rsidRDefault="00D03F1D" w:rsidP="00D03F1D">
            <w:pPr>
              <w:bidi/>
              <w:spacing w:line="240" w:lineRule="exact"/>
              <w:ind w:left="-694" w:right="-694"/>
              <w:jc w:val="center"/>
              <w:rPr>
                <w:rFonts w:cs="B Lotus"/>
                <w:b/>
                <w:bCs/>
                <w:color w:val="000000"/>
                <w:sz w:val="28"/>
                <w:szCs w:val="28"/>
              </w:rPr>
            </w:pPr>
          </w:p>
        </w:tc>
        <w:tc>
          <w:tcPr>
            <w:tcW w:w="151" w:type="pct"/>
          </w:tcPr>
          <w:p w14:paraId="746C61B1" w14:textId="77777777" w:rsidR="00D03F1D" w:rsidRPr="00D03F1D" w:rsidRDefault="00D03F1D" w:rsidP="00D03F1D">
            <w:pPr>
              <w:bidi/>
              <w:spacing w:line="240" w:lineRule="exact"/>
              <w:ind w:left="-694" w:right="-694"/>
              <w:jc w:val="center"/>
              <w:rPr>
                <w:rFonts w:cs="B Lotus"/>
                <w:b/>
                <w:bCs/>
                <w:color w:val="000000"/>
                <w:sz w:val="28"/>
                <w:szCs w:val="28"/>
              </w:rPr>
            </w:pPr>
          </w:p>
        </w:tc>
        <w:tc>
          <w:tcPr>
            <w:tcW w:w="151" w:type="pct"/>
          </w:tcPr>
          <w:p w14:paraId="7CECC48C" w14:textId="77777777" w:rsidR="00D03F1D" w:rsidRPr="00D03F1D" w:rsidRDefault="00D03F1D" w:rsidP="00D03F1D">
            <w:pPr>
              <w:bidi/>
              <w:spacing w:line="240" w:lineRule="exact"/>
              <w:ind w:left="-694" w:right="-694"/>
              <w:jc w:val="center"/>
              <w:rPr>
                <w:rFonts w:cs="B Lotus"/>
                <w:b/>
                <w:bCs/>
                <w:color w:val="000000"/>
                <w:sz w:val="28"/>
                <w:szCs w:val="28"/>
              </w:rPr>
            </w:pPr>
          </w:p>
        </w:tc>
        <w:tc>
          <w:tcPr>
            <w:tcW w:w="151" w:type="pct"/>
          </w:tcPr>
          <w:p w14:paraId="223D3BCD" w14:textId="77777777" w:rsidR="00D03F1D" w:rsidRPr="00D03F1D" w:rsidRDefault="00D03F1D" w:rsidP="00D03F1D">
            <w:pPr>
              <w:bidi/>
              <w:spacing w:line="240" w:lineRule="exact"/>
              <w:ind w:left="-694" w:right="-694"/>
              <w:jc w:val="center"/>
              <w:rPr>
                <w:rFonts w:cs="B Lotus"/>
                <w:b/>
                <w:bCs/>
                <w:color w:val="000000"/>
                <w:sz w:val="28"/>
                <w:szCs w:val="28"/>
              </w:rPr>
            </w:pPr>
          </w:p>
        </w:tc>
        <w:tc>
          <w:tcPr>
            <w:tcW w:w="151" w:type="pct"/>
          </w:tcPr>
          <w:p w14:paraId="222BF493" w14:textId="77777777" w:rsidR="00D03F1D" w:rsidRPr="00D03F1D" w:rsidRDefault="00D03F1D" w:rsidP="00D03F1D">
            <w:pPr>
              <w:bidi/>
              <w:spacing w:line="240" w:lineRule="exact"/>
              <w:ind w:left="-694" w:right="-694"/>
              <w:jc w:val="center"/>
              <w:rPr>
                <w:rFonts w:cs="B Lotus"/>
                <w:b/>
                <w:bCs/>
                <w:color w:val="000000"/>
                <w:sz w:val="28"/>
                <w:szCs w:val="28"/>
              </w:rPr>
            </w:pPr>
          </w:p>
        </w:tc>
        <w:tc>
          <w:tcPr>
            <w:tcW w:w="307" w:type="pct"/>
          </w:tcPr>
          <w:p w14:paraId="0B5281B9" w14:textId="77777777" w:rsidR="00D03F1D" w:rsidRPr="00D03F1D" w:rsidRDefault="00D03F1D" w:rsidP="00D03F1D">
            <w:pPr>
              <w:bidi/>
              <w:spacing w:line="240" w:lineRule="exact"/>
              <w:ind w:left="-694" w:right="-694"/>
              <w:jc w:val="center"/>
              <w:rPr>
                <w:rFonts w:cs="B Lotus"/>
                <w:b/>
                <w:bCs/>
                <w:color w:val="000000"/>
                <w:sz w:val="28"/>
                <w:szCs w:val="28"/>
              </w:rPr>
            </w:pPr>
          </w:p>
        </w:tc>
      </w:tr>
      <w:tr w:rsidR="00D03F1D" w:rsidRPr="00D03F1D" w14:paraId="1E6B70AC" w14:textId="77777777">
        <w:trPr>
          <w:trHeight w:val="907"/>
        </w:trPr>
        <w:tc>
          <w:tcPr>
            <w:tcW w:w="316" w:type="pct"/>
            <w:vAlign w:val="center"/>
          </w:tcPr>
          <w:p w14:paraId="06527FB2" w14:textId="77777777" w:rsidR="00D03F1D" w:rsidRPr="00D03F1D" w:rsidRDefault="00D03F1D" w:rsidP="00D03F1D">
            <w:pPr>
              <w:bidi/>
              <w:jc w:val="center"/>
              <w:rPr>
                <w:rFonts w:cs="B Nazanin"/>
                <w:b/>
                <w:bCs/>
                <w:color w:val="000000"/>
                <w:sz w:val="22"/>
                <w:rtl/>
              </w:rPr>
            </w:pPr>
          </w:p>
        </w:tc>
        <w:tc>
          <w:tcPr>
            <w:tcW w:w="767" w:type="pct"/>
            <w:vAlign w:val="center"/>
          </w:tcPr>
          <w:p w14:paraId="25F98C48" w14:textId="77777777" w:rsidR="00D03F1D" w:rsidRPr="00D03F1D" w:rsidRDefault="00D03F1D" w:rsidP="00D03F1D">
            <w:pPr>
              <w:bidi/>
              <w:spacing w:line="240" w:lineRule="exact"/>
              <w:ind w:left="-694" w:right="-694"/>
              <w:rPr>
                <w:rFonts w:cs="B Nazanin"/>
                <w:b/>
                <w:bCs/>
                <w:color w:val="000000"/>
              </w:rPr>
            </w:pPr>
          </w:p>
        </w:tc>
        <w:tc>
          <w:tcPr>
            <w:tcW w:w="521" w:type="pct"/>
            <w:vAlign w:val="center"/>
          </w:tcPr>
          <w:p w14:paraId="71877DF8" w14:textId="77777777" w:rsidR="00D03F1D" w:rsidRPr="00D03F1D" w:rsidRDefault="00D03F1D" w:rsidP="00D03F1D">
            <w:pPr>
              <w:bidi/>
              <w:spacing w:line="240" w:lineRule="exact"/>
              <w:ind w:left="-694" w:right="-694"/>
              <w:jc w:val="center"/>
              <w:rPr>
                <w:rFonts w:cs="B Lotus"/>
                <w:b/>
                <w:bCs/>
                <w:color w:val="000000"/>
                <w:sz w:val="28"/>
                <w:szCs w:val="28"/>
              </w:rPr>
            </w:pPr>
          </w:p>
        </w:tc>
        <w:tc>
          <w:tcPr>
            <w:tcW w:w="106" w:type="pct"/>
            <w:shd w:val="clear" w:color="auto" w:fill="FFFFFF"/>
            <w:vAlign w:val="center"/>
          </w:tcPr>
          <w:p w14:paraId="75F88ECC" w14:textId="77777777" w:rsidR="00D03F1D" w:rsidRPr="00D03F1D" w:rsidRDefault="00D03F1D" w:rsidP="00D03F1D">
            <w:pPr>
              <w:bidi/>
              <w:spacing w:line="240" w:lineRule="exact"/>
              <w:ind w:left="-694" w:right="-694"/>
              <w:jc w:val="center"/>
              <w:rPr>
                <w:rFonts w:cs="B Lotus"/>
                <w:b/>
                <w:bCs/>
                <w:color w:val="000000"/>
                <w:sz w:val="28"/>
                <w:szCs w:val="28"/>
              </w:rPr>
            </w:pPr>
          </w:p>
        </w:tc>
        <w:tc>
          <w:tcPr>
            <w:tcW w:w="106" w:type="pct"/>
            <w:shd w:val="clear" w:color="auto" w:fill="FFFFFF"/>
            <w:vAlign w:val="center"/>
          </w:tcPr>
          <w:p w14:paraId="5B8B241D" w14:textId="77777777" w:rsidR="00D03F1D" w:rsidRPr="00D03F1D" w:rsidRDefault="00D03F1D" w:rsidP="00D03F1D">
            <w:pPr>
              <w:bidi/>
              <w:spacing w:line="240" w:lineRule="exact"/>
              <w:ind w:left="-694" w:right="-694"/>
              <w:jc w:val="center"/>
              <w:rPr>
                <w:rFonts w:cs="B Lotus"/>
                <w:b/>
                <w:bCs/>
                <w:color w:val="000000"/>
                <w:sz w:val="28"/>
                <w:szCs w:val="28"/>
              </w:rPr>
            </w:pPr>
          </w:p>
        </w:tc>
        <w:tc>
          <w:tcPr>
            <w:tcW w:w="106" w:type="pct"/>
            <w:shd w:val="clear" w:color="auto" w:fill="FFFFFF"/>
            <w:vAlign w:val="center"/>
          </w:tcPr>
          <w:p w14:paraId="03F55E0E" w14:textId="77777777" w:rsidR="00D03F1D" w:rsidRPr="00D03F1D" w:rsidRDefault="00D03F1D" w:rsidP="00D03F1D">
            <w:pPr>
              <w:bidi/>
              <w:spacing w:line="240" w:lineRule="exact"/>
              <w:ind w:left="-694" w:right="-694"/>
              <w:jc w:val="center"/>
              <w:rPr>
                <w:rFonts w:cs="B Lotus"/>
                <w:b/>
                <w:bCs/>
                <w:color w:val="000000"/>
                <w:sz w:val="28"/>
                <w:szCs w:val="28"/>
              </w:rPr>
            </w:pPr>
          </w:p>
        </w:tc>
        <w:tc>
          <w:tcPr>
            <w:tcW w:w="111" w:type="pct"/>
            <w:shd w:val="clear" w:color="auto" w:fill="FFFFFF"/>
            <w:vAlign w:val="center"/>
          </w:tcPr>
          <w:p w14:paraId="7725F9AD" w14:textId="77777777" w:rsidR="00D03F1D" w:rsidRPr="00D03F1D" w:rsidRDefault="00D03F1D" w:rsidP="00D03F1D">
            <w:pPr>
              <w:bidi/>
              <w:spacing w:line="240" w:lineRule="exact"/>
              <w:ind w:left="-694" w:right="-694"/>
              <w:jc w:val="center"/>
              <w:rPr>
                <w:rFonts w:cs="B Lotus"/>
                <w:b/>
                <w:bCs/>
                <w:color w:val="000000"/>
                <w:sz w:val="28"/>
                <w:szCs w:val="28"/>
              </w:rPr>
            </w:pPr>
          </w:p>
        </w:tc>
        <w:tc>
          <w:tcPr>
            <w:tcW w:w="106" w:type="pct"/>
            <w:shd w:val="clear" w:color="auto" w:fill="FFFFFF"/>
            <w:vAlign w:val="center"/>
          </w:tcPr>
          <w:p w14:paraId="06E863B4" w14:textId="77777777" w:rsidR="00D03F1D" w:rsidRPr="00D03F1D" w:rsidRDefault="00D03F1D" w:rsidP="00D03F1D">
            <w:pPr>
              <w:bidi/>
              <w:spacing w:line="240" w:lineRule="exact"/>
              <w:ind w:left="-694" w:right="-694"/>
              <w:jc w:val="center"/>
              <w:rPr>
                <w:rFonts w:cs="B Lotus"/>
                <w:b/>
                <w:bCs/>
                <w:color w:val="000000"/>
                <w:sz w:val="28"/>
                <w:szCs w:val="28"/>
              </w:rPr>
            </w:pPr>
          </w:p>
        </w:tc>
        <w:tc>
          <w:tcPr>
            <w:tcW w:w="106" w:type="pct"/>
            <w:shd w:val="clear" w:color="auto" w:fill="FFFFFF"/>
            <w:vAlign w:val="center"/>
          </w:tcPr>
          <w:p w14:paraId="1C459BA0" w14:textId="77777777" w:rsidR="00D03F1D" w:rsidRPr="00D03F1D" w:rsidRDefault="00D03F1D" w:rsidP="00D03F1D">
            <w:pPr>
              <w:bidi/>
              <w:spacing w:line="240" w:lineRule="exact"/>
              <w:ind w:left="-694" w:right="-694"/>
              <w:jc w:val="center"/>
              <w:rPr>
                <w:rFonts w:cs="B Lotus"/>
                <w:b/>
                <w:bCs/>
                <w:color w:val="000000"/>
                <w:sz w:val="28"/>
                <w:szCs w:val="28"/>
              </w:rPr>
            </w:pPr>
          </w:p>
        </w:tc>
        <w:tc>
          <w:tcPr>
            <w:tcW w:w="106" w:type="pct"/>
            <w:shd w:val="clear" w:color="auto" w:fill="FFFFFF"/>
            <w:vAlign w:val="center"/>
          </w:tcPr>
          <w:p w14:paraId="35701B8C" w14:textId="77777777" w:rsidR="00D03F1D" w:rsidRPr="00D03F1D" w:rsidRDefault="00D03F1D" w:rsidP="00D03F1D">
            <w:pPr>
              <w:bidi/>
              <w:spacing w:line="240" w:lineRule="exact"/>
              <w:ind w:left="-694" w:right="-694"/>
              <w:jc w:val="center"/>
              <w:rPr>
                <w:rFonts w:cs="B Lotus"/>
                <w:b/>
                <w:bCs/>
                <w:color w:val="000000"/>
                <w:sz w:val="28"/>
                <w:szCs w:val="28"/>
              </w:rPr>
            </w:pPr>
          </w:p>
        </w:tc>
        <w:tc>
          <w:tcPr>
            <w:tcW w:w="106" w:type="pct"/>
            <w:shd w:val="clear" w:color="auto" w:fill="FFFFFF"/>
            <w:vAlign w:val="center"/>
          </w:tcPr>
          <w:p w14:paraId="28DD9C35" w14:textId="77777777" w:rsidR="00D03F1D" w:rsidRPr="00D03F1D" w:rsidRDefault="00D03F1D" w:rsidP="00D03F1D">
            <w:pPr>
              <w:bidi/>
              <w:spacing w:line="240" w:lineRule="exact"/>
              <w:ind w:left="-694" w:right="-694"/>
              <w:jc w:val="center"/>
              <w:rPr>
                <w:rFonts w:cs="B Lotus"/>
                <w:b/>
                <w:bCs/>
                <w:color w:val="000000"/>
                <w:sz w:val="28"/>
                <w:szCs w:val="28"/>
              </w:rPr>
            </w:pPr>
          </w:p>
        </w:tc>
        <w:tc>
          <w:tcPr>
            <w:tcW w:w="116" w:type="pct"/>
            <w:shd w:val="clear" w:color="auto" w:fill="FFFFFF"/>
            <w:vAlign w:val="center"/>
          </w:tcPr>
          <w:p w14:paraId="58BE68A1" w14:textId="77777777" w:rsidR="00D03F1D" w:rsidRPr="00D03F1D" w:rsidRDefault="00D03F1D" w:rsidP="00D03F1D">
            <w:pPr>
              <w:bidi/>
              <w:spacing w:line="240" w:lineRule="exact"/>
              <w:ind w:left="-694" w:right="-694"/>
              <w:jc w:val="center"/>
              <w:rPr>
                <w:rFonts w:cs="B Lotus"/>
                <w:b/>
                <w:bCs/>
                <w:color w:val="000000"/>
                <w:sz w:val="28"/>
                <w:szCs w:val="28"/>
              </w:rPr>
            </w:pPr>
          </w:p>
        </w:tc>
        <w:tc>
          <w:tcPr>
            <w:tcW w:w="157" w:type="pct"/>
            <w:shd w:val="clear" w:color="auto" w:fill="FFFFFF"/>
            <w:vAlign w:val="center"/>
          </w:tcPr>
          <w:p w14:paraId="1BC0DE5A" w14:textId="77777777" w:rsidR="00D03F1D" w:rsidRPr="00D03F1D" w:rsidRDefault="00D03F1D" w:rsidP="00D03F1D">
            <w:pPr>
              <w:bidi/>
              <w:spacing w:line="240" w:lineRule="exact"/>
              <w:ind w:left="-694" w:right="-694"/>
              <w:jc w:val="center"/>
              <w:rPr>
                <w:rFonts w:cs="B Lotus"/>
                <w:b/>
                <w:bCs/>
                <w:color w:val="000000"/>
                <w:sz w:val="28"/>
                <w:szCs w:val="28"/>
              </w:rPr>
            </w:pPr>
          </w:p>
        </w:tc>
        <w:tc>
          <w:tcPr>
            <w:tcW w:w="151" w:type="pct"/>
            <w:vAlign w:val="center"/>
          </w:tcPr>
          <w:p w14:paraId="511EF1D2" w14:textId="77777777" w:rsidR="00D03F1D" w:rsidRPr="00D03F1D" w:rsidRDefault="00D03F1D" w:rsidP="00D03F1D">
            <w:pPr>
              <w:bidi/>
              <w:spacing w:line="240" w:lineRule="exact"/>
              <w:ind w:left="-694" w:right="-694"/>
              <w:jc w:val="center"/>
              <w:rPr>
                <w:rFonts w:cs="B Lotus"/>
                <w:b/>
                <w:bCs/>
                <w:color w:val="000000"/>
                <w:sz w:val="28"/>
                <w:szCs w:val="28"/>
              </w:rPr>
            </w:pPr>
          </w:p>
        </w:tc>
        <w:tc>
          <w:tcPr>
            <w:tcW w:w="151" w:type="pct"/>
            <w:vAlign w:val="center"/>
          </w:tcPr>
          <w:p w14:paraId="2B2FD7F0" w14:textId="77777777" w:rsidR="00D03F1D" w:rsidRPr="00D03F1D" w:rsidRDefault="00D03F1D" w:rsidP="00D03F1D">
            <w:pPr>
              <w:bidi/>
              <w:spacing w:line="240" w:lineRule="exact"/>
              <w:ind w:left="-694" w:right="-694"/>
              <w:jc w:val="center"/>
              <w:rPr>
                <w:rFonts w:cs="B Lotus"/>
                <w:b/>
                <w:bCs/>
                <w:color w:val="000000"/>
                <w:sz w:val="28"/>
                <w:szCs w:val="28"/>
              </w:rPr>
            </w:pPr>
          </w:p>
        </w:tc>
        <w:tc>
          <w:tcPr>
            <w:tcW w:w="151" w:type="pct"/>
          </w:tcPr>
          <w:p w14:paraId="657BD313" w14:textId="77777777" w:rsidR="00D03F1D" w:rsidRPr="00D03F1D" w:rsidRDefault="00D03F1D" w:rsidP="00D03F1D">
            <w:pPr>
              <w:bidi/>
              <w:spacing w:line="240" w:lineRule="exact"/>
              <w:ind w:left="-694" w:right="-694"/>
              <w:jc w:val="center"/>
              <w:rPr>
                <w:rFonts w:cs="B Lotus"/>
                <w:b/>
                <w:bCs/>
                <w:color w:val="000000"/>
                <w:sz w:val="28"/>
                <w:szCs w:val="28"/>
              </w:rPr>
            </w:pPr>
          </w:p>
        </w:tc>
        <w:tc>
          <w:tcPr>
            <w:tcW w:w="151" w:type="pct"/>
          </w:tcPr>
          <w:p w14:paraId="5A5D6547" w14:textId="77777777" w:rsidR="00D03F1D" w:rsidRPr="00D03F1D" w:rsidRDefault="00D03F1D" w:rsidP="00D03F1D">
            <w:pPr>
              <w:bidi/>
              <w:spacing w:line="240" w:lineRule="exact"/>
              <w:ind w:left="-694" w:right="-694"/>
              <w:jc w:val="center"/>
              <w:rPr>
                <w:rFonts w:cs="B Lotus"/>
                <w:b/>
                <w:bCs/>
                <w:color w:val="000000"/>
                <w:sz w:val="28"/>
                <w:szCs w:val="28"/>
              </w:rPr>
            </w:pPr>
          </w:p>
        </w:tc>
        <w:tc>
          <w:tcPr>
            <w:tcW w:w="151" w:type="pct"/>
          </w:tcPr>
          <w:p w14:paraId="4C034BC7" w14:textId="77777777" w:rsidR="00D03F1D" w:rsidRPr="00D03F1D" w:rsidRDefault="00D03F1D" w:rsidP="00D03F1D">
            <w:pPr>
              <w:bidi/>
              <w:spacing w:line="240" w:lineRule="exact"/>
              <w:ind w:left="-694" w:right="-694"/>
              <w:jc w:val="center"/>
              <w:rPr>
                <w:rFonts w:cs="B Lotus"/>
                <w:b/>
                <w:bCs/>
                <w:color w:val="000000"/>
                <w:sz w:val="28"/>
                <w:szCs w:val="28"/>
              </w:rPr>
            </w:pPr>
          </w:p>
        </w:tc>
        <w:tc>
          <w:tcPr>
            <w:tcW w:w="151" w:type="pct"/>
          </w:tcPr>
          <w:p w14:paraId="357EFC37" w14:textId="77777777" w:rsidR="00D03F1D" w:rsidRPr="00D03F1D" w:rsidRDefault="00D03F1D" w:rsidP="00D03F1D">
            <w:pPr>
              <w:bidi/>
              <w:spacing w:line="240" w:lineRule="exact"/>
              <w:ind w:left="-694" w:right="-694"/>
              <w:jc w:val="center"/>
              <w:rPr>
                <w:rFonts w:cs="B Lotus"/>
                <w:b/>
                <w:bCs/>
                <w:color w:val="000000"/>
                <w:sz w:val="28"/>
                <w:szCs w:val="28"/>
              </w:rPr>
            </w:pPr>
          </w:p>
        </w:tc>
        <w:tc>
          <w:tcPr>
            <w:tcW w:w="151" w:type="pct"/>
          </w:tcPr>
          <w:p w14:paraId="639EAB89" w14:textId="77777777" w:rsidR="00D03F1D" w:rsidRPr="00D03F1D" w:rsidRDefault="00D03F1D" w:rsidP="00D03F1D">
            <w:pPr>
              <w:bidi/>
              <w:spacing w:line="240" w:lineRule="exact"/>
              <w:ind w:left="-694" w:right="-694"/>
              <w:jc w:val="center"/>
              <w:rPr>
                <w:rFonts w:cs="B Lotus"/>
                <w:b/>
                <w:bCs/>
                <w:color w:val="000000"/>
                <w:sz w:val="28"/>
                <w:szCs w:val="28"/>
              </w:rPr>
            </w:pPr>
          </w:p>
        </w:tc>
        <w:tc>
          <w:tcPr>
            <w:tcW w:w="151" w:type="pct"/>
          </w:tcPr>
          <w:p w14:paraId="592793A4" w14:textId="77777777" w:rsidR="00D03F1D" w:rsidRPr="00D03F1D" w:rsidRDefault="00D03F1D" w:rsidP="00D03F1D">
            <w:pPr>
              <w:bidi/>
              <w:spacing w:line="240" w:lineRule="exact"/>
              <w:ind w:left="-694" w:right="-694"/>
              <w:jc w:val="center"/>
              <w:rPr>
                <w:rFonts w:cs="B Lotus"/>
                <w:b/>
                <w:bCs/>
                <w:color w:val="000000"/>
                <w:sz w:val="28"/>
                <w:szCs w:val="28"/>
              </w:rPr>
            </w:pPr>
          </w:p>
        </w:tc>
        <w:tc>
          <w:tcPr>
            <w:tcW w:w="151" w:type="pct"/>
          </w:tcPr>
          <w:p w14:paraId="5E57D17E" w14:textId="77777777" w:rsidR="00D03F1D" w:rsidRPr="00D03F1D" w:rsidRDefault="00D03F1D" w:rsidP="00D03F1D">
            <w:pPr>
              <w:bidi/>
              <w:spacing w:line="240" w:lineRule="exact"/>
              <w:ind w:left="-694" w:right="-694"/>
              <w:jc w:val="center"/>
              <w:rPr>
                <w:rFonts w:cs="B Lotus"/>
                <w:b/>
                <w:bCs/>
                <w:color w:val="000000"/>
                <w:sz w:val="28"/>
                <w:szCs w:val="28"/>
              </w:rPr>
            </w:pPr>
          </w:p>
        </w:tc>
        <w:tc>
          <w:tcPr>
            <w:tcW w:w="151" w:type="pct"/>
          </w:tcPr>
          <w:p w14:paraId="6A0CC396" w14:textId="77777777" w:rsidR="00D03F1D" w:rsidRPr="00D03F1D" w:rsidRDefault="00D03F1D" w:rsidP="00D03F1D">
            <w:pPr>
              <w:bidi/>
              <w:spacing w:line="240" w:lineRule="exact"/>
              <w:ind w:left="-694" w:right="-694"/>
              <w:jc w:val="center"/>
              <w:rPr>
                <w:rFonts w:cs="B Lotus"/>
                <w:b/>
                <w:bCs/>
                <w:color w:val="000000"/>
                <w:sz w:val="28"/>
                <w:szCs w:val="28"/>
              </w:rPr>
            </w:pPr>
          </w:p>
        </w:tc>
        <w:tc>
          <w:tcPr>
            <w:tcW w:w="151" w:type="pct"/>
          </w:tcPr>
          <w:p w14:paraId="06B83227" w14:textId="77777777" w:rsidR="00D03F1D" w:rsidRPr="00D03F1D" w:rsidRDefault="00D03F1D" w:rsidP="00D03F1D">
            <w:pPr>
              <w:bidi/>
              <w:spacing w:line="240" w:lineRule="exact"/>
              <w:ind w:left="-694" w:right="-694"/>
              <w:jc w:val="center"/>
              <w:rPr>
                <w:rFonts w:cs="B Lotus"/>
                <w:b/>
                <w:bCs/>
                <w:color w:val="000000"/>
                <w:sz w:val="28"/>
                <w:szCs w:val="28"/>
              </w:rPr>
            </w:pPr>
          </w:p>
        </w:tc>
        <w:tc>
          <w:tcPr>
            <w:tcW w:w="151" w:type="pct"/>
          </w:tcPr>
          <w:p w14:paraId="6368C1C8" w14:textId="77777777" w:rsidR="00D03F1D" w:rsidRPr="00D03F1D" w:rsidRDefault="00D03F1D" w:rsidP="00D03F1D">
            <w:pPr>
              <w:bidi/>
              <w:spacing w:line="240" w:lineRule="exact"/>
              <w:ind w:left="-694" w:right="-694"/>
              <w:jc w:val="center"/>
              <w:rPr>
                <w:rFonts w:cs="B Lotus"/>
                <w:b/>
                <w:bCs/>
                <w:color w:val="000000"/>
                <w:sz w:val="28"/>
                <w:szCs w:val="28"/>
              </w:rPr>
            </w:pPr>
          </w:p>
        </w:tc>
        <w:tc>
          <w:tcPr>
            <w:tcW w:w="151" w:type="pct"/>
          </w:tcPr>
          <w:p w14:paraId="44DEF7AA" w14:textId="77777777" w:rsidR="00D03F1D" w:rsidRPr="00D03F1D" w:rsidRDefault="00D03F1D" w:rsidP="00D03F1D">
            <w:pPr>
              <w:bidi/>
              <w:spacing w:line="240" w:lineRule="exact"/>
              <w:ind w:left="-694" w:right="-694"/>
              <w:jc w:val="center"/>
              <w:rPr>
                <w:rFonts w:cs="B Lotus"/>
                <w:b/>
                <w:bCs/>
                <w:color w:val="000000"/>
                <w:sz w:val="28"/>
                <w:szCs w:val="28"/>
              </w:rPr>
            </w:pPr>
          </w:p>
        </w:tc>
        <w:tc>
          <w:tcPr>
            <w:tcW w:w="307" w:type="pct"/>
          </w:tcPr>
          <w:p w14:paraId="38CFFEB6" w14:textId="77777777" w:rsidR="00D03F1D" w:rsidRPr="00D03F1D" w:rsidRDefault="00D03F1D" w:rsidP="00D03F1D">
            <w:pPr>
              <w:bidi/>
              <w:spacing w:line="240" w:lineRule="exact"/>
              <w:ind w:left="-694" w:right="-694"/>
              <w:jc w:val="center"/>
              <w:rPr>
                <w:rFonts w:cs="B Lotus"/>
                <w:b/>
                <w:bCs/>
                <w:color w:val="000000"/>
                <w:sz w:val="28"/>
                <w:szCs w:val="28"/>
              </w:rPr>
            </w:pPr>
          </w:p>
        </w:tc>
      </w:tr>
      <w:tr w:rsidR="00D03F1D" w:rsidRPr="00D03F1D" w14:paraId="2BFE8FA8" w14:textId="77777777">
        <w:trPr>
          <w:trHeight w:val="907"/>
        </w:trPr>
        <w:tc>
          <w:tcPr>
            <w:tcW w:w="316" w:type="pct"/>
            <w:vAlign w:val="center"/>
          </w:tcPr>
          <w:p w14:paraId="1ACE472F" w14:textId="77777777" w:rsidR="00D03F1D" w:rsidRPr="00D03F1D" w:rsidRDefault="00D03F1D" w:rsidP="00D03F1D">
            <w:pPr>
              <w:bidi/>
              <w:jc w:val="center"/>
              <w:rPr>
                <w:rFonts w:cs="B Nazanin"/>
                <w:b/>
                <w:bCs/>
                <w:color w:val="000000"/>
                <w:sz w:val="22"/>
                <w:rtl/>
              </w:rPr>
            </w:pPr>
          </w:p>
        </w:tc>
        <w:tc>
          <w:tcPr>
            <w:tcW w:w="767" w:type="pct"/>
            <w:vAlign w:val="center"/>
          </w:tcPr>
          <w:p w14:paraId="768DA199" w14:textId="77777777" w:rsidR="00D03F1D" w:rsidRPr="00D03F1D" w:rsidRDefault="00D03F1D" w:rsidP="00D03F1D">
            <w:pPr>
              <w:bidi/>
              <w:spacing w:line="240" w:lineRule="exact"/>
              <w:ind w:left="-694" w:right="-694"/>
              <w:rPr>
                <w:rFonts w:cs="B Nazanin"/>
                <w:b/>
                <w:bCs/>
                <w:color w:val="000000"/>
              </w:rPr>
            </w:pPr>
          </w:p>
        </w:tc>
        <w:tc>
          <w:tcPr>
            <w:tcW w:w="521" w:type="pct"/>
            <w:vAlign w:val="center"/>
          </w:tcPr>
          <w:p w14:paraId="327D6E62" w14:textId="77777777" w:rsidR="00D03F1D" w:rsidRPr="00D03F1D" w:rsidRDefault="00D03F1D" w:rsidP="00D03F1D">
            <w:pPr>
              <w:bidi/>
              <w:spacing w:line="240" w:lineRule="exact"/>
              <w:ind w:left="-694" w:right="-694"/>
              <w:jc w:val="center"/>
              <w:rPr>
                <w:rFonts w:cs="B Lotus"/>
                <w:b/>
                <w:bCs/>
                <w:color w:val="000000"/>
                <w:sz w:val="28"/>
                <w:szCs w:val="28"/>
              </w:rPr>
            </w:pPr>
          </w:p>
        </w:tc>
        <w:tc>
          <w:tcPr>
            <w:tcW w:w="106" w:type="pct"/>
            <w:shd w:val="clear" w:color="auto" w:fill="FFFFFF"/>
            <w:vAlign w:val="center"/>
          </w:tcPr>
          <w:p w14:paraId="11006C90" w14:textId="77777777" w:rsidR="00D03F1D" w:rsidRPr="00D03F1D" w:rsidRDefault="00D03F1D" w:rsidP="00D03F1D">
            <w:pPr>
              <w:bidi/>
              <w:spacing w:line="240" w:lineRule="exact"/>
              <w:ind w:left="-694" w:right="-694"/>
              <w:jc w:val="center"/>
              <w:rPr>
                <w:rFonts w:cs="B Lotus"/>
                <w:b/>
                <w:bCs/>
                <w:color w:val="000000"/>
                <w:sz w:val="28"/>
                <w:szCs w:val="28"/>
              </w:rPr>
            </w:pPr>
          </w:p>
        </w:tc>
        <w:tc>
          <w:tcPr>
            <w:tcW w:w="106" w:type="pct"/>
            <w:shd w:val="clear" w:color="auto" w:fill="FFFFFF"/>
            <w:vAlign w:val="center"/>
          </w:tcPr>
          <w:p w14:paraId="58518450" w14:textId="77777777" w:rsidR="00D03F1D" w:rsidRPr="00D03F1D" w:rsidRDefault="00D03F1D" w:rsidP="00D03F1D">
            <w:pPr>
              <w:bidi/>
              <w:spacing w:line="240" w:lineRule="exact"/>
              <w:ind w:left="-694" w:right="-694"/>
              <w:jc w:val="center"/>
              <w:rPr>
                <w:rFonts w:cs="B Lotus"/>
                <w:b/>
                <w:bCs/>
                <w:color w:val="000000"/>
                <w:sz w:val="28"/>
                <w:szCs w:val="28"/>
              </w:rPr>
            </w:pPr>
          </w:p>
        </w:tc>
        <w:tc>
          <w:tcPr>
            <w:tcW w:w="106" w:type="pct"/>
            <w:shd w:val="clear" w:color="auto" w:fill="FFFFFF"/>
            <w:vAlign w:val="center"/>
          </w:tcPr>
          <w:p w14:paraId="4A4DCD26" w14:textId="77777777" w:rsidR="00D03F1D" w:rsidRPr="00D03F1D" w:rsidRDefault="00D03F1D" w:rsidP="00D03F1D">
            <w:pPr>
              <w:bidi/>
              <w:spacing w:line="240" w:lineRule="exact"/>
              <w:ind w:left="-694" w:right="-694"/>
              <w:jc w:val="center"/>
              <w:rPr>
                <w:rFonts w:cs="B Lotus"/>
                <w:b/>
                <w:bCs/>
                <w:color w:val="000000"/>
                <w:sz w:val="28"/>
                <w:szCs w:val="28"/>
              </w:rPr>
            </w:pPr>
          </w:p>
        </w:tc>
        <w:tc>
          <w:tcPr>
            <w:tcW w:w="111" w:type="pct"/>
            <w:shd w:val="clear" w:color="auto" w:fill="FFFFFF"/>
            <w:vAlign w:val="center"/>
          </w:tcPr>
          <w:p w14:paraId="25C40DB6" w14:textId="77777777" w:rsidR="00D03F1D" w:rsidRPr="00D03F1D" w:rsidRDefault="00D03F1D" w:rsidP="00D03F1D">
            <w:pPr>
              <w:bidi/>
              <w:spacing w:line="240" w:lineRule="exact"/>
              <w:ind w:left="-694" w:right="-694"/>
              <w:jc w:val="center"/>
              <w:rPr>
                <w:rFonts w:cs="B Lotus"/>
                <w:b/>
                <w:bCs/>
                <w:color w:val="000000"/>
                <w:sz w:val="28"/>
                <w:szCs w:val="28"/>
              </w:rPr>
            </w:pPr>
          </w:p>
        </w:tc>
        <w:tc>
          <w:tcPr>
            <w:tcW w:w="106" w:type="pct"/>
            <w:shd w:val="clear" w:color="auto" w:fill="FFFFFF"/>
            <w:vAlign w:val="center"/>
          </w:tcPr>
          <w:p w14:paraId="6D4ECFF6" w14:textId="77777777" w:rsidR="00D03F1D" w:rsidRPr="00D03F1D" w:rsidRDefault="00D03F1D" w:rsidP="00D03F1D">
            <w:pPr>
              <w:bidi/>
              <w:spacing w:line="240" w:lineRule="exact"/>
              <w:ind w:left="-694" w:right="-694"/>
              <w:jc w:val="center"/>
              <w:rPr>
                <w:rFonts w:cs="B Lotus"/>
                <w:b/>
                <w:bCs/>
                <w:color w:val="000000"/>
                <w:sz w:val="28"/>
                <w:szCs w:val="28"/>
              </w:rPr>
            </w:pPr>
          </w:p>
        </w:tc>
        <w:tc>
          <w:tcPr>
            <w:tcW w:w="106" w:type="pct"/>
            <w:shd w:val="clear" w:color="auto" w:fill="FFFFFF"/>
            <w:vAlign w:val="center"/>
          </w:tcPr>
          <w:p w14:paraId="038D1033" w14:textId="77777777" w:rsidR="00D03F1D" w:rsidRPr="00D03F1D" w:rsidRDefault="00D03F1D" w:rsidP="00D03F1D">
            <w:pPr>
              <w:bidi/>
              <w:spacing w:line="240" w:lineRule="exact"/>
              <w:ind w:left="-694" w:right="-694"/>
              <w:jc w:val="center"/>
              <w:rPr>
                <w:rFonts w:cs="B Lotus"/>
                <w:b/>
                <w:bCs/>
                <w:color w:val="000000"/>
                <w:sz w:val="28"/>
                <w:szCs w:val="28"/>
              </w:rPr>
            </w:pPr>
          </w:p>
        </w:tc>
        <w:tc>
          <w:tcPr>
            <w:tcW w:w="106" w:type="pct"/>
            <w:shd w:val="clear" w:color="auto" w:fill="FFFFFF"/>
            <w:vAlign w:val="center"/>
          </w:tcPr>
          <w:p w14:paraId="55B3235B" w14:textId="77777777" w:rsidR="00D03F1D" w:rsidRPr="00D03F1D" w:rsidRDefault="00D03F1D" w:rsidP="00D03F1D">
            <w:pPr>
              <w:bidi/>
              <w:spacing w:line="240" w:lineRule="exact"/>
              <w:ind w:left="-694" w:right="-694"/>
              <w:jc w:val="center"/>
              <w:rPr>
                <w:rFonts w:cs="B Lotus"/>
                <w:b/>
                <w:bCs/>
                <w:color w:val="000000"/>
                <w:sz w:val="28"/>
                <w:szCs w:val="28"/>
              </w:rPr>
            </w:pPr>
          </w:p>
        </w:tc>
        <w:tc>
          <w:tcPr>
            <w:tcW w:w="106" w:type="pct"/>
            <w:shd w:val="clear" w:color="auto" w:fill="FFFFFF"/>
            <w:vAlign w:val="center"/>
          </w:tcPr>
          <w:p w14:paraId="5460480D" w14:textId="77777777" w:rsidR="00D03F1D" w:rsidRPr="00D03F1D" w:rsidRDefault="00D03F1D" w:rsidP="00D03F1D">
            <w:pPr>
              <w:bidi/>
              <w:spacing w:line="240" w:lineRule="exact"/>
              <w:ind w:left="-694" w:right="-694"/>
              <w:jc w:val="center"/>
              <w:rPr>
                <w:rFonts w:cs="B Lotus"/>
                <w:b/>
                <w:bCs/>
                <w:color w:val="000000"/>
                <w:sz w:val="28"/>
                <w:szCs w:val="28"/>
              </w:rPr>
            </w:pPr>
          </w:p>
        </w:tc>
        <w:tc>
          <w:tcPr>
            <w:tcW w:w="116" w:type="pct"/>
            <w:shd w:val="clear" w:color="auto" w:fill="FFFFFF"/>
            <w:vAlign w:val="center"/>
          </w:tcPr>
          <w:p w14:paraId="0CB90D71" w14:textId="77777777" w:rsidR="00D03F1D" w:rsidRPr="00D03F1D" w:rsidRDefault="00D03F1D" w:rsidP="00D03F1D">
            <w:pPr>
              <w:bidi/>
              <w:spacing w:line="240" w:lineRule="exact"/>
              <w:ind w:left="-694" w:right="-694"/>
              <w:jc w:val="center"/>
              <w:rPr>
                <w:rFonts w:cs="B Lotus"/>
                <w:b/>
                <w:bCs/>
                <w:color w:val="000000"/>
                <w:sz w:val="28"/>
                <w:szCs w:val="28"/>
              </w:rPr>
            </w:pPr>
          </w:p>
        </w:tc>
        <w:tc>
          <w:tcPr>
            <w:tcW w:w="157" w:type="pct"/>
            <w:shd w:val="clear" w:color="auto" w:fill="FFFFFF"/>
            <w:vAlign w:val="center"/>
          </w:tcPr>
          <w:p w14:paraId="32455F0D" w14:textId="77777777" w:rsidR="00D03F1D" w:rsidRPr="00D03F1D" w:rsidRDefault="00D03F1D" w:rsidP="00D03F1D">
            <w:pPr>
              <w:bidi/>
              <w:spacing w:line="240" w:lineRule="exact"/>
              <w:ind w:left="-694" w:right="-694"/>
              <w:jc w:val="center"/>
              <w:rPr>
                <w:rFonts w:cs="B Lotus"/>
                <w:b/>
                <w:bCs/>
                <w:color w:val="000000"/>
                <w:sz w:val="28"/>
                <w:szCs w:val="28"/>
              </w:rPr>
            </w:pPr>
          </w:p>
        </w:tc>
        <w:tc>
          <w:tcPr>
            <w:tcW w:w="151" w:type="pct"/>
            <w:vAlign w:val="center"/>
          </w:tcPr>
          <w:p w14:paraId="2A5C35A3" w14:textId="77777777" w:rsidR="00D03F1D" w:rsidRPr="00D03F1D" w:rsidRDefault="00D03F1D" w:rsidP="00D03F1D">
            <w:pPr>
              <w:bidi/>
              <w:spacing w:line="240" w:lineRule="exact"/>
              <w:ind w:left="-694" w:right="-694"/>
              <w:jc w:val="center"/>
              <w:rPr>
                <w:rFonts w:cs="B Lotus"/>
                <w:b/>
                <w:bCs/>
                <w:color w:val="000000"/>
                <w:sz w:val="28"/>
                <w:szCs w:val="28"/>
              </w:rPr>
            </w:pPr>
          </w:p>
        </w:tc>
        <w:tc>
          <w:tcPr>
            <w:tcW w:w="151" w:type="pct"/>
            <w:vAlign w:val="center"/>
          </w:tcPr>
          <w:p w14:paraId="2E8285BC" w14:textId="77777777" w:rsidR="00D03F1D" w:rsidRPr="00D03F1D" w:rsidRDefault="00D03F1D" w:rsidP="00D03F1D">
            <w:pPr>
              <w:bidi/>
              <w:spacing w:line="240" w:lineRule="exact"/>
              <w:ind w:left="-694" w:right="-694"/>
              <w:jc w:val="center"/>
              <w:rPr>
                <w:rFonts w:cs="B Lotus"/>
                <w:b/>
                <w:bCs/>
                <w:color w:val="000000"/>
                <w:sz w:val="28"/>
                <w:szCs w:val="28"/>
              </w:rPr>
            </w:pPr>
          </w:p>
        </w:tc>
        <w:tc>
          <w:tcPr>
            <w:tcW w:w="151" w:type="pct"/>
          </w:tcPr>
          <w:p w14:paraId="605136C4" w14:textId="77777777" w:rsidR="00D03F1D" w:rsidRPr="00D03F1D" w:rsidRDefault="00D03F1D" w:rsidP="00D03F1D">
            <w:pPr>
              <w:bidi/>
              <w:spacing w:line="240" w:lineRule="exact"/>
              <w:ind w:left="-694" w:right="-694"/>
              <w:jc w:val="center"/>
              <w:rPr>
                <w:rFonts w:cs="B Lotus"/>
                <w:b/>
                <w:bCs/>
                <w:color w:val="000000"/>
                <w:sz w:val="28"/>
                <w:szCs w:val="28"/>
              </w:rPr>
            </w:pPr>
          </w:p>
        </w:tc>
        <w:tc>
          <w:tcPr>
            <w:tcW w:w="151" w:type="pct"/>
          </w:tcPr>
          <w:p w14:paraId="26AEE342" w14:textId="77777777" w:rsidR="00D03F1D" w:rsidRPr="00D03F1D" w:rsidRDefault="00D03F1D" w:rsidP="00D03F1D">
            <w:pPr>
              <w:bidi/>
              <w:spacing w:line="240" w:lineRule="exact"/>
              <w:ind w:left="-694" w:right="-694"/>
              <w:jc w:val="center"/>
              <w:rPr>
                <w:rFonts w:cs="B Lotus"/>
                <w:b/>
                <w:bCs/>
                <w:color w:val="000000"/>
                <w:sz w:val="28"/>
                <w:szCs w:val="28"/>
              </w:rPr>
            </w:pPr>
          </w:p>
        </w:tc>
        <w:tc>
          <w:tcPr>
            <w:tcW w:w="151" w:type="pct"/>
          </w:tcPr>
          <w:p w14:paraId="1E511D97" w14:textId="77777777" w:rsidR="00D03F1D" w:rsidRPr="00D03F1D" w:rsidRDefault="00D03F1D" w:rsidP="00D03F1D">
            <w:pPr>
              <w:bidi/>
              <w:spacing w:line="240" w:lineRule="exact"/>
              <w:ind w:left="-694" w:right="-694"/>
              <w:jc w:val="center"/>
              <w:rPr>
                <w:rFonts w:cs="B Lotus"/>
                <w:b/>
                <w:bCs/>
                <w:color w:val="000000"/>
                <w:sz w:val="28"/>
                <w:szCs w:val="28"/>
              </w:rPr>
            </w:pPr>
          </w:p>
        </w:tc>
        <w:tc>
          <w:tcPr>
            <w:tcW w:w="151" w:type="pct"/>
          </w:tcPr>
          <w:p w14:paraId="28E8EFB1" w14:textId="77777777" w:rsidR="00D03F1D" w:rsidRPr="00D03F1D" w:rsidRDefault="00D03F1D" w:rsidP="00D03F1D">
            <w:pPr>
              <w:bidi/>
              <w:spacing w:line="240" w:lineRule="exact"/>
              <w:ind w:left="-694" w:right="-694"/>
              <w:jc w:val="center"/>
              <w:rPr>
                <w:rFonts w:cs="B Lotus"/>
                <w:b/>
                <w:bCs/>
                <w:color w:val="000000"/>
                <w:sz w:val="28"/>
                <w:szCs w:val="28"/>
              </w:rPr>
            </w:pPr>
          </w:p>
        </w:tc>
        <w:tc>
          <w:tcPr>
            <w:tcW w:w="151" w:type="pct"/>
          </w:tcPr>
          <w:p w14:paraId="0B4017DF" w14:textId="77777777" w:rsidR="00D03F1D" w:rsidRPr="00D03F1D" w:rsidRDefault="00D03F1D" w:rsidP="00D03F1D">
            <w:pPr>
              <w:bidi/>
              <w:spacing w:line="240" w:lineRule="exact"/>
              <w:ind w:left="-694" w:right="-694"/>
              <w:jc w:val="center"/>
              <w:rPr>
                <w:rFonts w:cs="B Lotus"/>
                <w:b/>
                <w:bCs/>
                <w:color w:val="000000"/>
                <w:sz w:val="28"/>
                <w:szCs w:val="28"/>
              </w:rPr>
            </w:pPr>
          </w:p>
        </w:tc>
        <w:tc>
          <w:tcPr>
            <w:tcW w:w="151" w:type="pct"/>
          </w:tcPr>
          <w:p w14:paraId="34E06CD3" w14:textId="77777777" w:rsidR="00D03F1D" w:rsidRPr="00D03F1D" w:rsidRDefault="00D03F1D" w:rsidP="00D03F1D">
            <w:pPr>
              <w:bidi/>
              <w:spacing w:line="240" w:lineRule="exact"/>
              <w:ind w:left="-694" w:right="-694"/>
              <w:jc w:val="center"/>
              <w:rPr>
                <w:rFonts w:cs="B Lotus"/>
                <w:b/>
                <w:bCs/>
                <w:color w:val="000000"/>
                <w:sz w:val="28"/>
                <w:szCs w:val="28"/>
              </w:rPr>
            </w:pPr>
          </w:p>
        </w:tc>
        <w:tc>
          <w:tcPr>
            <w:tcW w:w="151" w:type="pct"/>
          </w:tcPr>
          <w:p w14:paraId="20BBB7F1" w14:textId="77777777" w:rsidR="00D03F1D" w:rsidRPr="00D03F1D" w:rsidRDefault="00D03F1D" w:rsidP="00D03F1D">
            <w:pPr>
              <w:bidi/>
              <w:spacing w:line="240" w:lineRule="exact"/>
              <w:ind w:left="-694" w:right="-694"/>
              <w:jc w:val="center"/>
              <w:rPr>
                <w:rFonts w:cs="B Lotus"/>
                <w:b/>
                <w:bCs/>
                <w:color w:val="000000"/>
                <w:sz w:val="28"/>
                <w:szCs w:val="28"/>
              </w:rPr>
            </w:pPr>
          </w:p>
        </w:tc>
        <w:tc>
          <w:tcPr>
            <w:tcW w:w="151" w:type="pct"/>
          </w:tcPr>
          <w:p w14:paraId="5C8C517F" w14:textId="77777777" w:rsidR="00D03F1D" w:rsidRPr="00D03F1D" w:rsidRDefault="00D03F1D" w:rsidP="00D03F1D">
            <w:pPr>
              <w:bidi/>
              <w:spacing w:line="240" w:lineRule="exact"/>
              <w:ind w:left="-694" w:right="-694"/>
              <w:jc w:val="center"/>
              <w:rPr>
                <w:rFonts w:cs="B Lotus"/>
                <w:b/>
                <w:bCs/>
                <w:color w:val="000000"/>
                <w:sz w:val="28"/>
                <w:szCs w:val="28"/>
              </w:rPr>
            </w:pPr>
          </w:p>
        </w:tc>
        <w:tc>
          <w:tcPr>
            <w:tcW w:w="151" w:type="pct"/>
          </w:tcPr>
          <w:p w14:paraId="0E1F50C7" w14:textId="77777777" w:rsidR="00D03F1D" w:rsidRPr="00D03F1D" w:rsidRDefault="00D03F1D" w:rsidP="00D03F1D">
            <w:pPr>
              <w:bidi/>
              <w:spacing w:line="240" w:lineRule="exact"/>
              <w:ind w:left="-694" w:right="-694"/>
              <w:jc w:val="center"/>
              <w:rPr>
                <w:rFonts w:cs="B Lotus"/>
                <w:b/>
                <w:bCs/>
                <w:color w:val="000000"/>
                <w:sz w:val="28"/>
                <w:szCs w:val="28"/>
              </w:rPr>
            </w:pPr>
          </w:p>
        </w:tc>
        <w:tc>
          <w:tcPr>
            <w:tcW w:w="151" w:type="pct"/>
          </w:tcPr>
          <w:p w14:paraId="626A9B63" w14:textId="77777777" w:rsidR="00D03F1D" w:rsidRPr="00D03F1D" w:rsidRDefault="00D03F1D" w:rsidP="00D03F1D">
            <w:pPr>
              <w:bidi/>
              <w:spacing w:line="240" w:lineRule="exact"/>
              <w:ind w:left="-694" w:right="-694"/>
              <w:jc w:val="center"/>
              <w:rPr>
                <w:rFonts w:cs="B Lotus"/>
                <w:b/>
                <w:bCs/>
                <w:color w:val="000000"/>
                <w:sz w:val="28"/>
                <w:szCs w:val="28"/>
              </w:rPr>
            </w:pPr>
          </w:p>
        </w:tc>
        <w:tc>
          <w:tcPr>
            <w:tcW w:w="151" w:type="pct"/>
          </w:tcPr>
          <w:p w14:paraId="2ED80E8A" w14:textId="77777777" w:rsidR="00D03F1D" w:rsidRPr="00D03F1D" w:rsidRDefault="00D03F1D" w:rsidP="00D03F1D">
            <w:pPr>
              <w:bidi/>
              <w:spacing w:line="240" w:lineRule="exact"/>
              <w:ind w:left="-694" w:right="-694"/>
              <w:jc w:val="center"/>
              <w:rPr>
                <w:rFonts w:cs="B Lotus"/>
                <w:b/>
                <w:bCs/>
                <w:color w:val="000000"/>
                <w:sz w:val="28"/>
                <w:szCs w:val="28"/>
              </w:rPr>
            </w:pPr>
          </w:p>
        </w:tc>
        <w:tc>
          <w:tcPr>
            <w:tcW w:w="307" w:type="pct"/>
          </w:tcPr>
          <w:p w14:paraId="31B29B5A" w14:textId="77777777" w:rsidR="00D03F1D" w:rsidRPr="00D03F1D" w:rsidRDefault="00D03F1D" w:rsidP="00D03F1D">
            <w:pPr>
              <w:bidi/>
              <w:spacing w:line="240" w:lineRule="exact"/>
              <w:ind w:left="-694" w:right="-694"/>
              <w:jc w:val="center"/>
              <w:rPr>
                <w:rFonts w:cs="B Lotus"/>
                <w:b/>
                <w:bCs/>
                <w:color w:val="000000"/>
                <w:sz w:val="28"/>
                <w:szCs w:val="28"/>
              </w:rPr>
            </w:pPr>
          </w:p>
        </w:tc>
      </w:tr>
      <w:tr w:rsidR="00D03F1D" w:rsidRPr="00D03F1D" w14:paraId="7AE12761" w14:textId="77777777">
        <w:trPr>
          <w:trHeight w:val="907"/>
        </w:trPr>
        <w:tc>
          <w:tcPr>
            <w:tcW w:w="316" w:type="pct"/>
            <w:vAlign w:val="center"/>
          </w:tcPr>
          <w:p w14:paraId="5FD9F034" w14:textId="77777777" w:rsidR="00D03F1D" w:rsidRPr="00D03F1D" w:rsidRDefault="00D03F1D" w:rsidP="00D03F1D">
            <w:pPr>
              <w:bidi/>
              <w:jc w:val="center"/>
              <w:rPr>
                <w:rFonts w:cs="B Nazanin"/>
                <w:b/>
                <w:bCs/>
                <w:color w:val="000000"/>
                <w:sz w:val="22"/>
                <w:rtl/>
              </w:rPr>
            </w:pPr>
          </w:p>
        </w:tc>
        <w:tc>
          <w:tcPr>
            <w:tcW w:w="767" w:type="pct"/>
            <w:vAlign w:val="center"/>
          </w:tcPr>
          <w:p w14:paraId="46E0E25E" w14:textId="77777777" w:rsidR="00D03F1D" w:rsidRPr="00D03F1D" w:rsidRDefault="00D03F1D" w:rsidP="00D03F1D">
            <w:pPr>
              <w:bidi/>
              <w:spacing w:line="240" w:lineRule="exact"/>
              <w:ind w:left="-694" w:right="-694"/>
              <w:rPr>
                <w:rFonts w:cs="B Nazanin"/>
                <w:b/>
                <w:bCs/>
                <w:color w:val="000000"/>
              </w:rPr>
            </w:pPr>
          </w:p>
        </w:tc>
        <w:tc>
          <w:tcPr>
            <w:tcW w:w="521" w:type="pct"/>
            <w:vAlign w:val="center"/>
          </w:tcPr>
          <w:p w14:paraId="3C590412" w14:textId="77777777" w:rsidR="00D03F1D" w:rsidRPr="00D03F1D" w:rsidRDefault="00D03F1D" w:rsidP="00D03F1D">
            <w:pPr>
              <w:bidi/>
              <w:spacing w:line="240" w:lineRule="exact"/>
              <w:ind w:left="-694" w:right="-694"/>
              <w:jc w:val="center"/>
              <w:rPr>
                <w:rFonts w:cs="B Lotus"/>
                <w:b/>
                <w:bCs/>
                <w:color w:val="000000"/>
                <w:sz w:val="28"/>
                <w:szCs w:val="28"/>
              </w:rPr>
            </w:pPr>
          </w:p>
        </w:tc>
        <w:tc>
          <w:tcPr>
            <w:tcW w:w="106" w:type="pct"/>
            <w:shd w:val="clear" w:color="auto" w:fill="FFFFFF"/>
            <w:vAlign w:val="center"/>
          </w:tcPr>
          <w:p w14:paraId="3DFDEACD" w14:textId="77777777" w:rsidR="00D03F1D" w:rsidRPr="00D03F1D" w:rsidRDefault="00D03F1D" w:rsidP="00D03F1D">
            <w:pPr>
              <w:bidi/>
              <w:spacing w:line="240" w:lineRule="exact"/>
              <w:ind w:left="-694" w:right="-694"/>
              <w:jc w:val="center"/>
              <w:rPr>
                <w:rFonts w:cs="B Lotus"/>
                <w:b/>
                <w:bCs/>
                <w:color w:val="000000"/>
                <w:sz w:val="28"/>
                <w:szCs w:val="28"/>
              </w:rPr>
            </w:pPr>
          </w:p>
        </w:tc>
        <w:tc>
          <w:tcPr>
            <w:tcW w:w="106" w:type="pct"/>
            <w:shd w:val="clear" w:color="auto" w:fill="FFFFFF"/>
            <w:vAlign w:val="center"/>
          </w:tcPr>
          <w:p w14:paraId="51258028" w14:textId="77777777" w:rsidR="00D03F1D" w:rsidRPr="00D03F1D" w:rsidRDefault="00D03F1D" w:rsidP="00D03F1D">
            <w:pPr>
              <w:bidi/>
              <w:spacing w:line="240" w:lineRule="exact"/>
              <w:ind w:left="-694" w:right="-694"/>
              <w:jc w:val="center"/>
              <w:rPr>
                <w:rFonts w:cs="B Lotus"/>
                <w:b/>
                <w:bCs/>
                <w:color w:val="000000"/>
                <w:sz w:val="28"/>
                <w:szCs w:val="28"/>
              </w:rPr>
            </w:pPr>
          </w:p>
        </w:tc>
        <w:tc>
          <w:tcPr>
            <w:tcW w:w="106" w:type="pct"/>
            <w:shd w:val="clear" w:color="auto" w:fill="FFFFFF"/>
            <w:vAlign w:val="center"/>
          </w:tcPr>
          <w:p w14:paraId="26B25586" w14:textId="77777777" w:rsidR="00D03F1D" w:rsidRPr="00D03F1D" w:rsidRDefault="00D03F1D" w:rsidP="00D03F1D">
            <w:pPr>
              <w:bidi/>
              <w:spacing w:line="240" w:lineRule="exact"/>
              <w:ind w:left="-694" w:right="-694"/>
              <w:jc w:val="center"/>
              <w:rPr>
                <w:rFonts w:cs="B Lotus"/>
                <w:b/>
                <w:bCs/>
                <w:color w:val="000000"/>
                <w:sz w:val="28"/>
                <w:szCs w:val="28"/>
              </w:rPr>
            </w:pPr>
          </w:p>
        </w:tc>
        <w:tc>
          <w:tcPr>
            <w:tcW w:w="111" w:type="pct"/>
            <w:shd w:val="clear" w:color="auto" w:fill="FFFFFF"/>
            <w:vAlign w:val="center"/>
          </w:tcPr>
          <w:p w14:paraId="2287CB1A" w14:textId="77777777" w:rsidR="00D03F1D" w:rsidRPr="00D03F1D" w:rsidRDefault="00D03F1D" w:rsidP="00D03F1D">
            <w:pPr>
              <w:bidi/>
              <w:spacing w:line="240" w:lineRule="exact"/>
              <w:ind w:left="-694" w:right="-694"/>
              <w:jc w:val="center"/>
              <w:rPr>
                <w:rFonts w:cs="B Lotus"/>
                <w:b/>
                <w:bCs/>
                <w:color w:val="000000"/>
                <w:sz w:val="28"/>
                <w:szCs w:val="28"/>
              </w:rPr>
            </w:pPr>
          </w:p>
        </w:tc>
        <w:tc>
          <w:tcPr>
            <w:tcW w:w="106" w:type="pct"/>
            <w:shd w:val="clear" w:color="auto" w:fill="FFFFFF"/>
            <w:vAlign w:val="center"/>
          </w:tcPr>
          <w:p w14:paraId="4E875A9E" w14:textId="77777777" w:rsidR="00D03F1D" w:rsidRPr="00D03F1D" w:rsidRDefault="00D03F1D" w:rsidP="00D03F1D">
            <w:pPr>
              <w:bidi/>
              <w:spacing w:line="240" w:lineRule="exact"/>
              <w:ind w:left="-694" w:right="-694"/>
              <w:jc w:val="center"/>
              <w:rPr>
                <w:rFonts w:cs="B Lotus"/>
                <w:b/>
                <w:bCs/>
                <w:color w:val="000000"/>
                <w:sz w:val="28"/>
                <w:szCs w:val="28"/>
              </w:rPr>
            </w:pPr>
          </w:p>
        </w:tc>
        <w:tc>
          <w:tcPr>
            <w:tcW w:w="106" w:type="pct"/>
            <w:shd w:val="clear" w:color="auto" w:fill="FFFFFF"/>
            <w:vAlign w:val="center"/>
          </w:tcPr>
          <w:p w14:paraId="39AC45C0" w14:textId="77777777" w:rsidR="00D03F1D" w:rsidRPr="00D03F1D" w:rsidRDefault="00D03F1D" w:rsidP="00D03F1D">
            <w:pPr>
              <w:bidi/>
              <w:spacing w:line="240" w:lineRule="exact"/>
              <w:ind w:left="-694" w:right="-694"/>
              <w:jc w:val="center"/>
              <w:rPr>
                <w:rFonts w:cs="B Lotus"/>
                <w:b/>
                <w:bCs/>
                <w:color w:val="000000"/>
                <w:sz w:val="28"/>
                <w:szCs w:val="28"/>
              </w:rPr>
            </w:pPr>
          </w:p>
        </w:tc>
        <w:tc>
          <w:tcPr>
            <w:tcW w:w="106" w:type="pct"/>
            <w:shd w:val="clear" w:color="auto" w:fill="FFFFFF"/>
            <w:vAlign w:val="center"/>
          </w:tcPr>
          <w:p w14:paraId="20FCB53D" w14:textId="77777777" w:rsidR="00D03F1D" w:rsidRPr="00D03F1D" w:rsidRDefault="00D03F1D" w:rsidP="00D03F1D">
            <w:pPr>
              <w:bidi/>
              <w:spacing w:line="240" w:lineRule="exact"/>
              <w:ind w:left="-694" w:right="-694"/>
              <w:jc w:val="center"/>
              <w:rPr>
                <w:rFonts w:cs="B Lotus"/>
                <w:b/>
                <w:bCs/>
                <w:color w:val="000000"/>
                <w:sz w:val="28"/>
                <w:szCs w:val="28"/>
              </w:rPr>
            </w:pPr>
          </w:p>
        </w:tc>
        <w:tc>
          <w:tcPr>
            <w:tcW w:w="106" w:type="pct"/>
            <w:shd w:val="clear" w:color="auto" w:fill="FFFFFF"/>
            <w:vAlign w:val="center"/>
          </w:tcPr>
          <w:p w14:paraId="19C19A83" w14:textId="77777777" w:rsidR="00D03F1D" w:rsidRPr="00D03F1D" w:rsidRDefault="00D03F1D" w:rsidP="00D03F1D">
            <w:pPr>
              <w:bidi/>
              <w:spacing w:line="240" w:lineRule="exact"/>
              <w:ind w:left="-694" w:right="-694"/>
              <w:jc w:val="center"/>
              <w:rPr>
                <w:rFonts w:cs="B Lotus"/>
                <w:b/>
                <w:bCs/>
                <w:color w:val="000000"/>
                <w:sz w:val="28"/>
                <w:szCs w:val="28"/>
              </w:rPr>
            </w:pPr>
          </w:p>
        </w:tc>
        <w:tc>
          <w:tcPr>
            <w:tcW w:w="116" w:type="pct"/>
            <w:shd w:val="clear" w:color="auto" w:fill="FFFFFF"/>
            <w:vAlign w:val="center"/>
          </w:tcPr>
          <w:p w14:paraId="335153A8" w14:textId="77777777" w:rsidR="00D03F1D" w:rsidRPr="00D03F1D" w:rsidRDefault="00D03F1D" w:rsidP="00D03F1D">
            <w:pPr>
              <w:bidi/>
              <w:spacing w:line="240" w:lineRule="exact"/>
              <w:ind w:left="-694" w:right="-694"/>
              <w:jc w:val="center"/>
              <w:rPr>
                <w:rFonts w:cs="B Lotus"/>
                <w:b/>
                <w:bCs/>
                <w:color w:val="000000"/>
                <w:sz w:val="28"/>
                <w:szCs w:val="28"/>
              </w:rPr>
            </w:pPr>
          </w:p>
        </w:tc>
        <w:tc>
          <w:tcPr>
            <w:tcW w:w="157" w:type="pct"/>
            <w:shd w:val="clear" w:color="auto" w:fill="FFFFFF"/>
            <w:vAlign w:val="center"/>
          </w:tcPr>
          <w:p w14:paraId="5203131F" w14:textId="77777777" w:rsidR="00D03F1D" w:rsidRPr="00D03F1D" w:rsidRDefault="00D03F1D" w:rsidP="00D03F1D">
            <w:pPr>
              <w:bidi/>
              <w:spacing w:line="240" w:lineRule="exact"/>
              <w:ind w:left="-694" w:right="-694"/>
              <w:jc w:val="center"/>
              <w:rPr>
                <w:rFonts w:cs="B Lotus"/>
                <w:b/>
                <w:bCs/>
                <w:color w:val="000000"/>
                <w:sz w:val="28"/>
                <w:szCs w:val="28"/>
              </w:rPr>
            </w:pPr>
          </w:p>
        </w:tc>
        <w:tc>
          <w:tcPr>
            <w:tcW w:w="151" w:type="pct"/>
            <w:vAlign w:val="center"/>
          </w:tcPr>
          <w:p w14:paraId="5B0163DA" w14:textId="77777777" w:rsidR="00D03F1D" w:rsidRPr="00D03F1D" w:rsidRDefault="00D03F1D" w:rsidP="00D03F1D">
            <w:pPr>
              <w:bidi/>
              <w:spacing w:line="240" w:lineRule="exact"/>
              <w:ind w:left="-694" w:right="-694"/>
              <w:jc w:val="center"/>
              <w:rPr>
                <w:rFonts w:cs="B Lotus"/>
                <w:b/>
                <w:bCs/>
                <w:color w:val="000000"/>
                <w:sz w:val="28"/>
                <w:szCs w:val="28"/>
              </w:rPr>
            </w:pPr>
          </w:p>
        </w:tc>
        <w:tc>
          <w:tcPr>
            <w:tcW w:w="151" w:type="pct"/>
            <w:vAlign w:val="center"/>
          </w:tcPr>
          <w:p w14:paraId="5F6088FF" w14:textId="77777777" w:rsidR="00D03F1D" w:rsidRPr="00D03F1D" w:rsidRDefault="00D03F1D" w:rsidP="00D03F1D">
            <w:pPr>
              <w:bidi/>
              <w:spacing w:line="240" w:lineRule="exact"/>
              <w:ind w:left="-694" w:right="-694"/>
              <w:jc w:val="center"/>
              <w:rPr>
                <w:rFonts w:cs="B Lotus"/>
                <w:b/>
                <w:bCs/>
                <w:color w:val="000000"/>
                <w:sz w:val="28"/>
                <w:szCs w:val="28"/>
              </w:rPr>
            </w:pPr>
          </w:p>
        </w:tc>
        <w:tc>
          <w:tcPr>
            <w:tcW w:w="151" w:type="pct"/>
          </w:tcPr>
          <w:p w14:paraId="15748092" w14:textId="77777777" w:rsidR="00D03F1D" w:rsidRPr="00D03F1D" w:rsidRDefault="00D03F1D" w:rsidP="00D03F1D">
            <w:pPr>
              <w:bidi/>
              <w:spacing w:line="240" w:lineRule="exact"/>
              <w:ind w:left="-694" w:right="-694"/>
              <w:jc w:val="center"/>
              <w:rPr>
                <w:rFonts w:cs="B Lotus"/>
                <w:b/>
                <w:bCs/>
                <w:color w:val="000000"/>
                <w:sz w:val="28"/>
                <w:szCs w:val="28"/>
              </w:rPr>
            </w:pPr>
          </w:p>
        </w:tc>
        <w:tc>
          <w:tcPr>
            <w:tcW w:w="151" w:type="pct"/>
          </w:tcPr>
          <w:p w14:paraId="31752407" w14:textId="77777777" w:rsidR="00D03F1D" w:rsidRPr="00D03F1D" w:rsidRDefault="00D03F1D" w:rsidP="00D03F1D">
            <w:pPr>
              <w:bidi/>
              <w:spacing w:line="240" w:lineRule="exact"/>
              <w:ind w:left="-694" w:right="-694"/>
              <w:jc w:val="center"/>
              <w:rPr>
                <w:rFonts w:cs="B Lotus"/>
                <w:b/>
                <w:bCs/>
                <w:color w:val="000000"/>
                <w:sz w:val="28"/>
                <w:szCs w:val="28"/>
              </w:rPr>
            </w:pPr>
          </w:p>
        </w:tc>
        <w:tc>
          <w:tcPr>
            <w:tcW w:w="151" w:type="pct"/>
          </w:tcPr>
          <w:p w14:paraId="75F3E2DA" w14:textId="77777777" w:rsidR="00D03F1D" w:rsidRPr="00D03F1D" w:rsidRDefault="00D03F1D" w:rsidP="00D03F1D">
            <w:pPr>
              <w:bidi/>
              <w:spacing w:line="240" w:lineRule="exact"/>
              <w:ind w:left="-694" w:right="-694"/>
              <w:jc w:val="center"/>
              <w:rPr>
                <w:rFonts w:cs="B Lotus"/>
                <w:b/>
                <w:bCs/>
                <w:color w:val="000000"/>
                <w:sz w:val="28"/>
                <w:szCs w:val="28"/>
              </w:rPr>
            </w:pPr>
          </w:p>
        </w:tc>
        <w:tc>
          <w:tcPr>
            <w:tcW w:w="151" w:type="pct"/>
          </w:tcPr>
          <w:p w14:paraId="2852BBE2" w14:textId="77777777" w:rsidR="00D03F1D" w:rsidRPr="00D03F1D" w:rsidRDefault="00D03F1D" w:rsidP="00D03F1D">
            <w:pPr>
              <w:bidi/>
              <w:spacing w:line="240" w:lineRule="exact"/>
              <w:ind w:left="-694" w:right="-694"/>
              <w:jc w:val="center"/>
              <w:rPr>
                <w:rFonts w:cs="B Lotus"/>
                <w:b/>
                <w:bCs/>
                <w:color w:val="000000"/>
                <w:sz w:val="28"/>
                <w:szCs w:val="28"/>
              </w:rPr>
            </w:pPr>
          </w:p>
        </w:tc>
        <w:tc>
          <w:tcPr>
            <w:tcW w:w="151" w:type="pct"/>
          </w:tcPr>
          <w:p w14:paraId="08FE9C28" w14:textId="77777777" w:rsidR="00D03F1D" w:rsidRPr="00D03F1D" w:rsidRDefault="00D03F1D" w:rsidP="00D03F1D">
            <w:pPr>
              <w:bidi/>
              <w:spacing w:line="240" w:lineRule="exact"/>
              <w:ind w:left="-694" w:right="-694"/>
              <w:jc w:val="center"/>
              <w:rPr>
                <w:rFonts w:cs="B Lotus"/>
                <w:b/>
                <w:bCs/>
                <w:color w:val="000000"/>
                <w:sz w:val="28"/>
                <w:szCs w:val="28"/>
              </w:rPr>
            </w:pPr>
          </w:p>
        </w:tc>
        <w:tc>
          <w:tcPr>
            <w:tcW w:w="151" w:type="pct"/>
          </w:tcPr>
          <w:p w14:paraId="2AB94FD9" w14:textId="77777777" w:rsidR="00D03F1D" w:rsidRPr="00D03F1D" w:rsidRDefault="00D03F1D" w:rsidP="00D03F1D">
            <w:pPr>
              <w:bidi/>
              <w:spacing w:line="240" w:lineRule="exact"/>
              <w:ind w:left="-694" w:right="-694"/>
              <w:jc w:val="center"/>
              <w:rPr>
                <w:rFonts w:cs="B Lotus"/>
                <w:b/>
                <w:bCs/>
                <w:color w:val="000000"/>
                <w:sz w:val="28"/>
                <w:szCs w:val="28"/>
              </w:rPr>
            </w:pPr>
          </w:p>
        </w:tc>
        <w:tc>
          <w:tcPr>
            <w:tcW w:w="151" w:type="pct"/>
          </w:tcPr>
          <w:p w14:paraId="2238FCD8" w14:textId="77777777" w:rsidR="00D03F1D" w:rsidRPr="00D03F1D" w:rsidRDefault="00D03F1D" w:rsidP="00D03F1D">
            <w:pPr>
              <w:bidi/>
              <w:spacing w:line="240" w:lineRule="exact"/>
              <w:ind w:left="-694" w:right="-694"/>
              <w:jc w:val="center"/>
              <w:rPr>
                <w:rFonts w:cs="B Lotus"/>
                <w:b/>
                <w:bCs/>
                <w:color w:val="000000"/>
                <w:sz w:val="28"/>
                <w:szCs w:val="28"/>
              </w:rPr>
            </w:pPr>
          </w:p>
        </w:tc>
        <w:tc>
          <w:tcPr>
            <w:tcW w:w="151" w:type="pct"/>
          </w:tcPr>
          <w:p w14:paraId="7F48A91B" w14:textId="77777777" w:rsidR="00D03F1D" w:rsidRPr="00D03F1D" w:rsidRDefault="00D03F1D" w:rsidP="00D03F1D">
            <w:pPr>
              <w:bidi/>
              <w:spacing w:line="240" w:lineRule="exact"/>
              <w:ind w:left="-694" w:right="-694"/>
              <w:jc w:val="center"/>
              <w:rPr>
                <w:rFonts w:cs="B Lotus"/>
                <w:b/>
                <w:bCs/>
                <w:color w:val="000000"/>
                <w:sz w:val="28"/>
                <w:szCs w:val="28"/>
              </w:rPr>
            </w:pPr>
          </w:p>
        </w:tc>
        <w:tc>
          <w:tcPr>
            <w:tcW w:w="151" w:type="pct"/>
          </w:tcPr>
          <w:p w14:paraId="218C6B52" w14:textId="77777777" w:rsidR="00D03F1D" w:rsidRPr="00D03F1D" w:rsidRDefault="00D03F1D" w:rsidP="00D03F1D">
            <w:pPr>
              <w:bidi/>
              <w:spacing w:line="240" w:lineRule="exact"/>
              <w:ind w:left="-694" w:right="-694"/>
              <w:jc w:val="center"/>
              <w:rPr>
                <w:rFonts w:cs="B Lotus"/>
                <w:b/>
                <w:bCs/>
                <w:color w:val="000000"/>
                <w:sz w:val="28"/>
                <w:szCs w:val="28"/>
              </w:rPr>
            </w:pPr>
          </w:p>
        </w:tc>
        <w:tc>
          <w:tcPr>
            <w:tcW w:w="151" w:type="pct"/>
          </w:tcPr>
          <w:p w14:paraId="22FDDBAB" w14:textId="77777777" w:rsidR="00D03F1D" w:rsidRPr="00D03F1D" w:rsidRDefault="00D03F1D" w:rsidP="00D03F1D">
            <w:pPr>
              <w:bidi/>
              <w:spacing w:line="240" w:lineRule="exact"/>
              <w:ind w:left="-694" w:right="-694"/>
              <w:jc w:val="center"/>
              <w:rPr>
                <w:rFonts w:cs="B Lotus"/>
                <w:b/>
                <w:bCs/>
                <w:color w:val="000000"/>
                <w:sz w:val="28"/>
                <w:szCs w:val="28"/>
              </w:rPr>
            </w:pPr>
          </w:p>
        </w:tc>
        <w:tc>
          <w:tcPr>
            <w:tcW w:w="151" w:type="pct"/>
          </w:tcPr>
          <w:p w14:paraId="7FE0EF68" w14:textId="77777777" w:rsidR="00D03F1D" w:rsidRPr="00D03F1D" w:rsidRDefault="00D03F1D" w:rsidP="00D03F1D">
            <w:pPr>
              <w:bidi/>
              <w:spacing w:line="240" w:lineRule="exact"/>
              <w:ind w:left="-694" w:right="-694"/>
              <w:jc w:val="center"/>
              <w:rPr>
                <w:rFonts w:cs="B Lotus"/>
                <w:b/>
                <w:bCs/>
                <w:color w:val="000000"/>
                <w:sz w:val="28"/>
                <w:szCs w:val="28"/>
              </w:rPr>
            </w:pPr>
          </w:p>
        </w:tc>
        <w:tc>
          <w:tcPr>
            <w:tcW w:w="307" w:type="pct"/>
          </w:tcPr>
          <w:p w14:paraId="734D6323" w14:textId="77777777" w:rsidR="00D03F1D" w:rsidRPr="00D03F1D" w:rsidRDefault="00D03F1D" w:rsidP="00D03F1D">
            <w:pPr>
              <w:bidi/>
              <w:spacing w:line="240" w:lineRule="exact"/>
              <w:ind w:left="-694" w:right="-694"/>
              <w:jc w:val="center"/>
              <w:rPr>
                <w:rFonts w:cs="B Lotus"/>
                <w:b/>
                <w:bCs/>
                <w:color w:val="000000"/>
                <w:sz w:val="28"/>
                <w:szCs w:val="28"/>
              </w:rPr>
            </w:pPr>
          </w:p>
        </w:tc>
      </w:tr>
    </w:tbl>
    <w:p w14:paraId="2AB0A335" w14:textId="77777777" w:rsidR="00D03F1D" w:rsidRDefault="00D03F1D" w:rsidP="00460F75">
      <w:pPr>
        <w:pStyle w:val="Subtitle"/>
        <w:ind w:left="-694" w:right="-694"/>
        <w:jc w:val="both"/>
        <w:rPr>
          <w:rFonts w:cs="B Lotus"/>
          <w:b/>
          <w:bCs/>
          <w:sz w:val="24"/>
          <w:szCs w:val="24"/>
          <w:rtl/>
        </w:rPr>
      </w:pPr>
    </w:p>
    <w:p w14:paraId="5572028B" w14:textId="77777777" w:rsidR="002E2166" w:rsidRDefault="002E2166" w:rsidP="00460F75">
      <w:pPr>
        <w:pStyle w:val="Subtitle"/>
        <w:ind w:left="-694" w:right="-694"/>
        <w:jc w:val="both"/>
        <w:rPr>
          <w:rFonts w:cs="B Lotus"/>
          <w:b/>
          <w:bCs/>
          <w:sz w:val="24"/>
          <w:szCs w:val="24"/>
          <w:rtl/>
        </w:rPr>
      </w:pPr>
      <w:r>
        <w:rPr>
          <w:rFonts w:cs="B Lotus" w:hint="cs"/>
          <w:b/>
          <w:bCs/>
          <w:sz w:val="24"/>
          <w:szCs w:val="24"/>
          <w:rtl/>
        </w:rPr>
        <w:t>توجه: 1- زمان و نوع فعاليت</w:t>
      </w:r>
      <w:r w:rsidR="004B48B5">
        <w:rPr>
          <w:rFonts w:cs="B Lotus" w:hint="cs"/>
          <w:b/>
          <w:bCs/>
          <w:sz w:val="24"/>
          <w:szCs w:val="24"/>
          <w:rtl/>
        </w:rPr>
        <w:t>‌</w:t>
      </w:r>
      <w:r>
        <w:rPr>
          <w:rFonts w:cs="B Lotus" w:hint="cs"/>
          <w:b/>
          <w:bCs/>
          <w:sz w:val="24"/>
          <w:szCs w:val="24"/>
          <w:rtl/>
        </w:rPr>
        <w:t>هاي اجرايي رساله، حتي‏الامكان بايد با مندرجات جدول منطبق باشد.</w:t>
      </w:r>
    </w:p>
    <w:p w14:paraId="11D8639E" w14:textId="77777777" w:rsidR="007A3C50" w:rsidRDefault="002E2166" w:rsidP="006A1384">
      <w:pPr>
        <w:pStyle w:val="Subtitle"/>
        <w:ind w:left="-694" w:right="-694" w:firstLine="360"/>
        <w:jc w:val="both"/>
        <w:rPr>
          <w:rFonts w:cs="B Lotus"/>
          <w:b/>
          <w:bCs/>
          <w:sz w:val="24"/>
          <w:szCs w:val="24"/>
        </w:rPr>
      </w:pPr>
      <w:r>
        <w:rPr>
          <w:rFonts w:cs="B Lotus" w:hint="cs"/>
          <w:b/>
          <w:bCs/>
          <w:sz w:val="24"/>
          <w:szCs w:val="24"/>
          <w:rtl/>
        </w:rPr>
        <w:t xml:space="preserve">   </w:t>
      </w:r>
      <w:r w:rsidR="00460F75">
        <w:rPr>
          <w:rFonts w:cs="B Lotus" w:hint="cs"/>
          <w:b/>
          <w:bCs/>
          <w:sz w:val="24"/>
          <w:szCs w:val="24"/>
          <w:rtl/>
        </w:rPr>
        <w:t>2</w:t>
      </w:r>
      <w:r>
        <w:rPr>
          <w:rFonts w:cs="B Lotus" w:hint="cs"/>
          <w:b/>
          <w:bCs/>
          <w:sz w:val="24"/>
          <w:szCs w:val="24"/>
          <w:rtl/>
        </w:rPr>
        <w:t>- حداقل زمان قابل قبول براي پيش‏بيني مراحل مطالعاتي و اجرايي رساله دكتري</w:t>
      </w:r>
      <w:r w:rsidR="006A1384">
        <w:rPr>
          <w:rFonts w:cs="B Lotus" w:hint="cs"/>
          <w:b/>
          <w:bCs/>
          <w:sz w:val="24"/>
          <w:szCs w:val="24"/>
          <w:rtl/>
        </w:rPr>
        <w:t xml:space="preserve"> 12 ماه و حداكثر 24 ماه مي‏باشد.</w:t>
      </w:r>
    </w:p>
    <w:p w14:paraId="35726510" w14:textId="77777777" w:rsidR="008D1A55" w:rsidRPr="00660CCF" w:rsidRDefault="008D1A55" w:rsidP="00FB41F9">
      <w:pPr>
        <w:bidi/>
        <w:spacing w:line="228" w:lineRule="auto"/>
        <w:jc w:val="lowKashida"/>
        <w:rPr>
          <w:rFonts w:cs="B Lotus"/>
          <w:sz w:val="26"/>
          <w:szCs w:val="26"/>
          <w:u w:val="single"/>
          <w:rtl/>
        </w:rPr>
      </w:pPr>
      <w:r>
        <w:rPr>
          <w:rFonts w:cs="B Lotus"/>
          <w:b/>
          <w:bCs/>
          <w:rtl/>
          <w:lang w:bidi="fa-IR"/>
        </w:rPr>
        <w:br w:type="page"/>
      </w:r>
      <w:r w:rsidRPr="00660CCF">
        <w:rPr>
          <w:rFonts w:cs="B Lotus" w:hint="cs"/>
          <w:sz w:val="26"/>
          <w:szCs w:val="26"/>
          <w:u w:val="single"/>
          <w:rtl/>
        </w:rPr>
        <w:t xml:space="preserve">با توجه به اینکه پژوهش های انجام شده در حیطه زیست پزشکی به منظور رعایت و بکارگیری اصول و موازین اخلاقی در پژوهش های انسانی و حیوانی، حفظ حقوق پژوهشگران و آزمودنی ها در بررسی های انجام شده و انتشار نتایج، چاپ مقالات در تعدادی از مجلات داخلی و خارجی و همچنین اخذ حمایت های تشویقی از برخی نهادها نیاز به اخذ کد اخلاق دارند. برخی از موضوعات نیازمند به اخذ کد اخلاق عبارتند از: </w:t>
      </w:r>
    </w:p>
    <w:p w14:paraId="009BE74A" w14:textId="77777777" w:rsidR="008D1A55" w:rsidRPr="007C5889" w:rsidRDefault="008D1A55" w:rsidP="00FB41F9">
      <w:pPr>
        <w:tabs>
          <w:tab w:val="right" w:pos="1874"/>
          <w:tab w:val="right" w:pos="2866"/>
        </w:tabs>
        <w:bidi/>
        <w:spacing w:line="228" w:lineRule="auto"/>
        <w:jc w:val="lowKashida"/>
        <w:rPr>
          <w:rFonts w:cs="B Lotus"/>
          <w:b/>
          <w:bCs/>
          <w:sz w:val="26"/>
          <w:szCs w:val="26"/>
          <w:rtl/>
        </w:rPr>
      </w:pPr>
      <w:r w:rsidRPr="007C5889">
        <w:rPr>
          <w:rFonts w:cs="B Lotus" w:hint="cs"/>
          <w:b/>
          <w:bCs/>
          <w:sz w:val="26"/>
          <w:szCs w:val="26"/>
          <w:rtl/>
        </w:rPr>
        <w:t>1-</w:t>
      </w:r>
      <w:r w:rsidRPr="007C5889">
        <w:rPr>
          <w:rFonts w:cs="B Lotus"/>
          <w:b/>
          <w:bCs/>
          <w:sz w:val="26"/>
          <w:szCs w:val="26"/>
          <w:rtl/>
        </w:rPr>
        <w:softHyphen/>
      </w:r>
      <w:r w:rsidRPr="007C5889">
        <w:rPr>
          <w:rFonts w:cs="B Lotus" w:hint="cs"/>
          <w:b/>
          <w:bCs/>
          <w:sz w:val="26"/>
          <w:szCs w:val="26"/>
          <w:rtl/>
        </w:rPr>
        <w:t xml:space="preserve"> موضوعات مشتمل بر آزمودنی انسان </w:t>
      </w:r>
    </w:p>
    <w:p w14:paraId="7804B881" w14:textId="77777777" w:rsidR="008D1A55" w:rsidRPr="009C7BDD" w:rsidRDefault="008D1A55" w:rsidP="00FB41F9">
      <w:pPr>
        <w:tabs>
          <w:tab w:val="right" w:pos="1874"/>
          <w:tab w:val="right" w:pos="2866"/>
        </w:tabs>
        <w:bidi/>
        <w:spacing w:line="228" w:lineRule="auto"/>
        <w:jc w:val="lowKashida"/>
        <w:rPr>
          <w:rFonts w:cs="B Lotus"/>
          <w:sz w:val="26"/>
          <w:szCs w:val="26"/>
          <w:rtl/>
        </w:rPr>
      </w:pPr>
      <w:r w:rsidRPr="009C7BDD">
        <w:rPr>
          <w:rFonts w:cs="B Lotus" w:hint="cs"/>
          <w:sz w:val="26"/>
          <w:szCs w:val="26"/>
          <w:rtl/>
        </w:rPr>
        <w:t>*</w:t>
      </w:r>
      <w:r w:rsidRPr="009C7BDD">
        <w:rPr>
          <w:rFonts w:cs="B Lotus"/>
          <w:sz w:val="26"/>
          <w:szCs w:val="26"/>
          <w:rtl/>
        </w:rPr>
        <w:softHyphen/>
      </w:r>
      <w:r w:rsidRPr="009C7BDD">
        <w:rPr>
          <w:rFonts w:cs="B Lotus" w:hint="cs"/>
          <w:sz w:val="26"/>
          <w:szCs w:val="26"/>
          <w:rtl/>
        </w:rPr>
        <w:t xml:space="preserve"> موضوعات مرتبط با بررسی های مستقیم یا غیر مستقیم فیزیولوژیکی بر روی انسان ها (بررسی اثرات داروهای مختلف، کارآزمایی های بالینی)، مکمل های غذایی و فعالیت های ورزشی بر روی انسان) </w:t>
      </w:r>
    </w:p>
    <w:p w14:paraId="682716A9" w14:textId="77777777" w:rsidR="008D1A55" w:rsidRPr="009C7BDD" w:rsidRDefault="008D1A55" w:rsidP="00FB41F9">
      <w:pPr>
        <w:tabs>
          <w:tab w:val="right" w:pos="1874"/>
          <w:tab w:val="right" w:pos="2866"/>
        </w:tabs>
        <w:bidi/>
        <w:spacing w:line="228" w:lineRule="auto"/>
        <w:jc w:val="lowKashida"/>
        <w:rPr>
          <w:rFonts w:cs="B Lotus"/>
          <w:sz w:val="26"/>
          <w:szCs w:val="26"/>
          <w:rtl/>
        </w:rPr>
      </w:pPr>
      <w:r w:rsidRPr="009C7BDD">
        <w:rPr>
          <w:rFonts w:cs="B Lotus" w:hint="cs"/>
          <w:sz w:val="26"/>
          <w:szCs w:val="26"/>
          <w:rtl/>
        </w:rPr>
        <w:t>* موضوعات مرتبط با بررسی اعضا و نمونه های جدا شده از انسان (پژوهش در مورد گامت و رویان، ژنتیک پزشکی، سلول های بنیادی و اخذ نمونه های خون، سلول، مایع مغزی نخاعی و اسپرم)</w:t>
      </w:r>
    </w:p>
    <w:p w14:paraId="3E9D490E" w14:textId="77777777" w:rsidR="008D1A55" w:rsidRPr="009C7BDD" w:rsidRDefault="008D1A55" w:rsidP="00FB41F9">
      <w:pPr>
        <w:tabs>
          <w:tab w:val="right" w:pos="1874"/>
          <w:tab w:val="right" w:pos="2866"/>
        </w:tabs>
        <w:bidi/>
        <w:spacing w:line="228" w:lineRule="auto"/>
        <w:jc w:val="lowKashida"/>
        <w:rPr>
          <w:rFonts w:cs="B Lotus"/>
          <w:sz w:val="26"/>
          <w:szCs w:val="26"/>
          <w:rtl/>
        </w:rPr>
      </w:pPr>
      <w:r w:rsidRPr="009C7BDD">
        <w:rPr>
          <w:rFonts w:cs="B Lotus" w:hint="cs"/>
          <w:sz w:val="26"/>
          <w:szCs w:val="26"/>
          <w:rtl/>
        </w:rPr>
        <w:t xml:space="preserve">* موضوعات مرتبط با بررسی های مستقیم یا غیر مستقیم روانی و ذهنی بر روی انسان ها (مداخلات آموزشی، مطالعات رفتاری، سبک زندگی، عملکردی و مدیریتی) </w:t>
      </w:r>
    </w:p>
    <w:p w14:paraId="33087B00" w14:textId="77777777" w:rsidR="008D1A55" w:rsidRPr="009C7BDD" w:rsidRDefault="008D1A55" w:rsidP="00FB41F9">
      <w:pPr>
        <w:tabs>
          <w:tab w:val="right" w:pos="1874"/>
          <w:tab w:val="right" w:pos="2866"/>
        </w:tabs>
        <w:bidi/>
        <w:spacing w:line="228" w:lineRule="auto"/>
        <w:jc w:val="lowKashida"/>
        <w:rPr>
          <w:rFonts w:cs="B Lotus"/>
          <w:sz w:val="26"/>
          <w:szCs w:val="26"/>
          <w:rtl/>
        </w:rPr>
      </w:pPr>
      <w:r w:rsidRPr="009C7BDD">
        <w:rPr>
          <w:rFonts w:cs="B Lotus" w:hint="cs"/>
          <w:sz w:val="26"/>
          <w:szCs w:val="26"/>
          <w:rtl/>
        </w:rPr>
        <w:t>* موضوعات مرتبط با در معرض خطر قرار گرفتن انسان ها و محیط زیست آنها مانند کار بر روی بیماری های عفونی، مواد سرطان زا و ترکیبات زیان آور.</w:t>
      </w:r>
    </w:p>
    <w:p w14:paraId="67636B77" w14:textId="77777777" w:rsidR="008D1A55" w:rsidRPr="009C7BDD" w:rsidRDefault="008D1A55" w:rsidP="00FB41F9">
      <w:pPr>
        <w:tabs>
          <w:tab w:val="right" w:pos="1874"/>
          <w:tab w:val="right" w:pos="2866"/>
        </w:tabs>
        <w:bidi/>
        <w:spacing w:line="228" w:lineRule="auto"/>
        <w:jc w:val="lowKashida"/>
        <w:rPr>
          <w:rFonts w:cs="B Lotus"/>
          <w:sz w:val="26"/>
          <w:szCs w:val="26"/>
          <w:rtl/>
        </w:rPr>
      </w:pPr>
      <w:r w:rsidRPr="009C7BDD">
        <w:rPr>
          <w:rFonts w:cs="B Lotus" w:hint="cs"/>
          <w:sz w:val="26"/>
          <w:szCs w:val="26"/>
          <w:rtl/>
        </w:rPr>
        <w:t xml:space="preserve">* موضوعات مرتبط با مطالعه بر روی گروه های آسیب پذیر (مانند بررسی های انجام شده روی بیماران اسکیزوفرنی، سندرم داون و ...) </w:t>
      </w:r>
    </w:p>
    <w:p w14:paraId="6C1EA478" w14:textId="77777777" w:rsidR="008D1A55" w:rsidRPr="009C7BDD" w:rsidRDefault="008D1A55" w:rsidP="00FB41F9">
      <w:pPr>
        <w:tabs>
          <w:tab w:val="right" w:pos="1874"/>
          <w:tab w:val="right" w:pos="2866"/>
        </w:tabs>
        <w:bidi/>
        <w:spacing w:line="228" w:lineRule="auto"/>
        <w:jc w:val="lowKashida"/>
        <w:rPr>
          <w:rFonts w:cs="B Lotus"/>
          <w:b/>
          <w:bCs/>
          <w:sz w:val="26"/>
          <w:szCs w:val="26"/>
          <w:rtl/>
        </w:rPr>
      </w:pPr>
      <w:r w:rsidRPr="009C7BDD">
        <w:rPr>
          <w:rFonts w:cs="B Lotus" w:hint="cs"/>
          <w:sz w:val="26"/>
          <w:szCs w:val="26"/>
          <w:rtl/>
        </w:rPr>
        <w:t>2</w:t>
      </w:r>
      <w:r w:rsidRPr="009C7BDD">
        <w:rPr>
          <w:rFonts w:cs="B Lotus" w:hint="cs"/>
          <w:b/>
          <w:bCs/>
          <w:sz w:val="26"/>
          <w:szCs w:val="26"/>
          <w:rtl/>
        </w:rPr>
        <w:t xml:space="preserve">- موضوعات مشتمل بر آزمودنی حیوان </w:t>
      </w:r>
    </w:p>
    <w:p w14:paraId="6E98938A" w14:textId="77777777" w:rsidR="008D1A55" w:rsidRPr="009C7BDD" w:rsidRDefault="008D1A55" w:rsidP="00FB41F9">
      <w:pPr>
        <w:tabs>
          <w:tab w:val="right" w:pos="1874"/>
          <w:tab w:val="right" w:pos="2866"/>
        </w:tabs>
        <w:bidi/>
        <w:spacing w:line="228" w:lineRule="auto"/>
        <w:jc w:val="lowKashida"/>
        <w:rPr>
          <w:rFonts w:cs="B Lotus"/>
          <w:sz w:val="26"/>
          <w:szCs w:val="26"/>
          <w:rtl/>
        </w:rPr>
      </w:pPr>
      <w:r w:rsidRPr="009C7BDD">
        <w:rPr>
          <w:rFonts w:cs="B Lotus" w:hint="cs"/>
          <w:sz w:val="26"/>
          <w:szCs w:val="26"/>
          <w:rtl/>
        </w:rPr>
        <w:t>*</w:t>
      </w:r>
      <w:r w:rsidRPr="009C7BDD">
        <w:rPr>
          <w:rFonts w:cs="B Lotus"/>
          <w:sz w:val="26"/>
          <w:szCs w:val="26"/>
          <w:rtl/>
        </w:rPr>
        <w:softHyphen/>
      </w:r>
      <w:r w:rsidRPr="009C7BDD">
        <w:rPr>
          <w:rFonts w:cs="B Lotus" w:hint="cs"/>
          <w:sz w:val="26"/>
          <w:szCs w:val="26"/>
          <w:rtl/>
        </w:rPr>
        <w:t xml:space="preserve"> این موضوعات شامل استفاده از هر نوع و هر تعداد حیوان آزمایشگاهی برای تمامی بررسی های مستقیم و غیر مستقیم، اخذ نمونه های مختلف، استفاده از مواد زیان آور برای پژوهشگر و آسیب های محیط زیستی ناشی از پژوهش می باشد. </w:t>
      </w:r>
    </w:p>
    <w:p w14:paraId="6E611063" w14:textId="77777777" w:rsidR="008D1A55" w:rsidRPr="009C7BDD" w:rsidRDefault="008D1A55" w:rsidP="00FB41F9">
      <w:pPr>
        <w:tabs>
          <w:tab w:val="right" w:pos="1874"/>
          <w:tab w:val="right" w:pos="2866"/>
        </w:tabs>
        <w:bidi/>
        <w:spacing w:line="228" w:lineRule="auto"/>
        <w:jc w:val="lowKashida"/>
        <w:rPr>
          <w:rFonts w:cs="B Lotus"/>
          <w:sz w:val="26"/>
          <w:szCs w:val="26"/>
          <w:rtl/>
        </w:rPr>
      </w:pPr>
      <w:r w:rsidRPr="009C7BDD">
        <w:rPr>
          <w:rFonts w:cs="B Lotus" w:hint="cs"/>
          <w:sz w:val="26"/>
          <w:szCs w:val="26"/>
          <w:rtl/>
        </w:rPr>
        <w:t xml:space="preserve">لذا خواهشمند است با در نظر گرفتن مطالب فوق، مجریان محترم در روند اخذ کد اخلاق قرار گیرند. لطفاً در نظر داشته باشید: </w:t>
      </w:r>
    </w:p>
    <w:p w14:paraId="1CBE9E87" w14:textId="77777777" w:rsidR="008D1A55" w:rsidRPr="009C7BDD" w:rsidRDefault="008D1A55" w:rsidP="00FB41F9">
      <w:pPr>
        <w:tabs>
          <w:tab w:val="right" w:pos="1874"/>
          <w:tab w:val="right" w:pos="2866"/>
        </w:tabs>
        <w:bidi/>
        <w:spacing w:line="228" w:lineRule="auto"/>
        <w:jc w:val="lowKashida"/>
        <w:rPr>
          <w:rFonts w:cs="B Lotus"/>
          <w:sz w:val="26"/>
          <w:szCs w:val="26"/>
          <w:rtl/>
        </w:rPr>
      </w:pPr>
      <w:r w:rsidRPr="009C7BDD">
        <w:rPr>
          <w:rFonts w:cs="B Lotus" w:hint="cs"/>
          <w:sz w:val="26"/>
          <w:szCs w:val="26"/>
          <w:rtl/>
        </w:rPr>
        <w:t>*</w:t>
      </w:r>
      <w:r w:rsidRPr="009C7BDD">
        <w:rPr>
          <w:rFonts w:cs="B Lotus"/>
          <w:sz w:val="26"/>
          <w:szCs w:val="26"/>
          <w:rtl/>
        </w:rPr>
        <w:softHyphen/>
      </w:r>
      <w:r w:rsidRPr="009C7BDD">
        <w:rPr>
          <w:rFonts w:cs="B Lotus" w:hint="cs"/>
          <w:sz w:val="26"/>
          <w:szCs w:val="26"/>
          <w:u w:val="single"/>
          <w:rtl/>
        </w:rPr>
        <w:t xml:space="preserve"> در صورت نیاز به اخذ کد اخلاق، بلافاصله بعد از تصویب پروپوزال و قبل از شروع کار عملی </w:t>
      </w:r>
      <w:r w:rsidRPr="009C7BDD">
        <w:rPr>
          <w:rFonts w:cs="B Lotus" w:hint="cs"/>
          <w:sz w:val="26"/>
          <w:szCs w:val="26"/>
          <w:rtl/>
        </w:rPr>
        <w:t>مدارک مورد نیاز به یکی از کمیته های اخلاق تابعه وزارت بهداشت، درمان و آموزش پزشکی ارجاع شود.</w:t>
      </w:r>
    </w:p>
    <w:p w14:paraId="57D45E8F" w14:textId="77777777" w:rsidR="008D1A55" w:rsidRPr="009C7BDD" w:rsidRDefault="008D1A55" w:rsidP="00FB41F9">
      <w:pPr>
        <w:tabs>
          <w:tab w:val="right" w:pos="1874"/>
          <w:tab w:val="right" w:pos="2866"/>
        </w:tabs>
        <w:bidi/>
        <w:spacing w:line="228" w:lineRule="auto"/>
        <w:jc w:val="lowKashida"/>
        <w:rPr>
          <w:rFonts w:cs="B Lotus"/>
          <w:sz w:val="26"/>
          <w:szCs w:val="26"/>
          <w:u w:val="single"/>
          <w:rtl/>
        </w:rPr>
      </w:pPr>
      <w:r w:rsidRPr="009C7BDD">
        <w:rPr>
          <w:rFonts w:cs="B Lotus" w:hint="cs"/>
          <w:sz w:val="26"/>
          <w:szCs w:val="26"/>
          <w:rtl/>
        </w:rPr>
        <w:t xml:space="preserve">* عطف به نامه شماره 5014/700/د مورخ 23/11/1397 دبیرخانه کمیته ملی اخلاق در پژوهش های زیست پزشکی، </w:t>
      </w:r>
      <w:r w:rsidRPr="009C7BDD">
        <w:rPr>
          <w:rFonts w:cs="B Lotus" w:hint="cs"/>
          <w:sz w:val="26"/>
          <w:szCs w:val="26"/>
          <w:u w:val="single"/>
          <w:rtl/>
        </w:rPr>
        <w:t>کداخلاق برای پژوهش های در حال انجام، پایان یافته و یا مقالات آماده چاپ به هیچ عنوان صادر نمی شود.</w:t>
      </w:r>
    </w:p>
    <w:p w14:paraId="093C72AA" w14:textId="77777777" w:rsidR="008D1A55" w:rsidRDefault="008D1A55" w:rsidP="00FB41F9">
      <w:pPr>
        <w:tabs>
          <w:tab w:val="right" w:pos="1874"/>
          <w:tab w:val="right" w:pos="2866"/>
        </w:tabs>
        <w:bidi/>
        <w:spacing w:line="228" w:lineRule="auto"/>
        <w:jc w:val="lowKashida"/>
        <w:rPr>
          <w:rFonts w:cs="B Lotus"/>
          <w:sz w:val="26"/>
          <w:szCs w:val="26"/>
          <w:rtl/>
        </w:rPr>
      </w:pPr>
      <w:r w:rsidRPr="009C7BDD">
        <w:rPr>
          <w:rFonts w:cs="B Lotus" w:hint="cs"/>
          <w:sz w:val="26"/>
          <w:szCs w:val="26"/>
          <w:rtl/>
        </w:rPr>
        <w:t xml:space="preserve">* کد اخلاق در واحد </w:t>
      </w:r>
      <w:r w:rsidRPr="007C5889">
        <w:rPr>
          <w:rFonts w:cs="B Lotus" w:hint="cs"/>
          <w:sz w:val="26"/>
          <w:szCs w:val="26"/>
          <w:u w:val="single"/>
          <w:rtl/>
        </w:rPr>
        <w:t>علوم و تحقیقات</w:t>
      </w:r>
      <w:r w:rsidRPr="009C7BDD">
        <w:rPr>
          <w:rFonts w:cs="B Lotus" w:hint="cs"/>
          <w:sz w:val="26"/>
          <w:szCs w:val="26"/>
          <w:rtl/>
        </w:rPr>
        <w:t>، از طریق کمیته اخلاق پزشکی مستقر در دانشکده پزشکی واحد، صادر می گردد.</w:t>
      </w:r>
    </w:p>
    <w:p w14:paraId="6F0787A5" w14:textId="77777777" w:rsidR="009B4BA9" w:rsidRDefault="009B4BA9" w:rsidP="00FB41F9">
      <w:pPr>
        <w:tabs>
          <w:tab w:val="right" w:pos="1874"/>
          <w:tab w:val="right" w:pos="2866"/>
        </w:tabs>
        <w:bidi/>
        <w:spacing w:line="228" w:lineRule="auto"/>
        <w:jc w:val="lowKashida"/>
        <w:rPr>
          <w:rFonts w:cs="B Lotus"/>
          <w:b/>
          <w:bCs/>
          <w:sz w:val="28"/>
          <w:szCs w:val="28"/>
          <w:rtl/>
        </w:rPr>
      </w:pPr>
    </w:p>
    <w:p w14:paraId="0EEBC55F" w14:textId="77777777" w:rsidR="008D1A55" w:rsidRPr="00062CF6" w:rsidRDefault="008D1A55" w:rsidP="00FB41F9">
      <w:pPr>
        <w:tabs>
          <w:tab w:val="right" w:pos="1874"/>
          <w:tab w:val="right" w:pos="2866"/>
        </w:tabs>
        <w:bidi/>
        <w:spacing w:line="228" w:lineRule="auto"/>
        <w:jc w:val="lowKashida"/>
        <w:rPr>
          <w:rFonts w:cs="B Lotus"/>
          <w:b/>
          <w:bCs/>
          <w:sz w:val="28"/>
          <w:szCs w:val="28"/>
          <w:rtl/>
        </w:rPr>
      </w:pPr>
      <w:r w:rsidRPr="00062CF6">
        <w:rPr>
          <w:rFonts w:cs="B Lotus" w:hint="cs"/>
          <w:b/>
          <w:bCs/>
          <w:sz w:val="28"/>
          <w:szCs w:val="28"/>
          <w:rtl/>
        </w:rPr>
        <w:t xml:space="preserve">امضای اساتید راهنما </w:t>
      </w:r>
      <w:r w:rsidRPr="00062CF6">
        <w:rPr>
          <w:rFonts w:cs="B Lotus" w:hint="cs"/>
          <w:b/>
          <w:bCs/>
          <w:sz w:val="28"/>
          <w:szCs w:val="28"/>
          <w:rtl/>
        </w:rPr>
        <w:tab/>
      </w:r>
      <w:r w:rsidRPr="00062CF6">
        <w:rPr>
          <w:rFonts w:cs="B Lotus" w:hint="cs"/>
          <w:b/>
          <w:bCs/>
          <w:sz w:val="28"/>
          <w:szCs w:val="28"/>
          <w:rtl/>
        </w:rPr>
        <w:tab/>
      </w:r>
      <w:r w:rsidRPr="00062CF6">
        <w:rPr>
          <w:rFonts w:cs="B Lotus" w:hint="cs"/>
          <w:b/>
          <w:bCs/>
          <w:sz w:val="28"/>
          <w:szCs w:val="28"/>
          <w:rtl/>
        </w:rPr>
        <w:tab/>
      </w:r>
      <w:r w:rsidRPr="00062CF6">
        <w:rPr>
          <w:rFonts w:cs="B Lotus" w:hint="cs"/>
          <w:b/>
          <w:bCs/>
          <w:sz w:val="28"/>
          <w:szCs w:val="28"/>
          <w:rtl/>
        </w:rPr>
        <w:tab/>
      </w:r>
      <w:r w:rsidRPr="00062CF6">
        <w:rPr>
          <w:rFonts w:cs="B Lotus"/>
          <w:b/>
          <w:bCs/>
          <w:sz w:val="28"/>
          <w:szCs w:val="28"/>
          <w:rtl/>
        </w:rPr>
        <w:tab/>
      </w:r>
      <w:r w:rsidRPr="00062CF6">
        <w:rPr>
          <w:rFonts w:cs="B Lotus" w:hint="cs"/>
          <w:b/>
          <w:bCs/>
          <w:sz w:val="28"/>
          <w:szCs w:val="28"/>
          <w:rtl/>
        </w:rPr>
        <w:t>امضای مدیر پژوهش</w:t>
      </w:r>
    </w:p>
    <w:p w14:paraId="05FF8DBB" w14:textId="77777777" w:rsidR="008D1A55" w:rsidRPr="009C7BDD" w:rsidRDefault="009B4BA9" w:rsidP="00FB41F9">
      <w:pPr>
        <w:tabs>
          <w:tab w:val="right" w:pos="1874"/>
          <w:tab w:val="right" w:pos="2866"/>
        </w:tabs>
        <w:bidi/>
        <w:spacing w:line="228" w:lineRule="auto"/>
        <w:jc w:val="lowKashida"/>
        <w:rPr>
          <w:rFonts w:cs="B Lotus"/>
          <w:sz w:val="26"/>
          <w:szCs w:val="26"/>
          <w:rtl/>
        </w:rPr>
      </w:pPr>
      <w:r>
        <w:rPr>
          <w:rFonts w:cs="B Lotus"/>
          <w:sz w:val="26"/>
          <w:szCs w:val="26"/>
          <w:rtl/>
        </w:rPr>
        <w:br w:type="page"/>
      </w:r>
    </w:p>
    <w:tbl>
      <w:tblPr>
        <w:bidiVisual/>
        <w:tblW w:w="101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164"/>
      </w:tblGrid>
      <w:tr w:rsidR="006A1384" w:rsidRPr="00A71FEE" w14:paraId="6FE91D16" w14:textId="77777777" w:rsidTr="00A71FEE">
        <w:trPr>
          <w:jc w:val="center"/>
        </w:trPr>
        <w:tc>
          <w:tcPr>
            <w:tcW w:w="10164" w:type="dxa"/>
          </w:tcPr>
          <w:p w14:paraId="37ECE599" w14:textId="77777777" w:rsidR="006A1384" w:rsidRPr="008D1A55" w:rsidRDefault="006A1384" w:rsidP="00A71FEE">
            <w:pPr>
              <w:pStyle w:val="Subtitle"/>
              <w:jc w:val="lowKashida"/>
              <w:rPr>
                <w:rFonts w:cs="B Lotus"/>
                <w:sz w:val="32"/>
                <w:szCs w:val="32"/>
                <w:rtl/>
                <w:lang w:bidi="fa-IR"/>
              </w:rPr>
            </w:pPr>
            <w:r w:rsidRPr="008D1A55">
              <w:rPr>
                <w:rFonts w:cs="B Lotus" w:hint="cs"/>
                <w:sz w:val="32"/>
                <w:szCs w:val="32"/>
                <w:rtl/>
                <w:lang w:bidi="fa-IR"/>
              </w:rPr>
              <w:t>توجه:</w:t>
            </w:r>
          </w:p>
          <w:p w14:paraId="1630EDEF" w14:textId="77777777" w:rsidR="006A1384" w:rsidRPr="008D1A55" w:rsidRDefault="006A1384" w:rsidP="00A71FEE">
            <w:pPr>
              <w:pStyle w:val="Subtitle"/>
              <w:jc w:val="lowKashida"/>
              <w:rPr>
                <w:rFonts w:cs="B Lotus"/>
                <w:rtl/>
                <w:lang w:bidi="fa-IR"/>
              </w:rPr>
            </w:pPr>
            <w:r w:rsidRPr="008D1A55">
              <w:rPr>
                <w:rFonts w:cs="B Lotus" w:hint="cs"/>
                <w:rtl/>
                <w:lang w:bidi="fa-IR"/>
              </w:rPr>
              <w:t>امضاء استاد راهنماو مدیرگروه در این بخش، به منزله تأیید علمی و حقوقی پروپوزال می باشد. لذا پس از بررسی کامل علمی، این بخش امضاء و تأیید گردد.</w:t>
            </w:r>
          </w:p>
          <w:p w14:paraId="6E24AB02" w14:textId="77777777" w:rsidR="006A1384" w:rsidRPr="008D1A55" w:rsidRDefault="006A1384" w:rsidP="00A71FEE">
            <w:pPr>
              <w:pStyle w:val="Subtitle"/>
              <w:jc w:val="lowKashida"/>
              <w:rPr>
                <w:rFonts w:cs="B Lotus"/>
                <w:rtl/>
                <w:lang w:bidi="fa-IR"/>
              </w:rPr>
            </w:pPr>
          </w:p>
          <w:p w14:paraId="0FC16CFB" w14:textId="77777777" w:rsidR="006A1384" w:rsidRPr="008D1A55" w:rsidRDefault="006A1384" w:rsidP="00A71FEE">
            <w:pPr>
              <w:pStyle w:val="Subtitle"/>
              <w:jc w:val="lowKashida"/>
              <w:rPr>
                <w:rFonts w:cs="B Lotus"/>
                <w:rtl/>
                <w:lang w:bidi="fa-IR"/>
              </w:rPr>
            </w:pPr>
          </w:p>
          <w:p w14:paraId="0A7E9967" w14:textId="77777777" w:rsidR="006A1384" w:rsidRPr="008D1A55" w:rsidRDefault="006A1384" w:rsidP="00A71FEE">
            <w:pPr>
              <w:pStyle w:val="Subtitle"/>
              <w:jc w:val="lowKashida"/>
              <w:rPr>
                <w:rFonts w:cs="B Nazanin"/>
                <w:sz w:val="26"/>
                <w:szCs w:val="26"/>
                <w:rtl/>
                <w:lang w:bidi="fa-IR"/>
              </w:rPr>
            </w:pPr>
          </w:p>
          <w:p w14:paraId="35CFAB15" w14:textId="77777777" w:rsidR="006A1384" w:rsidRPr="008D1A55" w:rsidRDefault="006A1384" w:rsidP="00A71FEE">
            <w:pPr>
              <w:pStyle w:val="Subtitle"/>
              <w:jc w:val="lowKashida"/>
              <w:rPr>
                <w:rFonts w:cs="B Nazanin"/>
                <w:sz w:val="26"/>
                <w:szCs w:val="26"/>
                <w:rtl/>
                <w:lang w:bidi="fa-IR"/>
              </w:rPr>
            </w:pPr>
          </w:p>
          <w:p w14:paraId="7AE313FA" w14:textId="77777777" w:rsidR="006A1384" w:rsidRPr="008D1A55" w:rsidRDefault="006A1384" w:rsidP="00A71FEE">
            <w:pPr>
              <w:pStyle w:val="Subtitle"/>
              <w:jc w:val="lowKashida"/>
              <w:rPr>
                <w:rFonts w:cs="B Lotus"/>
                <w:sz w:val="24"/>
                <w:szCs w:val="24"/>
                <w:rtl/>
                <w:lang w:bidi="fa-IR"/>
              </w:rPr>
            </w:pPr>
            <w:r w:rsidRPr="008D1A55">
              <w:rPr>
                <w:rFonts w:cs="B Lotus" w:hint="cs"/>
                <w:sz w:val="24"/>
                <w:szCs w:val="24"/>
                <w:rtl/>
                <w:lang w:bidi="fa-IR"/>
              </w:rPr>
              <w:t xml:space="preserve">نام و نام خانوادگی استاد راهنما:                          </w:t>
            </w:r>
            <w:r w:rsidR="00BF010B" w:rsidRPr="008D1A55">
              <w:rPr>
                <w:rFonts w:cs="B Lotus" w:hint="cs"/>
                <w:sz w:val="24"/>
                <w:szCs w:val="24"/>
                <w:rtl/>
                <w:lang w:bidi="fa-IR"/>
              </w:rPr>
              <w:t xml:space="preserve">                       </w:t>
            </w:r>
            <w:r w:rsidRPr="008D1A55">
              <w:rPr>
                <w:rFonts w:cs="B Lotus" w:hint="cs"/>
                <w:sz w:val="24"/>
                <w:szCs w:val="24"/>
                <w:rtl/>
                <w:lang w:bidi="fa-IR"/>
              </w:rPr>
              <w:t xml:space="preserve">   نام و نام خانوادگی مدیرگروه تخصصی:</w:t>
            </w:r>
          </w:p>
          <w:p w14:paraId="7482455E" w14:textId="77777777" w:rsidR="006A1384" w:rsidRPr="008D1A55" w:rsidRDefault="00BF010B" w:rsidP="00A71FEE">
            <w:pPr>
              <w:pStyle w:val="Subtitle"/>
              <w:jc w:val="lowKashida"/>
              <w:rPr>
                <w:rFonts w:cs="B Lotus"/>
                <w:sz w:val="24"/>
                <w:szCs w:val="24"/>
                <w:rtl/>
                <w:lang w:bidi="fa-IR"/>
              </w:rPr>
            </w:pPr>
            <w:r w:rsidRPr="008D1A55">
              <w:rPr>
                <w:rFonts w:cs="B Lotus" w:hint="cs"/>
                <w:sz w:val="24"/>
                <w:szCs w:val="24"/>
                <w:rtl/>
                <w:lang w:bidi="fa-IR"/>
              </w:rPr>
              <w:t xml:space="preserve">               </w:t>
            </w:r>
            <w:r w:rsidR="006A1384" w:rsidRPr="008D1A55">
              <w:rPr>
                <w:rFonts w:cs="B Lotus" w:hint="cs"/>
                <w:sz w:val="24"/>
                <w:szCs w:val="24"/>
                <w:rtl/>
                <w:lang w:bidi="fa-IR"/>
              </w:rPr>
              <w:t xml:space="preserve">امضاء                                                 </w:t>
            </w:r>
            <w:r w:rsidRPr="008D1A55">
              <w:rPr>
                <w:rFonts w:cs="B Lotus" w:hint="cs"/>
                <w:sz w:val="24"/>
                <w:szCs w:val="24"/>
                <w:rtl/>
                <w:lang w:bidi="fa-IR"/>
              </w:rPr>
              <w:t xml:space="preserve">                    </w:t>
            </w:r>
            <w:r w:rsidR="006A1384" w:rsidRPr="008D1A55">
              <w:rPr>
                <w:rFonts w:cs="B Lotus" w:hint="cs"/>
                <w:sz w:val="24"/>
                <w:szCs w:val="24"/>
                <w:rtl/>
                <w:lang w:bidi="fa-IR"/>
              </w:rPr>
              <w:t xml:space="preserve">                 امضاء</w:t>
            </w:r>
          </w:p>
          <w:p w14:paraId="44AC2866" w14:textId="77777777" w:rsidR="006A1384" w:rsidRPr="008D1A55" w:rsidRDefault="00BF010B" w:rsidP="00A71FEE">
            <w:pPr>
              <w:pStyle w:val="Subtitle"/>
              <w:jc w:val="lowKashida"/>
              <w:rPr>
                <w:rFonts w:cs="B Lotus"/>
                <w:sz w:val="24"/>
                <w:szCs w:val="24"/>
                <w:rtl/>
                <w:lang w:bidi="fa-IR"/>
              </w:rPr>
            </w:pPr>
            <w:r w:rsidRPr="008D1A55">
              <w:rPr>
                <w:rFonts w:cs="B Lotus" w:hint="cs"/>
                <w:sz w:val="24"/>
                <w:szCs w:val="24"/>
                <w:rtl/>
                <w:lang w:bidi="fa-IR"/>
              </w:rPr>
              <w:t xml:space="preserve">               </w:t>
            </w:r>
            <w:r w:rsidR="006A1384" w:rsidRPr="008D1A55">
              <w:rPr>
                <w:rFonts w:cs="B Lotus" w:hint="cs"/>
                <w:sz w:val="24"/>
                <w:szCs w:val="24"/>
                <w:rtl/>
                <w:lang w:bidi="fa-IR"/>
              </w:rPr>
              <w:t xml:space="preserve">تاریخ                                               </w:t>
            </w:r>
            <w:r w:rsidRPr="008D1A55">
              <w:rPr>
                <w:rFonts w:cs="B Lotus" w:hint="cs"/>
                <w:sz w:val="24"/>
                <w:szCs w:val="24"/>
                <w:rtl/>
                <w:lang w:bidi="fa-IR"/>
              </w:rPr>
              <w:t xml:space="preserve"> </w:t>
            </w:r>
            <w:r w:rsidR="006A1384" w:rsidRPr="008D1A55">
              <w:rPr>
                <w:rFonts w:cs="B Lotus" w:hint="cs"/>
                <w:sz w:val="24"/>
                <w:szCs w:val="24"/>
                <w:rtl/>
                <w:lang w:bidi="fa-IR"/>
              </w:rPr>
              <w:t xml:space="preserve">            </w:t>
            </w:r>
            <w:r w:rsidRPr="008D1A55">
              <w:rPr>
                <w:rFonts w:cs="B Lotus" w:hint="cs"/>
                <w:sz w:val="24"/>
                <w:szCs w:val="24"/>
                <w:rtl/>
                <w:lang w:bidi="fa-IR"/>
              </w:rPr>
              <w:t xml:space="preserve">  </w:t>
            </w:r>
            <w:r w:rsidR="006A1384" w:rsidRPr="008D1A55">
              <w:rPr>
                <w:rFonts w:cs="B Lotus" w:hint="cs"/>
                <w:sz w:val="24"/>
                <w:szCs w:val="24"/>
                <w:rtl/>
                <w:lang w:bidi="fa-IR"/>
              </w:rPr>
              <w:t xml:space="preserve"> </w:t>
            </w:r>
            <w:r w:rsidRPr="008D1A55">
              <w:rPr>
                <w:rFonts w:cs="B Lotus" w:hint="cs"/>
                <w:sz w:val="24"/>
                <w:szCs w:val="24"/>
                <w:rtl/>
                <w:lang w:bidi="fa-IR"/>
              </w:rPr>
              <w:t xml:space="preserve">                   </w:t>
            </w:r>
            <w:r w:rsidR="006A1384" w:rsidRPr="008D1A55">
              <w:rPr>
                <w:rFonts w:cs="B Lotus" w:hint="cs"/>
                <w:sz w:val="24"/>
                <w:szCs w:val="24"/>
                <w:rtl/>
                <w:lang w:bidi="fa-IR"/>
              </w:rPr>
              <w:t xml:space="preserve">    تاریخ</w:t>
            </w:r>
          </w:p>
          <w:p w14:paraId="1B96B7A2" w14:textId="77777777" w:rsidR="006A1384" w:rsidRPr="008D1A55" w:rsidRDefault="006A1384" w:rsidP="00A71FEE">
            <w:pPr>
              <w:pStyle w:val="Subtitle"/>
              <w:jc w:val="lowKashida"/>
              <w:rPr>
                <w:rFonts w:cs="B Nazanin"/>
                <w:sz w:val="26"/>
                <w:szCs w:val="26"/>
                <w:rtl/>
                <w:lang w:bidi="fa-IR"/>
              </w:rPr>
            </w:pPr>
          </w:p>
          <w:p w14:paraId="000F8EE2" w14:textId="77777777" w:rsidR="006A1384" w:rsidRPr="008D1A55" w:rsidRDefault="006A1384" w:rsidP="00A71FEE">
            <w:pPr>
              <w:pStyle w:val="Subtitle"/>
              <w:jc w:val="lowKashida"/>
              <w:rPr>
                <w:rFonts w:cs="B Nazanin"/>
                <w:sz w:val="26"/>
                <w:szCs w:val="26"/>
                <w:rtl/>
                <w:lang w:bidi="fa-IR"/>
              </w:rPr>
            </w:pPr>
          </w:p>
        </w:tc>
      </w:tr>
    </w:tbl>
    <w:p w14:paraId="5D0DBC8B" w14:textId="77777777" w:rsidR="00B0598F" w:rsidRDefault="00B0598F" w:rsidP="006A1384">
      <w:pPr>
        <w:pStyle w:val="Subtitle"/>
        <w:ind w:left="-694" w:right="-694"/>
        <w:jc w:val="lowKashida"/>
        <w:rPr>
          <w:rFonts w:cs="B Nazanin"/>
          <w:b/>
          <w:bCs/>
          <w:sz w:val="26"/>
          <w:szCs w:val="26"/>
          <w:rtl/>
          <w:lang w:bidi="fa-IR"/>
        </w:rPr>
      </w:pPr>
    </w:p>
    <w:p w14:paraId="73070905" w14:textId="77777777" w:rsidR="00F468F1" w:rsidRDefault="00F468F1" w:rsidP="006A1384">
      <w:pPr>
        <w:pStyle w:val="Subtitle"/>
        <w:ind w:left="-694" w:right="-694"/>
        <w:jc w:val="lowKashida"/>
        <w:rPr>
          <w:rFonts w:cs="B Nazanin"/>
          <w:b/>
          <w:bCs/>
          <w:sz w:val="26"/>
          <w:szCs w:val="26"/>
          <w:rtl/>
          <w:lang w:bidi="fa-IR"/>
        </w:rPr>
      </w:pPr>
    </w:p>
    <w:p w14:paraId="6FF1ED90" w14:textId="77777777" w:rsidR="00EA05A2" w:rsidRDefault="00EA05A2" w:rsidP="006A1384">
      <w:pPr>
        <w:pStyle w:val="Subtitle"/>
        <w:ind w:left="-694" w:right="-694"/>
        <w:jc w:val="lowKashida"/>
        <w:rPr>
          <w:rFonts w:cs="B Nazanin"/>
          <w:b/>
          <w:bCs/>
          <w:sz w:val="26"/>
          <w:szCs w:val="26"/>
          <w:rtl/>
          <w:lang w:bidi="fa-IR"/>
        </w:rPr>
      </w:pPr>
    </w:p>
    <w:p w14:paraId="2F33AAF8" w14:textId="77777777" w:rsidR="00EA05A2" w:rsidRDefault="00EA05A2" w:rsidP="006A1384">
      <w:pPr>
        <w:pStyle w:val="Subtitle"/>
        <w:ind w:left="-694" w:right="-694"/>
        <w:jc w:val="lowKashida"/>
        <w:rPr>
          <w:rFonts w:cs="B Nazanin"/>
          <w:b/>
          <w:bCs/>
          <w:sz w:val="26"/>
          <w:szCs w:val="26"/>
          <w:rtl/>
          <w:lang w:bidi="fa-IR"/>
        </w:rPr>
      </w:pPr>
    </w:p>
    <w:p w14:paraId="6C32B718" w14:textId="77777777" w:rsidR="00EA05A2" w:rsidRDefault="00EA05A2" w:rsidP="006A1384">
      <w:pPr>
        <w:pStyle w:val="Subtitle"/>
        <w:ind w:left="-694" w:right="-694"/>
        <w:jc w:val="lowKashida"/>
        <w:rPr>
          <w:rFonts w:cs="B Nazanin"/>
          <w:b/>
          <w:bCs/>
          <w:sz w:val="26"/>
          <w:szCs w:val="26"/>
          <w:rtl/>
          <w:lang w:bidi="fa-IR"/>
        </w:rPr>
      </w:pPr>
    </w:p>
    <w:p w14:paraId="70A70D1A" w14:textId="77777777" w:rsidR="00EA05A2" w:rsidRDefault="00EA05A2" w:rsidP="006A1384">
      <w:pPr>
        <w:pStyle w:val="Subtitle"/>
        <w:ind w:left="-694" w:right="-694"/>
        <w:jc w:val="lowKashida"/>
        <w:rPr>
          <w:rFonts w:cs="B Nazanin"/>
          <w:b/>
          <w:bCs/>
          <w:sz w:val="26"/>
          <w:szCs w:val="26"/>
          <w:rtl/>
          <w:lang w:bidi="fa-IR"/>
        </w:rPr>
      </w:pPr>
    </w:p>
    <w:p w14:paraId="53AE822D" w14:textId="77777777" w:rsidR="00EA05A2" w:rsidRDefault="00EA05A2" w:rsidP="006A1384">
      <w:pPr>
        <w:pStyle w:val="Subtitle"/>
        <w:ind w:left="-694" w:right="-694"/>
        <w:jc w:val="lowKashida"/>
        <w:rPr>
          <w:rFonts w:cs="B Nazanin"/>
          <w:b/>
          <w:bCs/>
          <w:sz w:val="26"/>
          <w:szCs w:val="26"/>
          <w:rtl/>
          <w:lang w:bidi="fa-IR"/>
        </w:rPr>
      </w:pPr>
    </w:p>
    <w:p w14:paraId="68C4C931" w14:textId="77777777" w:rsidR="00EA05A2" w:rsidRDefault="00EA05A2" w:rsidP="006A1384">
      <w:pPr>
        <w:pStyle w:val="Subtitle"/>
        <w:ind w:left="-694" w:right="-694"/>
        <w:jc w:val="lowKashida"/>
        <w:rPr>
          <w:rFonts w:cs="B Nazanin"/>
          <w:b/>
          <w:bCs/>
          <w:sz w:val="26"/>
          <w:szCs w:val="26"/>
          <w:rtl/>
          <w:lang w:bidi="fa-IR"/>
        </w:rPr>
      </w:pPr>
    </w:p>
    <w:p w14:paraId="60675CA0" w14:textId="77777777" w:rsidR="00EA05A2" w:rsidRDefault="00EA05A2" w:rsidP="006A1384">
      <w:pPr>
        <w:pStyle w:val="Subtitle"/>
        <w:ind w:left="-694" w:right="-694"/>
        <w:jc w:val="lowKashida"/>
        <w:rPr>
          <w:rFonts w:cs="B Nazanin"/>
          <w:b/>
          <w:bCs/>
          <w:sz w:val="26"/>
          <w:szCs w:val="26"/>
          <w:rtl/>
          <w:lang w:bidi="fa-IR"/>
        </w:rPr>
      </w:pPr>
    </w:p>
    <w:p w14:paraId="785961AE" w14:textId="77777777" w:rsidR="00EA05A2" w:rsidRDefault="00EA05A2" w:rsidP="006A1384">
      <w:pPr>
        <w:pStyle w:val="Subtitle"/>
        <w:ind w:left="-694" w:right="-694"/>
        <w:jc w:val="lowKashida"/>
        <w:rPr>
          <w:rFonts w:cs="B Nazanin"/>
          <w:b/>
          <w:bCs/>
          <w:sz w:val="26"/>
          <w:szCs w:val="26"/>
          <w:rtl/>
          <w:lang w:bidi="fa-IR"/>
        </w:rPr>
      </w:pPr>
    </w:p>
    <w:p w14:paraId="18053E35" w14:textId="77777777" w:rsidR="00EA05A2" w:rsidRDefault="00EA05A2" w:rsidP="006A1384">
      <w:pPr>
        <w:pStyle w:val="Subtitle"/>
        <w:ind w:left="-694" w:right="-694"/>
        <w:jc w:val="lowKashida"/>
        <w:rPr>
          <w:rFonts w:cs="B Nazanin"/>
          <w:b/>
          <w:bCs/>
          <w:sz w:val="26"/>
          <w:szCs w:val="26"/>
          <w:rtl/>
          <w:lang w:bidi="fa-IR"/>
        </w:rPr>
      </w:pPr>
    </w:p>
    <w:p w14:paraId="1C30439C" w14:textId="77777777" w:rsidR="00EA05A2" w:rsidRDefault="00EA05A2" w:rsidP="006A1384">
      <w:pPr>
        <w:pStyle w:val="Subtitle"/>
        <w:ind w:left="-694" w:right="-694"/>
        <w:jc w:val="lowKashida"/>
        <w:rPr>
          <w:rFonts w:cs="B Nazanin"/>
          <w:b/>
          <w:bCs/>
          <w:sz w:val="26"/>
          <w:szCs w:val="26"/>
          <w:rtl/>
          <w:lang w:bidi="fa-IR"/>
        </w:rPr>
      </w:pPr>
    </w:p>
    <w:p w14:paraId="029E6EAC" w14:textId="77777777" w:rsidR="00EA05A2" w:rsidRDefault="00EA05A2" w:rsidP="006A1384">
      <w:pPr>
        <w:pStyle w:val="Subtitle"/>
        <w:ind w:left="-694" w:right="-694"/>
        <w:jc w:val="lowKashida"/>
        <w:rPr>
          <w:rFonts w:cs="B Nazanin"/>
          <w:b/>
          <w:bCs/>
          <w:sz w:val="26"/>
          <w:szCs w:val="26"/>
          <w:rtl/>
          <w:lang w:bidi="fa-IR"/>
        </w:rPr>
      </w:pPr>
    </w:p>
    <w:p w14:paraId="13087C67" w14:textId="77777777" w:rsidR="00EA05A2" w:rsidRDefault="00EA05A2" w:rsidP="006A1384">
      <w:pPr>
        <w:pStyle w:val="Subtitle"/>
        <w:ind w:left="-694" w:right="-694"/>
        <w:jc w:val="lowKashida"/>
        <w:rPr>
          <w:rFonts w:cs="B Nazanin"/>
          <w:b/>
          <w:bCs/>
          <w:sz w:val="26"/>
          <w:szCs w:val="26"/>
          <w:rtl/>
          <w:lang w:bidi="fa-IR"/>
        </w:rPr>
      </w:pPr>
    </w:p>
    <w:p w14:paraId="47992C93" w14:textId="77777777" w:rsidR="00EA05A2" w:rsidRDefault="00EA05A2" w:rsidP="006A1384">
      <w:pPr>
        <w:pStyle w:val="Subtitle"/>
        <w:ind w:left="-694" w:right="-694"/>
        <w:jc w:val="lowKashida"/>
        <w:rPr>
          <w:rFonts w:cs="B Nazanin"/>
          <w:b/>
          <w:bCs/>
          <w:sz w:val="26"/>
          <w:szCs w:val="26"/>
          <w:rtl/>
          <w:lang w:bidi="fa-IR"/>
        </w:rPr>
      </w:pPr>
    </w:p>
    <w:p w14:paraId="5A4FD3E0" w14:textId="77777777" w:rsidR="00EA05A2" w:rsidRDefault="00EA05A2" w:rsidP="006A1384">
      <w:pPr>
        <w:pStyle w:val="Subtitle"/>
        <w:ind w:left="-694" w:right="-694"/>
        <w:jc w:val="lowKashida"/>
        <w:rPr>
          <w:rFonts w:cs="B Nazanin"/>
          <w:b/>
          <w:bCs/>
          <w:sz w:val="26"/>
          <w:szCs w:val="26"/>
          <w:rtl/>
          <w:lang w:bidi="fa-IR"/>
        </w:rPr>
      </w:pPr>
    </w:p>
    <w:p w14:paraId="4380155C" w14:textId="77777777" w:rsidR="00EA05A2" w:rsidRDefault="00EA05A2" w:rsidP="006A1384">
      <w:pPr>
        <w:pStyle w:val="Subtitle"/>
        <w:ind w:left="-694" w:right="-694"/>
        <w:jc w:val="lowKashida"/>
        <w:rPr>
          <w:rFonts w:cs="B Nazanin"/>
          <w:b/>
          <w:bCs/>
          <w:sz w:val="26"/>
          <w:szCs w:val="26"/>
          <w:rtl/>
          <w:lang w:bidi="fa-IR"/>
        </w:rPr>
      </w:pPr>
    </w:p>
    <w:p w14:paraId="23C05439" w14:textId="77777777" w:rsidR="00EA05A2" w:rsidRDefault="00EA05A2" w:rsidP="006A1384">
      <w:pPr>
        <w:pStyle w:val="Subtitle"/>
        <w:ind w:left="-694" w:right="-694"/>
        <w:jc w:val="lowKashida"/>
        <w:rPr>
          <w:rFonts w:cs="B Nazanin"/>
          <w:b/>
          <w:bCs/>
          <w:sz w:val="26"/>
          <w:szCs w:val="26"/>
          <w:rtl/>
          <w:lang w:bidi="fa-IR"/>
        </w:rPr>
      </w:pPr>
    </w:p>
    <w:p w14:paraId="246BD478" w14:textId="77777777" w:rsidR="009C6C58" w:rsidRDefault="009C6C58" w:rsidP="006A1384">
      <w:pPr>
        <w:pStyle w:val="Subtitle"/>
        <w:ind w:left="-694" w:right="-694"/>
        <w:jc w:val="lowKashida"/>
        <w:rPr>
          <w:rFonts w:cs="B Nazanin"/>
          <w:b/>
          <w:bCs/>
          <w:sz w:val="26"/>
          <w:szCs w:val="26"/>
          <w:rtl/>
          <w:lang w:bidi="fa-IR"/>
        </w:rPr>
      </w:pPr>
    </w:p>
    <w:p w14:paraId="57C2B730" w14:textId="77777777" w:rsidR="009C6C58" w:rsidRDefault="009C6C58" w:rsidP="006A1384">
      <w:pPr>
        <w:pStyle w:val="Subtitle"/>
        <w:ind w:left="-694" w:right="-694"/>
        <w:jc w:val="lowKashida"/>
        <w:rPr>
          <w:rFonts w:cs="B Nazanin"/>
          <w:b/>
          <w:bCs/>
          <w:sz w:val="26"/>
          <w:szCs w:val="26"/>
          <w:rtl/>
          <w:lang w:bidi="fa-IR"/>
        </w:rPr>
      </w:pPr>
    </w:p>
    <w:p w14:paraId="63FAA419" w14:textId="77777777" w:rsidR="009C6C58" w:rsidRDefault="009C6C58" w:rsidP="006A1384">
      <w:pPr>
        <w:pStyle w:val="Subtitle"/>
        <w:ind w:left="-694" w:right="-694"/>
        <w:jc w:val="lowKashida"/>
        <w:rPr>
          <w:rFonts w:cs="B Nazanin"/>
          <w:b/>
          <w:bCs/>
          <w:sz w:val="26"/>
          <w:szCs w:val="26"/>
          <w:rtl/>
          <w:lang w:bidi="fa-IR"/>
        </w:rPr>
      </w:pPr>
    </w:p>
    <w:p w14:paraId="21762FFF" w14:textId="77777777" w:rsidR="009C6C58" w:rsidRDefault="009C6C58" w:rsidP="006A1384">
      <w:pPr>
        <w:pStyle w:val="Subtitle"/>
        <w:ind w:left="-694" w:right="-694"/>
        <w:jc w:val="lowKashida"/>
        <w:rPr>
          <w:rFonts w:cs="B Nazanin"/>
          <w:b/>
          <w:bCs/>
          <w:sz w:val="26"/>
          <w:szCs w:val="26"/>
          <w:rtl/>
          <w:lang w:bidi="fa-IR"/>
        </w:rPr>
      </w:pPr>
    </w:p>
    <w:p w14:paraId="4E1C061A" w14:textId="77777777" w:rsidR="00EA05A2" w:rsidRDefault="00EA05A2" w:rsidP="006A1384">
      <w:pPr>
        <w:pStyle w:val="Subtitle"/>
        <w:ind w:left="-694" w:right="-694"/>
        <w:jc w:val="lowKashida"/>
        <w:rPr>
          <w:rFonts w:cs="B Nazanin"/>
          <w:b/>
          <w:bCs/>
          <w:sz w:val="26"/>
          <w:szCs w:val="26"/>
          <w:rtl/>
          <w:lang w:bidi="fa-IR"/>
        </w:rPr>
      </w:pPr>
    </w:p>
    <w:p w14:paraId="242303B1" w14:textId="77777777" w:rsidR="00EA05A2" w:rsidRDefault="00EA05A2" w:rsidP="00107776">
      <w:pPr>
        <w:pStyle w:val="Subtitle"/>
        <w:ind w:right="-694"/>
        <w:jc w:val="lowKashida"/>
        <w:rPr>
          <w:rFonts w:cs="B Nazanin"/>
          <w:b/>
          <w:bCs/>
          <w:sz w:val="26"/>
          <w:szCs w:val="26"/>
          <w:rtl/>
          <w:lang w:bidi="fa-IR"/>
        </w:rPr>
      </w:pPr>
    </w:p>
    <w:p w14:paraId="6E515485" w14:textId="77777777" w:rsidR="00F468F1" w:rsidRDefault="00F468F1" w:rsidP="006A1384">
      <w:pPr>
        <w:pStyle w:val="Subtitle"/>
        <w:ind w:left="-694" w:right="-694"/>
        <w:jc w:val="lowKashida"/>
        <w:rPr>
          <w:rFonts w:cs="B Nazanin"/>
          <w:b/>
          <w:bCs/>
          <w:sz w:val="26"/>
          <w:szCs w:val="26"/>
          <w:rtl/>
          <w:lang w:bidi="fa-IR"/>
        </w:rPr>
      </w:pPr>
      <w:r>
        <w:rPr>
          <w:rFonts w:cs="B Nazanin" w:hint="cs"/>
          <w:b/>
          <w:bCs/>
          <w:sz w:val="26"/>
          <w:szCs w:val="26"/>
          <w:rtl/>
          <w:lang w:bidi="fa-IR"/>
        </w:rPr>
        <w:t>منابع</w:t>
      </w:r>
    </w:p>
    <w:p w14:paraId="41246D80" w14:textId="77777777" w:rsidR="00107776" w:rsidRDefault="00107776" w:rsidP="000347AD">
      <w:pPr>
        <w:pStyle w:val="Subtitle"/>
        <w:ind w:left="-238" w:right="-692" w:hanging="454"/>
        <w:jc w:val="both"/>
        <w:rPr>
          <w:sz w:val="26"/>
          <w:szCs w:val="26"/>
          <w:rtl/>
          <w:lang w:bidi="fa-IR"/>
        </w:rPr>
      </w:pPr>
      <w:r w:rsidRPr="009E4FB8">
        <w:rPr>
          <w:sz w:val="26"/>
          <w:szCs w:val="26"/>
          <w:rtl/>
          <w:lang w:bidi="fa-IR"/>
        </w:rPr>
        <w:t>اصلاح</w:t>
      </w:r>
      <w:r w:rsidRPr="009E4FB8">
        <w:rPr>
          <w:rFonts w:hint="cs"/>
          <w:sz w:val="26"/>
          <w:szCs w:val="26"/>
          <w:rtl/>
          <w:lang w:bidi="fa-IR"/>
        </w:rPr>
        <w:t>ی</w:t>
      </w:r>
      <w:r w:rsidRPr="009E4FB8">
        <w:rPr>
          <w:rFonts w:hint="eastAsia"/>
          <w:sz w:val="26"/>
          <w:szCs w:val="26"/>
          <w:rtl/>
          <w:lang w:bidi="fa-IR"/>
        </w:rPr>
        <w:t>،</w:t>
      </w:r>
      <w:r w:rsidRPr="009E4FB8">
        <w:rPr>
          <w:sz w:val="26"/>
          <w:szCs w:val="26"/>
          <w:rtl/>
          <w:lang w:bidi="fa-IR"/>
        </w:rPr>
        <w:t xml:space="preserve"> فاطمه، م</w:t>
      </w:r>
      <w:r w:rsidRPr="009E4FB8">
        <w:rPr>
          <w:rFonts w:hint="cs"/>
          <w:sz w:val="26"/>
          <w:szCs w:val="26"/>
          <w:rtl/>
          <w:lang w:bidi="fa-IR"/>
        </w:rPr>
        <w:t>ی</w:t>
      </w:r>
      <w:r w:rsidRPr="009E4FB8">
        <w:rPr>
          <w:rFonts w:hint="eastAsia"/>
          <w:sz w:val="26"/>
          <w:szCs w:val="26"/>
          <w:rtl/>
          <w:lang w:bidi="fa-IR"/>
        </w:rPr>
        <w:t>راحمد</w:t>
      </w:r>
      <w:r w:rsidRPr="009E4FB8">
        <w:rPr>
          <w:rFonts w:hint="cs"/>
          <w:sz w:val="26"/>
          <w:szCs w:val="26"/>
          <w:rtl/>
          <w:lang w:bidi="fa-IR"/>
        </w:rPr>
        <w:t>ی</w:t>
      </w:r>
      <w:r w:rsidRPr="009E4FB8">
        <w:rPr>
          <w:rFonts w:hint="eastAsia"/>
          <w:sz w:val="26"/>
          <w:szCs w:val="26"/>
          <w:rtl/>
          <w:lang w:bidi="fa-IR"/>
        </w:rPr>
        <w:t>،</w:t>
      </w:r>
      <w:r w:rsidRPr="009E4FB8">
        <w:rPr>
          <w:sz w:val="26"/>
          <w:szCs w:val="26"/>
          <w:rtl/>
          <w:lang w:bidi="fa-IR"/>
        </w:rPr>
        <w:t xml:space="preserve"> س</w:t>
      </w:r>
      <w:r w:rsidRPr="009E4FB8">
        <w:rPr>
          <w:rFonts w:hint="cs"/>
          <w:sz w:val="26"/>
          <w:szCs w:val="26"/>
          <w:rtl/>
          <w:lang w:bidi="fa-IR"/>
        </w:rPr>
        <w:t>ی</w:t>
      </w:r>
      <w:r w:rsidRPr="009E4FB8">
        <w:rPr>
          <w:rFonts w:hint="eastAsia"/>
          <w:sz w:val="26"/>
          <w:szCs w:val="26"/>
          <w:rtl/>
          <w:lang w:bidi="fa-IR"/>
        </w:rPr>
        <w:t>د</w:t>
      </w:r>
      <w:r w:rsidRPr="009E4FB8">
        <w:rPr>
          <w:sz w:val="26"/>
          <w:szCs w:val="26"/>
          <w:rtl/>
          <w:lang w:bidi="fa-IR"/>
        </w:rPr>
        <w:t xml:space="preserve"> محمدرضا، و آقاجان</w:t>
      </w:r>
      <w:r w:rsidRPr="009E4FB8">
        <w:rPr>
          <w:rFonts w:hint="cs"/>
          <w:sz w:val="26"/>
          <w:szCs w:val="26"/>
          <w:rtl/>
          <w:lang w:bidi="fa-IR"/>
        </w:rPr>
        <w:t>ی</w:t>
      </w:r>
      <w:r w:rsidRPr="009E4FB8">
        <w:rPr>
          <w:rFonts w:hint="eastAsia"/>
          <w:sz w:val="26"/>
          <w:szCs w:val="26"/>
          <w:rtl/>
          <w:lang w:bidi="fa-IR"/>
        </w:rPr>
        <w:t>،</w:t>
      </w:r>
      <w:r w:rsidRPr="009E4FB8">
        <w:rPr>
          <w:sz w:val="26"/>
          <w:szCs w:val="26"/>
          <w:rtl/>
          <w:lang w:bidi="fa-IR"/>
        </w:rPr>
        <w:t xml:space="preserve"> مجتب</w:t>
      </w:r>
      <w:r w:rsidRPr="009E4FB8">
        <w:rPr>
          <w:rFonts w:hint="cs"/>
          <w:sz w:val="26"/>
          <w:szCs w:val="26"/>
          <w:rtl/>
          <w:lang w:bidi="fa-IR"/>
        </w:rPr>
        <w:t>ی</w:t>
      </w:r>
      <w:r w:rsidRPr="009E4FB8">
        <w:rPr>
          <w:sz w:val="26"/>
          <w:szCs w:val="26"/>
          <w:rtl/>
          <w:lang w:bidi="fa-IR"/>
        </w:rPr>
        <w:t>. (۱۴۰۳). شناسا</w:t>
      </w:r>
      <w:r w:rsidRPr="009E4FB8">
        <w:rPr>
          <w:rFonts w:hint="cs"/>
          <w:sz w:val="26"/>
          <w:szCs w:val="26"/>
          <w:rtl/>
          <w:lang w:bidi="fa-IR"/>
        </w:rPr>
        <w:t>یی</w:t>
      </w:r>
      <w:r w:rsidRPr="009E4FB8">
        <w:rPr>
          <w:sz w:val="26"/>
          <w:szCs w:val="26"/>
          <w:rtl/>
          <w:lang w:bidi="fa-IR"/>
        </w:rPr>
        <w:t xml:space="preserve"> ابعاد و پ</w:t>
      </w:r>
      <w:r w:rsidRPr="009E4FB8">
        <w:rPr>
          <w:rFonts w:hint="cs"/>
          <w:sz w:val="26"/>
          <w:szCs w:val="26"/>
          <w:rtl/>
          <w:lang w:bidi="fa-IR"/>
        </w:rPr>
        <w:t>ی</w:t>
      </w:r>
      <w:r w:rsidRPr="009E4FB8">
        <w:rPr>
          <w:rFonts w:hint="eastAsia"/>
          <w:sz w:val="26"/>
          <w:szCs w:val="26"/>
          <w:rtl/>
          <w:lang w:bidi="fa-IR"/>
        </w:rPr>
        <w:t>امدها</w:t>
      </w:r>
      <w:r w:rsidRPr="009E4FB8">
        <w:rPr>
          <w:rFonts w:hint="cs"/>
          <w:sz w:val="26"/>
          <w:szCs w:val="26"/>
          <w:rtl/>
          <w:lang w:bidi="fa-IR"/>
        </w:rPr>
        <w:t>ی</w:t>
      </w:r>
      <w:r w:rsidRPr="009E4FB8">
        <w:rPr>
          <w:sz w:val="26"/>
          <w:szCs w:val="26"/>
          <w:rtl/>
          <w:lang w:bidi="fa-IR"/>
        </w:rPr>
        <w:t xml:space="preserve"> تجربه د</w:t>
      </w:r>
      <w:r w:rsidRPr="009E4FB8">
        <w:rPr>
          <w:rFonts w:hint="cs"/>
          <w:sz w:val="26"/>
          <w:szCs w:val="26"/>
          <w:rtl/>
          <w:lang w:bidi="fa-IR"/>
        </w:rPr>
        <w:t>ی</w:t>
      </w:r>
      <w:r w:rsidRPr="009E4FB8">
        <w:rPr>
          <w:rFonts w:hint="eastAsia"/>
          <w:sz w:val="26"/>
          <w:szCs w:val="26"/>
          <w:rtl/>
          <w:lang w:bidi="fa-IR"/>
        </w:rPr>
        <w:t>ج</w:t>
      </w:r>
      <w:r w:rsidRPr="009E4FB8">
        <w:rPr>
          <w:rFonts w:hint="cs"/>
          <w:sz w:val="26"/>
          <w:szCs w:val="26"/>
          <w:rtl/>
          <w:lang w:bidi="fa-IR"/>
        </w:rPr>
        <w:t>ی</w:t>
      </w:r>
      <w:r w:rsidRPr="009E4FB8">
        <w:rPr>
          <w:rFonts w:hint="eastAsia"/>
          <w:sz w:val="26"/>
          <w:szCs w:val="26"/>
          <w:rtl/>
          <w:lang w:bidi="fa-IR"/>
        </w:rPr>
        <w:t>تال</w:t>
      </w:r>
      <w:r w:rsidRPr="009E4FB8">
        <w:rPr>
          <w:sz w:val="26"/>
          <w:szCs w:val="26"/>
          <w:rtl/>
          <w:lang w:bidi="fa-IR"/>
        </w:rPr>
        <w:t xml:space="preserve"> مشتر</w:t>
      </w:r>
      <w:r w:rsidRPr="009E4FB8">
        <w:rPr>
          <w:rFonts w:hint="cs"/>
          <w:sz w:val="26"/>
          <w:szCs w:val="26"/>
          <w:rtl/>
          <w:lang w:bidi="fa-IR"/>
        </w:rPr>
        <w:t>ی</w:t>
      </w:r>
      <w:r w:rsidRPr="009E4FB8">
        <w:rPr>
          <w:sz w:val="26"/>
          <w:szCs w:val="26"/>
          <w:rtl/>
          <w:lang w:bidi="fa-IR"/>
        </w:rPr>
        <w:t xml:space="preserve"> به‌روش پد</w:t>
      </w:r>
      <w:r w:rsidRPr="009E4FB8">
        <w:rPr>
          <w:rFonts w:hint="cs"/>
          <w:sz w:val="26"/>
          <w:szCs w:val="26"/>
          <w:rtl/>
          <w:lang w:bidi="fa-IR"/>
        </w:rPr>
        <w:t>ی</w:t>
      </w:r>
      <w:r w:rsidRPr="009E4FB8">
        <w:rPr>
          <w:rFonts w:hint="eastAsia"/>
          <w:sz w:val="26"/>
          <w:szCs w:val="26"/>
          <w:rtl/>
          <w:lang w:bidi="fa-IR"/>
        </w:rPr>
        <w:t>دارشناس</w:t>
      </w:r>
      <w:r w:rsidRPr="009E4FB8">
        <w:rPr>
          <w:rFonts w:hint="cs"/>
          <w:sz w:val="26"/>
          <w:szCs w:val="26"/>
          <w:rtl/>
          <w:lang w:bidi="fa-IR"/>
        </w:rPr>
        <w:t>ی</w:t>
      </w:r>
      <w:r w:rsidRPr="009E4FB8">
        <w:rPr>
          <w:i/>
          <w:iCs/>
          <w:sz w:val="26"/>
          <w:szCs w:val="26"/>
          <w:rtl/>
          <w:lang w:bidi="fa-IR"/>
        </w:rPr>
        <w:t>. مد</w:t>
      </w:r>
      <w:r w:rsidRPr="009E4FB8">
        <w:rPr>
          <w:rFonts w:hint="cs"/>
          <w:i/>
          <w:iCs/>
          <w:sz w:val="26"/>
          <w:szCs w:val="26"/>
          <w:rtl/>
          <w:lang w:bidi="fa-IR"/>
        </w:rPr>
        <w:t>ی</w:t>
      </w:r>
      <w:r w:rsidRPr="009E4FB8">
        <w:rPr>
          <w:rFonts w:hint="eastAsia"/>
          <w:i/>
          <w:iCs/>
          <w:sz w:val="26"/>
          <w:szCs w:val="26"/>
          <w:rtl/>
          <w:lang w:bidi="fa-IR"/>
        </w:rPr>
        <w:t>ر</w:t>
      </w:r>
      <w:r w:rsidRPr="009E4FB8">
        <w:rPr>
          <w:rFonts w:hint="cs"/>
          <w:i/>
          <w:iCs/>
          <w:sz w:val="26"/>
          <w:szCs w:val="26"/>
          <w:rtl/>
          <w:lang w:bidi="fa-IR"/>
        </w:rPr>
        <w:t>ی</w:t>
      </w:r>
      <w:r w:rsidRPr="009E4FB8">
        <w:rPr>
          <w:rFonts w:hint="eastAsia"/>
          <w:i/>
          <w:iCs/>
          <w:sz w:val="26"/>
          <w:szCs w:val="26"/>
          <w:rtl/>
          <w:lang w:bidi="fa-IR"/>
        </w:rPr>
        <w:t>ت</w:t>
      </w:r>
      <w:r w:rsidRPr="009E4FB8">
        <w:rPr>
          <w:i/>
          <w:iCs/>
          <w:sz w:val="26"/>
          <w:szCs w:val="26"/>
          <w:rtl/>
          <w:lang w:bidi="fa-IR"/>
        </w:rPr>
        <w:t xml:space="preserve"> بازرگان</w:t>
      </w:r>
      <w:r w:rsidRPr="009E4FB8">
        <w:rPr>
          <w:rFonts w:hint="cs"/>
          <w:i/>
          <w:iCs/>
          <w:sz w:val="26"/>
          <w:szCs w:val="26"/>
          <w:rtl/>
          <w:lang w:bidi="fa-IR"/>
        </w:rPr>
        <w:t>ی</w:t>
      </w:r>
      <w:r w:rsidRPr="009E4FB8">
        <w:rPr>
          <w:rFonts w:hint="eastAsia"/>
          <w:i/>
          <w:iCs/>
          <w:sz w:val="26"/>
          <w:szCs w:val="26"/>
          <w:rtl/>
          <w:lang w:bidi="fa-IR"/>
        </w:rPr>
        <w:t>،</w:t>
      </w:r>
      <w:r w:rsidRPr="009E4FB8">
        <w:rPr>
          <w:i/>
          <w:iCs/>
          <w:sz w:val="26"/>
          <w:szCs w:val="26"/>
          <w:rtl/>
          <w:lang w:bidi="fa-IR"/>
        </w:rPr>
        <w:t xml:space="preserve"> ۱۶(۱)، ۱۹۴</w:t>
      </w:r>
      <w:r w:rsidRPr="009E4FB8">
        <w:rPr>
          <w:rFonts w:cs="Times New Roman" w:hint="cs"/>
          <w:i/>
          <w:iCs/>
          <w:sz w:val="26"/>
          <w:szCs w:val="26"/>
          <w:rtl/>
          <w:lang w:bidi="fa-IR"/>
        </w:rPr>
        <w:t>–</w:t>
      </w:r>
      <w:r w:rsidRPr="009E4FB8">
        <w:rPr>
          <w:rFonts w:hint="cs"/>
          <w:i/>
          <w:iCs/>
          <w:sz w:val="26"/>
          <w:szCs w:val="26"/>
          <w:rtl/>
          <w:lang w:bidi="fa-IR"/>
        </w:rPr>
        <w:t>۲۱۵</w:t>
      </w:r>
      <w:r w:rsidRPr="009E4FB8">
        <w:rPr>
          <w:i/>
          <w:iCs/>
          <w:sz w:val="26"/>
          <w:szCs w:val="26"/>
          <w:rtl/>
          <w:lang w:bidi="fa-IR"/>
        </w:rPr>
        <w:t xml:space="preserve">. </w:t>
      </w:r>
      <w:hyperlink r:id="rId11" w:history="1">
        <w:r w:rsidRPr="00BF40EF">
          <w:rPr>
            <w:rStyle w:val="Hyperlink"/>
            <w:sz w:val="26"/>
            <w:szCs w:val="26"/>
            <w:lang w:bidi="fa-IR"/>
          </w:rPr>
          <w:t>https://doi.org/10.22059/jibm.2023.361030.4603</w:t>
        </w:r>
      </w:hyperlink>
    </w:p>
    <w:p w14:paraId="2A5F3836" w14:textId="2AFD3C29" w:rsidR="004D1DC3" w:rsidRDefault="004D1DC3" w:rsidP="000347AD">
      <w:pPr>
        <w:pStyle w:val="Subtitle"/>
        <w:ind w:left="-238" w:right="-692" w:hanging="454"/>
        <w:jc w:val="both"/>
        <w:rPr>
          <w:sz w:val="26"/>
          <w:szCs w:val="26"/>
          <w:rtl/>
          <w:lang w:bidi="fa-IR"/>
        </w:rPr>
      </w:pPr>
      <w:r w:rsidRPr="004D1DC3">
        <w:rPr>
          <w:sz w:val="26"/>
          <w:szCs w:val="26"/>
          <w:rtl/>
          <w:lang w:bidi="fa-IR"/>
        </w:rPr>
        <w:t>پوربهمن، فاطمه</w:t>
      </w:r>
      <w:r>
        <w:rPr>
          <w:rFonts w:hint="cs"/>
          <w:sz w:val="26"/>
          <w:szCs w:val="26"/>
          <w:rtl/>
          <w:lang w:bidi="fa-IR"/>
        </w:rPr>
        <w:t>،</w:t>
      </w:r>
      <w:r w:rsidRPr="004D1DC3">
        <w:rPr>
          <w:sz w:val="26"/>
          <w:szCs w:val="26"/>
          <w:rtl/>
          <w:lang w:bidi="fa-IR"/>
        </w:rPr>
        <w:t xml:space="preserve"> عسکری‌فر، کاظم</w:t>
      </w:r>
      <w:r>
        <w:rPr>
          <w:rFonts w:hint="cs"/>
          <w:sz w:val="26"/>
          <w:szCs w:val="26"/>
          <w:rtl/>
          <w:lang w:bidi="fa-IR"/>
        </w:rPr>
        <w:t>،</w:t>
      </w:r>
      <w:r w:rsidRPr="004D1DC3">
        <w:rPr>
          <w:sz w:val="26"/>
          <w:szCs w:val="26"/>
          <w:rtl/>
          <w:lang w:bidi="fa-IR"/>
        </w:rPr>
        <w:t xml:space="preserve"> و رونقی، محمدحسین. (۱۴۰۰). شناسایی و اولویت‌بندی فناوری‌های خرده‌فروشی هوشمند مبتنی بر ویژگی‌های فناوری و قابلیت‌های سازمانی (موردمطالعه: فروشگاه‌های زنجیره‌ای رفاه). </w:t>
      </w:r>
      <w:r w:rsidRPr="004D1DC3">
        <w:rPr>
          <w:i/>
          <w:iCs/>
          <w:sz w:val="26"/>
          <w:szCs w:val="26"/>
          <w:rtl/>
          <w:lang w:bidi="fa-IR"/>
        </w:rPr>
        <w:t>فصلنامه مدیریت توسعه فناوری، ۹</w:t>
      </w:r>
      <w:r w:rsidRPr="004D1DC3">
        <w:rPr>
          <w:sz w:val="26"/>
          <w:szCs w:val="26"/>
          <w:rtl/>
          <w:lang w:bidi="fa-IR"/>
        </w:rPr>
        <w:t>(۱)، ۱۳۵-۱۶۵.</w:t>
      </w:r>
    </w:p>
    <w:p w14:paraId="2D8992A8" w14:textId="405C275F" w:rsidR="00107776" w:rsidRPr="00154DED" w:rsidRDefault="00107776" w:rsidP="000347AD">
      <w:pPr>
        <w:pStyle w:val="Subtitle"/>
        <w:ind w:left="-238" w:right="-692" w:hanging="454"/>
        <w:jc w:val="both"/>
        <w:rPr>
          <w:sz w:val="26"/>
          <w:szCs w:val="26"/>
          <w:rtl/>
          <w:lang w:bidi="fa-IR"/>
        </w:rPr>
      </w:pPr>
      <w:r>
        <w:rPr>
          <w:rFonts w:hint="cs"/>
          <w:sz w:val="26"/>
          <w:szCs w:val="26"/>
          <w:rtl/>
          <w:lang w:bidi="fa-IR"/>
        </w:rPr>
        <w:t>جوادی</w:t>
      </w:r>
      <w:r w:rsidRPr="00154DED">
        <w:rPr>
          <w:rFonts w:hint="eastAsia"/>
          <w:sz w:val="26"/>
          <w:szCs w:val="26"/>
          <w:rtl/>
          <w:lang w:bidi="fa-IR"/>
        </w:rPr>
        <w:t>،</w:t>
      </w:r>
      <w:r w:rsidRPr="00154DED">
        <w:rPr>
          <w:sz w:val="26"/>
          <w:szCs w:val="26"/>
          <w:rtl/>
          <w:lang w:bidi="fa-IR"/>
        </w:rPr>
        <w:t xml:space="preserve"> مژگان، ح</w:t>
      </w:r>
      <w:r w:rsidRPr="00154DED">
        <w:rPr>
          <w:rFonts w:hint="cs"/>
          <w:sz w:val="26"/>
          <w:szCs w:val="26"/>
          <w:rtl/>
          <w:lang w:bidi="fa-IR"/>
        </w:rPr>
        <w:t>ی</w:t>
      </w:r>
      <w:r w:rsidRPr="00154DED">
        <w:rPr>
          <w:rFonts w:hint="eastAsia"/>
          <w:sz w:val="26"/>
          <w:szCs w:val="26"/>
          <w:rtl/>
          <w:lang w:bidi="fa-IR"/>
        </w:rPr>
        <w:t>درزاده،</w:t>
      </w:r>
      <w:r w:rsidRPr="00154DED">
        <w:rPr>
          <w:sz w:val="26"/>
          <w:szCs w:val="26"/>
          <w:rtl/>
          <w:lang w:bidi="fa-IR"/>
        </w:rPr>
        <w:t xml:space="preserve"> کامب</w:t>
      </w:r>
      <w:r w:rsidRPr="00154DED">
        <w:rPr>
          <w:rFonts w:hint="cs"/>
          <w:sz w:val="26"/>
          <w:szCs w:val="26"/>
          <w:rtl/>
          <w:lang w:bidi="fa-IR"/>
        </w:rPr>
        <w:t>ی</w:t>
      </w:r>
      <w:r w:rsidRPr="00154DED">
        <w:rPr>
          <w:rFonts w:hint="eastAsia"/>
          <w:sz w:val="26"/>
          <w:szCs w:val="26"/>
          <w:rtl/>
          <w:lang w:bidi="fa-IR"/>
        </w:rPr>
        <w:t>ز،</w:t>
      </w:r>
      <w:r w:rsidRPr="00154DED">
        <w:rPr>
          <w:sz w:val="26"/>
          <w:szCs w:val="26"/>
          <w:rtl/>
          <w:lang w:bidi="fa-IR"/>
        </w:rPr>
        <w:t xml:space="preserve"> عبدالحلوان، محمدعل</w:t>
      </w:r>
      <w:r w:rsidRPr="00154DED">
        <w:rPr>
          <w:rFonts w:hint="cs"/>
          <w:sz w:val="26"/>
          <w:szCs w:val="26"/>
          <w:rtl/>
          <w:lang w:bidi="fa-IR"/>
        </w:rPr>
        <w:t>ی</w:t>
      </w:r>
      <w:r w:rsidRPr="00154DED">
        <w:rPr>
          <w:rFonts w:hint="eastAsia"/>
          <w:sz w:val="26"/>
          <w:szCs w:val="26"/>
          <w:rtl/>
          <w:lang w:bidi="fa-IR"/>
        </w:rPr>
        <w:t>،</w:t>
      </w:r>
      <w:r w:rsidRPr="00154DED">
        <w:rPr>
          <w:sz w:val="26"/>
          <w:szCs w:val="26"/>
          <w:rtl/>
          <w:lang w:bidi="fa-IR"/>
        </w:rPr>
        <w:t xml:space="preserve"> و بهزاد</w:t>
      </w:r>
      <w:r w:rsidRPr="00154DED">
        <w:rPr>
          <w:rFonts w:hint="cs"/>
          <w:sz w:val="26"/>
          <w:szCs w:val="26"/>
          <w:rtl/>
          <w:lang w:bidi="fa-IR"/>
        </w:rPr>
        <w:t>ی</w:t>
      </w:r>
      <w:r w:rsidRPr="00154DED">
        <w:rPr>
          <w:rFonts w:hint="eastAsia"/>
          <w:sz w:val="26"/>
          <w:szCs w:val="26"/>
          <w:rtl/>
          <w:lang w:bidi="fa-IR"/>
        </w:rPr>
        <w:t>،</w:t>
      </w:r>
      <w:r w:rsidRPr="00154DED">
        <w:rPr>
          <w:sz w:val="26"/>
          <w:szCs w:val="26"/>
          <w:rtl/>
          <w:lang w:bidi="fa-IR"/>
        </w:rPr>
        <w:t xml:space="preserve"> محمدحسن. (۲۰۲۴). تجربه ز</w:t>
      </w:r>
      <w:r w:rsidRPr="00154DED">
        <w:rPr>
          <w:rFonts w:hint="cs"/>
          <w:sz w:val="26"/>
          <w:szCs w:val="26"/>
          <w:rtl/>
          <w:lang w:bidi="fa-IR"/>
        </w:rPr>
        <w:t>ی</w:t>
      </w:r>
      <w:r w:rsidRPr="00154DED">
        <w:rPr>
          <w:rFonts w:hint="eastAsia"/>
          <w:sz w:val="26"/>
          <w:szCs w:val="26"/>
          <w:rtl/>
          <w:lang w:bidi="fa-IR"/>
        </w:rPr>
        <w:t>سته</w:t>
      </w:r>
      <w:r w:rsidRPr="00154DED">
        <w:rPr>
          <w:sz w:val="26"/>
          <w:szCs w:val="26"/>
          <w:rtl/>
          <w:lang w:bidi="fa-IR"/>
        </w:rPr>
        <w:t xml:space="preserve"> مشتر</w:t>
      </w:r>
      <w:r w:rsidRPr="00154DED">
        <w:rPr>
          <w:rFonts w:hint="cs"/>
          <w:sz w:val="26"/>
          <w:szCs w:val="26"/>
          <w:rtl/>
          <w:lang w:bidi="fa-IR"/>
        </w:rPr>
        <w:t>ی</w:t>
      </w:r>
      <w:r w:rsidRPr="00154DED">
        <w:rPr>
          <w:rFonts w:hint="eastAsia"/>
          <w:sz w:val="26"/>
          <w:szCs w:val="26"/>
          <w:rtl/>
          <w:lang w:bidi="fa-IR"/>
        </w:rPr>
        <w:t>ان</w:t>
      </w:r>
      <w:r w:rsidRPr="00154DED">
        <w:rPr>
          <w:sz w:val="26"/>
          <w:szCs w:val="26"/>
          <w:rtl/>
          <w:lang w:bidi="fa-IR"/>
        </w:rPr>
        <w:t xml:space="preserve"> نسل </w:t>
      </w:r>
      <w:r w:rsidRPr="00154DED">
        <w:rPr>
          <w:sz w:val="26"/>
          <w:szCs w:val="26"/>
          <w:lang w:bidi="fa-IR"/>
        </w:rPr>
        <w:t>Y</w:t>
      </w:r>
      <w:r w:rsidRPr="00154DED">
        <w:rPr>
          <w:sz w:val="26"/>
          <w:szCs w:val="26"/>
          <w:rtl/>
          <w:lang w:bidi="fa-IR"/>
        </w:rPr>
        <w:t xml:space="preserve"> نسبت به «وب‌روم</w:t>
      </w:r>
      <w:r w:rsidRPr="00154DED">
        <w:rPr>
          <w:rFonts w:hint="cs"/>
          <w:sz w:val="26"/>
          <w:szCs w:val="26"/>
          <w:rtl/>
          <w:lang w:bidi="fa-IR"/>
        </w:rPr>
        <w:t>ی</w:t>
      </w:r>
      <w:r w:rsidRPr="00154DED">
        <w:rPr>
          <w:rFonts w:hint="eastAsia"/>
          <w:sz w:val="26"/>
          <w:szCs w:val="26"/>
          <w:rtl/>
          <w:lang w:bidi="fa-IR"/>
        </w:rPr>
        <w:t>نگ»</w:t>
      </w:r>
      <w:r w:rsidRPr="00154DED">
        <w:rPr>
          <w:sz w:val="26"/>
          <w:szCs w:val="26"/>
          <w:rtl/>
          <w:lang w:bidi="fa-IR"/>
        </w:rPr>
        <w:t xml:space="preserve">. </w:t>
      </w:r>
      <w:r w:rsidRPr="00154DED">
        <w:rPr>
          <w:i/>
          <w:iCs/>
          <w:sz w:val="26"/>
          <w:szCs w:val="26"/>
          <w:rtl/>
          <w:lang w:bidi="fa-IR"/>
        </w:rPr>
        <w:t>مجله جد</w:t>
      </w:r>
      <w:r w:rsidRPr="00154DED">
        <w:rPr>
          <w:rFonts w:hint="cs"/>
          <w:i/>
          <w:iCs/>
          <w:sz w:val="26"/>
          <w:szCs w:val="26"/>
          <w:rtl/>
          <w:lang w:bidi="fa-IR"/>
        </w:rPr>
        <w:t>ی</w:t>
      </w:r>
      <w:r w:rsidRPr="00154DED">
        <w:rPr>
          <w:rFonts w:hint="eastAsia"/>
          <w:i/>
          <w:iCs/>
          <w:sz w:val="26"/>
          <w:szCs w:val="26"/>
          <w:rtl/>
          <w:lang w:bidi="fa-IR"/>
        </w:rPr>
        <w:t>د</w:t>
      </w:r>
      <w:r w:rsidRPr="00154DED">
        <w:rPr>
          <w:i/>
          <w:iCs/>
          <w:sz w:val="26"/>
          <w:szCs w:val="26"/>
          <w:rtl/>
          <w:lang w:bidi="fa-IR"/>
        </w:rPr>
        <w:t xml:space="preserve"> پژوهش‌ها</w:t>
      </w:r>
      <w:r w:rsidRPr="00154DED">
        <w:rPr>
          <w:rFonts w:hint="cs"/>
          <w:i/>
          <w:iCs/>
          <w:sz w:val="26"/>
          <w:szCs w:val="26"/>
          <w:rtl/>
          <w:lang w:bidi="fa-IR"/>
        </w:rPr>
        <w:t>ی</w:t>
      </w:r>
      <w:r w:rsidR="00221E6C">
        <w:rPr>
          <w:rFonts w:hint="cs"/>
          <w:i/>
          <w:iCs/>
          <w:sz w:val="26"/>
          <w:szCs w:val="26"/>
          <w:rtl/>
          <w:lang w:bidi="fa-IR"/>
        </w:rPr>
        <w:t xml:space="preserve"> </w:t>
      </w:r>
      <w:r w:rsidRPr="00154DED">
        <w:rPr>
          <w:i/>
          <w:iCs/>
          <w:sz w:val="26"/>
          <w:szCs w:val="26"/>
          <w:rtl/>
          <w:lang w:bidi="fa-IR"/>
        </w:rPr>
        <w:t>بازار</w:t>
      </w:r>
      <w:r w:rsidRPr="00154DED">
        <w:rPr>
          <w:rFonts w:hint="cs"/>
          <w:i/>
          <w:iCs/>
          <w:sz w:val="26"/>
          <w:szCs w:val="26"/>
          <w:rtl/>
          <w:lang w:bidi="fa-IR"/>
        </w:rPr>
        <w:t>ی</w:t>
      </w:r>
      <w:r w:rsidRPr="00154DED">
        <w:rPr>
          <w:rFonts w:hint="eastAsia"/>
          <w:i/>
          <w:iCs/>
          <w:sz w:val="26"/>
          <w:szCs w:val="26"/>
          <w:rtl/>
          <w:lang w:bidi="fa-IR"/>
        </w:rPr>
        <w:t>اب</w:t>
      </w:r>
      <w:r w:rsidRPr="00154DED">
        <w:rPr>
          <w:rFonts w:hint="cs"/>
          <w:i/>
          <w:iCs/>
          <w:sz w:val="26"/>
          <w:szCs w:val="26"/>
          <w:rtl/>
          <w:lang w:bidi="fa-IR"/>
        </w:rPr>
        <w:t>ی</w:t>
      </w:r>
      <w:r w:rsidRPr="00154DED">
        <w:rPr>
          <w:rFonts w:hint="eastAsia"/>
          <w:i/>
          <w:iCs/>
          <w:sz w:val="26"/>
          <w:szCs w:val="26"/>
          <w:rtl/>
          <w:lang w:bidi="fa-IR"/>
        </w:rPr>
        <w:t>،</w:t>
      </w:r>
      <w:r w:rsidRPr="00154DED">
        <w:rPr>
          <w:i/>
          <w:iCs/>
          <w:sz w:val="26"/>
          <w:szCs w:val="26"/>
          <w:rtl/>
          <w:lang w:bidi="fa-IR"/>
        </w:rPr>
        <w:t xml:space="preserve"> ۱۴(۱)، ۴۴-۲۱.</w:t>
      </w:r>
      <w:r w:rsidR="007152B1">
        <w:rPr>
          <w:rFonts w:hint="cs"/>
          <w:sz w:val="26"/>
          <w:szCs w:val="26"/>
          <w:rtl/>
          <w:lang w:bidi="fa-IR"/>
        </w:rPr>
        <w:t xml:space="preserve"> </w:t>
      </w:r>
      <w:hyperlink r:id="rId12" w:history="1">
        <w:r w:rsidR="007152B1" w:rsidRPr="00154DED">
          <w:rPr>
            <w:rStyle w:val="Hyperlink"/>
            <w:sz w:val="26"/>
            <w:szCs w:val="26"/>
            <w:lang w:bidi="fa-IR"/>
          </w:rPr>
          <w:t>https://doi.org/10.22108/NMRJ.2024.139450.2978</w:t>
        </w:r>
      </w:hyperlink>
      <w:r w:rsidRPr="00154DED">
        <w:rPr>
          <w:sz w:val="26"/>
          <w:szCs w:val="26"/>
          <w:rtl/>
          <w:lang w:bidi="fa-IR"/>
        </w:rPr>
        <w:t xml:space="preserve"> </w:t>
      </w:r>
    </w:p>
    <w:p w14:paraId="6194D2DE" w14:textId="730149A2" w:rsidR="004D1DC3" w:rsidRDefault="004D1DC3" w:rsidP="000347AD">
      <w:pPr>
        <w:pStyle w:val="Subtitle"/>
        <w:ind w:left="-238" w:right="-692" w:hanging="454"/>
        <w:jc w:val="both"/>
        <w:rPr>
          <w:sz w:val="26"/>
          <w:szCs w:val="26"/>
          <w:rtl/>
          <w:lang w:bidi="fa-IR"/>
        </w:rPr>
      </w:pPr>
      <w:bookmarkStart w:id="6" w:name="OLE_LINK61"/>
      <w:bookmarkStart w:id="7" w:name="OLE_LINK62"/>
      <w:r w:rsidRPr="004D1DC3">
        <w:rPr>
          <w:sz w:val="26"/>
          <w:szCs w:val="26"/>
          <w:rtl/>
        </w:rPr>
        <w:t>زرین‌جوی الوار، سهیلا</w:t>
      </w:r>
      <w:r>
        <w:rPr>
          <w:rFonts w:hint="cs"/>
          <w:sz w:val="26"/>
          <w:szCs w:val="26"/>
          <w:rtl/>
        </w:rPr>
        <w:t>،</w:t>
      </w:r>
      <w:r w:rsidRPr="004D1DC3">
        <w:rPr>
          <w:sz w:val="26"/>
          <w:szCs w:val="26"/>
          <w:rtl/>
        </w:rPr>
        <w:t xml:space="preserve"> راز، شاهین</w:t>
      </w:r>
      <w:r>
        <w:rPr>
          <w:rFonts w:hint="cs"/>
          <w:sz w:val="26"/>
          <w:szCs w:val="26"/>
          <w:rtl/>
        </w:rPr>
        <w:t>،</w:t>
      </w:r>
      <w:r w:rsidRPr="004D1DC3">
        <w:rPr>
          <w:sz w:val="26"/>
          <w:szCs w:val="26"/>
          <w:rtl/>
        </w:rPr>
        <w:t xml:space="preserve"> و توکلی‌فر، علی. (</w:t>
      </w:r>
      <w:r w:rsidRPr="004D1DC3">
        <w:rPr>
          <w:sz w:val="26"/>
          <w:szCs w:val="26"/>
          <w:rtl/>
          <w:lang w:bidi="fa-IR"/>
        </w:rPr>
        <w:t xml:space="preserve">۱۴۰۳). </w:t>
      </w:r>
      <w:r w:rsidRPr="004D1DC3">
        <w:rPr>
          <w:sz w:val="26"/>
          <w:szCs w:val="26"/>
          <w:rtl/>
        </w:rPr>
        <w:t xml:space="preserve">بررسی تأثیر تنوع گزینه‌های خدمات تحویل خرده‌فروشی الکترونیکی بر حفظ مشتریان. </w:t>
      </w:r>
      <w:r w:rsidRPr="004D1DC3">
        <w:rPr>
          <w:i/>
          <w:iCs/>
          <w:sz w:val="26"/>
          <w:szCs w:val="26"/>
          <w:rtl/>
        </w:rPr>
        <w:t xml:space="preserve">فصلنامه ارزش‌آفرینی در مدیریت کسب‌وکار، </w:t>
      </w:r>
      <w:r w:rsidRPr="004D1DC3">
        <w:rPr>
          <w:i/>
          <w:iCs/>
          <w:sz w:val="26"/>
          <w:szCs w:val="26"/>
          <w:rtl/>
          <w:lang w:bidi="fa-IR"/>
        </w:rPr>
        <w:t>۴</w:t>
      </w:r>
      <w:r w:rsidRPr="004D1DC3">
        <w:rPr>
          <w:sz w:val="26"/>
          <w:szCs w:val="26"/>
          <w:rtl/>
          <w:lang w:bidi="fa-IR"/>
        </w:rPr>
        <w:t>(۲)</w:t>
      </w:r>
      <w:r w:rsidRPr="004D1DC3">
        <w:rPr>
          <w:sz w:val="26"/>
          <w:szCs w:val="26"/>
          <w:rtl/>
        </w:rPr>
        <w:t xml:space="preserve">، </w:t>
      </w:r>
      <w:r w:rsidRPr="004D1DC3">
        <w:rPr>
          <w:sz w:val="26"/>
          <w:szCs w:val="26"/>
          <w:rtl/>
          <w:lang w:bidi="fa-IR"/>
        </w:rPr>
        <w:t>۳۴۷-۳۶۵.</w:t>
      </w:r>
    </w:p>
    <w:p w14:paraId="150FA78B" w14:textId="07584D29" w:rsidR="00233DD9" w:rsidRDefault="00233DD9" w:rsidP="000347AD">
      <w:pPr>
        <w:pStyle w:val="Subtitle"/>
        <w:ind w:left="-238" w:right="-692" w:hanging="454"/>
        <w:jc w:val="both"/>
        <w:rPr>
          <w:sz w:val="26"/>
          <w:szCs w:val="26"/>
          <w:rtl/>
          <w:cs/>
        </w:rPr>
      </w:pPr>
      <w:r w:rsidRPr="00233DD9">
        <w:rPr>
          <w:sz w:val="26"/>
          <w:szCs w:val="26"/>
          <w:rtl/>
        </w:rPr>
        <w:t>خسروی لقب</w:t>
      </w:r>
      <w:r>
        <w:rPr>
          <w:rFonts w:hint="cs"/>
          <w:sz w:val="26"/>
          <w:szCs w:val="26"/>
          <w:rtl/>
        </w:rPr>
        <w:t>،</w:t>
      </w:r>
      <w:r w:rsidRPr="00233DD9">
        <w:rPr>
          <w:sz w:val="26"/>
          <w:szCs w:val="26"/>
          <w:rtl/>
        </w:rPr>
        <w:t xml:space="preserve"> زهره</w:t>
      </w:r>
      <w:r>
        <w:rPr>
          <w:rFonts w:hint="cs"/>
          <w:sz w:val="26"/>
          <w:szCs w:val="26"/>
          <w:rtl/>
        </w:rPr>
        <w:t>،</w:t>
      </w:r>
      <w:r w:rsidRPr="00233DD9">
        <w:rPr>
          <w:sz w:val="26"/>
          <w:szCs w:val="26"/>
          <w:rtl/>
        </w:rPr>
        <w:t xml:space="preserve"> سیاوشی</w:t>
      </w:r>
      <w:r>
        <w:rPr>
          <w:rFonts w:hint="cs"/>
          <w:sz w:val="26"/>
          <w:szCs w:val="26"/>
          <w:rtl/>
        </w:rPr>
        <w:t>،</w:t>
      </w:r>
      <w:r w:rsidRPr="00233DD9">
        <w:rPr>
          <w:sz w:val="26"/>
          <w:szCs w:val="26"/>
          <w:rtl/>
        </w:rPr>
        <w:t xml:space="preserve"> رضا</w:t>
      </w:r>
      <w:r>
        <w:rPr>
          <w:rFonts w:hint="cs"/>
          <w:sz w:val="26"/>
          <w:szCs w:val="26"/>
          <w:rtl/>
        </w:rPr>
        <w:t xml:space="preserve">، و </w:t>
      </w:r>
      <w:r w:rsidRPr="00233DD9">
        <w:rPr>
          <w:sz w:val="26"/>
          <w:szCs w:val="26"/>
          <w:rtl/>
        </w:rPr>
        <w:t>بصیر</w:t>
      </w:r>
      <w:r>
        <w:rPr>
          <w:rFonts w:hint="cs"/>
          <w:sz w:val="26"/>
          <w:szCs w:val="26"/>
          <w:rtl/>
        </w:rPr>
        <w:t xml:space="preserve">، </w:t>
      </w:r>
      <w:r w:rsidRPr="00233DD9">
        <w:rPr>
          <w:sz w:val="26"/>
          <w:szCs w:val="26"/>
          <w:rtl/>
        </w:rPr>
        <w:t>لیلا. (</w:t>
      </w:r>
      <w:r>
        <w:rPr>
          <w:rFonts w:hint="cs"/>
          <w:sz w:val="26"/>
          <w:szCs w:val="26"/>
          <w:rtl/>
        </w:rPr>
        <w:t>1401</w:t>
      </w:r>
      <w:r w:rsidRPr="00233DD9">
        <w:rPr>
          <w:sz w:val="26"/>
          <w:szCs w:val="26"/>
          <w:rtl/>
        </w:rPr>
        <w:t>). بررسی تأثیر بازاریابی دیجیتال بر رفتار خرید مصرف کننده (مورد مطالعه: مشتریان فروشگاه اینترنتی دیجی کالا).</w:t>
      </w:r>
      <w:r w:rsidRPr="00233DD9">
        <w:rPr>
          <w:sz w:val="26"/>
          <w:szCs w:val="26"/>
          <w:cs/>
        </w:rPr>
        <w:t>‎</w:t>
      </w:r>
      <w:r>
        <w:rPr>
          <w:rFonts w:hint="cs"/>
          <w:sz w:val="26"/>
          <w:szCs w:val="26"/>
          <w:rtl/>
          <w:cs/>
        </w:rPr>
        <w:t xml:space="preserve"> </w:t>
      </w:r>
      <w:r w:rsidRPr="00233DD9">
        <w:rPr>
          <w:rFonts w:hint="cs"/>
          <w:i/>
          <w:iCs/>
          <w:sz w:val="26"/>
          <w:szCs w:val="26"/>
          <w:rtl/>
          <w:cs/>
        </w:rPr>
        <w:t>فصلنامه علمی تحقیقات بازاریابی نوین، 12</w:t>
      </w:r>
      <w:r>
        <w:rPr>
          <w:rFonts w:hint="cs"/>
          <w:sz w:val="26"/>
          <w:szCs w:val="26"/>
          <w:rtl/>
          <w:cs/>
        </w:rPr>
        <w:t xml:space="preserve">(2)، 21-42. </w:t>
      </w:r>
    </w:p>
    <w:p w14:paraId="11CBF1A1" w14:textId="4CE5558C" w:rsidR="007152B1" w:rsidRDefault="00107776" w:rsidP="000347AD">
      <w:pPr>
        <w:pStyle w:val="Subtitle"/>
        <w:ind w:left="-238" w:right="-692" w:hanging="454"/>
        <w:jc w:val="both"/>
        <w:rPr>
          <w:sz w:val="26"/>
          <w:szCs w:val="26"/>
          <w:rtl/>
          <w:lang w:bidi="fa-IR"/>
        </w:rPr>
      </w:pPr>
      <w:r w:rsidRPr="00154DED">
        <w:rPr>
          <w:sz w:val="26"/>
          <w:szCs w:val="26"/>
          <w:rtl/>
        </w:rPr>
        <w:t>رحیمی</w:t>
      </w:r>
      <w:r w:rsidR="007334E7">
        <w:rPr>
          <w:rFonts w:hint="cs"/>
          <w:sz w:val="26"/>
          <w:szCs w:val="26"/>
          <w:rtl/>
        </w:rPr>
        <w:t>،</w:t>
      </w:r>
      <w:r w:rsidRPr="00154DED">
        <w:rPr>
          <w:sz w:val="26"/>
          <w:szCs w:val="26"/>
          <w:rtl/>
        </w:rPr>
        <w:t xml:space="preserve"> </w:t>
      </w:r>
      <w:r w:rsidRPr="00154DED">
        <w:rPr>
          <w:rFonts w:hint="cs"/>
          <w:sz w:val="26"/>
          <w:szCs w:val="26"/>
          <w:rtl/>
        </w:rPr>
        <w:t xml:space="preserve">حسین و </w:t>
      </w:r>
      <w:r w:rsidRPr="00154DED">
        <w:rPr>
          <w:sz w:val="26"/>
          <w:szCs w:val="26"/>
          <w:rtl/>
        </w:rPr>
        <w:t>حسینی</w:t>
      </w:r>
      <w:r w:rsidRPr="00154DED">
        <w:rPr>
          <w:rFonts w:hint="cs"/>
          <w:sz w:val="26"/>
          <w:szCs w:val="26"/>
          <w:rtl/>
          <w:lang w:bidi="fa-IR"/>
        </w:rPr>
        <w:t xml:space="preserve"> </w:t>
      </w:r>
      <w:r w:rsidR="007334E7">
        <w:rPr>
          <w:rFonts w:hint="cs"/>
          <w:sz w:val="26"/>
          <w:szCs w:val="26"/>
          <w:rtl/>
          <w:lang w:bidi="fa-IR"/>
        </w:rPr>
        <w:t xml:space="preserve">، </w:t>
      </w:r>
      <w:r w:rsidRPr="00154DED">
        <w:rPr>
          <w:sz w:val="26"/>
          <w:szCs w:val="26"/>
          <w:rtl/>
        </w:rPr>
        <w:t>میر قادر. (</w:t>
      </w:r>
      <w:r w:rsidRPr="00154DED">
        <w:rPr>
          <w:rFonts w:hint="cs"/>
          <w:sz w:val="26"/>
          <w:szCs w:val="26"/>
          <w:rtl/>
        </w:rPr>
        <w:t>1403</w:t>
      </w:r>
      <w:r w:rsidRPr="00154DED">
        <w:rPr>
          <w:sz w:val="26"/>
          <w:szCs w:val="26"/>
          <w:rtl/>
        </w:rPr>
        <w:t xml:space="preserve">). </w:t>
      </w:r>
      <w:bookmarkEnd w:id="6"/>
      <w:bookmarkEnd w:id="7"/>
      <w:r w:rsidR="007152B1" w:rsidRPr="007152B1">
        <w:rPr>
          <w:sz w:val="26"/>
          <w:szCs w:val="26"/>
          <w:rtl/>
        </w:rPr>
        <w:t>مطالعه ترک</w:t>
      </w:r>
      <w:r w:rsidR="007152B1" w:rsidRPr="007152B1">
        <w:rPr>
          <w:rFonts w:hint="cs"/>
          <w:sz w:val="26"/>
          <w:szCs w:val="26"/>
          <w:rtl/>
        </w:rPr>
        <w:t>ی</w:t>
      </w:r>
      <w:r w:rsidR="007152B1" w:rsidRPr="007152B1">
        <w:rPr>
          <w:rFonts w:hint="eastAsia"/>
          <w:sz w:val="26"/>
          <w:szCs w:val="26"/>
          <w:rtl/>
        </w:rPr>
        <w:t>ب</w:t>
      </w:r>
      <w:r w:rsidR="007152B1" w:rsidRPr="007152B1">
        <w:rPr>
          <w:rFonts w:hint="cs"/>
          <w:sz w:val="26"/>
          <w:szCs w:val="26"/>
          <w:rtl/>
        </w:rPr>
        <w:t>ی</w:t>
      </w:r>
      <w:r w:rsidR="007152B1" w:rsidRPr="007152B1">
        <w:rPr>
          <w:sz w:val="26"/>
          <w:szCs w:val="26"/>
          <w:rtl/>
        </w:rPr>
        <w:t xml:space="preserve"> تأث</w:t>
      </w:r>
      <w:r w:rsidR="007152B1" w:rsidRPr="007152B1">
        <w:rPr>
          <w:rFonts w:hint="cs"/>
          <w:sz w:val="26"/>
          <w:szCs w:val="26"/>
          <w:rtl/>
        </w:rPr>
        <w:t>ی</w:t>
      </w:r>
      <w:r w:rsidR="007152B1" w:rsidRPr="007152B1">
        <w:rPr>
          <w:rFonts w:hint="eastAsia"/>
          <w:sz w:val="26"/>
          <w:szCs w:val="26"/>
          <w:rtl/>
        </w:rPr>
        <w:t>ر</w:t>
      </w:r>
      <w:r w:rsidR="007152B1" w:rsidRPr="007152B1">
        <w:rPr>
          <w:sz w:val="26"/>
          <w:szCs w:val="26"/>
          <w:rtl/>
        </w:rPr>
        <w:t xml:space="preserve"> فناور</w:t>
      </w:r>
      <w:r w:rsidR="007152B1" w:rsidRPr="007152B1">
        <w:rPr>
          <w:rFonts w:hint="cs"/>
          <w:sz w:val="26"/>
          <w:szCs w:val="26"/>
          <w:rtl/>
        </w:rPr>
        <w:t>ی</w:t>
      </w:r>
      <w:r w:rsidR="007152B1" w:rsidRPr="007152B1">
        <w:rPr>
          <w:sz w:val="26"/>
          <w:szCs w:val="26"/>
          <w:rtl/>
        </w:rPr>
        <w:t xml:space="preserve"> واقع</w:t>
      </w:r>
      <w:r w:rsidR="007152B1" w:rsidRPr="007152B1">
        <w:rPr>
          <w:rFonts w:hint="cs"/>
          <w:sz w:val="26"/>
          <w:szCs w:val="26"/>
          <w:rtl/>
        </w:rPr>
        <w:t>ی</w:t>
      </w:r>
      <w:r w:rsidR="007152B1" w:rsidRPr="007152B1">
        <w:rPr>
          <w:rFonts w:hint="eastAsia"/>
          <w:sz w:val="26"/>
          <w:szCs w:val="26"/>
          <w:rtl/>
        </w:rPr>
        <w:t>ت</w:t>
      </w:r>
      <w:r w:rsidR="007152B1" w:rsidRPr="007152B1">
        <w:rPr>
          <w:sz w:val="26"/>
          <w:szCs w:val="26"/>
          <w:rtl/>
        </w:rPr>
        <w:t xml:space="preserve"> افزوده بر ارزش برند و هوشمند</w:t>
      </w:r>
      <w:r w:rsidR="007152B1" w:rsidRPr="007152B1">
        <w:rPr>
          <w:rFonts w:hint="cs"/>
          <w:sz w:val="26"/>
          <w:szCs w:val="26"/>
          <w:rtl/>
        </w:rPr>
        <w:t>ی</w:t>
      </w:r>
      <w:r w:rsidR="007152B1" w:rsidRPr="007152B1">
        <w:rPr>
          <w:sz w:val="26"/>
          <w:szCs w:val="26"/>
          <w:rtl/>
        </w:rPr>
        <w:t xml:space="preserve"> در تصم</w:t>
      </w:r>
      <w:r w:rsidR="007152B1" w:rsidRPr="007152B1">
        <w:rPr>
          <w:rFonts w:hint="cs"/>
          <w:sz w:val="26"/>
          <w:szCs w:val="26"/>
          <w:rtl/>
        </w:rPr>
        <w:t>ی</w:t>
      </w:r>
      <w:r w:rsidR="007152B1" w:rsidRPr="007152B1">
        <w:rPr>
          <w:rFonts w:hint="eastAsia"/>
          <w:sz w:val="26"/>
          <w:szCs w:val="26"/>
          <w:rtl/>
        </w:rPr>
        <w:t>م‌گ</w:t>
      </w:r>
      <w:r w:rsidR="007152B1" w:rsidRPr="007152B1">
        <w:rPr>
          <w:rFonts w:hint="cs"/>
          <w:sz w:val="26"/>
          <w:szCs w:val="26"/>
          <w:rtl/>
        </w:rPr>
        <w:t>ی</w:t>
      </w:r>
      <w:r w:rsidR="007152B1" w:rsidRPr="007152B1">
        <w:rPr>
          <w:rFonts w:hint="eastAsia"/>
          <w:sz w:val="26"/>
          <w:szCs w:val="26"/>
          <w:rtl/>
        </w:rPr>
        <w:t>ر</w:t>
      </w:r>
      <w:r w:rsidR="007152B1" w:rsidRPr="007152B1">
        <w:rPr>
          <w:rFonts w:hint="cs"/>
          <w:sz w:val="26"/>
          <w:szCs w:val="26"/>
          <w:rtl/>
        </w:rPr>
        <w:t>ی</w:t>
      </w:r>
      <w:r w:rsidR="007152B1" w:rsidRPr="007152B1">
        <w:rPr>
          <w:sz w:val="26"/>
          <w:szCs w:val="26"/>
          <w:rtl/>
        </w:rPr>
        <w:t xml:space="preserve"> در صنا</w:t>
      </w:r>
      <w:r w:rsidR="007152B1" w:rsidRPr="007152B1">
        <w:rPr>
          <w:rFonts w:hint="cs"/>
          <w:sz w:val="26"/>
          <w:szCs w:val="26"/>
          <w:rtl/>
        </w:rPr>
        <w:t>ی</w:t>
      </w:r>
      <w:r w:rsidR="007152B1" w:rsidRPr="007152B1">
        <w:rPr>
          <w:rFonts w:hint="eastAsia"/>
          <w:sz w:val="26"/>
          <w:szCs w:val="26"/>
          <w:rtl/>
        </w:rPr>
        <w:t>ع</w:t>
      </w:r>
      <w:r w:rsidR="007152B1" w:rsidRPr="007152B1">
        <w:rPr>
          <w:sz w:val="26"/>
          <w:szCs w:val="26"/>
          <w:rtl/>
        </w:rPr>
        <w:t xml:space="preserve"> خرده‌فروش</w:t>
      </w:r>
      <w:r w:rsidR="007152B1" w:rsidRPr="007152B1">
        <w:rPr>
          <w:rFonts w:hint="cs"/>
          <w:sz w:val="26"/>
          <w:szCs w:val="26"/>
          <w:rtl/>
        </w:rPr>
        <w:t>ی</w:t>
      </w:r>
      <w:r w:rsidR="007152B1" w:rsidRPr="007152B1">
        <w:rPr>
          <w:sz w:val="26"/>
          <w:szCs w:val="26"/>
          <w:rtl/>
        </w:rPr>
        <w:t>. تحق</w:t>
      </w:r>
      <w:r w:rsidR="007152B1" w:rsidRPr="007152B1">
        <w:rPr>
          <w:rFonts w:hint="cs"/>
          <w:sz w:val="26"/>
          <w:szCs w:val="26"/>
          <w:rtl/>
        </w:rPr>
        <w:t>ی</w:t>
      </w:r>
      <w:r w:rsidR="007152B1" w:rsidRPr="007152B1">
        <w:rPr>
          <w:rFonts w:hint="eastAsia"/>
          <w:sz w:val="26"/>
          <w:szCs w:val="26"/>
          <w:rtl/>
        </w:rPr>
        <w:t>قات</w:t>
      </w:r>
      <w:r w:rsidR="007152B1" w:rsidRPr="007152B1">
        <w:rPr>
          <w:sz w:val="26"/>
          <w:szCs w:val="26"/>
          <w:rtl/>
        </w:rPr>
        <w:t xml:space="preserve"> بازار</w:t>
      </w:r>
      <w:r w:rsidR="007152B1" w:rsidRPr="007152B1">
        <w:rPr>
          <w:rFonts w:hint="cs"/>
          <w:sz w:val="26"/>
          <w:szCs w:val="26"/>
          <w:rtl/>
        </w:rPr>
        <w:t>ی</w:t>
      </w:r>
      <w:r w:rsidR="007152B1" w:rsidRPr="007152B1">
        <w:rPr>
          <w:rFonts w:hint="eastAsia"/>
          <w:sz w:val="26"/>
          <w:szCs w:val="26"/>
          <w:rtl/>
        </w:rPr>
        <w:t>اب</w:t>
      </w:r>
      <w:r w:rsidR="007152B1" w:rsidRPr="007152B1">
        <w:rPr>
          <w:rFonts w:hint="cs"/>
          <w:sz w:val="26"/>
          <w:szCs w:val="26"/>
          <w:rtl/>
        </w:rPr>
        <w:t>ی</w:t>
      </w:r>
      <w:r w:rsidR="007152B1" w:rsidRPr="007152B1">
        <w:rPr>
          <w:sz w:val="26"/>
          <w:szCs w:val="26"/>
          <w:rtl/>
        </w:rPr>
        <w:t xml:space="preserve"> نو</w:t>
      </w:r>
      <w:r w:rsidR="007152B1" w:rsidRPr="007152B1">
        <w:rPr>
          <w:rFonts w:hint="cs"/>
          <w:sz w:val="26"/>
          <w:szCs w:val="26"/>
          <w:rtl/>
        </w:rPr>
        <w:t>ی</w:t>
      </w:r>
      <w:r w:rsidR="007152B1" w:rsidRPr="007152B1">
        <w:rPr>
          <w:rFonts w:hint="eastAsia"/>
          <w:sz w:val="26"/>
          <w:szCs w:val="26"/>
          <w:rtl/>
        </w:rPr>
        <w:t>ن،</w:t>
      </w:r>
      <w:r w:rsidR="007152B1" w:rsidRPr="007152B1">
        <w:rPr>
          <w:sz w:val="26"/>
          <w:szCs w:val="26"/>
          <w:rtl/>
        </w:rPr>
        <w:t xml:space="preserve"> </w:t>
      </w:r>
      <w:r w:rsidR="007152B1" w:rsidRPr="007152B1">
        <w:rPr>
          <w:sz w:val="26"/>
          <w:szCs w:val="26"/>
          <w:rtl/>
          <w:lang w:bidi="fa-IR"/>
        </w:rPr>
        <w:t>۱۴(۴)</w:t>
      </w:r>
      <w:r w:rsidR="007152B1" w:rsidRPr="007152B1">
        <w:rPr>
          <w:sz w:val="26"/>
          <w:szCs w:val="26"/>
          <w:rtl/>
        </w:rPr>
        <w:t xml:space="preserve">، </w:t>
      </w:r>
      <w:r w:rsidR="007152B1" w:rsidRPr="007152B1">
        <w:rPr>
          <w:sz w:val="26"/>
          <w:szCs w:val="26"/>
          <w:rtl/>
          <w:lang w:bidi="fa-IR"/>
        </w:rPr>
        <w:t>۱۸۲-۱۴۹.</w:t>
      </w:r>
    </w:p>
    <w:p w14:paraId="5801629C" w14:textId="77777777" w:rsidR="007152B1" w:rsidRDefault="00107776" w:rsidP="000347AD">
      <w:pPr>
        <w:pStyle w:val="Subtitle"/>
        <w:ind w:left="-238" w:right="-692" w:hanging="454"/>
        <w:jc w:val="both"/>
        <w:rPr>
          <w:i/>
          <w:iCs/>
          <w:sz w:val="26"/>
          <w:szCs w:val="26"/>
          <w:rtl/>
          <w:lang w:bidi="fa-IR"/>
        </w:rPr>
      </w:pPr>
      <w:r w:rsidRPr="00154DED">
        <w:rPr>
          <w:sz w:val="26"/>
          <w:szCs w:val="26"/>
          <w:rtl/>
        </w:rPr>
        <w:t xml:space="preserve">شفیعی. </w:t>
      </w:r>
      <w:r w:rsidRPr="00154DED">
        <w:rPr>
          <w:rFonts w:hint="cs"/>
          <w:sz w:val="26"/>
          <w:szCs w:val="26"/>
          <w:rtl/>
        </w:rPr>
        <w:t xml:space="preserve">ساناز </w:t>
      </w:r>
      <w:r w:rsidRPr="00154DED">
        <w:rPr>
          <w:sz w:val="26"/>
          <w:szCs w:val="26"/>
          <w:rtl/>
        </w:rPr>
        <w:t xml:space="preserve">(2025). ارائۀ مدل مفهومی استقرار فناوری‌های صنعت </w:t>
      </w:r>
      <w:r w:rsidRPr="00154DED">
        <w:rPr>
          <w:sz w:val="26"/>
          <w:szCs w:val="26"/>
          <w:rtl/>
          <w:lang w:bidi="fa-IR"/>
        </w:rPr>
        <w:t>۴. ۰</w:t>
      </w:r>
      <w:r w:rsidRPr="00154DED">
        <w:rPr>
          <w:sz w:val="26"/>
          <w:szCs w:val="26"/>
          <w:rtl/>
        </w:rPr>
        <w:t xml:space="preserve"> در زنجیرۀ تأمین با رویکرد نظریۀ داده‌بنیاد</w:t>
      </w:r>
      <w:r w:rsidR="007152B1" w:rsidRPr="007152B1">
        <w:rPr>
          <w:i/>
          <w:iCs/>
          <w:sz w:val="26"/>
          <w:szCs w:val="26"/>
          <w:rtl/>
          <w:lang w:bidi="fa-IR"/>
        </w:rPr>
        <w:t>تحق</w:t>
      </w:r>
      <w:r w:rsidR="007152B1" w:rsidRPr="007152B1">
        <w:rPr>
          <w:rFonts w:hint="cs"/>
          <w:i/>
          <w:iCs/>
          <w:sz w:val="26"/>
          <w:szCs w:val="26"/>
          <w:rtl/>
          <w:lang w:bidi="fa-IR"/>
        </w:rPr>
        <w:t>ی</w:t>
      </w:r>
      <w:r w:rsidR="007152B1" w:rsidRPr="007152B1">
        <w:rPr>
          <w:rFonts w:hint="eastAsia"/>
          <w:i/>
          <w:iCs/>
          <w:sz w:val="26"/>
          <w:szCs w:val="26"/>
          <w:rtl/>
          <w:lang w:bidi="fa-IR"/>
        </w:rPr>
        <w:t>قات</w:t>
      </w:r>
      <w:r w:rsidR="007152B1" w:rsidRPr="007152B1">
        <w:rPr>
          <w:i/>
          <w:iCs/>
          <w:sz w:val="26"/>
          <w:szCs w:val="26"/>
          <w:rtl/>
          <w:lang w:bidi="fa-IR"/>
        </w:rPr>
        <w:t xml:space="preserve"> بازار</w:t>
      </w:r>
      <w:r w:rsidR="007152B1" w:rsidRPr="007152B1">
        <w:rPr>
          <w:rFonts w:hint="cs"/>
          <w:i/>
          <w:iCs/>
          <w:sz w:val="26"/>
          <w:szCs w:val="26"/>
          <w:rtl/>
          <w:lang w:bidi="fa-IR"/>
        </w:rPr>
        <w:t>ی</w:t>
      </w:r>
      <w:r w:rsidR="007152B1" w:rsidRPr="007152B1">
        <w:rPr>
          <w:rFonts w:hint="eastAsia"/>
          <w:i/>
          <w:iCs/>
          <w:sz w:val="26"/>
          <w:szCs w:val="26"/>
          <w:rtl/>
          <w:lang w:bidi="fa-IR"/>
        </w:rPr>
        <w:t>اب</w:t>
      </w:r>
      <w:r w:rsidR="007152B1" w:rsidRPr="007152B1">
        <w:rPr>
          <w:rFonts w:hint="cs"/>
          <w:i/>
          <w:iCs/>
          <w:sz w:val="26"/>
          <w:szCs w:val="26"/>
          <w:rtl/>
          <w:lang w:bidi="fa-IR"/>
        </w:rPr>
        <w:t>ی</w:t>
      </w:r>
      <w:r w:rsidR="007152B1" w:rsidRPr="007152B1">
        <w:rPr>
          <w:i/>
          <w:iCs/>
          <w:sz w:val="26"/>
          <w:szCs w:val="26"/>
          <w:rtl/>
          <w:lang w:bidi="fa-IR"/>
        </w:rPr>
        <w:t xml:space="preserve"> نو</w:t>
      </w:r>
      <w:r w:rsidR="007152B1" w:rsidRPr="007152B1">
        <w:rPr>
          <w:rFonts w:hint="cs"/>
          <w:i/>
          <w:iCs/>
          <w:sz w:val="26"/>
          <w:szCs w:val="26"/>
          <w:rtl/>
          <w:lang w:bidi="fa-IR"/>
        </w:rPr>
        <w:t>ی</w:t>
      </w:r>
      <w:r w:rsidR="007152B1" w:rsidRPr="007152B1">
        <w:rPr>
          <w:rFonts w:hint="eastAsia"/>
          <w:i/>
          <w:iCs/>
          <w:sz w:val="26"/>
          <w:szCs w:val="26"/>
          <w:rtl/>
          <w:lang w:bidi="fa-IR"/>
        </w:rPr>
        <w:t>ن،</w:t>
      </w:r>
      <w:r w:rsidR="007152B1" w:rsidRPr="007152B1">
        <w:rPr>
          <w:i/>
          <w:iCs/>
          <w:sz w:val="26"/>
          <w:szCs w:val="26"/>
          <w:rtl/>
          <w:lang w:bidi="fa-IR"/>
        </w:rPr>
        <w:t xml:space="preserve"> ۱۵(۳)، ۱۶۰-۱۳۳.</w:t>
      </w:r>
    </w:p>
    <w:p w14:paraId="4830F28F" w14:textId="77777777" w:rsidR="00107776" w:rsidRPr="00154DED" w:rsidRDefault="00107776" w:rsidP="000347AD">
      <w:pPr>
        <w:pStyle w:val="Subtitle"/>
        <w:ind w:left="-238" w:right="-692" w:hanging="454"/>
        <w:jc w:val="both"/>
        <w:rPr>
          <w:i/>
          <w:iCs/>
          <w:sz w:val="26"/>
          <w:szCs w:val="26"/>
          <w:rtl/>
          <w:lang w:bidi="fa-IR"/>
        </w:rPr>
      </w:pPr>
      <w:r w:rsidRPr="00154DED">
        <w:rPr>
          <w:sz w:val="26"/>
          <w:szCs w:val="26"/>
          <w:rtl/>
          <w:lang w:bidi="fa-IR"/>
        </w:rPr>
        <w:t>طالب</w:t>
      </w:r>
      <w:r w:rsidRPr="00154DED">
        <w:rPr>
          <w:rFonts w:hint="cs"/>
          <w:sz w:val="26"/>
          <w:szCs w:val="26"/>
          <w:rtl/>
          <w:lang w:bidi="fa-IR"/>
        </w:rPr>
        <w:t>ی</w:t>
      </w:r>
      <w:r w:rsidRPr="00154DED">
        <w:rPr>
          <w:sz w:val="26"/>
          <w:szCs w:val="26"/>
          <w:rtl/>
          <w:lang w:bidi="fa-IR"/>
        </w:rPr>
        <w:t>. (2024). ظرف</w:t>
      </w:r>
      <w:r w:rsidRPr="00154DED">
        <w:rPr>
          <w:rFonts w:hint="cs"/>
          <w:sz w:val="26"/>
          <w:szCs w:val="26"/>
          <w:rtl/>
          <w:lang w:bidi="fa-IR"/>
        </w:rPr>
        <w:t>ی</w:t>
      </w:r>
      <w:r w:rsidRPr="00154DED">
        <w:rPr>
          <w:rFonts w:hint="eastAsia"/>
          <w:sz w:val="26"/>
          <w:szCs w:val="26"/>
          <w:rtl/>
          <w:lang w:bidi="fa-IR"/>
        </w:rPr>
        <w:t>ت‌سنج</w:t>
      </w:r>
      <w:r w:rsidRPr="00154DED">
        <w:rPr>
          <w:rFonts w:hint="cs"/>
          <w:sz w:val="26"/>
          <w:szCs w:val="26"/>
          <w:rtl/>
          <w:lang w:bidi="fa-IR"/>
        </w:rPr>
        <w:t>ی</w:t>
      </w:r>
      <w:r w:rsidRPr="00154DED">
        <w:rPr>
          <w:sz w:val="26"/>
          <w:szCs w:val="26"/>
          <w:rtl/>
          <w:lang w:bidi="fa-IR"/>
        </w:rPr>
        <w:t xml:space="preserve"> نظر</w:t>
      </w:r>
      <w:r w:rsidRPr="00154DED">
        <w:rPr>
          <w:rFonts w:hint="cs"/>
          <w:sz w:val="26"/>
          <w:szCs w:val="26"/>
          <w:rtl/>
          <w:lang w:bidi="fa-IR"/>
        </w:rPr>
        <w:t>ی</w:t>
      </w:r>
      <w:r w:rsidRPr="00154DED">
        <w:rPr>
          <w:rFonts w:hint="eastAsia"/>
          <w:sz w:val="26"/>
          <w:szCs w:val="26"/>
          <w:rtl/>
          <w:lang w:bidi="fa-IR"/>
        </w:rPr>
        <w:t>ه</w:t>
      </w:r>
      <w:r w:rsidRPr="00154DED">
        <w:rPr>
          <w:sz w:val="26"/>
          <w:szCs w:val="26"/>
          <w:rtl/>
          <w:lang w:bidi="fa-IR"/>
        </w:rPr>
        <w:t xml:space="preserve"> ادراکات اعتبار</w:t>
      </w:r>
      <w:r w:rsidRPr="00154DED">
        <w:rPr>
          <w:rFonts w:hint="cs"/>
          <w:sz w:val="26"/>
          <w:szCs w:val="26"/>
          <w:rtl/>
          <w:lang w:bidi="fa-IR"/>
        </w:rPr>
        <w:t>ی</w:t>
      </w:r>
      <w:r w:rsidRPr="00154DED">
        <w:rPr>
          <w:sz w:val="26"/>
          <w:szCs w:val="26"/>
          <w:rtl/>
          <w:lang w:bidi="fa-IR"/>
        </w:rPr>
        <w:t xml:space="preserve"> برا</w:t>
      </w:r>
      <w:r w:rsidRPr="00154DED">
        <w:rPr>
          <w:rFonts w:hint="cs"/>
          <w:sz w:val="26"/>
          <w:szCs w:val="26"/>
          <w:rtl/>
          <w:lang w:bidi="fa-IR"/>
        </w:rPr>
        <w:t>ی</w:t>
      </w:r>
      <w:r w:rsidRPr="00154DED">
        <w:rPr>
          <w:sz w:val="26"/>
          <w:szCs w:val="26"/>
          <w:rtl/>
          <w:lang w:bidi="fa-IR"/>
        </w:rPr>
        <w:t xml:space="preserve"> سامان‌ده</w:t>
      </w:r>
      <w:r w:rsidRPr="00154DED">
        <w:rPr>
          <w:rFonts w:hint="cs"/>
          <w:sz w:val="26"/>
          <w:szCs w:val="26"/>
          <w:rtl/>
          <w:lang w:bidi="fa-IR"/>
        </w:rPr>
        <w:t>ی</w:t>
      </w:r>
      <w:r w:rsidRPr="00154DED">
        <w:rPr>
          <w:sz w:val="26"/>
          <w:szCs w:val="26"/>
          <w:rtl/>
          <w:lang w:bidi="fa-IR"/>
        </w:rPr>
        <w:t xml:space="preserve"> نظر</w:t>
      </w:r>
      <w:r w:rsidRPr="00154DED">
        <w:rPr>
          <w:rFonts w:hint="cs"/>
          <w:sz w:val="26"/>
          <w:szCs w:val="26"/>
          <w:rtl/>
          <w:lang w:bidi="fa-IR"/>
        </w:rPr>
        <w:t>ی</w:t>
      </w:r>
      <w:r w:rsidRPr="00154DED">
        <w:rPr>
          <w:rFonts w:hint="eastAsia"/>
          <w:sz w:val="26"/>
          <w:szCs w:val="26"/>
          <w:rtl/>
          <w:lang w:bidi="fa-IR"/>
        </w:rPr>
        <w:t>ه</w:t>
      </w:r>
      <w:r w:rsidRPr="00154DED">
        <w:rPr>
          <w:sz w:val="26"/>
          <w:szCs w:val="26"/>
          <w:rtl/>
          <w:lang w:bidi="fa-IR"/>
        </w:rPr>
        <w:t xml:space="preserve"> بوم</w:t>
      </w:r>
      <w:r w:rsidRPr="00154DED">
        <w:rPr>
          <w:rFonts w:hint="cs"/>
          <w:sz w:val="26"/>
          <w:szCs w:val="26"/>
          <w:rtl/>
          <w:lang w:bidi="fa-IR"/>
        </w:rPr>
        <w:t>ی</w:t>
      </w:r>
      <w:r w:rsidRPr="00154DED">
        <w:rPr>
          <w:sz w:val="26"/>
          <w:szCs w:val="26"/>
          <w:rtl/>
          <w:lang w:bidi="fa-IR"/>
        </w:rPr>
        <w:t xml:space="preserve"> فلسفه فضا</w:t>
      </w:r>
      <w:r w:rsidRPr="00154DED">
        <w:rPr>
          <w:rFonts w:hint="cs"/>
          <w:sz w:val="26"/>
          <w:szCs w:val="26"/>
          <w:rtl/>
          <w:lang w:bidi="fa-IR"/>
        </w:rPr>
        <w:t>ی</w:t>
      </w:r>
      <w:r w:rsidRPr="00154DED">
        <w:rPr>
          <w:sz w:val="26"/>
          <w:szCs w:val="26"/>
          <w:rtl/>
          <w:lang w:bidi="fa-IR"/>
        </w:rPr>
        <w:t xml:space="preserve"> مجاز</w:t>
      </w:r>
      <w:r w:rsidRPr="00154DED">
        <w:rPr>
          <w:rFonts w:hint="cs"/>
          <w:sz w:val="26"/>
          <w:szCs w:val="26"/>
          <w:rtl/>
          <w:lang w:bidi="fa-IR"/>
        </w:rPr>
        <w:t>ی</w:t>
      </w:r>
      <w:r w:rsidRPr="00154DED">
        <w:rPr>
          <w:sz w:val="26"/>
          <w:szCs w:val="26"/>
          <w:rtl/>
          <w:lang w:bidi="fa-IR"/>
        </w:rPr>
        <w:t xml:space="preserve">. </w:t>
      </w:r>
      <w:r w:rsidRPr="00154DED">
        <w:rPr>
          <w:i/>
          <w:iCs/>
          <w:sz w:val="26"/>
          <w:szCs w:val="26"/>
          <w:rtl/>
          <w:lang w:bidi="fa-IR"/>
        </w:rPr>
        <w:t>د</w:t>
      </w:r>
      <w:r w:rsidRPr="00154DED">
        <w:rPr>
          <w:rFonts w:hint="cs"/>
          <w:i/>
          <w:iCs/>
          <w:sz w:val="26"/>
          <w:szCs w:val="26"/>
          <w:rtl/>
          <w:lang w:bidi="fa-IR"/>
        </w:rPr>
        <w:t>ی</w:t>
      </w:r>
      <w:r w:rsidRPr="00154DED">
        <w:rPr>
          <w:rFonts w:hint="eastAsia"/>
          <w:i/>
          <w:iCs/>
          <w:sz w:val="26"/>
          <w:szCs w:val="26"/>
          <w:rtl/>
          <w:lang w:bidi="fa-IR"/>
        </w:rPr>
        <w:t>ن</w:t>
      </w:r>
      <w:r w:rsidRPr="00154DED">
        <w:rPr>
          <w:i/>
          <w:iCs/>
          <w:sz w:val="26"/>
          <w:szCs w:val="26"/>
          <w:rtl/>
          <w:lang w:bidi="fa-IR"/>
        </w:rPr>
        <w:t xml:space="preserve"> و ارتباطات (دانشگاه امام صادق/نامه صادق), 31(1), 237-262.</w:t>
      </w:r>
    </w:p>
    <w:p w14:paraId="18D62368" w14:textId="77777777" w:rsidR="00107776" w:rsidRDefault="00107776" w:rsidP="000347AD">
      <w:pPr>
        <w:pStyle w:val="Subtitle"/>
        <w:ind w:left="-238" w:right="-692" w:hanging="454"/>
        <w:jc w:val="both"/>
        <w:rPr>
          <w:i/>
          <w:iCs/>
          <w:sz w:val="26"/>
          <w:szCs w:val="26"/>
          <w:rtl/>
          <w:lang w:bidi="fa-IR"/>
        </w:rPr>
      </w:pPr>
      <w:r w:rsidRPr="00154DED">
        <w:rPr>
          <w:sz w:val="26"/>
          <w:szCs w:val="26"/>
          <w:rtl/>
          <w:lang w:bidi="fa-IR"/>
        </w:rPr>
        <w:t>فلاحت</w:t>
      </w:r>
      <w:r w:rsidRPr="00154DED">
        <w:rPr>
          <w:rFonts w:hint="cs"/>
          <w:sz w:val="26"/>
          <w:szCs w:val="26"/>
          <w:rtl/>
          <w:lang w:bidi="fa-IR"/>
        </w:rPr>
        <w:t>ی</w:t>
      </w:r>
      <w:r w:rsidRPr="00154DED">
        <w:rPr>
          <w:rFonts w:hint="eastAsia"/>
          <w:sz w:val="26"/>
          <w:szCs w:val="26"/>
          <w:rtl/>
          <w:lang w:bidi="fa-IR"/>
        </w:rPr>
        <w:t>،</w:t>
      </w:r>
      <w:r w:rsidRPr="00154DED">
        <w:rPr>
          <w:sz w:val="26"/>
          <w:szCs w:val="26"/>
          <w:rtl/>
          <w:lang w:bidi="fa-IR"/>
        </w:rPr>
        <w:t xml:space="preserve"> عل</w:t>
      </w:r>
      <w:r w:rsidRPr="00154DED">
        <w:rPr>
          <w:rFonts w:hint="cs"/>
          <w:sz w:val="26"/>
          <w:szCs w:val="26"/>
          <w:rtl/>
          <w:lang w:bidi="fa-IR"/>
        </w:rPr>
        <w:t>ی</w:t>
      </w:r>
      <w:r w:rsidRPr="00154DED">
        <w:rPr>
          <w:rFonts w:hint="eastAsia"/>
          <w:sz w:val="26"/>
          <w:szCs w:val="26"/>
          <w:rtl/>
          <w:lang w:bidi="fa-IR"/>
        </w:rPr>
        <w:t>رضا،</w:t>
      </w:r>
      <w:r w:rsidRPr="00154DED">
        <w:rPr>
          <w:sz w:val="26"/>
          <w:szCs w:val="26"/>
          <w:rtl/>
          <w:lang w:bidi="fa-IR"/>
        </w:rPr>
        <w:t xml:space="preserve"> م</w:t>
      </w:r>
      <w:r w:rsidRPr="00154DED">
        <w:rPr>
          <w:rFonts w:hint="cs"/>
          <w:sz w:val="26"/>
          <w:szCs w:val="26"/>
          <w:rtl/>
          <w:lang w:bidi="fa-IR"/>
        </w:rPr>
        <w:t>ی</w:t>
      </w:r>
      <w:r w:rsidRPr="00154DED">
        <w:rPr>
          <w:rFonts w:hint="eastAsia"/>
          <w:sz w:val="26"/>
          <w:szCs w:val="26"/>
          <w:rtl/>
          <w:lang w:bidi="fa-IR"/>
        </w:rPr>
        <w:t>راب</w:t>
      </w:r>
      <w:r w:rsidRPr="00154DED">
        <w:rPr>
          <w:rFonts w:hint="cs"/>
          <w:sz w:val="26"/>
          <w:szCs w:val="26"/>
          <w:rtl/>
          <w:lang w:bidi="fa-IR"/>
        </w:rPr>
        <w:t>ی</w:t>
      </w:r>
      <w:r w:rsidRPr="00154DED">
        <w:rPr>
          <w:rFonts w:hint="eastAsia"/>
          <w:sz w:val="26"/>
          <w:szCs w:val="26"/>
          <w:rtl/>
          <w:lang w:bidi="fa-IR"/>
        </w:rPr>
        <w:t>،</w:t>
      </w:r>
      <w:r w:rsidRPr="00154DED">
        <w:rPr>
          <w:sz w:val="26"/>
          <w:szCs w:val="26"/>
          <w:rtl/>
          <w:lang w:bidi="fa-IR"/>
        </w:rPr>
        <w:t xml:space="preserve"> وح</w:t>
      </w:r>
      <w:r w:rsidRPr="00154DED">
        <w:rPr>
          <w:rFonts w:hint="cs"/>
          <w:sz w:val="26"/>
          <w:szCs w:val="26"/>
          <w:rtl/>
          <w:lang w:bidi="fa-IR"/>
        </w:rPr>
        <w:t>ی</w:t>
      </w:r>
      <w:r w:rsidRPr="00154DED">
        <w:rPr>
          <w:rFonts w:hint="eastAsia"/>
          <w:sz w:val="26"/>
          <w:szCs w:val="26"/>
          <w:rtl/>
          <w:lang w:bidi="fa-IR"/>
        </w:rPr>
        <w:t>درضا،</w:t>
      </w:r>
      <w:r w:rsidRPr="00154DED">
        <w:rPr>
          <w:sz w:val="26"/>
          <w:szCs w:val="26"/>
          <w:rtl/>
          <w:lang w:bidi="fa-IR"/>
        </w:rPr>
        <w:t xml:space="preserve"> و محب</w:t>
      </w:r>
      <w:r w:rsidRPr="00154DED">
        <w:rPr>
          <w:rFonts w:hint="cs"/>
          <w:sz w:val="26"/>
          <w:szCs w:val="26"/>
          <w:rtl/>
          <w:lang w:bidi="fa-IR"/>
        </w:rPr>
        <w:t>ی</w:t>
      </w:r>
      <w:r w:rsidRPr="00154DED">
        <w:rPr>
          <w:rFonts w:hint="eastAsia"/>
          <w:sz w:val="26"/>
          <w:szCs w:val="26"/>
          <w:rtl/>
          <w:lang w:bidi="fa-IR"/>
        </w:rPr>
        <w:t>،</w:t>
      </w:r>
      <w:r w:rsidRPr="00154DED">
        <w:rPr>
          <w:sz w:val="26"/>
          <w:szCs w:val="26"/>
          <w:rtl/>
          <w:lang w:bidi="fa-IR"/>
        </w:rPr>
        <w:t xml:space="preserve"> سراج‌الد</w:t>
      </w:r>
      <w:r w:rsidRPr="00154DED">
        <w:rPr>
          <w:rFonts w:hint="cs"/>
          <w:sz w:val="26"/>
          <w:szCs w:val="26"/>
          <w:rtl/>
          <w:lang w:bidi="fa-IR"/>
        </w:rPr>
        <w:t>ی</w:t>
      </w:r>
      <w:r w:rsidRPr="00154DED">
        <w:rPr>
          <w:rFonts w:hint="eastAsia"/>
          <w:sz w:val="26"/>
          <w:szCs w:val="26"/>
          <w:rtl/>
          <w:lang w:bidi="fa-IR"/>
        </w:rPr>
        <w:t>ن</w:t>
      </w:r>
      <w:r w:rsidRPr="00154DED">
        <w:rPr>
          <w:sz w:val="26"/>
          <w:szCs w:val="26"/>
          <w:rtl/>
          <w:lang w:bidi="fa-IR"/>
        </w:rPr>
        <w:t>. (۱۴۰۴). طراح</w:t>
      </w:r>
      <w:r w:rsidRPr="00154DED">
        <w:rPr>
          <w:rFonts w:hint="cs"/>
          <w:sz w:val="26"/>
          <w:szCs w:val="26"/>
          <w:rtl/>
          <w:lang w:bidi="fa-IR"/>
        </w:rPr>
        <w:t>ی</w:t>
      </w:r>
      <w:r w:rsidRPr="00154DED">
        <w:rPr>
          <w:sz w:val="26"/>
          <w:szCs w:val="26"/>
          <w:rtl/>
          <w:lang w:bidi="fa-IR"/>
        </w:rPr>
        <w:t xml:space="preserve"> مدل ساختار</w:t>
      </w:r>
      <w:r w:rsidRPr="00154DED">
        <w:rPr>
          <w:rFonts w:hint="cs"/>
          <w:sz w:val="26"/>
          <w:szCs w:val="26"/>
          <w:rtl/>
          <w:lang w:bidi="fa-IR"/>
        </w:rPr>
        <w:t>ی</w:t>
      </w:r>
      <w:r w:rsidRPr="00154DED">
        <w:rPr>
          <w:sz w:val="26"/>
          <w:szCs w:val="26"/>
          <w:rtl/>
          <w:lang w:bidi="fa-IR"/>
        </w:rPr>
        <w:t xml:space="preserve"> تفس</w:t>
      </w:r>
      <w:r w:rsidRPr="00154DED">
        <w:rPr>
          <w:rFonts w:hint="cs"/>
          <w:sz w:val="26"/>
          <w:szCs w:val="26"/>
          <w:rtl/>
          <w:lang w:bidi="fa-IR"/>
        </w:rPr>
        <w:t>ی</w:t>
      </w:r>
      <w:r w:rsidRPr="00154DED">
        <w:rPr>
          <w:rFonts w:hint="eastAsia"/>
          <w:sz w:val="26"/>
          <w:szCs w:val="26"/>
          <w:rtl/>
          <w:lang w:bidi="fa-IR"/>
        </w:rPr>
        <w:t>ر</w:t>
      </w:r>
      <w:r w:rsidRPr="00154DED">
        <w:rPr>
          <w:rFonts w:hint="cs"/>
          <w:sz w:val="26"/>
          <w:szCs w:val="26"/>
          <w:rtl/>
          <w:lang w:bidi="fa-IR"/>
        </w:rPr>
        <w:t>ی</w:t>
      </w:r>
      <w:r w:rsidRPr="00154DED">
        <w:rPr>
          <w:sz w:val="26"/>
          <w:szCs w:val="26"/>
          <w:rtl/>
          <w:lang w:bidi="fa-IR"/>
        </w:rPr>
        <w:t xml:space="preserve"> تجربه مشتر</w:t>
      </w:r>
      <w:r w:rsidRPr="00154DED">
        <w:rPr>
          <w:rFonts w:hint="cs"/>
          <w:sz w:val="26"/>
          <w:szCs w:val="26"/>
          <w:rtl/>
          <w:lang w:bidi="fa-IR"/>
        </w:rPr>
        <w:t>ی</w:t>
      </w:r>
      <w:r w:rsidRPr="00154DED">
        <w:rPr>
          <w:sz w:val="26"/>
          <w:szCs w:val="26"/>
          <w:rtl/>
          <w:lang w:bidi="fa-IR"/>
        </w:rPr>
        <w:t xml:space="preserve"> مبتن</w:t>
      </w:r>
      <w:r w:rsidRPr="00154DED">
        <w:rPr>
          <w:rFonts w:hint="cs"/>
          <w:sz w:val="26"/>
          <w:szCs w:val="26"/>
          <w:rtl/>
          <w:lang w:bidi="fa-IR"/>
        </w:rPr>
        <w:t>ی</w:t>
      </w:r>
      <w:r w:rsidRPr="00154DED">
        <w:rPr>
          <w:sz w:val="26"/>
          <w:szCs w:val="26"/>
          <w:rtl/>
          <w:lang w:bidi="fa-IR"/>
        </w:rPr>
        <w:t xml:space="preserve"> بر نظر</w:t>
      </w:r>
      <w:r w:rsidRPr="00154DED">
        <w:rPr>
          <w:rFonts w:hint="cs"/>
          <w:sz w:val="26"/>
          <w:szCs w:val="26"/>
          <w:rtl/>
          <w:lang w:bidi="fa-IR"/>
        </w:rPr>
        <w:t>ی</w:t>
      </w:r>
      <w:r w:rsidRPr="00154DED">
        <w:rPr>
          <w:rFonts w:hint="eastAsia"/>
          <w:sz w:val="26"/>
          <w:szCs w:val="26"/>
          <w:rtl/>
          <w:lang w:bidi="fa-IR"/>
        </w:rPr>
        <w:t>ه</w:t>
      </w:r>
      <w:r w:rsidRPr="00154DED">
        <w:rPr>
          <w:sz w:val="26"/>
          <w:szCs w:val="26"/>
          <w:rtl/>
          <w:lang w:bidi="fa-IR"/>
        </w:rPr>
        <w:t xml:space="preserve"> برند و تجربه برند در بازار</w:t>
      </w:r>
      <w:r w:rsidRPr="00154DED">
        <w:rPr>
          <w:rFonts w:hint="cs"/>
          <w:sz w:val="26"/>
          <w:szCs w:val="26"/>
          <w:rtl/>
          <w:lang w:bidi="fa-IR"/>
        </w:rPr>
        <w:t>ی</w:t>
      </w:r>
      <w:r w:rsidRPr="00154DED">
        <w:rPr>
          <w:rFonts w:hint="eastAsia"/>
          <w:sz w:val="26"/>
          <w:szCs w:val="26"/>
          <w:rtl/>
          <w:lang w:bidi="fa-IR"/>
        </w:rPr>
        <w:t>اب</w:t>
      </w:r>
      <w:r w:rsidRPr="00154DED">
        <w:rPr>
          <w:rFonts w:hint="cs"/>
          <w:sz w:val="26"/>
          <w:szCs w:val="26"/>
          <w:rtl/>
          <w:lang w:bidi="fa-IR"/>
        </w:rPr>
        <w:t>ی</w:t>
      </w:r>
      <w:r w:rsidRPr="00154DED">
        <w:rPr>
          <w:sz w:val="26"/>
          <w:szCs w:val="26"/>
          <w:rtl/>
          <w:lang w:bidi="fa-IR"/>
        </w:rPr>
        <w:t xml:space="preserve"> هوشمند. </w:t>
      </w:r>
      <w:r w:rsidRPr="00154DED">
        <w:rPr>
          <w:i/>
          <w:iCs/>
          <w:sz w:val="26"/>
          <w:szCs w:val="26"/>
          <w:rtl/>
          <w:lang w:bidi="fa-IR"/>
        </w:rPr>
        <w:t>نشر</w:t>
      </w:r>
      <w:r w:rsidRPr="00154DED">
        <w:rPr>
          <w:rFonts w:hint="cs"/>
          <w:i/>
          <w:iCs/>
          <w:sz w:val="26"/>
          <w:szCs w:val="26"/>
          <w:rtl/>
          <w:lang w:bidi="fa-IR"/>
        </w:rPr>
        <w:t>ی</w:t>
      </w:r>
      <w:r w:rsidRPr="00154DED">
        <w:rPr>
          <w:rFonts w:hint="eastAsia"/>
          <w:i/>
          <w:iCs/>
          <w:sz w:val="26"/>
          <w:szCs w:val="26"/>
          <w:rtl/>
          <w:lang w:bidi="fa-IR"/>
        </w:rPr>
        <w:t>ه</w:t>
      </w:r>
      <w:r w:rsidRPr="00154DED">
        <w:rPr>
          <w:i/>
          <w:iCs/>
          <w:sz w:val="26"/>
          <w:szCs w:val="26"/>
          <w:rtl/>
          <w:lang w:bidi="fa-IR"/>
        </w:rPr>
        <w:t xml:space="preserve"> مد</w:t>
      </w:r>
      <w:r w:rsidRPr="00154DED">
        <w:rPr>
          <w:rFonts w:hint="cs"/>
          <w:i/>
          <w:iCs/>
          <w:sz w:val="26"/>
          <w:szCs w:val="26"/>
          <w:rtl/>
          <w:lang w:bidi="fa-IR"/>
        </w:rPr>
        <w:t>ی</w:t>
      </w:r>
      <w:r w:rsidRPr="00154DED">
        <w:rPr>
          <w:rFonts w:hint="eastAsia"/>
          <w:i/>
          <w:iCs/>
          <w:sz w:val="26"/>
          <w:szCs w:val="26"/>
          <w:rtl/>
          <w:lang w:bidi="fa-IR"/>
        </w:rPr>
        <w:t>ر</w:t>
      </w:r>
      <w:r w:rsidRPr="00154DED">
        <w:rPr>
          <w:rFonts w:hint="cs"/>
          <w:i/>
          <w:iCs/>
          <w:sz w:val="26"/>
          <w:szCs w:val="26"/>
          <w:rtl/>
          <w:lang w:bidi="fa-IR"/>
        </w:rPr>
        <w:t>ی</w:t>
      </w:r>
      <w:r w:rsidRPr="00154DED">
        <w:rPr>
          <w:rFonts w:hint="eastAsia"/>
          <w:i/>
          <w:iCs/>
          <w:sz w:val="26"/>
          <w:szCs w:val="26"/>
          <w:rtl/>
          <w:lang w:bidi="fa-IR"/>
        </w:rPr>
        <w:t>ت</w:t>
      </w:r>
      <w:r w:rsidRPr="00154DED">
        <w:rPr>
          <w:i/>
          <w:iCs/>
          <w:sz w:val="26"/>
          <w:szCs w:val="26"/>
          <w:rtl/>
          <w:lang w:bidi="fa-IR"/>
        </w:rPr>
        <w:t xml:space="preserve"> بازار</w:t>
      </w:r>
      <w:r w:rsidRPr="00154DED">
        <w:rPr>
          <w:rFonts w:hint="cs"/>
          <w:i/>
          <w:iCs/>
          <w:sz w:val="26"/>
          <w:szCs w:val="26"/>
          <w:rtl/>
          <w:lang w:bidi="fa-IR"/>
        </w:rPr>
        <w:t>ی</w:t>
      </w:r>
      <w:r w:rsidRPr="00154DED">
        <w:rPr>
          <w:rFonts w:hint="eastAsia"/>
          <w:i/>
          <w:iCs/>
          <w:sz w:val="26"/>
          <w:szCs w:val="26"/>
          <w:rtl/>
          <w:lang w:bidi="fa-IR"/>
        </w:rPr>
        <w:t>اب</w:t>
      </w:r>
      <w:r w:rsidRPr="00154DED">
        <w:rPr>
          <w:rFonts w:hint="cs"/>
          <w:i/>
          <w:iCs/>
          <w:sz w:val="26"/>
          <w:szCs w:val="26"/>
          <w:rtl/>
          <w:lang w:bidi="fa-IR"/>
        </w:rPr>
        <w:t>ی</w:t>
      </w:r>
      <w:r w:rsidRPr="00154DED">
        <w:rPr>
          <w:i/>
          <w:iCs/>
          <w:sz w:val="26"/>
          <w:szCs w:val="26"/>
          <w:rtl/>
          <w:lang w:bidi="fa-IR"/>
        </w:rPr>
        <w:t xml:space="preserve"> هوشمند، ۶(۱)، ۲۴۷-۲۲۴.</w:t>
      </w:r>
    </w:p>
    <w:p w14:paraId="6A18FCE2" w14:textId="77777777" w:rsidR="005D5F3C" w:rsidRDefault="00107776" w:rsidP="000347AD">
      <w:pPr>
        <w:pStyle w:val="Subtitle"/>
        <w:ind w:left="-238" w:right="-692" w:hanging="454"/>
        <w:jc w:val="both"/>
        <w:rPr>
          <w:rStyle w:val="Hyperlink"/>
          <w:sz w:val="26"/>
          <w:szCs w:val="26"/>
          <w:lang w:bidi="fa-IR"/>
        </w:rPr>
      </w:pPr>
      <w:r w:rsidRPr="002C7CB0">
        <w:rPr>
          <w:sz w:val="26"/>
          <w:szCs w:val="26"/>
          <w:rtl/>
          <w:lang w:bidi="fa-IR"/>
        </w:rPr>
        <w:t>نصرآباد</w:t>
      </w:r>
      <w:r w:rsidRPr="002C7CB0">
        <w:rPr>
          <w:rFonts w:hint="cs"/>
          <w:sz w:val="26"/>
          <w:szCs w:val="26"/>
          <w:rtl/>
          <w:lang w:bidi="fa-IR"/>
        </w:rPr>
        <w:t>ی</w:t>
      </w:r>
      <w:r w:rsidR="007152B1">
        <w:rPr>
          <w:rFonts w:hint="cs"/>
          <w:sz w:val="26"/>
          <w:szCs w:val="26"/>
          <w:rtl/>
          <w:lang w:bidi="fa-IR"/>
        </w:rPr>
        <w:t>،</w:t>
      </w:r>
      <w:r w:rsidRPr="002C7CB0">
        <w:rPr>
          <w:sz w:val="26"/>
          <w:szCs w:val="26"/>
          <w:rtl/>
          <w:lang w:bidi="fa-IR"/>
        </w:rPr>
        <w:t xml:space="preserve"> غزل </w:t>
      </w:r>
      <w:r w:rsidR="007152B1">
        <w:rPr>
          <w:rFonts w:hint="cs"/>
          <w:sz w:val="26"/>
          <w:szCs w:val="26"/>
          <w:rtl/>
          <w:lang w:bidi="fa-IR"/>
        </w:rPr>
        <w:t>و</w:t>
      </w:r>
      <w:r w:rsidRPr="002C7CB0">
        <w:rPr>
          <w:sz w:val="26"/>
          <w:szCs w:val="26"/>
          <w:rtl/>
          <w:lang w:bidi="fa-IR"/>
        </w:rPr>
        <w:t xml:space="preserve"> ام</w:t>
      </w:r>
      <w:r w:rsidRPr="002C7CB0">
        <w:rPr>
          <w:rFonts w:hint="cs"/>
          <w:sz w:val="26"/>
          <w:szCs w:val="26"/>
          <w:rtl/>
          <w:lang w:bidi="fa-IR"/>
        </w:rPr>
        <w:t>ی</w:t>
      </w:r>
      <w:r w:rsidRPr="002C7CB0">
        <w:rPr>
          <w:rFonts w:hint="eastAsia"/>
          <w:sz w:val="26"/>
          <w:szCs w:val="26"/>
          <w:rtl/>
          <w:lang w:bidi="fa-IR"/>
        </w:rPr>
        <w:t>ر</w:t>
      </w:r>
      <w:r w:rsidRPr="002C7CB0">
        <w:rPr>
          <w:rFonts w:hint="cs"/>
          <w:sz w:val="26"/>
          <w:szCs w:val="26"/>
          <w:rtl/>
          <w:lang w:bidi="fa-IR"/>
        </w:rPr>
        <w:t>ی</w:t>
      </w:r>
      <w:r w:rsidR="007152B1">
        <w:rPr>
          <w:rFonts w:hint="cs"/>
          <w:sz w:val="26"/>
          <w:szCs w:val="26"/>
          <w:rtl/>
          <w:lang w:bidi="fa-IR"/>
        </w:rPr>
        <w:t>،</w:t>
      </w:r>
      <w:r w:rsidRPr="002C7CB0">
        <w:rPr>
          <w:sz w:val="26"/>
          <w:szCs w:val="26"/>
          <w:rtl/>
          <w:lang w:bidi="fa-IR"/>
        </w:rPr>
        <w:t xml:space="preserve"> صبا و محمد</w:t>
      </w:r>
      <w:r w:rsidRPr="002C7CB0">
        <w:rPr>
          <w:rFonts w:hint="cs"/>
          <w:sz w:val="26"/>
          <w:szCs w:val="26"/>
          <w:rtl/>
          <w:lang w:bidi="fa-IR"/>
        </w:rPr>
        <w:t>ی</w:t>
      </w:r>
      <w:r w:rsidRPr="002C7CB0">
        <w:rPr>
          <w:sz w:val="26"/>
          <w:szCs w:val="26"/>
          <w:rtl/>
          <w:lang w:bidi="fa-IR"/>
        </w:rPr>
        <w:t xml:space="preserve"> فر</w:t>
      </w:r>
      <w:r w:rsidR="007152B1">
        <w:rPr>
          <w:rFonts w:hint="cs"/>
          <w:sz w:val="26"/>
          <w:szCs w:val="26"/>
          <w:rtl/>
          <w:lang w:bidi="fa-IR"/>
        </w:rPr>
        <w:t>،</w:t>
      </w:r>
      <w:r w:rsidRPr="002C7CB0">
        <w:rPr>
          <w:sz w:val="26"/>
          <w:szCs w:val="26"/>
          <w:rtl/>
          <w:lang w:bidi="fa-IR"/>
        </w:rPr>
        <w:t xml:space="preserve"> </w:t>
      </w:r>
      <w:r w:rsidRPr="002C7CB0">
        <w:rPr>
          <w:rFonts w:hint="cs"/>
          <w:sz w:val="26"/>
          <w:szCs w:val="26"/>
          <w:rtl/>
          <w:lang w:bidi="fa-IR"/>
        </w:rPr>
        <w:t>ی</w:t>
      </w:r>
      <w:r w:rsidRPr="002C7CB0">
        <w:rPr>
          <w:rFonts w:hint="eastAsia"/>
          <w:sz w:val="26"/>
          <w:szCs w:val="26"/>
          <w:rtl/>
          <w:lang w:bidi="fa-IR"/>
        </w:rPr>
        <w:t>وسف</w:t>
      </w:r>
      <w:r w:rsidRPr="002C7CB0">
        <w:rPr>
          <w:sz w:val="26"/>
          <w:szCs w:val="26"/>
          <w:rtl/>
          <w:lang w:bidi="fa-IR"/>
        </w:rPr>
        <w:t xml:space="preserve"> . (1404). بررس</w:t>
      </w:r>
      <w:r w:rsidRPr="002C7CB0">
        <w:rPr>
          <w:rFonts w:hint="cs"/>
          <w:sz w:val="26"/>
          <w:szCs w:val="26"/>
          <w:rtl/>
          <w:lang w:bidi="fa-IR"/>
        </w:rPr>
        <w:t>ی</w:t>
      </w:r>
      <w:r w:rsidRPr="002C7CB0">
        <w:rPr>
          <w:sz w:val="26"/>
          <w:szCs w:val="26"/>
          <w:rtl/>
          <w:lang w:bidi="fa-IR"/>
        </w:rPr>
        <w:t xml:space="preserve"> تأث</w:t>
      </w:r>
      <w:r w:rsidRPr="002C7CB0">
        <w:rPr>
          <w:rFonts w:hint="cs"/>
          <w:sz w:val="26"/>
          <w:szCs w:val="26"/>
          <w:rtl/>
          <w:lang w:bidi="fa-IR"/>
        </w:rPr>
        <w:t>ی</w:t>
      </w:r>
      <w:r w:rsidRPr="002C7CB0">
        <w:rPr>
          <w:rFonts w:hint="eastAsia"/>
          <w:sz w:val="26"/>
          <w:szCs w:val="26"/>
          <w:rtl/>
          <w:lang w:bidi="fa-IR"/>
        </w:rPr>
        <w:t>ر</w:t>
      </w:r>
      <w:r w:rsidRPr="002C7CB0">
        <w:rPr>
          <w:sz w:val="26"/>
          <w:szCs w:val="26"/>
          <w:rtl/>
          <w:lang w:bidi="fa-IR"/>
        </w:rPr>
        <w:t xml:space="preserve"> هوش مصنوع</w:t>
      </w:r>
      <w:r w:rsidRPr="002C7CB0">
        <w:rPr>
          <w:rFonts w:hint="cs"/>
          <w:sz w:val="26"/>
          <w:szCs w:val="26"/>
          <w:rtl/>
          <w:lang w:bidi="fa-IR"/>
        </w:rPr>
        <w:t>ی</w:t>
      </w:r>
      <w:r w:rsidRPr="002C7CB0">
        <w:rPr>
          <w:sz w:val="26"/>
          <w:szCs w:val="26"/>
          <w:rtl/>
          <w:lang w:bidi="fa-IR"/>
        </w:rPr>
        <w:t xml:space="preserve"> بر رضا</w:t>
      </w:r>
      <w:r w:rsidRPr="002C7CB0">
        <w:rPr>
          <w:rFonts w:hint="cs"/>
          <w:sz w:val="26"/>
          <w:szCs w:val="26"/>
          <w:rtl/>
          <w:lang w:bidi="fa-IR"/>
        </w:rPr>
        <w:t>ی</w:t>
      </w:r>
      <w:r w:rsidRPr="002C7CB0">
        <w:rPr>
          <w:rFonts w:hint="eastAsia"/>
          <w:sz w:val="26"/>
          <w:szCs w:val="26"/>
          <w:rtl/>
          <w:lang w:bidi="fa-IR"/>
        </w:rPr>
        <w:t>ت</w:t>
      </w:r>
      <w:r w:rsidRPr="002C7CB0">
        <w:rPr>
          <w:sz w:val="26"/>
          <w:szCs w:val="26"/>
          <w:rtl/>
          <w:lang w:bidi="fa-IR"/>
        </w:rPr>
        <w:t xml:space="preserve"> مشتر</w:t>
      </w:r>
      <w:r w:rsidRPr="002C7CB0">
        <w:rPr>
          <w:rFonts w:hint="cs"/>
          <w:sz w:val="26"/>
          <w:szCs w:val="26"/>
          <w:rtl/>
          <w:lang w:bidi="fa-IR"/>
        </w:rPr>
        <w:t>ی</w:t>
      </w:r>
      <w:r w:rsidRPr="002C7CB0">
        <w:rPr>
          <w:rFonts w:hint="eastAsia"/>
          <w:sz w:val="26"/>
          <w:szCs w:val="26"/>
          <w:rtl/>
          <w:lang w:bidi="fa-IR"/>
        </w:rPr>
        <w:t>ان</w:t>
      </w:r>
      <w:r w:rsidRPr="002C7CB0">
        <w:rPr>
          <w:sz w:val="26"/>
          <w:szCs w:val="26"/>
          <w:rtl/>
          <w:lang w:bidi="fa-IR"/>
        </w:rPr>
        <w:t xml:space="preserve"> در خر</w:t>
      </w:r>
      <w:r w:rsidRPr="002C7CB0">
        <w:rPr>
          <w:rFonts w:hint="cs"/>
          <w:sz w:val="26"/>
          <w:szCs w:val="26"/>
          <w:rtl/>
          <w:lang w:bidi="fa-IR"/>
        </w:rPr>
        <w:t>ی</w:t>
      </w:r>
      <w:r w:rsidRPr="002C7CB0">
        <w:rPr>
          <w:rFonts w:hint="eastAsia"/>
          <w:sz w:val="26"/>
          <w:szCs w:val="26"/>
          <w:rtl/>
          <w:lang w:bidi="fa-IR"/>
        </w:rPr>
        <w:t>د</w:t>
      </w:r>
      <w:r w:rsidRPr="002C7CB0">
        <w:rPr>
          <w:sz w:val="26"/>
          <w:szCs w:val="26"/>
          <w:rtl/>
          <w:lang w:bidi="fa-IR"/>
        </w:rPr>
        <w:t xml:space="preserve"> کالاها</w:t>
      </w:r>
      <w:r w:rsidRPr="002C7CB0">
        <w:rPr>
          <w:rFonts w:hint="cs"/>
          <w:sz w:val="26"/>
          <w:szCs w:val="26"/>
          <w:rtl/>
          <w:lang w:bidi="fa-IR"/>
        </w:rPr>
        <w:t>ی</w:t>
      </w:r>
      <w:r w:rsidRPr="002C7CB0">
        <w:rPr>
          <w:sz w:val="26"/>
          <w:szCs w:val="26"/>
          <w:rtl/>
          <w:lang w:bidi="fa-IR"/>
        </w:rPr>
        <w:t xml:space="preserve"> مصرف</w:t>
      </w:r>
      <w:r w:rsidRPr="002C7CB0">
        <w:rPr>
          <w:rFonts w:hint="cs"/>
          <w:sz w:val="26"/>
          <w:szCs w:val="26"/>
          <w:rtl/>
          <w:lang w:bidi="fa-IR"/>
        </w:rPr>
        <w:t>ی</w:t>
      </w:r>
      <w:r w:rsidRPr="002C7CB0">
        <w:rPr>
          <w:sz w:val="26"/>
          <w:szCs w:val="26"/>
          <w:rtl/>
          <w:lang w:bidi="fa-IR"/>
        </w:rPr>
        <w:t xml:space="preserve">. </w:t>
      </w:r>
      <w:r w:rsidRPr="002C7CB0">
        <w:rPr>
          <w:i/>
          <w:iCs/>
          <w:sz w:val="26"/>
          <w:szCs w:val="26"/>
          <w:rtl/>
          <w:lang w:bidi="fa-IR"/>
        </w:rPr>
        <w:t>تحق</w:t>
      </w:r>
      <w:r w:rsidRPr="002C7CB0">
        <w:rPr>
          <w:rFonts w:hint="cs"/>
          <w:i/>
          <w:iCs/>
          <w:sz w:val="26"/>
          <w:szCs w:val="26"/>
          <w:rtl/>
          <w:lang w:bidi="fa-IR"/>
        </w:rPr>
        <w:t>ی</w:t>
      </w:r>
      <w:r w:rsidRPr="002C7CB0">
        <w:rPr>
          <w:rFonts w:hint="eastAsia"/>
          <w:i/>
          <w:iCs/>
          <w:sz w:val="26"/>
          <w:szCs w:val="26"/>
          <w:rtl/>
          <w:lang w:bidi="fa-IR"/>
        </w:rPr>
        <w:t>قات</w:t>
      </w:r>
      <w:r w:rsidRPr="002C7CB0">
        <w:rPr>
          <w:i/>
          <w:iCs/>
          <w:sz w:val="26"/>
          <w:szCs w:val="26"/>
          <w:rtl/>
          <w:lang w:bidi="fa-IR"/>
        </w:rPr>
        <w:t xml:space="preserve"> بازار</w:t>
      </w:r>
      <w:r w:rsidRPr="002C7CB0">
        <w:rPr>
          <w:rFonts w:hint="cs"/>
          <w:i/>
          <w:iCs/>
          <w:sz w:val="26"/>
          <w:szCs w:val="26"/>
          <w:rtl/>
          <w:lang w:bidi="fa-IR"/>
        </w:rPr>
        <w:t>ی</w:t>
      </w:r>
      <w:r w:rsidRPr="002C7CB0">
        <w:rPr>
          <w:rFonts w:hint="eastAsia"/>
          <w:i/>
          <w:iCs/>
          <w:sz w:val="26"/>
          <w:szCs w:val="26"/>
          <w:rtl/>
          <w:lang w:bidi="fa-IR"/>
        </w:rPr>
        <w:t>اب</w:t>
      </w:r>
      <w:r w:rsidRPr="002C7CB0">
        <w:rPr>
          <w:rFonts w:hint="cs"/>
          <w:i/>
          <w:iCs/>
          <w:sz w:val="26"/>
          <w:szCs w:val="26"/>
          <w:rtl/>
          <w:lang w:bidi="fa-IR"/>
        </w:rPr>
        <w:t>ی</w:t>
      </w:r>
      <w:r w:rsidRPr="002C7CB0">
        <w:rPr>
          <w:i/>
          <w:iCs/>
          <w:sz w:val="26"/>
          <w:szCs w:val="26"/>
          <w:rtl/>
          <w:lang w:bidi="fa-IR"/>
        </w:rPr>
        <w:t xml:space="preserve"> نو</w:t>
      </w:r>
      <w:r w:rsidRPr="002C7CB0">
        <w:rPr>
          <w:rFonts w:hint="cs"/>
          <w:i/>
          <w:iCs/>
          <w:sz w:val="26"/>
          <w:szCs w:val="26"/>
          <w:rtl/>
          <w:lang w:bidi="fa-IR"/>
        </w:rPr>
        <w:t>ی</w:t>
      </w:r>
      <w:r w:rsidRPr="002C7CB0">
        <w:rPr>
          <w:rFonts w:hint="eastAsia"/>
          <w:i/>
          <w:iCs/>
          <w:sz w:val="26"/>
          <w:szCs w:val="26"/>
          <w:rtl/>
          <w:lang w:bidi="fa-IR"/>
        </w:rPr>
        <w:t>ن</w:t>
      </w:r>
      <w:r w:rsidRPr="002C7CB0">
        <w:rPr>
          <w:sz w:val="26"/>
          <w:szCs w:val="26"/>
          <w:rtl/>
          <w:lang w:bidi="fa-IR"/>
        </w:rPr>
        <w:t xml:space="preserve">, 15(1), 87-120. </w:t>
      </w:r>
      <w:r w:rsidRPr="002C7CB0">
        <w:rPr>
          <w:sz w:val="26"/>
          <w:szCs w:val="26"/>
          <w:lang w:bidi="fa-IR"/>
        </w:rPr>
        <w:t xml:space="preserve">doi: </w:t>
      </w:r>
      <w:hyperlink r:id="rId13" w:history="1">
        <w:r w:rsidRPr="002C7CB0">
          <w:rPr>
            <w:rStyle w:val="Hyperlink"/>
            <w:sz w:val="26"/>
            <w:szCs w:val="26"/>
            <w:lang w:bidi="fa-IR"/>
          </w:rPr>
          <w:t>10.22108/nmrj.2025.143880.3134</w:t>
        </w:r>
      </w:hyperlink>
    </w:p>
    <w:p w14:paraId="27CEF182" w14:textId="689E43DF" w:rsidR="00233DD9" w:rsidRDefault="00233DD9" w:rsidP="00233DD9">
      <w:pPr>
        <w:pStyle w:val="Subtitle"/>
        <w:ind w:left="-238" w:right="-692" w:hanging="454"/>
        <w:jc w:val="both"/>
        <w:rPr>
          <w:rFonts w:asciiTheme="majorBidi" w:hAnsiTheme="majorBidi"/>
          <w:i/>
          <w:iCs/>
          <w:sz w:val="26"/>
          <w:szCs w:val="26"/>
          <w:rtl/>
          <w:lang w:bidi="fa-IR"/>
        </w:rPr>
      </w:pPr>
      <w:r w:rsidRPr="00233DD9">
        <w:rPr>
          <w:rFonts w:asciiTheme="majorBidi" w:hAnsiTheme="majorBidi"/>
          <w:sz w:val="26"/>
          <w:szCs w:val="26"/>
          <w:rtl/>
          <w:lang w:bidi="fa-IR"/>
        </w:rPr>
        <w:t>محسنی</w:t>
      </w:r>
      <w:r>
        <w:rPr>
          <w:rFonts w:asciiTheme="majorBidi" w:hAnsiTheme="majorBidi" w:hint="cs"/>
          <w:sz w:val="26"/>
          <w:szCs w:val="26"/>
          <w:rtl/>
          <w:lang w:bidi="fa-IR"/>
        </w:rPr>
        <w:t>،</w:t>
      </w:r>
      <w:r w:rsidRPr="00233DD9">
        <w:rPr>
          <w:rFonts w:asciiTheme="majorBidi" w:hAnsiTheme="majorBidi"/>
          <w:sz w:val="26"/>
          <w:szCs w:val="26"/>
          <w:rtl/>
          <w:lang w:bidi="fa-IR"/>
        </w:rPr>
        <w:t xml:space="preserve"> نادیا</w:t>
      </w:r>
      <w:r>
        <w:rPr>
          <w:rFonts w:asciiTheme="majorBidi" w:hAnsiTheme="majorBidi" w:hint="cs"/>
          <w:sz w:val="26"/>
          <w:szCs w:val="26"/>
          <w:rtl/>
          <w:lang w:bidi="fa-IR"/>
        </w:rPr>
        <w:t>،</w:t>
      </w:r>
      <w:r w:rsidRPr="00233DD9">
        <w:rPr>
          <w:rFonts w:asciiTheme="majorBidi" w:hAnsiTheme="majorBidi"/>
          <w:sz w:val="26"/>
          <w:szCs w:val="26"/>
          <w:rtl/>
          <w:lang w:bidi="fa-IR"/>
        </w:rPr>
        <w:t xml:space="preserve"> نوروزی مبارکه</w:t>
      </w:r>
      <w:r>
        <w:rPr>
          <w:rFonts w:asciiTheme="majorBidi" w:hAnsiTheme="majorBidi" w:hint="cs"/>
          <w:sz w:val="26"/>
          <w:szCs w:val="26"/>
          <w:rtl/>
          <w:lang w:bidi="fa-IR"/>
        </w:rPr>
        <w:t xml:space="preserve">، علی، </w:t>
      </w:r>
      <w:r w:rsidRPr="00233DD9">
        <w:rPr>
          <w:rFonts w:asciiTheme="majorBidi" w:hAnsiTheme="majorBidi"/>
          <w:sz w:val="26"/>
          <w:szCs w:val="26"/>
          <w:rtl/>
          <w:lang w:bidi="fa-IR"/>
        </w:rPr>
        <w:t>نعامی</w:t>
      </w:r>
      <w:r>
        <w:rPr>
          <w:rFonts w:asciiTheme="majorBidi" w:hAnsiTheme="majorBidi" w:hint="cs"/>
          <w:sz w:val="26"/>
          <w:szCs w:val="26"/>
          <w:rtl/>
          <w:lang w:bidi="fa-IR"/>
        </w:rPr>
        <w:t>،</w:t>
      </w:r>
      <w:r w:rsidRPr="00233DD9">
        <w:rPr>
          <w:rFonts w:asciiTheme="majorBidi" w:hAnsiTheme="majorBidi"/>
          <w:sz w:val="26"/>
          <w:szCs w:val="26"/>
          <w:rtl/>
          <w:lang w:bidi="fa-IR"/>
        </w:rPr>
        <w:t xml:space="preserve"> عبداله</w:t>
      </w:r>
      <w:r>
        <w:rPr>
          <w:rFonts w:asciiTheme="majorBidi" w:hAnsiTheme="majorBidi" w:hint="cs"/>
          <w:sz w:val="26"/>
          <w:szCs w:val="26"/>
          <w:rtl/>
          <w:lang w:bidi="fa-IR"/>
        </w:rPr>
        <w:t>،</w:t>
      </w:r>
      <w:r w:rsidRPr="00233DD9">
        <w:rPr>
          <w:rFonts w:asciiTheme="majorBidi" w:hAnsiTheme="majorBidi"/>
          <w:sz w:val="26"/>
          <w:szCs w:val="26"/>
          <w:rtl/>
          <w:lang w:bidi="fa-IR"/>
        </w:rPr>
        <w:t xml:space="preserve"> </w:t>
      </w:r>
      <w:r>
        <w:rPr>
          <w:rFonts w:asciiTheme="majorBidi" w:hAnsiTheme="majorBidi" w:hint="cs"/>
          <w:sz w:val="26"/>
          <w:szCs w:val="26"/>
          <w:rtl/>
          <w:lang w:bidi="fa-IR"/>
        </w:rPr>
        <w:t xml:space="preserve">و </w:t>
      </w:r>
      <w:r w:rsidRPr="00233DD9">
        <w:rPr>
          <w:rFonts w:asciiTheme="majorBidi" w:hAnsiTheme="majorBidi"/>
          <w:sz w:val="26"/>
          <w:szCs w:val="26"/>
          <w:rtl/>
          <w:lang w:bidi="fa-IR"/>
        </w:rPr>
        <w:t>کاشفی نیشابوری</w:t>
      </w:r>
      <w:r>
        <w:rPr>
          <w:rFonts w:asciiTheme="majorBidi" w:hAnsiTheme="majorBidi" w:hint="cs"/>
          <w:sz w:val="26"/>
          <w:szCs w:val="26"/>
          <w:rtl/>
          <w:lang w:bidi="fa-IR"/>
        </w:rPr>
        <w:t>، محمدرضا</w:t>
      </w:r>
      <w:r w:rsidRPr="00233DD9">
        <w:rPr>
          <w:rFonts w:asciiTheme="majorBidi" w:hAnsiTheme="majorBidi"/>
          <w:sz w:val="26"/>
          <w:szCs w:val="26"/>
          <w:rtl/>
          <w:lang w:bidi="fa-IR"/>
        </w:rPr>
        <w:t>. (</w:t>
      </w:r>
      <w:r>
        <w:rPr>
          <w:rFonts w:asciiTheme="majorBidi" w:hAnsiTheme="majorBidi" w:hint="cs"/>
          <w:sz w:val="26"/>
          <w:szCs w:val="26"/>
          <w:rtl/>
          <w:lang w:bidi="fa-IR"/>
        </w:rPr>
        <w:t>1402</w:t>
      </w:r>
      <w:r w:rsidRPr="00233DD9">
        <w:rPr>
          <w:rFonts w:asciiTheme="majorBidi" w:hAnsiTheme="majorBidi"/>
          <w:sz w:val="26"/>
          <w:szCs w:val="26"/>
          <w:rtl/>
          <w:lang w:bidi="fa-IR"/>
        </w:rPr>
        <w:t xml:space="preserve">). ارائه الگوی بازاریابی دیجیتالی در حوزه شبکه های اجتماعی با در نظر گرفتن متغیر تجربه اپلیکیشن های موفق (اسنپ مارکت) در بازار ایران. </w:t>
      </w:r>
      <w:r w:rsidRPr="00233DD9">
        <w:rPr>
          <w:rFonts w:asciiTheme="majorBidi" w:hAnsiTheme="majorBidi"/>
          <w:i/>
          <w:iCs/>
          <w:sz w:val="26"/>
          <w:szCs w:val="26"/>
          <w:rtl/>
          <w:lang w:bidi="fa-IR"/>
        </w:rPr>
        <w:t>مدیریت تبلیغات و فروش</w:t>
      </w:r>
      <w:r>
        <w:rPr>
          <w:rFonts w:asciiTheme="majorBidi" w:hAnsiTheme="majorBidi" w:hint="cs"/>
          <w:i/>
          <w:iCs/>
          <w:sz w:val="26"/>
          <w:szCs w:val="26"/>
          <w:rtl/>
          <w:lang w:bidi="fa-IR"/>
        </w:rPr>
        <w:t>.</w:t>
      </w:r>
    </w:p>
    <w:p w14:paraId="27A25545" w14:textId="683C10EA" w:rsidR="00AD18CA" w:rsidRPr="00233DD9" w:rsidRDefault="00AD18CA" w:rsidP="00233DD9">
      <w:pPr>
        <w:pStyle w:val="Subtitle"/>
        <w:ind w:left="-238" w:right="-692" w:hanging="454"/>
        <w:jc w:val="both"/>
        <w:rPr>
          <w:rFonts w:asciiTheme="majorBidi" w:hAnsiTheme="majorBidi"/>
          <w:sz w:val="26"/>
          <w:szCs w:val="26"/>
          <w:rtl/>
          <w:cs/>
          <w:lang w:bidi="fa-IR"/>
        </w:rPr>
      </w:pPr>
      <w:r>
        <w:rPr>
          <w:rFonts w:asciiTheme="majorBidi" w:hAnsiTheme="majorBidi" w:hint="cs"/>
          <w:sz w:val="26"/>
          <w:szCs w:val="26"/>
          <w:rtl/>
          <w:lang w:bidi="fa-IR"/>
        </w:rPr>
        <w:t xml:space="preserve">وظیفه دوست، حسین، موجودی، امین، و </w:t>
      </w:r>
      <w:r w:rsidRPr="00AD18CA">
        <w:rPr>
          <w:rFonts w:asciiTheme="majorBidi" w:hAnsiTheme="majorBidi"/>
          <w:sz w:val="26"/>
          <w:szCs w:val="26"/>
          <w:rtl/>
          <w:lang w:bidi="fa-IR"/>
        </w:rPr>
        <w:t>جلالیان</w:t>
      </w:r>
      <w:r>
        <w:rPr>
          <w:rFonts w:asciiTheme="majorBidi" w:hAnsiTheme="majorBidi" w:hint="cs"/>
          <w:sz w:val="26"/>
          <w:szCs w:val="26"/>
          <w:rtl/>
          <w:lang w:bidi="fa-IR"/>
        </w:rPr>
        <w:t>،</w:t>
      </w:r>
      <w:r w:rsidRPr="00AD18CA">
        <w:rPr>
          <w:rFonts w:asciiTheme="majorBidi" w:hAnsiTheme="majorBidi"/>
          <w:sz w:val="26"/>
          <w:szCs w:val="26"/>
          <w:rtl/>
          <w:lang w:bidi="fa-IR"/>
        </w:rPr>
        <w:t xml:space="preserve"> سعید. (1393). تفاوت های رفتاری در دو گروه کاربران و غیرکاربران تکنولوژی های خودخدمتی. </w:t>
      </w:r>
      <w:r w:rsidRPr="00AD18CA">
        <w:rPr>
          <w:rFonts w:asciiTheme="majorBidi" w:hAnsiTheme="majorBidi"/>
          <w:i/>
          <w:iCs/>
          <w:sz w:val="26"/>
          <w:szCs w:val="26"/>
          <w:rtl/>
          <w:lang w:bidi="fa-IR"/>
        </w:rPr>
        <w:t>تحقیقات بازاریابی نوین</w:t>
      </w:r>
      <w:r w:rsidRPr="00AD18CA">
        <w:rPr>
          <w:rFonts w:asciiTheme="majorBidi" w:hAnsiTheme="majorBidi" w:hint="cs"/>
          <w:i/>
          <w:iCs/>
          <w:sz w:val="26"/>
          <w:szCs w:val="26"/>
          <w:rtl/>
          <w:lang w:bidi="fa-IR"/>
        </w:rPr>
        <w:t>،</w:t>
      </w:r>
      <w:r w:rsidRPr="00AD18CA">
        <w:rPr>
          <w:rFonts w:asciiTheme="majorBidi" w:hAnsiTheme="majorBidi"/>
          <w:i/>
          <w:iCs/>
          <w:sz w:val="26"/>
          <w:szCs w:val="26"/>
          <w:rtl/>
          <w:lang w:bidi="fa-IR"/>
        </w:rPr>
        <w:t xml:space="preserve"> 4</w:t>
      </w:r>
      <w:r w:rsidRPr="00AD18CA">
        <w:rPr>
          <w:rFonts w:asciiTheme="majorBidi" w:hAnsiTheme="majorBidi"/>
          <w:sz w:val="26"/>
          <w:szCs w:val="26"/>
          <w:rtl/>
          <w:lang w:bidi="fa-IR"/>
        </w:rPr>
        <w:t>(1)</w:t>
      </w:r>
      <w:r>
        <w:rPr>
          <w:rFonts w:asciiTheme="majorBidi" w:hAnsiTheme="majorBidi" w:hint="cs"/>
          <w:sz w:val="26"/>
          <w:szCs w:val="26"/>
          <w:rtl/>
          <w:lang w:bidi="fa-IR"/>
        </w:rPr>
        <w:t>،</w:t>
      </w:r>
      <w:r w:rsidRPr="00AD18CA">
        <w:rPr>
          <w:rFonts w:asciiTheme="majorBidi" w:hAnsiTheme="majorBidi"/>
          <w:sz w:val="26"/>
          <w:szCs w:val="26"/>
          <w:rtl/>
          <w:lang w:bidi="fa-IR"/>
        </w:rPr>
        <w:t xml:space="preserve"> 136-119.</w:t>
      </w:r>
    </w:p>
    <w:p w14:paraId="2FDB1349" w14:textId="77777777" w:rsidR="00233DD9" w:rsidRDefault="00233DD9" w:rsidP="00233DD9">
      <w:pPr>
        <w:pStyle w:val="Subtitle"/>
        <w:ind w:left="-238" w:right="-692" w:hanging="454"/>
        <w:jc w:val="both"/>
        <w:rPr>
          <w:rFonts w:asciiTheme="majorBidi" w:hAnsiTheme="majorBidi" w:cstheme="majorBidi"/>
          <w:sz w:val="26"/>
          <w:szCs w:val="26"/>
          <w:rtl/>
          <w:lang w:bidi="fa-IR"/>
        </w:rPr>
      </w:pPr>
    </w:p>
    <w:p w14:paraId="379A9181" w14:textId="3DC7748C" w:rsidR="000347AD" w:rsidRDefault="009A1295" w:rsidP="00233DD9">
      <w:pPr>
        <w:pStyle w:val="Subtitle"/>
        <w:bidi w:val="0"/>
        <w:ind w:left="-238" w:right="-692" w:hanging="454"/>
        <w:jc w:val="both"/>
        <w:rPr>
          <w:rFonts w:asciiTheme="majorBidi" w:hAnsiTheme="majorBidi" w:cstheme="majorBidi"/>
          <w:sz w:val="26"/>
          <w:szCs w:val="26"/>
          <w:rtl/>
          <w:lang w:bidi="fa-IR"/>
        </w:rPr>
      </w:pPr>
      <w:r w:rsidRPr="009A1295">
        <w:rPr>
          <w:rFonts w:asciiTheme="majorBidi" w:hAnsiTheme="majorBidi" w:cstheme="majorBidi"/>
          <w:sz w:val="26"/>
          <w:szCs w:val="26"/>
          <w:lang w:bidi="fa-IR"/>
        </w:rPr>
        <w:t xml:space="preserve">Abid, M. F., Shamim, A., Thaichon, P., Quach, S., Siddique, J., &amp; Awan, M. I. (2025). Holistic customer experience: Interplay between retail experience quality, customer in-shop emotion valence and in-shop involvement valence. Marketing Intelligence &amp; Planning, 43(5), 912–933. </w:t>
      </w:r>
      <w:hyperlink r:id="rId14" w:history="1">
        <w:r w:rsidR="000347AD" w:rsidRPr="00B04B5C">
          <w:rPr>
            <w:rStyle w:val="Hyperlink"/>
            <w:rFonts w:asciiTheme="majorBidi" w:hAnsiTheme="majorBidi" w:cstheme="majorBidi"/>
            <w:sz w:val="26"/>
            <w:szCs w:val="26"/>
            <w:lang w:bidi="fa-IR"/>
          </w:rPr>
          <w:t>https://doi.org/10.1108/MIP-09-2023-0478</w:t>
        </w:r>
      </w:hyperlink>
    </w:p>
    <w:p w14:paraId="7E2180D0" w14:textId="0ABB8749" w:rsidR="000347AD" w:rsidRDefault="009A1295" w:rsidP="000347AD">
      <w:pPr>
        <w:pStyle w:val="Subtitle"/>
        <w:bidi w:val="0"/>
        <w:ind w:left="-238" w:right="-692" w:hanging="454"/>
        <w:jc w:val="both"/>
        <w:rPr>
          <w:rFonts w:asciiTheme="majorBidi" w:hAnsiTheme="majorBidi" w:cstheme="majorBidi"/>
          <w:sz w:val="26"/>
          <w:szCs w:val="26"/>
          <w:rtl/>
          <w:lang w:bidi="fa-IR"/>
        </w:rPr>
      </w:pPr>
      <w:r w:rsidRPr="009A1295">
        <w:rPr>
          <w:rFonts w:asciiTheme="majorBidi" w:hAnsiTheme="majorBidi" w:cstheme="majorBidi"/>
          <w:sz w:val="26"/>
          <w:szCs w:val="26"/>
          <w:lang w:bidi="fa-IR"/>
        </w:rPr>
        <w:t xml:space="preserve">Alexander, B., Kent, A., &amp; Chrimes, C. (2026). Boundaryless retail: In-store technologies shaping fashion customer experience journeys. International Journal of Retail &amp; Distribution Management, 1–22. </w:t>
      </w:r>
      <w:hyperlink r:id="rId15" w:history="1">
        <w:r w:rsidR="000347AD" w:rsidRPr="00B04B5C">
          <w:rPr>
            <w:rStyle w:val="Hyperlink"/>
            <w:rFonts w:asciiTheme="majorBidi" w:hAnsiTheme="majorBidi" w:cstheme="majorBidi"/>
            <w:sz w:val="26"/>
            <w:szCs w:val="26"/>
            <w:lang w:bidi="fa-IR"/>
          </w:rPr>
          <w:t>https://doi.org/10.1108/IJRDM-07-2025-0565</w:t>
        </w:r>
      </w:hyperlink>
    </w:p>
    <w:p w14:paraId="3E4654E8" w14:textId="77777777" w:rsidR="00B31AE6" w:rsidRDefault="00B31AE6" w:rsidP="00B31AE6">
      <w:pPr>
        <w:pStyle w:val="Subtitle"/>
        <w:bidi w:val="0"/>
        <w:ind w:left="-238" w:right="-692" w:hanging="454"/>
        <w:jc w:val="both"/>
        <w:rPr>
          <w:rFonts w:asciiTheme="majorBidi" w:hAnsiTheme="majorBidi" w:cstheme="majorBidi"/>
          <w:sz w:val="26"/>
          <w:szCs w:val="26"/>
          <w:rtl/>
        </w:rPr>
      </w:pPr>
      <w:r w:rsidRPr="00B31AE6">
        <w:rPr>
          <w:rFonts w:asciiTheme="majorBidi" w:hAnsiTheme="majorBidi" w:cstheme="majorBidi"/>
          <w:sz w:val="26"/>
          <w:szCs w:val="26"/>
          <w:lang w:bidi="fa-IR"/>
        </w:rPr>
        <w:t>Curran, J. M., &amp; Meuter, M. L. (2005). Self</w:t>
      </w:r>
      <w:r w:rsidRPr="00B31AE6">
        <w:rPr>
          <w:rFonts w:ascii="Cambria Math" w:hAnsi="Cambria Math" w:cs="Cambria Math"/>
          <w:sz w:val="26"/>
          <w:szCs w:val="26"/>
          <w:lang w:bidi="fa-IR"/>
        </w:rPr>
        <w:t>‐</w:t>
      </w:r>
      <w:r w:rsidRPr="00B31AE6">
        <w:rPr>
          <w:rFonts w:asciiTheme="majorBidi" w:hAnsiTheme="majorBidi" w:cstheme="majorBidi"/>
          <w:sz w:val="26"/>
          <w:szCs w:val="26"/>
          <w:lang w:bidi="fa-IR"/>
        </w:rPr>
        <w:t xml:space="preserve">service technology adoption: comparing three technologies. </w:t>
      </w:r>
      <w:r w:rsidRPr="00B31AE6">
        <w:rPr>
          <w:rFonts w:asciiTheme="majorBidi" w:hAnsiTheme="majorBidi" w:cstheme="majorBidi"/>
          <w:i/>
          <w:iCs/>
          <w:sz w:val="26"/>
          <w:szCs w:val="26"/>
          <w:lang w:bidi="fa-IR"/>
        </w:rPr>
        <w:t>Journal of services marketing</w:t>
      </w:r>
      <w:r w:rsidRPr="00B31AE6">
        <w:rPr>
          <w:rFonts w:asciiTheme="majorBidi" w:hAnsiTheme="majorBidi" w:cstheme="majorBidi"/>
          <w:sz w:val="26"/>
          <w:szCs w:val="26"/>
          <w:lang w:bidi="fa-IR"/>
        </w:rPr>
        <w:t xml:space="preserve">, </w:t>
      </w:r>
      <w:r w:rsidRPr="00B31AE6">
        <w:rPr>
          <w:rFonts w:asciiTheme="majorBidi" w:hAnsiTheme="majorBidi" w:cstheme="majorBidi"/>
          <w:i/>
          <w:iCs/>
          <w:sz w:val="26"/>
          <w:szCs w:val="26"/>
          <w:lang w:bidi="fa-IR"/>
        </w:rPr>
        <w:t>19</w:t>
      </w:r>
      <w:r w:rsidRPr="00B31AE6">
        <w:rPr>
          <w:rFonts w:asciiTheme="majorBidi" w:hAnsiTheme="majorBidi" w:cstheme="majorBidi"/>
          <w:sz w:val="26"/>
          <w:szCs w:val="26"/>
          <w:lang w:bidi="fa-IR"/>
        </w:rPr>
        <w:t>(2), 103-113.</w:t>
      </w:r>
      <w:r w:rsidRPr="00B31AE6">
        <w:rPr>
          <w:rFonts w:asciiTheme="majorBidi" w:hAnsiTheme="majorBidi" w:cstheme="majorBidi"/>
          <w:sz w:val="26"/>
          <w:szCs w:val="26"/>
          <w:rtl/>
        </w:rPr>
        <w:t>‏</w:t>
      </w:r>
    </w:p>
    <w:p w14:paraId="5E141A85" w14:textId="417846F1" w:rsidR="000347AD" w:rsidRDefault="009A1295" w:rsidP="00B31AE6">
      <w:pPr>
        <w:pStyle w:val="Subtitle"/>
        <w:bidi w:val="0"/>
        <w:ind w:left="-238" w:right="-692" w:hanging="454"/>
        <w:jc w:val="both"/>
        <w:rPr>
          <w:rFonts w:asciiTheme="majorBidi" w:hAnsiTheme="majorBidi" w:cstheme="majorBidi"/>
          <w:sz w:val="26"/>
          <w:szCs w:val="26"/>
          <w:rtl/>
          <w:lang w:bidi="fa-IR"/>
        </w:rPr>
      </w:pPr>
      <w:r w:rsidRPr="009A1295">
        <w:rPr>
          <w:rFonts w:asciiTheme="majorBidi" w:hAnsiTheme="majorBidi" w:cstheme="majorBidi"/>
          <w:sz w:val="26"/>
          <w:szCs w:val="26"/>
          <w:lang w:bidi="fa-IR"/>
        </w:rPr>
        <w:t xml:space="preserve">Gupta, P., Singh, J., Sachan, A., &amp; Srivastava, A. (2026). Customer journey and experience in multi-stage e-retail delivery system (e-RDS): A process–perception perspective. Journal of Global Operations and Strategic Sourcing, 19(1), 54–74. </w:t>
      </w:r>
      <w:hyperlink r:id="rId16" w:history="1">
        <w:r w:rsidR="000347AD" w:rsidRPr="00B04B5C">
          <w:rPr>
            <w:rStyle w:val="Hyperlink"/>
            <w:rFonts w:asciiTheme="majorBidi" w:hAnsiTheme="majorBidi" w:cstheme="majorBidi"/>
            <w:sz w:val="26"/>
            <w:szCs w:val="26"/>
            <w:lang w:bidi="fa-IR"/>
          </w:rPr>
          <w:t>https://doi.org/10.1108/JGOSS-09-2024-0093</w:t>
        </w:r>
      </w:hyperlink>
    </w:p>
    <w:p w14:paraId="747B2E7C" w14:textId="5741C21A" w:rsidR="000347AD" w:rsidRDefault="009A1295" w:rsidP="000347AD">
      <w:pPr>
        <w:pStyle w:val="Subtitle"/>
        <w:bidi w:val="0"/>
        <w:ind w:left="-238" w:right="-692" w:hanging="454"/>
        <w:jc w:val="both"/>
        <w:rPr>
          <w:rFonts w:asciiTheme="majorBidi" w:hAnsiTheme="majorBidi" w:cstheme="majorBidi"/>
          <w:sz w:val="26"/>
          <w:szCs w:val="26"/>
          <w:rtl/>
          <w:lang w:bidi="fa-IR"/>
        </w:rPr>
      </w:pPr>
      <w:r w:rsidRPr="009A1295">
        <w:rPr>
          <w:rFonts w:asciiTheme="majorBidi" w:hAnsiTheme="majorBidi" w:cstheme="majorBidi"/>
          <w:sz w:val="26"/>
          <w:szCs w:val="26"/>
          <w:lang w:bidi="fa-IR"/>
        </w:rPr>
        <w:t xml:space="preserve">Hagen, D., Spierings, B., Weltevreden, J., Risselada, A., &amp; Atzema, O. (2026). Collective digital touchpoints' impact on retail agglomeration experience and patronage. International Journal of Retail &amp; Distribution Management, 54(13), 99–117. </w:t>
      </w:r>
      <w:hyperlink r:id="rId17" w:history="1">
        <w:r w:rsidR="000347AD" w:rsidRPr="00B04B5C">
          <w:rPr>
            <w:rStyle w:val="Hyperlink"/>
            <w:rFonts w:asciiTheme="majorBidi" w:hAnsiTheme="majorBidi" w:cstheme="majorBidi"/>
            <w:sz w:val="26"/>
            <w:szCs w:val="26"/>
            <w:lang w:bidi="fa-IR"/>
          </w:rPr>
          <w:t>https://doi.org/10.1108/IJRDM-11-2024-0656</w:t>
        </w:r>
      </w:hyperlink>
    </w:p>
    <w:p w14:paraId="2BF34CFA" w14:textId="43FEA447" w:rsidR="000347AD" w:rsidRDefault="009A1295" w:rsidP="000347AD">
      <w:pPr>
        <w:pStyle w:val="Subtitle"/>
        <w:bidi w:val="0"/>
        <w:ind w:left="-238" w:right="-692" w:hanging="454"/>
        <w:jc w:val="both"/>
        <w:rPr>
          <w:rFonts w:asciiTheme="majorBidi" w:hAnsiTheme="majorBidi" w:cstheme="majorBidi"/>
          <w:sz w:val="26"/>
          <w:szCs w:val="26"/>
          <w:rtl/>
          <w:lang w:bidi="fa-IR"/>
        </w:rPr>
      </w:pPr>
      <w:r w:rsidRPr="009A1295">
        <w:rPr>
          <w:rFonts w:asciiTheme="majorBidi" w:hAnsiTheme="majorBidi" w:cstheme="majorBidi"/>
          <w:sz w:val="26"/>
          <w:szCs w:val="26"/>
          <w:lang w:bidi="fa-IR"/>
        </w:rPr>
        <w:t xml:space="preserve">Johnson, O., Shin, D. C., Lee, A., &amp; Mudd, B. (2026). Recommerce business models: How fashion retailers are quietly revolutionizing industry. International Journal of Retail &amp; Distribution Management, 1–17. </w:t>
      </w:r>
      <w:hyperlink r:id="rId18" w:history="1">
        <w:r w:rsidR="000347AD" w:rsidRPr="00B04B5C">
          <w:rPr>
            <w:rStyle w:val="Hyperlink"/>
            <w:rFonts w:asciiTheme="majorBidi" w:hAnsiTheme="majorBidi" w:cstheme="majorBidi"/>
            <w:sz w:val="26"/>
            <w:szCs w:val="26"/>
            <w:lang w:bidi="fa-IR"/>
          </w:rPr>
          <w:t>https://doi.org/10.1108/IJRDM-06-2025-0468</w:t>
        </w:r>
      </w:hyperlink>
    </w:p>
    <w:p w14:paraId="6CB9D7DE" w14:textId="545DC249" w:rsidR="000347AD" w:rsidRDefault="009A1295" w:rsidP="000347AD">
      <w:pPr>
        <w:pStyle w:val="Subtitle"/>
        <w:bidi w:val="0"/>
        <w:ind w:left="-238" w:right="-692" w:hanging="454"/>
        <w:jc w:val="both"/>
        <w:rPr>
          <w:rFonts w:asciiTheme="majorBidi" w:hAnsiTheme="majorBidi" w:cstheme="majorBidi"/>
          <w:sz w:val="26"/>
          <w:szCs w:val="26"/>
          <w:rtl/>
          <w:lang w:bidi="fa-IR"/>
        </w:rPr>
      </w:pPr>
      <w:r w:rsidRPr="009A1295">
        <w:rPr>
          <w:rFonts w:asciiTheme="majorBidi" w:hAnsiTheme="majorBidi" w:cstheme="majorBidi"/>
          <w:sz w:val="26"/>
          <w:szCs w:val="26"/>
          <w:lang w:bidi="fa-IR"/>
        </w:rPr>
        <w:t xml:space="preserve">Lee, Y., &amp; Park, C. (2026). Do AI traits shape value-in-use across the retail customer journey? International Journal of Retail &amp; Distribution Management, 54(5), 549–564. </w:t>
      </w:r>
      <w:hyperlink r:id="rId19" w:history="1">
        <w:r w:rsidR="000347AD" w:rsidRPr="00B04B5C">
          <w:rPr>
            <w:rStyle w:val="Hyperlink"/>
            <w:rFonts w:asciiTheme="majorBidi" w:hAnsiTheme="majorBidi" w:cstheme="majorBidi"/>
            <w:sz w:val="26"/>
            <w:szCs w:val="26"/>
            <w:lang w:bidi="fa-IR"/>
          </w:rPr>
          <w:t>https://doi.org/10.1108/IJRDM-05-2025-0398</w:t>
        </w:r>
      </w:hyperlink>
    </w:p>
    <w:p w14:paraId="6F047926" w14:textId="77777777" w:rsidR="000B4A5B" w:rsidRDefault="000B4A5B" w:rsidP="000B4A5B">
      <w:pPr>
        <w:pStyle w:val="Subtitle"/>
        <w:bidi w:val="0"/>
        <w:ind w:left="-238" w:right="-692" w:hanging="454"/>
        <w:jc w:val="both"/>
        <w:rPr>
          <w:rFonts w:asciiTheme="majorBidi" w:hAnsiTheme="majorBidi" w:cstheme="majorBidi"/>
          <w:sz w:val="26"/>
          <w:szCs w:val="26"/>
        </w:rPr>
      </w:pPr>
      <w:r w:rsidRPr="000B4A5B">
        <w:rPr>
          <w:rFonts w:asciiTheme="majorBidi" w:hAnsiTheme="majorBidi" w:cstheme="majorBidi"/>
          <w:sz w:val="26"/>
          <w:szCs w:val="26"/>
          <w:lang w:bidi="fa-IR"/>
        </w:rPr>
        <w:t xml:space="preserve">Liao, T. H. (2026). Smart retail interactive experience: the dual perspectives of digital and physical interactivity. </w:t>
      </w:r>
      <w:r w:rsidRPr="000B4A5B">
        <w:rPr>
          <w:rFonts w:asciiTheme="majorBidi" w:hAnsiTheme="majorBidi" w:cstheme="majorBidi"/>
          <w:i/>
          <w:iCs/>
          <w:sz w:val="26"/>
          <w:szCs w:val="26"/>
          <w:lang w:bidi="fa-IR"/>
        </w:rPr>
        <w:t>Behaviour &amp; Information Technology</w:t>
      </w:r>
      <w:r w:rsidRPr="000B4A5B">
        <w:rPr>
          <w:rFonts w:asciiTheme="majorBidi" w:hAnsiTheme="majorBidi" w:cstheme="majorBidi"/>
          <w:sz w:val="26"/>
          <w:szCs w:val="26"/>
          <w:lang w:bidi="fa-IR"/>
        </w:rPr>
        <w:t xml:space="preserve">, </w:t>
      </w:r>
      <w:r w:rsidRPr="000B4A5B">
        <w:rPr>
          <w:rFonts w:asciiTheme="majorBidi" w:hAnsiTheme="majorBidi" w:cstheme="majorBidi"/>
          <w:i/>
          <w:iCs/>
          <w:sz w:val="26"/>
          <w:szCs w:val="26"/>
          <w:lang w:bidi="fa-IR"/>
        </w:rPr>
        <w:t>45</w:t>
      </w:r>
      <w:r w:rsidRPr="000B4A5B">
        <w:rPr>
          <w:rFonts w:asciiTheme="majorBidi" w:hAnsiTheme="majorBidi" w:cstheme="majorBidi"/>
          <w:sz w:val="26"/>
          <w:szCs w:val="26"/>
          <w:lang w:bidi="fa-IR"/>
        </w:rPr>
        <w:t>(3), 424-449.</w:t>
      </w:r>
      <w:r w:rsidRPr="000B4A5B">
        <w:rPr>
          <w:rFonts w:asciiTheme="majorBidi" w:hAnsiTheme="majorBidi" w:cstheme="majorBidi"/>
          <w:sz w:val="26"/>
          <w:szCs w:val="26"/>
          <w:rtl/>
        </w:rPr>
        <w:t>‏</w:t>
      </w:r>
    </w:p>
    <w:p w14:paraId="5F533F6E" w14:textId="09431EE2" w:rsidR="000347AD" w:rsidRDefault="009A1295" w:rsidP="000B4A5B">
      <w:pPr>
        <w:pStyle w:val="Subtitle"/>
        <w:bidi w:val="0"/>
        <w:ind w:left="-238" w:right="-692" w:hanging="454"/>
        <w:jc w:val="both"/>
        <w:rPr>
          <w:rFonts w:asciiTheme="majorBidi" w:hAnsiTheme="majorBidi" w:cstheme="majorBidi"/>
          <w:sz w:val="26"/>
          <w:szCs w:val="26"/>
          <w:rtl/>
          <w:lang w:bidi="fa-IR"/>
        </w:rPr>
      </w:pPr>
      <w:r w:rsidRPr="009A1295">
        <w:rPr>
          <w:rFonts w:asciiTheme="majorBidi" w:hAnsiTheme="majorBidi" w:cstheme="majorBidi"/>
          <w:sz w:val="26"/>
          <w:szCs w:val="26"/>
          <w:lang w:bidi="fa-IR"/>
        </w:rPr>
        <w:t xml:space="preserve">Ma, C., Xun, J., Ye, Z., &amp; Hong, Y. (2026). The role of immersion and digital personas in building customer loyalty in metaverse retailing. Journal of Research in Interactive Marketing, 1–23. </w:t>
      </w:r>
      <w:hyperlink r:id="rId20" w:history="1">
        <w:r w:rsidR="000347AD" w:rsidRPr="00B04B5C">
          <w:rPr>
            <w:rStyle w:val="Hyperlink"/>
            <w:rFonts w:asciiTheme="majorBidi" w:hAnsiTheme="majorBidi" w:cstheme="majorBidi"/>
            <w:sz w:val="26"/>
            <w:szCs w:val="26"/>
            <w:lang w:bidi="fa-IR"/>
          </w:rPr>
          <w:t>https://doi.org/10.1108/JRIM-09-2025-0544</w:t>
        </w:r>
      </w:hyperlink>
    </w:p>
    <w:p w14:paraId="4DF6C483" w14:textId="77777777" w:rsidR="000F0643" w:rsidRDefault="000F0643" w:rsidP="000F0643">
      <w:pPr>
        <w:pStyle w:val="Subtitle"/>
        <w:bidi w:val="0"/>
        <w:ind w:left="-238" w:right="-692" w:hanging="454"/>
        <w:jc w:val="both"/>
        <w:rPr>
          <w:rFonts w:asciiTheme="majorBidi" w:hAnsiTheme="majorBidi" w:cstheme="majorBidi"/>
          <w:sz w:val="26"/>
          <w:szCs w:val="26"/>
          <w:rtl/>
        </w:rPr>
      </w:pPr>
      <w:r w:rsidRPr="000F0643">
        <w:rPr>
          <w:rFonts w:asciiTheme="majorBidi" w:hAnsiTheme="majorBidi" w:cstheme="majorBidi"/>
          <w:sz w:val="26"/>
          <w:szCs w:val="26"/>
          <w:lang w:bidi="fa-IR"/>
        </w:rPr>
        <w:t xml:space="preserve">Meuter, M. L., Ostrom, A. L., Roundtree, R. I., &amp; Bitner, M. J. (2000). Self-service technologies: understanding customer satisfaction with technology-based service encounters. </w:t>
      </w:r>
      <w:r w:rsidRPr="000F0643">
        <w:rPr>
          <w:rFonts w:asciiTheme="majorBidi" w:hAnsiTheme="majorBidi" w:cstheme="majorBidi"/>
          <w:i/>
          <w:iCs/>
          <w:sz w:val="26"/>
          <w:szCs w:val="26"/>
          <w:lang w:bidi="fa-IR"/>
        </w:rPr>
        <w:t>Journal of marketing</w:t>
      </w:r>
      <w:r w:rsidRPr="000F0643">
        <w:rPr>
          <w:rFonts w:asciiTheme="majorBidi" w:hAnsiTheme="majorBidi" w:cstheme="majorBidi"/>
          <w:sz w:val="26"/>
          <w:szCs w:val="26"/>
          <w:lang w:bidi="fa-IR"/>
        </w:rPr>
        <w:t xml:space="preserve">, </w:t>
      </w:r>
      <w:r w:rsidRPr="000F0643">
        <w:rPr>
          <w:rFonts w:asciiTheme="majorBidi" w:hAnsiTheme="majorBidi" w:cstheme="majorBidi"/>
          <w:i/>
          <w:iCs/>
          <w:sz w:val="26"/>
          <w:szCs w:val="26"/>
          <w:lang w:bidi="fa-IR"/>
        </w:rPr>
        <w:t>64</w:t>
      </w:r>
      <w:r w:rsidRPr="000F0643">
        <w:rPr>
          <w:rFonts w:asciiTheme="majorBidi" w:hAnsiTheme="majorBidi" w:cstheme="majorBidi"/>
          <w:sz w:val="26"/>
          <w:szCs w:val="26"/>
          <w:lang w:bidi="fa-IR"/>
        </w:rPr>
        <w:t>(3), 50-64.</w:t>
      </w:r>
      <w:r w:rsidRPr="000F0643">
        <w:rPr>
          <w:rFonts w:asciiTheme="majorBidi" w:hAnsiTheme="majorBidi" w:cstheme="majorBidi"/>
          <w:sz w:val="26"/>
          <w:szCs w:val="26"/>
          <w:rtl/>
        </w:rPr>
        <w:t>‏</w:t>
      </w:r>
    </w:p>
    <w:p w14:paraId="6BCADA1D" w14:textId="6C45D484" w:rsidR="000347AD" w:rsidRDefault="009A1295" w:rsidP="000F0643">
      <w:pPr>
        <w:pStyle w:val="Subtitle"/>
        <w:bidi w:val="0"/>
        <w:ind w:left="-238" w:right="-692" w:hanging="454"/>
        <w:jc w:val="both"/>
        <w:rPr>
          <w:rFonts w:asciiTheme="majorBidi" w:hAnsiTheme="majorBidi" w:cstheme="majorBidi"/>
          <w:sz w:val="26"/>
          <w:szCs w:val="26"/>
        </w:rPr>
      </w:pPr>
      <w:r w:rsidRPr="009A1295">
        <w:rPr>
          <w:rFonts w:asciiTheme="majorBidi" w:hAnsiTheme="majorBidi" w:cstheme="majorBidi"/>
          <w:sz w:val="26"/>
          <w:szCs w:val="26"/>
          <w:lang w:bidi="fa-IR"/>
        </w:rPr>
        <w:t>Nam, K</w:t>
      </w:r>
      <w:r w:rsidRPr="009A1295">
        <w:rPr>
          <w:rFonts w:asciiTheme="majorBidi" w:hAnsiTheme="majorBidi" w:cstheme="majorBidi"/>
          <w:sz w:val="26"/>
          <w:szCs w:val="26"/>
          <w:rtl/>
        </w:rPr>
        <w:t xml:space="preserve">., &amp; </w:t>
      </w:r>
      <w:r w:rsidRPr="009A1295">
        <w:rPr>
          <w:rFonts w:asciiTheme="majorBidi" w:hAnsiTheme="majorBidi" w:cstheme="majorBidi"/>
          <w:sz w:val="26"/>
          <w:szCs w:val="26"/>
          <w:lang w:bidi="fa-IR"/>
        </w:rPr>
        <w:t>Cho, K. (</w:t>
      </w:r>
      <w:r w:rsidR="000347AD">
        <w:rPr>
          <w:rFonts w:asciiTheme="majorBidi" w:hAnsiTheme="majorBidi" w:cstheme="majorBidi"/>
          <w:sz w:val="26"/>
          <w:szCs w:val="26"/>
          <w:lang w:bidi="fa-IR"/>
        </w:rPr>
        <w:t>2026</w:t>
      </w:r>
      <w:r w:rsidRPr="009A1295">
        <w:rPr>
          <w:rFonts w:asciiTheme="majorBidi" w:hAnsiTheme="majorBidi" w:cstheme="majorBidi"/>
          <w:sz w:val="26"/>
          <w:szCs w:val="26"/>
          <w:lang w:bidi="fa-IR"/>
        </w:rPr>
        <w:t>). From channels to conversations: Leveraging integrated customer data for interactive marketing in fashion retail</w:t>
      </w:r>
      <w:r w:rsidRPr="009A1295">
        <w:rPr>
          <w:rFonts w:asciiTheme="majorBidi" w:hAnsiTheme="majorBidi" w:cstheme="majorBidi"/>
          <w:sz w:val="26"/>
          <w:szCs w:val="26"/>
          <w:rtl/>
        </w:rPr>
        <w:t xml:space="preserve">. </w:t>
      </w:r>
      <w:r w:rsidRPr="009A1295">
        <w:rPr>
          <w:rFonts w:asciiTheme="majorBidi" w:hAnsiTheme="majorBidi" w:cstheme="majorBidi"/>
          <w:sz w:val="26"/>
          <w:szCs w:val="26"/>
          <w:lang w:bidi="fa-IR"/>
        </w:rPr>
        <w:t>Journal of Research in Interactive Marketing</w:t>
      </w:r>
      <w:r w:rsidRPr="009A1295">
        <w:rPr>
          <w:rFonts w:asciiTheme="majorBidi" w:hAnsiTheme="majorBidi" w:cstheme="majorBidi"/>
          <w:sz w:val="26"/>
          <w:szCs w:val="26"/>
          <w:rtl/>
        </w:rPr>
        <w:t xml:space="preserve">, </w:t>
      </w:r>
      <w:r w:rsidR="000347AD">
        <w:rPr>
          <w:rFonts w:asciiTheme="majorBidi" w:hAnsiTheme="majorBidi" w:cstheme="majorBidi"/>
          <w:sz w:val="26"/>
          <w:szCs w:val="26"/>
        </w:rPr>
        <w:t>1-19</w:t>
      </w:r>
      <w:r w:rsidR="008C545F">
        <w:rPr>
          <w:rFonts w:asciiTheme="majorBidi" w:hAnsiTheme="majorBidi" w:cstheme="majorBidi"/>
          <w:sz w:val="26"/>
          <w:szCs w:val="26"/>
        </w:rPr>
        <w:t xml:space="preserve">. </w:t>
      </w:r>
      <w:r w:rsidR="008C545F" w:rsidRPr="008C545F">
        <w:rPr>
          <w:rFonts w:asciiTheme="majorBidi" w:hAnsiTheme="majorBidi" w:cstheme="majorBidi"/>
          <w:sz w:val="26"/>
          <w:szCs w:val="26"/>
        </w:rPr>
        <w:t xml:space="preserve"> </w:t>
      </w:r>
      <w:hyperlink r:id="rId21" w:history="1">
        <w:r w:rsidR="008C545F" w:rsidRPr="00B04B5C">
          <w:rPr>
            <w:rStyle w:val="Hyperlink"/>
            <w:rFonts w:asciiTheme="majorBidi" w:hAnsiTheme="majorBidi" w:cstheme="majorBidi"/>
            <w:sz w:val="26"/>
            <w:szCs w:val="26"/>
          </w:rPr>
          <w:t>https://doi.org/10.1108/JRIM-08-2025-0477</w:t>
        </w:r>
      </w:hyperlink>
    </w:p>
    <w:p w14:paraId="2FD7CC90" w14:textId="5425BEC7" w:rsidR="008C545F" w:rsidRDefault="009A1295" w:rsidP="008C545F">
      <w:pPr>
        <w:pStyle w:val="Subtitle"/>
        <w:bidi w:val="0"/>
        <w:ind w:left="-238" w:right="-692" w:hanging="454"/>
        <w:jc w:val="both"/>
        <w:rPr>
          <w:rFonts w:asciiTheme="majorBidi" w:hAnsiTheme="majorBidi" w:cstheme="majorBidi"/>
          <w:sz w:val="26"/>
          <w:szCs w:val="26"/>
          <w:lang w:bidi="fa-IR"/>
        </w:rPr>
      </w:pPr>
      <w:r w:rsidRPr="009A1295">
        <w:rPr>
          <w:rFonts w:asciiTheme="majorBidi" w:hAnsiTheme="majorBidi" w:cstheme="majorBidi"/>
          <w:sz w:val="26"/>
          <w:szCs w:val="26"/>
          <w:lang w:bidi="fa-IR"/>
        </w:rPr>
        <w:t>Roemer, E., Trynczyk, M</w:t>
      </w:r>
      <w:r w:rsidRPr="009A1295">
        <w:rPr>
          <w:rFonts w:asciiTheme="majorBidi" w:hAnsiTheme="majorBidi" w:cstheme="majorBidi"/>
          <w:sz w:val="26"/>
          <w:szCs w:val="26"/>
          <w:rtl/>
        </w:rPr>
        <w:t xml:space="preserve">., &amp; </w:t>
      </w:r>
      <w:r w:rsidRPr="009A1295">
        <w:rPr>
          <w:rFonts w:asciiTheme="majorBidi" w:hAnsiTheme="majorBidi" w:cstheme="majorBidi"/>
          <w:sz w:val="26"/>
          <w:szCs w:val="26"/>
          <w:lang w:bidi="fa-IR"/>
        </w:rPr>
        <w:t>Eisel-Ende, C. (</w:t>
      </w:r>
      <w:r w:rsidR="000347AD">
        <w:rPr>
          <w:rFonts w:asciiTheme="majorBidi" w:hAnsiTheme="majorBidi" w:cstheme="majorBidi"/>
          <w:sz w:val="26"/>
          <w:szCs w:val="26"/>
          <w:lang w:bidi="fa-IR"/>
        </w:rPr>
        <w:t>2026</w:t>
      </w:r>
      <w:r w:rsidRPr="009A1295">
        <w:rPr>
          <w:rFonts w:asciiTheme="majorBidi" w:hAnsiTheme="majorBidi" w:cstheme="majorBidi"/>
          <w:sz w:val="26"/>
          <w:szCs w:val="26"/>
          <w:lang w:bidi="fa-IR"/>
        </w:rPr>
        <w:t>). Unveiling the dynamics of customer experience with AI-powered chatbots in online retail: A neuroscientific study</w:t>
      </w:r>
      <w:r w:rsidRPr="009A1295">
        <w:rPr>
          <w:rFonts w:asciiTheme="majorBidi" w:hAnsiTheme="majorBidi" w:cstheme="majorBidi"/>
          <w:sz w:val="26"/>
          <w:szCs w:val="26"/>
          <w:rtl/>
        </w:rPr>
        <w:t xml:space="preserve">. </w:t>
      </w:r>
      <w:r w:rsidRPr="009A1295">
        <w:rPr>
          <w:rFonts w:asciiTheme="majorBidi" w:hAnsiTheme="majorBidi" w:cstheme="majorBidi"/>
          <w:sz w:val="26"/>
          <w:szCs w:val="26"/>
          <w:lang w:bidi="fa-IR"/>
        </w:rPr>
        <w:t>Journal of Consumer Marketing</w:t>
      </w:r>
      <w:r w:rsidR="008C545F">
        <w:rPr>
          <w:rFonts w:asciiTheme="majorBidi" w:hAnsiTheme="majorBidi" w:cstheme="majorBidi"/>
          <w:sz w:val="26"/>
          <w:szCs w:val="26"/>
          <w:lang w:bidi="fa-IR"/>
        </w:rPr>
        <w:t xml:space="preserve">, 43(4), 459-476. </w:t>
      </w:r>
      <w:r w:rsidR="008C545F" w:rsidRPr="008C545F">
        <w:rPr>
          <w:rFonts w:asciiTheme="majorBidi" w:hAnsiTheme="majorBidi" w:cstheme="majorBidi"/>
          <w:sz w:val="26"/>
          <w:szCs w:val="26"/>
          <w:lang w:bidi="fa-IR"/>
        </w:rPr>
        <w:t xml:space="preserve"> </w:t>
      </w:r>
      <w:hyperlink r:id="rId22" w:history="1">
        <w:r w:rsidR="008C545F" w:rsidRPr="00B04B5C">
          <w:rPr>
            <w:rStyle w:val="Hyperlink"/>
            <w:rFonts w:asciiTheme="majorBidi" w:hAnsiTheme="majorBidi" w:cstheme="majorBidi"/>
            <w:sz w:val="26"/>
            <w:szCs w:val="26"/>
            <w:lang w:bidi="fa-IR"/>
          </w:rPr>
          <w:t>https://doi.org/10.1108/JCM-01-2025-7509</w:t>
        </w:r>
      </w:hyperlink>
    </w:p>
    <w:p w14:paraId="0D2E0026" w14:textId="63AA4D9F" w:rsidR="009A1295" w:rsidRDefault="009A1295" w:rsidP="008C545F">
      <w:pPr>
        <w:pStyle w:val="Subtitle"/>
        <w:bidi w:val="0"/>
        <w:ind w:left="-238" w:right="-692" w:hanging="454"/>
        <w:jc w:val="both"/>
        <w:rPr>
          <w:rFonts w:asciiTheme="majorBidi" w:hAnsiTheme="majorBidi" w:cstheme="majorBidi"/>
          <w:sz w:val="26"/>
          <w:szCs w:val="26"/>
        </w:rPr>
      </w:pPr>
      <w:r w:rsidRPr="009A1295">
        <w:rPr>
          <w:rFonts w:asciiTheme="majorBidi" w:hAnsiTheme="majorBidi" w:cstheme="majorBidi"/>
          <w:sz w:val="26"/>
          <w:szCs w:val="26"/>
          <w:lang w:bidi="fa-IR"/>
        </w:rPr>
        <w:t>Yamalakonda, S., Rogers, Z. S</w:t>
      </w:r>
      <w:r w:rsidRPr="009A1295">
        <w:rPr>
          <w:rFonts w:asciiTheme="majorBidi" w:hAnsiTheme="majorBidi" w:cstheme="majorBidi"/>
          <w:sz w:val="26"/>
          <w:szCs w:val="26"/>
          <w:rtl/>
        </w:rPr>
        <w:t xml:space="preserve">., &amp; </w:t>
      </w:r>
      <w:r w:rsidRPr="009A1295">
        <w:rPr>
          <w:rFonts w:asciiTheme="majorBidi" w:hAnsiTheme="majorBidi" w:cstheme="majorBidi"/>
          <w:sz w:val="26"/>
          <w:szCs w:val="26"/>
          <w:lang w:bidi="fa-IR"/>
        </w:rPr>
        <w:t>Rao, S. (</w:t>
      </w:r>
      <w:r w:rsidR="008C545F">
        <w:rPr>
          <w:rFonts w:asciiTheme="majorBidi" w:hAnsiTheme="majorBidi" w:cstheme="majorBidi"/>
          <w:sz w:val="26"/>
          <w:szCs w:val="26"/>
          <w:lang w:bidi="fa-IR"/>
        </w:rPr>
        <w:t>2026</w:t>
      </w:r>
      <w:r w:rsidRPr="009A1295">
        <w:rPr>
          <w:rFonts w:asciiTheme="majorBidi" w:hAnsiTheme="majorBidi" w:cstheme="majorBidi"/>
          <w:sz w:val="26"/>
          <w:szCs w:val="26"/>
          <w:lang w:bidi="fa-IR"/>
        </w:rPr>
        <w:t>). On post-retail liquidation platforms: From disposal afterthought to strategic supply chain infrastructure</w:t>
      </w:r>
      <w:r w:rsidRPr="009A1295">
        <w:rPr>
          <w:rFonts w:asciiTheme="majorBidi" w:hAnsiTheme="majorBidi" w:cstheme="majorBidi"/>
          <w:sz w:val="26"/>
          <w:szCs w:val="26"/>
          <w:rtl/>
        </w:rPr>
        <w:t xml:space="preserve">. </w:t>
      </w:r>
      <w:r w:rsidRPr="009A1295">
        <w:rPr>
          <w:rFonts w:asciiTheme="majorBidi" w:hAnsiTheme="majorBidi" w:cstheme="majorBidi"/>
          <w:sz w:val="26"/>
          <w:szCs w:val="26"/>
          <w:lang w:bidi="fa-IR"/>
        </w:rPr>
        <w:t>International Journal of Physical Distribution</w:t>
      </w:r>
      <w:r w:rsidRPr="009A1295">
        <w:rPr>
          <w:rFonts w:asciiTheme="majorBidi" w:hAnsiTheme="majorBidi" w:cstheme="majorBidi"/>
          <w:sz w:val="26"/>
          <w:szCs w:val="26"/>
          <w:rtl/>
        </w:rPr>
        <w:t xml:space="preserve"> &amp; </w:t>
      </w:r>
      <w:r w:rsidRPr="009A1295">
        <w:rPr>
          <w:rFonts w:asciiTheme="majorBidi" w:hAnsiTheme="majorBidi" w:cstheme="majorBidi"/>
          <w:sz w:val="26"/>
          <w:szCs w:val="26"/>
          <w:lang w:bidi="fa-IR"/>
        </w:rPr>
        <w:t>Logistics Management</w:t>
      </w:r>
      <w:r w:rsidRPr="009A1295">
        <w:rPr>
          <w:rFonts w:asciiTheme="majorBidi" w:hAnsiTheme="majorBidi" w:cstheme="majorBidi"/>
          <w:sz w:val="26"/>
          <w:szCs w:val="26"/>
          <w:rtl/>
        </w:rPr>
        <w:t>,</w:t>
      </w:r>
      <w:r w:rsidR="008C545F">
        <w:rPr>
          <w:rFonts w:asciiTheme="majorBidi" w:hAnsiTheme="majorBidi" w:cstheme="majorBidi"/>
          <w:sz w:val="26"/>
          <w:szCs w:val="26"/>
        </w:rPr>
        <w:t xml:space="preserve"> 1-15. </w:t>
      </w:r>
      <w:r w:rsidR="00C62108" w:rsidRPr="00C62108">
        <w:rPr>
          <w:rFonts w:asciiTheme="majorBidi" w:hAnsiTheme="majorBidi" w:cstheme="majorBidi"/>
          <w:sz w:val="26"/>
          <w:szCs w:val="26"/>
        </w:rPr>
        <w:t xml:space="preserve"> </w:t>
      </w:r>
      <w:hyperlink r:id="rId23" w:history="1">
        <w:r w:rsidR="00C62108" w:rsidRPr="00B04B5C">
          <w:rPr>
            <w:rStyle w:val="Hyperlink"/>
            <w:rFonts w:asciiTheme="majorBidi" w:hAnsiTheme="majorBidi" w:cstheme="majorBidi"/>
            <w:sz w:val="26"/>
            <w:szCs w:val="26"/>
          </w:rPr>
          <w:t>https://doi.org/10.1108/IJPDLM-12-2024-0502</w:t>
        </w:r>
      </w:hyperlink>
    </w:p>
    <w:p w14:paraId="0FD3AB1F" w14:textId="77777777" w:rsidR="00C62108" w:rsidRPr="009A1295" w:rsidRDefault="00C62108" w:rsidP="00C62108">
      <w:pPr>
        <w:pStyle w:val="Subtitle"/>
        <w:bidi w:val="0"/>
        <w:ind w:left="-238" w:right="-692" w:hanging="454"/>
        <w:jc w:val="both"/>
        <w:rPr>
          <w:rFonts w:asciiTheme="majorBidi" w:hAnsiTheme="majorBidi" w:cstheme="majorBidi"/>
          <w:sz w:val="26"/>
          <w:szCs w:val="26"/>
          <w:rtl/>
          <w:lang w:bidi="fa-IR"/>
        </w:rPr>
      </w:pPr>
    </w:p>
    <w:sectPr w:rsidR="00C62108" w:rsidRPr="009A1295">
      <w:headerReference w:type="default" r:id="rId24"/>
      <w:footerReference w:type="default" r:id="rId25"/>
      <w:type w:val="nextColumn"/>
      <w:pgSz w:w="11906" w:h="16838" w:code="9"/>
      <w:pgMar w:top="1440" w:right="1797" w:bottom="1440" w:left="1797"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2791D4" w14:textId="77777777" w:rsidR="00825F1F" w:rsidRDefault="00825F1F">
      <w:r>
        <w:separator/>
      </w:r>
    </w:p>
  </w:endnote>
  <w:endnote w:type="continuationSeparator" w:id="0">
    <w:p w14:paraId="72036D17" w14:textId="77777777" w:rsidR="00825F1F" w:rsidRDefault="00825F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43" w:usb2="00000009" w:usb3="00000000" w:csb0="000001FF" w:csb1="00000000"/>
  </w:font>
  <w:font w:name="B Zar">
    <w:altName w:val="Arial"/>
    <w:panose1 w:val="00000400000000000000"/>
    <w:charset w:val="B2"/>
    <w:family w:val="auto"/>
    <w:pitch w:val="variable"/>
    <w:sig w:usb0="00002001" w:usb1="80000000" w:usb2="00000008" w:usb3="00000000" w:csb0="00000040" w:csb1="00000000"/>
  </w:font>
  <w:font w:name="Yu Mincho">
    <w:altName w:val="游明朝"/>
    <w:panose1 w:val="02020400000000000000"/>
    <w:charset w:val="80"/>
    <w:family w:val="roman"/>
    <w:pitch w:val="variable"/>
    <w:sig w:usb0="800002E7" w:usb1="2AC7FCFF" w:usb2="00000012" w:usb3="00000000" w:csb0="0002009F" w:csb1="00000000"/>
  </w:font>
  <w:font w:name="B Lotus">
    <w:panose1 w:val="00000400000000000000"/>
    <w:charset w:val="B2"/>
    <w:family w:val="auto"/>
    <w:pitch w:val="variable"/>
    <w:sig w:usb0="00002001" w:usb1="80000000" w:usb2="00000008" w:usb3="00000000" w:csb0="00000040"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Tahoma">
    <w:panose1 w:val="020B0604030504040204"/>
    <w:charset w:val="00"/>
    <w:family w:val="swiss"/>
    <w:pitch w:val="variable"/>
    <w:sig w:usb0="E1002EFF" w:usb1="C000605B" w:usb2="00000029" w:usb3="00000000" w:csb0="000101FF" w:csb1="00000000"/>
  </w:font>
  <w:font w:name="B Titr">
    <w:altName w:val="Arial"/>
    <w:panose1 w:val="00000700000000000000"/>
    <w:charset w:val="B2"/>
    <w:family w:val="auto"/>
    <w:pitch w:val="variable"/>
    <w:sig w:usb0="00002001" w:usb1="80000000" w:usb2="00000008" w:usb3="00000000" w:csb0="00000040" w:csb1="00000000"/>
  </w:font>
  <w:font w:name="Arial">
    <w:panose1 w:val="020B0604020202020204"/>
    <w:charset w:val="00"/>
    <w:family w:val="swiss"/>
    <w:pitch w:val="variable"/>
    <w:sig w:usb0="E0002EFF" w:usb1="C000785B" w:usb2="00000009" w:usb3="00000000" w:csb0="000001FF" w:csb1="00000000"/>
  </w:font>
  <w:font w:name="B Nazanin">
    <w:panose1 w:val="00000400000000000000"/>
    <w:charset w:val="B2"/>
    <w:family w:val="auto"/>
    <w:pitch w:val="variable"/>
    <w:sig w:usb0="00002001" w:usb1="80000000" w:usb2="00000008" w:usb3="00000000" w:csb0="00000040" w:csb1="00000000"/>
  </w:font>
  <w:font w:name="Segoe UI Symbol">
    <w:panose1 w:val="020B0502040204020203"/>
    <w:charset w:val="00"/>
    <w:family w:val="swiss"/>
    <w:pitch w:val="variable"/>
    <w:sig w:usb0="800001E3" w:usb1="1200FFEF" w:usb2="00040000" w:usb3="00000000" w:csb0="00000001" w:csb1="00000000"/>
  </w:font>
  <w:font w:name="Yu Gothic">
    <w:altName w:val="游ゴシック"/>
    <w:panose1 w:val="020B0400000000000000"/>
    <w:charset w:val="80"/>
    <w:family w:val="swiss"/>
    <w:pitch w:val="variable"/>
    <w:sig w:usb0="E00002FF" w:usb1="2AC7FDFF" w:usb2="00000016" w:usb3="00000000" w:csb0="0002009F" w:csb1="00000000"/>
  </w:font>
  <w:font w:name="Calibri">
    <w:panose1 w:val="020F0502020204030204"/>
    <w:charset w:val="CC"/>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C7E77A" w14:textId="77777777" w:rsidR="001C2E58" w:rsidRDefault="001C2E5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D0813E6" w14:textId="77777777" w:rsidR="001C2E58" w:rsidRDefault="001C2E5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366139" w14:textId="77777777" w:rsidR="001C2E58" w:rsidRPr="0015207D" w:rsidRDefault="001C2E58" w:rsidP="0015207D">
    <w:pPr>
      <w:pStyle w:val="Footer"/>
      <w:bidi/>
      <w:jc w:val="center"/>
      <w:rPr>
        <w:rFonts w:cs="B Lotus"/>
        <w:sz w:val="32"/>
        <w:szCs w:val="32"/>
        <w:rtl/>
        <w:lang w:bidi="fa-IR"/>
      </w:rPr>
    </w:pPr>
    <w:r w:rsidRPr="0015207D">
      <w:rPr>
        <w:rStyle w:val="PageNumber"/>
        <w:rFonts w:cs="B Lotus"/>
        <w:sz w:val="32"/>
        <w:szCs w:val="32"/>
      </w:rPr>
      <w:fldChar w:fldCharType="begin"/>
    </w:r>
    <w:r w:rsidRPr="0015207D">
      <w:rPr>
        <w:rStyle w:val="PageNumber"/>
        <w:rFonts w:cs="B Lotus"/>
        <w:sz w:val="32"/>
        <w:szCs w:val="32"/>
      </w:rPr>
      <w:instrText xml:space="preserve"> PAGE </w:instrText>
    </w:r>
    <w:r w:rsidRPr="0015207D">
      <w:rPr>
        <w:rStyle w:val="PageNumber"/>
        <w:rFonts w:cs="B Lotus"/>
        <w:sz w:val="32"/>
        <w:szCs w:val="32"/>
      </w:rPr>
      <w:fldChar w:fldCharType="separate"/>
    </w:r>
    <w:r w:rsidR="00316E96">
      <w:rPr>
        <w:rStyle w:val="PageNumber"/>
        <w:rFonts w:cs="B Lotus"/>
        <w:noProof/>
        <w:sz w:val="32"/>
        <w:szCs w:val="32"/>
        <w:rtl/>
      </w:rPr>
      <w:t>9</w:t>
    </w:r>
    <w:r w:rsidRPr="0015207D">
      <w:rPr>
        <w:rStyle w:val="PageNumber"/>
        <w:rFonts w:cs="B Lotus"/>
        <w:sz w:val="32"/>
        <w:szCs w:val="3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E90F06" w14:textId="77777777" w:rsidR="001C2E58" w:rsidRPr="0015207D" w:rsidRDefault="001C2E58" w:rsidP="0015207D">
    <w:pPr>
      <w:pStyle w:val="Footer"/>
      <w:bidi/>
      <w:jc w:val="center"/>
      <w:rPr>
        <w:rFonts w:cs="B Lotus"/>
        <w:sz w:val="32"/>
        <w:szCs w:val="32"/>
        <w:rtl/>
        <w:lang w:bidi="fa-IR"/>
      </w:rPr>
    </w:pPr>
    <w:r w:rsidRPr="0015207D">
      <w:rPr>
        <w:rStyle w:val="PageNumber"/>
        <w:rFonts w:cs="B Lotus"/>
        <w:sz w:val="32"/>
        <w:szCs w:val="32"/>
      </w:rPr>
      <w:fldChar w:fldCharType="begin"/>
    </w:r>
    <w:r w:rsidRPr="0015207D">
      <w:rPr>
        <w:rStyle w:val="PageNumber"/>
        <w:rFonts w:cs="B Lotus"/>
        <w:sz w:val="32"/>
        <w:szCs w:val="32"/>
      </w:rPr>
      <w:instrText xml:space="preserve"> PAGE </w:instrText>
    </w:r>
    <w:r w:rsidRPr="0015207D">
      <w:rPr>
        <w:rStyle w:val="PageNumber"/>
        <w:rFonts w:cs="B Lotus"/>
        <w:sz w:val="32"/>
        <w:szCs w:val="32"/>
      </w:rPr>
      <w:fldChar w:fldCharType="separate"/>
    </w:r>
    <w:r w:rsidR="00316E96">
      <w:rPr>
        <w:rStyle w:val="PageNumber"/>
        <w:rFonts w:cs="B Lotus"/>
        <w:noProof/>
        <w:sz w:val="32"/>
        <w:szCs w:val="32"/>
        <w:rtl/>
      </w:rPr>
      <w:t>24</w:t>
    </w:r>
    <w:r w:rsidRPr="0015207D">
      <w:rPr>
        <w:rStyle w:val="PageNumber"/>
        <w:rFonts w:cs="B Lotus"/>
        <w:sz w:val="32"/>
        <w:szCs w:val="32"/>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C371D6" w14:textId="77777777" w:rsidR="00825F1F" w:rsidRDefault="00825F1F">
      <w:r>
        <w:separator/>
      </w:r>
    </w:p>
  </w:footnote>
  <w:footnote w:type="continuationSeparator" w:id="0">
    <w:p w14:paraId="3F32831F" w14:textId="77777777" w:rsidR="00825F1F" w:rsidRDefault="00825F1F">
      <w:r>
        <w:continuationSeparator/>
      </w:r>
    </w:p>
  </w:footnote>
  <w:footnote w:id="1">
    <w:p w14:paraId="328CBF5C" w14:textId="5F2CA661" w:rsidR="00E26CDF" w:rsidRDefault="00E26CDF" w:rsidP="00E26CDF">
      <w:pPr>
        <w:pStyle w:val="FootnoteText"/>
        <w:bidi/>
        <w:rPr>
          <w:rtl/>
          <w:lang w:bidi="fa-IR"/>
        </w:rPr>
      </w:pPr>
      <w:r>
        <w:rPr>
          <w:rStyle w:val="FootnoteReference"/>
        </w:rPr>
        <w:footnoteRef/>
      </w:r>
      <w:r>
        <w:t xml:space="preserve"> </w:t>
      </w:r>
      <w:r w:rsidRPr="00E26CDF">
        <w:rPr>
          <w:rtl/>
        </w:rPr>
        <w:t xml:space="preserve">یک تغییر بنیادین در دیدگاه و الگوها. یعنی خرده‌فروشی دیگر فقط به دنبال تکنولوژی صرف نیست، بلکه نگاهش به کل سیستم عوض شده است </w:t>
      </w:r>
    </w:p>
  </w:footnote>
  <w:footnote w:id="2">
    <w:p w14:paraId="3546D3DA" w14:textId="45ECE6ED" w:rsidR="001C2E58" w:rsidRPr="0059528C" w:rsidRDefault="001C2E58" w:rsidP="000F4228">
      <w:pPr>
        <w:pStyle w:val="FootnoteText"/>
        <w:rPr>
          <w:lang w:bidi="fa-IR"/>
        </w:rPr>
      </w:pPr>
      <w:r>
        <w:rPr>
          <w:rStyle w:val="FootnoteReference"/>
        </w:rPr>
        <w:footnoteRef/>
      </w:r>
      <w:r>
        <w:t xml:space="preserve"> </w:t>
      </w:r>
      <w:r w:rsidRPr="004741E8">
        <w:rPr>
          <w:lang w:bidi="fa-IR"/>
        </w:rPr>
        <w:t>Industry 5.0</w:t>
      </w:r>
    </w:p>
  </w:footnote>
  <w:footnote w:id="3">
    <w:p w14:paraId="793A292F" w14:textId="027B2013" w:rsidR="001C2E58" w:rsidRPr="0059528C" w:rsidRDefault="001C2E58" w:rsidP="009A1295">
      <w:pPr>
        <w:pStyle w:val="FootnoteText"/>
      </w:pPr>
      <w:r w:rsidRPr="0059528C">
        <w:rPr>
          <w:rStyle w:val="FootnoteReference"/>
        </w:rPr>
        <w:footnoteRef/>
      </w:r>
      <w:r w:rsidRPr="0059528C">
        <w:t xml:space="preserve"> European Commission</w:t>
      </w:r>
    </w:p>
  </w:footnote>
  <w:footnote w:id="4">
    <w:p w14:paraId="7E4B54BA" w14:textId="77777777" w:rsidR="00D27EEF" w:rsidRDefault="00D27EEF" w:rsidP="00D27EEF">
      <w:pPr>
        <w:pStyle w:val="FootnoteText"/>
        <w:rPr>
          <w:lang w:bidi="fa-IR"/>
        </w:rPr>
      </w:pPr>
      <w:r>
        <w:rPr>
          <w:rStyle w:val="FootnoteReference"/>
        </w:rPr>
        <w:footnoteRef/>
      </w:r>
      <w:r>
        <w:t xml:space="preserve"> </w:t>
      </w:r>
      <w:r>
        <w:rPr>
          <w:lang w:bidi="fa-IR"/>
        </w:rPr>
        <w:t>Alexander et al.,</w:t>
      </w:r>
    </w:p>
  </w:footnote>
  <w:footnote w:id="5">
    <w:p w14:paraId="726DCE76" w14:textId="2A09B9ED" w:rsidR="000B4A5B" w:rsidRDefault="000B4A5B">
      <w:pPr>
        <w:pStyle w:val="FootnoteText"/>
        <w:rPr>
          <w:rtl/>
          <w:lang w:bidi="fa-IR"/>
        </w:rPr>
      </w:pPr>
      <w:r>
        <w:rPr>
          <w:rStyle w:val="FootnoteReference"/>
        </w:rPr>
        <w:footnoteRef/>
      </w:r>
      <w:r>
        <w:t xml:space="preserve"> </w:t>
      </w:r>
      <w:r w:rsidRPr="000B4A5B">
        <w:t>Liao</w:t>
      </w:r>
    </w:p>
  </w:footnote>
  <w:footnote w:id="6">
    <w:p w14:paraId="0FF04D00" w14:textId="200C3226" w:rsidR="00DB72BA" w:rsidRPr="00DB72BA" w:rsidRDefault="00DB72BA" w:rsidP="00DB72BA">
      <w:pPr>
        <w:pStyle w:val="FootnoteText"/>
        <w:rPr>
          <w:rtl/>
          <w:lang w:bidi="fa-IR"/>
        </w:rPr>
      </w:pPr>
      <w:r>
        <w:rPr>
          <w:rStyle w:val="FootnoteReference"/>
        </w:rPr>
        <w:footnoteRef/>
      </w:r>
      <w:r>
        <w:t xml:space="preserve"> </w:t>
      </w:r>
      <w:r w:rsidRPr="00DB72BA">
        <w:rPr>
          <w:lang w:bidi="fa-IR"/>
        </w:rPr>
        <w:t>Self-Service Technology</w:t>
      </w:r>
    </w:p>
  </w:footnote>
  <w:footnote w:id="7">
    <w:p w14:paraId="62FC7740" w14:textId="77777777" w:rsidR="0058210D" w:rsidRDefault="0058210D" w:rsidP="0058210D">
      <w:pPr>
        <w:pStyle w:val="FootnoteText"/>
        <w:rPr>
          <w:rtl/>
          <w:lang w:bidi="fa-IR"/>
        </w:rPr>
      </w:pPr>
      <w:r w:rsidRPr="00550AB9">
        <w:rPr>
          <w:lang w:bidi="fa-IR"/>
        </w:rPr>
        <w:footnoteRef/>
      </w:r>
      <w:r>
        <w:rPr>
          <w:lang w:bidi="fa-IR"/>
        </w:rPr>
        <w:t xml:space="preserve"> </w:t>
      </w:r>
      <w:r w:rsidRPr="00550AB9">
        <w:rPr>
          <w:lang w:bidi="fa-IR"/>
        </w:rPr>
        <w:t>Yamalakonda et al.,</w:t>
      </w:r>
    </w:p>
  </w:footnote>
  <w:footnote w:id="8">
    <w:p w14:paraId="52A68167" w14:textId="391A0E80" w:rsidR="001C2E58" w:rsidRDefault="001C2E58">
      <w:pPr>
        <w:pStyle w:val="FootnoteText"/>
        <w:rPr>
          <w:lang w:bidi="fa-IR"/>
        </w:rPr>
      </w:pPr>
      <w:r>
        <w:rPr>
          <w:rStyle w:val="FootnoteReference"/>
        </w:rPr>
        <w:footnoteRef/>
      </w:r>
      <w:r>
        <w:t xml:space="preserve"> </w:t>
      </w:r>
      <w:r>
        <w:rPr>
          <w:lang w:bidi="fa-IR"/>
        </w:rPr>
        <w:t xml:space="preserve">Lee </w:t>
      </w:r>
      <w:r w:rsidR="00E46219">
        <w:rPr>
          <w:lang w:bidi="fa-IR"/>
        </w:rPr>
        <w:t>&amp; Park</w:t>
      </w:r>
    </w:p>
  </w:footnote>
  <w:footnote w:id="9">
    <w:p w14:paraId="29EFE03E" w14:textId="4AA38150" w:rsidR="00684B33" w:rsidRPr="00684B33" w:rsidRDefault="00684B33" w:rsidP="00684B33">
      <w:pPr>
        <w:pStyle w:val="FootnoteText"/>
        <w:rPr>
          <w:rtl/>
          <w:lang w:bidi="fa-IR"/>
        </w:rPr>
      </w:pPr>
      <w:r>
        <w:rPr>
          <w:rStyle w:val="FootnoteReference"/>
        </w:rPr>
        <w:footnoteRef/>
      </w:r>
      <w:r>
        <w:t xml:space="preserve"> </w:t>
      </w:r>
      <w:r w:rsidRPr="00684B33">
        <w:rPr>
          <w:lang w:bidi="fa-IR"/>
        </w:rPr>
        <w:t>Gupta</w:t>
      </w:r>
    </w:p>
  </w:footnote>
  <w:footnote w:id="10">
    <w:p w14:paraId="3CB3F4A1" w14:textId="1DF699D8" w:rsidR="00F762B9" w:rsidRDefault="00F762B9" w:rsidP="00F762B9">
      <w:pPr>
        <w:pStyle w:val="FootnoteText"/>
        <w:bidi/>
        <w:rPr>
          <w:rtl/>
          <w:lang w:bidi="fa-IR"/>
        </w:rPr>
      </w:pPr>
      <w:r>
        <w:rPr>
          <w:rStyle w:val="FootnoteReference"/>
        </w:rPr>
        <w:footnoteRef/>
      </w:r>
      <w:r>
        <w:t xml:space="preserve"> </w:t>
      </w:r>
      <w:r w:rsidRPr="00F762B9">
        <w:rPr>
          <w:rtl/>
        </w:rPr>
        <w:t>پوزیتیویسم یعنی نگاه «آزمایشگاهی» و «ریاضی» به انسان</w:t>
      </w:r>
    </w:p>
  </w:footnote>
  <w:footnote w:id="11">
    <w:p w14:paraId="03F78D7B" w14:textId="77777777" w:rsidR="00F762B9" w:rsidRDefault="00F762B9" w:rsidP="00F762B9">
      <w:pPr>
        <w:pStyle w:val="FootnoteText"/>
        <w:rPr>
          <w:rtl/>
          <w:lang w:bidi="fa-IR"/>
        </w:rPr>
      </w:pPr>
      <w:r w:rsidRPr="00F47B46">
        <w:rPr>
          <w:vertAlign w:val="superscript"/>
          <w:lang w:bidi="fa-IR"/>
        </w:rPr>
        <w:footnoteRef/>
      </w:r>
      <w:r>
        <w:rPr>
          <w:lang w:bidi="fa-IR"/>
        </w:rPr>
        <w:t xml:space="preserve"> Johneson et al.,</w:t>
      </w:r>
    </w:p>
  </w:footnote>
  <w:footnote w:id="12">
    <w:p w14:paraId="3EAC8675" w14:textId="77777777" w:rsidR="00BB6500" w:rsidRDefault="00BB6500" w:rsidP="00BB6500">
      <w:pPr>
        <w:pStyle w:val="FootnoteText"/>
        <w:rPr>
          <w:rtl/>
          <w:lang w:bidi="fa-IR"/>
        </w:rPr>
      </w:pPr>
      <w:r>
        <w:rPr>
          <w:rStyle w:val="FootnoteReference"/>
        </w:rPr>
        <w:footnoteRef/>
      </w:r>
      <w:r>
        <w:t xml:space="preserve"> </w:t>
      </w:r>
      <w:r>
        <w:rPr>
          <w:lang w:bidi="fa-IR"/>
        </w:rPr>
        <w:t>Ma et al.,</w:t>
      </w:r>
    </w:p>
  </w:footnote>
  <w:footnote w:id="13">
    <w:p w14:paraId="2363856A" w14:textId="77777777" w:rsidR="00BB6500" w:rsidRDefault="00BB6500" w:rsidP="00BB6500">
      <w:pPr>
        <w:pStyle w:val="FootnoteText"/>
        <w:rPr>
          <w:lang w:bidi="fa-IR"/>
        </w:rPr>
      </w:pPr>
      <w:r w:rsidRPr="00550AB9">
        <w:rPr>
          <w:lang w:bidi="fa-IR"/>
        </w:rPr>
        <w:footnoteRef/>
      </w:r>
      <w:r>
        <w:rPr>
          <w:lang w:bidi="fa-IR"/>
        </w:rPr>
        <w:t xml:space="preserve"> Nam et al.,</w:t>
      </w:r>
    </w:p>
  </w:footnote>
  <w:footnote w:id="14">
    <w:p w14:paraId="19A3EEF7" w14:textId="77777777" w:rsidR="00E035F3" w:rsidRDefault="00E035F3" w:rsidP="00E035F3">
      <w:pPr>
        <w:pStyle w:val="FootnoteText"/>
      </w:pPr>
      <w:r w:rsidRPr="00550AB9">
        <w:rPr>
          <w:lang w:bidi="fa-IR"/>
        </w:rPr>
        <w:footnoteRef/>
      </w:r>
      <w:r>
        <w:rPr>
          <w:lang w:bidi="fa-IR"/>
        </w:rPr>
        <w:t xml:space="preserve"> (</w:t>
      </w:r>
      <w:r w:rsidRPr="00B750AE">
        <w:rPr>
          <w:lang w:bidi="fa-IR"/>
        </w:rPr>
        <w:t>Martini</w:t>
      </w:r>
      <w:r>
        <w:rPr>
          <w:rFonts w:hint="cs"/>
          <w:rtl/>
        </w:rPr>
        <w:t xml:space="preserve"> </w:t>
      </w:r>
      <w:r>
        <w:t xml:space="preserve">et al., </w:t>
      </w:r>
    </w:p>
  </w:footnote>
  <w:footnote w:id="15">
    <w:p w14:paraId="60D439C7" w14:textId="77777777" w:rsidR="002473E4" w:rsidRDefault="002473E4" w:rsidP="002473E4">
      <w:pPr>
        <w:pStyle w:val="FootnoteText"/>
        <w:rPr>
          <w:rtl/>
          <w:lang w:bidi="fa-IR"/>
        </w:rPr>
      </w:pPr>
      <w:r>
        <w:rPr>
          <w:rStyle w:val="FootnoteReference"/>
        </w:rPr>
        <w:footnoteRef/>
      </w:r>
      <w:r>
        <w:t xml:space="preserve"> </w:t>
      </w:r>
      <w:r>
        <w:rPr>
          <w:lang w:bidi="fa-IR"/>
        </w:rPr>
        <w:t>Tupta et al,.</w:t>
      </w:r>
    </w:p>
  </w:footnote>
  <w:footnote w:id="16">
    <w:p w14:paraId="032DD302" w14:textId="77777777" w:rsidR="001C2E58" w:rsidRDefault="001C2E58">
      <w:pPr>
        <w:pStyle w:val="FootnoteText"/>
        <w:rPr>
          <w:rtl/>
          <w:lang w:bidi="fa-IR"/>
        </w:rPr>
      </w:pPr>
      <w:r>
        <w:rPr>
          <w:rStyle w:val="FootnoteReference"/>
        </w:rPr>
        <w:footnoteRef/>
      </w:r>
      <w:r>
        <w:t xml:space="preserve"> </w:t>
      </w:r>
      <w:r w:rsidRPr="003F643A">
        <w:t>(KPMG, 2025)</w:t>
      </w:r>
    </w:p>
  </w:footnote>
  <w:footnote w:id="17">
    <w:p w14:paraId="24A7B7E1" w14:textId="783CBA63" w:rsidR="002F459C" w:rsidRDefault="002F459C" w:rsidP="002F459C">
      <w:pPr>
        <w:pStyle w:val="FootnoteText"/>
        <w:rPr>
          <w:rtl/>
          <w:lang w:bidi="fa-IR"/>
        </w:rPr>
      </w:pPr>
      <w:r>
        <w:rPr>
          <w:rStyle w:val="FootnoteReference"/>
        </w:rPr>
        <w:footnoteRef/>
      </w:r>
      <w:r>
        <w:t xml:space="preserve"> </w:t>
      </w:r>
      <w:r w:rsidRPr="002F459C">
        <w:rPr>
          <w:lang w:bidi="fa-IR"/>
        </w:rPr>
        <w:t xml:space="preserve">Meuter </w:t>
      </w:r>
    </w:p>
  </w:footnote>
  <w:footnote w:id="18">
    <w:p w14:paraId="1BD4C679" w14:textId="1DC6C378" w:rsidR="002F459C" w:rsidRDefault="002F459C" w:rsidP="002F459C">
      <w:pPr>
        <w:pStyle w:val="FootnoteText"/>
        <w:rPr>
          <w:rtl/>
          <w:lang w:bidi="fa-IR"/>
        </w:rPr>
      </w:pPr>
      <w:r>
        <w:rPr>
          <w:rStyle w:val="FootnoteReference"/>
        </w:rPr>
        <w:footnoteRef/>
      </w:r>
      <w:r>
        <w:t xml:space="preserve"> </w:t>
      </w:r>
      <w:r w:rsidRPr="002F459C">
        <w:rPr>
          <w:lang w:bidi="fa-IR"/>
        </w:rPr>
        <w:t>Curran &amp; Meuter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5E4361" w14:textId="77777777" w:rsidR="001C2E58" w:rsidRDefault="001C2E5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D42009"/>
    <w:multiLevelType w:val="multilevel"/>
    <w:tmpl w:val="74E85430"/>
    <w:lvl w:ilvl="0">
      <w:start w:val="8"/>
      <w:numFmt w:val="decimal"/>
      <w:lvlText w:val="%1-"/>
      <w:lvlJc w:val="left"/>
      <w:pPr>
        <w:tabs>
          <w:tab w:val="num" w:pos="465"/>
        </w:tabs>
        <w:ind w:left="465" w:hanging="46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0"/>
        </w:tabs>
        <w:ind w:left="0" w:hanging="720"/>
      </w:pPr>
      <w:rPr>
        <w:rFonts w:hint="default"/>
      </w:rPr>
    </w:lvl>
    <w:lvl w:ilvl="3">
      <w:start w:val="1"/>
      <w:numFmt w:val="decimal"/>
      <w:lvlText w:val="%1-%2-%3.%4."/>
      <w:lvlJc w:val="left"/>
      <w:pPr>
        <w:tabs>
          <w:tab w:val="num" w:pos="0"/>
        </w:tabs>
        <w:ind w:left="0" w:hanging="1080"/>
      </w:pPr>
      <w:rPr>
        <w:rFonts w:hint="default"/>
      </w:rPr>
    </w:lvl>
    <w:lvl w:ilvl="4">
      <w:start w:val="1"/>
      <w:numFmt w:val="decimal"/>
      <w:lvlText w:val="%1-%2-%3.%4.%5."/>
      <w:lvlJc w:val="left"/>
      <w:pPr>
        <w:tabs>
          <w:tab w:val="num" w:pos="0"/>
        </w:tabs>
        <w:ind w:left="0" w:hanging="1440"/>
      </w:pPr>
      <w:rPr>
        <w:rFonts w:hint="default"/>
      </w:rPr>
    </w:lvl>
    <w:lvl w:ilvl="5">
      <w:start w:val="1"/>
      <w:numFmt w:val="decimal"/>
      <w:lvlText w:val="%1-%2-%3.%4.%5.%6."/>
      <w:lvlJc w:val="left"/>
      <w:pPr>
        <w:tabs>
          <w:tab w:val="num" w:pos="-360"/>
        </w:tabs>
        <w:ind w:left="-360" w:hanging="1440"/>
      </w:pPr>
      <w:rPr>
        <w:rFonts w:hint="default"/>
      </w:rPr>
    </w:lvl>
    <w:lvl w:ilvl="6">
      <w:start w:val="1"/>
      <w:numFmt w:val="decimal"/>
      <w:lvlText w:val="%1-%2-%3.%4.%5.%6.%7."/>
      <w:lvlJc w:val="left"/>
      <w:pPr>
        <w:tabs>
          <w:tab w:val="num" w:pos="-360"/>
        </w:tabs>
        <w:ind w:left="-360" w:hanging="1800"/>
      </w:pPr>
      <w:rPr>
        <w:rFonts w:hint="default"/>
      </w:rPr>
    </w:lvl>
    <w:lvl w:ilvl="7">
      <w:start w:val="1"/>
      <w:numFmt w:val="decimal"/>
      <w:lvlText w:val="%1-%2-%3.%4.%5.%6.%7.%8."/>
      <w:lvlJc w:val="left"/>
      <w:pPr>
        <w:tabs>
          <w:tab w:val="num" w:pos="-720"/>
        </w:tabs>
        <w:ind w:left="-720" w:hanging="1800"/>
      </w:pPr>
      <w:rPr>
        <w:rFonts w:hint="default"/>
      </w:rPr>
    </w:lvl>
    <w:lvl w:ilvl="8">
      <w:start w:val="1"/>
      <w:numFmt w:val="decimal"/>
      <w:lvlText w:val="%1-%2-%3.%4.%5.%6.%7.%8.%9."/>
      <w:lvlJc w:val="left"/>
      <w:pPr>
        <w:tabs>
          <w:tab w:val="num" w:pos="-720"/>
        </w:tabs>
        <w:ind w:left="-720" w:hanging="2160"/>
      </w:pPr>
      <w:rPr>
        <w:rFonts w:hint="default"/>
      </w:rPr>
    </w:lvl>
  </w:abstractNum>
  <w:abstractNum w:abstractNumId="1" w15:restartNumberingAfterBreak="0">
    <w:nsid w:val="03797998"/>
    <w:multiLevelType w:val="hybridMultilevel"/>
    <w:tmpl w:val="0700EAAC"/>
    <w:lvl w:ilvl="0" w:tplc="0409000F">
      <w:start w:val="1"/>
      <w:numFmt w:val="decimal"/>
      <w:lvlText w:val="%1."/>
      <w:lvlJc w:val="left"/>
      <w:pPr>
        <w:ind w:left="-334" w:hanging="360"/>
      </w:pPr>
      <w:rPr>
        <w:rFonts w:hint="default"/>
      </w:rPr>
    </w:lvl>
    <w:lvl w:ilvl="1" w:tplc="04090019" w:tentative="1">
      <w:start w:val="1"/>
      <w:numFmt w:val="lowerLetter"/>
      <w:lvlText w:val="%2."/>
      <w:lvlJc w:val="left"/>
      <w:pPr>
        <w:ind w:left="386" w:hanging="360"/>
      </w:pPr>
    </w:lvl>
    <w:lvl w:ilvl="2" w:tplc="0409001B" w:tentative="1">
      <w:start w:val="1"/>
      <w:numFmt w:val="lowerRoman"/>
      <w:lvlText w:val="%3."/>
      <w:lvlJc w:val="right"/>
      <w:pPr>
        <w:ind w:left="1106" w:hanging="180"/>
      </w:pPr>
    </w:lvl>
    <w:lvl w:ilvl="3" w:tplc="0409000F" w:tentative="1">
      <w:start w:val="1"/>
      <w:numFmt w:val="decimal"/>
      <w:lvlText w:val="%4."/>
      <w:lvlJc w:val="left"/>
      <w:pPr>
        <w:ind w:left="1826" w:hanging="360"/>
      </w:pPr>
    </w:lvl>
    <w:lvl w:ilvl="4" w:tplc="04090019" w:tentative="1">
      <w:start w:val="1"/>
      <w:numFmt w:val="lowerLetter"/>
      <w:lvlText w:val="%5."/>
      <w:lvlJc w:val="left"/>
      <w:pPr>
        <w:ind w:left="2546" w:hanging="360"/>
      </w:pPr>
    </w:lvl>
    <w:lvl w:ilvl="5" w:tplc="0409001B" w:tentative="1">
      <w:start w:val="1"/>
      <w:numFmt w:val="lowerRoman"/>
      <w:lvlText w:val="%6."/>
      <w:lvlJc w:val="right"/>
      <w:pPr>
        <w:ind w:left="3266" w:hanging="180"/>
      </w:pPr>
    </w:lvl>
    <w:lvl w:ilvl="6" w:tplc="0409000F" w:tentative="1">
      <w:start w:val="1"/>
      <w:numFmt w:val="decimal"/>
      <w:lvlText w:val="%7."/>
      <w:lvlJc w:val="left"/>
      <w:pPr>
        <w:ind w:left="3986" w:hanging="360"/>
      </w:pPr>
    </w:lvl>
    <w:lvl w:ilvl="7" w:tplc="04090019" w:tentative="1">
      <w:start w:val="1"/>
      <w:numFmt w:val="lowerLetter"/>
      <w:lvlText w:val="%8."/>
      <w:lvlJc w:val="left"/>
      <w:pPr>
        <w:ind w:left="4706" w:hanging="360"/>
      </w:pPr>
    </w:lvl>
    <w:lvl w:ilvl="8" w:tplc="0409001B" w:tentative="1">
      <w:start w:val="1"/>
      <w:numFmt w:val="lowerRoman"/>
      <w:lvlText w:val="%9."/>
      <w:lvlJc w:val="right"/>
      <w:pPr>
        <w:ind w:left="5426" w:hanging="180"/>
      </w:pPr>
    </w:lvl>
  </w:abstractNum>
  <w:abstractNum w:abstractNumId="2" w15:restartNumberingAfterBreak="0">
    <w:nsid w:val="03F87AD4"/>
    <w:multiLevelType w:val="hybridMultilevel"/>
    <w:tmpl w:val="89E8306A"/>
    <w:lvl w:ilvl="0" w:tplc="D1ECE1A8">
      <w:start w:val="1"/>
      <w:numFmt w:val="decimalFullWidth"/>
      <w:lvlText w:val="%1."/>
      <w:lvlJc w:val="left"/>
      <w:pPr>
        <w:ind w:left="-334" w:hanging="360"/>
      </w:pPr>
      <w:rPr>
        <w:rFonts w:hint="default"/>
      </w:rPr>
    </w:lvl>
    <w:lvl w:ilvl="1" w:tplc="04090019" w:tentative="1">
      <w:start w:val="1"/>
      <w:numFmt w:val="lowerLetter"/>
      <w:lvlText w:val="%2."/>
      <w:lvlJc w:val="left"/>
      <w:pPr>
        <w:ind w:left="386" w:hanging="360"/>
      </w:pPr>
    </w:lvl>
    <w:lvl w:ilvl="2" w:tplc="0409001B" w:tentative="1">
      <w:start w:val="1"/>
      <w:numFmt w:val="lowerRoman"/>
      <w:lvlText w:val="%3."/>
      <w:lvlJc w:val="right"/>
      <w:pPr>
        <w:ind w:left="1106" w:hanging="180"/>
      </w:pPr>
    </w:lvl>
    <w:lvl w:ilvl="3" w:tplc="0409000F" w:tentative="1">
      <w:start w:val="1"/>
      <w:numFmt w:val="decimal"/>
      <w:lvlText w:val="%4."/>
      <w:lvlJc w:val="left"/>
      <w:pPr>
        <w:ind w:left="1826" w:hanging="360"/>
      </w:pPr>
    </w:lvl>
    <w:lvl w:ilvl="4" w:tplc="04090019" w:tentative="1">
      <w:start w:val="1"/>
      <w:numFmt w:val="lowerLetter"/>
      <w:lvlText w:val="%5."/>
      <w:lvlJc w:val="left"/>
      <w:pPr>
        <w:ind w:left="2546" w:hanging="360"/>
      </w:pPr>
    </w:lvl>
    <w:lvl w:ilvl="5" w:tplc="0409001B" w:tentative="1">
      <w:start w:val="1"/>
      <w:numFmt w:val="lowerRoman"/>
      <w:lvlText w:val="%6."/>
      <w:lvlJc w:val="right"/>
      <w:pPr>
        <w:ind w:left="3266" w:hanging="180"/>
      </w:pPr>
    </w:lvl>
    <w:lvl w:ilvl="6" w:tplc="0409000F" w:tentative="1">
      <w:start w:val="1"/>
      <w:numFmt w:val="decimal"/>
      <w:lvlText w:val="%7."/>
      <w:lvlJc w:val="left"/>
      <w:pPr>
        <w:ind w:left="3986" w:hanging="360"/>
      </w:pPr>
    </w:lvl>
    <w:lvl w:ilvl="7" w:tplc="04090019" w:tentative="1">
      <w:start w:val="1"/>
      <w:numFmt w:val="lowerLetter"/>
      <w:lvlText w:val="%8."/>
      <w:lvlJc w:val="left"/>
      <w:pPr>
        <w:ind w:left="4706" w:hanging="360"/>
      </w:pPr>
    </w:lvl>
    <w:lvl w:ilvl="8" w:tplc="0409001B" w:tentative="1">
      <w:start w:val="1"/>
      <w:numFmt w:val="lowerRoman"/>
      <w:lvlText w:val="%9."/>
      <w:lvlJc w:val="right"/>
      <w:pPr>
        <w:ind w:left="5426" w:hanging="180"/>
      </w:pPr>
    </w:lvl>
  </w:abstractNum>
  <w:abstractNum w:abstractNumId="3" w15:restartNumberingAfterBreak="0">
    <w:nsid w:val="07E16F83"/>
    <w:multiLevelType w:val="hybridMultilevel"/>
    <w:tmpl w:val="62FAA6C0"/>
    <w:lvl w:ilvl="0" w:tplc="0409000F">
      <w:start w:val="1"/>
      <w:numFmt w:val="decimal"/>
      <w:lvlText w:val="%1."/>
      <w:lvlJc w:val="left"/>
      <w:pPr>
        <w:ind w:left="26" w:hanging="360"/>
      </w:pPr>
    </w:lvl>
    <w:lvl w:ilvl="1" w:tplc="04090019">
      <w:start w:val="1"/>
      <w:numFmt w:val="lowerLetter"/>
      <w:lvlText w:val="%2."/>
      <w:lvlJc w:val="left"/>
      <w:pPr>
        <w:ind w:left="746" w:hanging="360"/>
      </w:pPr>
    </w:lvl>
    <w:lvl w:ilvl="2" w:tplc="0409001B" w:tentative="1">
      <w:start w:val="1"/>
      <w:numFmt w:val="lowerRoman"/>
      <w:lvlText w:val="%3."/>
      <w:lvlJc w:val="right"/>
      <w:pPr>
        <w:ind w:left="1466" w:hanging="180"/>
      </w:pPr>
    </w:lvl>
    <w:lvl w:ilvl="3" w:tplc="0409000F" w:tentative="1">
      <w:start w:val="1"/>
      <w:numFmt w:val="decimal"/>
      <w:lvlText w:val="%4."/>
      <w:lvlJc w:val="left"/>
      <w:pPr>
        <w:ind w:left="2186" w:hanging="360"/>
      </w:pPr>
    </w:lvl>
    <w:lvl w:ilvl="4" w:tplc="04090019" w:tentative="1">
      <w:start w:val="1"/>
      <w:numFmt w:val="lowerLetter"/>
      <w:lvlText w:val="%5."/>
      <w:lvlJc w:val="left"/>
      <w:pPr>
        <w:ind w:left="2906" w:hanging="360"/>
      </w:pPr>
    </w:lvl>
    <w:lvl w:ilvl="5" w:tplc="0409001B" w:tentative="1">
      <w:start w:val="1"/>
      <w:numFmt w:val="lowerRoman"/>
      <w:lvlText w:val="%6."/>
      <w:lvlJc w:val="right"/>
      <w:pPr>
        <w:ind w:left="3626" w:hanging="180"/>
      </w:pPr>
    </w:lvl>
    <w:lvl w:ilvl="6" w:tplc="0409000F" w:tentative="1">
      <w:start w:val="1"/>
      <w:numFmt w:val="decimal"/>
      <w:lvlText w:val="%7."/>
      <w:lvlJc w:val="left"/>
      <w:pPr>
        <w:ind w:left="4346" w:hanging="360"/>
      </w:pPr>
    </w:lvl>
    <w:lvl w:ilvl="7" w:tplc="04090019" w:tentative="1">
      <w:start w:val="1"/>
      <w:numFmt w:val="lowerLetter"/>
      <w:lvlText w:val="%8."/>
      <w:lvlJc w:val="left"/>
      <w:pPr>
        <w:ind w:left="5066" w:hanging="360"/>
      </w:pPr>
    </w:lvl>
    <w:lvl w:ilvl="8" w:tplc="0409001B" w:tentative="1">
      <w:start w:val="1"/>
      <w:numFmt w:val="lowerRoman"/>
      <w:lvlText w:val="%9."/>
      <w:lvlJc w:val="right"/>
      <w:pPr>
        <w:ind w:left="5786" w:hanging="180"/>
      </w:pPr>
    </w:lvl>
  </w:abstractNum>
  <w:abstractNum w:abstractNumId="4" w15:restartNumberingAfterBreak="0">
    <w:nsid w:val="0941275A"/>
    <w:multiLevelType w:val="hybridMultilevel"/>
    <w:tmpl w:val="4C000224"/>
    <w:lvl w:ilvl="0" w:tplc="35F09936">
      <w:start w:val="5"/>
      <w:numFmt w:val="decimal"/>
      <w:lvlText w:val="%1-"/>
      <w:lvlJc w:val="left"/>
      <w:pPr>
        <w:tabs>
          <w:tab w:val="num" w:pos="-328"/>
        </w:tabs>
        <w:ind w:left="-328" w:hanging="360"/>
      </w:pPr>
      <w:rPr>
        <w:rFonts w:hint="default"/>
        <w:u w:val="none"/>
      </w:rPr>
    </w:lvl>
    <w:lvl w:ilvl="1" w:tplc="04090019" w:tentative="1">
      <w:start w:val="1"/>
      <w:numFmt w:val="lowerLetter"/>
      <w:lvlText w:val="%2."/>
      <w:lvlJc w:val="left"/>
      <w:pPr>
        <w:tabs>
          <w:tab w:val="num" w:pos="392"/>
        </w:tabs>
        <w:ind w:left="392" w:hanging="360"/>
      </w:pPr>
    </w:lvl>
    <w:lvl w:ilvl="2" w:tplc="0409001B" w:tentative="1">
      <w:start w:val="1"/>
      <w:numFmt w:val="lowerRoman"/>
      <w:lvlText w:val="%3."/>
      <w:lvlJc w:val="right"/>
      <w:pPr>
        <w:tabs>
          <w:tab w:val="num" w:pos="1112"/>
        </w:tabs>
        <w:ind w:left="1112" w:hanging="180"/>
      </w:pPr>
    </w:lvl>
    <w:lvl w:ilvl="3" w:tplc="0409000F" w:tentative="1">
      <w:start w:val="1"/>
      <w:numFmt w:val="decimal"/>
      <w:lvlText w:val="%4."/>
      <w:lvlJc w:val="left"/>
      <w:pPr>
        <w:tabs>
          <w:tab w:val="num" w:pos="1832"/>
        </w:tabs>
        <w:ind w:left="1832" w:hanging="360"/>
      </w:pPr>
    </w:lvl>
    <w:lvl w:ilvl="4" w:tplc="04090019" w:tentative="1">
      <w:start w:val="1"/>
      <w:numFmt w:val="lowerLetter"/>
      <w:lvlText w:val="%5."/>
      <w:lvlJc w:val="left"/>
      <w:pPr>
        <w:tabs>
          <w:tab w:val="num" w:pos="2552"/>
        </w:tabs>
        <w:ind w:left="2552" w:hanging="360"/>
      </w:pPr>
    </w:lvl>
    <w:lvl w:ilvl="5" w:tplc="0409001B" w:tentative="1">
      <w:start w:val="1"/>
      <w:numFmt w:val="lowerRoman"/>
      <w:lvlText w:val="%6."/>
      <w:lvlJc w:val="right"/>
      <w:pPr>
        <w:tabs>
          <w:tab w:val="num" w:pos="3272"/>
        </w:tabs>
        <w:ind w:left="3272" w:hanging="180"/>
      </w:pPr>
    </w:lvl>
    <w:lvl w:ilvl="6" w:tplc="0409000F" w:tentative="1">
      <w:start w:val="1"/>
      <w:numFmt w:val="decimal"/>
      <w:lvlText w:val="%7."/>
      <w:lvlJc w:val="left"/>
      <w:pPr>
        <w:tabs>
          <w:tab w:val="num" w:pos="3992"/>
        </w:tabs>
        <w:ind w:left="3992" w:hanging="360"/>
      </w:pPr>
    </w:lvl>
    <w:lvl w:ilvl="7" w:tplc="04090019" w:tentative="1">
      <w:start w:val="1"/>
      <w:numFmt w:val="lowerLetter"/>
      <w:lvlText w:val="%8."/>
      <w:lvlJc w:val="left"/>
      <w:pPr>
        <w:tabs>
          <w:tab w:val="num" w:pos="4712"/>
        </w:tabs>
        <w:ind w:left="4712" w:hanging="360"/>
      </w:pPr>
    </w:lvl>
    <w:lvl w:ilvl="8" w:tplc="0409001B" w:tentative="1">
      <w:start w:val="1"/>
      <w:numFmt w:val="lowerRoman"/>
      <w:lvlText w:val="%9."/>
      <w:lvlJc w:val="right"/>
      <w:pPr>
        <w:tabs>
          <w:tab w:val="num" w:pos="5432"/>
        </w:tabs>
        <w:ind w:left="5432" w:hanging="180"/>
      </w:pPr>
    </w:lvl>
  </w:abstractNum>
  <w:abstractNum w:abstractNumId="5" w15:restartNumberingAfterBreak="0">
    <w:nsid w:val="0A80741B"/>
    <w:multiLevelType w:val="hybridMultilevel"/>
    <w:tmpl w:val="31B2CF12"/>
    <w:lvl w:ilvl="0" w:tplc="AA260334">
      <w:start w:val="1"/>
      <w:numFmt w:val="decimal"/>
      <w:lvlText w:val="%1-"/>
      <w:lvlJc w:val="left"/>
      <w:pPr>
        <w:tabs>
          <w:tab w:val="num" w:pos="-334"/>
        </w:tabs>
        <w:ind w:left="-334" w:hanging="360"/>
      </w:pPr>
      <w:rPr>
        <w:rFonts w:hint="cs"/>
      </w:rPr>
    </w:lvl>
    <w:lvl w:ilvl="1" w:tplc="04090019" w:tentative="1">
      <w:start w:val="1"/>
      <w:numFmt w:val="lowerLetter"/>
      <w:lvlText w:val="%2."/>
      <w:lvlJc w:val="left"/>
      <w:pPr>
        <w:tabs>
          <w:tab w:val="num" w:pos="386"/>
        </w:tabs>
        <w:ind w:left="386" w:hanging="360"/>
      </w:pPr>
    </w:lvl>
    <w:lvl w:ilvl="2" w:tplc="0409001B" w:tentative="1">
      <w:start w:val="1"/>
      <w:numFmt w:val="lowerRoman"/>
      <w:lvlText w:val="%3."/>
      <w:lvlJc w:val="right"/>
      <w:pPr>
        <w:tabs>
          <w:tab w:val="num" w:pos="1106"/>
        </w:tabs>
        <w:ind w:left="1106" w:hanging="180"/>
      </w:pPr>
    </w:lvl>
    <w:lvl w:ilvl="3" w:tplc="0409000F" w:tentative="1">
      <w:start w:val="1"/>
      <w:numFmt w:val="decimal"/>
      <w:lvlText w:val="%4."/>
      <w:lvlJc w:val="left"/>
      <w:pPr>
        <w:tabs>
          <w:tab w:val="num" w:pos="1826"/>
        </w:tabs>
        <w:ind w:left="1826" w:hanging="360"/>
      </w:pPr>
    </w:lvl>
    <w:lvl w:ilvl="4" w:tplc="04090019" w:tentative="1">
      <w:start w:val="1"/>
      <w:numFmt w:val="lowerLetter"/>
      <w:lvlText w:val="%5."/>
      <w:lvlJc w:val="left"/>
      <w:pPr>
        <w:tabs>
          <w:tab w:val="num" w:pos="2546"/>
        </w:tabs>
        <w:ind w:left="2546" w:hanging="360"/>
      </w:pPr>
    </w:lvl>
    <w:lvl w:ilvl="5" w:tplc="0409001B" w:tentative="1">
      <w:start w:val="1"/>
      <w:numFmt w:val="lowerRoman"/>
      <w:lvlText w:val="%6."/>
      <w:lvlJc w:val="right"/>
      <w:pPr>
        <w:tabs>
          <w:tab w:val="num" w:pos="3266"/>
        </w:tabs>
        <w:ind w:left="3266" w:hanging="180"/>
      </w:pPr>
    </w:lvl>
    <w:lvl w:ilvl="6" w:tplc="0409000F" w:tentative="1">
      <w:start w:val="1"/>
      <w:numFmt w:val="decimal"/>
      <w:lvlText w:val="%7."/>
      <w:lvlJc w:val="left"/>
      <w:pPr>
        <w:tabs>
          <w:tab w:val="num" w:pos="3986"/>
        </w:tabs>
        <w:ind w:left="3986" w:hanging="360"/>
      </w:pPr>
    </w:lvl>
    <w:lvl w:ilvl="7" w:tplc="04090019" w:tentative="1">
      <w:start w:val="1"/>
      <w:numFmt w:val="lowerLetter"/>
      <w:lvlText w:val="%8."/>
      <w:lvlJc w:val="left"/>
      <w:pPr>
        <w:tabs>
          <w:tab w:val="num" w:pos="4706"/>
        </w:tabs>
        <w:ind w:left="4706" w:hanging="360"/>
      </w:pPr>
    </w:lvl>
    <w:lvl w:ilvl="8" w:tplc="0409001B" w:tentative="1">
      <w:start w:val="1"/>
      <w:numFmt w:val="lowerRoman"/>
      <w:lvlText w:val="%9."/>
      <w:lvlJc w:val="right"/>
      <w:pPr>
        <w:tabs>
          <w:tab w:val="num" w:pos="5426"/>
        </w:tabs>
        <w:ind w:left="5426" w:hanging="180"/>
      </w:pPr>
    </w:lvl>
  </w:abstractNum>
  <w:abstractNum w:abstractNumId="6" w15:restartNumberingAfterBreak="0">
    <w:nsid w:val="13943FB3"/>
    <w:multiLevelType w:val="hybridMultilevel"/>
    <w:tmpl w:val="D826B64E"/>
    <w:lvl w:ilvl="0" w:tplc="0409000F">
      <w:start w:val="1"/>
      <w:numFmt w:val="decimal"/>
      <w:lvlText w:val="%1."/>
      <w:lvlJc w:val="left"/>
      <w:pPr>
        <w:ind w:left="26" w:hanging="360"/>
      </w:pPr>
    </w:lvl>
    <w:lvl w:ilvl="1" w:tplc="04090019" w:tentative="1">
      <w:start w:val="1"/>
      <w:numFmt w:val="lowerLetter"/>
      <w:lvlText w:val="%2."/>
      <w:lvlJc w:val="left"/>
      <w:pPr>
        <w:ind w:left="746" w:hanging="360"/>
      </w:pPr>
    </w:lvl>
    <w:lvl w:ilvl="2" w:tplc="0409001B" w:tentative="1">
      <w:start w:val="1"/>
      <w:numFmt w:val="lowerRoman"/>
      <w:lvlText w:val="%3."/>
      <w:lvlJc w:val="right"/>
      <w:pPr>
        <w:ind w:left="1466" w:hanging="180"/>
      </w:pPr>
    </w:lvl>
    <w:lvl w:ilvl="3" w:tplc="0409000F" w:tentative="1">
      <w:start w:val="1"/>
      <w:numFmt w:val="decimal"/>
      <w:lvlText w:val="%4."/>
      <w:lvlJc w:val="left"/>
      <w:pPr>
        <w:ind w:left="2186" w:hanging="360"/>
      </w:pPr>
    </w:lvl>
    <w:lvl w:ilvl="4" w:tplc="04090019" w:tentative="1">
      <w:start w:val="1"/>
      <w:numFmt w:val="lowerLetter"/>
      <w:lvlText w:val="%5."/>
      <w:lvlJc w:val="left"/>
      <w:pPr>
        <w:ind w:left="2906" w:hanging="360"/>
      </w:pPr>
    </w:lvl>
    <w:lvl w:ilvl="5" w:tplc="0409001B" w:tentative="1">
      <w:start w:val="1"/>
      <w:numFmt w:val="lowerRoman"/>
      <w:lvlText w:val="%6."/>
      <w:lvlJc w:val="right"/>
      <w:pPr>
        <w:ind w:left="3626" w:hanging="180"/>
      </w:pPr>
    </w:lvl>
    <w:lvl w:ilvl="6" w:tplc="0409000F" w:tentative="1">
      <w:start w:val="1"/>
      <w:numFmt w:val="decimal"/>
      <w:lvlText w:val="%7."/>
      <w:lvlJc w:val="left"/>
      <w:pPr>
        <w:ind w:left="4346" w:hanging="360"/>
      </w:pPr>
    </w:lvl>
    <w:lvl w:ilvl="7" w:tplc="04090019" w:tentative="1">
      <w:start w:val="1"/>
      <w:numFmt w:val="lowerLetter"/>
      <w:lvlText w:val="%8."/>
      <w:lvlJc w:val="left"/>
      <w:pPr>
        <w:ind w:left="5066" w:hanging="360"/>
      </w:pPr>
    </w:lvl>
    <w:lvl w:ilvl="8" w:tplc="0409001B" w:tentative="1">
      <w:start w:val="1"/>
      <w:numFmt w:val="lowerRoman"/>
      <w:lvlText w:val="%9."/>
      <w:lvlJc w:val="right"/>
      <w:pPr>
        <w:ind w:left="5786" w:hanging="180"/>
      </w:pPr>
    </w:lvl>
  </w:abstractNum>
  <w:abstractNum w:abstractNumId="7" w15:restartNumberingAfterBreak="0">
    <w:nsid w:val="154538BC"/>
    <w:multiLevelType w:val="hybridMultilevel"/>
    <w:tmpl w:val="61E039FA"/>
    <w:lvl w:ilvl="0" w:tplc="07D020C4">
      <w:start w:val="1"/>
      <w:numFmt w:val="decimal"/>
      <w:lvlText w:val="%1."/>
      <w:lvlJc w:val="left"/>
      <w:pPr>
        <w:ind w:left="-334" w:hanging="360"/>
      </w:pPr>
      <w:rPr>
        <w:rFonts w:hint="default"/>
      </w:rPr>
    </w:lvl>
    <w:lvl w:ilvl="1" w:tplc="04090019" w:tentative="1">
      <w:start w:val="1"/>
      <w:numFmt w:val="lowerLetter"/>
      <w:lvlText w:val="%2."/>
      <w:lvlJc w:val="left"/>
      <w:pPr>
        <w:ind w:left="386" w:hanging="360"/>
      </w:pPr>
    </w:lvl>
    <w:lvl w:ilvl="2" w:tplc="0409001B" w:tentative="1">
      <w:start w:val="1"/>
      <w:numFmt w:val="lowerRoman"/>
      <w:lvlText w:val="%3."/>
      <w:lvlJc w:val="right"/>
      <w:pPr>
        <w:ind w:left="1106" w:hanging="180"/>
      </w:pPr>
    </w:lvl>
    <w:lvl w:ilvl="3" w:tplc="0409000F" w:tentative="1">
      <w:start w:val="1"/>
      <w:numFmt w:val="decimal"/>
      <w:lvlText w:val="%4."/>
      <w:lvlJc w:val="left"/>
      <w:pPr>
        <w:ind w:left="1826" w:hanging="360"/>
      </w:pPr>
    </w:lvl>
    <w:lvl w:ilvl="4" w:tplc="04090019" w:tentative="1">
      <w:start w:val="1"/>
      <w:numFmt w:val="lowerLetter"/>
      <w:lvlText w:val="%5."/>
      <w:lvlJc w:val="left"/>
      <w:pPr>
        <w:ind w:left="2546" w:hanging="360"/>
      </w:pPr>
    </w:lvl>
    <w:lvl w:ilvl="5" w:tplc="0409001B" w:tentative="1">
      <w:start w:val="1"/>
      <w:numFmt w:val="lowerRoman"/>
      <w:lvlText w:val="%6."/>
      <w:lvlJc w:val="right"/>
      <w:pPr>
        <w:ind w:left="3266" w:hanging="180"/>
      </w:pPr>
    </w:lvl>
    <w:lvl w:ilvl="6" w:tplc="0409000F" w:tentative="1">
      <w:start w:val="1"/>
      <w:numFmt w:val="decimal"/>
      <w:lvlText w:val="%7."/>
      <w:lvlJc w:val="left"/>
      <w:pPr>
        <w:ind w:left="3986" w:hanging="360"/>
      </w:pPr>
    </w:lvl>
    <w:lvl w:ilvl="7" w:tplc="04090019" w:tentative="1">
      <w:start w:val="1"/>
      <w:numFmt w:val="lowerLetter"/>
      <w:lvlText w:val="%8."/>
      <w:lvlJc w:val="left"/>
      <w:pPr>
        <w:ind w:left="4706" w:hanging="360"/>
      </w:pPr>
    </w:lvl>
    <w:lvl w:ilvl="8" w:tplc="0409001B" w:tentative="1">
      <w:start w:val="1"/>
      <w:numFmt w:val="lowerRoman"/>
      <w:lvlText w:val="%9."/>
      <w:lvlJc w:val="right"/>
      <w:pPr>
        <w:ind w:left="5426" w:hanging="180"/>
      </w:pPr>
    </w:lvl>
  </w:abstractNum>
  <w:abstractNum w:abstractNumId="8" w15:restartNumberingAfterBreak="0">
    <w:nsid w:val="1B565DEB"/>
    <w:multiLevelType w:val="hybridMultilevel"/>
    <w:tmpl w:val="EB222040"/>
    <w:lvl w:ilvl="0" w:tplc="D59665E2">
      <w:start w:val="1"/>
      <w:numFmt w:val="decimal"/>
      <w:lvlText w:val="%1-"/>
      <w:lvlJc w:val="left"/>
      <w:pPr>
        <w:tabs>
          <w:tab w:val="num" w:pos="-334"/>
        </w:tabs>
        <w:ind w:left="-334" w:hanging="360"/>
      </w:pPr>
      <w:rPr>
        <w:rFonts w:hint="cs"/>
      </w:rPr>
    </w:lvl>
    <w:lvl w:ilvl="1" w:tplc="04090019" w:tentative="1">
      <w:start w:val="1"/>
      <w:numFmt w:val="lowerLetter"/>
      <w:lvlText w:val="%2."/>
      <w:lvlJc w:val="left"/>
      <w:pPr>
        <w:tabs>
          <w:tab w:val="num" w:pos="386"/>
        </w:tabs>
        <w:ind w:left="386" w:hanging="360"/>
      </w:pPr>
    </w:lvl>
    <w:lvl w:ilvl="2" w:tplc="0409001B" w:tentative="1">
      <w:start w:val="1"/>
      <w:numFmt w:val="lowerRoman"/>
      <w:lvlText w:val="%3."/>
      <w:lvlJc w:val="right"/>
      <w:pPr>
        <w:tabs>
          <w:tab w:val="num" w:pos="1106"/>
        </w:tabs>
        <w:ind w:left="1106" w:hanging="180"/>
      </w:pPr>
    </w:lvl>
    <w:lvl w:ilvl="3" w:tplc="0409000F" w:tentative="1">
      <w:start w:val="1"/>
      <w:numFmt w:val="decimal"/>
      <w:lvlText w:val="%4."/>
      <w:lvlJc w:val="left"/>
      <w:pPr>
        <w:tabs>
          <w:tab w:val="num" w:pos="1826"/>
        </w:tabs>
        <w:ind w:left="1826" w:hanging="360"/>
      </w:pPr>
    </w:lvl>
    <w:lvl w:ilvl="4" w:tplc="04090019" w:tentative="1">
      <w:start w:val="1"/>
      <w:numFmt w:val="lowerLetter"/>
      <w:lvlText w:val="%5."/>
      <w:lvlJc w:val="left"/>
      <w:pPr>
        <w:tabs>
          <w:tab w:val="num" w:pos="2546"/>
        </w:tabs>
        <w:ind w:left="2546" w:hanging="360"/>
      </w:pPr>
    </w:lvl>
    <w:lvl w:ilvl="5" w:tplc="0409001B" w:tentative="1">
      <w:start w:val="1"/>
      <w:numFmt w:val="lowerRoman"/>
      <w:lvlText w:val="%6."/>
      <w:lvlJc w:val="right"/>
      <w:pPr>
        <w:tabs>
          <w:tab w:val="num" w:pos="3266"/>
        </w:tabs>
        <w:ind w:left="3266" w:hanging="180"/>
      </w:pPr>
    </w:lvl>
    <w:lvl w:ilvl="6" w:tplc="0409000F" w:tentative="1">
      <w:start w:val="1"/>
      <w:numFmt w:val="decimal"/>
      <w:lvlText w:val="%7."/>
      <w:lvlJc w:val="left"/>
      <w:pPr>
        <w:tabs>
          <w:tab w:val="num" w:pos="3986"/>
        </w:tabs>
        <w:ind w:left="3986" w:hanging="360"/>
      </w:pPr>
    </w:lvl>
    <w:lvl w:ilvl="7" w:tplc="04090019" w:tentative="1">
      <w:start w:val="1"/>
      <w:numFmt w:val="lowerLetter"/>
      <w:lvlText w:val="%8."/>
      <w:lvlJc w:val="left"/>
      <w:pPr>
        <w:tabs>
          <w:tab w:val="num" w:pos="4706"/>
        </w:tabs>
        <w:ind w:left="4706" w:hanging="360"/>
      </w:pPr>
    </w:lvl>
    <w:lvl w:ilvl="8" w:tplc="0409001B" w:tentative="1">
      <w:start w:val="1"/>
      <w:numFmt w:val="lowerRoman"/>
      <w:lvlText w:val="%9."/>
      <w:lvlJc w:val="right"/>
      <w:pPr>
        <w:tabs>
          <w:tab w:val="num" w:pos="5426"/>
        </w:tabs>
        <w:ind w:left="5426" w:hanging="180"/>
      </w:pPr>
    </w:lvl>
  </w:abstractNum>
  <w:abstractNum w:abstractNumId="9" w15:restartNumberingAfterBreak="0">
    <w:nsid w:val="1F6E7516"/>
    <w:multiLevelType w:val="hybridMultilevel"/>
    <w:tmpl w:val="6128CAB2"/>
    <w:lvl w:ilvl="0" w:tplc="03063430">
      <w:start w:val="6"/>
      <w:numFmt w:val="decimal"/>
      <w:lvlText w:val="%1-"/>
      <w:lvlJc w:val="left"/>
      <w:pPr>
        <w:tabs>
          <w:tab w:val="num" w:pos="-334"/>
        </w:tabs>
        <w:ind w:left="-334" w:hanging="360"/>
      </w:pPr>
      <w:rPr>
        <w:rFonts w:hint="default"/>
      </w:rPr>
    </w:lvl>
    <w:lvl w:ilvl="1" w:tplc="04090019">
      <w:start w:val="1"/>
      <w:numFmt w:val="lowerLetter"/>
      <w:lvlText w:val="%2."/>
      <w:lvlJc w:val="left"/>
      <w:pPr>
        <w:tabs>
          <w:tab w:val="num" w:pos="386"/>
        </w:tabs>
        <w:ind w:left="386" w:hanging="360"/>
      </w:pPr>
    </w:lvl>
    <w:lvl w:ilvl="2" w:tplc="0409001B" w:tentative="1">
      <w:start w:val="1"/>
      <w:numFmt w:val="lowerRoman"/>
      <w:lvlText w:val="%3."/>
      <w:lvlJc w:val="right"/>
      <w:pPr>
        <w:tabs>
          <w:tab w:val="num" w:pos="1106"/>
        </w:tabs>
        <w:ind w:left="1106" w:hanging="180"/>
      </w:pPr>
    </w:lvl>
    <w:lvl w:ilvl="3" w:tplc="0409000F" w:tentative="1">
      <w:start w:val="1"/>
      <w:numFmt w:val="decimal"/>
      <w:lvlText w:val="%4."/>
      <w:lvlJc w:val="left"/>
      <w:pPr>
        <w:tabs>
          <w:tab w:val="num" w:pos="1826"/>
        </w:tabs>
        <w:ind w:left="1826" w:hanging="360"/>
      </w:pPr>
    </w:lvl>
    <w:lvl w:ilvl="4" w:tplc="04090019" w:tentative="1">
      <w:start w:val="1"/>
      <w:numFmt w:val="lowerLetter"/>
      <w:lvlText w:val="%5."/>
      <w:lvlJc w:val="left"/>
      <w:pPr>
        <w:tabs>
          <w:tab w:val="num" w:pos="2546"/>
        </w:tabs>
        <w:ind w:left="2546" w:hanging="360"/>
      </w:pPr>
    </w:lvl>
    <w:lvl w:ilvl="5" w:tplc="0409001B" w:tentative="1">
      <w:start w:val="1"/>
      <w:numFmt w:val="lowerRoman"/>
      <w:lvlText w:val="%6."/>
      <w:lvlJc w:val="right"/>
      <w:pPr>
        <w:tabs>
          <w:tab w:val="num" w:pos="3266"/>
        </w:tabs>
        <w:ind w:left="3266" w:hanging="180"/>
      </w:pPr>
    </w:lvl>
    <w:lvl w:ilvl="6" w:tplc="0409000F" w:tentative="1">
      <w:start w:val="1"/>
      <w:numFmt w:val="decimal"/>
      <w:lvlText w:val="%7."/>
      <w:lvlJc w:val="left"/>
      <w:pPr>
        <w:tabs>
          <w:tab w:val="num" w:pos="3986"/>
        </w:tabs>
        <w:ind w:left="3986" w:hanging="360"/>
      </w:pPr>
    </w:lvl>
    <w:lvl w:ilvl="7" w:tplc="04090019" w:tentative="1">
      <w:start w:val="1"/>
      <w:numFmt w:val="lowerLetter"/>
      <w:lvlText w:val="%8."/>
      <w:lvlJc w:val="left"/>
      <w:pPr>
        <w:tabs>
          <w:tab w:val="num" w:pos="4706"/>
        </w:tabs>
        <w:ind w:left="4706" w:hanging="360"/>
      </w:pPr>
    </w:lvl>
    <w:lvl w:ilvl="8" w:tplc="0409001B" w:tentative="1">
      <w:start w:val="1"/>
      <w:numFmt w:val="lowerRoman"/>
      <w:lvlText w:val="%9."/>
      <w:lvlJc w:val="right"/>
      <w:pPr>
        <w:tabs>
          <w:tab w:val="num" w:pos="5426"/>
        </w:tabs>
        <w:ind w:left="5426" w:hanging="180"/>
      </w:pPr>
    </w:lvl>
  </w:abstractNum>
  <w:abstractNum w:abstractNumId="10" w15:restartNumberingAfterBreak="0">
    <w:nsid w:val="2A9C4CCC"/>
    <w:multiLevelType w:val="hybridMultilevel"/>
    <w:tmpl w:val="080E6EAE"/>
    <w:lvl w:ilvl="0" w:tplc="3056C39E">
      <w:start w:val="1"/>
      <w:numFmt w:val="decimal"/>
      <w:lvlText w:val="%1."/>
      <w:lvlJc w:val="left"/>
      <w:pPr>
        <w:ind w:left="26" w:hanging="360"/>
      </w:pPr>
      <w:rPr>
        <w:rFonts w:hint="default"/>
        <w:b w:val="0"/>
        <w:bCs/>
      </w:rPr>
    </w:lvl>
    <w:lvl w:ilvl="1" w:tplc="0409000F">
      <w:start w:val="1"/>
      <w:numFmt w:val="decimal"/>
      <w:lvlText w:val="%2."/>
      <w:lvlJc w:val="left"/>
      <w:pPr>
        <w:ind w:left="746" w:hanging="360"/>
      </w:pPr>
      <w:rPr>
        <w:rFonts w:hint="default"/>
      </w:rPr>
    </w:lvl>
    <w:lvl w:ilvl="2" w:tplc="0409001B" w:tentative="1">
      <w:start w:val="1"/>
      <w:numFmt w:val="lowerRoman"/>
      <w:lvlText w:val="%3."/>
      <w:lvlJc w:val="right"/>
      <w:pPr>
        <w:ind w:left="1466" w:hanging="180"/>
      </w:pPr>
    </w:lvl>
    <w:lvl w:ilvl="3" w:tplc="0409000F" w:tentative="1">
      <w:start w:val="1"/>
      <w:numFmt w:val="decimal"/>
      <w:lvlText w:val="%4."/>
      <w:lvlJc w:val="left"/>
      <w:pPr>
        <w:ind w:left="2186" w:hanging="360"/>
      </w:pPr>
    </w:lvl>
    <w:lvl w:ilvl="4" w:tplc="04090019" w:tentative="1">
      <w:start w:val="1"/>
      <w:numFmt w:val="lowerLetter"/>
      <w:lvlText w:val="%5."/>
      <w:lvlJc w:val="left"/>
      <w:pPr>
        <w:ind w:left="2906" w:hanging="360"/>
      </w:pPr>
    </w:lvl>
    <w:lvl w:ilvl="5" w:tplc="0409001B" w:tentative="1">
      <w:start w:val="1"/>
      <w:numFmt w:val="lowerRoman"/>
      <w:lvlText w:val="%6."/>
      <w:lvlJc w:val="right"/>
      <w:pPr>
        <w:ind w:left="3626" w:hanging="180"/>
      </w:pPr>
    </w:lvl>
    <w:lvl w:ilvl="6" w:tplc="0409000F" w:tentative="1">
      <w:start w:val="1"/>
      <w:numFmt w:val="decimal"/>
      <w:lvlText w:val="%7."/>
      <w:lvlJc w:val="left"/>
      <w:pPr>
        <w:ind w:left="4346" w:hanging="360"/>
      </w:pPr>
    </w:lvl>
    <w:lvl w:ilvl="7" w:tplc="04090019" w:tentative="1">
      <w:start w:val="1"/>
      <w:numFmt w:val="lowerLetter"/>
      <w:lvlText w:val="%8."/>
      <w:lvlJc w:val="left"/>
      <w:pPr>
        <w:ind w:left="5066" w:hanging="360"/>
      </w:pPr>
    </w:lvl>
    <w:lvl w:ilvl="8" w:tplc="0409001B" w:tentative="1">
      <w:start w:val="1"/>
      <w:numFmt w:val="lowerRoman"/>
      <w:lvlText w:val="%9."/>
      <w:lvlJc w:val="right"/>
      <w:pPr>
        <w:ind w:left="5786" w:hanging="180"/>
      </w:pPr>
    </w:lvl>
  </w:abstractNum>
  <w:abstractNum w:abstractNumId="11" w15:restartNumberingAfterBreak="0">
    <w:nsid w:val="33284F57"/>
    <w:multiLevelType w:val="hybridMultilevel"/>
    <w:tmpl w:val="CE94B2AA"/>
    <w:lvl w:ilvl="0" w:tplc="53DA381A">
      <w:start w:val="4"/>
      <w:numFmt w:val="decimal"/>
      <w:lvlText w:val="%1-"/>
      <w:lvlJc w:val="left"/>
      <w:pPr>
        <w:tabs>
          <w:tab w:val="num" w:pos="-334"/>
        </w:tabs>
        <w:ind w:left="-334" w:hanging="360"/>
      </w:pPr>
      <w:rPr>
        <w:rFonts w:hint="default"/>
      </w:rPr>
    </w:lvl>
    <w:lvl w:ilvl="1" w:tplc="04090019" w:tentative="1">
      <w:start w:val="1"/>
      <w:numFmt w:val="lowerLetter"/>
      <w:lvlText w:val="%2."/>
      <w:lvlJc w:val="left"/>
      <w:pPr>
        <w:tabs>
          <w:tab w:val="num" w:pos="386"/>
        </w:tabs>
        <w:ind w:left="386" w:hanging="360"/>
      </w:pPr>
    </w:lvl>
    <w:lvl w:ilvl="2" w:tplc="0409001B" w:tentative="1">
      <w:start w:val="1"/>
      <w:numFmt w:val="lowerRoman"/>
      <w:lvlText w:val="%3."/>
      <w:lvlJc w:val="right"/>
      <w:pPr>
        <w:tabs>
          <w:tab w:val="num" w:pos="1106"/>
        </w:tabs>
        <w:ind w:left="1106" w:hanging="180"/>
      </w:pPr>
    </w:lvl>
    <w:lvl w:ilvl="3" w:tplc="0409000F" w:tentative="1">
      <w:start w:val="1"/>
      <w:numFmt w:val="decimal"/>
      <w:lvlText w:val="%4."/>
      <w:lvlJc w:val="left"/>
      <w:pPr>
        <w:tabs>
          <w:tab w:val="num" w:pos="1826"/>
        </w:tabs>
        <w:ind w:left="1826" w:hanging="360"/>
      </w:pPr>
    </w:lvl>
    <w:lvl w:ilvl="4" w:tplc="04090019" w:tentative="1">
      <w:start w:val="1"/>
      <w:numFmt w:val="lowerLetter"/>
      <w:lvlText w:val="%5."/>
      <w:lvlJc w:val="left"/>
      <w:pPr>
        <w:tabs>
          <w:tab w:val="num" w:pos="2546"/>
        </w:tabs>
        <w:ind w:left="2546" w:hanging="360"/>
      </w:pPr>
    </w:lvl>
    <w:lvl w:ilvl="5" w:tplc="0409001B" w:tentative="1">
      <w:start w:val="1"/>
      <w:numFmt w:val="lowerRoman"/>
      <w:lvlText w:val="%6."/>
      <w:lvlJc w:val="right"/>
      <w:pPr>
        <w:tabs>
          <w:tab w:val="num" w:pos="3266"/>
        </w:tabs>
        <w:ind w:left="3266" w:hanging="180"/>
      </w:pPr>
    </w:lvl>
    <w:lvl w:ilvl="6" w:tplc="0409000F" w:tentative="1">
      <w:start w:val="1"/>
      <w:numFmt w:val="decimal"/>
      <w:lvlText w:val="%7."/>
      <w:lvlJc w:val="left"/>
      <w:pPr>
        <w:tabs>
          <w:tab w:val="num" w:pos="3986"/>
        </w:tabs>
        <w:ind w:left="3986" w:hanging="360"/>
      </w:pPr>
    </w:lvl>
    <w:lvl w:ilvl="7" w:tplc="04090019" w:tentative="1">
      <w:start w:val="1"/>
      <w:numFmt w:val="lowerLetter"/>
      <w:lvlText w:val="%8."/>
      <w:lvlJc w:val="left"/>
      <w:pPr>
        <w:tabs>
          <w:tab w:val="num" w:pos="4706"/>
        </w:tabs>
        <w:ind w:left="4706" w:hanging="360"/>
      </w:pPr>
    </w:lvl>
    <w:lvl w:ilvl="8" w:tplc="0409001B" w:tentative="1">
      <w:start w:val="1"/>
      <w:numFmt w:val="lowerRoman"/>
      <w:lvlText w:val="%9."/>
      <w:lvlJc w:val="right"/>
      <w:pPr>
        <w:tabs>
          <w:tab w:val="num" w:pos="5426"/>
        </w:tabs>
        <w:ind w:left="5426" w:hanging="180"/>
      </w:pPr>
    </w:lvl>
  </w:abstractNum>
  <w:abstractNum w:abstractNumId="12" w15:restartNumberingAfterBreak="0">
    <w:nsid w:val="34014E74"/>
    <w:multiLevelType w:val="hybridMultilevel"/>
    <w:tmpl w:val="173260C8"/>
    <w:lvl w:ilvl="0" w:tplc="3056C39E">
      <w:start w:val="1"/>
      <w:numFmt w:val="decimal"/>
      <w:lvlText w:val="%1."/>
      <w:lvlJc w:val="left"/>
      <w:pPr>
        <w:ind w:left="-334" w:hanging="360"/>
      </w:pPr>
      <w:rPr>
        <w:rFonts w:hint="default"/>
        <w:b w:val="0"/>
        <w:bCs/>
      </w:rPr>
    </w:lvl>
    <w:lvl w:ilvl="1" w:tplc="04090019" w:tentative="1">
      <w:start w:val="1"/>
      <w:numFmt w:val="lowerLetter"/>
      <w:lvlText w:val="%2."/>
      <w:lvlJc w:val="left"/>
      <w:pPr>
        <w:ind w:left="386" w:hanging="360"/>
      </w:pPr>
    </w:lvl>
    <w:lvl w:ilvl="2" w:tplc="0409001B" w:tentative="1">
      <w:start w:val="1"/>
      <w:numFmt w:val="lowerRoman"/>
      <w:lvlText w:val="%3."/>
      <w:lvlJc w:val="right"/>
      <w:pPr>
        <w:ind w:left="1106" w:hanging="180"/>
      </w:pPr>
    </w:lvl>
    <w:lvl w:ilvl="3" w:tplc="0409000F" w:tentative="1">
      <w:start w:val="1"/>
      <w:numFmt w:val="decimal"/>
      <w:lvlText w:val="%4."/>
      <w:lvlJc w:val="left"/>
      <w:pPr>
        <w:ind w:left="1826" w:hanging="360"/>
      </w:pPr>
    </w:lvl>
    <w:lvl w:ilvl="4" w:tplc="04090019" w:tentative="1">
      <w:start w:val="1"/>
      <w:numFmt w:val="lowerLetter"/>
      <w:lvlText w:val="%5."/>
      <w:lvlJc w:val="left"/>
      <w:pPr>
        <w:ind w:left="2546" w:hanging="360"/>
      </w:pPr>
    </w:lvl>
    <w:lvl w:ilvl="5" w:tplc="0409001B" w:tentative="1">
      <w:start w:val="1"/>
      <w:numFmt w:val="lowerRoman"/>
      <w:lvlText w:val="%6."/>
      <w:lvlJc w:val="right"/>
      <w:pPr>
        <w:ind w:left="3266" w:hanging="180"/>
      </w:pPr>
    </w:lvl>
    <w:lvl w:ilvl="6" w:tplc="0409000F" w:tentative="1">
      <w:start w:val="1"/>
      <w:numFmt w:val="decimal"/>
      <w:lvlText w:val="%7."/>
      <w:lvlJc w:val="left"/>
      <w:pPr>
        <w:ind w:left="3986" w:hanging="360"/>
      </w:pPr>
    </w:lvl>
    <w:lvl w:ilvl="7" w:tplc="04090019" w:tentative="1">
      <w:start w:val="1"/>
      <w:numFmt w:val="lowerLetter"/>
      <w:lvlText w:val="%8."/>
      <w:lvlJc w:val="left"/>
      <w:pPr>
        <w:ind w:left="4706" w:hanging="360"/>
      </w:pPr>
    </w:lvl>
    <w:lvl w:ilvl="8" w:tplc="0409001B" w:tentative="1">
      <w:start w:val="1"/>
      <w:numFmt w:val="lowerRoman"/>
      <w:lvlText w:val="%9."/>
      <w:lvlJc w:val="right"/>
      <w:pPr>
        <w:ind w:left="5426" w:hanging="180"/>
      </w:pPr>
    </w:lvl>
  </w:abstractNum>
  <w:abstractNum w:abstractNumId="13" w15:restartNumberingAfterBreak="0">
    <w:nsid w:val="34710B37"/>
    <w:multiLevelType w:val="hybridMultilevel"/>
    <w:tmpl w:val="DDBC1DE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60A58DD"/>
    <w:multiLevelType w:val="hybridMultilevel"/>
    <w:tmpl w:val="FA342DBC"/>
    <w:lvl w:ilvl="0" w:tplc="04090011">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9D42F73"/>
    <w:multiLevelType w:val="hybridMultilevel"/>
    <w:tmpl w:val="22126AA0"/>
    <w:lvl w:ilvl="0" w:tplc="6C98876C">
      <w:start w:val="1"/>
      <w:numFmt w:val="decimal"/>
      <w:lvlText w:val="%1."/>
      <w:lvlJc w:val="left"/>
      <w:pPr>
        <w:ind w:left="-1028" w:hanging="360"/>
      </w:pPr>
      <w:rPr>
        <w:rFonts w:hint="default"/>
        <w:b/>
      </w:rPr>
    </w:lvl>
    <w:lvl w:ilvl="1" w:tplc="04090019" w:tentative="1">
      <w:start w:val="1"/>
      <w:numFmt w:val="lowerLetter"/>
      <w:lvlText w:val="%2."/>
      <w:lvlJc w:val="left"/>
      <w:pPr>
        <w:ind w:left="746" w:hanging="360"/>
      </w:pPr>
    </w:lvl>
    <w:lvl w:ilvl="2" w:tplc="0409001B" w:tentative="1">
      <w:start w:val="1"/>
      <w:numFmt w:val="lowerRoman"/>
      <w:lvlText w:val="%3."/>
      <w:lvlJc w:val="right"/>
      <w:pPr>
        <w:ind w:left="1466" w:hanging="180"/>
      </w:pPr>
    </w:lvl>
    <w:lvl w:ilvl="3" w:tplc="0409000F" w:tentative="1">
      <w:start w:val="1"/>
      <w:numFmt w:val="decimal"/>
      <w:lvlText w:val="%4."/>
      <w:lvlJc w:val="left"/>
      <w:pPr>
        <w:ind w:left="2186" w:hanging="360"/>
      </w:pPr>
    </w:lvl>
    <w:lvl w:ilvl="4" w:tplc="04090019" w:tentative="1">
      <w:start w:val="1"/>
      <w:numFmt w:val="lowerLetter"/>
      <w:lvlText w:val="%5."/>
      <w:lvlJc w:val="left"/>
      <w:pPr>
        <w:ind w:left="2906" w:hanging="360"/>
      </w:pPr>
    </w:lvl>
    <w:lvl w:ilvl="5" w:tplc="0409001B" w:tentative="1">
      <w:start w:val="1"/>
      <w:numFmt w:val="lowerRoman"/>
      <w:lvlText w:val="%6."/>
      <w:lvlJc w:val="right"/>
      <w:pPr>
        <w:ind w:left="3626" w:hanging="180"/>
      </w:pPr>
    </w:lvl>
    <w:lvl w:ilvl="6" w:tplc="0409000F" w:tentative="1">
      <w:start w:val="1"/>
      <w:numFmt w:val="decimal"/>
      <w:lvlText w:val="%7."/>
      <w:lvlJc w:val="left"/>
      <w:pPr>
        <w:ind w:left="4346" w:hanging="360"/>
      </w:pPr>
    </w:lvl>
    <w:lvl w:ilvl="7" w:tplc="04090019" w:tentative="1">
      <w:start w:val="1"/>
      <w:numFmt w:val="lowerLetter"/>
      <w:lvlText w:val="%8."/>
      <w:lvlJc w:val="left"/>
      <w:pPr>
        <w:ind w:left="5066" w:hanging="360"/>
      </w:pPr>
    </w:lvl>
    <w:lvl w:ilvl="8" w:tplc="0409001B" w:tentative="1">
      <w:start w:val="1"/>
      <w:numFmt w:val="lowerRoman"/>
      <w:lvlText w:val="%9."/>
      <w:lvlJc w:val="right"/>
      <w:pPr>
        <w:ind w:left="5786" w:hanging="180"/>
      </w:pPr>
    </w:lvl>
  </w:abstractNum>
  <w:abstractNum w:abstractNumId="16" w15:restartNumberingAfterBreak="0">
    <w:nsid w:val="3EA868F6"/>
    <w:multiLevelType w:val="hybridMultilevel"/>
    <w:tmpl w:val="D174D7EE"/>
    <w:lvl w:ilvl="0" w:tplc="31BA2490">
      <w:start w:val="1"/>
      <w:numFmt w:val="decimal"/>
      <w:lvlText w:val="%1-"/>
      <w:lvlJc w:val="left"/>
      <w:pPr>
        <w:tabs>
          <w:tab w:val="num" w:pos="360"/>
        </w:tabs>
        <w:ind w:left="360" w:hanging="360"/>
      </w:pPr>
      <w:rPr>
        <w:rFonts w:hint="cs"/>
      </w:rPr>
    </w:lvl>
    <w:lvl w:ilvl="1" w:tplc="4B2654DA">
      <w:start w:val="11"/>
      <w:numFmt w:val="bullet"/>
      <w:lvlText w:val="-"/>
      <w:lvlJc w:val="left"/>
      <w:pPr>
        <w:tabs>
          <w:tab w:val="num" w:pos="360"/>
        </w:tabs>
        <w:ind w:left="360" w:hanging="360"/>
      </w:pPr>
      <w:rPr>
        <w:rFonts w:ascii="Times New Roman" w:eastAsia="Times New Roman" w:hAnsi="Times New Roman" w:cs="B Zar" w:hint="default"/>
      </w:rPr>
    </w:lvl>
    <w:lvl w:ilvl="2" w:tplc="6D62AE1A">
      <w:start w:val="23"/>
      <w:numFmt w:val="arabicAlpha"/>
      <w:lvlText w:val="%3-"/>
      <w:lvlJc w:val="left"/>
      <w:pPr>
        <w:tabs>
          <w:tab w:val="num" w:pos="1301"/>
        </w:tabs>
        <w:ind w:left="1301" w:hanging="375"/>
      </w:pPr>
      <w:rPr>
        <w:rFonts w:hint="default"/>
      </w:rPr>
    </w:lvl>
    <w:lvl w:ilvl="3" w:tplc="0409000F" w:tentative="1">
      <w:start w:val="1"/>
      <w:numFmt w:val="decimal"/>
      <w:lvlText w:val="%4."/>
      <w:lvlJc w:val="left"/>
      <w:pPr>
        <w:tabs>
          <w:tab w:val="num" w:pos="1826"/>
        </w:tabs>
        <w:ind w:left="1826" w:hanging="360"/>
      </w:pPr>
    </w:lvl>
    <w:lvl w:ilvl="4" w:tplc="04090019" w:tentative="1">
      <w:start w:val="1"/>
      <w:numFmt w:val="lowerLetter"/>
      <w:lvlText w:val="%5."/>
      <w:lvlJc w:val="left"/>
      <w:pPr>
        <w:tabs>
          <w:tab w:val="num" w:pos="2546"/>
        </w:tabs>
        <w:ind w:left="2546" w:hanging="360"/>
      </w:pPr>
    </w:lvl>
    <w:lvl w:ilvl="5" w:tplc="0409001B" w:tentative="1">
      <w:start w:val="1"/>
      <w:numFmt w:val="lowerRoman"/>
      <w:lvlText w:val="%6."/>
      <w:lvlJc w:val="right"/>
      <w:pPr>
        <w:tabs>
          <w:tab w:val="num" w:pos="3266"/>
        </w:tabs>
        <w:ind w:left="3266" w:hanging="180"/>
      </w:pPr>
    </w:lvl>
    <w:lvl w:ilvl="6" w:tplc="0409000F" w:tentative="1">
      <w:start w:val="1"/>
      <w:numFmt w:val="decimal"/>
      <w:lvlText w:val="%7."/>
      <w:lvlJc w:val="left"/>
      <w:pPr>
        <w:tabs>
          <w:tab w:val="num" w:pos="3986"/>
        </w:tabs>
        <w:ind w:left="3986" w:hanging="360"/>
      </w:pPr>
    </w:lvl>
    <w:lvl w:ilvl="7" w:tplc="04090019" w:tentative="1">
      <w:start w:val="1"/>
      <w:numFmt w:val="lowerLetter"/>
      <w:lvlText w:val="%8."/>
      <w:lvlJc w:val="left"/>
      <w:pPr>
        <w:tabs>
          <w:tab w:val="num" w:pos="4706"/>
        </w:tabs>
        <w:ind w:left="4706" w:hanging="360"/>
      </w:pPr>
    </w:lvl>
    <w:lvl w:ilvl="8" w:tplc="0409001B" w:tentative="1">
      <w:start w:val="1"/>
      <w:numFmt w:val="lowerRoman"/>
      <w:lvlText w:val="%9."/>
      <w:lvlJc w:val="right"/>
      <w:pPr>
        <w:tabs>
          <w:tab w:val="num" w:pos="5426"/>
        </w:tabs>
        <w:ind w:left="5426" w:hanging="180"/>
      </w:pPr>
    </w:lvl>
  </w:abstractNum>
  <w:abstractNum w:abstractNumId="17" w15:restartNumberingAfterBreak="0">
    <w:nsid w:val="3EDE7B20"/>
    <w:multiLevelType w:val="hybridMultilevel"/>
    <w:tmpl w:val="8CD8C30C"/>
    <w:lvl w:ilvl="0" w:tplc="A3683F72">
      <w:start w:val="1"/>
      <w:numFmt w:val="decimal"/>
      <w:lvlText w:val="%1-"/>
      <w:lvlJc w:val="left"/>
      <w:pPr>
        <w:tabs>
          <w:tab w:val="num" w:pos="-334"/>
        </w:tabs>
        <w:ind w:left="-334" w:hanging="360"/>
      </w:pPr>
      <w:rPr>
        <w:rFonts w:hint="cs"/>
      </w:rPr>
    </w:lvl>
    <w:lvl w:ilvl="1" w:tplc="04090019" w:tentative="1">
      <w:start w:val="1"/>
      <w:numFmt w:val="lowerLetter"/>
      <w:lvlText w:val="%2."/>
      <w:lvlJc w:val="left"/>
      <w:pPr>
        <w:tabs>
          <w:tab w:val="num" w:pos="386"/>
        </w:tabs>
        <w:ind w:left="386" w:hanging="360"/>
      </w:pPr>
    </w:lvl>
    <w:lvl w:ilvl="2" w:tplc="0409001B" w:tentative="1">
      <w:start w:val="1"/>
      <w:numFmt w:val="lowerRoman"/>
      <w:lvlText w:val="%3."/>
      <w:lvlJc w:val="right"/>
      <w:pPr>
        <w:tabs>
          <w:tab w:val="num" w:pos="1106"/>
        </w:tabs>
        <w:ind w:left="1106" w:hanging="180"/>
      </w:pPr>
    </w:lvl>
    <w:lvl w:ilvl="3" w:tplc="0409000F" w:tentative="1">
      <w:start w:val="1"/>
      <w:numFmt w:val="decimal"/>
      <w:lvlText w:val="%4."/>
      <w:lvlJc w:val="left"/>
      <w:pPr>
        <w:tabs>
          <w:tab w:val="num" w:pos="1826"/>
        </w:tabs>
        <w:ind w:left="1826" w:hanging="360"/>
      </w:pPr>
    </w:lvl>
    <w:lvl w:ilvl="4" w:tplc="04090019" w:tentative="1">
      <w:start w:val="1"/>
      <w:numFmt w:val="lowerLetter"/>
      <w:lvlText w:val="%5."/>
      <w:lvlJc w:val="left"/>
      <w:pPr>
        <w:tabs>
          <w:tab w:val="num" w:pos="2546"/>
        </w:tabs>
        <w:ind w:left="2546" w:hanging="360"/>
      </w:pPr>
    </w:lvl>
    <w:lvl w:ilvl="5" w:tplc="0409001B" w:tentative="1">
      <w:start w:val="1"/>
      <w:numFmt w:val="lowerRoman"/>
      <w:lvlText w:val="%6."/>
      <w:lvlJc w:val="right"/>
      <w:pPr>
        <w:tabs>
          <w:tab w:val="num" w:pos="3266"/>
        </w:tabs>
        <w:ind w:left="3266" w:hanging="180"/>
      </w:pPr>
    </w:lvl>
    <w:lvl w:ilvl="6" w:tplc="0409000F" w:tentative="1">
      <w:start w:val="1"/>
      <w:numFmt w:val="decimal"/>
      <w:lvlText w:val="%7."/>
      <w:lvlJc w:val="left"/>
      <w:pPr>
        <w:tabs>
          <w:tab w:val="num" w:pos="3986"/>
        </w:tabs>
        <w:ind w:left="3986" w:hanging="360"/>
      </w:pPr>
    </w:lvl>
    <w:lvl w:ilvl="7" w:tplc="04090019" w:tentative="1">
      <w:start w:val="1"/>
      <w:numFmt w:val="lowerLetter"/>
      <w:lvlText w:val="%8."/>
      <w:lvlJc w:val="left"/>
      <w:pPr>
        <w:tabs>
          <w:tab w:val="num" w:pos="4706"/>
        </w:tabs>
        <w:ind w:left="4706" w:hanging="360"/>
      </w:pPr>
    </w:lvl>
    <w:lvl w:ilvl="8" w:tplc="0409001B" w:tentative="1">
      <w:start w:val="1"/>
      <w:numFmt w:val="lowerRoman"/>
      <w:lvlText w:val="%9."/>
      <w:lvlJc w:val="right"/>
      <w:pPr>
        <w:tabs>
          <w:tab w:val="num" w:pos="5426"/>
        </w:tabs>
        <w:ind w:left="5426" w:hanging="180"/>
      </w:pPr>
    </w:lvl>
  </w:abstractNum>
  <w:abstractNum w:abstractNumId="18" w15:restartNumberingAfterBreak="0">
    <w:nsid w:val="43124753"/>
    <w:multiLevelType w:val="hybridMultilevel"/>
    <w:tmpl w:val="EB22F91C"/>
    <w:lvl w:ilvl="0" w:tplc="01B0FF46">
      <w:start w:val="1"/>
      <w:numFmt w:val="decimal"/>
      <w:lvlText w:val="%1-"/>
      <w:lvlJc w:val="left"/>
      <w:pPr>
        <w:tabs>
          <w:tab w:val="num" w:pos="-334"/>
        </w:tabs>
        <w:ind w:left="-334" w:hanging="360"/>
      </w:pPr>
      <w:rPr>
        <w:rFonts w:hint="cs"/>
      </w:rPr>
    </w:lvl>
    <w:lvl w:ilvl="1" w:tplc="04090019" w:tentative="1">
      <w:start w:val="1"/>
      <w:numFmt w:val="lowerLetter"/>
      <w:lvlText w:val="%2."/>
      <w:lvlJc w:val="left"/>
      <w:pPr>
        <w:tabs>
          <w:tab w:val="num" w:pos="386"/>
        </w:tabs>
        <w:ind w:left="386" w:hanging="360"/>
      </w:pPr>
    </w:lvl>
    <w:lvl w:ilvl="2" w:tplc="0409001B" w:tentative="1">
      <w:start w:val="1"/>
      <w:numFmt w:val="lowerRoman"/>
      <w:lvlText w:val="%3."/>
      <w:lvlJc w:val="right"/>
      <w:pPr>
        <w:tabs>
          <w:tab w:val="num" w:pos="1106"/>
        </w:tabs>
        <w:ind w:left="1106" w:hanging="180"/>
      </w:pPr>
    </w:lvl>
    <w:lvl w:ilvl="3" w:tplc="0409000F" w:tentative="1">
      <w:start w:val="1"/>
      <w:numFmt w:val="decimal"/>
      <w:lvlText w:val="%4."/>
      <w:lvlJc w:val="left"/>
      <w:pPr>
        <w:tabs>
          <w:tab w:val="num" w:pos="1826"/>
        </w:tabs>
        <w:ind w:left="1826" w:hanging="360"/>
      </w:pPr>
    </w:lvl>
    <w:lvl w:ilvl="4" w:tplc="04090019" w:tentative="1">
      <w:start w:val="1"/>
      <w:numFmt w:val="lowerLetter"/>
      <w:lvlText w:val="%5."/>
      <w:lvlJc w:val="left"/>
      <w:pPr>
        <w:tabs>
          <w:tab w:val="num" w:pos="2546"/>
        </w:tabs>
        <w:ind w:left="2546" w:hanging="360"/>
      </w:pPr>
    </w:lvl>
    <w:lvl w:ilvl="5" w:tplc="0409001B" w:tentative="1">
      <w:start w:val="1"/>
      <w:numFmt w:val="lowerRoman"/>
      <w:lvlText w:val="%6."/>
      <w:lvlJc w:val="right"/>
      <w:pPr>
        <w:tabs>
          <w:tab w:val="num" w:pos="3266"/>
        </w:tabs>
        <w:ind w:left="3266" w:hanging="180"/>
      </w:pPr>
    </w:lvl>
    <w:lvl w:ilvl="6" w:tplc="0409000F" w:tentative="1">
      <w:start w:val="1"/>
      <w:numFmt w:val="decimal"/>
      <w:lvlText w:val="%7."/>
      <w:lvlJc w:val="left"/>
      <w:pPr>
        <w:tabs>
          <w:tab w:val="num" w:pos="3986"/>
        </w:tabs>
        <w:ind w:left="3986" w:hanging="360"/>
      </w:pPr>
    </w:lvl>
    <w:lvl w:ilvl="7" w:tplc="04090019" w:tentative="1">
      <w:start w:val="1"/>
      <w:numFmt w:val="lowerLetter"/>
      <w:lvlText w:val="%8."/>
      <w:lvlJc w:val="left"/>
      <w:pPr>
        <w:tabs>
          <w:tab w:val="num" w:pos="4706"/>
        </w:tabs>
        <w:ind w:left="4706" w:hanging="360"/>
      </w:pPr>
    </w:lvl>
    <w:lvl w:ilvl="8" w:tplc="0409001B" w:tentative="1">
      <w:start w:val="1"/>
      <w:numFmt w:val="lowerRoman"/>
      <w:lvlText w:val="%9."/>
      <w:lvlJc w:val="right"/>
      <w:pPr>
        <w:tabs>
          <w:tab w:val="num" w:pos="5426"/>
        </w:tabs>
        <w:ind w:left="5426" w:hanging="180"/>
      </w:pPr>
    </w:lvl>
  </w:abstractNum>
  <w:abstractNum w:abstractNumId="19" w15:restartNumberingAfterBreak="0">
    <w:nsid w:val="434D2671"/>
    <w:multiLevelType w:val="hybridMultilevel"/>
    <w:tmpl w:val="DCA42572"/>
    <w:lvl w:ilvl="0" w:tplc="88A20E74">
      <w:start w:val="5"/>
      <w:numFmt w:val="decimal"/>
      <w:lvlText w:val="%1-"/>
      <w:lvlJc w:val="left"/>
      <w:pPr>
        <w:tabs>
          <w:tab w:val="num" w:pos="-328"/>
        </w:tabs>
        <w:ind w:left="-328" w:hanging="360"/>
      </w:pPr>
      <w:rPr>
        <w:rFonts w:hint="default"/>
      </w:rPr>
    </w:lvl>
    <w:lvl w:ilvl="1" w:tplc="04090019" w:tentative="1">
      <w:start w:val="1"/>
      <w:numFmt w:val="lowerLetter"/>
      <w:lvlText w:val="%2."/>
      <w:lvlJc w:val="left"/>
      <w:pPr>
        <w:tabs>
          <w:tab w:val="num" w:pos="392"/>
        </w:tabs>
        <w:ind w:left="392" w:hanging="360"/>
      </w:pPr>
    </w:lvl>
    <w:lvl w:ilvl="2" w:tplc="0409001B" w:tentative="1">
      <w:start w:val="1"/>
      <w:numFmt w:val="lowerRoman"/>
      <w:lvlText w:val="%3."/>
      <w:lvlJc w:val="right"/>
      <w:pPr>
        <w:tabs>
          <w:tab w:val="num" w:pos="1112"/>
        </w:tabs>
        <w:ind w:left="1112" w:hanging="180"/>
      </w:pPr>
    </w:lvl>
    <w:lvl w:ilvl="3" w:tplc="0409000F" w:tentative="1">
      <w:start w:val="1"/>
      <w:numFmt w:val="decimal"/>
      <w:lvlText w:val="%4."/>
      <w:lvlJc w:val="left"/>
      <w:pPr>
        <w:tabs>
          <w:tab w:val="num" w:pos="1832"/>
        </w:tabs>
        <w:ind w:left="1832" w:hanging="360"/>
      </w:pPr>
    </w:lvl>
    <w:lvl w:ilvl="4" w:tplc="04090019" w:tentative="1">
      <w:start w:val="1"/>
      <w:numFmt w:val="lowerLetter"/>
      <w:lvlText w:val="%5."/>
      <w:lvlJc w:val="left"/>
      <w:pPr>
        <w:tabs>
          <w:tab w:val="num" w:pos="2552"/>
        </w:tabs>
        <w:ind w:left="2552" w:hanging="360"/>
      </w:pPr>
    </w:lvl>
    <w:lvl w:ilvl="5" w:tplc="0409001B" w:tentative="1">
      <w:start w:val="1"/>
      <w:numFmt w:val="lowerRoman"/>
      <w:lvlText w:val="%6."/>
      <w:lvlJc w:val="right"/>
      <w:pPr>
        <w:tabs>
          <w:tab w:val="num" w:pos="3272"/>
        </w:tabs>
        <w:ind w:left="3272" w:hanging="180"/>
      </w:pPr>
    </w:lvl>
    <w:lvl w:ilvl="6" w:tplc="0409000F" w:tentative="1">
      <w:start w:val="1"/>
      <w:numFmt w:val="decimal"/>
      <w:lvlText w:val="%7."/>
      <w:lvlJc w:val="left"/>
      <w:pPr>
        <w:tabs>
          <w:tab w:val="num" w:pos="3992"/>
        </w:tabs>
        <w:ind w:left="3992" w:hanging="360"/>
      </w:pPr>
    </w:lvl>
    <w:lvl w:ilvl="7" w:tplc="04090019" w:tentative="1">
      <w:start w:val="1"/>
      <w:numFmt w:val="lowerLetter"/>
      <w:lvlText w:val="%8."/>
      <w:lvlJc w:val="left"/>
      <w:pPr>
        <w:tabs>
          <w:tab w:val="num" w:pos="4712"/>
        </w:tabs>
        <w:ind w:left="4712" w:hanging="360"/>
      </w:pPr>
    </w:lvl>
    <w:lvl w:ilvl="8" w:tplc="0409001B" w:tentative="1">
      <w:start w:val="1"/>
      <w:numFmt w:val="lowerRoman"/>
      <w:lvlText w:val="%9."/>
      <w:lvlJc w:val="right"/>
      <w:pPr>
        <w:tabs>
          <w:tab w:val="num" w:pos="5432"/>
        </w:tabs>
        <w:ind w:left="5432" w:hanging="180"/>
      </w:pPr>
    </w:lvl>
  </w:abstractNum>
  <w:abstractNum w:abstractNumId="20" w15:restartNumberingAfterBreak="0">
    <w:nsid w:val="45476F63"/>
    <w:multiLevelType w:val="hybridMultilevel"/>
    <w:tmpl w:val="BE427A4C"/>
    <w:lvl w:ilvl="0" w:tplc="3FC6F0AC">
      <w:start w:val="1"/>
      <w:numFmt w:val="decimal"/>
      <w:lvlText w:val="%1."/>
      <w:lvlJc w:val="left"/>
      <w:pPr>
        <w:ind w:left="-334" w:hanging="360"/>
      </w:pPr>
      <w:rPr>
        <w:rFonts w:hint="default"/>
      </w:rPr>
    </w:lvl>
    <w:lvl w:ilvl="1" w:tplc="04090019" w:tentative="1">
      <w:start w:val="1"/>
      <w:numFmt w:val="lowerLetter"/>
      <w:lvlText w:val="%2."/>
      <w:lvlJc w:val="left"/>
      <w:pPr>
        <w:ind w:left="386" w:hanging="360"/>
      </w:pPr>
    </w:lvl>
    <w:lvl w:ilvl="2" w:tplc="0409001B" w:tentative="1">
      <w:start w:val="1"/>
      <w:numFmt w:val="lowerRoman"/>
      <w:lvlText w:val="%3."/>
      <w:lvlJc w:val="right"/>
      <w:pPr>
        <w:ind w:left="1106" w:hanging="180"/>
      </w:pPr>
    </w:lvl>
    <w:lvl w:ilvl="3" w:tplc="0409000F" w:tentative="1">
      <w:start w:val="1"/>
      <w:numFmt w:val="decimal"/>
      <w:lvlText w:val="%4."/>
      <w:lvlJc w:val="left"/>
      <w:pPr>
        <w:ind w:left="1826" w:hanging="360"/>
      </w:pPr>
    </w:lvl>
    <w:lvl w:ilvl="4" w:tplc="04090019" w:tentative="1">
      <w:start w:val="1"/>
      <w:numFmt w:val="lowerLetter"/>
      <w:lvlText w:val="%5."/>
      <w:lvlJc w:val="left"/>
      <w:pPr>
        <w:ind w:left="2546" w:hanging="360"/>
      </w:pPr>
    </w:lvl>
    <w:lvl w:ilvl="5" w:tplc="0409001B" w:tentative="1">
      <w:start w:val="1"/>
      <w:numFmt w:val="lowerRoman"/>
      <w:lvlText w:val="%6."/>
      <w:lvlJc w:val="right"/>
      <w:pPr>
        <w:ind w:left="3266" w:hanging="180"/>
      </w:pPr>
    </w:lvl>
    <w:lvl w:ilvl="6" w:tplc="0409000F" w:tentative="1">
      <w:start w:val="1"/>
      <w:numFmt w:val="decimal"/>
      <w:lvlText w:val="%7."/>
      <w:lvlJc w:val="left"/>
      <w:pPr>
        <w:ind w:left="3986" w:hanging="360"/>
      </w:pPr>
    </w:lvl>
    <w:lvl w:ilvl="7" w:tplc="04090019" w:tentative="1">
      <w:start w:val="1"/>
      <w:numFmt w:val="lowerLetter"/>
      <w:lvlText w:val="%8."/>
      <w:lvlJc w:val="left"/>
      <w:pPr>
        <w:ind w:left="4706" w:hanging="360"/>
      </w:pPr>
    </w:lvl>
    <w:lvl w:ilvl="8" w:tplc="0409001B" w:tentative="1">
      <w:start w:val="1"/>
      <w:numFmt w:val="lowerRoman"/>
      <w:lvlText w:val="%9."/>
      <w:lvlJc w:val="right"/>
      <w:pPr>
        <w:ind w:left="5426" w:hanging="180"/>
      </w:pPr>
    </w:lvl>
  </w:abstractNum>
  <w:abstractNum w:abstractNumId="21" w15:restartNumberingAfterBreak="0">
    <w:nsid w:val="46E037E5"/>
    <w:multiLevelType w:val="hybridMultilevel"/>
    <w:tmpl w:val="224885EA"/>
    <w:lvl w:ilvl="0" w:tplc="0409000F">
      <w:start w:val="1"/>
      <w:numFmt w:val="decimal"/>
      <w:lvlText w:val="%1."/>
      <w:lvlJc w:val="left"/>
      <w:pPr>
        <w:ind w:left="26" w:hanging="360"/>
      </w:pPr>
    </w:lvl>
    <w:lvl w:ilvl="1" w:tplc="04090019" w:tentative="1">
      <w:start w:val="1"/>
      <w:numFmt w:val="lowerLetter"/>
      <w:lvlText w:val="%2."/>
      <w:lvlJc w:val="left"/>
      <w:pPr>
        <w:ind w:left="746" w:hanging="360"/>
      </w:pPr>
    </w:lvl>
    <w:lvl w:ilvl="2" w:tplc="0409001B" w:tentative="1">
      <w:start w:val="1"/>
      <w:numFmt w:val="lowerRoman"/>
      <w:lvlText w:val="%3."/>
      <w:lvlJc w:val="right"/>
      <w:pPr>
        <w:ind w:left="1466" w:hanging="180"/>
      </w:pPr>
    </w:lvl>
    <w:lvl w:ilvl="3" w:tplc="0409000F" w:tentative="1">
      <w:start w:val="1"/>
      <w:numFmt w:val="decimal"/>
      <w:lvlText w:val="%4."/>
      <w:lvlJc w:val="left"/>
      <w:pPr>
        <w:ind w:left="2186" w:hanging="360"/>
      </w:pPr>
    </w:lvl>
    <w:lvl w:ilvl="4" w:tplc="04090019" w:tentative="1">
      <w:start w:val="1"/>
      <w:numFmt w:val="lowerLetter"/>
      <w:lvlText w:val="%5."/>
      <w:lvlJc w:val="left"/>
      <w:pPr>
        <w:ind w:left="2906" w:hanging="360"/>
      </w:pPr>
    </w:lvl>
    <w:lvl w:ilvl="5" w:tplc="0409001B" w:tentative="1">
      <w:start w:val="1"/>
      <w:numFmt w:val="lowerRoman"/>
      <w:lvlText w:val="%6."/>
      <w:lvlJc w:val="right"/>
      <w:pPr>
        <w:ind w:left="3626" w:hanging="180"/>
      </w:pPr>
    </w:lvl>
    <w:lvl w:ilvl="6" w:tplc="0409000F" w:tentative="1">
      <w:start w:val="1"/>
      <w:numFmt w:val="decimal"/>
      <w:lvlText w:val="%7."/>
      <w:lvlJc w:val="left"/>
      <w:pPr>
        <w:ind w:left="4346" w:hanging="360"/>
      </w:pPr>
    </w:lvl>
    <w:lvl w:ilvl="7" w:tplc="04090019" w:tentative="1">
      <w:start w:val="1"/>
      <w:numFmt w:val="lowerLetter"/>
      <w:lvlText w:val="%8."/>
      <w:lvlJc w:val="left"/>
      <w:pPr>
        <w:ind w:left="5066" w:hanging="360"/>
      </w:pPr>
    </w:lvl>
    <w:lvl w:ilvl="8" w:tplc="0409001B" w:tentative="1">
      <w:start w:val="1"/>
      <w:numFmt w:val="lowerRoman"/>
      <w:lvlText w:val="%9."/>
      <w:lvlJc w:val="right"/>
      <w:pPr>
        <w:ind w:left="5786" w:hanging="180"/>
      </w:pPr>
    </w:lvl>
  </w:abstractNum>
  <w:abstractNum w:abstractNumId="22" w15:restartNumberingAfterBreak="0">
    <w:nsid w:val="51E57CB6"/>
    <w:multiLevelType w:val="hybridMultilevel"/>
    <w:tmpl w:val="56542A94"/>
    <w:lvl w:ilvl="0" w:tplc="3056C39E">
      <w:start w:val="1"/>
      <w:numFmt w:val="decimal"/>
      <w:lvlText w:val="%1."/>
      <w:lvlJc w:val="left"/>
      <w:pPr>
        <w:ind w:left="-334" w:hanging="360"/>
      </w:pPr>
      <w:rPr>
        <w:rFonts w:hint="default"/>
        <w:b w:val="0"/>
        <w:bCs/>
      </w:rPr>
    </w:lvl>
    <w:lvl w:ilvl="1" w:tplc="2C90D482">
      <w:start w:val="1"/>
      <w:numFmt w:val="decimalFullWidth"/>
      <w:lvlText w:val="%2."/>
      <w:lvlJc w:val="left"/>
      <w:pPr>
        <w:ind w:left="386" w:hanging="360"/>
      </w:pPr>
      <w:rPr>
        <w:rFonts w:hint="default"/>
      </w:rPr>
    </w:lvl>
    <w:lvl w:ilvl="2" w:tplc="0409001B" w:tentative="1">
      <w:start w:val="1"/>
      <w:numFmt w:val="lowerRoman"/>
      <w:lvlText w:val="%3."/>
      <w:lvlJc w:val="right"/>
      <w:pPr>
        <w:ind w:left="1106" w:hanging="180"/>
      </w:pPr>
    </w:lvl>
    <w:lvl w:ilvl="3" w:tplc="0409000F" w:tentative="1">
      <w:start w:val="1"/>
      <w:numFmt w:val="decimal"/>
      <w:lvlText w:val="%4."/>
      <w:lvlJc w:val="left"/>
      <w:pPr>
        <w:ind w:left="1826" w:hanging="360"/>
      </w:pPr>
    </w:lvl>
    <w:lvl w:ilvl="4" w:tplc="04090019" w:tentative="1">
      <w:start w:val="1"/>
      <w:numFmt w:val="lowerLetter"/>
      <w:lvlText w:val="%5."/>
      <w:lvlJc w:val="left"/>
      <w:pPr>
        <w:ind w:left="2546" w:hanging="360"/>
      </w:pPr>
    </w:lvl>
    <w:lvl w:ilvl="5" w:tplc="0409001B" w:tentative="1">
      <w:start w:val="1"/>
      <w:numFmt w:val="lowerRoman"/>
      <w:lvlText w:val="%6."/>
      <w:lvlJc w:val="right"/>
      <w:pPr>
        <w:ind w:left="3266" w:hanging="180"/>
      </w:pPr>
    </w:lvl>
    <w:lvl w:ilvl="6" w:tplc="0409000F" w:tentative="1">
      <w:start w:val="1"/>
      <w:numFmt w:val="decimal"/>
      <w:lvlText w:val="%7."/>
      <w:lvlJc w:val="left"/>
      <w:pPr>
        <w:ind w:left="3986" w:hanging="360"/>
      </w:pPr>
    </w:lvl>
    <w:lvl w:ilvl="7" w:tplc="04090019" w:tentative="1">
      <w:start w:val="1"/>
      <w:numFmt w:val="lowerLetter"/>
      <w:lvlText w:val="%8."/>
      <w:lvlJc w:val="left"/>
      <w:pPr>
        <w:ind w:left="4706" w:hanging="360"/>
      </w:pPr>
    </w:lvl>
    <w:lvl w:ilvl="8" w:tplc="0409001B" w:tentative="1">
      <w:start w:val="1"/>
      <w:numFmt w:val="lowerRoman"/>
      <w:lvlText w:val="%9."/>
      <w:lvlJc w:val="right"/>
      <w:pPr>
        <w:ind w:left="5426" w:hanging="180"/>
      </w:pPr>
    </w:lvl>
  </w:abstractNum>
  <w:abstractNum w:abstractNumId="23" w15:restartNumberingAfterBreak="0">
    <w:nsid w:val="55E86F51"/>
    <w:multiLevelType w:val="hybridMultilevel"/>
    <w:tmpl w:val="48BA9140"/>
    <w:lvl w:ilvl="0" w:tplc="182A8C0C">
      <w:start w:val="1"/>
      <w:numFmt w:val="decimal"/>
      <w:lvlText w:val="%1."/>
      <w:lvlJc w:val="left"/>
      <w:pPr>
        <w:ind w:left="-334"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7603E27"/>
    <w:multiLevelType w:val="hybridMultilevel"/>
    <w:tmpl w:val="2110BBB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5" w15:restartNumberingAfterBreak="0">
    <w:nsid w:val="58113C20"/>
    <w:multiLevelType w:val="hybridMultilevel"/>
    <w:tmpl w:val="9B96378E"/>
    <w:lvl w:ilvl="0" w:tplc="9C8E8170">
      <w:start w:val="1"/>
      <w:numFmt w:val="decimal"/>
      <w:lvlText w:val="%1."/>
      <w:lvlJc w:val="left"/>
      <w:pPr>
        <w:ind w:left="772" w:hanging="360"/>
      </w:pPr>
      <w:rPr>
        <w:rFonts w:hint="default"/>
        <w:b/>
        <w:bCs w:val="0"/>
      </w:rPr>
    </w:lvl>
    <w:lvl w:ilvl="1" w:tplc="04090019" w:tentative="1">
      <w:start w:val="1"/>
      <w:numFmt w:val="lowerLetter"/>
      <w:lvlText w:val="%2."/>
      <w:lvlJc w:val="left"/>
      <w:pPr>
        <w:ind w:left="2186" w:hanging="360"/>
      </w:pPr>
    </w:lvl>
    <w:lvl w:ilvl="2" w:tplc="0409001B" w:tentative="1">
      <w:start w:val="1"/>
      <w:numFmt w:val="lowerRoman"/>
      <w:lvlText w:val="%3."/>
      <w:lvlJc w:val="right"/>
      <w:pPr>
        <w:ind w:left="2906" w:hanging="180"/>
      </w:pPr>
    </w:lvl>
    <w:lvl w:ilvl="3" w:tplc="0409000F" w:tentative="1">
      <w:start w:val="1"/>
      <w:numFmt w:val="decimal"/>
      <w:lvlText w:val="%4."/>
      <w:lvlJc w:val="left"/>
      <w:pPr>
        <w:ind w:left="3626" w:hanging="360"/>
      </w:pPr>
    </w:lvl>
    <w:lvl w:ilvl="4" w:tplc="04090019" w:tentative="1">
      <w:start w:val="1"/>
      <w:numFmt w:val="lowerLetter"/>
      <w:lvlText w:val="%5."/>
      <w:lvlJc w:val="left"/>
      <w:pPr>
        <w:ind w:left="4346" w:hanging="360"/>
      </w:pPr>
    </w:lvl>
    <w:lvl w:ilvl="5" w:tplc="0409001B" w:tentative="1">
      <w:start w:val="1"/>
      <w:numFmt w:val="lowerRoman"/>
      <w:lvlText w:val="%6."/>
      <w:lvlJc w:val="right"/>
      <w:pPr>
        <w:ind w:left="5066" w:hanging="180"/>
      </w:pPr>
    </w:lvl>
    <w:lvl w:ilvl="6" w:tplc="0409000F" w:tentative="1">
      <w:start w:val="1"/>
      <w:numFmt w:val="decimal"/>
      <w:lvlText w:val="%7."/>
      <w:lvlJc w:val="left"/>
      <w:pPr>
        <w:ind w:left="5786" w:hanging="360"/>
      </w:pPr>
    </w:lvl>
    <w:lvl w:ilvl="7" w:tplc="04090019" w:tentative="1">
      <w:start w:val="1"/>
      <w:numFmt w:val="lowerLetter"/>
      <w:lvlText w:val="%8."/>
      <w:lvlJc w:val="left"/>
      <w:pPr>
        <w:ind w:left="6506" w:hanging="360"/>
      </w:pPr>
    </w:lvl>
    <w:lvl w:ilvl="8" w:tplc="0409001B" w:tentative="1">
      <w:start w:val="1"/>
      <w:numFmt w:val="lowerRoman"/>
      <w:lvlText w:val="%9."/>
      <w:lvlJc w:val="right"/>
      <w:pPr>
        <w:ind w:left="7226" w:hanging="180"/>
      </w:pPr>
    </w:lvl>
  </w:abstractNum>
  <w:abstractNum w:abstractNumId="26" w15:restartNumberingAfterBreak="0">
    <w:nsid w:val="59E60BC3"/>
    <w:multiLevelType w:val="hybridMultilevel"/>
    <w:tmpl w:val="F0A44F4E"/>
    <w:lvl w:ilvl="0" w:tplc="0409000F">
      <w:start w:val="1"/>
      <w:numFmt w:val="decimal"/>
      <w:lvlText w:val="%1."/>
      <w:lvlJc w:val="left"/>
      <w:pPr>
        <w:ind w:left="26" w:hanging="360"/>
      </w:pPr>
    </w:lvl>
    <w:lvl w:ilvl="1" w:tplc="04090019" w:tentative="1">
      <w:start w:val="1"/>
      <w:numFmt w:val="lowerLetter"/>
      <w:lvlText w:val="%2."/>
      <w:lvlJc w:val="left"/>
      <w:pPr>
        <w:ind w:left="746" w:hanging="360"/>
      </w:pPr>
    </w:lvl>
    <w:lvl w:ilvl="2" w:tplc="0409001B" w:tentative="1">
      <w:start w:val="1"/>
      <w:numFmt w:val="lowerRoman"/>
      <w:lvlText w:val="%3."/>
      <w:lvlJc w:val="right"/>
      <w:pPr>
        <w:ind w:left="1466" w:hanging="180"/>
      </w:pPr>
    </w:lvl>
    <w:lvl w:ilvl="3" w:tplc="0409000F" w:tentative="1">
      <w:start w:val="1"/>
      <w:numFmt w:val="decimal"/>
      <w:lvlText w:val="%4."/>
      <w:lvlJc w:val="left"/>
      <w:pPr>
        <w:ind w:left="2186" w:hanging="360"/>
      </w:pPr>
    </w:lvl>
    <w:lvl w:ilvl="4" w:tplc="04090019" w:tentative="1">
      <w:start w:val="1"/>
      <w:numFmt w:val="lowerLetter"/>
      <w:lvlText w:val="%5."/>
      <w:lvlJc w:val="left"/>
      <w:pPr>
        <w:ind w:left="2906" w:hanging="360"/>
      </w:pPr>
    </w:lvl>
    <w:lvl w:ilvl="5" w:tplc="0409001B" w:tentative="1">
      <w:start w:val="1"/>
      <w:numFmt w:val="lowerRoman"/>
      <w:lvlText w:val="%6."/>
      <w:lvlJc w:val="right"/>
      <w:pPr>
        <w:ind w:left="3626" w:hanging="180"/>
      </w:pPr>
    </w:lvl>
    <w:lvl w:ilvl="6" w:tplc="0409000F" w:tentative="1">
      <w:start w:val="1"/>
      <w:numFmt w:val="decimal"/>
      <w:lvlText w:val="%7."/>
      <w:lvlJc w:val="left"/>
      <w:pPr>
        <w:ind w:left="4346" w:hanging="360"/>
      </w:pPr>
    </w:lvl>
    <w:lvl w:ilvl="7" w:tplc="04090019" w:tentative="1">
      <w:start w:val="1"/>
      <w:numFmt w:val="lowerLetter"/>
      <w:lvlText w:val="%8."/>
      <w:lvlJc w:val="left"/>
      <w:pPr>
        <w:ind w:left="5066" w:hanging="360"/>
      </w:pPr>
    </w:lvl>
    <w:lvl w:ilvl="8" w:tplc="0409001B" w:tentative="1">
      <w:start w:val="1"/>
      <w:numFmt w:val="lowerRoman"/>
      <w:lvlText w:val="%9."/>
      <w:lvlJc w:val="right"/>
      <w:pPr>
        <w:ind w:left="5786" w:hanging="180"/>
      </w:pPr>
    </w:lvl>
  </w:abstractNum>
  <w:abstractNum w:abstractNumId="27" w15:restartNumberingAfterBreak="0">
    <w:nsid w:val="5B021B0A"/>
    <w:multiLevelType w:val="hybridMultilevel"/>
    <w:tmpl w:val="1B141588"/>
    <w:lvl w:ilvl="0" w:tplc="AFB410F0">
      <w:start w:val="7"/>
      <w:numFmt w:val="decimal"/>
      <w:lvlText w:val="%1-"/>
      <w:lvlJc w:val="left"/>
      <w:pPr>
        <w:tabs>
          <w:tab w:val="num" w:pos="-334"/>
        </w:tabs>
        <w:ind w:left="-334" w:hanging="360"/>
      </w:pPr>
      <w:rPr>
        <w:rFonts w:hint="default"/>
      </w:rPr>
    </w:lvl>
    <w:lvl w:ilvl="1" w:tplc="04090019" w:tentative="1">
      <w:start w:val="1"/>
      <w:numFmt w:val="lowerLetter"/>
      <w:lvlText w:val="%2."/>
      <w:lvlJc w:val="left"/>
      <w:pPr>
        <w:tabs>
          <w:tab w:val="num" w:pos="386"/>
        </w:tabs>
        <w:ind w:left="386" w:hanging="360"/>
      </w:pPr>
    </w:lvl>
    <w:lvl w:ilvl="2" w:tplc="0409001B" w:tentative="1">
      <w:start w:val="1"/>
      <w:numFmt w:val="lowerRoman"/>
      <w:lvlText w:val="%3."/>
      <w:lvlJc w:val="right"/>
      <w:pPr>
        <w:tabs>
          <w:tab w:val="num" w:pos="1106"/>
        </w:tabs>
        <w:ind w:left="1106" w:hanging="180"/>
      </w:pPr>
    </w:lvl>
    <w:lvl w:ilvl="3" w:tplc="0409000F" w:tentative="1">
      <w:start w:val="1"/>
      <w:numFmt w:val="decimal"/>
      <w:lvlText w:val="%4."/>
      <w:lvlJc w:val="left"/>
      <w:pPr>
        <w:tabs>
          <w:tab w:val="num" w:pos="1826"/>
        </w:tabs>
        <w:ind w:left="1826" w:hanging="360"/>
      </w:pPr>
    </w:lvl>
    <w:lvl w:ilvl="4" w:tplc="04090019" w:tentative="1">
      <w:start w:val="1"/>
      <w:numFmt w:val="lowerLetter"/>
      <w:lvlText w:val="%5."/>
      <w:lvlJc w:val="left"/>
      <w:pPr>
        <w:tabs>
          <w:tab w:val="num" w:pos="2546"/>
        </w:tabs>
        <w:ind w:left="2546" w:hanging="360"/>
      </w:pPr>
    </w:lvl>
    <w:lvl w:ilvl="5" w:tplc="0409001B" w:tentative="1">
      <w:start w:val="1"/>
      <w:numFmt w:val="lowerRoman"/>
      <w:lvlText w:val="%6."/>
      <w:lvlJc w:val="right"/>
      <w:pPr>
        <w:tabs>
          <w:tab w:val="num" w:pos="3266"/>
        </w:tabs>
        <w:ind w:left="3266" w:hanging="180"/>
      </w:pPr>
    </w:lvl>
    <w:lvl w:ilvl="6" w:tplc="0409000F" w:tentative="1">
      <w:start w:val="1"/>
      <w:numFmt w:val="decimal"/>
      <w:lvlText w:val="%7."/>
      <w:lvlJc w:val="left"/>
      <w:pPr>
        <w:tabs>
          <w:tab w:val="num" w:pos="3986"/>
        </w:tabs>
        <w:ind w:left="3986" w:hanging="360"/>
      </w:pPr>
    </w:lvl>
    <w:lvl w:ilvl="7" w:tplc="04090019" w:tentative="1">
      <w:start w:val="1"/>
      <w:numFmt w:val="lowerLetter"/>
      <w:lvlText w:val="%8."/>
      <w:lvlJc w:val="left"/>
      <w:pPr>
        <w:tabs>
          <w:tab w:val="num" w:pos="4706"/>
        </w:tabs>
        <w:ind w:left="4706" w:hanging="360"/>
      </w:pPr>
    </w:lvl>
    <w:lvl w:ilvl="8" w:tplc="0409001B" w:tentative="1">
      <w:start w:val="1"/>
      <w:numFmt w:val="lowerRoman"/>
      <w:lvlText w:val="%9."/>
      <w:lvlJc w:val="right"/>
      <w:pPr>
        <w:tabs>
          <w:tab w:val="num" w:pos="5426"/>
        </w:tabs>
        <w:ind w:left="5426" w:hanging="180"/>
      </w:pPr>
    </w:lvl>
  </w:abstractNum>
  <w:abstractNum w:abstractNumId="28" w15:restartNumberingAfterBreak="0">
    <w:nsid w:val="5F61579E"/>
    <w:multiLevelType w:val="hybridMultilevel"/>
    <w:tmpl w:val="68063926"/>
    <w:lvl w:ilvl="0" w:tplc="D7FEB8F0">
      <w:start w:val="4"/>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15:restartNumberingAfterBreak="0">
    <w:nsid w:val="5F993DE0"/>
    <w:multiLevelType w:val="hybridMultilevel"/>
    <w:tmpl w:val="CA12BF32"/>
    <w:lvl w:ilvl="0" w:tplc="D6701AAE">
      <w:start w:val="1"/>
      <w:numFmt w:val="decimal"/>
      <w:lvlText w:val="%1-"/>
      <w:lvlJc w:val="left"/>
      <w:pPr>
        <w:tabs>
          <w:tab w:val="num" w:pos="-334"/>
        </w:tabs>
        <w:ind w:left="-334" w:hanging="360"/>
      </w:pPr>
      <w:rPr>
        <w:rFonts w:hint="cs"/>
      </w:rPr>
    </w:lvl>
    <w:lvl w:ilvl="1" w:tplc="04090019" w:tentative="1">
      <w:start w:val="1"/>
      <w:numFmt w:val="lowerLetter"/>
      <w:lvlText w:val="%2."/>
      <w:lvlJc w:val="left"/>
      <w:pPr>
        <w:tabs>
          <w:tab w:val="num" w:pos="386"/>
        </w:tabs>
        <w:ind w:left="386" w:hanging="360"/>
      </w:pPr>
    </w:lvl>
    <w:lvl w:ilvl="2" w:tplc="0409001B" w:tentative="1">
      <w:start w:val="1"/>
      <w:numFmt w:val="lowerRoman"/>
      <w:lvlText w:val="%3."/>
      <w:lvlJc w:val="right"/>
      <w:pPr>
        <w:tabs>
          <w:tab w:val="num" w:pos="1106"/>
        </w:tabs>
        <w:ind w:left="1106" w:hanging="180"/>
      </w:pPr>
    </w:lvl>
    <w:lvl w:ilvl="3" w:tplc="0409000F" w:tentative="1">
      <w:start w:val="1"/>
      <w:numFmt w:val="decimal"/>
      <w:lvlText w:val="%4."/>
      <w:lvlJc w:val="left"/>
      <w:pPr>
        <w:tabs>
          <w:tab w:val="num" w:pos="1826"/>
        </w:tabs>
        <w:ind w:left="1826" w:hanging="360"/>
      </w:pPr>
    </w:lvl>
    <w:lvl w:ilvl="4" w:tplc="04090019" w:tentative="1">
      <w:start w:val="1"/>
      <w:numFmt w:val="lowerLetter"/>
      <w:lvlText w:val="%5."/>
      <w:lvlJc w:val="left"/>
      <w:pPr>
        <w:tabs>
          <w:tab w:val="num" w:pos="2546"/>
        </w:tabs>
        <w:ind w:left="2546" w:hanging="360"/>
      </w:pPr>
    </w:lvl>
    <w:lvl w:ilvl="5" w:tplc="0409001B" w:tentative="1">
      <w:start w:val="1"/>
      <w:numFmt w:val="lowerRoman"/>
      <w:lvlText w:val="%6."/>
      <w:lvlJc w:val="right"/>
      <w:pPr>
        <w:tabs>
          <w:tab w:val="num" w:pos="3266"/>
        </w:tabs>
        <w:ind w:left="3266" w:hanging="180"/>
      </w:pPr>
    </w:lvl>
    <w:lvl w:ilvl="6" w:tplc="0409000F" w:tentative="1">
      <w:start w:val="1"/>
      <w:numFmt w:val="decimal"/>
      <w:lvlText w:val="%7."/>
      <w:lvlJc w:val="left"/>
      <w:pPr>
        <w:tabs>
          <w:tab w:val="num" w:pos="3986"/>
        </w:tabs>
        <w:ind w:left="3986" w:hanging="360"/>
      </w:pPr>
    </w:lvl>
    <w:lvl w:ilvl="7" w:tplc="04090019" w:tentative="1">
      <w:start w:val="1"/>
      <w:numFmt w:val="lowerLetter"/>
      <w:lvlText w:val="%8."/>
      <w:lvlJc w:val="left"/>
      <w:pPr>
        <w:tabs>
          <w:tab w:val="num" w:pos="4706"/>
        </w:tabs>
        <w:ind w:left="4706" w:hanging="360"/>
      </w:pPr>
    </w:lvl>
    <w:lvl w:ilvl="8" w:tplc="0409001B" w:tentative="1">
      <w:start w:val="1"/>
      <w:numFmt w:val="lowerRoman"/>
      <w:lvlText w:val="%9."/>
      <w:lvlJc w:val="right"/>
      <w:pPr>
        <w:tabs>
          <w:tab w:val="num" w:pos="5426"/>
        </w:tabs>
        <w:ind w:left="5426" w:hanging="180"/>
      </w:pPr>
    </w:lvl>
  </w:abstractNum>
  <w:abstractNum w:abstractNumId="30" w15:restartNumberingAfterBreak="0">
    <w:nsid w:val="62F93755"/>
    <w:multiLevelType w:val="hybridMultilevel"/>
    <w:tmpl w:val="34E23EDC"/>
    <w:lvl w:ilvl="0" w:tplc="470CF5AA">
      <w:start w:val="5"/>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1" w15:restartNumberingAfterBreak="0">
    <w:nsid w:val="663602D7"/>
    <w:multiLevelType w:val="hybridMultilevel"/>
    <w:tmpl w:val="53E02806"/>
    <w:lvl w:ilvl="0" w:tplc="AEAC9B7C">
      <w:start w:val="5"/>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15:restartNumberingAfterBreak="0">
    <w:nsid w:val="6A2D09E1"/>
    <w:multiLevelType w:val="hybridMultilevel"/>
    <w:tmpl w:val="41FCC72C"/>
    <w:lvl w:ilvl="0" w:tplc="23C4623E">
      <w:start w:val="3"/>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15:restartNumberingAfterBreak="0">
    <w:nsid w:val="6C582E97"/>
    <w:multiLevelType w:val="hybridMultilevel"/>
    <w:tmpl w:val="3B581ED4"/>
    <w:lvl w:ilvl="0" w:tplc="6C98876C">
      <w:start w:val="1"/>
      <w:numFmt w:val="decimal"/>
      <w:lvlText w:val="%1."/>
      <w:lvlJc w:val="left"/>
      <w:pPr>
        <w:ind w:left="-334" w:hanging="360"/>
      </w:pPr>
      <w:rPr>
        <w:rFonts w:hint="default"/>
        <w:b/>
      </w:rPr>
    </w:lvl>
    <w:lvl w:ilvl="1" w:tplc="04090019" w:tentative="1">
      <w:start w:val="1"/>
      <w:numFmt w:val="lowerLetter"/>
      <w:lvlText w:val="%2."/>
      <w:lvlJc w:val="left"/>
      <w:pPr>
        <w:ind w:left="386" w:hanging="360"/>
      </w:pPr>
    </w:lvl>
    <w:lvl w:ilvl="2" w:tplc="0409001B" w:tentative="1">
      <w:start w:val="1"/>
      <w:numFmt w:val="lowerRoman"/>
      <w:lvlText w:val="%3."/>
      <w:lvlJc w:val="right"/>
      <w:pPr>
        <w:ind w:left="1106" w:hanging="180"/>
      </w:pPr>
    </w:lvl>
    <w:lvl w:ilvl="3" w:tplc="0409000F" w:tentative="1">
      <w:start w:val="1"/>
      <w:numFmt w:val="decimal"/>
      <w:lvlText w:val="%4."/>
      <w:lvlJc w:val="left"/>
      <w:pPr>
        <w:ind w:left="1826" w:hanging="360"/>
      </w:pPr>
    </w:lvl>
    <w:lvl w:ilvl="4" w:tplc="04090019" w:tentative="1">
      <w:start w:val="1"/>
      <w:numFmt w:val="lowerLetter"/>
      <w:lvlText w:val="%5."/>
      <w:lvlJc w:val="left"/>
      <w:pPr>
        <w:ind w:left="2546" w:hanging="360"/>
      </w:pPr>
    </w:lvl>
    <w:lvl w:ilvl="5" w:tplc="0409001B" w:tentative="1">
      <w:start w:val="1"/>
      <w:numFmt w:val="lowerRoman"/>
      <w:lvlText w:val="%6."/>
      <w:lvlJc w:val="right"/>
      <w:pPr>
        <w:ind w:left="3266" w:hanging="180"/>
      </w:pPr>
    </w:lvl>
    <w:lvl w:ilvl="6" w:tplc="0409000F" w:tentative="1">
      <w:start w:val="1"/>
      <w:numFmt w:val="decimal"/>
      <w:lvlText w:val="%7."/>
      <w:lvlJc w:val="left"/>
      <w:pPr>
        <w:ind w:left="3986" w:hanging="360"/>
      </w:pPr>
    </w:lvl>
    <w:lvl w:ilvl="7" w:tplc="04090019" w:tentative="1">
      <w:start w:val="1"/>
      <w:numFmt w:val="lowerLetter"/>
      <w:lvlText w:val="%8."/>
      <w:lvlJc w:val="left"/>
      <w:pPr>
        <w:ind w:left="4706" w:hanging="360"/>
      </w:pPr>
    </w:lvl>
    <w:lvl w:ilvl="8" w:tplc="0409001B" w:tentative="1">
      <w:start w:val="1"/>
      <w:numFmt w:val="lowerRoman"/>
      <w:lvlText w:val="%9."/>
      <w:lvlJc w:val="right"/>
      <w:pPr>
        <w:ind w:left="5426" w:hanging="180"/>
      </w:pPr>
    </w:lvl>
  </w:abstractNum>
  <w:abstractNum w:abstractNumId="34" w15:restartNumberingAfterBreak="0">
    <w:nsid w:val="6E185398"/>
    <w:multiLevelType w:val="hybridMultilevel"/>
    <w:tmpl w:val="73945DB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0FA7D0A"/>
    <w:multiLevelType w:val="hybridMultilevel"/>
    <w:tmpl w:val="8ECCD4CA"/>
    <w:lvl w:ilvl="0" w:tplc="17660F12">
      <w:start w:val="4"/>
      <w:numFmt w:val="decimal"/>
      <w:lvlText w:val="%1-"/>
      <w:lvlJc w:val="left"/>
      <w:pPr>
        <w:tabs>
          <w:tab w:val="num" w:pos="720"/>
        </w:tabs>
        <w:ind w:left="720" w:hanging="360"/>
      </w:pPr>
      <w:rPr>
        <w:rFonts w:hint="default"/>
        <w:u w:val="no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6" w15:restartNumberingAfterBreak="0">
    <w:nsid w:val="71A47776"/>
    <w:multiLevelType w:val="hybridMultilevel"/>
    <w:tmpl w:val="365253BE"/>
    <w:lvl w:ilvl="0" w:tplc="182A8C0C">
      <w:start w:val="1"/>
      <w:numFmt w:val="decimal"/>
      <w:lvlText w:val="%1."/>
      <w:lvlJc w:val="left"/>
      <w:pPr>
        <w:ind w:left="-334" w:hanging="360"/>
      </w:pPr>
      <w:rPr>
        <w:rFonts w:hint="default"/>
      </w:rPr>
    </w:lvl>
    <w:lvl w:ilvl="1" w:tplc="04090019" w:tentative="1">
      <w:start w:val="1"/>
      <w:numFmt w:val="lowerLetter"/>
      <w:lvlText w:val="%2."/>
      <w:lvlJc w:val="left"/>
      <w:pPr>
        <w:ind w:left="386" w:hanging="360"/>
      </w:pPr>
    </w:lvl>
    <w:lvl w:ilvl="2" w:tplc="0409001B" w:tentative="1">
      <w:start w:val="1"/>
      <w:numFmt w:val="lowerRoman"/>
      <w:lvlText w:val="%3."/>
      <w:lvlJc w:val="right"/>
      <w:pPr>
        <w:ind w:left="1106" w:hanging="180"/>
      </w:pPr>
    </w:lvl>
    <w:lvl w:ilvl="3" w:tplc="0409000F" w:tentative="1">
      <w:start w:val="1"/>
      <w:numFmt w:val="decimal"/>
      <w:lvlText w:val="%4."/>
      <w:lvlJc w:val="left"/>
      <w:pPr>
        <w:ind w:left="1826" w:hanging="360"/>
      </w:pPr>
    </w:lvl>
    <w:lvl w:ilvl="4" w:tplc="04090019" w:tentative="1">
      <w:start w:val="1"/>
      <w:numFmt w:val="lowerLetter"/>
      <w:lvlText w:val="%5."/>
      <w:lvlJc w:val="left"/>
      <w:pPr>
        <w:ind w:left="2546" w:hanging="360"/>
      </w:pPr>
    </w:lvl>
    <w:lvl w:ilvl="5" w:tplc="0409001B" w:tentative="1">
      <w:start w:val="1"/>
      <w:numFmt w:val="lowerRoman"/>
      <w:lvlText w:val="%6."/>
      <w:lvlJc w:val="right"/>
      <w:pPr>
        <w:ind w:left="3266" w:hanging="180"/>
      </w:pPr>
    </w:lvl>
    <w:lvl w:ilvl="6" w:tplc="0409000F" w:tentative="1">
      <w:start w:val="1"/>
      <w:numFmt w:val="decimal"/>
      <w:lvlText w:val="%7."/>
      <w:lvlJc w:val="left"/>
      <w:pPr>
        <w:ind w:left="3986" w:hanging="360"/>
      </w:pPr>
    </w:lvl>
    <w:lvl w:ilvl="7" w:tplc="04090019" w:tentative="1">
      <w:start w:val="1"/>
      <w:numFmt w:val="lowerLetter"/>
      <w:lvlText w:val="%8."/>
      <w:lvlJc w:val="left"/>
      <w:pPr>
        <w:ind w:left="4706" w:hanging="360"/>
      </w:pPr>
    </w:lvl>
    <w:lvl w:ilvl="8" w:tplc="0409001B" w:tentative="1">
      <w:start w:val="1"/>
      <w:numFmt w:val="lowerRoman"/>
      <w:lvlText w:val="%9."/>
      <w:lvlJc w:val="right"/>
      <w:pPr>
        <w:ind w:left="5426" w:hanging="180"/>
      </w:pPr>
    </w:lvl>
  </w:abstractNum>
  <w:abstractNum w:abstractNumId="37" w15:restartNumberingAfterBreak="0">
    <w:nsid w:val="72FE4ECE"/>
    <w:multiLevelType w:val="hybridMultilevel"/>
    <w:tmpl w:val="56542A94"/>
    <w:lvl w:ilvl="0" w:tplc="3056C39E">
      <w:start w:val="1"/>
      <w:numFmt w:val="decimal"/>
      <w:lvlText w:val="%1."/>
      <w:lvlJc w:val="left"/>
      <w:pPr>
        <w:ind w:left="26" w:hanging="360"/>
      </w:pPr>
      <w:rPr>
        <w:rFonts w:hint="default"/>
        <w:b w:val="0"/>
        <w:bCs/>
      </w:rPr>
    </w:lvl>
    <w:lvl w:ilvl="1" w:tplc="2C90D482">
      <w:start w:val="1"/>
      <w:numFmt w:val="decimalFullWidth"/>
      <w:lvlText w:val="%2."/>
      <w:lvlJc w:val="left"/>
      <w:pPr>
        <w:ind w:left="746" w:hanging="360"/>
      </w:pPr>
      <w:rPr>
        <w:rFonts w:hint="default"/>
      </w:rPr>
    </w:lvl>
    <w:lvl w:ilvl="2" w:tplc="0409001B" w:tentative="1">
      <w:start w:val="1"/>
      <w:numFmt w:val="lowerRoman"/>
      <w:lvlText w:val="%3."/>
      <w:lvlJc w:val="right"/>
      <w:pPr>
        <w:ind w:left="1466" w:hanging="180"/>
      </w:pPr>
    </w:lvl>
    <w:lvl w:ilvl="3" w:tplc="0409000F" w:tentative="1">
      <w:start w:val="1"/>
      <w:numFmt w:val="decimal"/>
      <w:lvlText w:val="%4."/>
      <w:lvlJc w:val="left"/>
      <w:pPr>
        <w:ind w:left="2186" w:hanging="360"/>
      </w:pPr>
    </w:lvl>
    <w:lvl w:ilvl="4" w:tplc="04090019" w:tentative="1">
      <w:start w:val="1"/>
      <w:numFmt w:val="lowerLetter"/>
      <w:lvlText w:val="%5."/>
      <w:lvlJc w:val="left"/>
      <w:pPr>
        <w:ind w:left="2906" w:hanging="360"/>
      </w:pPr>
    </w:lvl>
    <w:lvl w:ilvl="5" w:tplc="0409001B" w:tentative="1">
      <w:start w:val="1"/>
      <w:numFmt w:val="lowerRoman"/>
      <w:lvlText w:val="%6."/>
      <w:lvlJc w:val="right"/>
      <w:pPr>
        <w:ind w:left="3626" w:hanging="180"/>
      </w:pPr>
    </w:lvl>
    <w:lvl w:ilvl="6" w:tplc="0409000F" w:tentative="1">
      <w:start w:val="1"/>
      <w:numFmt w:val="decimal"/>
      <w:lvlText w:val="%7."/>
      <w:lvlJc w:val="left"/>
      <w:pPr>
        <w:ind w:left="4346" w:hanging="360"/>
      </w:pPr>
    </w:lvl>
    <w:lvl w:ilvl="7" w:tplc="04090019" w:tentative="1">
      <w:start w:val="1"/>
      <w:numFmt w:val="lowerLetter"/>
      <w:lvlText w:val="%8."/>
      <w:lvlJc w:val="left"/>
      <w:pPr>
        <w:ind w:left="5066" w:hanging="360"/>
      </w:pPr>
    </w:lvl>
    <w:lvl w:ilvl="8" w:tplc="0409001B" w:tentative="1">
      <w:start w:val="1"/>
      <w:numFmt w:val="lowerRoman"/>
      <w:lvlText w:val="%9."/>
      <w:lvlJc w:val="right"/>
      <w:pPr>
        <w:ind w:left="5786" w:hanging="180"/>
      </w:pPr>
    </w:lvl>
  </w:abstractNum>
  <w:abstractNum w:abstractNumId="38" w15:restartNumberingAfterBreak="0">
    <w:nsid w:val="7456534F"/>
    <w:multiLevelType w:val="hybridMultilevel"/>
    <w:tmpl w:val="86C6D58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9" w15:restartNumberingAfterBreak="0">
    <w:nsid w:val="75C83F45"/>
    <w:multiLevelType w:val="hybridMultilevel"/>
    <w:tmpl w:val="EFAA07B2"/>
    <w:lvl w:ilvl="0" w:tplc="0409000F">
      <w:start w:val="1"/>
      <w:numFmt w:val="decimal"/>
      <w:lvlText w:val="%1."/>
      <w:lvlJc w:val="left"/>
      <w:pPr>
        <w:ind w:left="26" w:hanging="360"/>
      </w:pPr>
    </w:lvl>
    <w:lvl w:ilvl="1" w:tplc="04090019" w:tentative="1">
      <w:start w:val="1"/>
      <w:numFmt w:val="lowerLetter"/>
      <w:lvlText w:val="%2."/>
      <w:lvlJc w:val="left"/>
      <w:pPr>
        <w:ind w:left="746" w:hanging="360"/>
      </w:pPr>
    </w:lvl>
    <w:lvl w:ilvl="2" w:tplc="0409001B" w:tentative="1">
      <w:start w:val="1"/>
      <w:numFmt w:val="lowerRoman"/>
      <w:lvlText w:val="%3."/>
      <w:lvlJc w:val="right"/>
      <w:pPr>
        <w:ind w:left="1466" w:hanging="180"/>
      </w:pPr>
    </w:lvl>
    <w:lvl w:ilvl="3" w:tplc="0409000F" w:tentative="1">
      <w:start w:val="1"/>
      <w:numFmt w:val="decimal"/>
      <w:lvlText w:val="%4."/>
      <w:lvlJc w:val="left"/>
      <w:pPr>
        <w:ind w:left="2186" w:hanging="360"/>
      </w:pPr>
    </w:lvl>
    <w:lvl w:ilvl="4" w:tplc="04090019" w:tentative="1">
      <w:start w:val="1"/>
      <w:numFmt w:val="lowerLetter"/>
      <w:lvlText w:val="%5."/>
      <w:lvlJc w:val="left"/>
      <w:pPr>
        <w:ind w:left="2906" w:hanging="360"/>
      </w:pPr>
    </w:lvl>
    <w:lvl w:ilvl="5" w:tplc="0409001B" w:tentative="1">
      <w:start w:val="1"/>
      <w:numFmt w:val="lowerRoman"/>
      <w:lvlText w:val="%6."/>
      <w:lvlJc w:val="right"/>
      <w:pPr>
        <w:ind w:left="3626" w:hanging="180"/>
      </w:pPr>
    </w:lvl>
    <w:lvl w:ilvl="6" w:tplc="0409000F" w:tentative="1">
      <w:start w:val="1"/>
      <w:numFmt w:val="decimal"/>
      <w:lvlText w:val="%7."/>
      <w:lvlJc w:val="left"/>
      <w:pPr>
        <w:ind w:left="4346" w:hanging="360"/>
      </w:pPr>
    </w:lvl>
    <w:lvl w:ilvl="7" w:tplc="04090019" w:tentative="1">
      <w:start w:val="1"/>
      <w:numFmt w:val="lowerLetter"/>
      <w:lvlText w:val="%8."/>
      <w:lvlJc w:val="left"/>
      <w:pPr>
        <w:ind w:left="5066" w:hanging="360"/>
      </w:pPr>
    </w:lvl>
    <w:lvl w:ilvl="8" w:tplc="0409001B" w:tentative="1">
      <w:start w:val="1"/>
      <w:numFmt w:val="lowerRoman"/>
      <w:lvlText w:val="%9."/>
      <w:lvlJc w:val="right"/>
      <w:pPr>
        <w:ind w:left="5786" w:hanging="180"/>
      </w:pPr>
    </w:lvl>
  </w:abstractNum>
  <w:abstractNum w:abstractNumId="40" w15:restartNumberingAfterBreak="0">
    <w:nsid w:val="7A2947D2"/>
    <w:multiLevelType w:val="hybridMultilevel"/>
    <w:tmpl w:val="51964E8A"/>
    <w:lvl w:ilvl="0" w:tplc="C52CD91E">
      <w:start w:val="1"/>
      <w:numFmt w:val="decimal"/>
      <w:lvlText w:val="%1."/>
      <w:lvlJc w:val="left"/>
      <w:pPr>
        <w:ind w:left="26" w:hanging="360"/>
      </w:pPr>
      <w:rPr>
        <w:rFonts w:hint="default"/>
        <w:b w:val="0"/>
        <w:bCs/>
      </w:rPr>
    </w:lvl>
    <w:lvl w:ilvl="1" w:tplc="0409000F">
      <w:start w:val="1"/>
      <w:numFmt w:val="decimal"/>
      <w:lvlText w:val="%2."/>
      <w:lvlJc w:val="left"/>
      <w:pPr>
        <w:ind w:left="746" w:hanging="360"/>
      </w:pPr>
      <w:rPr>
        <w:rFonts w:hint="default"/>
      </w:rPr>
    </w:lvl>
    <w:lvl w:ilvl="2" w:tplc="0409001B" w:tentative="1">
      <w:start w:val="1"/>
      <w:numFmt w:val="lowerRoman"/>
      <w:lvlText w:val="%3."/>
      <w:lvlJc w:val="right"/>
      <w:pPr>
        <w:ind w:left="1466" w:hanging="180"/>
      </w:pPr>
    </w:lvl>
    <w:lvl w:ilvl="3" w:tplc="0409000F" w:tentative="1">
      <w:start w:val="1"/>
      <w:numFmt w:val="decimal"/>
      <w:lvlText w:val="%4."/>
      <w:lvlJc w:val="left"/>
      <w:pPr>
        <w:ind w:left="2186" w:hanging="360"/>
      </w:pPr>
    </w:lvl>
    <w:lvl w:ilvl="4" w:tplc="04090019" w:tentative="1">
      <w:start w:val="1"/>
      <w:numFmt w:val="lowerLetter"/>
      <w:lvlText w:val="%5."/>
      <w:lvlJc w:val="left"/>
      <w:pPr>
        <w:ind w:left="2906" w:hanging="360"/>
      </w:pPr>
    </w:lvl>
    <w:lvl w:ilvl="5" w:tplc="0409001B" w:tentative="1">
      <w:start w:val="1"/>
      <w:numFmt w:val="lowerRoman"/>
      <w:lvlText w:val="%6."/>
      <w:lvlJc w:val="right"/>
      <w:pPr>
        <w:ind w:left="3626" w:hanging="180"/>
      </w:pPr>
    </w:lvl>
    <w:lvl w:ilvl="6" w:tplc="0409000F" w:tentative="1">
      <w:start w:val="1"/>
      <w:numFmt w:val="decimal"/>
      <w:lvlText w:val="%7."/>
      <w:lvlJc w:val="left"/>
      <w:pPr>
        <w:ind w:left="4346" w:hanging="360"/>
      </w:pPr>
    </w:lvl>
    <w:lvl w:ilvl="7" w:tplc="04090019" w:tentative="1">
      <w:start w:val="1"/>
      <w:numFmt w:val="lowerLetter"/>
      <w:lvlText w:val="%8."/>
      <w:lvlJc w:val="left"/>
      <w:pPr>
        <w:ind w:left="5066" w:hanging="360"/>
      </w:pPr>
    </w:lvl>
    <w:lvl w:ilvl="8" w:tplc="0409001B" w:tentative="1">
      <w:start w:val="1"/>
      <w:numFmt w:val="lowerRoman"/>
      <w:lvlText w:val="%9."/>
      <w:lvlJc w:val="right"/>
      <w:pPr>
        <w:ind w:left="5786" w:hanging="180"/>
      </w:pPr>
    </w:lvl>
  </w:abstractNum>
  <w:abstractNum w:abstractNumId="41" w15:restartNumberingAfterBreak="0">
    <w:nsid w:val="7A82247A"/>
    <w:multiLevelType w:val="hybridMultilevel"/>
    <w:tmpl w:val="090A0264"/>
    <w:lvl w:ilvl="0" w:tplc="98266466">
      <w:start w:val="4"/>
      <w:numFmt w:val="decimal"/>
      <w:lvlText w:val="%1-"/>
      <w:lvlJc w:val="left"/>
      <w:pPr>
        <w:tabs>
          <w:tab w:val="num" w:pos="0"/>
        </w:tabs>
        <w:ind w:left="0" w:hanging="360"/>
      </w:pPr>
      <w:rPr>
        <w:rFonts w:hint="cs"/>
      </w:rPr>
    </w:lvl>
    <w:lvl w:ilvl="1" w:tplc="04090019" w:tentative="1">
      <w:start w:val="1"/>
      <w:numFmt w:val="lowerLetter"/>
      <w:lvlText w:val="%2."/>
      <w:lvlJc w:val="left"/>
      <w:pPr>
        <w:tabs>
          <w:tab w:val="num" w:pos="720"/>
        </w:tabs>
        <w:ind w:left="720" w:hanging="360"/>
      </w:pPr>
    </w:lvl>
    <w:lvl w:ilvl="2" w:tplc="0409001B" w:tentative="1">
      <w:start w:val="1"/>
      <w:numFmt w:val="lowerRoman"/>
      <w:lvlText w:val="%3."/>
      <w:lvlJc w:val="right"/>
      <w:pPr>
        <w:tabs>
          <w:tab w:val="num" w:pos="1440"/>
        </w:tabs>
        <w:ind w:left="1440" w:hanging="180"/>
      </w:pPr>
    </w:lvl>
    <w:lvl w:ilvl="3" w:tplc="0409000F" w:tentative="1">
      <w:start w:val="1"/>
      <w:numFmt w:val="decimal"/>
      <w:lvlText w:val="%4."/>
      <w:lvlJc w:val="left"/>
      <w:pPr>
        <w:tabs>
          <w:tab w:val="num" w:pos="2160"/>
        </w:tabs>
        <w:ind w:left="2160" w:hanging="360"/>
      </w:pPr>
    </w:lvl>
    <w:lvl w:ilvl="4" w:tplc="04090019" w:tentative="1">
      <w:start w:val="1"/>
      <w:numFmt w:val="lowerLetter"/>
      <w:lvlText w:val="%5."/>
      <w:lvlJc w:val="left"/>
      <w:pPr>
        <w:tabs>
          <w:tab w:val="num" w:pos="2880"/>
        </w:tabs>
        <w:ind w:left="2880" w:hanging="360"/>
      </w:pPr>
    </w:lvl>
    <w:lvl w:ilvl="5" w:tplc="0409001B" w:tentative="1">
      <w:start w:val="1"/>
      <w:numFmt w:val="lowerRoman"/>
      <w:lvlText w:val="%6."/>
      <w:lvlJc w:val="right"/>
      <w:pPr>
        <w:tabs>
          <w:tab w:val="num" w:pos="3600"/>
        </w:tabs>
        <w:ind w:left="3600" w:hanging="180"/>
      </w:pPr>
    </w:lvl>
    <w:lvl w:ilvl="6" w:tplc="0409000F" w:tentative="1">
      <w:start w:val="1"/>
      <w:numFmt w:val="decimal"/>
      <w:lvlText w:val="%7."/>
      <w:lvlJc w:val="left"/>
      <w:pPr>
        <w:tabs>
          <w:tab w:val="num" w:pos="4320"/>
        </w:tabs>
        <w:ind w:left="4320" w:hanging="360"/>
      </w:pPr>
    </w:lvl>
    <w:lvl w:ilvl="7" w:tplc="04090019" w:tentative="1">
      <w:start w:val="1"/>
      <w:numFmt w:val="lowerLetter"/>
      <w:lvlText w:val="%8."/>
      <w:lvlJc w:val="left"/>
      <w:pPr>
        <w:tabs>
          <w:tab w:val="num" w:pos="5040"/>
        </w:tabs>
        <w:ind w:left="5040" w:hanging="360"/>
      </w:pPr>
    </w:lvl>
    <w:lvl w:ilvl="8" w:tplc="0409001B" w:tentative="1">
      <w:start w:val="1"/>
      <w:numFmt w:val="lowerRoman"/>
      <w:lvlText w:val="%9."/>
      <w:lvlJc w:val="right"/>
      <w:pPr>
        <w:tabs>
          <w:tab w:val="num" w:pos="5760"/>
        </w:tabs>
        <w:ind w:left="5760" w:hanging="180"/>
      </w:pPr>
    </w:lvl>
  </w:abstractNum>
  <w:abstractNum w:abstractNumId="42" w15:restartNumberingAfterBreak="0">
    <w:nsid w:val="7AF37C5A"/>
    <w:multiLevelType w:val="hybridMultilevel"/>
    <w:tmpl w:val="B7083CE8"/>
    <w:lvl w:ilvl="0" w:tplc="ECF40D12">
      <w:start w:val="22"/>
      <w:numFmt w:val="arabicAlpha"/>
      <w:lvlText w:val="%1-"/>
      <w:lvlJc w:val="left"/>
      <w:pPr>
        <w:tabs>
          <w:tab w:val="num" w:pos="510"/>
        </w:tabs>
        <w:ind w:left="510" w:hanging="510"/>
      </w:pPr>
      <w:rPr>
        <w:rFonts w:cs="B Zar"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43" w15:restartNumberingAfterBreak="0">
    <w:nsid w:val="7B234572"/>
    <w:multiLevelType w:val="hybridMultilevel"/>
    <w:tmpl w:val="D1DA3F90"/>
    <w:lvl w:ilvl="0" w:tplc="182A8C0C">
      <w:start w:val="1"/>
      <w:numFmt w:val="decimal"/>
      <w:lvlText w:val="%1."/>
      <w:lvlJc w:val="left"/>
      <w:pPr>
        <w:ind w:left="26"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4" w15:restartNumberingAfterBreak="0">
    <w:nsid w:val="7EBB1E09"/>
    <w:multiLevelType w:val="hybridMultilevel"/>
    <w:tmpl w:val="F970DC62"/>
    <w:lvl w:ilvl="0" w:tplc="0409000F">
      <w:start w:val="1"/>
      <w:numFmt w:val="decimal"/>
      <w:lvlText w:val="%1."/>
      <w:lvlJc w:val="left"/>
      <w:pPr>
        <w:ind w:left="746" w:hanging="360"/>
      </w:pPr>
    </w:lvl>
    <w:lvl w:ilvl="1" w:tplc="04090019" w:tentative="1">
      <w:start w:val="1"/>
      <w:numFmt w:val="lowerLetter"/>
      <w:lvlText w:val="%2."/>
      <w:lvlJc w:val="left"/>
      <w:pPr>
        <w:ind w:left="1466" w:hanging="360"/>
      </w:pPr>
    </w:lvl>
    <w:lvl w:ilvl="2" w:tplc="0409001B" w:tentative="1">
      <w:start w:val="1"/>
      <w:numFmt w:val="lowerRoman"/>
      <w:lvlText w:val="%3."/>
      <w:lvlJc w:val="right"/>
      <w:pPr>
        <w:ind w:left="2186" w:hanging="180"/>
      </w:pPr>
    </w:lvl>
    <w:lvl w:ilvl="3" w:tplc="0409000F" w:tentative="1">
      <w:start w:val="1"/>
      <w:numFmt w:val="decimal"/>
      <w:lvlText w:val="%4."/>
      <w:lvlJc w:val="left"/>
      <w:pPr>
        <w:ind w:left="2906" w:hanging="360"/>
      </w:pPr>
    </w:lvl>
    <w:lvl w:ilvl="4" w:tplc="04090019" w:tentative="1">
      <w:start w:val="1"/>
      <w:numFmt w:val="lowerLetter"/>
      <w:lvlText w:val="%5."/>
      <w:lvlJc w:val="left"/>
      <w:pPr>
        <w:ind w:left="3626" w:hanging="360"/>
      </w:pPr>
    </w:lvl>
    <w:lvl w:ilvl="5" w:tplc="0409001B" w:tentative="1">
      <w:start w:val="1"/>
      <w:numFmt w:val="lowerRoman"/>
      <w:lvlText w:val="%6."/>
      <w:lvlJc w:val="right"/>
      <w:pPr>
        <w:ind w:left="4346" w:hanging="180"/>
      </w:pPr>
    </w:lvl>
    <w:lvl w:ilvl="6" w:tplc="0409000F" w:tentative="1">
      <w:start w:val="1"/>
      <w:numFmt w:val="decimal"/>
      <w:lvlText w:val="%7."/>
      <w:lvlJc w:val="left"/>
      <w:pPr>
        <w:ind w:left="5066" w:hanging="360"/>
      </w:pPr>
    </w:lvl>
    <w:lvl w:ilvl="7" w:tplc="04090019" w:tentative="1">
      <w:start w:val="1"/>
      <w:numFmt w:val="lowerLetter"/>
      <w:lvlText w:val="%8."/>
      <w:lvlJc w:val="left"/>
      <w:pPr>
        <w:ind w:left="5786" w:hanging="360"/>
      </w:pPr>
    </w:lvl>
    <w:lvl w:ilvl="8" w:tplc="0409001B" w:tentative="1">
      <w:start w:val="1"/>
      <w:numFmt w:val="lowerRoman"/>
      <w:lvlText w:val="%9."/>
      <w:lvlJc w:val="right"/>
      <w:pPr>
        <w:ind w:left="6506" w:hanging="180"/>
      </w:pPr>
    </w:lvl>
  </w:abstractNum>
  <w:num w:numId="1" w16cid:durableId="651257354">
    <w:abstractNumId w:val="16"/>
  </w:num>
  <w:num w:numId="2" w16cid:durableId="1626110902">
    <w:abstractNumId w:val="29"/>
  </w:num>
  <w:num w:numId="3" w16cid:durableId="1231036058">
    <w:abstractNumId w:val="17"/>
  </w:num>
  <w:num w:numId="4" w16cid:durableId="2086295898">
    <w:abstractNumId w:val="8"/>
  </w:num>
  <w:num w:numId="5" w16cid:durableId="1869832043">
    <w:abstractNumId w:val="18"/>
  </w:num>
  <w:num w:numId="6" w16cid:durableId="1224216782">
    <w:abstractNumId w:val="5"/>
  </w:num>
  <w:num w:numId="7" w16cid:durableId="1133524629">
    <w:abstractNumId w:val="42"/>
  </w:num>
  <w:num w:numId="8" w16cid:durableId="379593148">
    <w:abstractNumId w:val="41"/>
  </w:num>
  <w:num w:numId="9" w16cid:durableId="1497961366">
    <w:abstractNumId w:val="28"/>
  </w:num>
  <w:num w:numId="10" w16cid:durableId="282812801">
    <w:abstractNumId w:val="35"/>
  </w:num>
  <w:num w:numId="11" w16cid:durableId="1256279594">
    <w:abstractNumId w:val="31"/>
  </w:num>
  <w:num w:numId="12" w16cid:durableId="954756336">
    <w:abstractNumId w:val="30"/>
  </w:num>
  <w:num w:numId="13" w16cid:durableId="196964859">
    <w:abstractNumId w:val="11"/>
  </w:num>
  <w:num w:numId="14" w16cid:durableId="308637557">
    <w:abstractNumId w:val="4"/>
  </w:num>
  <w:num w:numId="15" w16cid:durableId="1247229546">
    <w:abstractNumId w:val="19"/>
  </w:num>
  <w:num w:numId="16" w16cid:durableId="1259214826">
    <w:abstractNumId w:val="9"/>
  </w:num>
  <w:num w:numId="17" w16cid:durableId="1376925827">
    <w:abstractNumId w:val="0"/>
  </w:num>
  <w:num w:numId="18" w16cid:durableId="2118208539">
    <w:abstractNumId w:val="27"/>
  </w:num>
  <w:num w:numId="19" w16cid:durableId="459685896">
    <w:abstractNumId w:val="34"/>
  </w:num>
  <w:num w:numId="20" w16cid:durableId="1215654592">
    <w:abstractNumId w:val="32"/>
  </w:num>
  <w:num w:numId="21" w16cid:durableId="16783268">
    <w:abstractNumId w:val="14"/>
  </w:num>
  <w:num w:numId="22" w16cid:durableId="271744340">
    <w:abstractNumId w:val="26"/>
  </w:num>
  <w:num w:numId="23" w16cid:durableId="1410007648">
    <w:abstractNumId w:val="33"/>
  </w:num>
  <w:num w:numId="24" w16cid:durableId="1588534993">
    <w:abstractNumId w:val="15"/>
  </w:num>
  <w:num w:numId="25" w16cid:durableId="1569807796">
    <w:abstractNumId w:val="1"/>
  </w:num>
  <w:num w:numId="26" w16cid:durableId="278878199">
    <w:abstractNumId w:val="21"/>
  </w:num>
  <w:num w:numId="27" w16cid:durableId="133716063">
    <w:abstractNumId w:val="36"/>
  </w:num>
  <w:num w:numId="28" w16cid:durableId="854422924">
    <w:abstractNumId w:val="23"/>
  </w:num>
  <w:num w:numId="29" w16cid:durableId="419833980">
    <w:abstractNumId w:val="43"/>
  </w:num>
  <w:num w:numId="30" w16cid:durableId="707296469">
    <w:abstractNumId w:val="39"/>
  </w:num>
  <w:num w:numId="31" w16cid:durableId="1695502068">
    <w:abstractNumId w:val="22"/>
  </w:num>
  <w:num w:numId="32" w16cid:durableId="2011717608">
    <w:abstractNumId w:val="12"/>
  </w:num>
  <w:num w:numId="33" w16cid:durableId="1563174384">
    <w:abstractNumId w:val="10"/>
  </w:num>
  <w:num w:numId="34" w16cid:durableId="675227945">
    <w:abstractNumId w:val="40"/>
  </w:num>
  <w:num w:numId="35" w16cid:durableId="509570249">
    <w:abstractNumId w:val="3"/>
  </w:num>
  <w:num w:numId="36" w16cid:durableId="1906840892">
    <w:abstractNumId w:val="25"/>
  </w:num>
  <w:num w:numId="37" w16cid:durableId="982126875">
    <w:abstractNumId w:val="24"/>
  </w:num>
  <w:num w:numId="38" w16cid:durableId="1937591292">
    <w:abstractNumId w:val="38"/>
  </w:num>
  <w:num w:numId="39" w16cid:durableId="1233079222">
    <w:abstractNumId w:val="13"/>
  </w:num>
  <w:num w:numId="40" w16cid:durableId="60057762">
    <w:abstractNumId w:val="20"/>
  </w:num>
  <w:num w:numId="41" w16cid:durableId="248082404">
    <w:abstractNumId w:val="7"/>
  </w:num>
  <w:num w:numId="42" w16cid:durableId="1654529997">
    <w:abstractNumId w:val="44"/>
  </w:num>
  <w:num w:numId="43" w16cid:durableId="1440682005">
    <w:abstractNumId w:val="37"/>
  </w:num>
  <w:num w:numId="44" w16cid:durableId="2072726332">
    <w:abstractNumId w:val="6"/>
  </w:num>
  <w:num w:numId="45" w16cid:durableId="4537881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9"/>
  <w:embedSystemFonts/>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savePreviewPicture/>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A4249"/>
    <w:rsid w:val="00000A37"/>
    <w:rsid w:val="00003BE1"/>
    <w:rsid w:val="00017B69"/>
    <w:rsid w:val="000322C4"/>
    <w:rsid w:val="00032B77"/>
    <w:rsid w:val="000347AD"/>
    <w:rsid w:val="000351BA"/>
    <w:rsid w:val="00042D5C"/>
    <w:rsid w:val="00051F57"/>
    <w:rsid w:val="0005343F"/>
    <w:rsid w:val="00060380"/>
    <w:rsid w:val="000656CF"/>
    <w:rsid w:val="0007092A"/>
    <w:rsid w:val="000734AD"/>
    <w:rsid w:val="000816BF"/>
    <w:rsid w:val="0008463E"/>
    <w:rsid w:val="000919FB"/>
    <w:rsid w:val="000A6CD8"/>
    <w:rsid w:val="000B15B8"/>
    <w:rsid w:val="000B42F9"/>
    <w:rsid w:val="000B4A5B"/>
    <w:rsid w:val="000B56E7"/>
    <w:rsid w:val="000B63F8"/>
    <w:rsid w:val="000C08ED"/>
    <w:rsid w:val="000D1366"/>
    <w:rsid w:val="000D5C41"/>
    <w:rsid w:val="000D7835"/>
    <w:rsid w:val="000E4126"/>
    <w:rsid w:val="000E4AC3"/>
    <w:rsid w:val="000E5A95"/>
    <w:rsid w:val="000E64B1"/>
    <w:rsid w:val="000F0335"/>
    <w:rsid w:val="000F0643"/>
    <w:rsid w:val="000F4228"/>
    <w:rsid w:val="000F4590"/>
    <w:rsid w:val="00100532"/>
    <w:rsid w:val="001035FF"/>
    <w:rsid w:val="00107776"/>
    <w:rsid w:val="00110B0D"/>
    <w:rsid w:val="00120A9A"/>
    <w:rsid w:val="00120C8C"/>
    <w:rsid w:val="00122E91"/>
    <w:rsid w:val="001250BA"/>
    <w:rsid w:val="0013626E"/>
    <w:rsid w:val="00145D5B"/>
    <w:rsid w:val="001509FA"/>
    <w:rsid w:val="0015207D"/>
    <w:rsid w:val="00153E17"/>
    <w:rsid w:val="00154DED"/>
    <w:rsid w:val="00161F4A"/>
    <w:rsid w:val="0016201D"/>
    <w:rsid w:val="001643E4"/>
    <w:rsid w:val="0016499F"/>
    <w:rsid w:val="00165D72"/>
    <w:rsid w:val="00172242"/>
    <w:rsid w:val="00176948"/>
    <w:rsid w:val="0018036B"/>
    <w:rsid w:val="001A3699"/>
    <w:rsid w:val="001B0501"/>
    <w:rsid w:val="001C2E58"/>
    <w:rsid w:val="001D0B81"/>
    <w:rsid w:val="001D10F2"/>
    <w:rsid w:val="001D6283"/>
    <w:rsid w:val="001F19B6"/>
    <w:rsid w:val="001F5D6F"/>
    <w:rsid w:val="00221E6C"/>
    <w:rsid w:val="00233DD9"/>
    <w:rsid w:val="00234D38"/>
    <w:rsid w:val="00242EAA"/>
    <w:rsid w:val="002473E4"/>
    <w:rsid w:val="00251AFC"/>
    <w:rsid w:val="00262D48"/>
    <w:rsid w:val="0026392C"/>
    <w:rsid w:val="00263E23"/>
    <w:rsid w:val="00266051"/>
    <w:rsid w:val="0026628C"/>
    <w:rsid w:val="002711BA"/>
    <w:rsid w:val="00276E52"/>
    <w:rsid w:val="00280FC9"/>
    <w:rsid w:val="0028145D"/>
    <w:rsid w:val="0029699E"/>
    <w:rsid w:val="00296F8D"/>
    <w:rsid w:val="002A0727"/>
    <w:rsid w:val="002A4249"/>
    <w:rsid w:val="002A5046"/>
    <w:rsid w:val="002B0326"/>
    <w:rsid w:val="002B0A01"/>
    <w:rsid w:val="002C31D0"/>
    <w:rsid w:val="002C646B"/>
    <w:rsid w:val="002C7CB0"/>
    <w:rsid w:val="002E2166"/>
    <w:rsid w:val="002E26F2"/>
    <w:rsid w:val="002E74D4"/>
    <w:rsid w:val="002F151C"/>
    <w:rsid w:val="002F459C"/>
    <w:rsid w:val="002F4748"/>
    <w:rsid w:val="00301941"/>
    <w:rsid w:val="00304C2E"/>
    <w:rsid w:val="00305927"/>
    <w:rsid w:val="00316E96"/>
    <w:rsid w:val="00317649"/>
    <w:rsid w:val="003210B4"/>
    <w:rsid w:val="00321EB7"/>
    <w:rsid w:val="00326AF2"/>
    <w:rsid w:val="00327B10"/>
    <w:rsid w:val="00337A27"/>
    <w:rsid w:val="003440DB"/>
    <w:rsid w:val="00347458"/>
    <w:rsid w:val="00347D87"/>
    <w:rsid w:val="003615B7"/>
    <w:rsid w:val="00364A7B"/>
    <w:rsid w:val="003652FC"/>
    <w:rsid w:val="00377F0E"/>
    <w:rsid w:val="00393A79"/>
    <w:rsid w:val="003A0F3F"/>
    <w:rsid w:val="003A3BD0"/>
    <w:rsid w:val="003B076F"/>
    <w:rsid w:val="003C3665"/>
    <w:rsid w:val="003D499A"/>
    <w:rsid w:val="003D561B"/>
    <w:rsid w:val="003E3175"/>
    <w:rsid w:val="003E57ED"/>
    <w:rsid w:val="003E6EDE"/>
    <w:rsid w:val="003F3018"/>
    <w:rsid w:val="003F3DEC"/>
    <w:rsid w:val="003F5176"/>
    <w:rsid w:val="003F643A"/>
    <w:rsid w:val="003F7503"/>
    <w:rsid w:val="00402751"/>
    <w:rsid w:val="00402C03"/>
    <w:rsid w:val="00406683"/>
    <w:rsid w:val="00417407"/>
    <w:rsid w:val="00426D71"/>
    <w:rsid w:val="00437624"/>
    <w:rsid w:val="00437A47"/>
    <w:rsid w:val="004413F3"/>
    <w:rsid w:val="00446745"/>
    <w:rsid w:val="00460F75"/>
    <w:rsid w:val="0047008E"/>
    <w:rsid w:val="00473F2B"/>
    <w:rsid w:val="004741E8"/>
    <w:rsid w:val="0047792D"/>
    <w:rsid w:val="00486C3F"/>
    <w:rsid w:val="00490C81"/>
    <w:rsid w:val="004A554C"/>
    <w:rsid w:val="004A7C3B"/>
    <w:rsid w:val="004B48B5"/>
    <w:rsid w:val="004C28E4"/>
    <w:rsid w:val="004C77F9"/>
    <w:rsid w:val="004D1DC3"/>
    <w:rsid w:val="004D41E0"/>
    <w:rsid w:val="004E4B60"/>
    <w:rsid w:val="004F29E4"/>
    <w:rsid w:val="004F309C"/>
    <w:rsid w:val="004F5BD3"/>
    <w:rsid w:val="005001C9"/>
    <w:rsid w:val="005007C3"/>
    <w:rsid w:val="00505907"/>
    <w:rsid w:val="00507048"/>
    <w:rsid w:val="0050757F"/>
    <w:rsid w:val="00512413"/>
    <w:rsid w:val="00512C52"/>
    <w:rsid w:val="0051349B"/>
    <w:rsid w:val="005164A8"/>
    <w:rsid w:val="005174B5"/>
    <w:rsid w:val="00525EC0"/>
    <w:rsid w:val="00527972"/>
    <w:rsid w:val="0053286A"/>
    <w:rsid w:val="00536767"/>
    <w:rsid w:val="005370E4"/>
    <w:rsid w:val="00542763"/>
    <w:rsid w:val="0054511C"/>
    <w:rsid w:val="00550AB9"/>
    <w:rsid w:val="00553878"/>
    <w:rsid w:val="005572FB"/>
    <w:rsid w:val="00560642"/>
    <w:rsid w:val="00580927"/>
    <w:rsid w:val="0058210D"/>
    <w:rsid w:val="005916A3"/>
    <w:rsid w:val="0059319F"/>
    <w:rsid w:val="005946A4"/>
    <w:rsid w:val="0059528C"/>
    <w:rsid w:val="005A5444"/>
    <w:rsid w:val="005B311E"/>
    <w:rsid w:val="005B539A"/>
    <w:rsid w:val="005D0830"/>
    <w:rsid w:val="005D2D1A"/>
    <w:rsid w:val="005D3B3F"/>
    <w:rsid w:val="005D5F3C"/>
    <w:rsid w:val="005E5637"/>
    <w:rsid w:val="005E61A8"/>
    <w:rsid w:val="005F0832"/>
    <w:rsid w:val="005F3834"/>
    <w:rsid w:val="005F486A"/>
    <w:rsid w:val="00601C8B"/>
    <w:rsid w:val="00604B60"/>
    <w:rsid w:val="0060590A"/>
    <w:rsid w:val="00621C51"/>
    <w:rsid w:val="00625C57"/>
    <w:rsid w:val="00626BDB"/>
    <w:rsid w:val="0063163B"/>
    <w:rsid w:val="00634CB7"/>
    <w:rsid w:val="00635653"/>
    <w:rsid w:val="00642307"/>
    <w:rsid w:val="00645A95"/>
    <w:rsid w:val="006510DF"/>
    <w:rsid w:val="00655342"/>
    <w:rsid w:val="006600E3"/>
    <w:rsid w:val="0066055B"/>
    <w:rsid w:val="00666BED"/>
    <w:rsid w:val="00666FB2"/>
    <w:rsid w:val="00684B33"/>
    <w:rsid w:val="00687C25"/>
    <w:rsid w:val="00690B25"/>
    <w:rsid w:val="00691200"/>
    <w:rsid w:val="00693A56"/>
    <w:rsid w:val="00697951"/>
    <w:rsid w:val="006A09A4"/>
    <w:rsid w:val="006A1384"/>
    <w:rsid w:val="006A3534"/>
    <w:rsid w:val="006A3985"/>
    <w:rsid w:val="006A62C6"/>
    <w:rsid w:val="006A7DA5"/>
    <w:rsid w:val="006B1824"/>
    <w:rsid w:val="006B65C0"/>
    <w:rsid w:val="006C60F8"/>
    <w:rsid w:val="006C61C7"/>
    <w:rsid w:val="006D41E1"/>
    <w:rsid w:val="006E26C3"/>
    <w:rsid w:val="006E5743"/>
    <w:rsid w:val="006E7C35"/>
    <w:rsid w:val="006F5A99"/>
    <w:rsid w:val="006F7923"/>
    <w:rsid w:val="007000BA"/>
    <w:rsid w:val="00702E34"/>
    <w:rsid w:val="00703DF8"/>
    <w:rsid w:val="00705CAB"/>
    <w:rsid w:val="00710D97"/>
    <w:rsid w:val="007152B1"/>
    <w:rsid w:val="00717A15"/>
    <w:rsid w:val="00717CD5"/>
    <w:rsid w:val="00717F8E"/>
    <w:rsid w:val="007217D8"/>
    <w:rsid w:val="00722258"/>
    <w:rsid w:val="007334E7"/>
    <w:rsid w:val="00737633"/>
    <w:rsid w:val="00737B54"/>
    <w:rsid w:val="007572C7"/>
    <w:rsid w:val="007709A3"/>
    <w:rsid w:val="00771120"/>
    <w:rsid w:val="00773B33"/>
    <w:rsid w:val="0077475C"/>
    <w:rsid w:val="00782867"/>
    <w:rsid w:val="007927BB"/>
    <w:rsid w:val="007A1F17"/>
    <w:rsid w:val="007A1F2A"/>
    <w:rsid w:val="007A3C50"/>
    <w:rsid w:val="007A636D"/>
    <w:rsid w:val="007C43D2"/>
    <w:rsid w:val="007E0738"/>
    <w:rsid w:val="007E44D9"/>
    <w:rsid w:val="007E6300"/>
    <w:rsid w:val="007E71D6"/>
    <w:rsid w:val="007F331C"/>
    <w:rsid w:val="007F3B39"/>
    <w:rsid w:val="007F44F5"/>
    <w:rsid w:val="007F5D7E"/>
    <w:rsid w:val="007F790E"/>
    <w:rsid w:val="008222A6"/>
    <w:rsid w:val="0082313D"/>
    <w:rsid w:val="00825A61"/>
    <w:rsid w:val="00825F1F"/>
    <w:rsid w:val="00844B2A"/>
    <w:rsid w:val="00845D07"/>
    <w:rsid w:val="00863EB7"/>
    <w:rsid w:val="0087236F"/>
    <w:rsid w:val="00877D90"/>
    <w:rsid w:val="0088188E"/>
    <w:rsid w:val="00883FCE"/>
    <w:rsid w:val="00892858"/>
    <w:rsid w:val="00897415"/>
    <w:rsid w:val="008C07C0"/>
    <w:rsid w:val="008C3BE2"/>
    <w:rsid w:val="008C545F"/>
    <w:rsid w:val="008D1A55"/>
    <w:rsid w:val="008D4F6E"/>
    <w:rsid w:val="008D65DF"/>
    <w:rsid w:val="008D6E12"/>
    <w:rsid w:val="008E1CAC"/>
    <w:rsid w:val="008E3E9A"/>
    <w:rsid w:val="008F10FE"/>
    <w:rsid w:val="009062BA"/>
    <w:rsid w:val="009067B4"/>
    <w:rsid w:val="009123A4"/>
    <w:rsid w:val="00913AE8"/>
    <w:rsid w:val="00926FC1"/>
    <w:rsid w:val="009326D9"/>
    <w:rsid w:val="00937EBD"/>
    <w:rsid w:val="009413FE"/>
    <w:rsid w:val="0095353C"/>
    <w:rsid w:val="00971C32"/>
    <w:rsid w:val="00980BF2"/>
    <w:rsid w:val="00981E16"/>
    <w:rsid w:val="009938A8"/>
    <w:rsid w:val="00996EEA"/>
    <w:rsid w:val="009A1295"/>
    <w:rsid w:val="009A1BC4"/>
    <w:rsid w:val="009A48CD"/>
    <w:rsid w:val="009B3212"/>
    <w:rsid w:val="009B4BA9"/>
    <w:rsid w:val="009C42BC"/>
    <w:rsid w:val="009C6BAC"/>
    <w:rsid w:val="009C6C58"/>
    <w:rsid w:val="009D1F00"/>
    <w:rsid w:val="009D3D61"/>
    <w:rsid w:val="009E0E68"/>
    <w:rsid w:val="009E0F46"/>
    <w:rsid w:val="009E4FB8"/>
    <w:rsid w:val="009E547A"/>
    <w:rsid w:val="009E76F7"/>
    <w:rsid w:val="00A03F0C"/>
    <w:rsid w:val="00A23D4A"/>
    <w:rsid w:val="00A24752"/>
    <w:rsid w:val="00A26863"/>
    <w:rsid w:val="00A32478"/>
    <w:rsid w:val="00A34A01"/>
    <w:rsid w:val="00A357C2"/>
    <w:rsid w:val="00A4784E"/>
    <w:rsid w:val="00A56345"/>
    <w:rsid w:val="00A71FEE"/>
    <w:rsid w:val="00A978B5"/>
    <w:rsid w:val="00AA0E53"/>
    <w:rsid w:val="00AA296D"/>
    <w:rsid w:val="00AA70D8"/>
    <w:rsid w:val="00AB0A93"/>
    <w:rsid w:val="00AB41CB"/>
    <w:rsid w:val="00AB7B05"/>
    <w:rsid w:val="00AC197E"/>
    <w:rsid w:val="00AC3919"/>
    <w:rsid w:val="00AC481B"/>
    <w:rsid w:val="00AC4A76"/>
    <w:rsid w:val="00AC6CE9"/>
    <w:rsid w:val="00AD18CA"/>
    <w:rsid w:val="00AD3637"/>
    <w:rsid w:val="00AE0A4C"/>
    <w:rsid w:val="00AE2932"/>
    <w:rsid w:val="00AE2C00"/>
    <w:rsid w:val="00AE52BE"/>
    <w:rsid w:val="00AF44F9"/>
    <w:rsid w:val="00AF481B"/>
    <w:rsid w:val="00AF5238"/>
    <w:rsid w:val="00B0598F"/>
    <w:rsid w:val="00B066C0"/>
    <w:rsid w:val="00B10E74"/>
    <w:rsid w:val="00B16F0C"/>
    <w:rsid w:val="00B31AE6"/>
    <w:rsid w:val="00B32147"/>
    <w:rsid w:val="00B334E1"/>
    <w:rsid w:val="00B36E03"/>
    <w:rsid w:val="00B420E5"/>
    <w:rsid w:val="00B50D11"/>
    <w:rsid w:val="00B5131B"/>
    <w:rsid w:val="00B53909"/>
    <w:rsid w:val="00B54B82"/>
    <w:rsid w:val="00B574EB"/>
    <w:rsid w:val="00B60F1E"/>
    <w:rsid w:val="00B62F62"/>
    <w:rsid w:val="00B7121F"/>
    <w:rsid w:val="00B71D43"/>
    <w:rsid w:val="00B72811"/>
    <w:rsid w:val="00B750AE"/>
    <w:rsid w:val="00B85627"/>
    <w:rsid w:val="00B9381A"/>
    <w:rsid w:val="00B96DFF"/>
    <w:rsid w:val="00BB0297"/>
    <w:rsid w:val="00BB34FC"/>
    <w:rsid w:val="00BB6500"/>
    <w:rsid w:val="00BC041C"/>
    <w:rsid w:val="00BC6F2A"/>
    <w:rsid w:val="00BD3ED9"/>
    <w:rsid w:val="00BD46A0"/>
    <w:rsid w:val="00BD722A"/>
    <w:rsid w:val="00BE09D7"/>
    <w:rsid w:val="00BE0A5A"/>
    <w:rsid w:val="00BE13B7"/>
    <w:rsid w:val="00BE26B0"/>
    <w:rsid w:val="00BE57B4"/>
    <w:rsid w:val="00BF010B"/>
    <w:rsid w:val="00BF7841"/>
    <w:rsid w:val="00C04A54"/>
    <w:rsid w:val="00C12735"/>
    <w:rsid w:val="00C14563"/>
    <w:rsid w:val="00C15A3A"/>
    <w:rsid w:val="00C16291"/>
    <w:rsid w:val="00C174A3"/>
    <w:rsid w:val="00C20486"/>
    <w:rsid w:val="00C22D68"/>
    <w:rsid w:val="00C259FD"/>
    <w:rsid w:val="00C43F3E"/>
    <w:rsid w:val="00C4596D"/>
    <w:rsid w:val="00C46A42"/>
    <w:rsid w:val="00C62108"/>
    <w:rsid w:val="00C7028B"/>
    <w:rsid w:val="00C72327"/>
    <w:rsid w:val="00C76F42"/>
    <w:rsid w:val="00C87785"/>
    <w:rsid w:val="00C94D33"/>
    <w:rsid w:val="00C95ADA"/>
    <w:rsid w:val="00C97E25"/>
    <w:rsid w:val="00CA37AB"/>
    <w:rsid w:val="00CA3836"/>
    <w:rsid w:val="00CC1387"/>
    <w:rsid w:val="00CC2032"/>
    <w:rsid w:val="00CC214B"/>
    <w:rsid w:val="00CC2FCB"/>
    <w:rsid w:val="00CD4680"/>
    <w:rsid w:val="00CF1E73"/>
    <w:rsid w:val="00D0072E"/>
    <w:rsid w:val="00D00C35"/>
    <w:rsid w:val="00D02B8B"/>
    <w:rsid w:val="00D02FC5"/>
    <w:rsid w:val="00D037FE"/>
    <w:rsid w:val="00D03F1D"/>
    <w:rsid w:val="00D10685"/>
    <w:rsid w:val="00D1099A"/>
    <w:rsid w:val="00D161D5"/>
    <w:rsid w:val="00D214E8"/>
    <w:rsid w:val="00D21B7D"/>
    <w:rsid w:val="00D27EEF"/>
    <w:rsid w:val="00D30A30"/>
    <w:rsid w:val="00D43B7E"/>
    <w:rsid w:val="00D4414C"/>
    <w:rsid w:val="00D62F23"/>
    <w:rsid w:val="00D67B22"/>
    <w:rsid w:val="00D77505"/>
    <w:rsid w:val="00D86457"/>
    <w:rsid w:val="00DB387D"/>
    <w:rsid w:val="00DB52E9"/>
    <w:rsid w:val="00DB72BA"/>
    <w:rsid w:val="00DC0AF5"/>
    <w:rsid w:val="00DD00C2"/>
    <w:rsid w:val="00DD7B5C"/>
    <w:rsid w:val="00DD7EA8"/>
    <w:rsid w:val="00DF39EC"/>
    <w:rsid w:val="00E0174F"/>
    <w:rsid w:val="00E020FB"/>
    <w:rsid w:val="00E035F3"/>
    <w:rsid w:val="00E07E20"/>
    <w:rsid w:val="00E1645A"/>
    <w:rsid w:val="00E26CDF"/>
    <w:rsid w:val="00E347A0"/>
    <w:rsid w:val="00E35189"/>
    <w:rsid w:val="00E36A39"/>
    <w:rsid w:val="00E46219"/>
    <w:rsid w:val="00E54334"/>
    <w:rsid w:val="00E5465A"/>
    <w:rsid w:val="00E559C6"/>
    <w:rsid w:val="00E602BE"/>
    <w:rsid w:val="00E60A67"/>
    <w:rsid w:val="00E611EF"/>
    <w:rsid w:val="00E61F47"/>
    <w:rsid w:val="00E70265"/>
    <w:rsid w:val="00E74C03"/>
    <w:rsid w:val="00E7565A"/>
    <w:rsid w:val="00E82A70"/>
    <w:rsid w:val="00E858A2"/>
    <w:rsid w:val="00E97490"/>
    <w:rsid w:val="00E97917"/>
    <w:rsid w:val="00EA0054"/>
    <w:rsid w:val="00EA05A2"/>
    <w:rsid w:val="00EA7B00"/>
    <w:rsid w:val="00EC18A1"/>
    <w:rsid w:val="00EC1FD2"/>
    <w:rsid w:val="00EC3252"/>
    <w:rsid w:val="00EC5DFE"/>
    <w:rsid w:val="00ED7963"/>
    <w:rsid w:val="00EE473D"/>
    <w:rsid w:val="00EE5A4B"/>
    <w:rsid w:val="00EF5DE9"/>
    <w:rsid w:val="00EF61A9"/>
    <w:rsid w:val="00EF783B"/>
    <w:rsid w:val="00F06DBC"/>
    <w:rsid w:val="00F108B8"/>
    <w:rsid w:val="00F20B5F"/>
    <w:rsid w:val="00F21892"/>
    <w:rsid w:val="00F22E50"/>
    <w:rsid w:val="00F3479A"/>
    <w:rsid w:val="00F34F4E"/>
    <w:rsid w:val="00F468F1"/>
    <w:rsid w:val="00F47B46"/>
    <w:rsid w:val="00F52B72"/>
    <w:rsid w:val="00F5451E"/>
    <w:rsid w:val="00F63C67"/>
    <w:rsid w:val="00F74A84"/>
    <w:rsid w:val="00F762B9"/>
    <w:rsid w:val="00F76A70"/>
    <w:rsid w:val="00F83BB1"/>
    <w:rsid w:val="00F846F9"/>
    <w:rsid w:val="00F857C7"/>
    <w:rsid w:val="00FA0DB9"/>
    <w:rsid w:val="00FA73BD"/>
    <w:rsid w:val="00FB16C1"/>
    <w:rsid w:val="00FB41F9"/>
    <w:rsid w:val="00FB460B"/>
    <w:rsid w:val="00FB5412"/>
    <w:rsid w:val="00FB687C"/>
    <w:rsid w:val="00FC5F90"/>
    <w:rsid w:val="00FC6E8E"/>
    <w:rsid w:val="00FD2965"/>
    <w:rsid w:val="00FD3C85"/>
    <w:rsid w:val="00FE0EA9"/>
    <w:rsid w:val="00FE32B7"/>
    <w:rsid w:val="00FE72B8"/>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1B9C531B"/>
  <w15:chartTrackingRefBased/>
  <w15:docId w15:val="{E7583A20-7F8A-A444-A9E4-B72A2CE8C5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Heading1">
    <w:name w:val="heading 1"/>
    <w:basedOn w:val="Normal"/>
    <w:next w:val="Normal"/>
    <w:link w:val="Heading1Char"/>
    <w:qFormat/>
    <w:pPr>
      <w:keepNext/>
      <w:bidi/>
      <w:jc w:val="both"/>
      <w:outlineLvl w:val="0"/>
    </w:pPr>
    <w:rPr>
      <w:rFonts w:cs="B Lotus"/>
      <w:b/>
      <w:bCs/>
    </w:rPr>
  </w:style>
  <w:style w:type="paragraph" w:styleId="Heading2">
    <w:name w:val="heading 2"/>
    <w:basedOn w:val="Normal"/>
    <w:next w:val="Normal"/>
    <w:qFormat/>
    <w:pPr>
      <w:keepNext/>
      <w:bidi/>
      <w:jc w:val="both"/>
      <w:outlineLvl w:val="1"/>
    </w:pPr>
    <w:rPr>
      <w:rFonts w:cs="B Lotus"/>
      <w:b/>
      <w:bCs/>
      <w:sz w:val="22"/>
      <w:szCs w:val="22"/>
    </w:rPr>
  </w:style>
  <w:style w:type="paragraph" w:styleId="Heading3">
    <w:name w:val="heading 3"/>
    <w:basedOn w:val="Normal"/>
    <w:next w:val="Normal"/>
    <w:link w:val="Heading3Char"/>
    <w:semiHidden/>
    <w:unhideWhenUsed/>
    <w:qFormat/>
    <w:rsid w:val="00CC2FCB"/>
    <w:pPr>
      <w:keepNext/>
      <w:keepLines/>
      <w:spacing w:before="40"/>
      <w:outlineLvl w:val="2"/>
    </w:pPr>
    <w:rPr>
      <w:rFonts w:asciiTheme="majorHAnsi" w:eastAsiaTheme="majorEastAsia" w:hAnsiTheme="majorHAnsi" w:cstheme="majorBidi"/>
      <w:color w:val="0A2F4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pPr>
      <w:bidi/>
      <w:jc w:val="center"/>
    </w:pPr>
    <w:rPr>
      <w:rFonts w:cs="B Zar"/>
      <w:b/>
      <w:bCs/>
      <w:sz w:val="36"/>
      <w:szCs w:val="36"/>
    </w:rPr>
  </w:style>
  <w:style w:type="paragraph" w:styleId="Subtitle">
    <w:name w:val="Subtitle"/>
    <w:basedOn w:val="Normal"/>
    <w:qFormat/>
    <w:pPr>
      <w:bidi/>
      <w:jc w:val="center"/>
    </w:pPr>
    <w:rPr>
      <w:rFonts w:cs="B Zar"/>
      <w:sz w:val="28"/>
      <w:szCs w:val="28"/>
    </w:rPr>
  </w:style>
  <w:style w:type="paragraph" w:styleId="Footer">
    <w:name w:val="footer"/>
    <w:basedOn w:val="Normal"/>
    <w:pPr>
      <w:tabs>
        <w:tab w:val="center" w:pos="4153"/>
        <w:tab w:val="right" w:pos="8306"/>
      </w:tabs>
    </w:pPr>
  </w:style>
  <w:style w:type="character" w:styleId="PageNumber">
    <w:name w:val="page number"/>
    <w:basedOn w:val="DefaultParagraphFont"/>
  </w:style>
  <w:style w:type="paragraph" w:styleId="Header">
    <w:name w:val="header"/>
    <w:basedOn w:val="Normal"/>
    <w:pPr>
      <w:tabs>
        <w:tab w:val="center" w:pos="4153"/>
        <w:tab w:val="right" w:pos="8306"/>
      </w:tabs>
    </w:pPr>
  </w:style>
  <w:style w:type="table" w:styleId="TableGrid">
    <w:name w:val="Table Grid"/>
    <w:basedOn w:val="TableNormal"/>
    <w:rsid w:val="003E6ED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link w:val="Heading1"/>
    <w:rsid w:val="007A1F17"/>
    <w:rPr>
      <w:rFonts w:cs="B Lotus"/>
      <w:b/>
      <w:bCs/>
      <w:sz w:val="24"/>
      <w:szCs w:val="24"/>
      <w:lang w:val="en-US" w:eastAsia="en-US" w:bidi="ar-SA"/>
    </w:rPr>
  </w:style>
  <w:style w:type="character" w:styleId="Hyperlink">
    <w:name w:val="Hyperlink"/>
    <w:rsid w:val="00FD2965"/>
    <w:rPr>
      <w:color w:val="0000FF"/>
      <w:u w:val="single"/>
    </w:rPr>
  </w:style>
  <w:style w:type="paragraph" w:styleId="DocumentMap">
    <w:name w:val="Document Map"/>
    <w:basedOn w:val="Normal"/>
    <w:semiHidden/>
    <w:rsid w:val="00B0598F"/>
    <w:pPr>
      <w:shd w:val="clear" w:color="auto" w:fill="000080"/>
    </w:pPr>
    <w:rPr>
      <w:rFonts w:ascii="Tahoma" w:hAnsi="Tahoma" w:cs="Tahoma"/>
      <w:sz w:val="20"/>
      <w:szCs w:val="20"/>
    </w:rPr>
  </w:style>
  <w:style w:type="paragraph" w:styleId="FootnoteText">
    <w:name w:val="footnote text"/>
    <w:basedOn w:val="Normal"/>
    <w:link w:val="FootnoteTextChar"/>
    <w:rsid w:val="004741E8"/>
    <w:rPr>
      <w:sz w:val="20"/>
      <w:szCs w:val="20"/>
    </w:rPr>
  </w:style>
  <w:style w:type="character" w:customStyle="1" w:styleId="FootnoteTextChar">
    <w:name w:val="Footnote Text Char"/>
    <w:basedOn w:val="DefaultParagraphFont"/>
    <w:link w:val="FootnoteText"/>
    <w:rsid w:val="004741E8"/>
  </w:style>
  <w:style w:type="character" w:styleId="FootnoteReference">
    <w:name w:val="footnote reference"/>
    <w:rsid w:val="004741E8"/>
    <w:rPr>
      <w:vertAlign w:val="superscript"/>
    </w:rPr>
  </w:style>
  <w:style w:type="paragraph" w:styleId="NormalWeb">
    <w:name w:val="Normal (Web)"/>
    <w:basedOn w:val="Normal"/>
    <w:rsid w:val="0053286A"/>
  </w:style>
  <w:style w:type="character" w:styleId="Strong">
    <w:name w:val="Strong"/>
    <w:basedOn w:val="DefaultParagraphFont"/>
    <w:uiPriority w:val="22"/>
    <w:qFormat/>
    <w:rsid w:val="00AB0A93"/>
    <w:rPr>
      <w:b/>
      <w:bCs/>
    </w:rPr>
  </w:style>
  <w:style w:type="character" w:customStyle="1" w:styleId="link">
    <w:name w:val="link"/>
    <w:basedOn w:val="DefaultParagraphFont"/>
    <w:rsid w:val="00AB0A93"/>
  </w:style>
  <w:style w:type="character" w:customStyle="1" w:styleId="Heading3Char">
    <w:name w:val="Heading 3 Char"/>
    <w:basedOn w:val="DefaultParagraphFont"/>
    <w:link w:val="Heading3"/>
    <w:semiHidden/>
    <w:rsid w:val="00CC2FCB"/>
    <w:rPr>
      <w:rFonts w:asciiTheme="majorHAnsi" w:eastAsiaTheme="majorEastAsia" w:hAnsiTheme="majorHAnsi" w:cstheme="majorBidi"/>
      <w:color w:val="0A2F40" w:themeColor="accent1" w:themeShade="7F"/>
      <w:sz w:val="24"/>
      <w:szCs w:val="24"/>
    </w:rPr>
  </w:style>
  <w:style w:type="character" w:styleId="UnresolvedMention">
    <w:name w:val="Unresolved Mention"/>
    <w:basedOn w:val="DefaultParagraphFont"/>
    <w:uiPriority w:val="99"/>
    <w:semiHidden/>
    <w:unhideWhenUsed/>
    <w:rsid w:val="000347A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3069376">
      <w:bodyDiv w:val="1"/>
      <w:marLeft w:val="0"/>
      <w:marRight w:val="0"/>
      <w:marTop w:val="0"/>
      <w:marBottom w:val="0"/>
      <w:divBdr>
        <w:top w:val="none" w:sz="0" w:space="0" w:color="auto"/>
        <w:left w:val="none" w:sz="0" w:space="0" w:color="auto"/>
        <w:bottom w:val="none" w:sz="0" w:space="0" w:color="auto"/>
        <w:right w:val="none" w:sz="0" w:space="0" w:color="auto"/>
      </w:divBdr>
    </w:div>
    <w:div w:id="172569829">
      <w:bodyDiv w:val="1"/>
      <w:marLeft w:val="0"/>
      <w:marRight w:val="0"/>
      <w:marTop w:val="0"/>
      <w:marBottom w:val="0"/>
      <w:divBdr>
        <w:top w:val="none" w:sz="0" w:space="0" w:color="auto"/>
        <w:left w:val="none" w:sz="0" w:space="0" w:color="auto"/>
        <w:bottom w:val="none" w:sz="0" w:space="0" w:color="auto"/>
        <w:right w:val="none" w:sz="0" w:space="0" w:color="auto"/>
      </w:divBdr>
    </w:div>
    <w:div w:id="245766674">
      <w:bodyDiv w:val="1"/>
      <w:marLeft w:val="0"/>
      <w:marRight w:val="0"/>
      <w:marTop w:val="0"/>
      <w:marBottom w:val="0"/>
      <w:divBdr>
        <w:top w:val="none" w:sz="0" w:space="0" w:color="auto"/>
        <w:left w:val="none" w:sz="0" w:space="0" w:color="auto"/>
        <w:bottom w:val="none" w:sz="0" w:space="0" w:color="auto"/>
        <w:right w:val="none" w:sz="0" w:space="0" w:color="auto"/>
      </w:divBdr>
    </w:div>
    <w:div w:id="348525860">
      <w:bodyDiv w:val="1"/>
      <w:marLeft w:val="0"/>
      <w:marRight w:val="0"/>
      <w:marTop w:val="0"/>
      <w:marBottom w:val="0"/>
      <w:divBdr>
        <w:top w:val="none" w:sz="0" w:space="0" w:color="auto"/>
        <w:left w:val="none" w:sz="0" w:space="0" w:color="auto"/>
        <w:bottom w:val="none" w:sz="0" w:space="0" w:color="auto"/>
        <w:right w:val="none" w:sz="0" w:space="0" w:color="auto"/>
      </w:divBdr>
    </w:div>
    <w:div w:id="677342242">
      <w:bodyDiv w:val="1"/>
      <w:marLeft w:val="0"/>
      <w:marRight w:val="0"/>
      <w:marTop w:val="0"/>
      <w:marBottom w:val="0"/>
      <w:divBdr>
        <w:top w:val="none" w:sz="0" w:space="0" w:color="auto"/>
        <w:left w:val="none" w:sz="0" w:space="0" w:color="auto"/>
        <w:bottom w:val="none" w:sz="0" w:space="0" w:color="auto"/>
        <w:right w:val="none" w:sz="0" w:space="0" w:color="auto"/>
      </w:divBdr>
    </w:div>
    <w:div w:id="685789187">
      <w:bodyDiv w:val="1"/>
      <w:marLeft w:val="0"/>
      <w:marRight w:val="0"/>
      <w:marTop w:val="0"/>
      <w:marBottom w:val="0"/>
      <w:divBdr>
        <w:top w:val="none" w:sz="0" w:space="0" w:color="auto"/>
        <w:left w:val="none" w:sz="0" w:space="0" w:color="auto"/>
        <w:bottom w:val="none" w:sz="0" w:space="0" w:color="auto"/>
        <w:right w:val="none" w:sz="0" w:space="0" w:color="auto"/>
      </w:divBdr>
    </w:div>
    <w:div w:id="743602827">
      <w:bodyDiv w:val="1"/>
      <w:marLeft w:val="0"/>
      <w:marRight w:val="0"/>
      <w:marTop w:val="0"/>
      <w:marBottom w:val="0"/>
      <w:divBdr>
        <w:top w:val="none" w:sz="0" w:space="0" w:color="auto"/>
        <w:left w:val="none" w:sz="0" w:space="0" w:color="auto"/>
        <w:bottom w:val="none" w:sz="0" w:space="0" w:color="auto"/>
        <w:right w:val="none" w:sz="0" w:space="0" w:color="auto"/>
      </w:divBdr>
    </w:div>
    <w:div w:id="770513630">
      <w:bodyDiv w:val="1"/>
      <w:marLeft w:val="0"/>
      <w:marRight w:val="0"/>
      <w:marTop w:val="0"/>
      <w:marBottom w:val="0"/>
      <w:divBdr>
        <w:top w:val="none" w:sz="0" w:space="0" w:color="auto"/>
        <w:left w:val="none" w:sz="0" w:space="0" w:color="auto"/>
        <w:bottom w:val="none" w:sz="0" w:space="0" w:color="auto"/>
        <w:right w:val="none" w:sz="0" w:space="0" w:color="auto"/>
      </w:divBdr>
    </w:div>
    <w:div w:id="939290513">
      <w:bodyDiv w:val="1"/>
      <w:marLeft w:val="0"/>
      <w:marRight w:val="0"/>
      <w:marTop w:val="0"/>
      <w:marBottom w:val="0"/>
      <w:divBdr>
        <w:top w:val="none" w:sz="0" w:space="0" w:color="auto"/>
        <w:left w:val="none" w:sz="0" w:space="0" w:color="auto"/>
        <w:bottom w:val="none" w:sz="0" w:space="0" w:color="auto"/>
        <w:right w:val="none" w:sz="0" w:space="0" w:color="auto"/>
      </w:divBdr>
    </w:div>
    <w:div w:id="944966681">
      <w:bodyDiv w:val="1"/>
      <w:marLeft w:val="0"/>
      <w:marRight w:val="0"/>
      <w:marTop w:val="0"/>
      <w:marBottom w:val="0"/>
      <w:divBdr>
        <w:top w:val="none" w:sz="0" w:space="0" w:color="auto"/>
        <w:left w:val="none" w:sz="0" w:space="0" w:color="auto"/>
        <w:bottom w:val="none" w:sz="0" w:space="0" w:color="auto"/>
        <w:right w:val="none" w:sz="0" w:space="0" w:color="auto"/>
      </w:divBdr>
    </w:div>
    <w:div w:id="1028605070">
      <w:bodyDiv w:val="1"/>
      <w:marLeft w:val="0"/>
      <w:marRight w:val="0"/>
      <w:marTop w:val="0"/>
      <w:marBottom w:val="0"/>
      <w:divBdr>
        <w:top w:val="none" w:sz="0" w:space="0" w:color="auto"/>
        <w:left w:val="none" w:sz="0" w:space="0" w:color="auto"/>
        <w:bottom w:val="none" w:sz="0" w:space="0" w:color="auto"/>
        <w:right w:val="none" w:sz="0" w:space="0" w:color="auto"/>
      </w:divBdr>
    </w:div>
    <w:div w:id="1029647044">
      <w:bodyDiv w:val="1"/>
      <w:marLeft w:val="0"/>
      <w:marRight w:val="0"/>
      <w:marTop w:val="0"/>
      <w:marBottom w:val="0"/>
      <w:divBdr>
        <w:top w:val="none" w:sz="0" w:space="0" w:color="auto"/>
        <w:left w:val="none" w:sz="0" w:space="0" w:color="auto"/>
        <w:bottom w:val="none" w:sz="0" w:space="0" w:color="auto"/>
        <w:right w:val="none" w:sz="0" w:space="0" w:color="auto"/>
      </w:divBdr>
    </w:div>
    <w:div w:id="1188984437">
      <w:bodyDiv w:val="1"/>
      <w:marLeft w:val="0"/>
      <w:marRight w:val="0"/>
      <w:marTop w:val="0"/>
      <w:marBottom w:val="0"/>
      <w:divBdr>
        <w:top w:val="none" w:sz="0" w:space="0" w:color="auto"/>
        <w:left w:val="none" w:sz="0" w:space="0" w:color="auto"/>
        <w:bottom w:val="none" w:sz="0" w:space="0" w:color="auto"/>
        <w:right w:val="none" w:sz="0" w:space="0" w:color="auto"/>
      </w:divBdr>
    </w:div>
    <w:div w:id="1510562945">
      <w:bodyDiv w:val="1"/>
      <w:marLeft w:val="0"/>
      <w:marRight w:val="0"/>
      <w:marTop w:val="0"/>
      <w:marBottom w:val="0"/>
      <w:divBdr>
        <w:top w:val="none" w:sz="0" w:space="0" w:color="auto"/>
        <w:left w:val="none" w:sz="0" w:space="0" w:color="auto"/>
        <w:bottom w:val="none" w:sz="0" w:space="0" w:color="auto"/>
        <w:right w:val="none" w:sz="0" w:space="0" w:color="auto"/>
      </w:divBdr>
    </w:div>
    <w:div w:id="1731536038">
      <w:bodyDiv w:val="1"/>
      <w:marLeft w:val="0"/>
      <w:marRight w:val="0"/>
      <w:marTop w:val="0"/>
      <w:marBottom w:val="0"/>
      <w:divBdr>
        <w:top w:val="none" w:sz="0" w:space="0" w:color="auto"/>
        <w:left w:val="none" w:sz="0" w:space="0" w:color="auto"/>
        <w:bottom w:val="none" w:sz="0" w:space="0" w:color="auto"/>
        <w:right w:val="none" w:sz="0" w:space="0" w:color="auto"/>
      </w:divBdr>
    </w:div>
    <w:div w:id="1832669859">
      <w:bodyDiv w:val="1"/>
      <w:marLeft w:val="0"/>
      <w:marRight w:val="0"/>
      <w:marTop w:val="0"/>
      <w:marBottom w:val="0"/>
      <w:divBdr>
        <w:top w:val="none" w:sz="0" w:space="0" w:color="auto"/>
        <w:left w:val="none" w:sz="0" w:space="0" w:color="auto"/>
        <w:bottom w:val="none" w:sz="0" w:space="0" w:color="auto"/>
        <w:right w:val="none" w:sz="0" w:space="0" w:color="auto"/>
      </w:divBdr>
    </w:div>
    <w:div w:id="1912350473">
      <w:bodyDiv w:val="1"/>
      <w:marLeft w:val="0"/>
      <w:marRight w:val="0"/>
      <w:marTop w:val="0"/>
      <w:marBottom w:val="0"/>
      <w:divBdr>
        <w:top w:val="none" w:sz="0" w:space="0" w:color="auto"/>
        <w:left w:val="none" w:sz="0" w:space="0" w:color="auto"/>
        <w:bottom w:val="none" w:sz="0" w:space="0" w:color="auto"/>
        <w:right w:val="none" w:sz="0" w:space="0" w:color="auto"/>
      </w:divBdr>
      <w:divsChild>
        <w:div w:id="1699771750">
          <w:blockQuote w:val="1"/>
          <w:marLeft w:val="0"/>
          <w:marRight w:val="0"/>
          <w:marTop w:val="384"/>
          <w:marBottom w:val="384"/>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doi.org/10.22108/nmrj.2025.143880.3134" TargetMode="External"/><Relationship Id="rId18" Type="http://schemas.openxmlformats.org/officeDocument/2006/relationships/hyperlink" Target="https://doi.org/10.1108/IJRDM-06-2025-0468"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doi.org/10.1108/JRIM-08-2025-0477" TargetMode="External"/><Relationship Id="rId7" Type="http://schemas.openxmlformats.org/officeDocument/2006/relationships/endnotes" Target="endnotes.xml"/><Relationship Id="rId12" Type="http://schemas.openxmlformats.org/officeDocument/2006/relationships/hyperlink" Target="https://doi.org/10.22108/NMRJ.2024.139450.2978" TargetMode="External"/><Relationship Id="rId17" Type="http://schemas.openxmlformats.org/officeDocument/2006/relationships/hyperlink" Target="https://doi.org/10.1108/IJRDM-11-2024-0656" TargetMode="External"/><Relationship Id="rId25"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yperlink" Target="https://doi.org/10.1108/JGOSS-09-2024-0093" TargetMode="External"/><Relationship Id="rId20" Type="http://schemas.openxmlformats.org/officeDocument/2006/relationships/hyperlink" Target="https://doi.org/10.1108/JRIM-09-2025-0544"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22059/jibm.2023.361030.4603" TargetMode="Externa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doi.org/10.1108/IJRDM-07-2025-0565" TargetMode="External"/><Relationship Id="rId23" Type="http://schemas.openxmlformats.org/officeDocument/2006/relationships/hyperlink" Target="https://doi.org/10.1108/IJPDLM-12-2024-0502" TargetMode="External"/><Relationship Id="rId10" Type="http://schemas.openxmlformats.org/officeDocument/2006/relationships/footer" Target="footer2.xml"/><Relationship Id="rId19" Type="http://schemas.openxmlformats.org/officeDocument/2006/relationships/hyperlink" Target="https://doi.org/10.1108/IJRDM-05-2025-0398"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doi.org/10.1108/MIP-09-2023-0478" TargetMode="External"/><Relationship Id="rId22" Type="http://schemas.openxmlformats.org/officeDocument/2006/relationships/hyperlink" Target="https://doi.org/10.1108/JCM-01-2025-7509"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6">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29327426-0480-40CF-BE41-00D98CC7511F}">
  <we:reference id="wa200007708" version="1.3.0.0" store="en-US" storeType="OMEX"/>
  <we:alternateReferences>
    <we:reference id="WA200007708" version="1.3.0.0" store=""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24B5B5-6082-4956-8A53-32BE0EC984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406</TotalTime>
  <Pages>28</Pages>
  <Words>8635</Words>
  <Characters>49226</Characters>
  <Application>Microsoft Office Word</Application>
  <DocSecurity>0</DocSecurity>
  <Lines>410</Lines>
  <Paragraphs>115</Paragraphs>
  <ScaleCrop>false</ScaleCrop>
  <HeadingPairs>
    <vt:vector size="2" baseType="variant">
      <vt:variant>
        <vt:lpstr>Title</vt:lpstr>
      </vt:variant>
      <vt:variant>
        <vt:i4>1</vt:i4>
      </vt:variant>
    </vt:vector>
  </HeadingPairs>
  <TitlesOfParts>
    <vt:vector size="1" baseType="lpstr">
      <vt:lpstr>دانشگاه آزاد اسلامي</vt:lpstr>
    </vt:vector>
  </TitlesOfParts>
  <Company>y</Company>
  <LinksUpToDate>false</LinksUpToDate>
  <CharactersWithSpaces>57746</CharactersWithSpaces>
  <SharedDoc>false</SharedDoc>
  <HLinks>
    <vt:vector size="54" baseType="variant">
      <vt:variant>
        <vt:i4>852032</vt:i4>
      </vt:variant>
      <vt:variant>
        <vt:i4>32</vt:i4>
      </vt:variant>
      <vt:variant>
        <vt:i4>0</vt:i4>
      </vt:variant>
      <vt:variant>
        <vt:i4>5</vt:i4>
      </vt:variant>
      <vt:variant>
        <vt:lpwstr>https://doi.org/10.1080/09593969.2022.2051195</vt:lpwstr>
      </vt:variant>
      <vt:variant>
        <vt:lpwstr/>
      </vt:variant>
      <vt:variant>
        <vt:i4>6357055</vt:i4>
      </vt:variant>
      <vt:variant>
        <vt:i4>29</vt:i4>
      </vt:variant>
      <vt:variant>
        <vt:i4>0</vt:i4>
      </vt:variant>
      <vt:variant>
        <vt:i4>5</vt:i4>
      </vt:variant>
      <vt:variant>
        <vt:lpwstr>https://doi.org/10.1057/s41599-026-07617-x</vt:lpwstr>
      </vt:variant>
      <vt:variant>
        <vt:lpwstr/>
      </vt:variant>
      <vt:variant>
        <vt:i4>4390983</vt:i4>
      </vt:variant>
      <vt:variant>
        <vt:i4>26</vt:i4>
      </vt:variant>
      <vt:variant>
        <vt:i4>0</vt:i4>
      </vt:variant>
      <vt:variant>
        <vt:i4>5</vt:i4>
      </vt:variant>
      <vt:variant>
        <vt:lpwstr>https://doi.org/10.1108/EJM-02-2022-0139</vt:lpwstr>
      </vt:variant>
      <vt:variant>
        <vt:lpwstr/>
      </vt:variant>
      <vt:variant>
        <vt:i4>1114207</vt:i4>
      </vt:variant>
      <vt:variant>
        <vt:i4>23</vt:i4>
      </vt:variant>
      <vt:variant>
        <vt:i4>0</vt:i4>
      </vt:variant>
      <vt:variant>
        <vt:i4>5</vt:i4>
      </vt:variant>
      <vt:variant>
        <vt:lpwstr>https://doi.org/10.1109/TCDS.2023.3326192</vt:lpwstr>
      </vt:variant>
      <vt:variant>
        <vt:lpwstr/>
      </vt:variant>
      <vt:variant>
        <vt:i4>2621490</vt:i4>
      </vt:variant>
      <vt:variant>
        <vt:i4>20</vt:i4>
      </vt:variant>
      <vt:variant>
        <vt:i4>0</vt:i4>
      </vt:variant>
      <vt:variant>
        <vt:i4>5</vt:i4>
      </vt:variant>
      <vt:variant>
        <vt:lpwstr>https://doi.org/10.1108/IJRDM-12-2022-0493</vt:lpwstr>
      </vt:variant>
      <vt:variant>
        <vt:lpwstr/>
      </vt:variant>
      <vt:variant>
        <vt:i4>6226005</vt:i4>
      </vt:variant>
      <vt:variant>
        <vt:i4>17</vt:i4>
      </vt:variant>
      <vt:variant>
        <vt:i4>0</vt:i4>
      </vt:variant>
      <vt:variant>
        <vt:i4>5</vt:i4>
      </vt:variant>
      <vt:variant>
        <vt:lpwstr>https://journal.as-salafiyah.id/index.php/ijemr/index</vt:lpwstr>
      </vt:variant>
      <vt:variant>
        <vt:lpwstr/>
      </vt:variant>
      <vt:variant>
        <vt:i4>2097250</vt:i4>
      </vt:variant>
      <vt:variant>
        <vt:i4>14</vt:i4>
      </vt:variant>
      <vt:variant>
        <vt:i4>0</vt:i4>
      </vt:variant>
      <vt:variant>
        <vt:i4>5</vt:i4>
      </vt:variant>
      <vt:variant>
        <vt:lpwstr>https://doi.org/10.22108/nmrj.2025.143880.3134</vt:lpwstr>
      </vt:variant>
      <vt:variant>
        <vt:lpwstr/>
      </vt:variant>
      <vt:variant>
        <vt:i4>2228332</vt:i4>
      </vt:variant>
      <vt:variant>
        <vt:i4>11</vt:i4>
      </vt:variant>
      <vt:variant>
        <vt:i4>0</vt:i4>
      </vt:variant>
      <vt:variant>
        <vt:i4>5</vt:i4>
      </vt:variant>
      <vt:variant>
        <vt:lpwstr>https://doi.org/10.22108/NMRJ.2024.139450.2978</vt:lpwstr>
      </vt:variant>
      <vt:variant>
        <vt:lpwstr/>
      </vt:variant>
      <vt:variant>
        <vt:i4>3735658</vt:i4>
      </vt:variant>
      <vt:variant>
        <vt:i4>8</vt:i4>
      </vt:variant>
      <vt:variant>
        <vt:i4>0</vt:i4>
      </vt:variant>
      <vt:variant>
        <vt:i4>5</vt:i4>
      </vt:variant>
      <vt:variant>
        <vt:lpwstr>https://doi.org/10.22059/jibm.2023.361030.4603</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دانشگاه آزاد اسلامي</dc:title>
  <dc:subject/>
  <dc:creator>jg</dc:creator>
  <cp:keywords/>
  <cp:lastModifiedBy>a azodi</cp:lastModifiedBy>
  <cp:revision>66</cp:revision>
  <cp:lastPrinted>2026-05-31T08:40:00Z</cp:lastPrinted>
  <dcterms:created xsi:type="dcterms:W3CDTF">2026-07-14T09:13:00Z</dcterms:created>
  <dcterms:modified xsi:type="dcterms:W3CDTF">2026-07-18T14:52:00Z</dcterms:modified>
</cp:coreProperties>
</file>