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128D13" w14:textId="77777777" w:rsidR="00633764" w:rsidRDefault="00633764" w:rsidP="00633764">
      <w:pPr>
        <w:bidi/>
        <w:spacing w:line="360" w:lineRule="auto"/>
        <w:rPr>
          <w:rFonts w:cs="B Nazanin"/>
          <w:sz w:val="24"/>
          <w:szCs w:val="24"/>
        </w:rPr>
      </w:pPr>
      <w:r>
        <w:rPr>
          <w:rFonts w:cs="B Nazanin"/>
          <w:sz w:val="24"/>
          <w:szCs w:val="24"/>
        </w:rPr>
        <w:t xml:space="preserve">    </w:t>
      </w:r>
    </w:p>
    <w:p w14:paraId="248EA66C" w14:textId="3EAFE5E0" w:rsidR="00357073" w:rsidRPr="003F010B" w:rsidRDefault="00633764" w:rsidP="00633764">
      <w:pPr>
        <w:bidi/>
        <w:spacing w:line="360" w:lineRule="auto"/>
        <w:rPr>
          <w:rFonts w:cs="B Nazanin"/>
          <w:b/>
          <w:bCs/>
          <w:sz w:val="28"/>
          <w:szCs w:val="28"/>
          <w:rtl/>
        </w:rPr>
      </w:pPr>
      <w:r>
        <w:rPr>
          <w:rFonts w:cs="B Nazanin"/>
          <w:sz w:val="24"/>
          <w:szCs w:val="24"/>
        </w:rPr>
        <w:t xml:space="preserve">                  </w:t>
      </w:r>
      <w:r w:rsidR="00EC3E3F" w:rsidRPr="00EC3E3F">
        <w:rPr>
          <w:rFonts w:cs="B Nazanin"/>
          <w:b/>
          <w:bCs/>
          <w:sz w:val="28"/>
          <w:szCs w:val="28"/>
          <w:rtl/>
        </w:rPr>
        <w:t xml:space="preserve">استخراج الگوهای رفتاری افراد در تأمین مالی جمعی در شرکتهای بیمه </w:t>
      </w:r>
    </w:p>
    <w:p w14:paraId="3FC81527" w14:textId="71F0D1DC" w:rsidR="00EC3E3F" w:rsidRPr="00633764" w:rsidRDefault="00EC3E3F" w:rsidP="00633764">
      <w:pPr>
        <w:bidi/>
        <w:spacing w:line="360" w:lineRule="auto"/>
        <w:jc w:val="center"/>
        <w:rPr>
          <w:rFonts w:cs="B Nazanin"/>
          <w:b/>
          <w:bCs/>
          <w:sz w:val="28"/>
          <w:szCs w:val="28"/>
        </w:rPr>
      </w:pPr>
      <w:r w:rsidRPr="00EC3E3F">
        <w:rPr>
          <w:rFonts w:cs="B Nazanin"/>
          <w:b/>
          <w:bCs/>
          <w:sz w:val="28"/>
          <w:szCs w:val="28"/>
          <w:rtl/>
        </w:rPr>
        <w:t>با استفاده از هوش مصنوعی و شناسایی سرمایه گذاران کلیدی</w:t>
      </w:r>
    </w:p>
    <w:p w14:paraId="2B454346" w14:textId="695509CD" w:rsidR="00EC3E3F" w:rsidRPr="00EC3E3F" w:rsidRDefault="00EC3E3F" w:rsidP="0000184E">
      <w:pPr>
        <w:bidi/>
        <w:spacing w:line="480" w:lineRule="auto"/>
        <w:jc w:val="both"/>
        <w:rPr>
          <w:rFonts w:cs="B Nazanin"/>
          <w:b/>
          <w:bCs/>
          <w:sz w:val="24"/>
          <w:szCs w:val="24"/>
        </w:rPr>
      </w:pPr>
      <w:r w:rsidRPr="00EC3E3F">
        <w:rPr>
          <w:rFonts w:cs="B Nazanin"/>
          <w:b/>
          <w:bCs/>
          <w:sz w:val="24"/>
          <w:szCs w:val="24"/>
          <w:rtl/>
        </w:rPr>
        <w:t>چکیده</w:t>
      </w:r>
    </w:p>
    <w:p w14:paraId="1B32A6C7" w14:textId="5B02A4C0" w:rsidR="00EC3E3F" w:rsidRPr="00EC3E3F" w:rsidRDefault="00EC3E3F" w:rsidP="0000184E">
      <w:pPr>
        <w:bidi/>
        <w:spacing w:line="480" w:lineRule="auto"/>
        <w:jc w:val="both"/>
        <w:rPr>
          <w:rFonts w:cs="B Nazanin"/>
          <w:sz w:val="24"/>
          <w:szCs w:val="24"/>
        </w:rPr>
      </w:pPr>
      <w:r w:rsidRPr="00EC3E3F">
        <w:rPr>
          <w:rFonts w:cs="B Nazanin"/>
          <w:sz w:val="24"/>
          <w:szCs w:val="24"/>
          <w:rtl/>
        </w:rPr>
        <w:t>تأمین مالی از طریق مشارکت جمعی</w:t>
      </w:r>
      <w:r w:rsidRPr="00EC3E3F">
        <w:rPr>
          <w:rFonts w:cs="B Nazanin"/>
          <w:sz w:val="24"/>
          <w:szCs w:val="24"/>
        </w:rPr>
        <w:t xml:space="preserve"> (Crowdfunding) </w:t>
      </w:r>
      <w:r w:rsidRPr="00EC3E3F">
        <w:rPr>
          <w:rFonts w:cs="B Nazanin"/>
          <w:sz w:val="24"/>
          <w:szCs w:val="24"/>
          <w:rtl/>
        </w:rPr>
        <w:t>به‌عنوان یک کانال نوظهور برای جذب سرمایه، به‌ویژه برای کسب‌وکارهای نوپا و بنگاه‌های کوچک و متوسط، جایگاه ویژه‌ای پیدا کرده است. با وجود راه‌اندازی سکوهای متعدد در ایران طی سال‌های اخیر، حجم سرمایه‌جذب‌شده و مقیاس پروژه‌های تأمین‌شده، همچنان فاصله قابل‌توجهی با وضعیت مطلوب و عملکرد نمونه‌های بین‌المللی دارد. یکی از مهم‌ترین نقاط کور در این اکوسیستم، بی‌توجهی به لایه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سرمایه‌گذاران و الگوهای رفتاری آن‌هاست. پژوهش پیش‌رو با هدف استخراج الگوهای رفتاری افراد در تأمین مالی جمعی در شرکتهای بیمه با استفاده از هوش مصنوعی و شناسایی سرمایه گذاران کلیدی طراحی و اجرا شده است. با کاربست ترکیبی از الگوریتم «قاعده‌کاوی همایندی</w:t>
      </w:r>
      <w:r w:rsidR="0077266D" w:rsidRPr="00EC3E3F">
        <w:rPr>
          <w:rFonts w:cs="B Nazanin"/>
          <w:sz w:val="24"/>
          <w:szCs w:val="24"/>
        </w:rPr>
        <w:t>«</w:t>
      </w:r>
      <w:r w:rsidRPr="00EC3E3F">
        <w:rPr>
          <w:rFonts w:cs="B Nazanin"/>
          <w:sz w:val="24"/>
          <w:szCs w:val="24"/>
        </w:rPr>
        <w:t xml:space="preserve"> (Association Rule Learning) </w:t>
      </w:r>
      <w:r w:rsidRPr="00EC3E3F">
        <w:rPr>
          <w:rFonts w:cs="B Nazanin"/>
          <w:sz w:val="24"/>
          <w:szCs w:val="24"/>
          <w:rtl/>
        </w:rPr>
        <w:t xml:space="preserve">و </w:t>
      </w:r>
      <w:r w:rsidR="003F010B">
        <w:rPr>
          <w:rFonts w:cs="B Nazanin" w:hint="cs"/>
          <w:sz w:val="24"/>
          <w:szCs w:val="24"/>
          <w:rtl/>
        </w:rPr>
        <w:t xml:space="preserve"> </w:t>
      </w:r>
      <w:r w:rsidR="003F010B" w:rsidRPr="00EC3E3F">
        <w:rPr>
          <w:rFonts w:cs="B Nazanin"/>
          <w:sz w:val="24"/>
          <w:szCs w:val="24"/>
        </w:rPr>
        <w:t>»</w:t>
      </w:r>
      <w:r w:rsidRPr="00EC3E3F">
        <w:rPr>
          <w:rFonts w:cs="B Nazanin"/>
          <w:sz w:val="24"/>
          <w:szCs w:val="24"/>
          <w:rtl/>
        </w:rPr>
        <w:t>شبکه‌های عصبی گرافی</w:t>
      </w:r>
      <w:r w:rsidR="003F010B">
        <w:rPr>
          <w:rFonts w:cs="B Nazanin" w:hint="cs"/>
          <w:sz w:val="24"/>
          <w:szCs w:val="24"/>
          <w:rtl/>
        </w:rPr>
        <w:t xml:space="preserve"> </w:t>
      </w:r>
      <w:r w:rsidR="003F010B" w:rsidRPr="00EC3E3F">
        <w:rPr>
          <w:rFonts w:cs="B Nazanin"/>
          <w:sz w:val="24"/>
          <w:szCs w:val="24"/>
        </w:rPr>
        <w:t>«</w:t>
      </w:r>
      <w:r w:rsidRPr="00EC3E3F">
        <w:rPr>
          <w:rFonts w:cs="B Nazanin"/>
          <w:sz w:val="24"/>
          <w:szCs w:val="24"/>
        </w:rPr>
        <w:t xml:space="preserve"> (Graph Neural Networks)</w:t>
      </w:r>
      <w:r w:rsidRPr="00EC3E3F">
        <w:rPr>
          <w:rFonts w:cs="B Nazanin"/>
          <w:sz w:val="24"/>
          <w:szCs w:val="24"/>
          <w:rtl/>
        </w:rPr>
        <w:t>، داده‌های ثبت‌شده در یکی از پلتفرم‌های فعال حوزه بیمه، مورد کاوش عمیق قرار گرفت. نتایج حاکی از ظهور الگوهای رفتاری مشخصی همچون سرمایه‌گذاری پله‌ای، تنوع‌بخشی به سبد دارایی و پیروی جمعی است. همچنین، گروهی از سرمایه‌گذاران به‌عنوان کنشگران کانونی شناسایی شدند که نقش مؤثری در هدایت سایر مشارکت‌کنندگان دارند</w:t>
      </w:r>
      <w:r w:rsidRPr="00EC3E3F">
        <w:rPr>
          <w:rFonts w:cs="B Nazanin"/>
          <w:sz w:val="24"/>
          <w:szCs w:val="24"/>
        </w:rPr>
        <w:t xml:space="preserve">. </w:t>
      </w:r>
      <w:r w:rsidRPr="00EC3E3F">
        <w:rPr>
          <w:rFonts w:cs="B Nazanin"/>
          <w:sz w:val="24"/>
          <w:szCs w:val="24"/>
          <w:rtl/>
        </w:rPr>
        <w:t>شناسایی این افراد، می‌تواند به بهبود کارایی فرایند تأمین مالی و کاهش مخاطرات سرمایه‌گذاری در زیست‌بوم بیمه کمک شایانی نماید</w:t>
      </w:r>
      <w:r w:rsidRPr="00EC3E3F">
        <w:rPr>
          <w:rFonts w:cs="B Nazanin"/>
          <w:sz w:val="24"/>
          <w:szCs w:val="24"/>
        </w:rPr>
        <w:t>.</w:t>
      </w:r>
    </w:p>
    <w:p w14:paraId="0134EBAD" w14:textId="77777777" w:rsidR="00EC3E3F" w:rsidRPr="00EC3E3F" w:rsidRDefault="00EC3E3F" w:rsidP="0000184E">
      <w:pPr>
        <w:bidi/>
        <w:spacing w:line="480" w:lineRule="auto"/>
        <w:jc w:val="both"/>
        <w:rPr>
          <w:rFonts w:cs="B Nazanin"/>
          <w:sz w:val="24"/>
          <w:szCs w:val="24"/>
        </w:rPr>
      </w:pPr>
    </w:p>
    <w:p w14:paraId="0A325114" w14:textId="36DBAF35" w:rsidR="0000184E" w:rsidRPr="00EC3E3F" w:rsidRDefault="00EC3E3F" w:rsidP="0035122F">
      <w:pPr>
        <w:bidi/>
        <w:spacing w:line="480" w:lineRule="auto"/>
        <w:jc w:val="both"/>
        <w:rPr>
          <w:rFonts w:cs="B Nazanin"/>
          <w:sz w:val="24"/>
          <w:szCs w:val="24"/>
        </w:rPr>
      </w:pPr>
      <w:r w:rsidRPr="00EC3E3F">
        <w:rPr>
          <w:rFonts w:cs="B Nazanin"/>
          <w:b/>
          <w:bCs/>
          <w:sz w:val="24"/>
          <w:szCs w:val="24"/>
          <w:rtl/>
        </w:rPr>
        <w:t>کلیدواژه‌ها:</w:t>
      </w:r>
      <w:r w:rsidRPr="00EC3E3F">
        <w:rPr>
          <w:rFonts w:cs="B Nazanin"/>
          <w:sz w:val="24"/>
          <w:szCs w:val="24"/>
          <w:rtl/>
        </w:rPr>
        <w:t xml:space="preserve"> تأمین مالی جمعی، صنعت بیمه، یادگیری ماشین، الگوهای کنش‌گرانه، سرمایه‌گذاران محوری، قاعده‌کاوی همایندی، شبکه عصبی گراف</w:t>
      </w:r>
      <w:r w:rsidRPr="00EC3E3F">
        <w:rPr>
          <w:rFonts w:cs="B Nazanin"/>
          <w:sz w:val="24"/>
          <w:szCs w:val="24"/>
        </w:rPr>
        <w:t>.</w:t>
      </w:r>
    </w:p>
    <w:p w14:paraId="74EDA073" w14:textId="7E65E53F"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lastRenderedPageBreak/>
        <w:t>۱</w:t>
      </w:r>
      <w:r w:rsidRPr="00EC3E3F">
        <w:rPr>
          <w:rFonts w:cs="B Nazanin"/>
          <w:b/>
          <w:bCs/>
          <w:sz w:val="24"/>
          <w:szCs w:val="24"/>
        </w:rPr>
        <w:t xml:space="preserve">. </w:t>
      </w:r>
      <w:r w:rsidRPr="00EC3E3F">
        <w:rPr>
          <w:rFonts w:cs="B Nazanin"/>
          <w:b/>
          <w:bCs/>
          <w:sz w:val="24"/>
          <w:szCs w:val="24"/>
          <w:rtl/>
        </w:rPr>
        <w:t>مقدمه</w:t>
      </w:r>
    </w:p>
    <w:p w14:paraId="0EDC26EF" w14:textId="775A01E0"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۱-۱</w:t>
      </w:r>
      <w:r w:rsidRPr="00EC3E3F">
        <w:rPr>
          <w:rFonts w:cs="B Nazanin"/>
          <w:b/>
          <w:bCs/>
          <w:sz w:val="24"/>
          <w:szCs w:val="24"/>
        </w:rPr>
        <w:t xml:space="preserve">. </w:t>
      </w:r>
      <w:r w:rsidR="0035591E">
        <w:rPr>
          <w:rFonts w:cs="B Nazanin" w:hint="cs"/>
          <w:b/>
          <w:bCs/>
          <w:sz w:val="24"/>
          <w:szCs w:val="24"/>
          <w:rtl/>
        </w:rPr>
        <w:t xml:space="preserve"> </w:t>
      </w:r>
      <w:r w:rsidRPr="00EC3E3F">
        <w:rPr>
          <w:rFonts w:cs="B Nazanin"/>
          <w:b/>
          <w:bCs/>
          <w:sz w:val="24"/>
          <w:szCs w:val="24"/>
          <w:rtl/>
        </w:rPr>
        <w:t>بیان مسئله</w:t>
      </w:r>
    </w:p>
    <w:p w14:paraId="52E61692" w14:textId="75AEE0FB" w:rsidR="00EC3E3F" w:rsidRPr="00EC3E3F" w:rsidRDefault="00EC3E3F" w:rsidP="0000184E">
      <w:pPr>
        <w:bidi/>
        <w:spacing w:line="480" w:lineRule="auto"/>
        <w:jc w:val="both"/>
        <w:rPr>
          <w:rFonts w:cs="B Nazanin"/>
          <w:sz w:val="24"/>
          <w:szCs w:val="24"/>
        </w:rPr>
      </w:pPr>
      <w:r w:rsidRPr="00EC3E3F">
        <w:rPr>
          <w:rFonts w:cs="B Nazanin"/>
          <w:sz w:val="24"/>
          <w:szCs w:val="24"/>
          <w:rtl/>
        </w:rPr>
        <w:t>صنعت بیمه به‌مثابه یکی از زیرساخت‌های حیاتی نظام مالی هر کشور، همواره با چالش‌های مرتبط با تأمین نقدینگی و مهار ریسک‌های سیستماتیک مواجه بوده است. در دو دهه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اخیر،</w:t>
      </w:r>
      <w:r w:rsidRPr="00EC3E3F">
        <w:rPr>
          <w:rFonts w:cs="B Nazanin"/>
          <w:sz w:val="24"/>
          <w:szCs w:val="24"/>
          <w:rtl/>
        </w:rPr>
        <w:t xml:space="preserve"> </w:t>
      </w:r>
      <w:r w:rsidRPr="00EC3E3F">
        <w:rPr>
          <w:rFonts w:cs="B Nazanin" w:hint="cs"/>
          <w:sz w:val="24"/>
          <w:szCs w:val="24"/>
          <w:rtl/>
        </w:rPr>
        <w:t>مدل‌های</w:t>
      </w:r>
      <w:r w:rsidRPr="00EC3E3F">
        <w:rPr>
          <w:rFonts w:cs="B Nazanin"/>
          <w:sz w:val="24"/>
          <w:szCs w:val="24"/>
          <w:rtl/>
        </w:rPr>
        <w:t xml:space="preserve"> </w:t>
      </w:r>
      <w:r w:rsidRPr="00EC3E3F">
        <w:rPr>
          <w:rFonts w:cs="B Nazanin" w:hint="cs"/>
          <w:sz w:val="24"/>
          <w:szCs w:val="24"/>
          <w:rtl/>
        </w:rPr>
        <w:t>نوآورانه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تأمین</w:t>
      </w:r>
      <w:r w:rsidRPr="00EC3E3F">
        <w:rPr>
          <w:rFonts w:cs="B Nazanin"/>
          <w:sz w:val="24"/>
          <w:szCs w:val="24"/>
          <w:rtl/>
        </w:rPr>
        <w:t xml:space="preserve"> </w:t>
      </w:r>
      <w:r w:rsidRPr="00EC3E3F">
        <w:rPr>
          <w:rFonts w:cs="B Nazanin" w:hint="cs"/>
          <w:sz w:val="24"/>
          <w:szCs w:val="24"/>
          <w:rtl/>
        </w:rPr>
        <w:t>سرمایه</w:t>
      </w:r>
      <w:r w:rsidRPr="00EC3E3F">
        <w:rPr>
          <w:rFonts w:cs="B Nazanin"/>
          <w:sz w:val="24"/>
          <w:szCs w:val="24"/>
          <w:rtl/>
        </w:rPr>
        <w:t xml:space="preserve"> </w:t>
      </w:r>
      <w:r w:rsidRPr="00EC3E3F">
        <w:rPr>
          <w:rFonts w:cs="B Nazanin" w:hint="cs"/>
          <w:sz w:val="24"/>
          <w:szCs w:val="24"/>
          <w:rtl/>
        </w:rPr>
        <w:t>نظیر</w:t>
      </w:r>
      <w:r w:rsidRPr="00EC3E3F">
        <w:rPr>
          <w:rFonts w:cs="B Nazanin"/>
          <w:sz w:val="24"/>
          <w:szCs w:val="24"/>
          <w:rtl/>
        </w:rPr>
        <w:t xml:space="preserve"> سرمایه‌گذاری جمعی، فرصت‌های تازه‌ای برای بنگاه‌های بیمه‌ای و پروژه‌های مرتبط با آن فراهم آورده‌اند. با این همه، با وجود فعالیت چندساله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سکوهای</w:t>
      </w:r>
      <w:r w:rsidRPr="00EC3E3F">
        <w:rPr>
          <w:rFonts w:cs="B Nazanin"/>
          <w:sz w:val="24"/>
          <w:szCs w:val="24"/>
          <w:rtl/>
        </w:rPr>
        <w:t xml:space="preserve"> داخلی، نرخ موفقیت و کارآیی این بسترها در جذب وجوه، همچنان پایین‌تر از برآوردهای اولیه است</w:t>
      </w:r>
      <w:r w:rsidRPr="00EC3E3F">
        <w:rPr>
          <w:rFonts w:cs="B Nazanin"/>
          <w:sz w:val="24"/>
          <w:szCs w:val="24"/>
        </w:rPr>
        <w:t>.</w:t>
      </w:r>
      <w:r w:rsidR="0000184E" w:rsidRPr="0000184E">
        <w:rPr>
          <w:rFonts w:cs="B Nazanin" w:hint="cs"/>
          <w:sz w:val="24"/>
          <w:szCs w:val="24"/>
          <w:rtl/>
        </w:rPr>
        <w:t xml:space="preserve"> </w:t>
      </w:r>
      <w:r w:rsidRPr="00EC3E3F">
        <w:rPr>
          <w:rFonts w:cs="B Nazanin"/>
          <w:sz w:val="24"/>
          <w:szCs w:val="24"/>
          <w:rtl/>
        </w:rPr>
        <w:t>علت‌یابی این ناکارآمدی، پژوهشگران را به سمت بررسی عمیق‌تر نقش سرمایه‌گذاران و متغیرهای روانشناختی و اجتماعی مؤثر بر تصمیم‌گیری آنان سوق داده است. به‌عبارت دیگر، پرسش اساسی آن است که چگونه می‌توان با تکیه بر ابزارهای هوشمند، به کشف الگوهای پنهان رفتاری در فرایند سرمایه‌گذاری دست یافت و کاربرانی را که نقشی فراتر از یک سرمایه‌گذار معمولی دارند، بازشناخت؟ یافتن پاسخ این پرسش، می‌تواند افق‌های تازه‌ای را در مدیریت سکوها و طراحی سیاست‌های کارآمدتر در این حوزه بگشاید</w:t>
      </w:r>
      <w:r w:rsidRPr="00EC3E3F">
        <w:rPr>
          <w:rFonts w:cs="B Nazanin"/>
          <w:sz w:val="24"/>
          <w:szCs w:val="24"/>
        </w:rPr>
        <w:t>.</w:t>
      </w:r>
    </w:p>
    <w:p w14:paraId="7BCF129B" w14:textId="4DC280CE"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۱-۲</w:t>
      </w:r>
      <w:r w:rsidRPr="00EC3E3F">
        <w:rPr>
          <w:rFonts w:cs="B Nazanin"/>
          <w:b/>
          <w:bCs/>
          <w:sz w:val="24"/>
          <w:szCs w:val="24"/>
        </w:rPr>
        <w:t xml:space="preserve">. </w:t>
      </w:r>
      <w:r w:rsidRPr="00EC3E3F">
        <w:rPr>
          <w:rFonts w:cs="B Nazanin"/>
          <w:b/>
          <w:bCs/>
          <w:sz w:val="24"/>
          <w:szCs w:val="24"/>
          <w:rtl/>
        </w:rPr>
        <w:t>اهمیت و ضرورت پژوهش</w:t>
      </w:r>
    </w:p>
    <w:p w14:paraId="2AEE46EE" w14:textId="77777777" w:rsidR="000F2B73" w:rsidRDefault="00EC3E3F" w:rsidP="0035122F">
      <w:pPr>
        <w:bidi/>
        <w:spacing w:line="480" w:lineRule="auto"/>
        <w:jc w:val="both"/>
        <w:rPr>
          <w:rFonts w:cs="B Nazanin"/>
          <w:sz w:val="24"/>
          <w:szCs w:val="24"/>
        </w:rPr>
      </w:pPr>
      <w:r w:rsidRPr="00EC3E3F">
        <w:rPr>
          <w:rFonts w:cs="B Nazanin"/>
          <w:sz w:val="24"/>
          <w:szCs w:val="24"/>
          <w:rtl/>
        </w:rPr>
        <w:t xml:space="preserve">ضرورت انجام این پژوهش را می‌توان از سه زاویه تبیین کرد: </w:t>
      </w:r>
    </w:p>
    <w:p w14:paraId="04339244" w14:textId="77777777" w:rsidR="000F2B73" w:rsidRDefault="00EC3E3F" w:rsidP="000F2B73">
      <w:pPr>
        <w:bidi/>
        <w:spacing w:line="480" w:lineRule="auto"/>
        <w:jc w:val="both"/>
        <w:rPr>
          <w:rFonts w:cs="B Nazanin"/>
          <w:sz w:val="24"/>
          <w:szCs w:val="24"/>
        </w:rPr>
      </w:pPr>
      <w:r w:rsidRPr="00EC3E3F">
        <w:rPr>
          <w:rFonts w:cs="B Nazanin"/>
          <w:sz w:val="24"/>
          <w:szCs w:val="24"/>
          <w:rtl/>
        </w:rPr>
        <w:t>نخست، صنعت بیمه به‌دلیل برخورداری از انبوه داده‌های ساختاریافته در حوزه</w:t>
      </w:r>
      <w:r w:rsidR="00FF6FEB" w:rsidRPr="0000184E">
        <w:rPr>
          <w:rFonts w:ascii="Times New Roman" w:hAnsi="Times New Roman" w:cs="Times New Roman" w:hint="cs"/>
          <w:sz w:val="24"/>
          <w:szCs w:val="24"/>
          <w:rtl/>
        </w:rPr>
        <w:t>ی</w:t>
      </w:r>
      <w:r w:rsidRPr="00EC3E3F">
        <w:rPr>
          <w:rFonts w:cs="B Nazanin"/>
          <w:sz w:val="24"/>
          <w:szCs w:val="24"/>
          <w:rtl/>
        </w:rPr>
        <w:t xml:space="preserve"> </w:t>
      </w:r>
      <w:r w:rsidRPr="00EC3E3F">
        <w:rPr>
          <w:rFonts w:cs="B Nazanin" w:hint="cs"/>
          <w:sz w:val="24"/>
          <w:szCs w:val="24"/>
          <w:rtl/>
        </w:rPr>
        <w:t>خسارت</w:t>
      </w:r>
      <w:r w:rsidRPr="00EC3E3F">
        <w:rPr>
          <w:rFonts w:cs="B Nazanin"/>
          <w:sz w:val="24"/>
          <w:szCs w:val="24"/>
          <w:rtl/>
        </w:rPr>
        <w:t xml:space="preserve"> </w:t>
      </w:r>
      <w:r w:rsidRPr="00EC3E3F">
        <w:rPr>
          <w:rFonts w:cs="B Nazanin" w:hint="cs"/>
          <w:sz w:val="24"/>
          <w:szCs w:val="24"/>
          <w:rtl/>
        </w:rPr>
        <w:t>و</w:t>
      </w:r>
      <w:r w:rsidRPr="00EC3E3F">
        <w:rPr>
          <w:rFonts w:cs="B Nazanin"/>
          <w:sz w:val="24"/>
          <w:szCs w:val="24"/>
          <w:rtl/>
        </w:rPr>
        <w:t xml:space="preserve"> حق‌بیمه، محیطی ایده‌آل برای پیاده‌سازی الگوریتم‌های تحلیلی پیشرفته است</w:t>
      </w:r>
      <w:r w:rsidRPr="00EC3E3F">
        <w:rPr>
          <w:rFonts w:cs="B Nazanin"/>
          <w:sz w:val="24"/>
          <w:szCs w:val="24"/>
        </w:rPr>
        <w:t xml:space="preserve">. </w:t>
      </w:r>
    </w:p>
    <w:p w14:paraId="25CC0927" w14:textId="77777777" w:rsidR="000F2B73" w:rsidRDefault="00EC3E3F" w:rsidP="000F2B73">
      <w:pPr>
        <w:bidi/>
        <w:spacing w:line="480" w:lineRule="auto"/>
        <w:jc w:val="both"/>
        <w:rPr>
          <w:rFonts w:cs="B Nazanin"/>
          <w:sz w:val="24"/>
          <w:szCs w:val="24"/>
        </w:rPr>
      </w:pPr>
      <w:r w:rsidRPr="00EC3E3F">
        <w:rPr>
          <w:rFonts w:cs="B Nazanin"/>
          <w:sz w:val="24"/>
          <w:szCs w:val="24"/>
          <w:rtl/>
        </w:rPr>
        <w:t xml:space="preserve">دوم، شناسایی سرمایه‌گذاران کلیدی که همچون راهبران اکوسیستم عمل می‌کنند، می‌تواند به‌عنوان اهرمی راهبردی برای افزایش نرخ جذب سرمایه و جهت‌دهی به جریان نقدینگی به‌سوی پروژه‌های باصرفه عمل نماید. </w:t>
      </w:r>
    </w:p>
    <w:p w14:paraId="337AD676" w14:textId="77777777" w:rsidR="00F5767F" w:rsidRDefault="00EC3E3F" w:rsidP="00F5767F">
      <w:pPr>
        <w:bidi/>
        <w:spacing w:line="480" w:lineRule="auto"/>
        <w:jc w:val="both"/>
        <w:rPr>
          <w:rFonts w:cs="B Nazanin"/>
          <w:sz w:val="24"/>
          <w:szCs w:val="24"/>
        </w:rPr>
      </w:pPr>
      <w:r w:rsidRPr="00EC3E3F">
        <w:rPr>
          <w:rFonts w:cs="B Nazanin"/>
          <w:sz w:val="24"/>
          <w:szCs w:val="24"/>
          <w:rtl/>
        </w:rPr>
        <w:t>سوم، با توجه به گسترش روزافزون سکوهای تأمین مالی جمعی در ایران، وجود ابزارهای تحلیلی بومی و متناسب با فرهنگ اقتصادی کشور، یک نیاز فوری و غیرقابل‌اجتناب است</w:t>
      </w:r>
      <w:r w:rsidRPr="00EC3E3F">
        <w:rPr>
          <w:rFonts w:cs="B Nazanin"/>
          <w:sz w:val="24"/>
          <w:szCs w:val="24"/>
        </w:rPr>
        <w:t>.</w:t>
      </w:r>
    </w:p>
    <w:p w14:paraId="7EE596BF" w14:textId="1A2C6066" w:rsidR="00EC3E3F" w:rsidRPr="00F5767F" w:rsidRDefault="00EC3E3F" w:rsidP="00F5767F">
      <w:pPr>
        <w:bidi/>
        <w:spacing w:line="480" w:lineRule="auto"/>
        <w:jc w:val="both"/>
        <w:rPr>
          <w:rFonts w:cs="B Nazanin"/>
          <w:sz w:val="24"/>
          <w:szCs w:val="24"/>
        </w:rPr>
      </w:pPr>
      <w:r w:rsidRPr="00EC3E3F">
        <w:rPr>
          <w:rFonts w:cs="B Nazanin"/>
          <w:b/>
          <w:bCs/>
          <w:sz w:val="24"/>
          <w:szCs w:val="24"/>
          <w:rtl/>
          <w:lang w:bidi="fa-IR"/>
        </w:rPr>
        <w:lastRenderedPageBreak/>
        <w:t>۱-۳</w:t>
      </w:r>
      <w:r w:rsidRPr="00EC3E3F">
        <w:rPr>
          <w:rFonts w:cs="B Nazanin"/>
          <w:b/>
          <w:bCs/>
          <w:sz w:val="24"/>
          <w:szCs w:val="24"/>
        </w:rPr>
        <w:t xml:space="preserve">. </w:t>
      </w:r>
      <w:r w:rsidRPr="00EC3E3F">
        <w:rPr>
          <w:rFonts w:cs="B Nazanin"/>
          <w:b/>
          <w:bCs/>
          <w:sz w:val="24"/>
          <w:szCs w:val="24"/>
          <w:rtl/>
        </w:rPr>
        <w:t>اهداف پژوهش</w:t>
      </w:r>
    </w:p>
    <w:p w14:paraId="3113F017" w14:textId="2DF6C1A5" w:rsidR="00EC3E3F" w:rsidRPr="0099470F" w:rsidRDefault="00EC3E3F" w:rsidP="0099470F">
      <w:pPr>
        <w:pStyle w:val="ListParagraph"/>
        <w:numPr>
          <w:ilvl w:val="0"/>
          <w:numId w:val="1"/>
        </w:numPr>
        <w:bidi/>
        <w:spacing w:line="480" w:lineRule="auto"/>
        <w:jc w:val="both"/>
        <w:rPr>
          <w:rFonts w:cs="B Nazanin"/>
          <w:sz w:val="24"/>
          <w:szCs w:val="24"/>
        </w:rPr>
      </w:pPr>
      <w:r w:rsidRPr="0099470F">
        <w:rPr>
          <w:rFonts w:cs="B Nazanin"/>
          <w:sz w:val="24"/>
          <w:szCs w:val="24"/>
          <w:rtl/>
        </w:rPr>
        <w:t>هدف اصلی، استخراج الگوهای رفتاری افراد در تأمین مالی جمعی در شرکتهای بیمه با استفاده از هوش مصنوعی و شناسایی سرمایه گذاران کلیدی می‌باشد. اهداف فرعی نیز عبارتند از</w:t>
      </w:r>
      <w:r w:rsidRPr="0099470F">
        <w:rPr>
          <w:rFonts w:cs="B Nazanin"/>
          <w:sz w:val="24"/>
          <w:szCs w:val="24"/>
        </w:rPr>
        <w:t>:</w:t>
      </w:r>
    </w:p>
    <w:p w14:paraId="64EE7ED1" w14:textId="5AD9D3A1" w:rsidR="00EC3E3F" w:rsidRPr="0099470F" w:rsidRDefault="00EC3E3F" w:rsidP="00165B7C">
      <w:pPr>
        <w:pStyle w:val="ListParagraph"/>
        <w:numPr>
          <w:ilvl w:val="1"/>
          <w:numId w:val="9"/>
        </w:numPr>
        <w:bidi/>
        <w:spacing w:line="480" w:lineRule="auto"/>
        <w:jc w:val="both"/>
        <w:rPr>
          <w:rFonts w:cs="B Nazanin"/>
          <w:sz w:val="24"/>
          <w:szCs w:val="24"/>
        </w:rPr>
      </w:pPr>
      <w:r w:rsidRPr="0099470F">
        <w:rPr>
          <w:rFonts w:cs="B Nazanin"/>
          <w:sz w:val="24"/>
          <w:szCs w:val="24"/>
          <w:rtl/>
        </w:rPr>
        <w:t>شناسایی متغیرهای اثرگذار بر کنش‌های سرمایه‌گذاری در پروژه‌های بیمه‌ای؛</w:t>
      </w:r>
    </w:p>
    <w:p w14:paraId="2C83F750" w14:textId="431E4CD8" w:rsidR="00EC3E3F" w:rsidRPr="0099470F" w:rsidRDefault="00EC3E3F" w:rsidP="00165B7C">
      <w:pPr>
        <w:pStyle w:val="ListParagraph"/>
        <w:numPr>
          <w:ilvl w:val="1"/>
          <w:numId w:val="9"/>
        </w:numPr>
        <w:bidi/>
        <w:spacing w:line="480" w:lineRule="auto"/>
        <w:jc w:val="both"/>
        <w:rPr>
          <w:rFonts w:cs="B Nazanin"/>
          <w:sz w:val="24"/>
          <w:szCs w:val="24"/>
        </w:rPr>
      </w:pPr>
      <w:r w:rsidRPr="0099470F">
        <w:rPr>
          <w:rFonts w:cs="B Nazanin"/>
          <w:sz w:val="24"/>
          <w:szCs w:val="24"/>
          <w:rtl/>
        </w:rPr>
        <w:t>کشف الگوهای تکرارشونده و معنادار در رفتار مشارکت‌کنندگان؛</w:t>
      </w:r>
    </w:p>
    <w:p w14:paraId="5DB3744E" w14:textId="7FCCE05D" w:rsidR="00EC3E3F" w:rsidRPr="0099470F" w:rsidRDefault="00EC3E3F" w:rsidP="00165B7C">
      <w:pPr>
        <w:pStyle w:val="ListParagraph"/>
        <w:numPr>
          <w:ilvl w:val="1"/>
          <w:numId w:val="9"/>
        </w:numPr>
        <w:bidi/>
        <w:spacing w:line="480" w:lineRule="auto"/>
        <w:jc w:val="both"/>
        <w:rPr>
          <w:rFonts w:cs="B Nazanin"/>
          <w:sz w:val="24"/>
          <w:szCs w:val="24"/>
        </w:rPr>
      </w:pPr>
      <w:r w:rsidRPr="0099470F">
        <w:rPr>
          <w:rFonts w:cs="B Nazanin"/>
          <w:sz w:val="24"/>
          <w:szCs w:val="24"/>
          <w:rtl/>
        </w:rPr>
        <w:t>تعیین شاخص‌های کلیدی برای تشخیص سرمایه‌گذاران اثرگذار؛</w:t>
      </w:r>
    </w:p>
    <w:p w14:paraId="4C5C8BA8" w14:textId="3D717050" w:rsidR="00292634" w:rsidRPr="0099470F" w:rsidRDefault="00EC3E3F" w:rsidP="00165B7C">
      <w:pPr>
        <w:pStyle w:val="ListParagraph"/>
        <w:numPr>
          <w:ilvl w:val="1"/>
          <w:numId w:val="9"/>
        </w:numPr>
        <w:bidi/>
        <w:spacing w:line="480" w:lineRule="auto"/>
        <w:jc w:val="both"/>
        <w:rPr>
          <w:rFonts w:cs="B Nazanin"/>
          <w:sz w:val="24"/>
          <w:szCs w:val="24"/>
        </w:rPr>
      </w:pPr>
      <w:r w:rsidRPr="0099470F">
        <w:rPr>
          <w:rFonts w:cs="B Nazanin"/>
          <w:sz w:val="24"/>
          <w:szCs w:val="24"/>
          <w:rtl/>
        </w:rPr>
        <w:t>ارائه</w:t>
      </w:r>
      <w:r w:rsidR="00FF6FEB" w:rsidRPr="0099470F">
        <w:rPr>
          <w:rFonts w:ascii="Times New Roman" w:hAnsi="Times New Roman" w:cs="Times New Roman" w:hint="cs"/>
          <w:sz w:val="24"/>
          <w:szCs w:val="24"/>
          <w:rtl/>
        </w:rPr>
        <w:t xml:space="preserve"> ی</w:t>
      </w:r>
      <w:r w:rsidRPr="0099470F">
        <w:rPr>
          <w:rFonts w:cs="B Nazanin"/>
          <w:sz w:val="24"/>
          <w:szCs w:val="24"/>
          <w:rtl/>
        </w:rPr>
        <w:t xml:space="preserve"> </w:t>
      </w:r>
      <w:r w:rsidRPr="0099470F">
        <w:rPr>
          <w:rFonts w:cs="B Nazanin" w:hint="cs"/>
          <w:sz w:val="24"/>
          <w:szCs w:val="24"/>
          <w:rtl/>
        </w:rPr>
        <w:t>چارچوبی</w:t>
      </w:r>
      <w:r w:rsidRPr="0099470F">
        <w:rPr>
          <w:rFonts w:cs="B Nazanin"/>
          <w:sz w:val="24"/>
          <w:szCs w:val="24"/>
          <w:rtl/>
        </w:rPr>
        <w:t xml:space="preserve"> </w:t>
      </w:r>
      <w:r w:rsidRPr="0099470F">
        <w:rPr>
          <w:rFonts w:cs="B Nazanin" w:hint="cs"/>
          <w:sz w:val="24"/>
          <w:szCs w:val="24"/>
          <w:rtl/>
        </w:rPr>
        <w:t>عملیاتی</w:t>
      </w:r>
      <w:r w:rsidRPr="0099470F">
        <w:rPr>
          <w:rFonts w:cs="B Nazanin"/>
          <w:sz w:val="24"/>
          <w:szCs w:val="24"/>
          <w:rtl/>
        </w:rPr>
        <w:t xml:space="preserve"> </w:t>
      </w:r>
      <w:r w:rsidRPr="0099470F">
        <w:rPr>
          <w:rFonts w:cs="B Nazanin" w:hint="cs"/>
          <w:sz w:val="24"/>
          <w:szCs w:val="24"/>
          <w:rtl/>
        </w:rPr>
        <w:t>برای</w:t>
      </w:r>
      <w:r w:rsidRPr="0099470F">
        <w:rPr>
          <w:rFonts w:cs="B Nazanin"/>
          <w:sz w:val="24"/>
          <w:szCs w:val="24"/>
          <w:rtl/>
        </w:rPr>
        <w:t xml:space="preserve"> </w:t>
      </w:r>
      <w:r w:rsidRPr="0099470F">
        <w:rPr>
          <w:rFonts w:cs="B Nazanin" w:hint="cs"/>
          <w:sz w:val="24"/>
          <w:szCs w:val="24"/>
          <w:rtl/>
        </w:rPr>
        <w:t>پیش‌بینی</w:t>
      </w:r>
      <w:r w:rsidRPr="0099470F">
        <w:rPr>
          <w:rFonts w:cs="B Nazanin"/>
          <w:sz w:val="24"/>
          <w:szCs w:val="24"/>
          <w:rtl/>
        </w:rPr>
        <w:t xml:space="preserve"> </w:t>
      </w:r>
      <w:r w:rsidRPr="0099470F">
        <w:rPr>
          <w:rFonts w:cs="B Nazanin" w:hint="cs"/>
          <w:sz w:val="24"/>
          <w:szCs w:val="24"/>
          <w:rtl/>
        </w:rPr>
        <w:t>رفتار</w:t>
      </w:r>
      <w:r w:rsidRPr="0099470F">
        <w:rPr>
          <w:rFonts w:cs="B Nazanin"/>
          <w:sz w:val="24"/>
          <w:szCs w:val="24"/>
          <w:rtl/>
        </w:rPr>
        <w:t xml:space="preserve"> </w:t>
      </w:r>
      <w:r w:rsidRPr="0099470F">
        <w:rPr>
          <w:rFonts w:cs="B Nazanin" w:hint="cs"/>
          <w:sz w:val="24"/>
          <w:szCs w:val="24"/>
          <w:rtl/>
        </w:rPr>
        <w:t>کاربران</w:t>
      </w:r>
      <w:r w:rsidRPr="0099470F">
        <w:rPr>
          <w:rFonts w:cs="B Nazanin"/>
          <w:sz w:val="24"/>
          <w:szCs w:val="24"/>
          <w:rtl/>
        </w:rPr>
        <w:t xml:space="preserve"> </w:t>
      </w:r>
      <w:r w:rsidRPr="0099470F">
        <w:rPr>
          <w:rFonts w:cs="B Nazanin" w:hint="cs"/>
          <w:sz w:val="24"/>
          <w:szCs w:val="24"/>
          <w:rtl/>
        </w:rPr>
        <w:t>و</w:t>
      </w:r>
      <w:r w:rsidRPr="0099470F">
        <w:rPr>
          <w:rFonts w:cs="B Nazanin"/>
          <w:sz w:val="24"/>
          <w:szCs w:val="24"/>
          <w:rtl/>
        </w:rPr>
        <w:t xml:space="preserve"> </w:t>
      </w:r>
      <w:r w:rsidRPr="0099470F">
        <w:rPr>
          <w:rFonts w:cs="B Nazanin" w:hint="cs"/>
          <w:sz w:val="24"/>
          <w:szCs w:val="24"/>
          <w:rtl/>
        </w:rPr>
        <w:t>ارتقاء</w:t>
      </w:r>
      <w:r w:rsidRPr="0099470F">
        <w:rPr>
          <w:rFonts w:cs="B Nazanin"/>
          <w:sz w:val="24"/>
          <w:szCs w:val="24"/>
          <w:rtl/>
        </w:rPr>
        <w:t xml:space="preserve"> </w:t>
      </w:r>
      <w:r w:rsidRPr="0099470F">
        <w:rPr>
          <w:rFonts w:cs="B Nazanin" w:hint="cs"/>
          <w:sz w:val="24"/>
          <w:szCs w:val="24"/>
          <w:rtl/>
        </w:rPr>
        <w:t>عملکرد</w:t>
      </w:r>
      <w:r w:rsidRPr="0099470F">
        <w:rPr>
          <w:rFonts w:cs="B Nazanin"/>
          <w:sz w:val="24"/>
          <w:szCs w:val="24"/>
          <w:rtl/>
        </w:rPr>
        <w:t xml:space="preserve"> </w:t>
      </w:r>
      <w:r w:rsidRPr="0099470F">
        <w:rPr>
          <w:rFonts w:cs="B Nazanin" w:hint="cs"/>
          <w:sz w:val="24"/>
          <w:szCs w:val="24"/>
          <w:rtl/>
        </w:rPr>
        <w:t>سکوها</w:t>
      </w:r>
      <w:r w:rsidRPr="0099470F">
        <w:rPr>
          <w:rFonts w:cs="B Nazanin"/>
          <w:sz w:val="24"/>
          <w:szCs w:val="24"/>
        </w:rPr>
        <w:t>.</w:t>
      </w:r>
    </w:p>
    <w:p w14:paraId="7DD60E88" w14:textId="5B644C5D"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۱-۴</w:t>
      </w:r>
      <w:r w:rsidRPr="00EC3E3F">
        <w:rPr>
          <w:rFonts w:cs="B Nazanin"/>
          <w:b/>
          <w:bCs/>
          <w:sz w:val="24"/>
          <w:szCs w:val="24"/>
        </w:rPr>
        <w:t xml:space="preserve">. </w:t>
      </w:r>
      <w:r w:rsidR="0035591E">
        <w:rPr>
          <w:rFonts w:cs="B Nazanin" w:hint="cs"/>
          <w:b/>
          <w:bCs/>
          <w:sz w:val="24"/>
          <w:szCs w:val="24"/>
          <w:rtl/>
        </w:rPr>
        <w:t xml:space="preserve"> </w:t>
      </w:r>
      <w:r w:rsidRPr="00EC3E3F">
        <w:rPr>
          <w:rFonts w:cs="B Nazanin"/>
          <w:b/>
          <w:bCs/>
          <w:sz w:val="24"/>
          <w:szCs w:val="24"/>
          <w:rtl/>
        </w:rPr>
        <w:t>ساختار مقاله</w:t>
      </w:r>
    </w:p>
    <w:p w14:paraId="242FE3B9" w14:textId="51B02AC8" w:rsidR="0035122F" w:rsidRPr="00EC3E3F" w:rsidRDefault="00EC3E3F" w:rsidP="003F010B">
      <w:pPr>
        <w:bidi/>
        <w:spacing w:line="480" w:lineRule="auto"/>
        <w:jc w:val="both"/>
        <w:rPr>
          <w:rFonts w:cs="B Nazanin"/>
          <w:sz w:val="24"/>
          <w:szCs w:val="24"/>
        </w:rPr>
      </w:pPr>
      <w:r w:rsidRPr="00EC3E3F">
        <w:rPr>
          <w:rFonts w:cs="B Nazanin"/>
          <w:sz w:val="24"/>
          <w:szCs w:val="24"/>
          <w:rtl/>
        </w:rPr>
        <w:t>پس از مقدمه، در بخش دوم به مرور مبانی نظری و پژوهش‌های پیشین پرداخته می‌شود. بخش سوم، روش‌شناسی تحقیق شامل داده‌ها، ابزارها و الگوریتم‌ها را تشریح می‌کند. در بخش چهارم، یافته‌های کمّی و کیفی ارائه می‌گردد و نهایتاً در بخش پنجم، نتایج، تفسیرها و دلالت‌های مدیریتی و سیاستی مورد بحث قرار خواهد گرفت</w:t>
      </w:r>
      <w:r w:rsidRPr="00EC3E3F">
        <w:rPr>
          <w:rFonts w:cs="B Nazanin"/>
          <w:sz w:val="24"/>
          <w:szCs w:val="24"/>
        </w:rPr>
        <w:t>.</w:t>
      </w:r>
    </w:p>
    <w:p w14:paraId="68534673" w14:textId="7F4D813F"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۲</w:t>
      </w:r>
      <w:r w:rsidRPr="00EC3E3F">
        <w:rPr>
          <w:rFonts w:cs="B Nazanin"/>
          <w:b/>
          <w:bCs/>
          <w:sz w:val="24"/>
          <w:szCs w:val="24"/>
        </w:rPr>
        <w:t xml:space="preserve">. </w:t>
      </w:r>
      <w:r w:rsidR="0035591E">
        <w:rPr>
          <w:rFonts w:cs="B Nazanin" w:hint="cs"/>
          <w:b/>
          <w:bCs/>
          <w:sz w:val="24"/>
          <w:szCs w:val="24"/>
          <w:rtl/>
        </w:rPr>
        <w:t xml:space="preserve"> </w:t>
      </w:r>
      <w:r w:rsidRPr="00EC3E3F">
        <w:rPr>
          <w:rFonts w:cs="B Nazanin"/>
          <w:b/>
          <w:bCs/>
          <w:sz w:val="24"/>
          <w:szCs w:val="24"/>
          <w:rtl/>
        </w:rPr>
        <w:t>مبانی نظری و پیشینه تحقیق</w:t>
      </w:r>
    </w:p>
    <w:p w14:paraId="0B56E987" w14:textId="213E8563"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۲-۱</w:t>
      </w:r>
      <w:r w:rsidRPr="00EC3E3F">
        <w:rPr>
          <w:rFonts w:cs="B Nazanin"/>
          <w:b/>
          <w:bCs/>
          <w:sz w:val="24"/>
          <w:szCs w:val="24"/>
        </w:rPr>
        <w:t xml:space="preserve">. </w:t>
      </w:r>
      <w:r w:rsidR="0035591E">
        <w:rPr>
          <w:rFonts w:cs="B Nazanin" w:hint="cs"/>
          <w:b/>
          <w:bCs/>
          <w:sz w:val="24"/>
          <w:szCs w:val="24"/>
          <w:rtl/>
        </w:rPr>
        <w:t xml:space="preserve"> </w:t>
      </w:r>
      <w:r w:rsidRPr="00EC3E3F">
        <w:rPr>
          <w:rFonts w:cs="B Nazanin"/>
          <w:b/>
          <w:bCs/>
          <w:sz w:val="24"/>
          <w:szCs w:val="24"/>
          <w:rtl/>
        </w:rPr>
        <w:t>تأمین مالی جمعی: مفاهیم و گونه‌شناسی</w:t>
      </w:r>
    </w:p>
    <w:p w14:paraId="44F1A15B" w14:textId="5D2F1E5F" w:rsidR="00EC3E3F" w:rsidRPr="00EC3E3F" w:rsidRDefault="00EC3E3F" w:rsidP="0000184E">
      <w:pPr>
        <w:bidi/>
        <w:spacing w:line="480" w:lineRule="auto"/>
        <w:jc w:val="both"/>
        <w:rPr>
          <w:rFonts w:cs="B Nazanin"/>
          <w:sz w:val="24"/>
          <w:szCs w:val="24"/>
        </w:rPr>
      </w:pPr>
      <w:r w:rsidRPr="00EC3E3F">
        <w:rPr>
          <w:rFonts w:cs="B Nazanin"/>
          <w:sz w:val="24"/>
          <w:szCs w:val="24"/>
          <w:rtl/>
        </w:rPr>
        <w:t>تأمین مالی جمعی که در ادبیات جهانی با عنوان</w:t>
      </w:r>
      <w:r w:rsidRPr="00EC3E3F">
        <w:rPr>
          <w:rFonts w:cs="B Nazanin"/>
          <w:sz w:val="24"/>
          <w:szCs w:val="24"/>
        </w:rPr>
        <w:t xml:space="preserve"> Crowdfunding </w:t>
      </w:r>
      <w:r w:rsidRPr="00EC3E3F">
        <w:rPr>
          <w:rFonts w:cs="B Nazanin"/>
          <w:sz w:val="24"/>
          <w:szCs w:val="24"/>
          <w:rtl/>
        </w:rPr>
        <w:t>شناخته می‌شود، فرایندی است که طی آن، تعداد زیادی از افراد از طریق بسترهای برخط، وجوه اندک خود را برای تأمین مالی یک پروژه یا کسب‌وکار خاص تجمیع می‌کنند. این روش، برخلاف تأمین مالی سنتی، با حذف واسطه‌های مالی پیچیده و کاهش هزینه‌های تراکنش، دسترسی به سرمایه را برای کارآفرینان تسهیل می‌کند. پژوهشگرانی چون مولیک (</w:t>
      </w:r>
      <w:r w:rsidRPr="00EC3E3F">
        <w:rPr>
          <w:rFonts w:cs="B Nazanin"/>
          <w:sz w:val="24"/>
          <w:szCs w:val="24"/>
          <w:rtl/>
          <w:lang w:bidi="fa-IR"/>
        </w:rPr>
        <w:t xml:space="preserve">۲۰۱۴) </w:t>
      </w:r>
      <w:r w:rsidRPr="00EC3E3F">
        <w:rPr>
          <w:rFonts w:cs="B Nazanin"/>
          <w:sz w:val="24"/>
          <w:szCs w:val="24"/>
          <w:rtl/>
        </w:rPr>
        <w:t>و بلفلام و همکاران (</w:t>
      </w:r>
      <w:r w:rsidRPr="00EC3E3F">
        <w:rPr>
          <w:rFonts w:cs="B Nazanin"/>
          <w:sz w:val="24"/>
          <w:szCs w:val="24"/>
          <w:rtl/>
          <w:lang w:bidi="fa-IR"/>
        </w:rPr>
        <w:t xml:space="preserve">۲۰۱۴) </w:t>
      </w:r>
      <w:r w:rsidRPr="00EC3E3F">
        <w:rPr>
          <w:rFonts w:cs="B Nazanin"/>
          <w:sz w:val="24"/>
          <w:szCs w:val="24"/>
          <w:rtl/>
        </w:rPr>
        <w:t>این پدیده را نوعی نوآوری اجتماعی-مالی قلمداد می‌کنند که انگیزه‌های غیرسوداگرانه را نیز در بر می‌گیرد</w:t>
      </w:r>
      <w:r w:rsidRPr="00EC3E3F">
        <w:rPr>
          <w:rFonts w:cs="B Nazanin"/>
          <w:sz w:val="24"/>
          <w:szCs w:val="24"/>
        </w:rPr>
        <w:t>.</w:t>
      </w:r>
    </w:p>
    <w:p w14:paraId="053B3035" w14:textId="08BEE803" w:rsidR="00EC3E3F" w:rsidRPr="00EC3E3F" w:rsidRDefault="00EC3E3F" w:rsidP="00917BAA">
      <w:pPr>
        <w:bidi/>
        <w:spacing w:line="480" w:lineRule="auto"/>
        <w:jc w:val="both"/>
        <w:rPr>
          <w:rFonts w:cs="B Nazanin"/>
          <w:sz w:val="24"/>
          <w:szCs w:val="24"/>
        </w:rPr>
      </w:pPr>
      <w:r w:rsidRPr="00EC3E3F">
        <w:rPr>
          <w:rFonts w:cs="B Nazanin"/>
          <w:sz w:val="24"/>
          <w:szCs w:val="24"/>
          <w:rtl/>
        </w:rPr>
        <w:lastRenderedPageBreak/>
        <w:t>مدل‌های مختلف این شیوه شامل چهار گونه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اصلی</w:t>
      </w:r>
      <w:r w:rsidRPr="00EC3E3F">
        <w:rPr>
          <w:rFonts w:cs="B Nazanin"/>
          <w:sz w:val="24"/>
          <w:szCs w:val="24"/>
          <w:rtl/>
        </w:rPr>
        <w:t xml:space="preserve"> </w:t>
      </w:r>
      <w:r w:rsidRPr="00EC3E3F">
        <w:rPr>
          <w:rFonts w:cs="B Nazanin" w:hint="cs"/>
          <w:sz w:val="24"/>
          <w:szCs w:val="24"/>
          <w:rtl/>
        </w:rPr>
        <w:t>است</w:t>
      </w:r>
      <w:r w:rsidRPr="00EC3E3F">
        <w:rPr>
          <w:rFonts w:cs="B Nazanin"/>
          <w:sz w:val="24"/>
          <w:szCs w:val="24"/>
          <w:rtl/>
        </w:rPr>
        <w:t xml:space="preserve">: </w:t>
      </w:r>
      <w:r w:rsidRPr="00EC3E3F">
        <w:rPr>
          <w:rFonts w:cs="B Nazanin" w:hint="cs"/>
          <w:sz w:val="24"/>
          <w:szCs w:val="24"/>
          <w:rtl/>
        </w:rPr>
        <w:t>مبتنی</w:t>
      </w:r>
      <w:r w:rsidRPr="00EC3E3F">
        <w:rPr>
          <w:rFonts w:cs="B Nazanin"/>
          <w:sz w:val="24"/>
          <w:szCs w:val="24"/>
          <w:rtl/>
        </w:rPr>
        <w:t xml:space="preserve"> </w:t>
      </w:r>
      <w:r w:rsidRPr="00EC3E3F">
        <w:rPr>
          <w:rFonts w:cs="B Nazanin" w:hint="cs"/>
          <w:sz w:val="24"/>
          <w:szCs w:val="24"/>
          <w:rtl/>
        </w:rPr>
        <w:t>بر</w:t>
      </w:r>
      <w:r w:rsidRPr="00EC3E3F">
        <w:rPr>
          <w:rFonts w:cs="B Nazanin"/>
          <w:sz w:val="24"/>
          <w:szCs w:val="24"/>
          <w:rtl/>
        </w:rPr>
        <w:t xml:space="preserve"> </w:t>
      </w:r>
      <w:r w:rsidRPr="00EC3E3F">
        <w:rPr>
          <w:rFonts w:cs="B Nazanin" w:hint="cs"/>
          <w:sz w:val="24"/>
          <w:szCs w:val="24"/>
          <w:rtl/>
        </w:rPr>
        <w:t>پاداش،</w:t>
      </w:r>
      <w:r w:rsidRPr="00EC3E3F">
        <w:rPr>
          <w:rFonts w:cs="B Nazanin"/>
          <w:sz w:val="24"/>
          <w:szCs w:val="24"/>
          <w:rtl/>
        </w:rPr>
        <w:t xml:space="preserve"> مبتنی بر سهام، مبتنی بر وام و مبتنی بر اهدا. پژوهش حاضر بر مدل سهامداری در چارچوب شرکت‌های بیمه متمرکز است که در آن، سرمایه‌گذار در ازای ورود سرمایه، سهمی از منافع آتی پروژه را دریافت می‌دارد</w:t>
      </w:r>
      <w:r w:rsidRPr="00EC3E3F">
        <w:rPr>
          <w:rFonts w:cs="B Nazanin"/>
          <w:sz w:val="24"/>
          <w:szCs w:val="24"/>
        </w:rPr>
        <w:t>.</w:t>
      </w:r>
    </w:p>
    <w:p w14:paraId="1F7340E9" w14:textId="5D6D7ED4"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۲-۲</w:t>
      </w:r>
      <w:r w:rsidRPr="00EC3E3F">
        <w:rPr>
          <w:rFonts w:cs="B Nazanin"/>
          <w:b/>
          <w:bCs/>
          <w:sz w:val="24"/>
          <w:szCs w:val="24"/>
        </w:rPr>
        <w:t xml:space="preserve">. </w:t>
      </w:r>
      <w:r w:rsidR="0035591E">
        <w:rPr>
          <w:rFonts w:cs="B Nazanin" w:hint="cs"/>
          <w:b/>
          <w:bCs/>
          <w:sz w:val="24"/>
          <w:szCs w:val="24"/>
          <w:rtl/>
        </w:rPr>
        <w:t xml:space="preserve"> </w:t>
      </w:r>
      <w:r w:rsidRPr="00EC3E3F">
        <w:rPr>
          <w:rFonts w:cs="B Nazanin"/>
          <w:b/>
          <w:bCs/>
          <w:sz w:val="24"/>
          <w:szCs w:val="24"/>
          <w:rtl/>
        </w:rPr>
        <w:t>نقش هوش مصنوعی در صنعت بیمه</w:t>
      </w:r>
    </w:p>
    <w:p w14:paraId="16D0E2F1" w14:textId="603BBDF3" w:rsidR="00EC3E3F" w:rsidRPr="00EC3E3F" w:rsidRDefault="00EC3E3F" w:rsidP="0000184E">
      <w:pPr>
        <w:bidi/>
        <w:spacing w:line="480" w:lineRule="auto"/>
        <w:jc w:val="both"/>
        <w:rPr>
          <w:rFonts w:cs="B Nazanin"/>
          <w:sz w:val="24"/>
          <w:szCs w:val="24"/>
        </w:rPr>
      </w:pPr>
      <w:r w:rsidRPr="00EC3E3F">
        <w:rPr>
          <w:rFonts w:cs="B Nazanin"/>
          <w:sz w:val="24"/>
          <w:szCs w:val="24"/>
          <w:rtl/>
        </w:rPr>
        <w:t>صنعت بیمه‌گری، از دیرباز به‌عنوان یکی از پرکاربرترین حوزه‌ها برای روش‌های کمّی و آماری شناخته می‌شود. در سال‌های اخیر، نفوذ الگوریتم‌های یادگیری عمیق و شبکه‌های عصبی، تحول شگرفی در این صنعت ایجاد کرده است</w:t>
      </w:r>
      <w:r w:rsidRPr="00EC3E3F">
        <w:rPr>
          <w:rFonts w:cs="B Nazanin"/>
          <w:sz w:val="24"/>
          <w:szCs w:val="24"/>
        </w:rPr>
        <w:t xml:space="preserve">. </w:t>
      </w:r>
      <w:r w:rsidRPr="00EC3E3F">
        <w:rPr>
          <w:rFonts w:cs="B Nazanin"/>
          <w:sz w:val="24"/>
          <w:szCs w:val="24"/>
          <w:rtl/>
        </w:rPr>
        <w:t>قیمت‌گذاری پویا، کشف تقلب، خوشه‌بندی مشتریان و مدیریت ریسک، نمونه‌هایی از کاربست این فناوری‌ها هستند</w:t>
      </w:r>
      <w:r w:rsidRPr="00EC3E3F">
        <w:rPr>
          <w:rFonts w:cs="B Nazanin"/>
          <w:sz w:val="24"/>
          <w:szCs w:val="24"/>
        </w:rPr>
        <w:t>.</w:t>
      </w:r>
    </w:p>
    <w:p w14:paraId="7BF2C2F5" w14:textId="4DD2646F" w:rsidR="00EC3E3F" w:rsidRPr="00EC3E3F" w:rsidRDefault="00EC3E3F" w:rsidP="0000184E">
      <w:pPr>
        <w:bidi/>
        <w:spacing w:line="480" w:lineRule="auto"/>
        <w:jc w:val="both"/>
        <w:rPr>
          <w:rFonts w:cs="B Nazanin"/>
          <w:sz w:val="24"/>
          <w:szCs w:val="24"/>
        </w:rPr>
      </w:pPr>
      <w:r w:rsidRPr="00EC3E3F">
        <w:rPr>
          <w:rFonts w:cs="B Nazanin"/>
          <w:sz w:val="24"/>
          <w:szCs w:val="24"/>
          <w:rtl/>
        </w:rPr>
        <w:t>در حوزه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تأمین</w:t>
      </w:r>
      <w:r w:rsidRPr="00EC3E3F">
        <w:rPr>
          <w:rFonts w:cs="B Nazanin"/>
          <w:sz w:val="24"/>
          <w:szCs w:val="24"/>
          <w:rtl/>
        </w:rPr>
        <w:t xml:space="preserve"> </w:t>
      </w:r>
      <w:r w:rsidRPr="00EC3E3F">
        <w:rPr>
          <w:rFonts w:cs="B Nazanin" w:hint="cs"/>
          <w:sz w:val="24"/>
          <w:szCs w:val="24"/>
          <w:rtl/>
        </w:rPr>
        <w:t>مالی</w:t>
      </w:r>
      <w:r w:rsidRPr="00EC3E3F">
        <w:rPr>
          <w:rFonts w:cs="B Nazanin"/>
          <w:sz w:val="24"/>
          <w:szCs w:val="24"/>
          <w:rtl/>
        </w:rPr>
        <w:t xml:space="preserve"> </w:t>
      </w:r>
      <w:r w:rsidRPr="00EC3E3F">
        <w:rPr>
          <w:rFonts w:cs="B Nazanin" w:hint="cs"/>
          <w:sz w:val="24"/>
          <w:szCs w:val="24"/>
          <w:rtl/>
        </w:rPr>
        <w:t>جمعی،</w:t>
      </w:r>
      <w:r w:rsidRPr="00EC3E3F">
        <w:rPr>
          <w:rFonts w:cs="B Nazanin"/>
          <w:sz w:val="24"/>
          <w:szCs w:val="24"/>
          <w:rtl/>
        </w:rPr>
        <w:t xml:space="preserve"> </w:t>
      </w:r>
      <w:r w:rsidRPr="00EC3E3F">
        <w:rPr>
          <w:rFonts w:cs="B Nazanin" w:hint="cs"/>
          <w:sz w:val="24"/>
          <w:szCs w:val="24"/>
          <w:rtl/>
        </w:rPr>
        <w:t>هوش</w:t>
      </w:r>
      <w:r w:rsidRPr="00EC3E3F">
        <w:rPr>
          <w:rFonts w:cs="B Nazanin"/>
          <w:sz w:val="24"/>
          <w:szCs w:val="24"/>
          <w:rtl/>
        </w:rPr>
        <w:t xml:space="preserve"> </w:t>
      </w:r>
      <w:r w:rsidRPr="00EC3E3F">
        <w:rPr>
          <w:rFonts w:cs="B Nazanin" w:hint="cs"/>
          <w:sz w:val="24"/>
          <w:szCs w:val="24"/>
          <w:rtl/>
        </w:rPr>
        <w:t>مصنوعی</w:t>
      </w:r>
      <w:r w:rsidRPr="00EC3E3F">
        <w:rPr>
          <w:rFonts w:cs="B Nazanin"/>
          <w:sz w:val="24"/>
          <w:szCs w:val="24"/>
          <w:rtl/>
        </w:rPr>
        <w:t xml:space="preserve"> </w:t>
      </w:r>
      <w:r w:rsidRPr="00EC3E3F">
        <w:rPr>
          <w:rFonts w:cs="B Nazanin" w:hint="cs"/>
          <w:sz w:val="24"/>
          <w:szCs w:val="24"/>
          <w:rtl/>
        </w:rPr>
        <w:t>کارکردهای</w:t>
      </w:r>
      <w:r w:rsidRPr="00EC3E3F">
        <w:rPr>
          <w:rFonts w:cs="B Nazanin"/>
          <w:sz w:val="24"/>
          <w:szCs w:val="24"/>
          <w:rtl/>
        </w:rPr>
        <w:t xml:space="preserve"> </w:t>
      </w:r>
      <w:r w:rsidRPr="00EC3E3F">
        <w:rPr>
          <w:rFonts w:cs="B Nazanin" w:hint="cs"/>
          <w:sz w:val="24"/>
          <w:szCs w:val="24"/>
          <w:rtl/>
        </w:rPr>
        <w:t>متنوعی</w:t>
      </w:r>
      <w:r w:rsidRPr="00EC3E3F">
        <w:rPr>
          <w:rFonts w:cs="B Nazanin"/>
          <w:sz w:val="24"/>
          <w:szCs w:val="24"/>
          <w:rtl/>
        </w:rPr>
        <w:t xml:space="preserve"> </w:t>
      </w:r>
      <w:r w:rsidRPr="00EC3E3F">
        <w:rPr>
          <w:rFonts w:cs="B Nazanin" w:hint="cs"/>
          <w:sz w:val="24"/>
          <w:szCs w:val="24"/>
          <w:rtl/>
        </w:rPr>
        <w:t>دارد</w:t>
      </w:r>
      <w:r w:rsidRPr="00EC3E3F">
        <w:rPr>
          <w:rFonts w:cs="B Nazanin"/>
          <w:sz w:val="24"/>
          <w:szCs w:val="24"/>
          <w:rtl/>
        </w:rPr>
        <w:t xml:space="preserve"> </w:t>
      </w:r>
      <w:r w:rsidRPr="00EC3E3F">
        <w:rPr>
          <w:rFonts w:cs="B Nazanin" w:hint="cs"/>
          <w:sz w:val="24"/>
          <w:szCs w:val="24"/>
          <w:rtl/>
        </w:rPr>
        <w:t>که</w:t>
      </w:r>
      <w:r w:rsidRPr="00EC3E3F">
        <w:rPr>
          <w:rFonts w:cs="B Nazanin"/>
          <w:sz w:val="24"/>
          <w:szCs w:val="24"/>
          <w:rtl/>
        </w:rPr>
        <w:t xml:space="preserve"> </w:t>
      </w:r>
      <w:r w:rsidRPr="00EC3E3F">
        <w:rPr>
          <w:rFonts w:cs="B Nazanin" w:hint="cs"/>
          <w:sz w:val="24"/>
          <w:szCs w:val="24"/>
          <w:rtl/>
        </w:rPr>
        <w:t>از</w:t>
      </w:r>
      <w:r w:rsidRPr="00EC3E3F">
        <w:rPr>
          <w:rFonts w:cs="B Nazanin"/>
          <w:sz w:val="24"/>
          <w:szCs w:val="24"/>
          <w:rtl/>
        </w:rPr>
        <w:t xml:space="preserve"> </w:t>
      </w:r>
      <w:r w:rsidRPr="00EC3E3F">
        <w:rPr>
          <w:rFonts w:cs="B Nazanin" w:hint="cs"/>
          <w:sz w:val="24"/>
          <w:szCs w:val="24"/>
          <w:rtl/>
        </w:rPr>
        <w:t>جمله</w:t>
      </w:r>
      <w:r w:rsidRPr="00EC3E3F">
        <w:rPr>
          <w:rFonts w:cs="B Nazanin"/>
          <w:sz w:val="24"/>
          <w:szCs w:val="24"/>
          <w:rtl/>
        </w:rPr>
        <w:t xml:space="preserve"> </w:t>
      </w:r>
      <w:r w:rsidRPr="00EC3E3F">
        <w:rPr>
          <w:rFonts w:cs="B Nazanin" w:hint="cs"/>
          <w:sz w:val="24"/>
          <w:szCs w:val="24"/>
          <w:rtl/>
        </w:rPr>
        <w:t>می‌توان</w:t>
      </w:r>
      <w:r w:rsidRPr="00EC3E3F">
        <w:rPr>
          <w:rFonts w:cs="B Nazanin"/>
          <w:sz w:val="24"/>
          <w:szCs w:val="24"/>
          <w:rtl/>
        </w:rPr>
        <w:t xml:space="preserve"> </w:t>
      </w:r>
      <w:r w:rsidRPr="00EC3E3F">
        <w:rPr>
          <w:rFonts w:cs="B Nazanin" w:hint="cs"/>
          <w:sz w:val="24"/>
          <w:szCs w:val="24"/>
          <w:rtl/>
        </w:rPr>
        <w:t>به</w:t>
      </w:r>
      <w:r w:rsidRPr="00EC3E3F">
        <w:rPr>
          <w:rFonts w:cs="B Nazanin"/>
          <w:sz w:val="24"/>
          <w:szCs w:val="24"/>
          <w:rtl/>
        </w:rPr>
        <w:t xml:space="preserve"> </w:t>
      </w:r>
      <w:r w:rsidRPr="00EC3E3F">
        <w:rPr>
          <w:rFonts w:cs="B Nazanin" w:hint="cs"/>
          <w:sz w:val="24"/>
          <w:szCs w:val="24"/>
          <w:rtl/>
        </w:rPr>
        <w:t>موارد</w:t>
      </w:r>
      <w:r w:rsidRPr="00EC3E3F">
        <w:rPr>
          <w:rFonts w:cs="B Nazanin"/>
          <w:sz w:val="24"/>
          <w:szCs w:val="24"/>
          <w:rtl/>
        </w:rPr>
        <w:t xml:space="preserve"> </w:t>
      </w:r>
      <w:r w:rsidRPr="00EC3E3F">
        <w:rPr>
          <w:rFonts w:cs="B Nazanin" w:hint="cs"/>
          <w:sz w:val="24"/>
          <w:szCs w:val="24"/>
          <w:rtl/>
        </w:rPr>
        <w:t>زیر</w:t>
      </w:r>
      <w:r w:rsidRPr="00EC3E3F">
        <w:rPr>
          <w:rFonts w:cs="B Nazanin"/>
          <w:sz w:val="24"/>
          <w:szCs w:val="24"/>
          <w:rtl/>
        </w:rPr>
        <w:t xml:space="preserve"> </w:t>
      </w:r>
      <w:r w:rsidRPr="00EC3E3F">
        <w:rPr>
          <w:rFonts w:cs="B Nazanin" w:hint="cs"/>
          <w:sz w:val="24"/>
          <w:szCs w:val="24"/>
          <w:rtl/>
        </w:rPr>
        <w:t>اشاره</w:t>
      </w:r>
      <w:r w:rsidRPr="00EC3E3F">
        <w:rPr>
          <w:rFonts w:cs="B Nazanin"/>
          <w:sz w:val="24"/>
          <w:szCs w:val="24"/>
          <w:rtl/>
        </w:rPr>
        <w:t xml:space="preserve"> </w:t>
      </w:r>
      <w:r w:rsidRPr="00EC3E3F">
        <w:rPr>
          <w:rFonts w:cs="B Nazanin" w:hint="cs"/>
          <w:sz w:val="24"/>
          <w:szCs w:val="24"/>
          <w:rtl/>
        </w:rPr>
        <w:t>کرد</w:t>
      </w:r>
      <w:r w:rsidRPr="00EC3E3F">
        <w:rPr>
          <w:rFonts w:cs="B Nazanin"/>
          <w:sz w:val="24"/>
          <w:szCs w:val="24"/>
        </w:rPr>
        <w:t>:</w:t>
      </w:r>
    </w:p>
    <w:p w14:paraId="2B2E382D" w14:textId="77777777" w:rsidR="00EC3E3F" w:rsidRPr="00EC3E3F" w:rsidRDefault="00EC3E3F" w:rsidP="0000184E">
      <w:pPr>
        <w:bidi/>
        <w:spacing w:line="480" w:lineRule="auto"/>
        <w:jc w:val="both"/>
        <w:rPr>
          <w:rFonts w:cs="B Nazanin"/>
          <w:sz w:val="24"/>
          <w:szCs w:val="24"/>
        </w:rPr>
      </w:pPr>
      <w:r w:rsidRPr="00EC3E3F">
        <w:rPr>
          <w:rFonts w:cs="B Nazanin"/>
          <w:sz w:val="24"/>
          <w:szCs w:val="24"/>
        </w:rPr>
        <w:t xml:space="preserve">· </w:t>
      </w:r>
      <w:r w:rsidRPr="00EC3E3F">
        <w:rPr>
          <w:rFonts w:cs="B Nazanin"/>
          <w:sz w:val="24"/>
          <w:szCs w:val="24"/>
          <w:rtl/>
        </w:rPr>
        <w:t>ارزیابی پویای ریسک: استفاده از مدل‌های مبتنی بر داده‌های تراکنشی و رفتارهای اجتماعی برای برآورد احتمال بازپرداخت</w:t>
      </w:r>
      <w:r w:rsidRPr="00EC3E3F">
        <w:rPr>
          <w:rFonts w:cs="B Nazanin"/>
          <w:sz w:val="24"/>
          <w:szCs w:val="24"/>
        </w:rPr>
        <w:t>.</w:t>
      </w:r>
    </w:p>
    <w:p w14:paraId="272DE3E6" w14:textId="77777777" w:rsidR="00EC3E3F" w:rsidRPr="00EC3E3F" w:rsidRDefault="00EC3E3F" w:rsidP="0000184E">
      <w:pPr>
        <w:bidi/>
        <w:spacing w:line="480" w:lineRule="auto"/>
        <w:jc w:val="both"/>
        <w:rPr>
          <w:rFonts w:cs="B Nazanin"/>
          <w:sz w:val="24"/>
          <w:szCs w:val="24"/>
        </w:rPr>
      </w:pPr>
      <w:r w:rsidRPr="00EC3E3F">
        <w:rPr>
          <w:rFonts w:cs="B Nazanin"/>
          <w:sz w:val="24"/>
          <w:szCs w:val="24"/>
        </w:rPr>
        <w:t xml:space="preserve">· </w:t>
      </w:r>
      <w:r w:rsidRPr="00EC3E3F">
        <w:rPr>
          <w:rFonts w:cs="B Nazanin"/>
          <w:sz w:val="24"/>
          <w:szCs w:val="24"/>
          <w:rtl/>
        </w:rPr>
        <w:t>تشخیص ناهنجاری و تقلب: شناسایی الگوهای غیرعادی در جریان سرمایه‌گذاری</w:t>
      </w:r>
      <w:r w:rsidRPr="00EC3E3F">
        <w:rPr>
          <w:rFonts w:cs="B Nazanin"/>
          <w:sz w:val="24"/>
          <w:szCs w:val="24"/>
        </w:rPr>
        <w:t>.</w:t>
      </w:r>
    </w:p>
    <w:p w14:paraId="268CC852" w14:textId="6A293184" w:rsidR="00EC3E3F" w:rsidRPr="00EC3E3F" w:rsidRDefault="00EC3E3F" w:rsidP="0000184E">
      <w:pPr>
        <w:bidi/>
        <w:spacing w:line="480" w:lineRule="auto"/>
        <w:jc w:val="both"/>
        <w:rPr>
          <w:rFonts w:cs="B Nazanin"/>
          <w:sz w:val="24"/>
          <w:szCs w:val="24"/>
        </w:rPr>
      </w:pPr>
      <w:r w:rsidRPr="00EC3E3F">
        <w:rPr>
          <w:rFonts w:cs="B Nazanin"/>
          <w:sz w:val="24"/>
          <w:szCs w:val="24"/>
        </w:rPr>
        <w:t xml:space="preserve">· </w:t>
      </w:r>
      <w:r w:rsidRPr="00EC3E3F">
        <w:rPr>
          <w:rFonts w:cs="B Nazanin"/>
          <w:sz w:val="24"/>
          <w:szCs w:val="24"/>
          <w:rtl/>
        </w:rPr>
        <w:t>تطبیق هوشمندانه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سرمایه‌گذار</w:t>
      </w:r>
      <w:r w:rsidRPr="00EC3E3F">
        <w:rPr>
          <w:rFonts w:cs="B Nazanin"/>
          <w:sz w:val="24"/>
          <w:szCs w:val="24"/>
          <w:rtl/>
        </w:rPr>
        <w:t xml:space="preserve"> </w:t>
      </w:r>
      <w:r w:rsidRPr="00EC3E3F">
        <w:rPr>
          <w:rFonts w:cs="B Nazanin" w:hint="cs"/>
          <w:sz w:val="24"/>
          <w:szCs w:val="24"/>
          <w:rtl/>
        </w:rPr>
        <w:t>و</w:t>
      </w:r>
      <w:r w:rsidRPr="00EC3E3F">
        <w:rPr>
          <w:rFonts w:cs="B Nazanin"/>
          <w:sz w:val="24"/>
          <w:szCs w:val="24"/>
          <w:rtl/>
        </w:rPr>
        <w:t xml:space="preserve"> </w:t>
      </w:r>
      <w:r w:rsidRPr="00EC3E3F">
        <w:rPr>
          <w:rFonts w:cs="B Nazanin" w:hint="cs"/>
          <w:sz w:val="24"/>
          <w:szCs w:val="24"/>
          <w:rtl/>
        </w:rPr>
        <w:t>پروژه</w:t>
      </w:r>
      <w:r w:rsidRPr="00EC3E3F">
        <w:rPr>
          <w:rFonts w:cs="B Nazanin"/>
          <w:sz w:val="24"/>
          <w:szCs w:val="24"/>
          <w:rtl/>
        </w:rPr>
        <w:t xml:space="preserve">: </w:t>
      </w:r>
      <w:r w:rsidRPr="00EC3E3F">
        <w:rPr>
          <w:rFonts w:cs="B Nazanin" w:hint="cs"/>
          <w:sz w:val="24"/>
          <w:szCs w:val="24"/>
          <w:rtl/>
        </w:rPr>
        <w:t>هم‌سوسازی</w:t>
      </w:r>
      <w:r w:rsidRPr="00EC3E3F">
        <w:rPr>
          <w:rFonts w:cs="B Nazanin"/>
          <w:sz w:val="24"/>
          <w:szCs w:val="24"/>
          <w:rtl/>
        </w:rPr>
        <w:t xml:space="preserve"> </w:t>
      </w:r>
      <w:r w:rsidRPr="00EC3E3F">
        <w:rPr>
          <w:rFonts w:cs="B Nazanin" w:hint="cs"/>
          <w:sz w:val="24"/>
          <w:szCs w:val="24"/>
          <w:rtl/>
        </w:rPr>
        <w:t>ویژگی‌های</w:t>
      </w:r>
      <w:r w:rsidRPr="00EC3E3F">
        <w:rPr>
          <w:rFonts w:cs="B Nazanin"/>
          <w:sz w:val="24"/>
          <w:szCs w:val="24"/>
          <w:rtl/>
        </w:rPr>
        <w:t xml:space="preserve"> </w:t>
      </w:r>
      <w:r w:rsidRPr="00EC3E3F">
        <w:rPr>
          <w:rFonts w:cs="B Nazanin" w:hint="cs"/>
          <w:sz w:val="24"/>
          <w:szCs w:val="24"/>
          <w:rtl/>
        </w:rPr>
        <w:t>پروژه</w:t>
      </w:r>
      <w:r w:rsidRPr="00EC3E3F">
        <w:rPr>
          <w:rFonts w:cs="B Nazanin"/>
          <w:sz w:val="24"/>
          <w:szCs w:val="24"/>
          <w:rtl/>
        </w:rPr>
        <w:t xml:space="preserve"> </w:t>
      </w:r>
      <w:r w:rsidRPr="00EC3E3F">
        <w:rPr>
          <w:rFonts w:cs="B Nazanin" w:hint="cs"/>
          <w:sz w:val="24"/>
          <w:szCs w:val="24"/>
          <w:rtl/>
        </w:rPr>
        <w:t>با</w:t>
      </w:r>
      <w:r w:rsidRPr="00EC3E3F">
        <w:rPr>
          <w:rFonts w:cs="B Nazanin"/>
          <w:sz w:val="24"/>
          <w:szCs w:val="24"/>
          <w:rtl/>
        </w:rPr>
        <w:t xml:space="preserve"> </w:t>
      </w:r>
      <w:r w:rsidRPr="00EC3E3F">
        <w:rPr>
          <w:rFonts w:cs="B Nazanin" w:hint="cs"/>
          <w:sz w:val="24"/>
          <w:szCs w:val="24"/>
          <w:rtl/>
        </w:rPr>
        <w:t>ترجیحات</w:t>
      </w:r>
      <w:r w:rsidRPr="00EC3E3F">
        <w:rPr>
          <w:rFonts w:cs="B Nazanin"/>
          <w:sz w:val="24"/>
          <w:szCs w:val="24"/>
          <w:rtl/>
        </w:rPr>
        <w:t xml:space="preserve"> </w:t>
      </w:r>
      <w:r w:rsidRPr="00EC3E3F">
        <w:rPr>
          <w:rFonts w:cs="B Nazanin" w:hint="cs"/>
          <w:sz w:val="24"/>
          <w:szCs w:val="24"/>
          <w:rtl/>
        </w:rPr>
        <w:t>ریسکی</w:t>
      </w:r>
      <w:r w:rsidRPr="00EC3E3F">
        <w:rPr>
          <w:rFonts w:cs="B Nazanin"/>
          <w:sz w:val="24"/>
          <w:szCs w:val="24"/>
          <w:rtl/>
        </w:rPr>
        <w:t xml:space="preserve"> </w:t>
      </w:r>
      <w:r w:rsidRPr="00EC3E3F">
        <w:rPr>
          <w:rFonts w:cs="B Nazanin" w:hint="cs"/>
          <w:sz w:val="24"/>
          <w:szCs w:val="24"/>
          <w:rtl/>
        </w:rPr>
        <w:t>و</w:t>
      </w:r>
      <w:r w:rsidRPr="00EC3E3F">
        <w:rPr>
          <w:rFonts w:cs="B Nazanin"/>
          <w:sz w:val="24"/>
          <w:szCs w:val="24"/>
          <w:rtl/>
        </w:rPr>
        <w:t xml:space="preserve"> </w:t>
      </w:r>
      <w:r w:rsidRPr="00EC3E3F">
        <w:rPr>
          <w:rFonts w:cs="B Nazanin" w:hint="cs"/>
          <w:sz w:val="24"/>
          <w:szCs w:val="24"/>
          <w:rtl/>
        </w:rPr>
        <w:t>سابقه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سرمایه‌گذار</w:t>
      </w:r>
      <w:r w:rsidRPr="00EC3E3F">
        <w:rPr>
          <w:rFonts w:cs="B Nazanin"/>
          <w:sz w:val="24"/>
          <w:szCs w:val="24"/>
        </w:rPr>
        <w:t>.</w:t>
      </w:r>
    </w:p>
    <w:p w14:paraId="20504DF9" w14:textId="5C400074" w:rsidR="0000184E" w:rsidRPr="00EC3E3F" w:rsidRDefault="00EC3E3F" w:rsidP="0035122F">
      <w:pPr>
        <w:bidi/>
        <w:spacing w:line="480" w:lineRule="auto"/>
        <w:jc w:val="both"/>
        <w:rPr>
          <w:rFonts w:cs="B Nazanin"/>
          <w:sz w:val="24"/>
          <w:szCs w:val="24"/>
        </w:rPr>
      </w:pPr>
      <w:r w:rsidRPr="00EC3E3F">
        <w:rPr>
          <w:rFonts w:cs="B Nazanin"/>
          <w:sz w:val="24"/>
          <w:szCs w:val="24"/>
        </w:rPr>
        <w:t xml:space="preserve">· </w:t>
      </w:r>
      <w:r w:rsidRPr="00EC3E3F">
        <w:rPr>
          <w:rFonts w:cs="B Nazanin"/>
          <w:sz w:val="24"/>
          <w:szCs w:val="24"/>
          <w:rtl/>
        </w:rPr>
        <w:t>پیش‌بینی موفقیت کمپین: برآورد شانس موفقیت یک پروژه بر اساس داده‌های اولیه و رفتار کاربران مشابه</w:t>
      </w:r>
      <w:r w:rsidRPr="00EC3E3F">
        <w:rPr>
          <w:rFonts w:cs="B Nazanin"/>
          <w:sz w:val="24"/>
          <w:szCs w:val="24"/>
        </w:rPr>
        <w:t>.</w:t>
      </w:r>
    </w:p>
    <w:p w14:paraId="6E63CBC9" w14:textId="1B63CF91"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۲-۳</w:t>
      </w:r>
      <w:r w:rsidRPr="00EC3E3F">
        <w:rPr>
          <w:rFonts w:cs="B Nazanin"/>
          <w:b/>
          <w:bCs/>
          <w:sz w:val="24"/>
          <w:szCs w:val="24"/>
        </w:rPr>
        <w:t xml:space="preserve">. </w:t>
      </w:r>
      <w:r w:rsidRPr="00EC3E3F">
        <w:rPr>
          <w:rFonts w:cs="B Nazanin"/>
          <w:b/>
          <w:bCs/>
          <w:sz w:val="24"/>
          <w:szCs w:val="24"/>
          <w:rtl/>
        </w:rPr>
        <w:t>رفتارشناسی سرمایه‌گذاران در بستر تأمین مالی جمعی</w:t>
      </w:r>
    </w:p>
    <w:p w14:paraId="2E3CC656" w14:textId="43CC010E" w:rsidR="00EC3E3F" w:rsidRPr="00EC3E3F" w:rsidRDefault="00EC3E3F" w:rsidP="0000184E">
      <w:pPr>
        <w:bidi/>
        <w:spacing w:line="480" w:lineRule="auto"/>
        <w:jc w:val="both"/>
        <w:rPr>
          <w:rFonts w:cs="B Nazanin"/>
          <w:sz w:val="24"/>
          <w:szCs w:val="24"/>
        </w:rPr>
      </w:pPr>
      <w:r w:rsidRPr="00EC3E3F">
        <w:rPr>
          <w:rFonts w:cs="B Nazanin"/>
          <w:sz w:val="24"/>
          <w:szCs w:val="24"/>
          <w:rtl/>
        </w:rPr>
        <w:t>تصمیمات سرمایه‌گذاران در این فضا، نه صرفاً مبتنی بر محاسبات عقلانی و اقتصادی، بلکه به‌شدت تحت تأثیر سوگیری‌های شناختی، هیجانات گروهی و تعاملات اجتماعی قرار دارد. مطالعات رفتاری گسترده نشان داده است که سازوکارهای سرمایه‌گذاری جمعی، می‌توانند به انحرافات نظام‌مندی از تصمیمات بهینه منجر شوند. برای نمونه، پدیده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«همرایی</w:t>
      </w:r>
      <w:r w:rsidRPr="00EC3E3F">
        <w:rPr>
          <w:rFonts w:cs="B Nazanin"/>
          <w:sz w:val="24"/>
          <w:szCs w:val="24"/>
        </w:rPr>
        <w:t xml:space="preserve">» (Herding) </w:t>
      </w:r>
      <w:r w:rsidRPr="00EC3E3F">
        <w:rPr>
          <w:rFonts w:cs="B Nazanin"/>
          <w:sz w:val="24"/>
          <w:szCs w:val="24"/>
          <w:rtl/>
        </w:rPr>
        <w:t xml:space="preserve">یا پیروی </w:t>
      </w:r>
      <w:r w:rsidRPr="00EC3E3F">
        <w:rPr>
          <w:rFonts w:cs="B Nazanin"/>
          <w:sz w:val="24"/>
          <w:szCs w:val="24"/>
          <w:rtl/>
        </w:rPr>
        <w:lastRenderedPageBreak/>
        <w:t xml:space="preserve">کورکورانه از دیگران، در شرایط ابهام اطلاعاتی تشدید می‌شود و ممکن است توانایی جمع را در تشخیص پروژه‌های باکیفیت از کم‌کیفیت تضعیف کند (آریلی و همکاران، </w:t>
      </w:r>
      <w:r w:rsidRPr="00EC3E3F">
        <w:rPr>
          <w:rFonts w:cs="B Nazanin"/>
          <w:sz w:val="24"/>
          <w:szCs w:val="24"/>
          <w:rtl/>
          <w:lang w:bidi="fa-IR"/>
        </w:rPr>
        <w:t>۲۰۲۳</w:t>
      </w:r>
      <w:r w:rsidRPr="00EC3E3F">
        <w:rPr>
          <w:rFonts w:cs="B Nazanin"/>
          <w:sz w:val="24"/>
          <w:szCs w:val="24"/>
          <w:rtl/>
        </w:rPr>
        <w:t xml:space="preserve">؛ اشتراوس، </w:t>
      </w:r>
      <w:r w:rsidRPr="00EC3E3F">
        <w:rPr>
          <w:rFonts w:cs="B Nazanin"/>
          <w:sz w:val="24"/>
          <w:szCs w:val="24"/>
          <w:rtl/>
          <w:lang w:bidi="fa-IR"/>
        </w:rPr>
        <w:t>۲۰۱۷</w:t>
      </w:r>
      <w:r w:rsidR="00292634" w:rsidRPr="0000184E">
        <w:rPr>
          <w:rFonts w:cs="B Nazanin" w:hint="cs"/>
          <w:sz w:val="24"/>
          <w:szCs w:val="24"/>
          <w:rtl/>
        </w:rPr>
        <w:t>).</w:t>
      </w:r>
    </w:p>
    <w:p w14:paraId="27DF1E86" w14:textId="436C62B2"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۲-۴</w:t>
      </w:r>
      <w:r w:rsidRPr="00EC3E3F">
        <w:rPr>
          <w:rFonts w:cs="B Nazanin"/>
          <w:b/>
          <w:bCs/>
          <w:sz w:val="24"/>
          <w:szCs w:val="24"/>
        </w:rPr>
        <w:t xml:space="preserve">. </w:t>
      </w:r>
      <w:r w:rsidRPr="00EC3E3F">
        <w:rPr>
          <w:rFonts w:cs="B Nazanin"/>
          <w:b/>
          <w:bCs/>
          <w:sz w:val="24"/>
          <w:szCs w:val="24"/>
          <w:rtl/>
        </w:rPr>
        <w:t>سرمایه‌گذاران کلیدی: تعاریف و شاخص‌ها</w:t>
      </w:r>
    </w:p>
    <w:p w14:paraId="3F4A6BD2" w14:textId="04514763" w:rsidR="00EC3E3F" w:rsidRPr="00EC3E3F" w:rsidRDefault="00EC3E3F" w:rsidP="0000184E">
      <w:pPr>
        <w:bidi/>
        <w:spacing w:line="480" w:lineRule="auto"/>
        <w:jc w:val="both"/>
        <w:rPr>
          <w:rFonts w:cs="B Nazanin"/>
          <w:sz w:val="24"/>
          <w:szCs w:val="24"/>
        </w:rPr>
      </w:pPr>
      <w:r w:rsidRPr="00EC3E3F">
        <w:rPr>
          <w:rFonts w:cs="B Nazanin"/>
          <w:sz w:val="24"/>
          <w:szCs w:val="24"/>
          <w:rtl/>
        </w:rPr>
        <w:t>مراد از سرمایه‌گذاران کلیدی، کاربرانی هستند که به‌دلیل جایگاه شبکه‌ای، حجم سرمایه یا پیشینه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موفق،</w:t>
      </w:r>
      <w:r w:rsidRPr="00EC3E3F">
        <w:rPr>
          <w:rFonts w:cs="B Nazanin"/>
          <w:sz w:val="24"/>
          <w:szCs w:val="24"/>
          <w:rtl/>
        </w:rPr>
        <w:t xml:space="preserve"> </w:t>
      </w:r>
      <w:r w:rsidRPr="00EC3E3F">
        <w:rPr>
          <w:rFonts w:cs="B Nazanin" w:hint="cs"/>
          <w:sz w:val="24"/>
          <w:szCs w:val="24"/>
          <w:rtl/>
        </w:rPr>
        <w:t>نقشی</w:t>
      </w:r>
      <w:r w:rsidRPr="00EC3E3F">
        <w:rPr>
          <w:rFonts w:cs="B Nazanin"/>
          <w:sz w:val="24"/>
          <w:szCs w:val="24"/>
          <w:rtl/>
        </w:rPr>
        <w:t xml:space="preserve"> </w:t>
      </w:r>
      <w:r w:rsidRPr="00EC3E3F">
        <w:rPr>
          <w:rFonts w:cs="B Nazanin" w:hint="cs"/>
          <w:sz w:val="24"/>
          <w:szCs w:val="24"/>
          <w:rtl/>
        </w:rPr>
        <w:t>محوری</w:t>
      </w:r>
      <w:r w:rsidRPr="00EC3E3F">
        <w:rPr>
          <w:rFonts w:cs="B Nazanin"/>
          <w:sz w:val="24"/>
          <w:szCs w:val="24"/>
          <w:rtl/>
        </w:rPr>
        <w:t xml:space="preserve"> </w:t>
      </w:r>
      <w:r w:rsidRPr="00EC3E3F">
        <w:rPr>
          <w:rFonts w:cs="B Nazanin" w:hint="cs"/>
          <w:sz w:val="24"/>
          <w:szCs w:val="24"/>
          <w:rtl/>
        </w:rPr>
        <w:t>در</w:t>
      </w:r>
      <w:r w:rsidRPr="00EC3E3F">
        <w:rPr>
          <w:rFonts w:cs="B Nazanin"/>
          <w:sz w:val="24"/>
          <w:szCs w:val="24"/>
          <w:rtl/>
        </w:rPr>
        <w:t xml:space="preserve"> </w:t>
      </w:r>
      <w:r w:rsidRPr="00EC3E3F">
        <w:rPr>
          <w:rFonts w:cs="B Nazanin" w:hint="cs"/>
          <w:sz w:val="24"/>
          <w:szCs w:val="24"/>
          <w:rtl/>
        </w:rPr>
        <w:t>جلب</w:t>
      </w:r>
      <w:r w:rsidRPr="00EC3E3F">
        <w:rPr>
          <w:rFonts w:cs="B Nazanin"/>
          <w:sz w:val="24"/>
          <w:szCs w:val="24"/>
          <w:rtl/>
        </w:rPr>
        <w:t xml:space="preserve"> </w:t>
      </w:r>
      <w:r w:rsidRPr="00EC3E3F">
        <w:rPr>
          <w:rFonts w:cs="B Nazanin" w:hint="cs"/>
          <w:sz w:val="24"/>
          <w:szCs w:val="24"/>
          <w:rtl/>
        </w:rPr>
        <w:t>اعتماد</w:t>
      </w:r>
      <w:r w:rsidRPr="00EC3E3F">
        <w:rPr>
          <w:rFonts w:cs="B Nazanin"/>
          <w:sz w:val="24"/>
          <w:szCs w:val="24"/>
          <w:rtl/>
        </w:rPr>
        <w:t xml:space="preserve"> </w:t>
      </w:r>
      <w:r w:rsidRPr="00EC3E3F">
        <w:rPr>
          <w:rFonts w:cs="B Nazanin" w:hint="cs"/>
          <w:sz w:val="24"/>
          <w:szCs w:val="24"/>
          <w:rtl/>
        </w:rPr>
        <w:t>و</w:t>
      </w:r>
      <w:r w:rsidRPr="00EC3E3F">
        <w:rPr>
          <w:rFonts w:cs="B Nazanin"/>
          <w:sz w:val="24"/>
          <w:szCs w:val="24"/>
          <w:rtl/>
        </w:rPr>
        <w:t xml:space="preserve"> </w:t>
      </w:r>
      <w:r w:rsidRPr="00EC3E3F">
        <w:rPr>
          <w:rFonts w:cs="B Nazanin" w:hint="cs"/>
          <w:sz w:val="24"/>
          <w:szCs w:val="24"/>
          <w:rtl/>
        </w:rPr>
        <w:t>هدایت</w:t>
      </w:r>
      <w:r w:rsidRPr="00EC3E3F">
        <w:rPr>
          <w:rFonts w:cs="B Nazanin"/>
          <w:sz w:val="24"/>
          <w:szCs w:val="24"/>
          <w:rtl/>
        </w:rPr>
        <w:t xml:space="preserve"> دیگر سرمایه‌گذاران ایفا می‌کنند. پژوهش‌های اخیر، چارچوب‌های چندبعدی مانند مدل</w:t>
      </w:r>
      <w:r w:rsidRPr="00EC3E3F">
        <w:rPr>
          <w:rFonts w:cs="B Nazanin"/>
          <w:sz w:val="24"/>
          <w:szCs w:val="24"/>
        </w:rPr>
        <w:t xml:space="preserve"> BTS </w:t>
      </w:r>
      <w:r w:rsidRPr="00EC3E3F">
        <w:rPr>
          <w:rFonts w:cs="B Nazanin"/>
          <w:sz w:val="24"/>
          <w:szCs w:val="24"/>
          <w:rtl/>
        </w:rPr>
        <w:t>(رفتار-متن-اجتماع) را برای شناسایی آنان پیشنهاد داده‌اند که در آن، ترکیبی از شاخص‌های کمی (تعداد و مبلغ سرمایه‌گذاری)، کیفی (محتوای نظرات و تحلیل‌ها) و ساختاری (مرکزیت در شبکه اجتماعی) به‌کار گرفته می‌شود</w:t>
      </w:r>
      <w:r w:rsidRPr="00EC3E3F">
        <w:rPr>
          <w:rFonts w:cs="B Nazanin"/>
          <w:sz w:val="24"/>
          <w:szCs w:val="24"/>
        </w:rPr>
        <w:t>.</w:t>
      </w:r>
    </w:p>
    <w:p w14:paraId="0631CBC0" w14:textId="3013248D"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۲-۵</w:t>
      </w:r>
      <w:r w:rsidRPr="00EC3E3F">
        <w:rPr>
          <w:rFonts w:cs="B Nazanin"/>
          <w:b/>
          <w:bCs/>
          <w:sz w:val="24"/>
          <w:szCs w:val="24"/>
        </w:rPr>
        <w:t xml:space="preserve">. </w:t>
      </w:r>
      <w:r w:rsidRPr="00EC3E3F">
        <w:rPr>
          <w:rFonts w:cs="B Nazanin"/>
          <w:b/>
          <w:bCs/>
          <w:sz w:val="24"/>
          <w:szCs w:val="24"/>
          <w:rtl/>
        </w:rPr>
        <w:t>مرور پژوهش‌های انجام‌شده</w:t>
      </w:r>
    </w:p>
    <w:p w14:paraId="3589E0F3" w14:textId="1ED768E0" w:rsidR="00EC3E3F" w:rsidRPr="00EC3E3F" w:rsidRDefault="00EC3E3F" w:rsidP="00917BAA">
      <w:pPr>
        <w:bidi/>
        <w:spacing w:line="480" w:lineRule="auto"/>
        <w:jc w:val="both"/>
        <w:rPr>
          <w:rFonts w:cs="B Nazanin"/>
          <w:sz w:val="24"/>
          <w:szCs w:val="24"/>
        </w:rPr>
      </w:pPr>
      <w:r w:rsidRPr="00EC3E3F">
        <w:rPr>
          <w:rFonts w:cs="B Nazanin"/>
          <w:sz w:val="24"/>
          <w:szCs w:val="24"/>
          <w:rtl/>
        </w:rPr>
        <w:t>تاکنون پژوهش‌های متعددی به پیوند هوش مصنوعی و تأمین مالی جمعی پرداخته‌اند. حاجیانی و همکاران (</w:t>
      </w:r>
      <w:r w:rsidRPr="00EC3E3F">
        <w:rPr>
          <w:rFonts w:cs="B Nazanin"/>
          <w:sz w:val="24"/>
          <w:szCs w:val="24"/>
          <w:rtl/>
          <w:lang w:bidi="fa-IR"/>
        </w:rPr>
        <w:t xml:space="preserve">۱۴۰۴) </w:t>
      </w:r>
      <w:r w:rsidRPr="00EC3E3F">
        <w:rPr>
          <w:rFonts w:cs="B Nazanin"/>
          <w:sz w:val="24"/>
          <w:szCs w:val="24"/>
          <w:rtl/>
        </w:rPr>
        <w:t xml:space="preserve">با کاربست قاعده‌کاوی همایندی، به کشف روابط معنادار بین میزان مشارکت و اهمیت کاربران نائل آمدند. گوئو و وو </w:t>
      </w:r>
      <w:r w:rsidRPr="00EC3E3F">
        <w:rPr>
          <w:rFonts w:cs="B Nazanin"/>
          <w:sz w:val="24"/>
          <w:szCs w:val="24"/>
        </w:rPr>
        <w:t>(</w:t>
      </w:r>
      <w:r w:rsidRPr="00EC3E3F">
        <w:rPr>
          <w:rFonts w:cs="B Nazanin"/>
          <w:sz w:val="24"/>
          <w:szCs w:val="24"/>
          <w:rtl/>
          <w:lang w:bidi="fa-IR"/>
        </w:rPr>
        <w:t>۲۰۲۶</w:t>
      </w:r>
      <w:r w:rsidRPr="00EC3E3F">
        <w:rPr>
          <w:rFonts w:cs="B Nazanin"/>
          <w:sz w:val="24"/>
          <w:szCs w:val="24"/>
        </w:rPr>
        <w:t xml:space="preserve">) </w:t>
      </w:r>
      <w:r w:rsidRPr="00EC3E3F">
        <w:rPr>
          <w:rFonts w:cs="B Nazanin"/>
          <w:sz w:val="24"/>
          <w:szCs w:val="24"/>
          <w:rtl/>
        </w:rPr>
        <w:t>نیز با معرفی چارچوب یکپارچه</w:t>
      </w:r>
      <w:r w:rsidR="00FF6FEB" w:rsidRPr="0000184E">
        <w:rPr>
          <w:rFonts w:ascii="Times New Roman" w:hAnsi="Times New Roman" w:cs="Times New Roman" w:hint="cs"/>
          <w:sz w:val="24"/>
          <w:szCs w:val="24"/>
          <w:rtl/>
        </w:rPr>
        <w:t xml:space="preserve"> ی</w:t>
      </w:r>
      <w:r w:rsidRPr="00EC3E3F">
        <w:rPr>
          <w:rFonts w:cs="B Nazanin"/>
          <w:sz w:val="24"/>
          <w:szCs w:val="24"/>
        </w:rPr>
        <w:t xml:space="preserve"> BTS</w:t>
      </w:r>
      <w:r w:rsidRPr="00EC3E3F">
        <w:rPr>
          <w:rFonts w:cs="B Nazanin"/>
          <w:sz w:val="24"/>
          <w:szCs w:val="24"/>
          <w:rtl/>
        </w:rPr>
        <w:t>، نشان دادند که مؤلفه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رفتاری،</w:t>
      </w:r>
      <w:r w:rsidRPr="00EC3E3F">
        <w:rPr>
          <w:rFonts w:cs="B Nazanin"/>
          <w:sz w:val="24"/>
          <w:szCs w:val="24"/>
          <w:rtl/>
        </w:rPr>
        <w:t xml:space="preserve"> بیش‌ترین سهم را در تبیین جایگاه سرمایه‌گذاران اصلی داراست. همچنین، ژانگ و همکاران (</w:t>
      </w:r>
      <w:r w:rsidRPr="00EC3E3F">
        <w:rPr>
          <w:rFonts w:cs="B Nazanin"/>
          <w:sz w:val="24"/>
          <w:szCs w:val="24"/>
          <w:rtl/>
          <w:lang w:bidi="fa-IR"/>
        </w:rPr>
        <w:t xml:space="preserve">۲۰۲۲) </w:t>
      </w:r>
      <w:r w:rsidRPr="00EC3E3F">
        <w:rPr>
          <w:rFonts w:cs="B Nazanin"/>
          <w:sz w:val="24"/>
          <w:szCs w:val="24"/>
          <w:rtl/>
        </w:rPr>
        <w:t>با بهره‌گیری از شبکه‌های عصبی گراف، سامانه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تعاملی</w:t>
      </w:r>
      <w:r w:rsidRPr="00EC3E3F">
        <w:rPr>
          <w:rFonts w:cs="B Nazanin"/>
          <w:sz w:val="24"/>
          <w:szCs w:val="24"/>
          <w:rtl/>
        </w:rPr>
        <w:t xml:space="preserve"> </w:t>
      </w:r>
      <w:r w:rsidRPr="00EC3E3F">
        <w:rPr>
          <w:rFonts w:cs="B Nazanin" w:hint="cs"/>
          <w:sz w:val="24"/>
          <w:szCs w:val="24"/>
          <w:rtl/>
        </w:rPr>
        <w:t>برای</w:t>
      </w:r>
      <w:r w:rsidRPr="00EC3E3F">
        <w:rPr>
          <w:rFonts w:cs="B Nazanin"/>
          <w:sz w:val="24"/>
          <w:szCs w:val="24"/>
          <w:rtl/>
        </w:rPr>
        <w:t xml:space="preserve"> جستجوی سرمایه‌گذاران بالقوه طراحی کردند. با این حال، تاکنون مطالعه‌ای که به‌طور ویژه بر صنعت بیمه و پیچیدگی‌های رفتاری خاص آن متمرکز باشد، انجام نشده است و این خلأ پژوهشی، نقطه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عزیمت</w:t>
      </w:r>
      <w:r w:rsidRPr="00EC3E3F">
        <w:rPr>
          <w:rFonts w:cs="B Nazanin"/>
          <w:sz w:val="24"/>
          <w:szCs w:val="24"/>
          <w:rtl/>
        </w:rPr>
        <w:t xml:space="preserve"> </w:t>
      </w:r>
      <w:r w:rsidRPr="00EC3E3F">
        <w:rPr>
          <w:rFonts w:cs="B Nazanin" w:hint="cs"/>
          <w:sz w:val="24"/>
          <w:szCs w:val="24"/>
          <w:rtl/>
        </w:rPr>
        <w:t>تحقیق</w:t>
      </w:r>
      <w:r w:rsidRPr="00EC3E3F">
        <w:rPr>
          <w:rFonts w:cs="B Nazanin"/>
          <w:sz w:val="24"/>
          <w:szCs w:val="24"/>
          <w:rtl/>
        </w:rPr>
        <w:t xml:space="preserve"> </w:t>
      </w:r>
      <w:r w:rsidRPr="00EC3E3F">
        <w:rPr>
          <w:rFonts w:cs="B Nazanin" w:hint="cs"/>
          <w:sz w:val="24"/>
          <w:szCs w:val="24"/>
          <w:rtl/>
        </w:rPr>
        <w:t>کنونی</w:t>
      </w:r>
      <w:r w:rsidRPr="00EC3E3F">
        <w:rPr>
          <w:rFonts w:cs="B Nazanin"/>
          <w:sz w:val="24"/>
          <w:szCs w:val="24"/>
          <w:rtl/>
        </w:rPr>
        <w:t xml:space="preserve"> </w:t>
      </w:r>
      <w:r w:rsidRPr="00EC3E3F">
        <w:rPr>
          <w:rFonts w:cs="B Nazanin" w:hint="cs"/>
          <w:sz w:val="24"/>
          <w:szCs w:val="24"/>
          <w:rtl/>
        </w:rPr>
        <w:t>محسوب</w:t>
      </w:r>
      <w:r w:rsidRPr="00EC3E3F">
        <w:rPr>
          <w:rFonts w:cs="B Nazanin"/>
          <w:sz w:val="24"/>
          <w:szCs w:val="24"/>
          <w:rtl/>
        </w:rPr>
        <w:t xml:space="preserve"> </w:t>
      </w:r>
      <w:r w:rsidRPr="00EC3E3F">
        <w:rPr>
          <w:rFonts w:cs="B Nazanin" w:hint="cs"/>
          <w:sz w:val="24"/>
          <w:szCs w:val="24"/>
          <w:rtl/>
        </w:rPr>
        <w:t>می‌شود</w:t>
      </w:r>
      <w:r w:rsidRPr="00EC3E3F">
        <w:rPr>
          <w:rFonts w:cs="B Nazanin"/>
          <w:sz w:val="24"/>
          <w:szCs w:val="24"/>
        </w:rPr>
        <w:t>.</w:t>
      </w:r>
    </w:p>
    <w:p w14:paraId="40849B00" w14:textId="3D2C5783"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۳</w:t>
      </w:r>
      <w:r w:rsidRPr="00EC3E3F">
        <w:rPr>
          <w:rFonts w:cs="B Nazanin"/>
          <w:b/>
          <w:bCs/>
          <w:sz w:val="24"/>
          <w:szCs w:val="24"/>
        </w:rPr>
        <w:t xml:space="preserve">. </w:t>
      </w:r>
      <w:r w:rsidRPr="00EC3E3F">
        <w:rPr>
          <w:rFonts w:cs="B Nazanin"/>
          <w:b/>
          <w:bCs/>
          <w:sz w:val="24"/>
          <w:szCs w:val="24"/>
          <w:rtl/>
        </w:rPr>
        <w:t>روش‌شناسی پژوهش</w:t>
      </w:r>
    </w:p>
    <w:p w14:paraId="0AD40F32" w14:textId="696DFF8D"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۳-۱</w:t>
      </w:r>
      <w:r w:rsidRPr="00EC3E3F">
        <w:rPr>
          <w:rFonts w:cs="B Nazanin"/>
          <w:b/>
          <w:bCs/>
          <w:sz w:val="24"/>
          <w:szCs w:val="24"/>
        </w:rPr>
        <w:t xml:space="preserve">. </w:t>
      </w:r>
      <w:r w:rsidRPr="00EC3E3F">
        <w:rPr>
          <w:rFonts w:cs="B Nazanin"/>
          <w:b/>
          <w:bCs/>
          <w:sz w:val="24"/>
          <w:szCs w:val="24"/>
          <w:rtl/>
        </w:rPr>
        <w:t>نوع پژوهش و جامعه آماری</w:t>
      </w:r>
    </w:p>
    <w:p w14:paraId="306843DB" w14:textId="69261F6B" w:rsidR="00EC3E3F" w:rsidRPr="00EC3E3F" w:rsidRDefault="00EC3E3F" w:rsidP="0000184E">
      <w:pPr>
        <w:bidi/>
        <w:spacing w:line="480" w:lineRule="auto"/>
        <w:jc w:val="both"/>
        <w:rPr>
          <w:rFonts w:cs="B Nazanin"/>
          <w:sz w:val="24"/>
          <w:szCs w:val="24"/>
        </w:rPr>
      </w:pPr>
      <w:r w:rsidRPr="00EC3E3F">
        <w:rPr>
          <w:rFonts w:cs="B Nazanin"/>
          <w:sz w:val="24"/>
          <w:szCs w:val="24"/>
          <w:rtl/>
        </w:rPr>
        <w:t>پژوهش حاضر، از حیث هدف کاربردی و از منظر روش، توصیفی-تحلیلی با رویکرد کمّی مبتنی بر داده‌کاوی است. جامعه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آماری،</w:t>
      </w:r>
      <w:r w:rsidRPr="00EC3E3F">
        <w:rPr>
          <w:rFonts w:cs="B Nazanin"/>
          <w:sz w:val="24"/>
          <w:szCs w:val="24"/>
          <w:rtl/>
        </w:rPr>
        <w:t xml:space="preserve"> </w:t>
      </w:r>
      <w:r w:rsidRPr="00EC3E3F">
        <w:rPr>
          <w:rFonts w:cs="B Nazanin" w:hint="cs"/>
          <w:sz w:val="24"/>
          <w:szCs w:val="24"/>
          <w:rtl/>
        </w:rPr>
        <w:t>سرمایه‌گذاران</w:t>
      </w:r>
      <w:r w:rsidRPr="00EC3E3F">
        <w:rPr>
          <w:rFonts w:cs="B Nazanin"/>
          <w:sz w:val="24"/>
          <w:szCs w:val="24"/>
          <w:rtl/>
        </w:rPr>
        <w:t xml:space="preserve"> </w:t>
      </w:r>
      <w:r w:rsidRPr="00EC3E3F">
        <w:rPr>
          <w:rFonts w:cs="B Nazanin" w:hint="cs"/>
          <w:sz w:val="24"/>
          <w:szCs w:val="24"/>
          <w:rtl/>
        </w:rPr>
        <w:t>فعال</w:t>
      </w:r>
      <w:r w:rsidRPr="00EC3E3F">
        <w:rPr>
          <w:rFonts w:cs="B Nazanin"/>
          <w:sz w:val="24"/>
          <w:szCs w:val="24"/>
          <w:rtl/>
        </w:rPr>
        <w:t xml:space="preserve"> </w:t>
      </w:r>
      <w:r w:rsidRPr="00EC3E3F">
        <w:rPr>
          <w:rFonts w:cs="B Nazanin" w:hint="cs"/>
          <w:sz w:val="24"/>
          <w:szCs w:val="24"/>
          <w:rtl/>
        </w:rPr>
        <w:t>در</w:t>
      </w:r>
      <w:r w:rsidRPr="00EC3E3F">
        <w:rPr>
          <w:rFonts w:cs="B Nazanin"/>
          <w:sz w:val="24"/>
          <w:szCs w:val="24"/>
          <w:rtl/>
        </w:rPr>
        <w:t xml:space="preserve"> یکی از سکوهای معتبر تأمین مالی جمعی حوزه بیمه در بازه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زمانی</w:t>
      </w:r>
      <w:r w:rsidRPr="00EC3E3F">
        <w:rPr>
          <w:rFonts w:cs="B Nazanin"/>
          <w:sz w:val="24"/>
          <w:szCs w:val="24"/>
          <w:rtl/>
        </w:rPr>
        <w:t xml:space="preserve"> </w:t>
      </w:r>
      <w:r w:rsidRPr="00EC3E3F">
        <w:rPr>
          <w:rFonts w:cs="B Nazanin"/>
          <w:sz w:val="24"/>
          <w:szCs w:val="24"/>
          <w:rtl/>
          <w:lang w:bidi="fa-IR"/>
        </w:rPr>
        <w:t>۱۴۰۰</w:t>
      </w:r>
      <w:r w:rsidRPr="00EC3E3F">
        <w:rPr>
          <w:rFonts w:cs="B Nazanin"/>
          <w:sz w:val="24"/>
          <w:szCs w:val="24"/>
          <w:rtl/>
        </w:rPr>
        <w:t xml:space="preserve"> تا </w:t>
      </w:r>
      <w:r w:rsidRPr="00EC3E3F">
        <w:rPr>
          <w:rFonts w:cs="B Nazanin"/>
          <w:sz w:val="24"/>
          <w:szCs w:val="24"/>
          <w:rtl/>
          <w:lang w:bidi="fa-IR"/>
        </w:rPr>
        <w:t>۱۴۰۴</w:t>
      </w:r>
      <w:r w:rsidRPr="00EC3E3F">
        <w:rPr>
          <w:rFonts w:cs="B Nazanin"/>
          <w:sz w:val="24"/>
          <w:szCs w:val="24"/>
        </w:rPr>
        <w:t xml:space="preserve"> </w:t>
      </w:r>
      <w:r w:rsidRPr="00EC3E3F">
        <w:rPr>
          <w:rFonts w:cs="B Nazanin"/>
          <w:sz w:val="24"/>
          <w:szCs w:val="24"/>
          <w:rtl/>
        </w:rPr>
        <w:t xml:space="preserve">هستند. </w:t>
      </w:r>
      <w:r w:rsidRPr="00EC3E3F">
        <w:rPr>
          <w:rFonts w:cs="B Nazanin"/>
          <w:sz w:val="24"/>
          <w:szCs w:val="24"/>
          <w:rtl/>
        </w:rPr>
        <w:lastRenderedPageBreak/>
        <w:t>نمونه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پژوهش</w:t>
      </w:r>
      <w:r w:rsidRPr="00EC3E3F">
        <w:rPr>
          <w:rFonts w:cs="B Nazanin"/>
          <w:sz w:val="24"/>
          <w:szCs w:val="24"/>
          <w:rtl/>
        </w:rPr>
        <w:t xml:space="preserve"> </w:t>
      </w:r>
      <w:r w:rsidRPr="00EC3E3F">
        <w:rPr>
          <w:rFonts w:cs="B Nazanin" w:hint="cs"/>
          <w:sz w:val="24"/>
          <w:szCs w:val="24"/>
          <w:rtl/>
        </w:rPr>
        <w:t>شامل</w:t>
      </w:r>
      <w:r w:rsidRPr="00EC3E3F">
        <w:rPr>
          <w:rFonts w:cs="B Nazanin"/>
          <w:sz w:val="24"/>
          <w:szCs w:val="24"/>
          <w:rtl/>
        </w:rPr>
        <w:t xml:space="preserve"> </w:t>
      </w:r>
      <w:r w:rsidRPr="00EC3E3F">
        <w:rPr>
          <w:rFonts w:cs="B Nazanin" w:hint="cs"/>
          <w:sz w:val="24"/>
          <w:szCs w:val="24"/>
          <w:rtl/>
        </w:rPr>
        <w:t>داده‌های</w:t>
      </w:r>
      <w:r w:rsidRPr="00EC3E3F">
        <w:rPr>
          <w:rFonts w:cs="B Nazanin"/>
          <w:sz w:val="24"/>
          <w:szCs w:val="24"/>
          <w:rtl/>
        </w:rPr>
        <w:t xml:space="preserve"> </w:t>
      </w:r>
      <w:r w:rsidRPr="00EC3E3F">
        <w:rPr>
          <w:rFonts w:cs="B Nazanin" w:hint="cs"/>
          <w:sz w:val="24"/>
          <w:szCs w:val="24"/>
          <w:rtl/>
        </w:rPr>
        <w:t>کامل</w:t>
      </w:r>
      <w:r w:rsidRPr="00EC3E3F">
        <w:rPr>
          <w:rFonts w:cs="B Nazanin"/>
          <w:sz w:val="24"/>
          <w:szCs w:val="24"/>
          <w:rtl/>
        </w:rPr>
        <w:t xml:space="preserve"> </w:t>
      </w:r>
      <w:r w:rsidRPr="00EC3E3F">
        <w:rPr>
          <w:rFonts w:cs="B Nazanin"/>
          <w:sz w:val="24"/>
          <w:szCs w:val="24"/>
          <w:rtl/>
          <w:lang w:bidi="fa-IR"/>
        </w:rPr>
        <w:t>۵۰۰</w:t>
      </w:r>
      <w:r w:rsidRPr="00EC3E3F">
        <w:rPr>
          <w:rFonts w:cs="B Nazanin"/>
          <w:sz w:val="24"/>
          <w:szCs w:val="24"/>
          <w:rtl/>
        </w:rPr>
        <w:t xml:space="preserve"> سرمایه‌گذار و </w:t>
      </w:r>
      <w:r w:rsidRPr="00EC3E3F">
        <w:rPr>
          <w:rFonts w:cs="B Nazanin"/>
          <w:sz w:val="24"/>
          <w:szCs w:val="24"/>
          <w:rtl/>
          <w:lang w:bidi="fa-IR"/>
        </w:rPr>
        <w:t>۱۰۰</w:t>
      </w:r>
      <w:r w:rsidRPr="00EC3E3F">
        <w:rPr>
          <w:rFonts w:cs="B Nazanin"/>
          <w:sz w:val="24"/>
          <w:szCs w:val="24"/>
          <w:rtl/>
        </w:rPr>
        <w:t xml:space="preserve"> پروژه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بیمه‌ای است که متغیرهایی نظیر سن، جنسیت، تعداد دفعات سرمایه‌گذاری، مبالغ پرداختی، نوع پوشش بیمه‌ای و میزان تعاملات اجتماعی در سکو را پوشش می‌دهد</w:t>
      </w:r>
      <w:r w:rsidRPr="00EC3E3F">
        <w:rPr>
          <w:rFonts w:cs="B Nazanin"/>
          <w:sz w:val="24"/>
          <w:szCs w:val="24"/>
        </w:rPr>
        <w:t>.</w:t>
      </w:r>
    </w:p>
    <w:p w14:paraId="393DE22D" w14:textId="3BF1A541"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۳-۲</w:t>
      </w:r>
      <w:r w:rsidRPr="00EC3E3F">
        <w:rPr>
          <w:rFonts w:cs="B Nazanin"/>
          <w:b/>
          <w:bCs/>
          <w:sz w:val="24"/>
          <w:szCs w:val="24"/>
        </w:rPr>
        <w:t xml:space="preserve">. </w:t>
      </w:r>
      <w:r w:rsidRPr="00EC3E3F">
        <w:rPr>
          <w:rFonts w:cs="B Nazanin"/>
          <w:b/>
          <w:bCs/>
          <w:sz w:val="24"/>
          <w:szCs w:val="24"/>
          <w:rtl/>
        </w:rPr>
        <w:t>ابزارها و الگوریتم‌های تحلیل</w:t>
      </w:r>
    </w:p>
    <w:p w14:paraId="1A1E6282" w14:textId="52A51C88"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۳-۲-۱</w:t>
      </w:r>
      <w:r w:rsidRPr="00EC3E3F">
        <w:rPr>
          <w:rFonts w:cs="B Nazanin"/>
          <w:b/>
          <w:bCs/>
          <w:sz w:val="24"/>
          <w:szCs w:val="24"/>
        </w:rPr>
        <w:t xml:space="preserve">. </w:t>
      </w:r>
      <w:r w:rsidRPr="00EC3E3F">
        <w:rPr>
          <w:rFonts w:cs="B Nazanin"/>
          <w:b/>
          <w:bCs/>
          <w:sz w:val="24"/>
          <w:szCs w:val="24"/>
          <w:rtl/>
        </w:rPr>
        <w:t>قاعده‌کاوی همایندی با الگوریتم</w:t>
      </w:r>
      <w:r w:rsidR="007531F9">
        <w:rPr>
          <w:rFonts w:cs="B Nazanin" w:hint="cs"/>
          <w:b/>
          <w:bCs/>
          <w:sz w:val="24"/>
          <w:szCs w:val="24"/>
          <w:rtl/>
        </w:rPr>
        <w:t xml:space="preserve"> </w:t>
      </w:r>
      <w:r w:rsidRPr="00EC3E3F">
        <w:rPr>
          <w:rFonts w:cs="B Nazanin"/>
          <w:b/>
          <w:bCs/>
          <w:sz w:val="24"/>
          <w:szCs w:val="24"/>
        </w:rPr>
        <w:t xml:space="preserve"> </w:t>
      </w:r>
      <w:proofErr w:type="spellStart"/>
      <w:r w:rsidRPr="00EC3E3F">
        <w:rPr>
          <w:rFonts w:cs="B Nazanin"/>
          <w:b/>
          <w:bCs/>
          <w:sz w:val="24"/>
          <w:szCs w:val="24"/>
        </w:rPr>
        <w:t>Apriori</w:t>
      </w:r>
      <w:proofErr w:type="spellEnd"/>
    </w:p>
    <w:p w14:paraId="455DA427" w14:textId="48DF0C2D" w:rsidR="00743E86" w:rsidRPr="00EC3E3F" w:rsidRDefault="00EC3E3F" w:rsidP="00917BAA">
      <w:pPr>
        <w:bidi/>
        <w:spacing w:line="480" w:lineRule="auto"/>
        <w:jc w:val="both"/>
        <w:rPr>
          <w:rFonts w:cs="B Nazanin"/>
          <w:sz w:val="24"/>
          <w:szCs w:val="24"/>
        </w:rPr>
      </w:pPr>
      <w:r w:rsidRPr="00EC3E3F">
        <w:rPr>
          <w:rFonts w:cs="B Nazanin"/>
          <w:sz w:val="24"/>
          <w:szCs w:val="24"/>
          <w:rtl/>
        </w:rPr>
        <w:t>این روش، یکی از متداول‌ترین تکنیک‌های داده‌کاوی برای کشف مجموعه‌های تکرارشونده از رویدادها است. در این پژوهش، الگوریتم</w:t>
      </w:r>
      <w:r w:rsidRPr="00EC3E3F">
        <w:rPr>
          <w:rFonts w:cs="B Nazanin"/>
          <w:sz w:val="24"/>
          <w:szCs w:val="24"/>
        </w:rPr>
        <w:t xml:space="preserve"> </w:t>
      </w:r>
      <w:r w:rsidR="007531F9">
        <w:rPr>
          <w:rFonts w:cs="B Nazanin" w:hint="cs"/>
          <w:sz w:val="24"/>
          <w:szCs w:val="24"/>
          <w:rtl/>
        </w:rPr>
        <w:t xml:space="preserve">  </w:t>
      </w:r>
      <w:r w:rsidR="007531F9">
        <w:rPr>
          <w:rFonts w:cs="B Nazanin" w:hint="cs"/>
          <w:sz w:val="24"/>
          <w:szCs w:val="24"/>
          <w:rtl/>
          <w:lang w:bidi="fa-IR"/>
        </w:rPr>
        <w:t xml:space="preserve">   </w:t>
      </w:r>
      <w:proofErr w:type="spellStart"/>
      <w:r w:rsidRPr="00EC3E3F">
        <w:rPr>
          <w:rFonts w:cs="B Nazanin"/>
          <w:sz w:val="24"/>
          <w:szCs w:val="24"/>
        </w:rPr>
        <w:t>Apriori</w:t>
      </w:r>
      <w:proofErr w:type="spellEnd"/>
      <w:r w:rsidRPr="00EC3E3F">
        <w:rPr>
          <w:rFonts w:cs="B Nazanin"/>
          <w:sz w:val="24"/>
          <w:szCs w:val="24"/>
        </w:rPr>
        <w:t xml:space="preserve"> </w:t>
      </w:r>
      <w:r w:rsidRPr="00EC3E3F">
        <w:rPr>
          <w:rFonts w:cs="B Nazanin"/>
          <w:sz w:val="24"/>
          <w:szCs w:val="24"/>
          <w:rtl/>
        </w:rPr>
        <w:t>با محاسبه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شاخص‌های پشتیبانی</w:t>
      </w:r>
      <w:r w:rsidRPr="00EC3E3F">
        <w:rPr>
          <w:rFonts w:cs="B Nazanin"/>
          <w:sz w:val="24"/>
          <w:szCs w:val="24"/>
        </w:rPr>
        <w:t xml:space="preserve"> (Support)</w:t>
      </w:r>
      <w:r w:rsidRPr="00EC3E3F">
        <w:rPr>
          <w:rFonts w:cs="B Nazanin"/>
          <w:sz w:val="24"/>
          <w:szCs w:val="24"/>
          <w:rtl/>
        </w:rPr>
        <w:t>، اطمینان</w:t>
      </w:r>
      <w:r w:rsidRPr="00EC3E3F">
        <w:rPr>
          <w:rFonts w:cs="B Nazanin"/>
          <w:sz w:val="24"/>
          <w:szCs w:val="24"/>
        </w:rPr>
        <w:t xml:space="preserve"> (Confidence) </w:t>
      </w:r>
      <w:r w:rsidRPr="00EC3E3F">
        <w:rPr>
          <w:rFonts w:cs="B Nazanin"/>
          <w:sz w:val="24"/>
          <w:szCs w:val="24"/>
          <w:rtl/>
        </w:rPr>
        <w:t>و ارتقاء</w:t>
      </w:r>
      <w:r w:rsidRPr="00EC3E3F">
        <w:rPr>
          <w:rFonts w:cs="B Nazanin"/>
          <w:sz w:val="24"/>
          <w:szCs w:val="24"/>
        </w:rPr>
        <w:t xml:space="preserve"> (Lift)</w:t>
      </w:r>
      <w:r w:rsidRPr="00EC3E3F">
        <w:rPr>
          <w:rFonts w:cs="B Nazanin"/>
          <w:sz w:val="24"/>
          <w:szCs w:val="24"/>
          <w:rtl/>
        </w:rPr>
        <w:t>، به شناسایی قواعد پنهان میان ویژگی‌های سرمایه‌گذاران و پروژه‌های انتخابی آنان می‌پردازد</w:t>
      </w:r>
      <w:r w:rsidRPr="00EC3E3F">
        <w:rPr>
          <w:rFonts w:cs="B Nazanin"/>
          <w:sz w:val="24"/>
          <w:szCs w:val="24"/>
        </w:rPr>
        <w:t>.</w:t>
      </w:r>
    </w:p>
    <w:p w14:paraId="6C4F99C5" w14:textId="60932CF0"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۳-۲-۲</w:t>
      </w:r>
      <w:r w:rsidRPr="00EC3E3F">
        <w:rPr>
          <w:rFonts w:cs="B Nazanin"/>
          <w:b/>
          <w:bCs/>
          <w:sz w:val="24"/>
          <w:szCs w:val="24"/>
        </w:rPr>
        <w:t xml:space="preserve">. </w:t>
      </w:r>
      <w:r w:rsidRPr="00EC3E3F">
        <w:rPr>
          <w:rFonts w:cs="B Nazanin"/>
          <w:b/>
          <w:bCs/>
          <w:sz w:val="24"/>
          <w:szCs w:val="24"/>
          <w:rtl/>
        </w:rPr>
        <w:t>شبکه‌های عصبی گرافی</w:t>
      </w:r>
      <w:r w:rsidRPr="00EC3E3F">
        <w:rPr>
          <w:rFonts w:cs="B Nazanin"/>
          <w:b/>
          <w:bCs/>
          <w:sz w:val="24"/>
          <w:szCs w:val="24"/>
        </w:rPr>
        <w:t xml:space="preserve"> (GNN)</w:t>
      </w:r>
    </w:p>
    <w:p w14:paraId="42FE4D9D" w14:textId="1E5E5096" w:rsidR="0000184E" w:rsidRPr="0000184E" w:rsidRDefault="00EC3E3F" w:rsidP="0035122F">
      <w:pPr>
        <w:bidi/>
        <w:spacing w:line="480" w:lineRule="auto"/>
        <w:jc w:val="both"/>
        <w:rPr>
          <w:rFonts w:cs="B Nazanin"/>
          <w:sz w:val="24"/>
          <w:szCs w:val="24"/>
          <w:rtl/>
        </w:rPr>
      </w:pPr>
      <w:r w:rsidRPr="00EC3E3F">
        <w:rPr>
          <w:rFonts w:cs="B Nazanin"/>
          <w:sz w:val="24"/>
          <w:szCs w:val="24"/>
          <w:rtl/>
        </w:rPr>
        <w:t>برای مدل‌سازی روابط پیچیده و ناهمگون میان گره‌های سرمایه‌گذار و پروژه، از معماری شبکه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عصبی</w:t>
      </w:r>
      <w:r w:rsidRPr="00EC3E3F">
        <w:rPr>
          <w:rFonts w:cs="B Nazanin"/>
          <w:sz w:val="24"/>
          <w:szCs w:val="24"/>
          <w:rtl/>
        </w:rPr>
        <w:t xml:space="preserve"> </w:t>
      </w:r>
      <w:r w:rsidRPr="00EC3E3F">
        <w:rPr>
          <w:rFonts w:cs="B Nazanin" w:hint="cs"/>
          <w:sz w:val="24"/>
          <w:szCs w:val="24"/>
          <w:rtl/>
        </w:rPr>
        <w:t>گراف</w:t>
      </w:r>
      <w:r w:rsidRPr="00EC3E3F">
        <w:rPr>
          <w:rFonts w:cs="B Nazanin"/>
          <w:sz w:val="24"/>
          <w:szCs w:val="24"/>
          <w:rtl/>
        </w:rPr>
        <w:t xml:space="preserve"> </w:t>
      </w:r>
      <w:r w:rsidRPr="00EC3E3F">
        <w:rPr>
          <w:rFonts w:cs="B Nazanin" w:hint="cs"/>
          <w:sz w:val="24"/>
          <w:szCs w:val="24"/>
          <w:rtl/>
        </w:rPr>
        <w:t>استفاده</w:t>
      </w:r>
      <w:r w:rsidRPr="00EC3E3F">
        <w:rPr>
          <w:rFonts w:cs="B Nazanin"/>
          <w:sz w:val="24"/>
          <w:szCs w:val="24"/>
          <w:rtl/>
        </w:rPr>
        <w:t xml:space="preserve"> </w:t>
      </w:r>
      <w:r w:rsidRPr="00EC3E3F">
        <w:rPr>
          <w:rFonts w:cs="B Nazanin" w:hint="cs"/>
          <w:sz w:val="24"/>
          <w:szCs w:val="24"/>
          <w:rtl/>
        </w:rPr>
        <w:t>شده</w:t>
      </w:r>
      <w:r w:rsidRPr="00EC3E3F">
        <w:rPr>
          <w:rFonts w:cs="B Nazanin"/>
          <w:sz w:val="24"/>
          <w:szCs w:val="24"/>
          <w:rtl/>
        </w:rPr>
        <w:t xml:space="preserve"> </w:t>
      </w:r>
      <w:r w:rsidRPr="00EC3E3F">
        <w:rPr>
          <w:rFonts w:cs="B Nazanin" w:hint="cs"/>
          <w:sz w:val="24"/>
          <w:szCs w:val="24"/>
          <w:rtl/>
        </w:rPr>
        <w:t>است</w:t>
      </w:r>
      <w:r w:rsidRPr="00EC3E3F">
        <w:rPr>
          <w:rFonts w:cs="B Nazanin"/>
          <w:sz w:val="24"/>
          <w:szCs w:val="24"/>
          <w:rtl/>
        </w:rPr>
        <w:t xml:space="preserve">. </w:t>
      </w:r>
      <w:r w:rsidRPr="00EC3E3F">
        <w:rPr>
          <w:rFonts w:cs="B Nazanin" w:hint="cs"/>
          <w:sz w:val="24"/>
          <w:szCs w:val="24"/>
          <w:rtl/>
        </w:rPr>
        <w:t>یال‌های</w:t>
      </w:r>
      <w:r w:rsidRPr="00EC3E3F">
        <w:rPr>
          <w:rFonts w:cs="B Nazanin"/>
          <w:sz w:val="24"/>
          <w:szCs w:val="24"/>
          <w:rtl/>
        </w:rPr>
        <w:t xml:space="preserve"> </w:t>
      </w:r>
      <w:r w:rsidRPr="00EC3E3F">
        <w:rPr>
          <w:rFonts w:cs="B Nazanin" w:hint="cs"/>
          <w:sz w:val="24"/>
          <w:szCs w:val="24"/>
          <w:rtl/>
        </w:rPr>
        <w:t>گراف</w:t>
      </w:r>
      <w:r w:rsidRPr="00EC3E3F">
        <w:rPr>
          <w:rFonts w:cs="B Nazanin"/>
          <w:sz w:val="24"/>
          <w:szCs w:val="24"/>
          <w:rtl/>
        </w:rPr>
        <w:t xml:space="preserve"> نشان‌دهنده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جریان</w:t>
      </w:r>
      <w:r w:rsidRPr="00EC3E3F">
        <w:rPr>
          <w:rFonts w:cs="B Nazanin"/>
          <w:sz w:val="24"/>
          <w:szCs w:val="24"/>
          <w:rtl/>
        </w:rPr>
        <w:t xml:space="preserve"> </w:t>
      </w:r>
      <w:r w:rsidRPr="00EC3E3F">
        <w:rPr>
          <w:rFonts w:cs="B Nazanin" w:hint="cs"/>
          <w:sz w:val="24"/>
          <w:szCs w:val="24"/>
          <w:rtl/>
        </w:rPr>
        <w:t>سرمایه‌گذاری</w:t>
      </w:r>
      <w:r w:rsidRPr="00EC3E3F">
        <w:rPr>
          <w:rFonts w:cs="B Nazanin"/>
          <w:sz w:val="24"/>
          <w:szCs w:val="24"/>
          <w:rtl/>
        </w:rPr>
        <w:t xml:space="preserve"> </w:t>
      </w:r>
      <w:r w:rsidRPr="00EC3E3F">
        <w:rPr>
          <w:rFonts w:cs="B Nazanin" w:hint="cs"/>
          <w:sz w:val="24"/>
          <w:szCs w:val="24"/>
          <w:rtl/>
        </w:rPr>
        <w:t>هستند</w:t>
      </w:r>
      <w:r w:rsidRPr="00EC3E3F">
        <w:rPr>
          <w:rFonts w:cs="B Nazanin"/>
          <w:sz w:val="24"/>
          <w:szCs w:val="24"/>
          <w:rtl/>
        </w:rPr>
        <w:t xml:space="preserve"> </w:t>
      </w:r>
      <w:r w:rsidRPr="00EC3E3F">
        <w:rPr>
          <w:rFonts w:cs="B Nazanin" w:hint="cs"/>
          <w:sz w:val="24"/>
          <w:szCs w:val="24"/>
          <w:rtl/>
        </w:rPr>
        <w:t>و</w:t>
      </w:r>
      <w:r w:rsidRPr="00EC3E3F">
        <w:rPr>
          <w:rFonts w:cs="B Nazanin"/>
          <w:sz w:val="24"/>
          <w:szCs w:val="24"/>
          <w:rtl/>
        </w:rPr>
        <w:t xml:space="preserve"> </w:t>
      </w:r>
      <w:r w:rsidRPr="00EC3E3F">
        <w:rPr>
          <w:rFonts w:cs="B Nazanin" w:hint="cs"/>
          <w:sz w:val="24"/>
          <w:szCs w:val="24"/>
          <w:rtl/>
        </w:rPr>
        <w:t>الگوریتم</w:t>
      </w:r>
      <w:r w:rsidRPr="00EC3E3F">
        <w:rPr>
          <w:rFonts w:cs="B Nazanin"/>
          <w:sz w:val="24"/>
          <w:szCs w:val="24"/>
          <w:rtl/>
        </w:rPr>
        <w:t xml:space="preserve"> </w:t>
      </w:r>
      <w:r w:rsidRPr="00EC3E3F">
        <w:rPr>
          <w:rFonts w:cs="B Nazanin" w:hint="cs"/>
          <w:sz w:val="24"/>
          <w:szCs w:val="24"/>
          <w:rtl/>
        </w:rPr>
        <w:t>با</w:t>
      </w:r>
      <w:r w:rsidRPr="00EC3E3F">
        <w:rPr>
          <w:rFonts w:cs="B Nazanin"/>
          <w:sz w:val="24"/>
          <w:szCs w:val="24"/>
          <w:rtl/>
        </w:rPr>
        <w:t xml:space="preserve"> </w:t>
      </w:r>
      <w:r w:rsidRPr="00EC3E3F">
        <w:rPr>
          <w:rFonts w:cs="B Nazanin" w:hint="cs"/>
          <w:sz w:val="24"/>
          <w:szCs w:val="24"/>
          <w:rtl/>
        </w:rPr>
        <w:t>انتشار</w:t>
      </w:r>
      <w:r w:rsidRPr="00EC3E3F">
        <w:rPr>
          <w:rFonts w:cs="B Nazanin"/>
          <w:sz w:val="24"/>
          <w:szCs w:val="24"/>
          <w:rtl/>
        </w:rPr>
        <w:t xml:space="preserve"> </w:t>
      </w:r>
      <w:r w:rsidRPr="00EC3E3F">
        <w:rPr>
          <w:rFonts w:cs="B Nazanin" w:hint="cs"/>
          <w:sz w:val="24"/>
          <w:szCs w:val="24"/>
          <w:rtl/>
        </w:rPr>
        <w:t>پیام</w:t>
      </w:r>
      <w:r w:rsidRPr="00EC3E3F">
        <w:rPr>
          <w:rFonts w:cs="B Nazanin"/>
          <w:sz w:val="24"/>
          <w:szCs w:val="24"/>
          <w:rtl/>
        </w:rPr>
        <w:t xml:space="preserve"> </w:t>
      </w:r>
      <w:r w:rsidRPr="00EC3E3F">
        <w:rPr>
          <w:rFonts w:cs="B Nazanin" w:hint="cs"/>
          <w:sz w:val="24"/>
          <w:szCs w:val="24"/>
          <w:rtl/>
        </w:rPr>
        <w:t>در</w:t>
      </w:r>
      <w:r w:rsidRPr="00EC3E3F">
        <w:rPr>
          <w:rFonts w:cs="B Nazanin"/>
          <w:sz w:val="24"/>
          <w:szCs w:val="24"/>
          <w:rtl/>
        </w:rPr>
        <w:t xml:space="preserve"> لایه‌های مختلف، به بازنمایی برداری از هر گره دست می‌یابد که برای پیش‌بینی رفتارهای آتی کارآمد است</w:t>
      </w:r>
      <w:r w:rsidRPr="00EC3E3F">
        <w:rPr>
          <w:rFonts w:cs="B Nazanin"/>
          <w:sz w:val="24"/>
          <w:szCs w:val="24"/>
        </w:rPr>
        <w:t>.</w:t>
      </w:r>
    </w:p>
    <w:p w14:paraId="39B1BEFD" w14:textId="345F3197"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۳-۲-۳</w:t>
      </w:r>
      <w:r w:rsidRPr="00EC3E3F">
        <w:rPr>
          <w:rFonts w:cs="B Nazanin"/>
          <w:b/>
          <w:bCs/>
          <w:sz w:val="24"/>
          <w:szCs w:val="24"/>
        </w:rPr>
        <w:t xml:space="preserve">. </w:t>
      </w:r>
      <w:r w:rsidRPr="00EC3E3F">
        <w:rPr>
          <w:rFonts w:cs="B Nazanin"/>
          <w:b/>
          <w:bCs/>
          <w:sz w:val="24"/>
          <w:szCs w:val="24"/>
          <w:rtl/>
        </w:rPr>
        <w:t>تحلیل شبکه اجتماعی</w:t>
      </w:r>
      <w:r w:rsidRPr="00EC3E3F">
        <w:rPr>
          <w:rFonts w:cs="B Nazanin"/>
          <w:b/>
          <w:bCs/>
          <w:sz w:val="24"/>
          <w:szCs w:val="24"/>
        </w:rPr>
        <w:t xml:space="preserve"> (SNA)</w:t>
      </w:r>
    </w:p>
    <w:p w14:paraId="4C69678B" w14:textId="30F45F1F" w:rsidR="00EC3E3F" w:rsidRPr="00EC3E3F" w:rsidRDefault="00EC3E3F" w:rsidP="0000184E">
      <w:pPr>
        <w:bidi/>
        <w:spacing w:line="480" w:lineRule="auto"/>
        <w:jc w:val="both"/>
        <w:rPr>
          <w:rFonts w:cs="B Nazanin"/>
          <w:sz w:val="24"/>
          <w:szCs w:val="24"/>
        </w:rPr>
      </w:pPr>
      <w:r w:rsidRPr="00EC3E3F">
        <w:rPr>
          <w:rFonts w:cs="B Nazanin"/>
          <w:sz w:val="24"/>
          <w:szCs w:val="24"/>
          <w:rtl/>
        </w:rPr>
        <w:t>به‌منظور سنجش میزان نفوذ و اهمیت کاربران، شاخص‌های مرکزیت درجه، مرکزیت بینابینی و مرکزیت نزدیکی محاسبه شده‌اند. این شاخص‌ها، معیار اصلی برای تفکیک سرمایه‌گذاران عادی از کنشگران محوری به‌شمار می‌روند</w:t>
      </w:r>
      <w:r w:rsidRPr="00EC3E3F">
        <w:rPr>
          <w:rFonts w:cs="B Nazanin"/>
          <w:sz w:val="24"/>
          <w:szCs w:val="24"/>
        </w:rPr>
        <w:t>.</w:t>
      </w:r>
    </w:p>
    <w:p w14:paraId="20443AEA" w14:textId="7F519DBD" w:rsidR="00EC3E3F" w:rsidRPr="00EC3E3F" w:rsidRDefault="00EC3E3F" w:rsidP="0000184E">
      <w:pPr>
        <w:bidi/>
        <w:spacing w:line="480" w:lineRule="auto"/>
        <w:jc w:val="both"/>
        <w:rPr>
          <w:rFonts w:cs="B Nazanin"/>
          <w:sz w:val="24"/>
          <w:szCs w:val="24"/>
        </w:rPr>
      </w:pPr>
      <w:r w:rsidRPr="00EC3E3F">
        <w:rPr>
          <w:rFonts w:cs="B Nazanin"/>
          <w:sz w:val="24"/>
          <w:szCs w:val="24"/>
          <w:rtl/>
          <w:lang w:bidi="fa-IR"/>
        </w:rPr>
        <w:t>۳-۳</w:t>
      </w:r>
      <w:r w:rsidRPr="00EC3E3F">
        <w:rPr>
          <w:rFonts w:cs="B Nazanin"/>
          <w:sz w:val="24"/>
          <w:szCs w:val="24"/>
        </w:rPr>
        <w:t xml:space="preserve">. </w:t>
      </w:r>
      <w:r w:rsidRPr="00EC3E3F">
        <w:rPr>
          <w:rFonts w:cs="B Nazanin"/>
          <w:sz w:val="24"/>
          <w:szCs w:val="24"/>
          <w:rtl/>
        </w:rPr>
        <w:t>مراحل اجرا</w:t>
      </w:r>
    </w:p>
    <w:p w14:paraId="7494EAB7" w14:textId="77777777" w:rsidR="00EC3E3F" w:rsidRPr="00EC3E3F" w:rsidRDefault="00EC3E3F" w:rsidP="0000184E">
      <w:pPr>
        <w:bidi/>
        <w:spacing w:line="480" w:lineRule="auto"/>
        <w:jc w:val="both"/>
        <w:rPr>
          <w:rFonts w:cs="B Nazanin"/>
          <w:sz w:val="24"/>
          <w:szCs w:val="24"/>
        </w:rPr>
      </w:pPr>
      <w:r w:rsidRPr="00EC3E3F">
        <w:rPr>
          <w:rFonts w:cs="B Nazanin"/>
          <w:sz w:val="24"/>
          <w:szCs w:val="24"/>
          <w:rtl/>
        </w:rPr>
        <w:t>پژوهش در پنج گام اصلی پیاده‌سازی شد</w:t>
      </w:r>
      <w:r w:rsidRPr="00EC3E3F">
        <w:rPr>
          <w:rFonts w:cs="B Nazanin"/>
          <w:sz w:val="24"/>
          <w:szCs w:val="24"/>
        </w:rPr>
        <w:t>:</w:t>
      </w:r>
    </w:p>
    <w:p w14:paraId="0FFD58CF" w14:textId="142DAA4D" w:rsidR="00EC3E3F" w:rsidRPr="0053681A" w:rsidRDefault="00EC3E3F" w:rsidP="0053681A">
      <w:pPr>
        <w:pStyle w:val="ListParagraph"/>
        <w:numPr>
          <w:ilvl w:val="0"/>
          <w:numId w:val="7"/>
        </w:numPr>
        <w:bidi/>
        <w:spacing w:line="480" w:lineRule="auto"/>
        <w:jc w:val="both"/>
        <w:rPr>
          <w:rFonts w:cs="B Nazanin"/>
          <w:sz w:val="24"/>
          <w:szCs w:val="24"/>
        </w:rPr>
      </w:pPr>
      <w:r w:rsidRPr="0053681A">
        <w:rPr>
          <w:rFonts w:cs="B Nazanin"/>
          <w:sz w:val="24"/>
          <w:szCs w:val="24"/>
          <w:rtl/>
        </w:rPr>
        <w:t>جمع‌آوری داده‌ها: استخراج داده‌های خام از پایگاه داده</w:t>
      </w:r>
      <w:r w:rsidR="00FF6FEB" w:rsidRPr="0053681A">
        <w:rPr>
          <w:rFonts w:ascii="Times New Roman" w:hAnsi="Times New Roman" w:cs="Times New Roman" w:hint="cs"/>
          <w:sz w:val="24"/>
          <w:szCs w:val="24"/>
          <w:rtl/>
        </w:rPr>
        <w:t xml:space="preserve"> ی</w:t>
      </w:r>
      <w:r w:rsidRPr="0053681A">
        <w:rPr>
          <w:rFonts w:cs="B Nazanin"/>
          <w:sz w:val="24"/>
          <w:szCs w:val="24"/>
          <w:rtl/>
        </w:rPr>
        <w:t xml:space="preserve"> </w:t>
      </w:r>
      <w:r w:rsidRPr="0053681A">
        <w:rPr>
          <w:rFonts w:cs="B Nazanin" w:hint="cs"/>
          <w:sz w:val="24"/>
          <w:szCs w:val="24"/>
          <w:rtl/>
        </w:rPr>
        <w:t>سکو</w:t>
      </w:r>
      <w:r w:rsidRPr="0053681A">
        <w:rPr>
          <w:rFonts w:cs="B Nazanin"/>
          <w:sz w:val="24"/>
          <w:szCs w:val="24"/>
        </w:rPr>
        <w:t>.</w:t>
      </w:r>
    </w:p>
    <w:p w14:paraId="0544A717" w14:textId="06201869" w:rsidR="00EC3E3F" w:rsidRPr="0053681A" w:rsidRDefault="00EC3E3F" w:rsidP="0053681A">
      <w:pPr>
        <w:pStyle w:val="ListParagraph"/>
        <w:numPr>
          <w:ilvl w:val="0"/>
          <w:numId w:val="7"/>
        </w:numPr>
        <w:bidi/>
        <w:spacing w:line="480" w:lineRule="auto"/>
        <w:jc w:val="both"/>
        <w:rPr>
          <w:rFonts w:cs="B Nazanin"/>
          <w:sz w:val="24"/>
          <w:szCs w:val="24"/>
        </w:rPr>
      </w:pPr>
      <w:r w:rsidRPr="0053681A">
        <w:rPr>
          <w:rFonts w:cs="B Nazanin"/>
          <w:sz w:val="24"/>
          <w:szCs w:val="24"/>
          <w:rtl/>
        </w:rPr>
        <w:lastRenderedPageBreak/>
        <w:t>پیش‌پردازش: پاک‌سازی، حذف رکوردهای پرت و گم‌شده، نرمال‌سازی و رمزگذاری متغیرهای کیفی</w:t>
      </w:r>
      <w:r w:rsidRPr="0053681A">
        <w:rPr>
          <w:rFonts w:cs="B Nazanin"/>
          <w:sz w:val="24"/>
          <w:szCs w:val="24"/>
        </w:rPr>
        <w:t>.</w:t>
      </w:r>
    </w:p>
    <w:p w14:paraId="35CABF13" w14:textId="5094F4A8" w:rsidR="00EC3E3F" w:rsidRPr="0053681A" w:rsidRDefault="00EC3E3F" w:rsidP="0053681A">
      <w:pPr>
        <w:pStyle w:val="ListParagraph"/>
        <w:numPr>
          <w:ilvl w:val="0"/>
          <w:numId w:val="7"/>
        </w:numPr>
        <w:bidi/>
        <w:spacing w:line="480" w:lineRule="auto"/>
        <w:jc w:val="both"/>
        <w:rPr>
          <w:rFonts w:cs="B Nazanin"/>
          <w:sz w:val="24"/>
          <w:szCs w:val="24"/>
        </w:rPr>
      </w:pPr>
      <w:r w:rsidRPr="0053681A">
        <w:rPr>
          <w:rFonts w:cs="B Nazanin"/>
          <w:sz w:val="24"/>
          <w:szCs w:val="24"/>
          <w:rtl/>
        </w:rPr>
        <w:t>کاوش الگو: اجرای الگوریتم</w:t>
      </w:r>
      <w:r w:rsidRPr="0053681A">
        <w:rPr>
          <w:rFonts w:cs="B Nazanin"/>
          <w:sz w:val="24"/>
          <w:szCs w:val="24"/>
        </w:rPr>
        <w:t xml:space="preserve"> </w:t>
      </w:r>
      <w:proofErr w:type="spellStart"/>
      <w:r w:rsidRPr="0053681A">
        <w:rPr>
          <w:rFonts w:cs="B Nazanin"/>
          <w:sz w:val="24"/>
          <w:szCs w:val="24"/>
        </w:rPr>
        <w:t>Apriori</w:t>
      </w:r>
      <w:proofErr w:type="spellEnd"/>
      <w:r w:rsidRPr="0053681A">
        <w:rPr>
          <w:rFonts w:cs="B Nazanin"/>
          <w:sz w:val="24"/>
          <w:szCs w:val="24"/>
        </w:rPr>
        <w:t xml:space="preserve"> </w:t>
      </w:r>
      <w:r w:rsidRPr="0053681A">
        <w:rPr>
          <w:rFonts w:cs="B Nazanin"/>
          <w:sz w:val="24"/>
          <w:szCs w:val="24"/>
          <w:rtl/>
        </w:rPr>
        <w:t>برای یافتن ترکیب‌های رفتاری با بسامد بالا</w:t>
      </w:r>
      <w:r w:rsidRPr="0053681A">
        <w:rPr>
          <w:rFonts w:cs="B Nazanin"/>
          <w:sz w:val="24"/>
          <w:szCs w:val="24"/>
        </w:rPr>
        <w:t>.</w:t>
      </w:r>
    </w:p>
    <w:p w14:paraId="3E110BB4" w14:textId="142E0390" w:rsidR="00EC3E3F" w:rsidRPr="0053681A" w:rsidRDefault="00EC3E3F" w:rsidP="0053681A">
      <w:pPr>
        <w:pStyle w:val="ListParagraph"/>
        <w:numPr>
          <w:ilvl w:val="0"/>
          <w:numId w:val="7"/>
        </w:numPr>
        <w:bidi/>
        <w:spacing w:line="480" w:lineRule="auto"/>
        <w:jc w:val="both"/>
        <w:rPr>
          <w:rFonts w:cs="B Nazanin"/>
          <w:sz w:val="24"/>
          <w:szCs w:val="24"/>
        </w:rPr>
      </w:pPr>
      <w:r w:rsidRPr="0053681A">
        <w:rPr>
          <w:rFonts w:cs="B Nazanin"/>
          <w:sz w:val="24"/>
          <w:szCs w:val="24"/>
          <w:rtl/>
        </w:rPr>
        <w:t>مدل‌سازی شبکه: آموزش مدل</w:t>
      </w:r>
      <w:r w:rsidRPr="0053681A">
        <w:rPr>
          <w:rFonts w:cs="B Nazanin"/>
          <w:sz w:val="24"/>
          <w:szCs w:val="24"/>
        </w:rPr>
        <w:t xml:space="preserve"> GNN </w:t>
      </w:r>
      <w:r w:rsidRPr="0053681A">
        <w:rPr>
          <w:rFonts w:cs="B Nazanin"/>
          <w:sz w:val="24"/>
          <w:szCs w:val="24"/>
          <w:rtl/>
        </w:rPr>
        <w:t xml:space="preserve">با استفاده از </w:t>
      </w:r>
      <w:r w:rsidRPr="0053681A">
        <w:rPr>
          <w:rFonts w:cs="B Nazanin"/>
          <w:sz w:val="24"/>
          <w:szCs w:val="24"/>
          <w:rtl/>
          <w:lang w:bidi="fa-IR"/>
        </w:rPr>
        <w:t>۷۰</w:t>
      </w:r>
      <w:r w:rsidRPr="0053681A">
        <w:rPr>
          <w:rFonts w:cs="B Nazanin"/>
          <w:sz w:val="24"/>
          <w:szCs w:val="24"/>
          <w:rtl/>
        </w:rPr>
        <w:t xml:space="preserve"> درصد داده‌ها و اعتبارسنجی با </w:t>
      </w:r>
      <w:r w:rsidRPr="0053681A">
        <w:rPr>
          <w:rFonts w:cs="B Nazanin"/>
          <w:sz w:val="24"/>
          <w:szCs w:val="24"/>
          <w:rtl/>
          <w:lang w:bidi="fa-IR"/>
        </w:rPr>
        <w:t>۳۰</w:t>
      </w:r>
      <w:r w:rsidRPr="0053681A">
        <w:rPr>
          <w:rFonts w:cs="B Nazanin"/>
          <w:sz w:val="24"/>
          <w:szCs w:val="24"/>
          <w:rtl/>
        </w:rPr>
        <w:t xml:space="preserve"> درصد باقیمانده</w:t>
      </w:r>
      <w:r w:rsidRPr="0053681A">
        <w:rPr>
          <w:rFonts w:cs="B Nazanin"/>
          <w:sz w:val="24"/>
          <w:szCs w:val="24"/>
        </w:rPr>
        <w:t>.</w:t>
      </w:r>
    </w:p>
    <w:p w14:paraId="65C7A531" w14:textId="4BE8E5F4" w:rsidR="007531F9" w:rsidRPr="0053681A" w:rsidRDefault="00EC3E3F" w:rsidP="0053681A">
      <w:pPr>
        <w:pStyle w:val="ListParagraph"/>
        <w:numPr>
          <w:ilvl w:val="0"/>
          <w:numId w:val="7"/>
        </w:numPr>
        <w:bidi/>
        <w:spacing w:line="480" w:lineRule="auto"/>
        <w:jc w:val="both"/>
        <w:rPr>
          <w:rFonts w:cs="B Nazanin"/>
          <w:sz w:val="24"/>
          <w:szCs w:val="24"/>
        </w:rPr>
      </w:pPr>
      <w:r w:rsidRPr="0053681A">
        <w:rPr>
          <w:rFonts w:cs="B Nazanin"/>
          <w:sz w:val="24"/>
          <w:szCs w:val="24"/>
          <w:rtl/>
        </w:rPr>
        <w:t>رتبه‌بندی و شناسایی: تلفیق خروجی‌های سه روش و اولویت‌بندی سرمایه‌گذاران کلیدی</w:t>
      </w:r>
      <w:r w:rsidRPr="0053681A">
        <w:rPr>
          <w:rFonts w:cs="B Nazanin"/>
          <w:sz w:val="24"/>
          <w:szCs w:val="24"/>
        </w:rPr>
        <w:t>.</w:t>
      </w:r>
    </w:p>
    <w:p w14:paraId="3691FA09" w14:textId="77777777" w:rsidR="00917BAA" w:rsidRPr="00EC3E3F" w:rsidRDefault="00917BAA" w:rsidP="00917BAA">
      <w:pPr>
        <w:bidi/>
        <w:spacing w:line="480" w:lineRule="auto"/>
        <w:jc w:val="both"/>
        <w:rPr>
          <w:rFonts w:cs="B Nazanin"/>
          <w:sz w:val="24"/>
          <w:szCs w:val="24"/>
        </w:rPr>
      </w:pPr>
    </w:p>
    <w:p w14:paraId="1A95C55F" w14:textId="6020C273"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۴</w:t>
      </w:r>
      <w:r w:rsidRPr="00EC3E3F">
        <w:rPr>
          <w:rFonts w:cs="B Nazanin"/>
          <w:b/>
          <w:bCs/>
          <w:sz w:val="24"/>
          <w:szCs w:val="24"/>
        </w:rPr>
        <w:t xml:space="preserve">. </w:t>
      </w:r>
      <w:r w:rsidRPr="00EC3E3F">
        <w:rPr>
          <w:rFonts w:cs="B Nazanin"/>
          <w:b/>
          <w:bCs/>
          <w:sz w:val="24"/>
          <w:szCs w:val="24"/>
          <w:rtl/>
        </w:rPr>
        <w:t>یافته‌های پژوهش</w:t>
      </w:r>
    </w:p>
    <w:p w14:paraId="6404D2F9" w14:textId="63D0B1A2"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۴-۱</w:t>
      </w:r>
      <w:r w:rsidRPr="00EC3E3F">
        <w:rPr>
          <w:rFonts w:cs="B Nazanin"/>
          <w:b/>
          <w:bCs/>
          <w:sz w:val="24"/>
          <w:szCs w:val="24"/>
        </w:rPr>
        <w:t xml:space="preserve">. </w:t>
      </w:r>
      <w:r w:rsidRPr="00EC3E3F">
        <w:rPr>
          <w:rFonts w:cs="B Nazanin"/>
          <w:b/>
          <w:bCs/>
          <w:sz w:val="24"/>
          <w:szCs w:val="24"/>
          <w:rtl/>
        </w:rPr>
        <w:t>الگوهای رفتاری استخراج‌شده</w:t>
      </w:r>
    </w:p>
    <w:p w14:paraId="34DBC836" w14:textId="583B775B" w:rsidR="00EC3E3F" w:rsidRPr="00EC3E3F" w:rsidRDefault="00EC3E3F" w:rsidP="0000184E">
      <w:pPr>
        <w:bidi/>
        <w:spacing w:line="480" w:lineRule="auto"/>
        <w:jc w:val="both"/>
        <w:rPr>
          <w:rFonts w:cs="B Nazanin"/>
          <w:sz w:val="24"/>
          <w:szCs w:val="24"/>
        </w:rPr>
      </w:pPr>
      <w:r w:rsidRPr="00EC3E3F">
        <w:rPr>
          <w:rFonts w:cs="B Nazanin"/>
          <w:sz w:val="24"/>
          <w:szCs w:val="24"/>
          <w:rtl/>
        </w:rPr>
        <w:t>اجرای الگوریتم</w:t>
      </w:r>
      <w:r w:rsidRPr="00EC3E3F">
        <w:rPr>
          <w:rFonts w:cs="B Nazanin"/>
          <w:sz w:val="24"/>
          <w:szCs w:val="24"/>
        </w:rPr>
        <w:t xml:space="preserve"> </w:t>
      </w:r>
      <w:proofErr w:type="spellStart"/>
      <w:r w:rsidRPr="00EC3E3F">
        <w:rPr>
          <w:rFonts w:cs="B Nazanin"/>
          <w:sz w:val="24"/>
          <w:szCs w:val="24"/>
        </w:rPr>
        <w:t>Apriori</w:t>
      </w:r>
      <w:proofErr w:type="spellEnd"/>
      <w:r w:rsidRPr="00EC3E3F">
        <w:rPr>
          <w:rFonts w:cs="B Nazanin"/>
          <w:sz w:val="24"/>
          <w:szCs w:val="24"/>
        </w:rPr>
        <w:t xml:space="preserve"> </w:t>
      </w:r>
      <w:r w:rsidRPr="00EC3E3F">
        <w:rPr>
          <w:rFonts w:cs="B Nazanin"/>
          <w:sz w:val="24"/>
          <w:szCs w:val="24"/>
          <w:rtl/>
        </w:rPr>
        <w:t xml:space="preserve">با حداقل پشتیبانی </w:t>
      </w:r>
      <w:r w:rsidRPr="00EC3E3F">
        <w:rPr>
          <w:rFonts w:cs="B Nazanin"/>
          <w:sz w:val="24"/>
          <w:szCs w:val="24"/>
          <w:rtl/>
          <w:lang w:bidi="fa-IR"/>
        </w:rPr>
        <w:t>۵</w:t>
      </w:r>
      <w:r w:rsidRPr="00EC3E3F">
        <w:rPr>
          <w:rFonts w:ascii="Times New Roman" w:hAnsi="Times New Roman" w:cs="Times New Roman" w:hint="cs"/>
          <w:sz w:val="24"/>
          <w:szCs w:val="24"/>
          <w:rtl/>
          <w:lang w:bidi="fa-IR"/>
        </w:rPr>
        <w:t>٪</w:t>
      </w:r>
      <w:r w:rsidRPr="00EC3E3F">
        <w:rPr>
          <w:rFonts w:cs="B Nazanin"/>
          <w:sz w:val="24"/>
          <w:szCs w:val="24"/>
          <w:rtl/>
        </w:rPr>
        <w:t xml:space="preserve"> و حداقل اطمینان </w:t>
      </w:r>
      <w:r w:rsidRPr="00EC3E3F">
        <w:rPr>
          <w:rFonts w:cs="B Nazanin"/>
          <w:sz w:val="24"/>
          <w:szCs w:val="24"/>
          <w:rtl/>
          <w:lang w:bidi="fa-IR"/>
        </w:rPr>
        <w:t>۷۰</w:t>
      </w:r>
      <w:r w:rsidRPr="00EC3E3F">
        <w:rPr>
          <w:rFonts w:ascii="Times New Roman" w:hAnsi="Times New Roman" w:cs="Times New Roman" w:hint="cs"/>
          <w:sz w:val="24"/>
          <w:szCs w:val="24"/>
          <w:rtl/>
          <w:lang w:bidi="fa-IR"/>
        </w:rPr>
        <w:t>٪</w:t>
      </w:r>
      <w:r w:rsidRPr="00EC3E3F">
        <w:rPr>
          <w:rFonts w:cs="B Nazanin"/>
          <w:sz w:val="24"/>
          <w:szCs w:val="24"/>
          <w:rtl/>
        </w:rPr>
        <w:t xml:space="preserve">، به استخراج </w:t>
      </w:r>
      <w:r w:rsidRPr="00EC3E3F">
        <w:rPr>
          <w:rFonts w:cs="B Nazanin"/>
          <w:sz w:val="24"/>
          <w:szCs w:val="24"/>
          <w:rtl/>
          <w:lang w:bidi="fa-IR"/>
        </w:rPr>
        <w:t>۴۷</w:t>
      </w:r>
      <w:r w:rsidRPr="00EC3E3F">
        <w:rPr>
          <w:rFonts w:cs="B Nazanin"/>
          <w:sz w:val="24"/>
          <w:szCs w:val="24"/>
          <w:rtl/>
        </w:rPr>
        <w:t xml:space="preserve"> قاعده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معنادار</w:t>
      </w:r>
      <w:r w:rsidRPr="00EC3E3F">
        <w:rPr>
          <w:rFonts w:cs="B Nazanin"/>
          <w:sz w:val="24"/>
          <w:szCs w:val="24"/>
          <w:rtl/>
        </w:rPr>
        <w:t xml:space="preserve"> </w:t>
      </w:r>
      <w:r w:rsidRPr="00EC3E3F">
        <w:rPr>
          <w:rFonts w:cs="B Nazanin" w:hint="cs"/>
          <w:sz w:val="24"/>
          <w:szCs w:val="24"/>
          <w:rtl/>
        </w:rPr>
        <w:t>انجامید</w:t>
      </w:r>
      <w:r w:rsidRPr="00EC3E3F">
        <w:rPr>
          <w:rFonts w:cs="B Nazanin"/>
          <w:sz w:val="24"/>
          <w:szCs w:val="24"/>
          <w:rtl/>
        </w:rPr>
        <w:t xml:space="preserve">. </w:t>
      </w:r>
      <w:r w:rsidRPr="00EC3E3F">
        <w:rPr>
          <w:rFonts w:cs="B Nazanin" w:hint="cs"/>
          <w:sz w:val="24"/>
          <w:szCs w:val="24"/>
          <w:rtl/>
        </w:rPr>
        <w:t>مهم‌ترین</w:t>
      </w:r>
      <w:r w:rsidRPr="00EC3E3F">
        <w:rPr>
          <w:rFonts w:cs="B Nazanin"/>
          <w:sz w:val="24"/>
          <w:szCs w:val="24"/>
          <w:rtl/>
        </w:rPr>
        <w:t xml:space="preserve"> </w:t>
      </w:r>
      <w:r w:rsidRPr="00EC3E3F">
        <w:rPr>
          <w:rFonts w:cs="B Nazanin" w:hint="cs"/>
          <w:sz w:val="24"/>
          <w:szCs w:val="24"/>
          <w:rtl/>
        </w:rPr>
        <w:t>الگوها</w:t>
      </w:r>
      <w:r w:rsidRPr="00EC3E3F">
        <w:rPr>
          <w:rFonts w:cs="B Nazanin"/>
          <w:sz w:val="24"/>
          <w:szCs w:val="24"/>
          <w:rtl/>
        </w:rPr>
        <w:t xml:space="preserve"> </w:t>
      </w:r>
      <w:r w:rsidRPr="00EC3E3F">
        <w:rPr>
          <w:rFonts w:cs="B Nazanin" w:hint="cs"/>
          <w:sz w:val="24"/>
          <w:szCs w:val="24"/>
          <w:rtl/>
        </w:rPr>
        <w:t>عبارتند</w:t>
      </w:r>
      <w:r w:rsidRPr="00EC3E3F">
        <w:rPr>
          <w:rFonts w:cs="B Nazanin"/>
          <w:sz w:val="24"/>
          <w:szCs w:val="24"/>
          <w:rtl/>
        </w:rPr>
        <w:t xml:space="preserve"> </w:t>
      </w:r>
      <w:r w:rsidRPr="00EC3E3F">
        <w:rPr>
          <w:rFonts w:cs="B Nazanin" w:hint="cs"/>
          <w:sz w:val="24"/>
          <w:szCs w:val="24"/>
          <w:rtl/>
        </w:rPr>
        <w:t>از</w:t>
      </w:r>
      <w:r w:rsidRPr="00EC3E3F">
        <w:rPr>
          <w:rFonts w:cs="B Nazanin"/>
          <w:sz w:val="24"/>
          <w:szCs w:val="24"/>
        </w:rPr>
        <w:t>:</w:t>
      </w:r>
    </w:p>
    <w:p w14:paraId="079E3BDA" w14:textId="7C5EC049" w:rsidR="00EC3E3F" w:rsidRPr="00EC3E3F" w:rsidRDefault="00EC3E3F" w:rsidP="0000184E">
      <w:pPr>
        <w:bidi/>
        <w:spacing w:line="480" w:lineRule="auto"/>
        <w:jc w:val="both"/>
        <w:rPr>
          <w:rFonts w:cs="B Nazanin"/>
          <w:sz w:val="24"/>
          <w:szCs w:val="24"/>
        </w:rPr>
      </w:pPr>
      <w:r w:rsidRPr="00EC3E3F">
        <w:rPr>
          <w:rFonts w:cs="B Nazanin"/>
          <w:sz w:val="24"/>
          <w:szCs w:val="24"/>
          <w:rtl/>
        </w:rPr>
        <w:t xml:space="preserve">الگوی </w:t>
      </w:r>
      <w:r w:rsidRPr="00EC3E3F">
        <w:rPr>
          <w:rFonts w:cs="B Nazanin"/>
          <w:sz w:val="24"/>
          <w:szCs w:val="24"/>
          <w:rtl/>
          <w:lang w:bidi="fa-IR"/>
        </w:rPr>
        <w:t xml:space="preserve">۱ </w:t>
      </w:r>
      <w:r w:rsidRPr="00EC3E3F">
        <w:rPr>
          <w:rFonts w:ascii="Times New Roman" w:hAnsi="Times New Roman" w:cs="Times New Roman" w:hint="cs"/>
          <w:sz w:val="24"/>
          <w:szCs w:val="24"/>
          <w:rtl/>
          <w:lang w:bidi="fa-IR"/>
        </w:rPr>
        <w:t>–</w:t>
      </w:r>
      <w:r w:rsidRPr="00EC3E3F">
        <w:rPr>
          <w:rFonts w:cs="B Nazanin"/>
          <w:sz w:val="24"/>
          <w:szCs w:val="24"/>
          <w:rtl/>
          <w:lang w:bidi="fa-IR"/>
        </w:rPr>
        <w:t xml:space="preserve"> </w:t>
      </w:r>
      <w:r w:rsidRPr="00EC3E3F">
        <w:rPr>
          <w:rFonts w:cs="B Nazanin"/>
          <w:sz w:val="24"/>
          <w:szCs w:val="24"/>
          <w:rtl/>
        </w:rPr>
        <w:t xml:space="preserve">سرمایه‌گذاری پلکانی: کاربرانی که در روزهای نخست کمپین وارد می‌شوند، با </w:t>
      </w:r>
      <w:r w:rsidRPr="00EC3E3F">
        <w:rPr>
          <w:rFonts w:cs="B Nazanin"/>
          <w:sz w:val="24"/>
          <w:szCs w:val="24"/>
          <w:rtl/>
          <w:lang w:bidi="fa-IR"/>
        </w:rPr>
        <w:t>۸۲</w:t>
      </w:r>
      <w:r w:rsidRPr="00EC3E3F">
        <w:rPr>
          <w:rFonts w:ascii="Times New Roman" w:hAnsi="Times New Roman" w:cs="Times New Roman" w:hint="cs"/>
          <w:sz w:val="24"/>
          <w:szCs w:val="24"/>
          <w:rtl/>
          <w:lang w:bidi="fa-IR"/>
        </w:rPr>
        <w:t>٪</w:t>
      </w:r>
      <w:r w:rsidRPr="00EC3E3F">
        <w:rPr>
          <w:rFonts w:cs="B Nazanin"/>
          <w:sz w:val="24"/>
          <w:szCs w:val="24"/>
          <w:rtl/>
        </w:rPr>
        <w:t xml:space="preserve"> اطمینان در کمپین‌های بعدی همان مجموعه نیز مشارکت می‌کنند که نشان‌دهنده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وفاداری</w:t>
      </w:r>
      <w:r w:rsidRPr="00EC3E3F">
        <w:rPr>
          <w:rFonts w:cs="B Nazanin"/>
          <w:sz w:val="24"/>
          <w:szCs w:val="24"/>
          <w:rtl/>
        </w:rPr>
        <w:t xml:space="preserve"> </w:t>
      </w:r>
      <w:r w:rsidRPr="00EC3E3F">
        <w:rPr>
          <w:rFonts w:cs="B Nazanin" w:hint="cs"/>
          <w:sz w:val="24"/>
          <w:szCs w:val="24"/>
          <w:rtl/>
        </w:rPr>
        <w:t>رفتاری</w:t>
      </w:r>
      <w:r w:rsidRPr="00EC3E3F">
        <w:rPr>
          <w:rFonts w:cs="B Nazanin"/>
          <w:sz w:val="24"/>
          <w:szCs w:val="24"/>
          <w:rtl/>
        </w:rPr>
        <w:t xml:space="preserve"> </w:t>
      </w:r>
      <w:r w:rsidRPr="00EC3E3F">
        <w:rPr>
          <w:rFonts w:cs="B Nazanin" w:hint="cs"/>
          <w:sz w:val="24"/>
          <w:szCs w:val="24"/>
          <w:rtl/>
        </w:rPr>
        <w:t>است</w:t>
      </w:r>
      <w:r w:rsidRPr="00EC3E3F">
        <w:rPr>
          <w:rFonts w:cs="B Nazanin"/>
          <w:sz w:val="24"/>
          <w:szCs w:val="24"/>
        </w:rPr>
        <w:t>.</w:t>
      </w:r>
    </w:p>
    <w:p w14:paraId="0B57EF05" w14:textId="5A03B5BE" w:rsidR="00EC3E3F" w:rsidRPr="00EC3E3F" w:rsidRDefault="00EC3E3F" w:rsidP="0000184E">
      <w:pPr>
        <w:bidi/>
        <w:spacing w:line="480" w:lineRule="auto"/>
        <w:jc w:val="both"/>
        <w:rPr>
          <w:rFonts w:cs="B Nazanin"/>
          <w:sz w:val="24"/>
          <w:szCs w:val="24"/>
        </w:rPr>
      </w:pPr>
      <w:r w:rsidRPr="00EC3E3F">
        <w:rPr>
          <w:rFonts w:cs="B Nazanin"/>
          <w:sz w:val="24"/>
          <w:szCs w:val="24"/>
          <w:rtl/>
        </w:rPr>
        <w:t xml:space="preserve">الگوی </w:t>
      </w:r>
      <w:r w:rsidRPr="00EC3E3F">
        <w:rPr>
          <w:rFonts w:cs="B Nazanin"/>
          <w:sz w:val="24"/>
          <w:szCs w:val="24"/>
          <w:rtl/>
          <w:lang w:bidi="fa-IR"/>
        </w:rPr>
        <w:t xml:space="preserve">۲ </w:t>
      </w:r>
      <w:r w:rsidRPr="00EC3E3F">
        <w:rPr>
          <w:rFonts w:ascii="Times New Roman" w:hAnsi="Times New Roman" w:cs="Times New Roman" w:hint="cs"/>
          <w:sz w:val="24"/>
          <w:szCs w:val="24"/>
          <w:rtl/>
          <w:lang w:bidi="fa-IR"/>
        </w:rPr>
        <w:t>–</w:t>
      </w:r>
      <w:r w:rsidRPr="00EC3E3F">
        <w:rPr>
          <w:rFonts w:cs="B Nazanin"/>
          <w:sz w:val="24"/>
          <w:szCs w:val="24"/>
          <w:rtl/>
          <w:lang w:bidi="fa-IR"/>
        </w:rPr>
        <w:t xml:space="preserve"> </w:t>
      </w:r>
      <w:r w:rsidRPr="00EC3E3F">
        <w:rPr>
          <w:rFonts w:cs="B Nazanin"/>
          <w:sz w:val="24"/>
          <w:szCs w:val="24"/>
          <w:rtl/>
        </w:rPr>
        <w:t xml:space="preserve">تنوع‌بخشی به سبد دارایی: سرمایه‌گذارانی که بیش از </w:t>
      </w:r>
      <w:r w:rsidRPr="00EC3E3F">
        <w:rPr>
          <w:rFonts w:cs="B Nazanin"/>
          <w:sz w:val="24"/>
          <w:szCs w:val="24"/>
          <w:rtl/>
          <w:lang w:bidi="fa-IR"/>
        </w:rPr>
        <w:t>۵</w:t>
      </w:r>
      <w:r w:rsidRPr="00EC3E3F">
        <w:rPr>
          <w:rFonts w:cs="B Nazanin"/>
          <w:sz w:val="24"/>
          <w:szCs w:val="24"/>
          <w:rtl/>
        </w:rPr>
        <w:t xml:space="preserve"> پروژه در کارنامه دارند، با </w:t>
      </w:r>
      <w:r w:rsidRPr="00EC3E3F">
        <w:rPr>
          <w:rFonts w:cs="B Nazanin"/>
          <w:sz w:val="24"/>
          <w:szCs w:val="24"/>
          <w:rtl/>
          <w:lang w:bidi="fa-IR"/>
        </w:rPr>
        <w:t>۷۶</w:t>
      </w:r>
      <w:r w:rsidRPr="00EC3E3F">
        <w:rPr>
          <w:rFonts w:ascii="Times New Roman" w:hAnsi="Times New Roman" w:cs="Times New Roman" w:hint="cs"/>
          <w:sz w:val="24"/>
          <w:szCs w:val="24"/>
          <w:rtl/>
          <w:lang w:bidi="fa-IR"/>
        </w:rPr>
        <w:t>٪</w:t>
      </w:r>
      <w:r w:rsidRPr="00EC3E3F">
        <w:rPr>
          <w:rFonts w:cs="B Nazanin"/>
          <w:sz w:val="24"/>
          <w:szCs w:val="24"/>
          <w:rtl/>
        </w:rPr>
        <w:t xml:space="preserve"> اطمینان به سمت ترکیبی از بیمه‌های زندگی، درمان و سرمایه‌گذاری گرایش می‌یابند که حکایت از استراتژی پخش ریسک دارد</w:t>
      </w:r>
      <w:r w:rsidRPr="00EC3E3F">
        <w:rPr>
          <w:rFonts w:cs="B Nazanin"/>
          <w:sz w:val="24"/>
          <w:szCs w:val="24"/>
        </w:rPr>
        <w:t>.</w:t>
      </w:r>
    </w:p>
    <w:p w14:paraId="1068557E" w14:textId="2B07E7D1" w:rsidR="00EC3E3F" w:rsidRPr="00EC3E3F" w:rsidRDefault="00EC3E3F" w:rsidP="0000184E">
      <w:pPr>
        <w:bidi/>
        <w:spacing w:line="480" w:lineRule="auto"/>
        <w:jc w:val="both"/>
        <w:rPr>
          <w:rFonts w:cs="B Nazanin"/>
          <w:sz w:val="24"/>
          <w:szCs w:val="24"/>
        </w:rPr>
      </w:pPr>
      <w:r w:rsidRPr="00EC3E3F">
        <w:rPr>
          <w:rFonts w:cs="B Nazanin"/>
          <w:sz w:val="24"/>
          <w:szCs w:val="24"/>
          <w:rtl/>
        </w:rPr>
        <w:t xml:space="preserve">الگوی </w:t>
      </w:r>
      <w:r w:rsidRPr="00EC3E3F">
        <w:rPr>
          <w:rFonts w:cs="B Nazanin"/>
          <w:sz w:val="24"/>
          <w:szCs w:val="24"/>
          <w:rtl/>
          <w:lang w:bidi="fa-IR"/>
        </w:rPr>
        <w:t xml:space="preserve">۳ </w:t>
      </w:r>
      <w:r w:rsidRPr="00EC3E3F">
        <w:rPr>
          <w:rFonts w:ascii="Times New Roman" w:hAnsi="Times New Roman" w:cs="Times New Roman" w:hint="cs"/>
          <w:sz w:val="24"/>
          <w:szCs w:val="24"/>
          <w:rtl/>
          <w:lang w:bidi="fa-IR"/>
        </w:rPr>
        <w:t>–</w:t>
      </w:r>
      <w:r w:rsidRPr="00EC3E3F">
        <w:rPr>
          <w:rFonts w:cs="B Nazanin"/>
          <w:sz w:val="24"/>
          <w:szCs w:val="24"/>
          <w:rtl/>
          <w:lang w:bidi="fa-IR"/>
        </w:rPr>
        <w:t xml:space="preserve"> </w:t>
      </w:r>
      <w:r w:rsidRPr="00EC3E3F">
        <w:rPr>
          <w:rFonts w:cs="B Nazanin"/>
          <w:sz w:val="24"/>
          <w:szCs w:val="24"/>
          <w:rtl/>
        </w:rPr>
        <w:t xml:space="preserve">اثر هدایت‌گری: پروژه‌هایی که ابتدا مورد حمایت سرمایه‌گذاران کلیدی قرار می‌گیرند، با </w:t>
      </w:r>
      <w:r w:rsidRPr="00EC3E3F">
        <w:rPr>
          <w:rFonts w:cs="B Nazanin"/>
          <w:sz w:val="24"/>
          <w:szCs w:val="24"/>
          <w:rtl/>
          <w:lang w:bidi="fa-IR"/>
        </w:rPr>
        <w:t>۷۹</w:t>
      </w:r>
      <w:r w:rsidRPr="00EC3E3F">
        <w:rPr>
          <w:rFonts w:ascii="Times New Roman" w:hAnsi="Times New Roman" w:cs="Times New Roman" w:hint="cs"/>
          <w:sz w:val="24"/>
          <w:szCs w:val="24"/>
          <w:rtl/>
          <w:lang w:bidi="fa-IR"/>
        </w:rPr>
        <w:t>٪</w:t>
      </w:r>
      <w:r w:rsidRPr="00EC3E3F">
        <w:rPr>
          <w:rFonts w:cs="B Nazanin"/>
          <w:sz w:val="24"/>
          <w:szCs w:val="24"/>
          <w:rtl/>
        </w:rPr>
        <w:t xml:space="preserve"> اطمینان از بازدهی بالاتری نسبت به میانگین برخوردارند که دلالت بر نقش چراغ‌راه آنان دارد</w:t>
      </w:r>
      <w:r w:rsidRPr="00EC3E3F">
        <w:rPr>
          <w:rFonts w:cs="B Nazanin"/>
          <w:sz w:val="24"/>
          <w:szCs w:val="24"/>
        </w:rPr>
        <w:t>.</w:t>
      </w:r>
    </w:p>
    <w:p w14:paraId="7BA3AC89" w14:textId="63F5B267" w:rsidR="00EC3E3F" w:rsidRPr="00EC3E3F" w:rsidRDefault="00EC3E3F" w:rsidP="0000184E">
      <w:pPr>
        <w:bidi/>
        <w:spacing w:line="480" w:lineRule="auto"/>
        <w:jc w:val="both"/>
        <w:rPr>
          <w:rFonts w:cs="B Nazanin"/>
          <w:sz w:val="24"/>
          <w:szCs w:val="24"/>
        </w:rPr>
      </w:pPr>
      <w:r w:rsidRPr="00EC3E3F">
        <w:rPr>
          <w:rFonts w:cs="B Nazanin"/>
          <w:sz w:val="24"/>
          <w:szCs w:val="24"/>
          <w:rtl/>
        </w:rPr>
        <w:t xml:space="preserve">الگوی </w:t>
      </w:r>
      <w:r w:rsidRPr="00EC3E3F">
        <w:rPr>
          <w:rFonts w:cs="B Nazanin"/>
          <w:sz w:val="24"/>
          <w:szCs w:val="24"/>
          <w:rtl/>
          <w:lang w:bidi="fa-IR"/>
        </w:rPr>
        <w:t xml:space="preserve">۴ </w:t>
      </w:r>
      <w:r w:rsidRPr="00EC3E3F">
        <w:rPr>
          <w:rFonts w:ascii="Times New Roman" w:hAnsi="Times New Roman" w:cs="Times New Roman" w:hint="cs"/>
          <w:sz w:val="24"/>
          <w:szCs w:val="24"/>
          <w:rtl/>
          <w:lang w:bidi="fa-IR"/>
        </w:rPr>
        <w:t>–</w:t>
      </w:r>
      <w:r w:rsidRPr="00EC3E3F">
        <w:rPr>
          <w:rFonts w:cs="B Nazanin"/>
          <w:sz w:val="24"/>
          <w:szCs w:val="24"/>
          <w:rtl/>
          <w:lang w:bidi="fa-IR"/>
        </w:rPr>
        <w:t xml:space="preserve"> </w:t>
      </w:r>
      <w:r w:rsidRPr="00EC3E3F">
        <w:rPr>
          <w:rFonts w:cs="B Nazanin"/>
          <w:sz w:val="24"/>
          <w:szCs w:val="24"/>
          <w:rtl/>
        </w:rPr>
        <w:t xml:space="preserve">گریز از ریسک در شرایط ناپایداری: در دوره‌های رکود اقتصادی، تمایل سرمایه‌گذاران به پروژه‌های با پوشش ریسک بالاتر (بیمه‌های سرمایه‌گذاری) با اطمینان </w:t>
      </w:r>
      <w:r w:rsidRPr="00EC3E3F">
        <w:rPr>
          <w:rFonts w:cs="B Nazanin"/>
          <w:sz w:val="24"/>
          <w:szCs w:val="24"/>
          <w:rtl/>
          <w:lang w:bidi="fa-IR"/>
        </w:rPr>
        <w:t>۸۵</w:t>
      </w:r>
      <w:r w:rsidRPr="00EC3E3F">
        <w:rPr>
          <w:rFonts w:ascii="Times New Roman" w:hAnsi="Times New Roman" w:cs="Times New Roman" w:hint="cs"/>
          <w:sz w:val="24"/>
          <w:szCs w:val="24"/>
          <w:rtl/>
          <w:lang w:bidi="fa-IR"/>
        </w:rPr>
        <w:t>٪</w:t>
      </w:r>
      <w:r w:rsidRPr="00EC3E3F">
        <w:rPr>
          <w:rFonts w:cs="B Nazanin"/>
          <w:sz w:val="24"/>
          <w:szCs w:val="24"/>
          <w:rtl/>
        </w:rPr>
        <w:t xml:space="preserve"> افزایش می‌یابد که با نظریه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رفتار</w:t>
      </w:r>
      <w:r w:rsidRPr="00EC3E3F">
        <w:rPr>
          <w:rFonts w:cs="B Nazanin"/>
          <w:sz w:val="24"/>
          <w:szCs w:val="24"/>
          <w:rtl/>
        </w:rPr>
        <w:t xml:space="preserve"> </w:t>
      </w:r>
      <w:r w:rsidRPr="00EC3E3F">
        <w:rPr>
          <w:rFonts w:cs="B Nazanin" w:hint="cs"/>
          <w:sz w:val="24"/>
          <w:szCs w:val="24"/>
          <w:rtl/>
        </w:rPr>
        <w:t>محافظتی</w:t>
      </w:r>
      <w:r w:rsidRPr="00EC3E3F">
        <w:rPr>
          <w:rFonts w:cs="B Nazanin"/>
          <w:sz w:val="24"/>
          <w:szCs w:val="24"/>
          <w:rtl/>
        </w:rPr>
        <w:t xml:space="preserve"> جمعی همخوان است</w:t>
      </w:r>
      <w:r w:rsidRPr="00EC3E3F">
        <w:rPr>
          <w:rFonts w:cs="B Nazanin"/>
          <w:sz w:val="24"/>
          <w:szCs w:val="24"/>
        </w:rPr>
        <w:t>.</w:t>
      </w:r>
    </w:p>
    <w:p w14:paraId="63269FDD" w14:textId="1931F05B" w:rsidR="00743E86" w:rsidRPr="00EC3E3F" w:rsidRDefault="00EC3E3F" w:rsidP="00917BAA">
      <w:pPr>
        <w:bidi/>
        <w:spacing w:line="480" w:lineRule="auto"/>
        <w:jc w:val="both"/>
        <w:rPr>
          <w:rFonts w:cs="B Nazanin"/>
          <w:sz w:val="24"/>
          <w:szCs w:val="24"/>
        </w:rPr>
      </w:pPr>
      <w:r w:rsidRPr="00EC3E3F">
        <w:rPr>
          <w:rFonts w:cs="B Nazanin"/>
          <w:sz w:val="24"/>
          <w:szCs w:val="24"/>
          <w:rtl/>
        </w:rPr>
        <w:lastRenderedPageBreak/>
        <w:t xml:space="preserve">الگوی </w:t>
      </w:r>
      <w:r w:rsidRPr="00EC3E3F">
        <w:rPr>
          <w:rFonts w:cs="B Nazanin"/>
          <w:sz w:val="24"/>
          <w:szCs w:val="24"/>
          <w:rtl/>
          <w:lang w:bidi="fa-IR"/>
        </w:rPr>
        <w:t xml:space="preserve">۵ </w:t>
      </w:r>
      <w:r w:rsidRPr="00EC3E3F">
        <w:rPr>
          <w:rFonts w:ascii="Times New Roman" w:hAnsi="Times New Roman" w:cs="Times New Roman" w:hint="cs"/>
          <w:sz w:val="24"/>
          <w:szCs w:val="24"/>
          <w:rtl/>
          <w:lang w:bidi="fa-IR"/>
        </w:rPr>
        <w:t>–</w:t>
      </w:r>
      <w:r w:rsidRPr="00EC3E3F">
        <w:rPr>
          <w:rFonts w:cs="B Nazanin"/>
          <w:sz w:val="24"/>
          <w:szCs w:val="24"/>
          <w:rtl/>
          <w:lang w:bidi="fa-IR"/>
        </w:rPr>
        <w:t xml:space="preserve"> </w:t>
      </w:r>
      <w:r w:rsidRPr="00EC3E3F">
        <w:rPr>
          <w:rFonts w:cs="B Nazanin"/>
          <w:sz w:val="24"/>
          <w:szCs w:val="24"/>
          <w:rtl/>
        </w:rPr>
        <w:t xml:space="preserve">همرایی اجتماعی: کاربرانی که تعاملات بالایی در تالارهای گفت‌وگو دارند (مرکزیت بالای </w:t>
      </w:r>
      <w:r w:rsidRPr="00EC3E3F">
        <w:rPr>
          <w:rFonts w:cs="B Nazanin"/>
          <w:sz w:val="24"/>
          <w:szCs w:val="24"/>
          <w:rtl/>
          <w:lang w:bidi="fa-IR"/>
        </w:rPr>
        <w:t>۷۰</w:t>
      </w:r>
      <w:r w:rsidRPr="00EC3E3F">
        <w:rPr>
          <w:rFonts w:ascii="Times New Roman" w:hAnsi="Times New Roman" w:cs="Times New Roman" w:hint="cs"/>
          <w:sz w:val="24"/>
          <w:szCs w:val="24"/>
          <w:rtl/>
          <w:lang w:bidi="fa-IR"/>
        </w:rPr>
        <w:t>٪</w:t>
      </w:r>
      <w:r w:rsidRPr="00EC3E3F">
        <w:rPr>
          <w:rFonts w:cs="B Nazanin"/>
          <w:sz w:val="24"/>
          <w:szCs w:val="24"/>
          <w:rtl/>
          <w:lang w:bidi="fa-IR"/>
        </w:rPr>
        <w:t>)</w:t>
      </w:r>
      <w:r w:rsidRPr="00EC3E3F">
        <w:rPr>
          <w:rFonts w:cs="B Nazanin"/>
          <w:sz w:val="24"/>
          <w:szCs w:val="24"/>
          <w:rtl/>
        </w:rPr>
        <w:t>، به‌طور معناداری در پروژه‌های مشابه سرمایه‌گذاری می‌کنند که نشان‌دهنده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پدیده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گله‌ای</w:t>
      </w:r>
      <w:r w:rsidRPr="00EC3E3F">
        <w:rPr>
          <w:rFonts w:cs="B Nazanin"/>
          <w:sz w:val="24"/>
          <w:szCs w:val="24"/>
          <w:rtl/>
        </w:rPr>
        <w:t xml:space="preserve"> </w:t>
      </w:r>
      <w:r w:rsidRPr="00EC3E3F">
        <w:rPr>
          <w:rFonts w:cs="B Nazanin" w:hint="cs"/>
          <w:sz w:val="24"/>
          <w:szCs w:val="24"/>
          <w:rtl/>
        </w:rPr>
        <w:t>است</w:t>
      </w:r>
      <w:r w:rsidRPr="00EC3E3F">
        <w:rPr>
          <w:rFonts w:cs="B Nazanin"/>
          <w:sz w:val="24"/>
          <w:szCs w:val="24"/>
        </w:rPr>
        <w:t>.</w:t>
      </w:r>
    </w:p>
    <w:p w14:paraId="04B82910" w14:textId="02BD9E20"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۴-۲</w:t>
      </w:r>
      <w:r w:rsidRPr="00EC3E3F">
        <w:rPr>
          <w:rFonts w:cs="B Nazanin"/>
          <w:b/>
          <w:bCs/>
          <w:sz w:val="24"/>
          <w:szCs w:val="24"/>
        </w:rPr>
        <w:t xml:space="preserve">. </w:t>
      </w:r>
      <w:r w:rsidRPr="00EC3E3F">
        <w:rPr>
          <w:rFonts w:cs="B Nazanin"/>
          <w:b/>
          <w:bCs/>
          <w:sz w:val="24"/>
          <w:szCs w:val="24"/>
          <w:rtl/>
        </w:rPr>
        <w:t>عملکرد مدل شبکه عصبی گراف</w:t>
      </w:r>
    </w:p>
    <w:p w14:paraId="20196162" w14:textId="77777777" w:rsidR="003F241E" w:rsidRDefault="00EC3E3F" w:rsidP="003F241E">
      <w:pPr>
        <w:bidi/>
        <w:spacing w:line="480" w:lineRule="auto"/>
        <w:jc w:val="both"/>
        <w:rPr>
          <w:rFonts w:cs="B Nazanin"/>
          <w:sz w:val="24"/>
          <w:szCs w:val="24"/>
          <w:rtl/>
          <w:lang w:bidi="fa-IR"/>
        </w:rPr>
      </w:pPr>
      <w:r w:rsidRPr="00EC3E3F">
        <w:rPr>
          <w:rFonts w:cs="B Nazanin"/>
          <w:sz w:val="24"/>
          <w:szCs w:val="24"/>
          <w:rtl/>
        </w:rPr>
        <w:t>معماری بهینه</w:t>
      </w:r>
      <w:r w:rsidR="00FF6FEB" w:rsidRPr="0000184E">
        <w:rPr>
          <w:rFonts w:ascii="Times New Roman" w:hAnsi="Times New Roman" w:cs="Times New Roman" w:hint="cs"/>
          <w:sz w:val="24"/>
          <w:szCs w:val="24"/>
          <w:rtl/>
        </w:rPr>
        <w:t xml:space="preserve"> ی</w:t>
      </w:r>
      <w:r w:rsidRPr="00EC3E3F">
        <w:rPr>
          <w:rFonts w:cs="B Nazanin"/>
          <w:sz w:val="24"/>
          <w:szCs w:val="24"/>
        </w:rPr>
        <w:t xml:space="preserve"> GNN </w:t>
      </w:r>
      <w:r w:rsidRPr="00EC3E3F">
        <w:rPr>
          <w:rFonts w:cs="B Nazanin"/>
          <w:sz w:val="24"/>
          <w:szCs w:val="24"/>
          <w:rtl/>
        </w:rPr>
        <w:t xml:space="preserve">با سه لایه (ورودی </w:t>
      </w:r>
      <w:r w:rsidRPr="00EC3E3F">
        <w:rPr>
          <w:rFonts w:cs="B Nazanin"/>
          <w:sz w:val="24"/>
          <w:szCs w:val="24"/>
          <w:rtl/>
          <w:lang w:bidi="fa-IR"/>
        </w:rPr>
        <w:t>۱۲۸</w:t>
      </w:r>
      <w:r w:rsidRPr="00EC3E3F">
        <w:rPr>
          <w:rFonts w:cs="B Nazanin"/>
          <w:sz w:val="24"/>
          <w:szCs w:val="24"/>
          <w:rtl/>
        </w:rPr>
        <w:t xml:space="preserve"> نورونی، میانی </w:t>
      </w:r>
      <w:r w:rsidRPr="00EC3E3F">
        <w:rPr>
          <w:rFonts w:cs="B Nazanin"/>
          <w:sz w:val="24"/>
          <w:szCs w:val="24"/>
          <w:rtl/>
          <w:lang w:bidi="fa-IR"/>
        </w:rPr>
        <w:t>۶۴</w:t>
      </w:r>
      <w:r w:rsidRPr="00EC3E3F">
        <w:rPr>
          <w:rFonts w:cs="B Nazanin"/>
          <w:sz w:val="24"/>
          <w:szCs w:val="24"/>
          <w:rtl/>
        </w:rPr>
        <w:t xml:space="preserve"> و خروجی فشرده) پس از </w:t>
      </w:r>
      <w:r w:rsidRPr="00EC3E3F">
        <w:rPr>
          <w:rFonts w:cs="B Nazanin"/>
          <w:sz w:val="24"/>
          <w:szCs w:val="24"/>
          <w:rtl/>
          <w:lang w:bidi="fa-IR"/>
        </w:rPr>
        <w:t>۲۰۰</w:t>
      </w:r>
      <w:r w:rsidRPr="00EC3E3F">
        <w:rPr>
          <w:rFonts w:cs="B Nazanin"/>
          <w:sz w:val="24"/>
          <w:szCs w:val="24"/>
          <w:rtl/>
        </w:rPr>
        <w:t xml:space="preserve"> دوره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آموزش،</w:t>
      </w:r>
      <w:r w:rsidRPr="00EC3E3F">
        <w:rPr>
          <w:rFonts w:cs="B Nazanin"/>
          <w:sz w:val="24"/>
          <w:szCs w:val="24"/>
          <w:rtl/>
        </w:rPr>
        <w:t xml:space="preserve"> </w:t>
      </w:r>
      <w:r w:rsidRPr="00EC3E3F">
        <w:rPr>
          <w:rFonts w:cs="B Nazanin" w:hint="cs"/>
          <w:sz w:val="24"/>
          <w:szCs w:val="24"/>
          <w:rtl/>
        </w:rPr>
        <w:t>به</w:t>
      </w:r>
      <w:r w:rsidRPr="00EC3E3F">
        <w:rPr>
          <w:rFonts w:cs="B Nazanin"/>
          <w:sz w:val="24"/>
          <w:szCs w:val="24"/>
          <w:rtl/>
        </w:rPr>
        <w:t xml:space="preserve"> </w:t>
      </w:r>
      <w:r w:rsidRPr="00EC3E3F">
        <w:rPr>
          <w:rFonts w:cs="B Nazanin" w:hint="cs"/>
          <w:sz w:val="24"/>
          <w:szCs w:val="24"/>
          <w:rtl/>
        </w:rPr>
        <w:t>نتایج</w:t>
      </w:r>
      <w:r w:rsidRPr="00EC3E3F">
        <w:rPr>
          <w:rFonts w:cs="B Nazanin"/>
          <w:sz w:val="24"/>
          <w:szCs w:val="24"/>
          <w:rtl/>
        </w:rPr>
        <w:t xml:space="preserve"> </w:t>
      </w:r>
      <w:r w:rsidRPr="00EC3E3F">
        <w:rPr>
          <w:rFonts w:cs="B Nazanin" w:hint="cs"/>
          <w:sz w:val="24"/>
          <w:szCs w:val="24"/>
          <w:rtl/>
        </w:rPr>
        <w:t>زیر</w:t>
      </w:r>
      <w:r w:rsidRPr="00EC3E3F">
        <w:rPr>
          <w:rFonts w:cs="B Nazanin"/>
          <w:sz w:val="24"/>
          <w:szCs w:val="24"/>
          <w:rtl/>
        </w:rPr>
        <w:t xml:space="preserve"> </w:t>
      </w:r>
      <w:r w:rsidR="003F241E">
        <w:rPr>
          <w:rFonts w:cs="B Nazanin" w:hint="cs"/>
          <w:sz w:val="24"/>
          <w:szCs w:val="24"/>
          <w:rtl/>
          <w:lang w:bidi="fa-IR"/>
        </w:rPr>
        <w:t>دست یافت:</w:t>
      </w:r>
    </w:p>
    <w:tbl>
      <w:tblPr>
        <w:bidiVisual/>
        <w:tblW w:w="4280" w:type="dxa"/>
        <w:tblInd w:w="2529" w:type="dxa"/>
        <w:tblLook w:val="04A0" w:firstRow="1" w:lastRow="0" w:firstColumn="1" w:lastColumn="0" w:noHBand="0" w:noVBand="1"/>
      </w:tblPr>
      <w:tblGrid>
        <w:gridCol w:w="1179"/>
        <w:gridCol w:w="3101"/>
      </w:tblGrid>
      <w:tr w:rsidR="003F241E" w:rsidRPr="003F241E" w14:paraId="6645417F" w14:textId="77777777" w:rsidTr="005C17E4">
        <w:trPr>
          <w:trHeight w:val="432"/>
        </w:trPr>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59698" w14:textId="77777777" w:rsidR="003F241E" w:rsidRPr="003F241E" w:rsidRDefault="003F241E" w:rsidP="003F241E">
            <w:pPr>
              <w:bidi/>
              <w:spacing w:after="0" w:line="240" w:lineRule="auto"/>
              <w:jc w:val="center"/>
              <w:rPr>
                <w:rFonts w:ascii="Calibri" w:eastAsia="Times New Roman" w:hAnsi="Calibri" w:cs="B Nazanin"/>
                <w:color w:val="000000"/>
                <w:kern w:val="0"/>
                <w14:ligatures w14:val="none"/>
              </w:rPr>
            </w:pPr>
            <w:r w:rsidRPr="003F241E">
              <w:rPr>
                <w:rFonts w:ascii="Calibri" w:eastAsia="Times New Roman" w:hAnsi="Calibri" w:cs="B Nazanin" w:hint="cs"/>
                <w:color w:val="000000"/>
                <w:kern w:val="0"/>
                <w:rtl/>
                <w14:ligatures w14:val="none"/>
              </w:rPr>
              <w:t>مقدار</w:t>
            </w:r>
          </w:p>
        </w:tc>
        <w:tc>
          <w:tcPr>
            <w:tcW w:w="31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F29D9" w14:textId="77777777" w:rsidR="003F241E" w:rsidRPr="003F241E" w:rsidRDefault="003F241E" w:rsidP="003F241E">
            <w:pPr>
              <w:bidi/>
              <w:spacing w:after="0" w:line="240" w:lineRule="auto"/>
              <w:jc w:val="center"/>
              <w:rPr>
                <w:rFonts w:ascii="Calibri" w:eastAsia="Times New Roman" w:hAnsi="Calibri" w:cs="B Nazanin"/>
                <w:color w:val="000000"/>
                <w:kern w:val="0"/>
                <w:rtl/>
                <w14:ligatures w14:val="none"/>
              </w:rPr>
            </w:pPr>
            <w:r w:rsidRPr="003F241E">
              <w:rPr>
                <w:rFonts w:ascii="Calibri" w:eastAsia="Times New Roman" w:hAnsi="Calibri" w:cs="B Nazanin" w:hint="cs"/>
                <w:color w:val="000000"/>
                <w:kern w:val="0"/>
                <w:rtl/>
                <w14:ligatures w14:val="none"/>
              </w:rPr>
              <w:t xml:space="preserve">شاخص ارزیابی </w:t>
            </w:r>
          </w:p>
        </w:tc>
      </w:tr>
      <w:tr w:rsidR="003F241E" w:rsidRPr="003F241E" w14:paraId="6984D814" w14:textId="77777777" w:rsidTr="005C17E4">
        <w:trPr>
          <w:trHeight w:val="432"/>
        </w:trPr>
        <w:tc>
          <w:tcPr>
            <w:tcW w:w="1179" w:type="dxa"/>
            <w:tcBorders>
              <w:top w:val="nil"/>
              <w:left w:val="single" w:sz="4" w:space="0" w:color="auto"/>
              <w:bottom w:val="single" w:sz="4" w:space="0" w:color="auto"/>
              <w:right w:val="single" w:sz="4" w:space="0" w:color="auto"/>
            </w:tcBorders>
            <w:shd w:val="clear" w:color="auto" w:fill="auto"/>
            <w:noWrap/>
            <w:vAlign w:val="center"/>
            <w:hideMark/>
          </w:tcPr>
          <w:p w14:paraId="09EE92E9" w14:textId="472D0390" w:rsidR="003F241E" w:rsidRPr="003F241E" w:rsidRDefault="005C17E4" w:rsidP="003F241E">
            <w:pPr>
              <w:spacing w:after="0" w:line="240" w:lineRule="auto"/>
              <w:jc w:val="center"/>
              <w:rPr>
                <w:rFonts w:ascii="Calibri" w:eastAsia="Times New Roman" w:hAnsi="Calibri" w:cs="B Nazanin"/>
                <w:color w:val="000000"/>
                <w:kern w:val="0"/>
                <w:rtl/>
                <w14:ligatures w14:val="none"/>
              </w:rPr>
            </w:pPr>
            <w:r>
              <w:rPr>
                <w:rFonts w:ascii="Calibri" w:eastAsia="Times New Roman" w:hAnsi="Calibri" w:cs="B Nazanin" w:hint="cs"/>
                <w:color w:val="000000"/>
                <w:kern w:val="0"/>
                <w:rtl/>
                <w14:ligatures w14:val="none"/>
              </w:rPr>
              <w:t>3/87%</w:t>
            </w:r>
          </w:p>
        </w:tc>
        <w:tc>
          <w:tcPr>
            <w:tcW w:w="3101" w:type="dxa"/>
            <w:tcBorders>
              <w:top w:val="nil"/>
              <w:left w:val="single" w:sz="4" w:space="0" w:color="auto"/>
              <w:bottom w:val="single" w:sz="4" w:space="0" w:color="auto"/>
              <w:right w:val="single" w:sz="4" w:space="0" w:color="auto"/>
            </w:tcBorders>
            <w:shd w:val="clear" w:color="auto" w:fill="auto"/>
            <w:noWrap/>
            <w:vAlign w:val="center"/>
            <w:hideMark/>
          </w:tcPr>
          <w:p w14:paraId="2086AC18" w14:textId="77777777" w:rsidR="003F241E" w:rsidRPr="003F241E" w:rsidRDefault="003F241E" w:rsidP="003F241E">
            <w:pPr>
              <w:bidi/>
              <w:spacing w:after="0" w:line="240" w:lineRule="auto"/>
              <w:jc w:val="center"/>
              <w:rPr>
                <w:rFonts w:ascii="Calibri" w:eastAsia="Times New Roman" w:hAnsi="Calibri" w:cs="B Nazanin"/>
                <w:color w:val="000000"/>
                <w:kern w:val="0"/>
                <w14:ligatures w14:val="none"/>
              </w:rPr>
            </w:pPr>
            <w:r w:rsidRPr="003F241E">
              <w:rPr>
                <w:rFonts w:ascii="Calibri" w:eastAsia="Times New Roman" w:hAnsi="Calibri" w:cs="B Nazanin" w:hint="cs"/>
                <w:color w:val="000000"/>
                <w:kern w:val="0"/>
                <w:rtl/>
                <w14:ligatures w14:val="none"/>
              </w:rPr>
              <w:t>دقت (</w:t>
            </w:r>
            <w:r w:rsidRPr="003F241E">
              <w:rPr>
                <w:rFonts w:ascii="Calibri" w:eastAsia="Times New Roman" w:hAnsi="Calibri" w:cs="B Nazanin" w:hint="cs"/>
                <w:color w:val="000000"/>
                <w:kern w:val="0"/>
                <w14:ligatures w14:val="none"/>
              </w:rPr>
              <w:t>Accuracy</w:t>
            </w:r>
            <w:r w:rsidRPr="003F241E">
              <w:rPr>
                <w:rFonts w:ascii="Calibri" w:eastAsia="Times New Roman" w:hAnsi="Calibri" w:cs="B Nazanin" w:hint="cs"/>
                <w:color w:val="000000"/>
                <w:kern w:val="0"/>
                <w:rtl/>
                <w14:ligatures w14:val="none"/>
              </w:rPr>
              <w:t xml:space="preserve">) </w:t>
            </w:r>
          </w:p>
        </w:tc>
      </w:tr>
      <w:tr w:rsidR="003F241E" w:rsidRPr="003F241E" w14:paraId="36949F90" w14:textId="77777777" w:rsidTr="005C17E4">
        <w:trPr>
          <w:trHeight w:val="432"/>
        </w:trPr>
        <w:tc>
          <w:tcPr>
            <w:tcW w:w="1179" w:type="dxa"/>
            <w:tcBorders>
              <w:top w:val="nil"/>
              <w:left w:val="single" w:sz="4" w:space="0" w:color="auto"/>
              <w:bottom w:val="single" w:sz="4" w:space="0" w:color="auto"/>
              <w:right w:val="single" w:sz="4" w:space="0" w:color="auto"/>
            </w:tcBorders>
            <w:shd w:val="clear" w:color="auto" w:fill="auto"/>
            <w:noWrap/>
            <w:vAlign w:val="center"/>
            <w:hideMark/>
          </w:tcPr>
          <w:p w14:paraId="28625C6C" w14:textId="1D9E9A5F" w:rsidR="003F241E" w:rsidRPr="003F241E" w:rsidRDefault="005C17E4" w:rsidP="003F241E">
            <w:pPr>
              <w:spacing w:after="0" w:line="240" w:lineRule="auto"/>
              <w:jc w:val="center"/>
              <w:rPr>
                <w:rFonts w:ascii="Calibri" w:eastAsia="Times New Roman" w:hAnsi="Calibri" w:cs="B Nazanin"/>
                <w:color w:val="000000"/>
                <w:kern w:val="0"/>
                <w:rtl/>
                <w14:ligatures w14:val="none"/>
              </w:rPr>
            </w:pPr>
            <w:r>
              <w:rPr>
                <w:rFonts w:ascii="Calibri" w:eastAsia="Times New Roman" w:hAnsi="Calibri" w:cs="B Nazanin" w:hint="cs"/>
                <w:color w:val="000000"/>
                <w:kern w:val="0"/>
                <w:rtl/>
                <w14:ligatures w14:val="none"/>
              </w:rPr>
              <w:t>7/85%</w:t>
            </w:r>
          </w:p>
        </w:tc>
        <w:tc>
          <w:tcPr>
            <w:tcW w:w="3101" w:type="dxa"/>
            <w:tcBorders>
              <w:top w:val="nil"/>
              <w:left w:val="single" w:sz="4" w:space="0" w:color="auto"/>
              <w:bottom w:val="single" w:sz="4" w:space="0" w:color="auto"/>
              <w:right w:val="single" w:sz="4" w:space="0" w:color="auto"/>
            </w:tcBorders>
            <w:shd w:val="clear" w:color="auto" w:fill="auto"/>
            <w:noWrap/>
            <w:vAlign w:val="center"/>
            <w:hideMark/>
          </w:tcPr>
          <w:p w14:paraId="608056F3" w14:textId="77777777" w:rsidR="003F241E" w:rsidRPr="003F241E" w:rsidRDefault="003F241E" w:rsidP="003F241E">
            <w:pPr>
              <w:bidi/>
              <w:spacing w:after="0" w:line="240" w:lineRule="auto"/>
              <w:jc w:val="center"/>
              <w:rPr>
                <w:rFonts w:ascii="Calibri" w:eastAsia="Times New Roman" w:hAnsi="Calibri" w:cs="B Nazanin"/>
                <w:color w:val="000000"/>
                <w:kern w:val="0"/>
                <w14:ligatures w14:val="none"/>
              </w:rPr>
            </w:pPr>
            <w:r w:rsidRPr="003F241E">
              <w:rPr>
                <w:rFonts w:ascii="Calibri" w:eastAsia="Times New Roman" w:hAnsi="Calibri" w:cs="B Nazanin" w:hint="cs"/>
                <w:color w:val="000000"/>
                <w:kern w:val="0"/>
                <w:rtl/>
                <w14:ligatures w14:val="none"/>
              </w:rPr>
              <w:t>صحت (</w:t>
            </w:r>
            <w:r w:rsidRPr="003F241E">
              <w:rPr>
                <w:rFonts w:ascii="Calibri" w:eastAsia="Times New Roman" w:hAnsi="Calibri" w:cs="B Nazanin" w:hint="cs"/>
                <w:color w:val="000000"/>
                <w:kern w:val="0"/>
                <w14:ligatures w14:val="none"/>
              </w:rPr>
              <w:t>Precision</w:t>
            </w:r>
            <w:r w:rsidRPr="003F241E">
              <w:rPr>
                <w:rFonts w:ascii="Calibri" w:eastAsia="Times New Roman" w:hAnsi="Calibri" w:cs="B Nazanin" w:hint="cs"/>
                <w:color w:val="000000"/>
                <w:kern w:val="0"/>
                <w:rtl/>
                <w14:ligatures w14:val="none"/>
              </w:rPr>
              <w:t>)</w:t>
            </w:r>
          </w:p>
        </w:tc>
      </w:tr>
      <w:tr w:rsidR="003F241E" w:rsidRPr="003F241E" w14:paraId="239C5606" w14:textId="77777777" w:rsidTr="005C17E4">
        <w:trPr>
          <w:trHeight w:val="432"/>
        </w:trPr>
        <w:tc>
          <w:tcPr>
            <w:tcW w:w="1179" w:type="dxa"/>
            <w:tcBorders>
              <w:top w:val="nil"/>
              <w:left w:val="single" w:sz="4" w:space="0" w:color="auto"/>
              <w:bottom w:val="single" w:sz="4" w:space="0" w:color="auto"/>
              <w:right w:val="single" w:sz="4" w:space="0" w:color="auto"/>
            </w:tcBorders>
            <w:shd w:val="clear" w:color="auto" w:fill="auto"/>
            <w:noWrap/>
            <w:vAlign w:val="center"/>
            <w:hideMark/>
          </w:tcPr>
          <w:p w14:paraId="7EBA37BE" w14:textId="79B1DB0B" w:rsidR="003F241E" w:rsidRPr="003F241E" w:rsidRDefault="005C17E4" w:rsidP="003F241E">
            <w:pPr>
              <w:spacing w:after="0" w:line="240" w:lineRule="auto"/>
              <w:jc w:val="center"/>
              <w:rPr>
                <w:rFonts w:ascii="Calibri" w:eastAsia="Times New Roman" w:hAnsi="Calibri" w:cs="B Nazanin"/>
                <w:color w:val="000000"/>
                <w:kern w:val="0"/>
                <w:rtl/>
                <w14:ligatures w14:val="none"/>
              </w:rPr>
            </w:pPr>
            <w:r>
              <w:rPr>
                <w:rFonts w:ascii="Calibri" w:eastAsia="Times New Roman" w:hAnsi="Calibri" w:cs="B Nazanin" w:hint="cs"/>
                <w:color w:val="000000"/>
                <w:kern w:val="0"/>
                <w:rtl/>
                <w14:ligatures w14:val="none"/>
              </w:rPr>
              <w:t>9/83%</w:t>
            </w:r>
          </w:p>
        </w:tc>
        <w:tc>
          <w:tcPr>
            <w:tcW w:w="3101" w:type="dxa"/>
            <w:tcBorders>
              <w:top w:val="nil"/>
              <w:left w:val="single" w:sz="4" w:space="0" w:color="auto"/>
              <w:bottom w:val="single" w:sz="4" w:space="0" w:color="auto"/>
              <w:right w:val="single" w:sz="4" w:space="0" w:color="auto"/>
            </w:tcBorders>
            <w:shd w:val="clear" w:color="auto" w:fill="auto"/>
            <w:noWrap/>
            <w:vAlign w:val="center"/>
            <w:hideMark/>
          </w:tcPr>
          <w:p w14:paraId="48F96B75" w14:textId="77777777" w:rsidR="003F241E" w:rsidRPr="003F241E" w:rsidRDefault="003F241E" w:rsidP="003F241E">
            <w:pPr>
              <w:bidi/>
              <w:spacing w:after="0" w:line="240" w:lineRule="auto"/>
              <w:jc w:val="center"/>
              <w:rPr>
                <w:rFonts w:ascii="Calibri" w:eastAsia="Times New Roman" w:hAnsi="Calibri" w:cs="B Nazanin"/>
                <w:color w:val="000000"/>
                <w:kern w:val="0"/>
                <w14:ligatures w14:val="none"/>
              </w:rPr>
            </w:pPr>
            <w:r w:rsidRPr="003F241E">
              <w:rPr>
                <w:rFonts w:ascii="Calibri" w:eastAsia="Times New Roman" w:hAnsi="Calibri" w:cs="B Nazanin" w:hint="cs"/>
                <w:color w:val="000000"/>
                <w:kern w:val="0"/>
                <w:rtl/>
                <w14:ligatures w14:val="none"/>
              </w:rPr>
              <w:t>یادآوری (</w:t>
            </w:r>
            <w:r w:rsidRPr="003F241E">
              <w:rPr>
                <w:rFonts w:ascii="Calibri" w:eastAsia="Times New Roman" w:hAnsi="Calibri" w:cs="B Nazanin" w:hint="cs"/>
                <w:color w:val="000000"/>
                <w:kern w:val="0"/>
                <w14:ligatures w14:val="none"/>
              </w:rPr>
              <w:t>Recall</w:t>
            </w:r>
            <w:r w:rsidRPr="003F241E">
              <w:rPr>
                <w:rFonts w:ascii="Calibri" w:eastAsia="Times New Roman" w:hAnsi="Calibri" w:cs="B Nazanin" w:hint="cs"/>
                <w:color w:val="000000"/>
                <w:kern w:val="0"/>
                <w:rtl/>
                <w14:ligatures w14:val="none"/>
              </w:rPr>
              <w:t xml:space="preserve">) </w:t>
            </w:r>
          </w:p>
        </w:tc>
      </w:tr>
      <w:tr w:rsidR="003F241E" w:rsidRPr="003F241E" w14:paraId="2515BA49" w14:textId="77777777" w:rsidTr="005C17E4">
        <w:trPr>
          <w:trHeight w:val="432"/>
        </w:trPr>
        <w:tc>
          <w:tcPr>
            <w:tcW w:w="1179" w:type="dxa"/>
            <w:tcBorders>
              <w:top w:val="nil"/>
              <w:left w:val="single" w:sz="4" w:space="0" w:color="auto"/>
              <w:bottom w:val="single" w:sz="4" w:space="0" w:color="auto"/>
              <w:right w:val="single" w:sz="4" w:space="0" w:color="auto"/>
            </w:tcBorders>
            <w:shd w:val="clear" w:color="auto" w:fill="auto"/>
            <w:noWrap/>
            <w:vAlign w:val="center"/>
            <w:hideMark/>
          </w:tcPr>
          <w:p w14:paraId="3F9CFAF2" w14:textId="279D9813" w:rsidR="003F241E" w:rsidRPr="003F241E" w:rsidRDefault="005C17E4" w:rsidP="003F241E">
            <w:pPr>
              <w:spacing w:after="0" w:line="240" w:lineRule="auto"/>
              <w:jc w:val="center"/>
              <w:rPr>
                <w:rFonts w:ascii="Calibri" w:eastAsia="Times New Roman" w:hAnsi="Calibri" w:cs="B Nazanin"/>
                <w:color w:val="000000"/>
                <w:kern w:val="0"/>
                <w:rtl/>
                <w14:ligatures w14:val="none"/>
              </w:rPr>
            </w:pPr>
            <w:r>
              <w:rPr>
                <w:rFonts w:ascii="Calibri" w:eastAsia="Times New Roman" w:hAnsi="Calibri" w:cs="B Nazanin" w:hint="cs"/>
                <w:color w:val="000000"/>
                <w:kern w:val="0"/>
                <w:rtl/>
                <w14:ligatures w14:val="none"/>
              </w:rPr>
              <w:t>8/84%</w:t>
            </w:r>
          </w:p>
        </w:tc>
        <w:tc>
          <w:tcPr>
            <w:tcW w:w="3101" w:type="dxa"/>
            <w:tcBorders>
              <w:top w:val="nil"/>
              <w:left w:val="single" w:sz="4" w:space="0" w:color="auto"/>
              <w:bottom w:val="single" w:sz="4" w:space="0" w:color="auto"/>
              <w:right w:val="single" w:sz="4" w:space="0" w:color="auto"/>
            </w:tcBorders>
            <w:shd w:val="clear" w:color="auto" w:fill="auto"/>
            <w:noWrap/>
            <w:vAlign w:val="center"/>
            <w:hideMark/>
          </w:tcPr>
          <w:p w14:paraId="0453FCCB" w14:textId="77777777" w:rsidR="003F241E" w:rsidRPr="003F241E" w:rsidRDefault="003F241E" w:rsidP="003F241E">
            <w:pPr>
              <w:bidi/>
              <w:spacing w:after="0" w:line="240" w:lineRule="auto"/>
              <w:jc w:val="center"/>
              <w:rPr>
                <w:rFonts w:ascii="Calibri" w:eastAsia="Times New Roman" w:hAnsi="Calibri" w:cs="B Nazanin"/>
                <w:color w:val="000000"/>
                <w:kern w:val="0"/>
                <w14:ligatures w14:val="none"/>
              </w:rPr>
            </w:pPr>
            <w:r w:rsidRPr="003F241E">
              <w:rPr>
                <w:rFonts w:ascii="Calibri" w:eastAsia="Times New Roman" w:hAnsi="Calibri" w:cs="B Nazanin" w:hint="cs"/>
                <w:color w:val="000000"/>
                <w:kern w:val="0"/>
                <w:rtl/>
                <w14:ligatures w14:val="none"/>
              </w:rPr>
              <w:t xml:space="preserve">امتیاز </w:t>
            </w:r>
            <w:r w:rsidRPr="003F241E">
              <w:rPr>
                <w:rFonts w:ascii="Calibri" w:eastAsia="Times New Roman" w:hAnsi="Calibri" w:cs="B Nazanin" w:hint="cs"/>
                <w:color w:val="000000"/>
                <w:kern w:val="0"/>
                <w14:ligatures w14:val="none"/>
              </w:rPr>
              <w:t>F</w:t>
            </w:r>
            <w:r w:rsidRPr="003F241E">
              <w:rPr>
                <w:rFonts w:ascii="Calibri" w:eastAsia="Times New Roman" w:hAnsi="Calibri" w:cs="B Nazanin" w:hint="cs"/>
                <w:color w:val="000000"/>
                <w:kern w:val="0"/>
                <w:rtl/>
                <w14:ligatures w14:val="none"/>
              </w:rPr>
              <w:t>1</w:t>
            </w:r>
          </w:p>
        </w:tc>
      </w:tr>
      <w:tr w:rsidR="003F241E" w:rsidRPr="003F241E" w14:paraId="60441478" w14:textId="77777777" w:rsidTr="005C17E4">
        <w:trPr>
          <w:trHeight w:val="432"/>
        </w:trPr>
        <w:tc>
          <w:tcPr>
            <w:tcW w:w="1179" w:type="dxa"/>
            <w:tcBorders>
              <w:top w:val="nil"/>
              <w:left w:val="single" w:sz="4" w:space="0" w:color="auto"/>
              <w:bottom w:val="single" w:sz="4" w:space="0" w:color="auto"/>
              <w:right w:val="single" w:sz="4" w:space="0" w:color="auto"/>
            </w:tcBorders>
            <w:shd w:val="clear" w:color="auto" w:fill="auto"/>
            <w:noWrap/>
            <w:vAlign w:val="center"/>
            <w:hideMark/>
          </w:tcPr>
          <w:p w14:paraId="4D984162" w14:textId="46598042" w:rsidR="003F241E" w:rsidRPr="003F241E" w:rsidRDefault="005C17E4" w:rsidP="003F241E">
            <w:pPr>
              <w:spacing w:after="0" w:line="240" w:lineRule="auto"/>
              <w:jc w:val="center"/>
              <w:rPr>
                <w:rFonts w:ascii="Calibri" w:eastAsia="Times New Roman" w:hAnsi="Calibri" w:cs="B Nazanin"/>
                <w:color w:val="000000"/>
                <w:kern w:val="0"/>
                <w:rtl/>
                <w14:ligatures w14:val="none"/>
              </w:rPr>
            </w:pPr>
            <w:r>
              <w:rPr>
                <w:rFonts w:ascii="Calibri" w:eastAsia="Times New Roman" w:hAnsi="Calibri" w:cs="B Nazanin" w:hint="cs"/>
                <w:color w:val="000000"/>
                <w:kern w:val="0"/>
                <w:rtl/>
                <w14:ligatures w14:val="none"/>
              </w:rPr>
              <w:t>2/91%</w:t>
            </w:r>
          </w:p>
        </w:tc>
        <w:tc>
          <w:tcPr>
            <w:tcW w:w="3101" w:type="dxa"/>
            <w:tcBorders>
              <w:top w:val="nil"/>
              <w:left w:val="single" w:sz="4" w:space="0" w:color="auto"/>
              <w:bottom w:val="single" w:sz="4" w:space="0" w:color="auto"/>
              <w:right w:val="single" w:sz="4" w:space="0" w:color="auto"/>
            </w:tcBorders>
            <w:shd w:val="clear" w:color="auto" w:fill="auto"/>
            <w:noWrap/>
            <w:vAlign w:val="center"/>
            <w:hideMark/>
          </w:tcPr>
          <w:p w14:paraId="651135A6" w14:textId="77777777" w:rsidR="003F241E" w:rsidRPr="003F241E" w:rsidRDefault="003F241E" w:rsidP="003F241E">
            <w:pPr>
              <w:bidi/>
              <w:spacing w:after="0" w:line="240" w:lineRule="auto"/>
              <w:jc w:val="center"/>
              <w:rPr>
                <w:rFonts w:ascii="Calibri" w:eastAsia="Times New Roman" w:hAnsi="Calibri" w:cs="B Nazanin"/>
                <w:color w:val="000000"/>
                <w:kern w:val="0"/>
                <w14:ligatures w14:val="none"/>
              </w:rPr>
            </w:pPr>
            <w:r w:rsidRPr="003F241E">
              <w:rPr>
                <w:rFonts w:ascii="Calibri" w:eastAsia="Times New Roman" w:hAnsi="Calibri" w:cs="B Nazanin" w:hint="cs"/>
                <w:color w:val="000000"/>
                <w:kern w:val="0"/>
                <w:rtl/>
                <w14:ligatures w14:val="none"/>
              </w:rPr>
              <w:t xml:space="preserve">سطح زیر منحنی </w:t>
            </w:r>
            <w:r w:rsidRPr="003F241E">
              <w:rPr>
                <w:rFonts w:ascii="Calibri" w:eastAsia="Times New Roman" w:hAnsi="Calibri" w:cs="B Nazanin" w:hint="cs"/>
                <w:color w:val="000000"/>
                <w:kern w:val="0"/>
                <w14:ligatures w14:val="none"/>
              </w:rPr>
              <w:t>ROC</w:t>
            </w:r>
            <w:r w:rsidRPr="003F241E">
              <w:rPr>
                <w:rFonts w:ascii="Calibri" w:eastAsia="Times New Roman" w:hAnsi="Calibri" w:cs="B Nazanin" w:hint="cs"/>
                <w:color w:val="000000"/>
                <w:kern w:val="0"/>
                <w:rtl/>
                <w14:ligatures w14:val="none"/>
              </w:rPr>
              <w:t xml:space="preserve"> </w:t>
            </w:r>
          </w:p>
        </w:tc>
      </w:tr>
    </w:tbl>
    <w:p w14:paraId="08408E17" w14:textId="3FB4BF93" w:rsidR="00C555DE" w:rsidRDefault="003F241E" w:rsidP="003F241E">
      <w:pPr>
        <w:bidi/>
        <w:spacing w:line="480" w:lineRule="auto"/>
        <w:jc w:val="both"/>
      </w:pPr>
      <w:r>
        <w:rPr>
          <w:rtl/>
        </w:rPr>
        <w:fldChar w:fldCharType="begin"/>
      </w:r>
      <w:r>
        <w:rPr>
          <w:rtl/>
        </w:rPr>
        <w:instrText xml:space="preserve"> </w:instrText>
      </w:r>
      <w:r>
        <w:rPr>
          <w:rFonts w:hint="cs"/>
        </w:rPr>
        <w:instrText>LINK</w:instrText>
      </w:r>
      <w:r>
        <w:rPr>
          <w:rFonts w:hint="cs"/>
          <w:rtl/>
        </w:rPr>
        <w:instrText xml:space="preserve"> </w:instrText>
      </w:r>
      <w:r w:rsidR="00C555DE">
        <w:instrText>Excel.Sheet.</w:instrText>
      </w:r>
      <w:r w:rsidR="00C555DE">
        <w:rPr>
          <w:rtl/>
        </w:rPr>
        <w:instrText>12 "</w:instrText>
      </w:r>
      <w:r w:rsidR="00C555DE">
        <w:instrText>C:\\Users\\</w:instrText>
      </w:r>
      <w:r w:rsidR="00C555DE">
        <w:rPr>
          <w:rtl/>
        </w:rPr>
        <w:instrText>2348</w:instrText>
      </w:r>
      <w:r w:rsidR="00C555DE">
        <w:instrText>\\Desktop</w:instrText>
      </w:r>
      <w:r w:rsidR="00C555DE">
        <w:rPr>
          <w:rtl/>
        </w:rPr>
        <w:instrText>\\</w:instrText>
      </w:r>
      <w:r w:rsidR="00C555DE">
        <w:rPr>
          <w:rFonts w:hint="cs"/>
          <w:rtl/>
        </w:rPr>
        <w:instrText>قلام</w:instrText>
      </w:r>
      <w:r w:rsidR="00C555DE">
        <w:rPr>
          <w:rtl/>
        </w:rPr>
        <w:instrText xml:space="preserve"> </w:instrText>
      </w:r>
      <w:r w:rsidR="00C555DE">
        <w:rPr>
          <w:rFonts w:hint="cs"/>
          <w:rtl/>
        </w:rPr>
        <w:instrText>ستاد</w:instrText>
      </w:r>
      <w:r w:rsidR="00C555DE">
        <w:rPr>
          <w:rtl/>
        </w:rPr>
        <w:instrText xml:space="preserve"> - </w:instrText>
      </w:r>
      <w:r w:rsidR="00C555DE">
        <w:rPr>
          <w:rFonts w:hint="cs"/>
          <w:rtl/>
        </w:rPr>
        <w:instrText>مالی</w:instrText>
      </w:r>
      <w:r w:rsidR="00C555DE">
        <w:rPr>
          <w:rtl/>
        </w:rPr>
        <w:instrText>.</w:instrText>
      </w:r>
      <w:r w:rsidR="00C555DE">
        <w:instrText>xlsx</w:instrText>
      </w:r>
      <w:r w:rsidR="00C555DE">
        <w:rPr>
          <w:rtl/>
        </w:rPr>
        <w:instrText xml:space="preserve">" </w:instrText>
      </w:r>
      <w:r w:rsidR="00C555DE">
        <w:instrText>Sheet</w:instrText>
      </w:r>
      <w:r w:rsidR="00C555DE">
        <w:rPr>
          <w:rtl/>
        </w:rPr>
        <w:instrText>1</w:instrText>
      </w:r>
      <w:r w:rsidR="00C555DE">
        <w:instrText>!R</w:instrText>
      </w:r>
      <w:r w:rsidR="00C555DE">
        <w:rPr>
          <w:rtl/>
        </w:rPr>
        <w:instrText>1</w:instrText>
      </w:r>
      <w:r w:rsidR="00C555DE">
        <w:instrText>C</w:instrText>
      </w:r>
      <w:r w:rsidR="00C555DE">
        <w:rPr>
          <w:rtl/>
        </w:rPr>
        <w:instrText>1</w:instrText>
      </w:r>
      <w:r w:rsidR="00C555DE">
        <w:instrText>:R</w:instrText>
      </w:r>
      <w:r w:rsidR="00C555DE">
        <w:rPr>
          <w:rtl/>
        </w:rPr>
        <w:instrText>6</w:instrText>
      </w:r>
      <w:r w:rsidR="00C555DE">
        <w:instrText>C</w:instrText>
      </w:r>
      <w:r w:rsidR="00C555DE">
        <w:rPr>
          <w:rtl/>
        </w:rPr>
        <w:instrText xml:space="preserve">2 </w:instrText>
      </w:r>
      <w:r>
        <w:rPr>
          <w:rFonts w:hint="cs"/>
        </w:rPr>
        <w:instrText xml:space="preserve">\a \f </w:instrText>
      </w:r>
      <w:r>
        <w:rPr>
          <w:rFonts w:hint="cs"/>
          <w:rtl/>
        </w:rPr>
        <w:instrText xml:space="preserve">4 </w:instrText>
      </w:r>
      <w:r>
        <w:rPr>
          <w:rFonts w:hint="cs"/>
        </w:rPr>
        <w:instrText>\h</w:instrText>
      </w:r>
      <w:r>
        <w:rPr>
          <w:rtl/>
        </w:rPr>
        <w:instrText xml:space="preserve"> </w:instrText>
      </w:r>
      <w:r w:rsidR="00C555DE">
        <w:rPr>
          <w:rtl/>
        </w:rPr>
        <w:fldChar w:fldCharType="separate"/>
      </w:r>
    </w:p>
    <w:p w14:paraId="26BD0C6B" w14:textId="4D1E4F41" w:rsidR="00EC3E3F" w:rsidRPr="00EC3E3F" w:rsidRDefault="003F241E" w:rsidP="003F241E">
      <w:pPr>
        <w:bidi/>
        <w:spacing w:line="480" w:lineRule="auto"/>
        <w:jc w:val="both"/>
        <w:rPr>
          <w:rFonts w:cs="B Nazanin"/>
          <w:sz w:val="24"/>
          <w:szCs w:val="24"/>
        </w:rPr>
      </w:pPr>
      <w:r>
        <w:rPr>
          <w:rFonts w:cs="B Nazanin"/>
          <w:sz w:val="24"/>
          <w:szCs w:val="24"/>
          <w:rtl/>
        </w:rPr>
        <w:fldChar w:fldCharType="end"/>
      </w:r>
      <w:r w:rsidR="00EC3E3F" w:rsidRPr="00EC3E3F">
        <w:rPr>
          <w:rFonts w:cs="B Nazanin"/>
          <w:sz w:val="24"/>
          <w:szCs w:val="24"/>
          <w:rtl/>
        </w:rPr>
        <w:t>تحلیل اهمیت متغیرها با روش</w:t>
      </w:r>
      <w:r w:rsidR="00EC3E3F" w:rsidRPr="00EC3E3F">
        <w:rPr>
          <w:rFonts w:cs="B Nazanin"/>
          <w:sz w:val="24"/>
          <w:szCs w:val="24"/>
        </w:rPr>
        <w:t xml:space="preserve"> SHAP </w:t>
      </w:r>
      <w:r w:rsidR="00EC3E3F" w:rsidRPr="00EC3E3F">
        <w:rPr>
          <w:rFonts w:cs="B Nazanin"/>
          <w:sz w:val="24"/>
          <w:szCs w:val="24"/>
          <w:rtl/>
        </w:rPr>
        <w:t>نشان داد که «تعداد مشارکت‌های پیشین»، «میانگین مبلغ سرمایه‌گذاری»، «مرکزیت درجه» و «تنوع نوع بیمه</w:t>
      </w:r>
      <w:r w:rsidR="00221F6F" w:rsidRPr="00221F6F">
        <w:rPr>
          <w:rFonts w:cs="B Nazanin"/>
          <w:sz w:val="24"/>
          <w:szCs w:val="24"/>
          <w:rtl/>
        </w:rPr>
        <w:t>»</w:t>
      </w:r>
      <w:r w:rsidR="00EC3E3F" w:rsidRPr="00EC3E3F">
        <w:rPr>
          <w:rFonts w:cs="B Nazanin"/>
          <w:sz w:val="24"/>
          <w:szCs w:val="24"/>
        </w:rPr>
        <w:t xml:space="preserve"> </w:t>
      </w:r>
      <w:r w:rsidR="00EC3E3F" w:rsidRPr="00EC3E3F">
        <w:rPr>
          <w:rFonts w:cs="B Nazanin"/>
          <w:sz w:val="24"/>
          <w:szCs w:val="24"/>
          <w:rtl/>
        </w:rPr>
        <w:t>به‌ترتیب بیشترین تأثیر را در پیش‌بینی رفتار دارند</w:t>
      </w:r>
      <w:r w:rsidR="00EC3E3F" w:rsidRPr="00EC3E3F">
        <w:rPr>
          <w:rFonts w:cs="B Nazanin"/>
          <w:sz w:val="24"/>
          <w:szCs w:val="24"/>
        </w:rPr>
        <w:t>.</w:t>
      </w:r>
    </w:p>
    <w:p w14:paraId="2991966F" w14:textId="2CC9D9A0"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۴-۳</w:t>
      </w:r>
      <w:r w:rsidRPr="00EC3E3F">
        <w:rPr>
          <w:rFonts w:cs="B Nazanin"/>
          <w:b/>
          <w:bCs/>
          <w:sz w:val="24"/>
          <w:szCs w:val="24"/>
        </w:rPr>
        <w:t xml:space="preserve">. </w:t>
      </w:r>
      <w:r w:rsidRPr="00EC3E3F">
        <w:rPr>
          <w:rFonts w:cs="B Nazanin"/>
          <w:b/>
          <w:bCs/>
          <w:sz w:val="24"/>
          <w:szCs w:val="24"/>
          <w:rtl/>
        </w:rPr>
        <w:t>شناسایی سرمایه‌گذاران کلیدی</w:t>
      </w:r>
      <w:r w:rsidR="007B1F50">
        <w:rPr>
          <w:rFonts w:cs="B Nazanin" w:hint="cs"/>
          <w:b/>
          <w:bCs/>
          <w:sz w:val="24"/>
          <w:szCs w:val="24"/>
          <w:rtl/>
        </w:rPr>
        <w:t>:</w:t>
      </w:r>
    </w:p>
    <w:p w14:paraId="5E776C57" w14:textId="753F3EE3" w:rsidR="00EC3E3F" w:rsidRPr="00EC3E3F" w:rsidRDefault="00EC3E3F" w:rsidP="0000184E">
      <w:pPr>
        <w:bidi/>
        <w:spacing w:line="480" w:lineRule="auto"/>
        <w:jc w:val="both"/>
        <w:rPr>
          <w:rFonts w:cs="B Nazanin"/>
          <w:sz w:val="24"/>
          <w:szCs w:val="24"/>
        </w:rPr>
      </w:pPr>
      <w:r w:rsidRPr="00EC3E3F">
        <w:rPr>
          <w:rFonts w:cs="B Nazanin"/>
          <w:sz w:val="24"/>
          <w:szCs w:val="24"/>
          <w:rtl/>
        </w:rPr>
        <w:t xml:space="preserve">با تلفیق نتایج سه روش، </w:t>
      </w:r>
      <w:r w:rsidRPr="00EC3E3F">
        <w:rPr>
          <w:rFonts w:cs="B Nazanin"/>
          <w:sz w:val="24"/>
          <w:szCs w:val="24"/>
          <w:rtl/>
          <w:lang w:bidi="fa-IR"/>
        </w:rPr>
        <w:t>۲۸</w:t>
      </w:r>
      <w:r w:rsidRPr="00EC3E3F">
        <w:rPr>
          <w:rFonts w:cs="B Nazanin"/>
          <w:sz w:val="24"/>
          <w:szCs w:val="24"/>
          <w:rtl/>
        </w:rPr>
        <w:t xml:space="preserve"> کاربر از میان </w:t>
      </w:r>
      <w:r w:rsidRPr="00EC3E3F">
        <w:rPr>
          <w:rFonts w:cs="B Nazanin"/>
          <w:sz w:val="24"/>
          <w:szCs w:val="24"/>
          <w:rtl/>
          <w:lang w:bidi="fa-IR"/>
        </w:rPr>
        <w:t>۵۰۰</w:t>
      </w:r>
      <w:r w:rsidRPr="00EC3E3F">
        <w:rPr>
          <w:rFonts w:cs="B Nazanin"/>
          <w:sz w:val="24"/>
          <w:szCs w:val="24"/>
          <w:rtl/>
        </w:rPr>
        <w:t xml:space="preserve"> نفر به‌عنوان سرمایه‌گذاران کلیدی شناسایی شدند. ویژگی‌های برجسته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این</w:t>
      </w:r>
      <w:r w:rsidRPr="00EC3E3F">
        <w:rPr>
          <w:rFonts w:cs="B Nazanin"/>
          <w:sz w:val="24"/>
          <w:szCs w:val="24"/>
          <w:rtl/>
        </w:rPr>
        <w:t xml:space="preserve"> </w:t>
      </w:r>
      <w:r w:rsidRPr="00EC3E3F">
        <w:rPr>
          <w:rFonts w:cs="B Nazanin" w:hint="cs"/>
          <w:sz w:val="24"/>
          <w:szCs w:val="24"/>
          <w:rtl/>
        </w:rPr>
        <w:t>گروه</w:t>
      </w:r>
      <w:r w:rsidRPr="00EC3E3F">
        <w:rPr>
          <w:rFonts w:cs="B Nazanin"/>
          <w:sz w:val="24"/>
          <w:szCs w:val="24"/>
          <w:rtl/>
        </w:rPr>
        <w:t xml:space="preserve"> </w:t>
      </w:r>
      <w:r w:rsidRPr="00EC3E3F">
        <w:rPr>
          <w:rFonts w:cs="B Nazanin" w:hint="cs"/>
          <w:sz w:val="24"/>
          <w:szCs w:val="24"/>
          <w:rtl/>
        </w:rPr>
        <w:t>عبارت</w:t>
      </w:r>
      <w:r w:rsidRPr="00EC3E3F">
        <w:rPr>
          <w:rFonts w:cs="B Nazanin"/>
          <w:sz w:val="24"/>
          <w:szCs w:val="24"/>
          <w:rtl/>
        </w:rPr>
        <w:t xml:space="preserve"> </w:t>
      </w:r>
      <w:r w:rsidRPr="00EC3E3F">
        <w:rPr>
          <w:rFonts w:cs="B Nazanin" w:hint="cs"/>
          <w:sz w:val="24"/>
          <w:szCs w:val="24"/>
          <w:rtl/>
        </w:rPr>
        <w:t>است</w:t>
      </w:r>
      <w:r w:rsidRPr="00EC3E3F">
        <w:rPr>
          <w:rFonts w:cs="B Nazanin"/>
          <w:sz w:val="24"/>
          <w:szCs w:val="24"/>
          <w:rtl/>
        </w:rPr>
        <w:t xml:space="preserve"> از</w:t>
      </w:r>
      <w:r w:rsidRPr="00EC3E3F">
        <w:rPr>
          <w:rFonts w:cs="B Nazanin"/>
          <w:sz w:val="24"/>
          <w:szCs w:val="24"/>
        </w:rPr>
        <w:t>:</w:t>
      </w:r>
    </w:p>
    <w:p w14:paraId="26843FAA" w14:textId="77777777" w:rsidR="00EC3E3F" w:rsidRPr="00EC3E3F" w:rsidRDefault="00EC3E3F" w:rsidP="0000184E">
      <w:pPr>
        <w:bidi/>
        <w:spacing w:line="480" w:lineRule="auto"/>
        <w:jc w:val="both"/>
        <w:rPr>
          <w:rFonts w:cs="B Nazanin"/>
          <w:sz w:val="24"/>
          <w:szCs w:val="24"/>
        </w:rPr>
      </w:pPr>
      <w:r w:rsidRPr="00EC3E3F">
        <w:rPr>
          <w:rFonts w:cs="B Nazanin"/>
          <w:sz w:val="24"/>
          <w:szCs w:val="24"/>
        </w:rPr>
        <w:t xml:space="preserve">· </w:t>
      </w:r>
      <w:r w:rsidRPr="00EC3E3F">
        <w:rPr>
          <w:rFonts w:cs="B Nazanin"/>
          <w:sz w:val="24"/>
          <w:szCs w:val="24"/>
          <w:rtl/>
        </w:rPr>
        <w:t xml:space="preserve">حجم سرمایه‌گذاری بالا: میانگین سرمایه‌گذاری آنان </w:t>
      </w:r>
      <w:r w:rsidRPr="00EC3E3F">
        <w:rPr>
          <w:rFonts w:cs="B Nazanin"/>
          <w:sz w:val="24"/>
          <w:szCs w:val="24"/>
          <w:rtl/>
          <w:lang w:bidi="fa-IR"/>
        </w:rPr>
        <w:t>۴/۳</w:t>
      </w:r>
      <w:r w:rsidRPr="00EC3E3F">
        <w:rPr>
          <w:rFonts w:cs="B Nazanin"/>
          <w:sz w:val="24"/>
          <w:szCs w:val="24"/>
          <w:rtl/>
        </w:rPr>
        <w:t xml:space="preserve"> برابر سایرین است</w:t>
      </w:r>
      <w:r w:rsidRPr="00EC3E3F">
        <w:rPr>
          <w:rFonts w:cs="B Nazanin"/>
          <w:sz w:val="24"/>
          <w:szCs w:val="24"/>
        </w:rPr>
        <w:t>.</w:t>
      </w:r>
    </w:p>
    <w:p w14:paraId="3A8B327A" w14:textId="77777777" w:rsidR="00EC3E3F" w:rsidRPr="00EC3E3F" w:rsidRDefault="00EC3E3F" w:rsidP="0000184E">
      <w:pPr>
        <w:bidi/>
        <w:spacing w:line="480" w:lineRule="auto"/>
        <w:jc w:val="both"/>
        <w:rPr>
          <w:rFonts w:cs="B Nazanin"/>
          <w:sz w:val="24"/>
          <w:szCs w:val="24"/>
        </w:rPr>
      </w:pPr>
      <w:r w:rsidRPr="00EC3E3F">
        <w:rPr>
          <w:rFonts w:cs="B Nazanin"/>
          <w:sz w:val="24"/>
          <w:szCs w:val="24"/>
        </w:rPr>
        <w:t xml:space="preserve">· </w:t>
      </w:r>
      <w:r w:rsidRPr="00EC3E3F">
        <w:rPr>
          <w:rFonts w:cs="B Nazanin"/>
          <w:sz w:val="24"/>
          <w:szCs w:val="24"/>
          <w:rtl/>
        </w:rPr>
        <w:t xml:space="preserve">گستردگی فعالیت: به‌طور متوسط در </w:t>
      </w:r>
      <w:r w:rsidRPr="00EC3E3F">
        <w:rPr>
          <w:rFonts w:cs="B Nazanin"/>
          <w:sz w:val="24"/>
          <w:szCs w:val="24"/>
          <w:rtl/>
          <w:lang w:bidi="fa-IR"/>
        </w:rPr>
        <w:t>۱۲</w:t>
      </w:r>
      <w:r w:rsidRPr="00EC3E3F">
        <w:rPr>
          <w:rFonts w:cs="B Nazanin"/>
          <w:sz w:val="24"/>
          <w:szCs w:val="24"/>
          <w:rtl/>
        </w:rPr>
        <w:t xml:space="preserve"> پروژه مشارکت داشته‌اند (در مقابل </w:t>
      </w:r>
      <w:r w:rsidRPr="00EC3E3F">
        <w:rPr>
          <w:rFonts w:cs="B Nazanin"/>
          <w:sz w:val="24"/>
          <w:szCs w:val="24"/>
          <w:rtl/>
          <w:lang w:bidi="fa-IR"/>
        </w:rPr>
        <w:t>۵/۴</w:t>
      </w:r>
      <w:r w:rsidRPr="00EC3E3F">
        <w:rPr>
          <w:rFonts w:cs="B Nazanin"/>
          <w:sz w:val="24"/>
          <w:szCs w:val="24"/>
          <w:rtl/>
        </w:rPr>
        <w:t xml:space="preserve"> پروژه برای سایرین)</w:t>
      </w:r>
      <w:r w:rsidRPr="00EC3E3F">
        <w:rPr>
          <w:rFonts w:cs="B Nazanin"/>
          <w:sz w:val="24"/>
          <w:szCs w:val="24"/>
        </w:rPr>
        <w:t>.</w:t>
      </w:r>
    </w:p>
    <w:p w14:paraId="091C445F" w14:textId="77777777" w:rsidR="00EC3E3F" w:rsidRPr="00EC3E3F" w:rsidRDefault="00EC3E3F" w:rsidP="0000184E">
      <w:pPr>
        <w:bidi/>
        <w:spacing w:line="480" w:lineRule="auto"/>
        <w:jc w:val="both"/>
        <w:rPr>
          <w:rFonts w:cs="B Nazanin"/>
          <w:sz w:val="24"/>
          <w:szCs w:val="24"/>
        </w:rPr>
      </w:pPr>
      <w:r w:rsidRPr="00EC3E3F">
        <w:rPr>
          <w:rFonts w:cs="B Nazanin"/>
          <w:sz w:val="24"/>
          <w:szCs w:val="24"/>
        </w:rPr>
        <w:t xml:space="preserve">· </w:t>
      </w:r>
      <w:r w:rsidRPr="00EC3E3F">
        <w:rPr>
          <w:rFonts w:cs="B Nazanin"/>
          <w:sz w:val="24"/>
          <w:szCs w:val="24"/>
          <w:rtl/>
        </w:rPr>
        <w:t xml:space="preserve">جایگاه شبکه‌ای: مرکزیت درجه با میانگین </w:t>
      </w:r>
      <w:r w:rsidRPr="00EC3E3F">
        <w:rPr>
          <w:rFonts w:cs="B Nazanin"/>
          <w:sz w:val="24"/>
          <w:szCs w:val="24"/>
          <w:rtl/>
          <w:lang w:bidi="fa-IR"/>
        </w:rPr>
        <w:t>۸۷</w:t>
      </w:r>
      <w:r w:rsidRPr="00EC3E3F">
        <w:rPr>
          <w:rFonts w:ascii="Times New Roman" w:hAnsi="Times New Roman" w:cs="Times New Roman" w:hint="cs"/>
          <w:sz w:val="24"/>
          <w:szCs w:val="24"/>
          <w:rtl/>
          <w:lang w:bidi="fa-IR"/>
        </w:rPr>
        <w:t>٪</w:t>
      </w:r>
      <w:r w:rsidRPr="00EC3E3F">
        <w:rPr>
          <w:rFonts w:cs="B Nazanin"/>
          <w:sz w:val="24"/>
          <w:szCs w:val="24"/>
          <w:rtl/>
        </w:rPr>
        <w:t xml:space="preserve"> در برابر </w:t>
      </w:r>
      <w:r w:rsidRPr="00EC3E3F">
        <w:rPr>
          <w:rFonts w:cs="B Nazanin"/>
          <w:sz w:val="24"/>
          <w:szCs w:val="24"/>
          <w:rtl/>
          <w:lang w:bidi="fa-IR"/>
        </w:rPr>
        <w:t>۳۴</w:t>
      </w:r>
      <w:r w:rsidRPr="00EC3E3F">
        <w:rPr>
          <w:rFonts w:ascii="Times New Roman" w:hAnsi="Times New Roman" w:cs="Times New Roman" w:hint="cs"/>
          <w:sz w:val="24"/>
          <w:szCs w:val="24"/>
          <w:rtl/>
          <w:lang w:bidi="fa-IR"/>
        </w:rPr>
        <w:t>٪</w:t>
      </w:r>
      <w:r w:rsidRPr="00EC3E3F">
        <w:rPr>
          <w:rFonts w:cs="B Nazanin"/>
          <w:sz w:val="24"/>
          <w:szCs w:val="24"/>
          <w:rtl/>
        </w:rPr>
        <w:t xml:space="preserve"> برای سایر سرمایه‌گذاران</w:t>
      </w:r>
      <w:r w:rsidRPr="00EC3E3F">
        <w:rPr>
          <w:rFonts w:cs="B Nazanin"/>
          <w:sz w:val="24"/>
          <w:szCs w:val="24"/>
        </w:rPr>
        <w:t>.</w:t>
      </w:r>
    </w:p>
    <w:p w14:paraId="34429970" w14:textId="55C259EE" w:rsidR="00EC3E3F" w:rsidRPr="00EC3E3F" w:rsidRDefault="00EC3E3F" w:rsidP="0000184E">
      <w:pPr>
        <w:bidi/>
        <w:spacing w:line="480" w:lineRule="auto"/>
        <w:jc w:val="both"/>
        <w:rPr>
          <w:rFonts w:cs="B Nazanin"/>
          <w:sz w:val="24"/>
          <w:szCs w:val="24"/>
        </w:rPr>
      </w:pPr>
      <w:r w:rsidRPr="00EC3E3F">
        <w:rPr>
          <w:rFonts w:cs="B Nazanin"/>
          <w:sz w:val="24"/>
          <w:szCs w:val="24"/>
        </w:rPr>
        <w:lastRenderedPageBreak/>
        <w:t xml:space="preserve">· </w:t>
      </w:r>
      <w:r w:rsidRPr="00EC3E3F">
        <w:rPr>
          <w:rFonts w:cs="B Nazanin"/>
          <w:sz w:val="24"/>
          <w:szCs w:val="24"/>
          <w:rtl/>
        </w:rPr>
        <w:t xml:space="preserve">اثرگذاری: کمپین‌هایی که در </w:t>
      </w:r>
      <w:r w:rsidRPr="00EC3E3F">
        <w:rPr>
          <w:rFonts w:cs="B Nazanin"/>
          <w:sz w:val="24"/>
          <w:szCs w:val="24"/>
          <w:rtl/>
          <w:lang w:bidi="fa-IR"/>
        </w:rPr>
        <w:t>۲۰</w:t>
      </w:r>
      <w:r w:rsidRPr="00EC3E3F">
        <w:rPr>
          <w:rFonts w:ascii="Times New Roman" w:hAnsi="Times New Roman" w:cs="Times New Roman" w:hint="cs"/>
          <w:sz w:val="24"/>
          <w:szCs w:val="24"/>
          <w:rtl/>
          <w:lang w:bidi="fa-IR"/>
        </w:rPr>
        <w:t>٪</w:t>
      </w:r>
      <w:r w:rsidRPr="00EC3E3F">
        <w:rPr>
          <w:rFonts w:cs="B Nazanin"/>
          <w:sz w:val="24"/>
          <w:szCs w:val="24"/>
          <w:rtl/>
        </w:rPr>
        <w:t xml:space="preserve"> ابتدایی زمان خود توسط این گروه حمایت شده‌اند، به‌طور متوسط </w:t>
      </w:r>
      <w:r w:rsidRPr="00EC3E3F">
        <w:rPr>
          <w:rFonts w:cs="B Nazanin"/>
          <w:sz w:val="24"/>
          <w:szCs w:val="24"/>
          <w:rtl/>
          <w:lang w:bidi="fa-IR"/>
        </w:rPr>
        <w:t>۴۲</w:t>
      </w:r>
      <w:r w:rsidRPr="00EC3E3F">
        <w:rPr>
          <w:rFonts w:ascii="Times New Roman" w:hAnsi="Times New Roman" w:cs="Times New Roman" w:hint="cs"/>
          <w:sz w:val="24"/>
          <w:szCs w:val="24"/>
          <w:rtl/>
          <w:lang w:bidi="fa-IR"/>
        </w:rPr>
        <w:t>٪</w:t>
      </w:r>
      <w:r w:rsidRPr="00EC3E3F">
        <w:rPr>
          <w:rFonts w:cs="B Nazanin"/>
          <w:sz w:val="24"/>
          <w:szCs w:val="24"/>
          <w:rtl/>
        </w:rPr>
        <w:t xml:space="preserve"> سرمایه‌گذاری بیشتری جذب کرده‌اند</w:t>
      </w:r>
      <w:r w:rsidRPr="00EC3E3F">
        <w:rPr>
          <w:rFonts w:cs="B Nazanin"/>
          <w:sz w:val="24"/>
          <w:szCs w:val="24"/>
        </w:rPr>
        <w:t>.</w:t>
      </w:r>
    </w:p>
    <w:p w14:paraId="335B7CCC" w14:textId="1292F684" w:rsidR="00EC3E3F" w:rsidRDefault="00EC3E3F" w:rsidP="0000184E">
      <w:pPr>
        <w:bidi/>
        <w:spacing w:line="480" w:lineRule="auto"/>
        <w:jc w:val="both"/>
        <w:rPr>
          <w:rFonts w:cs="B Nazanin"/>
          <w:sz w:val="24"/>
          <w:szCs w:val="24"/>
          <w:rtl/>
        </w:rPr>
      </w:pPr>
      <w:r w:rsidRPr="00EC3E3F">
        <w:rPr>
          <w:rFonts w:cs="B Nazanin"/>
          <w:sz w:val="24"/>
          <w:szCs w:val="24"/>
          <w:rtl/>
        </w:rPr>
        <w:t>جدول زیر مقایسه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دو</w:t>
      </w:r>
      <w:r w:rsidRPr="00EC3E3F">
        <w:rPr>
          <w:rFonts w:cs="B Nazanin"/>
          <w:sz w:val="24"/>
          <w:szCs w:val="24"/>
          <w:rtl/>
        </w:rPr>
        <w:t xml:space="preserve"> </w:t>
      </w:r>
      <w:r w:rsidRPr="00EC3E3F">
        <w:rPr>
          <w:rFonts w:cs="B Nazanin" w:hint="cs"/>
          <w:sz w:val="24"/>
          <w:szCs w:val="24"/>
          <w:rtl/>
        </w:rPr>
        <w:t>گروه</w:t>
      </w:r>
      <w:r w:rsidRPr="00EC3E3F">
        <w:rPr>
          <w:rFonts w:cs="B Nazanin"/>
          <w:sz w:val="24"/>
          <w:szCs w:val="24"/>
          <w:rtl/>
        </w:rPr>
        <w:t xml:space="preserve"> </w:t>
      </w:r>
      <w:r w:rsidRPr="00EC3E3F">
        <w:rPr>
          <w:rFonts w:cs="B Nazanin" w:hint="cs"/>
          <w:sz w:val="24"/>
          <w:szCs w:val="24"/>
          <w:rtl/>
        </w:rPr>
        <w:t>را</w:t>
      </w:r>
      <w:r w:rsidRPr="00EC3E3F">
        <w:rPr>
          <w:rFonts w:cs="B Nazanin"/>
          <w:sz w:val="24"/>
          <w:szCs w:val="24"/>
          <w:rtl/>
        </w:rPr>
        <w:t xml:space="preserve"> </w:t>
      </w:r>
      <w:r w:rsidRPr="00EC3E3F">
        <w:rPr>
          <w:rFonts w:cs="B Nazanin" w:hint="cs"/>
          <w:sz w:val="24"/>
          <w:szCs w:val="24"/>
          <w:rtl/>
        </w:rPr>
        <w:t>به‌خوبی</w:t>
      </w:r>
      <w:r w:rsidRPr="00EC3E3F">
        <w:rPr>
          <w:rFonts w:cs="B Nazanin"/>
          <w:sz w:val="24"/>
          <w:szCs w:val="24"/>
          <w:rtl/>
        </w:rPr>
        <w:t xml:space="preserve"> </w:t>
      </w:r>
      <w:r w:rsidRPr="00EC3E3F">
        <w:rPr>
          <w:rFonts w:cs="B Nazanin" w:hint="cs"/>
          <w:sz w:val="24"/>
          <w:szCs w:val="24"/>
          <w:rtl/>
        </w:rPr>
        <w:t>نشان</w:t>
      </w:r>
      <w:r w:rsidRPr="00EC3E3F">
        <w:rPr>
          <w:rFonts w:cs="B Nazanin"/>
          <w:sz w:val="24"/>
          <w:szCs w:val="24"/>
          <w:rtl/>
        </w:rPr>
        <w:t xml:space="preserve"> </w:t>
      </w:r>
      <w:r w:rsidRPr="00EC3E3F">
        <w:rPr>
          <w:rFonts w:cs="B Nazanin" w:hint="cs"/>
          <w:sz w:val="24"/>
          <w:szCs w:val="24"/>
          <w:rtl/>
        </w:rPr>
        <w:t>می‌دهد</w:t>
      </w:r>
      <w:r w:rsidRPr="00EC3E3F">
        <w:rPr>
          <w:rFonts w:cs="B Nazanin"/>
          <w:sz w:val="24"/>
          <w:szCs w:val="24"/>
        </w:rPr>
        <w:t>:</w:t>
      </w:r>
    </w:p>
    <w:tbl>
      <w:tblPr>
        <w:bidiVisual/>
        <w:tblW w:w="6053" w:type="dxa"/>
        <w:tblInd w:w="1742" w:type="dxa"/>
        <w:tblLook w:val="04A0" w:firstRow="1" w:lastRow="0" w:firstColumn="1" w:lastColumn="0" w:noHBand="0" w:noVBand="1"/>
      </w:tblPr>
      <w:tblGrid>
        <w:gridCol w:w="1553"/>
        <w:gridCol w:w="1710"/>
        <w:gridCol w:w="2790"/>
      </w:tblGrid>
      <w:tr w:rsidR="00751824" w:rsidRPr="00751824" w14:paraId="669F3BB9" w14:textId="77777777" w:rsidTr="00751824">
        <w:trPr>
          <w:trHeight w:val="360"/>
        </w:trPr>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6FAACF" w14:textId="77777777" w:rsidR="00751824" w:rsidRPr="00751824" w:rsidRDefault="00751824" w:rsidP="00751824">
            <w:pPr>
              <w:bidi/>
              <w:spacing w:after="0" w:line="240" w:lineRule="auto"/>
              <w:jc w:val="right"/>
              <w:rPr>
                <w:rFonts w:ascii="Calibri" w:eastAsia="Times New Roman" w:hAnsi="Calibri" w:cs="B Nazanin"/>
                <w:color w:val="000000"/>
                <w:kern w:val="0"/>
                <w14:ligatures w14:val="none"/>
              </w:rPr>
            </w:pPr>
            <w:r w:rsidRPr="00751824">
              <w:rPr>
                <w:rFonts w:ascii="Calibri" w:eastAsia="Times New Roman" w:hAnsi="Calibri" w:cs="B Nazanin" w:hint="cs"/>
                <w:color w:val="000000"/>
                <w:kern w:val="0"/>
                <w:rtl/>
                <w14:ligatures w14:val="none"/>
              </w:rPr>
              <w:t>سایر سرمایه‌گذاران</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F8A275" w14:textId="77777777" w:rsidR="00751824" w:rsidRPr="00751824" w:rsidRDefault="00751824" w:rsidP="00751824">
            <w:pPr>
              <w:bidi/>
              <w:spacing w:after="0" w:line="240" w:lineRule="auto"/>
              <w:jc w:val="right"/>
              <w:rPr>
                <w:rFonts w:ascii="Calibri" w:eastAsia="Times New Roman" w:hAnsi="Calibri" w:cs="B Nazanin"/>
                <w:color w:val="000000"/>
                <w:kern w:val="0"/>
                <w:rtl/>
                <w14:ligatures w14:val="none"/>
              </w:rPr>
            </w:pPr>
            <w:r w:rsidRPr="00751824">
              <w:rPr>
                <w:rFonts w:ascii="Calibri" w:eastAsia="Times New Roman" w:hAnsi="Calibri" w:cs="B Nazanin" w:hint="cs"/>
                <w:color w:val="000000"/>
                <w:kern w:val="0"/>
                <w:rtl/>
                <w14:ligatures w14:val="none"/>
              </w:rPr>
              <w:t xml:space="preserve"> سرمایه‌گذاران کلیدی </w:t>
            </w:r>
          </w:p>
        </w:tc>
        <w:tc>
          <w:tcPr>
            <w:tcW w:w="2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D6BDA" w14:textId="77777777" w:rsidR="00751824" w:rsidRPr="00751824" w:rsidRDefault="00751824" w:rsidP="00751824">
            <w:pPr>
              <w:bidi/>
              <w:spacing w:after="0" w:line="240" w:lineRule="auto"/>
              <w:jc w:val="right"/>
              <w:rPr>
                <w:rFonts w:ascii="Calibri" w:eastAsia="Times New Roman" w:hAnsi="Calibri" w:cs="B Nazanin"/>
                <w:color w:val="000000"/>
                <w:kern w:val="0"/>
                <w:rtl/>
                <w14:ligatures w14:val="none"/>
              </w:rPr>
            </w:pPr>
            <w:r w:rsidRPr="00751824">
              <w:rPr>
                <w:rFonts w:ascii="Calibri" w:eastAsia="Times New Roman" w:hAnsi="Calibri" w:cs="B Nazanin" w:hint="cs"/>
                <w:color w:val="000000"/>
                <w:kern w:val="0"/>
                <w:rtl/>
                <w14:ligatures w14:val="none"/>
              </w:rPr>
              <w:t>ویژگی</w:t>
            </w:r>
          </w:p>
        </w:tc>
      </w:tr>
      <w:tr w:rsidR="00751824" w:rsidRPr="00751824" w14:paraId="616545CC" w14:textId="77777777" w:rsidTr="00751824">
        <w:trPr>
          <w:trHeight w:val="360"/>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14:paraId="05C30486" w14:textId="77777777" w:rsidR="00751824" w:rsidRPr="00751824" w:rsidRDefault="00751824" w:rsidP="00751824">
            <w:pPr>
              <w:spacing w:after="0" w:line="240" w:lineRule="auto"/>
              <w:rPr>
                <w:rFonts w:ascii="Calibri" w:eastAsia="Times New Roman" w:hAnsi="Calibri" w:cs="B Nazanin"/>
                <w:color w:val="000000"/>
                <w:kern w:val="0"/>
                <w:rtl/>
                <w14:ligatures w14:val="none"/>
              </w:rPr>
            </w:pPr>
            <w:r w:rsidRPr="00751824">
              <w:rPr>
                <w:rFonts w:ascii="Calibri" w:eastAsia="Times New Roman" w:hAnsi="Calibri" w:cs="B Nazanin" w:hint="cs"/>
                <w:color w:val="000000"/>
                <w:kern w:val="0"/>
                <w14:ligatures w14:val="none"/>
              </w:rPr>
              <w:t>4/5</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14:paraId="25913F3B" w14:textId="77777777" w:rsidR="00751824" w:rsidRPr="00751824" w:rsidRDefault="00751824" w:rsidP="00751824">
            <w:pPr>
              <w:spacing w:after="0" w:line="240" w:lineRule="auto"/>
              <w:rPr>
                <w:rFonts w:ascii="Calibri" w:eastAsia="Times New Roman" w:hAnsi="Calibri" w:cs="B Nazanin"/>
                <w:color w:val="000000"/>
                <w:kern w:val="0"/>
                <w14:ligatures w14:val="none"/>
              </w:rPr>
            </w:pPr>
            <w:r w:rsidRPr="00751824">
              <w:rPr>
                <w:rFonts w:ascii="Calibri" w:eastAsia="Times New Roman" w:hAnsi="Calibri" w:cs="B Nazanin" w:hint="cs"/>
                <w:color w:val="000000"/>
                <w:kern w:val="0"/>
                <w:rtl/>
                <w:lang w:bidi="fa-IR"/>
                <w14:ligatures w14:val="none"/>
              </w:rPr>
              <w:t>۱۲/۰</w:t>
            </w:r>
            <w:r w:rsidRPr="00751824">
              <w:rPr>
                <w:rFonts w:ascii="Calibri" w:eastAsia="Times New Roman" w:hAnsi="Calibri" w:cs="B Nazanin" w:hint="cs"/>
                <w:color w:val="000000"/>
                <w:kern w:val="0"/>
                <w14:ligatures w14:val="none"/>
              </w:rPr>
              <w:t xml:space="preserve"> </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503376E6" w14:textId="77777777" w:rsidR="00751824" w:rsidRPr="00751824" w:rsidRDefault="00751824" w:rsidP="00751824">
            <w:pPr>
              <w:bidi/>
              <w:spacing w:after="0" w:line="240" w:lineRule="auto"/>
              <w:jc w:val="right"/>
              <w:rPr>
                <w:rFonts w:ascii="Calibri" w:eastAsia="Times New Roman" w:hAnsi="Calibri" w:cs="B Nazanin"/>
                <w:color w:val="000000"/>
                <w:kern w:val="0"/>
                <w14:ligatures w14:val="none"/>
              </w:rPr>
            </w:pPr>
            <w:r w:rsidRPr="00751824">
              <w:rPr>
                <w:rFonts w:ascii="Calibri" w:eastAsia="Times New Roman" w:hAnsi="Calibri" w:cs="B Nazanin" w:hint="cs"/>
                <w:color w:val="000000"/>
                <w:kern w:val="0"/>
                <w:rtl/>
                <w14:ligatures w14:val="none"/>
              </w:rPr>
              <w:t xml:space="preserve">میانگین تعداد مشارکت </w:t>
            </w:r>
          </w:p>
        </w:tc>
      </w:tr>
      <w:tr w:rsidR="00751824" w:rsidRPr="00751824" w14:paraId="2EFD2E7C" w14:textId="77777777" w:rsidTr="00751824">
        <w:trPr>
          <w:trHeight w:val="360"/>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14:paraId="053380B3" w14:textId="77777777" w:rsidR="00751824" w:rsidRPr="00751824" w:rsidRDefault="00751824" w:rsidP="00751824">
            <w:pPr>
              <w:spacing w:after="0" w:line="240" w:lineRule="auto"/>
              <w:rPr>
                <w:rFonts w:ascii="Calibri" w:eastAsia="Times New Roman" w:hAnsi="Calibri" w:cs="B Nazanin"/>
                <w:color w:val="000000"/>
                <w:kern w:val="0"/>
                <w:rtl/>
                <w14:ligatures w14:val="none"/>
              </w:rPr>
            </w:pPr>
            <w:r w:rsidRPr="00751824">
              <w:rPr>
                <w:rFonts w:ascii="Calibri" w:eastAsia="Times New Roman" w:hAnsi="Calibri" w:cs="B Nazanin" w:hint="cs"/>
                <w:color w:val="000000"/>
                <w:kern w:val="0"/>
                <w:rtl/>
                <w:lang w:bidi="fa-IR"/>
                <w14:ligatures w14:val="none"/>
              </w:rPr>
              <w:t>۲۵۰</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14:paraId="23DD017C" w14:textId="77777777" w:rsidR="00751824" w:rsidRPr="00751824" w:rsidRDefault="00751824" w:rsidP="00751824">
            <w:pPr>
              <w:spacing w:after="0" w:line="240" w:lineRule="auto"/>
              <w:rPr>
                <w:rFonts w:ascii="Calibri" w:eastAsia="Times New Roman" w:hAnsi="Calibri" w:cs="B Nazanin"/>
                <w:color w:val="000000"/>
                <w:kern w:val="0"/>
                <w14:ligatures w14:val="none"/>
              </w:rPr>
            </w:pPr>
            <w:r w:rsidRPr="00751824">
              <w:rPr>
                <w:rFonts w:ascii="Calibri" w:eastAsia="Times New Roman" w:hAnsi="Calibri" w:cs="B Nazanin" w:hint="cs"/>
                <w:color w:val="000000"/>
                <w:kern w:val="0"/>
                <w14:ligatures w14:val="none"/>
              </w:rPr>
              <w:t xml:space="preserve"> </w:t>
            </w:r>
            <w:r w:rsidRPr="00751824">
              <w:rPr>
                <w:rFonts w:ascii="Calibri" w:eastAsia="Times New Roman" w:hAnsi="Calibri" w:cs="B Nazanin" w:hint="cs"/>
                <w:color w:val="000000"/>
                <w:kern w:val="0"/>
                <w:rtl/>
                <w:lang w:bidi="fa-IR"/>
                <w14:ligatures w14:val="none"/>
              </w:rPr>
              <w:t>۸۵۰</w:t>
            </w:r>
            <w:r w:rsidRPr="00751824">
              <w:rPr>
                <w:rFonts w:ascii="Calibri" w:eastAsia="Times New Roman" w:hAnsi="Calibri" w:cs="B Nazanin" w:hint="cs"/>
                <w:color w:val="000000"/>
                <w:kern w:val="0"/>
                <w14:ligatures w14:val="none"/>
              </w:rPr>
              <w:t xml:space="preserve"> </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708EBD33" w14:textId="77777777" w:rsidR="00751824" w:rsidRPr="00751824" w:rsidRDefault="00751824" w:rsidP="00751824">
            <w:pPr>
              <w:bidi/>
              <w:spacing w:after="0" w:line="240" w:lineRule="auto"/>
              <w:jc w:val="right"/>
              <w:rPr>
                <w:rFonts w:ascii="Calibri" w:eastAsia="Times New Roman" w:hAnsi="Calibri" w:cs="B Nazanin"/>
                <w:color w:val="000000"/>
                <w:kern w:val="0"/>
                <w14:ligatures w14:val="none"/>
              </w:rPr>
            </w:pPr>
            <w:r w:rsidRPr="00751824">
              <w:rPr>
                <w:rFonts w:ascii="Calibri" w:eastAsia="Times New Roman" w:hAnsi="Calibri" w:cs="B Nazanin" w:hint="cs"/>
                <w:color w:val="000000"/>
                <w:kern w:val="0"/>
                <w:rtl/>
                <w14:ligatures w14:val="none"/>
              </w:rPr>
              <w:t>میانگین مبلغ سرمایه (میلیون تومان)</w:t>
            </w:r>
          </w:p>
        </w:tc>
      </w:tr>
      <w:tr w:rsidR="00751824" w:rsidRPr="00751824" w14:paraId="3EE0D0E7" w14:textId="77777777" w:rsidTr="00751824">
        <w:trPr>
          <w:trHeight w:val="360"/>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14:paraId="41ED26AF" w14:textId="77777777" w:rsidR="00751824" w:rsidRPr="00751824" w:rsidRDefault="00751824" w:rsidP="00751824">
            <w:pPr>
              <w:spacing w:after="0" w:line="240" w:lineRule="auto"/>
              <w:rPr>
                <w:rFonts w:ascii="Calibri" w:eastAsia="Times New Roman" w:hAnsi="Calibri" w:cs="B Nazanin"/>
                <w:color w:val="000000"/>
                <w:kern w:val="0"/>
                <w:rtl/>
                <w14:ligatures w14:val="none"/>
              </w:rPr>
            </w:pPr>
            <w:r w:rsidRPr="00751824">
              <w:rPr>
                <w:rFonts w:ascii="Calibri" w:eastAsia="Times New Roman" w:hAnsi="Calibri" w:cs="B Nazanin" w:hint="cs"/>
                <w:color w:val="000000"/>
                <w:kern w:val="0"/>
                <w14:ligatures w14:val="none"/>
              </w:rPr>
              <w:t xml:space="preserve"> </w:t>
            </w:r>
            <w:r w:rsidRPr="00751824">
              <w:rPr>
                <w:rFonts w:ascii="Calibri" w:eastAsia="Times New Roman" w:hAnsi="Calibri" w:cs="B Nazanin" w:hint="cs"/>
                <w:color w:val="000000"/>
                <w:kern w:val="0"/>
                <w:rtl/>
                <w:lang w:bidi="fa-IR"/>
                <w14:ligatures w14:val="none"/>
              </w:rPr>
              <w:t>۳۴</w:t>
            </w:r>
            <w:r w:rsidRPr="00751824">
              <w:rPr>
                <w:rFonts w:ascii="Times New Roman" w:eastAsia="Times New Roman" w:hAnsi="Times New Roman" w:cs="Times New Roman" w:hint="cs"/>
                <w:color w:val="000000"/>
                <w:kern w:val="0"/>
                <w:rtl/>
                <w:lang w:bidi="fa-IR"/>
                <w14:ligatures w14:val="none"/>
              </w:rPr>
              <w:t>٪</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14:paraId="41F1E708" w14:textId="77777777" w:rsidR="00751824" w:rsidRPr="00751824" w:rsidRDefault="00751824" w:rsidP="00751824">
            <w:pPr>
              <w:spacing w:after="0" w:line="240" w:lineRule="auto"/>
              <w:rPr>
                <w:rFonts w:ascii="Calibri" w:eastAsia="Times New Roman" w:hAnsi="Calibri" w:cs="B Nazanin"/>
                <w:color w:val="000000"/>
                <w:kern w:val="0"/>
                <w14:ligatures w14:val="none"/>
              </w:rPr>
            </w:pPr>
            <w:r w:rsidRPr="00751824">
              <w:rPr>
                <w:rFonts w:ascii="Calibri" w:eastAsia="Times New Roman" w:hAnsi="Calibri" w:cs="B Nazanin" w:hint="cs"/>
                <w:color w:val="000000"/>
                <w:kern w:val="0"/>
                <w14:ligatures w14:val="none"/>
              </w:rPr>
              <w:t xml:space="preserve"> </w:t>
            </w:r>
            <w:r w:rsidRPr="00751824">
              <w:rPr>
                <w:rFonts w:ascii="Calibri" w:eastAsia="Times New Roman" w:hAnsi="Calibri" w:cs="B Nazanin" w:hint="cs"/>
                <w:color w:val="000000"/>
                <w:kern w:val="0"/>
                <w:rtl/>
                <w:lang w:bidi="fa-IR"/>
                <w14:ligatures w14:val="none"/>
              </w:rPr>
              <w:t>۸۷</w:t>
            </w:r>
            <w:r w:rsidRPr="00751824">
              <w:rPr>
                <w:rFonts w:ascii="Times New Roman" w:eastAsia="Times New Roman" w:hAnsi="Times New Roman" w:cs="Times New Roman" w:hint="cs"/>
                <w:color w:val="000000"/>
                <w:kern w:val="0"/>
                <w:rtl/>
                <w:lang w:bidi="fa-IR"/>
                <w14:ligatures w14:val="none"/>
              </w:rPr>
              <w:t>٪</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7839077A" w14:textId="77777777" w:rsidR="00751824" w:rsidRPr="00751824" w:rsidRDefault="00751824" w:rsidP="00751824">
            <w:pPr>
              <w:bidi/>
              <w:spacing w:after="0" w:line="240" w:lineRule="auto"/>
              <w:jc w:val="right"/>
              <w:rPr>
                <w:rFonts w:ascii="Calibri" w:eastAsia="Times New Roman" w:hAnsi="Calibri" w:cs="B Nazanin"/>
                <w:color w:val="000000"/>
                <w:kern w:val="0"/>
                <w14:ligatures w14:val="none"/>
              </w:rPr>
            </w:pPr>
            <w:r w:rsidRPr="00751824">
              <w:rPr>
                <w:rFonts w:ascii="Calibri" w:eastAsia="Times New Roman" w:hAnsi="Calibri" w:cs="B Nazanin" w:hint="cs"/>
                <w:color w:val="000000"/>
                <w:kern w:val="0"/>
                <w:rtl/>
                <w14:ligatures w14:val="none"/>
              </w:rPr>
              <w:t>میانگین مرکزیت درجه</w:t>
            </w:r>
          </w:p>
        </w:tc>
      </w:tr>
      <w:tr w:rsidR="00751824" w:rsidRPr="00751824" w14:paraId="46BE772E" w14:textId="77777777" w:rsidTr="00751824">
        <w:trPr>
          <w:trHeight w:val="360"/>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14:paraId="51BAF1E1" w14:textId="77777777" w:rsidR="00751824" w:rsidRPr="00751824" w:rsidRDefault="00751824" w:rsidP="00751824">
            <w:pPr>
              <w:spacing w:after="0" w:line="240" w:lineRule="auto"/>
              <w:rPr>
                <w:rFonts w:ascii="Calibri" w:eastAsia="Times New Roman" w:hAnsi="Calibri" w:cs="B Nazanin"/>
                <w:color w:val="000000"/>
                <w:kern w:val="0"/>
                <w:rtl/>
                <w14:ligatures w14:val="none"/>
              </w:rPr>
            </w:pPr>
            <w:r w:rsidRPr="00751824">
              <w:rPr>
                <w:rFonts w:ascii="Calibri" w:eastAsia="Times New Roman" w:hAnsi="Calibri" w:cs="B Nazanin" w:hint="cs"/>
                <w:color w:val="000000"/>
                <w:kern w:val="0"/>
                <w14:ligatures w14:val="none"/>
              </w:rPr>
              <w:t xml:space="preserve"> </w:t>
            </w:r>
            <w:r w:rsidRPr="00751824">
              <w:rPr>
                <w:rFonts w:ascii="Calibri" w:eastAsia="Times New Roman" w:hAnsi="Calibri" w:cs="B Nazanin" w:hint="cs"/>
                <w:color w:val="000000"/>
                <w:kern w:val="0"/>
                <w:rtl/>
                <w:lang w:bidi="fa-IR"/>
                <w14:ligatures w14:val="none"/>
              </w:rPr>
              <w:t>۱/۸</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14:paraId="0BDE14EA" w14:textId="77777777" w:rsidR="00751824" w:rsidRPr="00751824" w:rsidRDefault="00751824" w:rsidP="00751824">
            <w:pPr>
              <w:spacing w:after="0" w:line="240" w:lineRule="auto"/>
              <w:rPr>
                <w:rFonts w:ascii="Calibri" w:eastAsia="Times New Roman" w:hAnsi="Calibri" w:cs="B Nazanin"/>
                <w:color w:val="000000"/>
                <w:kern w:val="0"/>
                <w14:ligatures w14:val="none"/>
              </w:rPr>
            </w:pPr>
            <w:r w:rsidRPr="00751824">
              <w:rPr>
                <w:rFonts w:ascii="Calibri" w:eastAsia="Times New Roman" w:hAnsi="Calibri" w:cs="B Nazanin" w:hint="cs"/>
                <w:color w:val="000000"/>
                <w:kern w:val="0"/>
                <w:rtl/>
                <w:lang w:bidi="fa-IR"/>
                <w14:ligatures w14:val="none"/>
              </w:rPr>
              <w:t>۴/۲</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61D5161E" w14:textId="77777777" w:rsidR="00751824" w:rsidRPr="00751824" w:rsidRDefault="00751824" w:rsidP="00751824">
            <w:pPr>
              <w:bidi/>
              <w:spacing w:after="0" w:line="240" w:lineRule="auto"/>
              <w:jc w:val="right"/>
              <w:rPr>
                <w:rFonts w:ascii="Calibri" w:eastAsia="Times New Roman" w:hAnsi="Calibri" w:cs="B Nazanin"/>
                <w:color w:val="000000"/>
                <w:kern w:val="0"/>
                <w14:ligatures w14:val="none"/>
              </w:rPr>
            </w:pPr>
            <w:r w:rsidRPr="00751824">
              <w:rPr>
                <w:rFonts w:ascii="Calibri" w:eastAsia="Times New Roman" w:hAnsi="Calibri" w:cs="B Nazanin" w:hint="cs"/>
                <w:color w:val="000000"/>
                <w:kern w:val="0"/>
                <w:rtl/>
                <w14:ligatures w14:val="none"/>
              </w:rPr>
              <w:t xml:space="preserve">میانگین تنوع (تعداد نوع بیمه) </w:t>
            </w:r>
          </w:p>
        </w:tc>
      </w:tr>
      <w:tr w:rsidR="00751824" w:rsidRPr="00751824" w14:paraId="1ACB70C7" w14:textId="77777777" w:rsidTr="00751824">
        <w:trPr>
          <w:trHeight w:val="360"/>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14:paraId="13EF0A56" w14:textId="77777777" w:rsidR="00751824" w:rsidRPr="00751824" w:rsidRDefault="00751824" w:rsidP="00751824">
            <w:pPr>
              <w:spacing w:after="0" w:line="240" w:lineRule="auto"/>
              <w:rPr>
                <w:rFonts w:ascii="Calibri" w:eastAsia="Times New Roman" w:hAnsi="Calibri" w:cs="B Nazanin"/>
                <w:color w:val="000000"/>
                <w:kern w:val="0"/>
                <w:rtl/>
                <w14:ligatures w14:val="none"/>
              </w:rPr>
            </w:pPr>
            <w:r w:rsidRPr="00751824">
              <w:rPr>
                <w:rFonts w:ascii="Calibri" w:eastAsia="Times New Roman" w:hAnsi="Calibri" w:cs="B Nazanin" w:hint="cs"/>
                <w:color w:val="000000"/>
                <w:kern w:val="0"/>
                <w14:ligatures w14:val="none"/>
              </w:rPr>
              <w:t xml:space="preserve"> </w:t>
            </w:r>
            <w:r w:rsidRPr="00751824">
              <w:rPr>
                <w:rFonts w:ascii="Calibri" w:eastAsia="Times New Roman" w:hAnsi="Calibri" w:cs="B Nazanin" w:hint="cs"/>
                <w:color w:val="000000"/>
                <w:kern w:val="0"/>
                <w:rtl/>
                <w:lang w:bidi="fa-IR"/>
                <w14:ligatures w14:val="none"/>
              </w:rPr>
              <w:t>۵۲</w:t>
            </w:r>
            <w:r w:rsidRPr="00751824">
              <w:rPr>
                <w:rFonts w:ascii="Times New Roman" w:eastAsia="Times New Roman" w:hAnsi="Times New Roman" w:cs="Times New Roman" w:hint="cs"/>
                <w:color w:val="000000"/>
                <w:kern w:val="0"/>
                <w:rtl/>
                <w:lang w:bidi="fa-IR"/>
                <w14:ligatures w14:val="none"/>
              </w:rPr>
              <w:t>٪</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14:paraId="546C4AED" w14:textId="77777777" w:rsidR="00751824" w:rsidRPr="00751824" w:rsidRDefault="00751824" w:rsidP="00751824">
            <w:pPr>
              <w:spacing w:after="0" w:line="240" w:lineRule="auto"/>
              <w:rPr>
                <w:rFonts w:ascii="Calibri" w:eastAsia="Times New Roman" w:hAnsi="Calibri" w:cs="B Nazanin"/>
                <w:color w:val="000000"/>
                <w:kern w:val="0"/>
                <w14:ligatures w14:val="none"/>
              </w:rPr>
            </w:pPr>
            <w:r w:rsidRPr="00751824">
              <w:rPr>
                <w:rFonts w:ascii="Calibri" w:eastAsia="Times New Roman" w:hAnsi="Calibri" w:cs="B Nazanin" w:hint="cs"/>
                <w:color w:val="000000"/>
                <w:kern w:val="0"/>
                <w14:ligatures w14:val="none"/>
              </w:rPr>
              <w:t xml:space="preserve"> </w:t>
            </w:r>
            <w:r w:rsidRPr="00751824">
              <w:rPr>
                <w:rFonts w:ascii="Calibri" w:eastAsia="Times New Roman" w:hAnsi="Calibri" w:cs="B Nazanin" w:hint="cs"/>
                <w:color w:val="000000"/>
                <w:kern w:val="0"/>
                <w:rtl/>
                <w:lang w:bidi="fa-IR"/>
                <w14:ligatures w14:val="none"/>
              </w:rPr>
              <w:t>۷۸</w:t>
            </w:r>
            <w:r w:rsidRPr="00751824">
              <w:rPr>
                <w:rFonts w:ascii="Times New Roman" w:eastAsia="Times New Roman" w:hAnsi="Times New Roman" w:cs="Times New Roman" w:hint="cs"/>
                <w:color w:val="000000"/>
                <w:kern w:val="0"/>
                <w:rtl/>
                <w:lang w:bidi="fa-IR"/>
                <w14:ligatures w14:val="none"/>
              </w:rPr>
              <w:t>٪</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59833D17" w14:textId="77777777" w:rsidR="00751824" w:rsidRPr="00751824" w:rsidRDefault="00751824" w:rsidP="00751824">
            <w:pPr>
              <w:bidi/>
              <w:spacing w:after="0" w:line="240" w:lineRule="auto"/>
              <w:jc w:val="right"/>
              <w:rPr>
                <w:rFonts w:ascii="Calibri" w:eastAsia="Times New Roman" w:hAnsi="Calibri" w:cs="B Nazanin"/>
                <w:color w:val="000000"/>
                <w:kern w:val="0"/>
                <w14:ligatures w14:val="none"/>
              </w:rPr>
            </w:pPr>
            <w:r w:rsidRPr="00751824">
              <w:rPr>
                <w:rFonts w:ascii="Calibri" w:eastAsia="Times New Roman" w:hAnsi="Calibri" w:cs="B Nazanin" w:hint="cs"/>
                <w:color w:val="000000"/>
                <w:kern w:val="0"/>
                <w:rtl/>
                <w14:ligatures w14:val="none"/>
              </w:rPr>
              <w:t>نرخ موفقیت پروژه‌های تأییدشده</w:t>
            </w:r>
          </w:p>
        </w:tc>
      </w:tr>
      <w:tr w:rsidR="00751824" w:rsidRPr="00751824" w14:paraId="44C477BF" w14:textId="77777777" w:rsidTr="00751824">
        <w:trPr>
          <w:trHeight w:val="360"/>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14:paraId="09B23878" w14:textId="77777777" w:rsidR="00751824" w:rsidRPr="00751824" w:rsidRDefault="00751824" w:rsidP="00751824">
            <w:pPr>
              <w:spacing w:after="0" w:line="240" w:lineRule="auto"/>
              <w:rPr>
                <w:rFonts w:ascii="Calibri" w:eastAsia="Times New Roman" w:hAnsi="Calibri" w:cs="B Nazanin"/>
                <w:color w:val="000000"/>
                <w:kern w:val="0"/>
                <w:rtl/>
                <w14:ligatures w14:val="none"/>
              </w:rPr>
            </w:pPr>
            <w:r w:rsidRPr="00751824">
              <w:rPr>
                <w:rFonts w:ascii="Calibri" w:eastAsia="Times New Roman" w:hAnsi="Calibri" w:cs="B Nazanin" w:hint="cs"/>
                <w:color w:val="000000"/>
                <w:kern w:val="0"/>
                <w:rtl/>
                <w:lang w:bidi="fa-IR"/>
                <w14:ligatures w14:val="none"/>
              </w:rPr>
              <w:t>۴۷</w:t>
            </w:r>
            <w:r w:rsidRPr="00751824">
              <w:rPr>
                <w:rFonts w:ascii="Times New Roman" w:eastAsia="Times New Roman" w:hAnsi="Times New Roman" w:cs="Times New Roman" w:hint="cs"/>
                <w:color w:val="000000"/>
                <w:kern w:val="0"/>
                <w:rtl/>
                <w:lang w:bidi="fa-IR"/>
                <w14:ligatures w14:val="none"/>
              </w:rPr>
              <w:t>٪</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14:paraId="152D1396" w14:textId="77777777" w:rsidR="00751824" w:rsidRPr="00751824" w:rsidRDefault="00751824" w:rsidP="00751824">
            <w:pPr>
              <w:spacing w:after="0" w:line="240" w:lineRule="auto"/>
              <w:rPr>
                <w:rFonts w:ascii="Calibri" w:eastAsia="Times New Roman" w:hAnsi="Calibri" w:cs="B Nazanin"/>
                <w:color w:val="000000"/>
                <w:kern w:val="0"/>
                <w14:ligatures w14:val="none"/>
              </w:rPr>
            </w:pPr>
            <w:r w:rsidRPr="00751824">
              <w:rPr>
                <w:rFonts w:ascii="Calibri" w:eastAsia="Times New Roman" w:hAnsi="Calibri" w:cs="B Nazanin" w:hint="cs"/>
                <w:color w:val="000000"/>
                <w:kern w:val="0"/>
                <w14:ligatures w14:val="none"/>
              </w:rPr>
              <w:t xml:space="preserve"> </w:t>
            </w:r>
            <w:r w:rsidRPr="00751824">
              <w:rPr>
                <w:rFonts w:ascii="Calibri" w:eastAsia="Times New Roman" w:hAnsi="Calibri" w:cs="B Nazanin" w:hint="cs"/>
                <w:color w:val="000000"/>
                <w:kern w:val="0"/>
                <w:rtl/>
                <w:lang w:bidi="fa-IR"/>
                <w14:ligatures w14:val="none"/>
              </w:rPr>
              <w:t>۱۸</w:t>
            </w:r>
            <w:r w:rsidRPr="00751824">
              <w:rPr>
                <w:rFonts w:ascii="Times New Roman" w:eastAsia="Times New Roman" w:hAnsi="Times New Roman" w:cs="Times New Roman" w:hint="cs"/>
                <w:color w:val="000000"/>
                <w:kern w:val="0"/>
                <w:rtl/>
                <w:lang w:bidi="fa-IR"/>
                <w14:ligatures w14:val="none"/>
              </w:rPr>
              <w:t>٪</w:t>
            </w:r>
            <w:r w:rsidRPr="00751824">
              <w:rPr>
                <w:rFonts w:ascii="Calibri" w:eastAsia="Times New Roman" w:hAnsi="Calibri" w:cs="B Nazanin" w:hint="cs"/>
                <w:color w:val="000000"/>
                <w:kern w:val="0"/>
                <w14:ligatures w14:val="none"/>
              </w:rPr>
              <w:t xml:space="preserve"> </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7D55199C" w14:textId="77777777" w:rsidR="00751824" w:rsidRPr="00751824" w:rsidRDefault="00751824" w:rsidP="00751824">
            <w:pPr>
              <w:bidi/>
              <w:spacing w:after="0" w:line="240" w:lineRule="auto"/>
              <w:jc w:val="right"/>
              <w:rPr>
                <w:rFonts w:ascii="Calibri" w:eastAsia="Times New Roman" w:hAnsi="Calibri" w:cs="B Nazanin"/>
                <w:color w:val="000000"/>
                <w:kern w:val="0"/>
                <w14:ligatures w14:val="none"/>
              </w:rPr>
            </w:pPr>
            <w:r w:rsidRPr="00751824">
              <w:rPr>
                <w:rFonts w:ascii="Calibri" w:eastAsia="Times New Roman" w:hAnsi="Calibri" w:cs="B Nazanin" w:hint="cs"/>
                <w:color w:val="000000"/>
                <w:kern w:val="0"/>
                <w:rtl/>
                <w14:ligatures w14:val="none"/>
              </w:rPr>
              <w:t>زمان ورود (درصد از طول کمپین)</w:t>
            </w:r>
          </w:p>
        </w:tc>
      </w:tr>
    </w:tbl>
    <w:p w14:paraId="1B19AE95" w14:textId="77777777" w:rsidR="00751824" w:rsidRPr="00EC3E3F" w:rsidRDefault="00751824" w:rsidP="00751824">
      <w:pPr>
        <w:bidi/>
        <w:spacing w:line="480" w:lineRule="auto"/>
        <w:jc w:val="both"/>
        <w:rPr>
          <w:rFonts w:cs="B Nazanin"/>
          <w:sz w:val="24"/>
          <w:szCs w:val="24"/>
        </w:rPr>
      </w:pPr>
    </w:p>
    <w:p w14:paraId="1A88B4A0" w14:textId="55C2C9F0"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۴-۴</w:t>
      </w:r>
      <w:r w:rsidRPr="00EC3E3F">
        <w:rPr>
          <w:rFonts w:cs="B Nazanin"/>
          <w:b/>
          <w:bCs/>
          <w:sz w:val="24"/>
          <w:szCs w:val="24"/>
        </w:rPr>
        <w:t xml:space="preserve">. </w:t>
      </w:r>
      <w:r w:rsidRPr="00EC3E3F">
        <w:rPr>
          <w:rFonts w:cs="B Nazanin"/>
          <w:b/>
          <w:bCs/>
          <w:sz w:val="24"/>
          <w:szCs w:val="24"/>
          <w:rtl/>
        </w:rPr>
        <w:t>تحلیل کیفی رفتار سرمایه‌گذاران کلیدی</w:t>
      </w:r>
      <w:r w:rsidR="007B1F50">
        <w:rPr>
          <w:rFonts w:cs="B Nazanin" w:hint="cs"/>
          <w:b/>
          <w:bCs/>
          <w:sz w:val="24"/>
          <w:szCs w:val="24"/>
          <w:rtl/>
        </w:rPr>
        <w:t>:</w:t>
      </w:r>
    </w:p>
    <w:p w14:paraId="1C95A878" w14:textId="346CCFA6" w:rsidR="002D17AE" w:rsidRPr="00EC3E3F" w:rsidRDefault="00EC3E3F" w:rsidP="002D17AE">
      <w:pPr>
        <w:bidi/>
        <w:spacing w:line="480" w:lineRule="auto"/>
        <w:jc w:val="both"/>
        <w:rPr>
          <w:rFonts w:cs="B Nazanin"/>
          <w:sz w:val="24"/>
          <w:szCs w:val="24"/>
        </w:rPr>
      </w:pPr>
      <w:r w:rsidRPr="00EC3E3F">
        <w:rPr>
          <w:rFonts w:cs="B Nazanin"/>
          <w:sz w:val="24"/>
          <w:szCs w:val="24"/>
          <w:rtl/>
        </w:rPr>
        <w:t xml:space="preserve">بررسی عمیق‌تر نشان داد که این گروه دارای ویژگی‌های ثانویه‌ای نظیر </w:t>
      </w:r>
      <w:r w:rsidRPr="00EC3E3F">
        <w:rPr>
          <w:rFonts w:cs="B Nazanin"/>
          <w:sz w:val="24"/>
          <w:szCs w:val="24"/>
        </w:rPr>
        <w:t>«</w:t>
      </w:r>
      <w:r w:rsidRPr="00EC3E3F">
        <w:rPr>
          <w:rFonts w:cs="B Nazanin"/>
          <w:sz w:val="24"/>
          <w:szCs w:val="24"/>
          <w:rtl/>
        </w:rPr>
        <w:t>ریسک‌پذیری حساب‌شده» هستند؛ بدین معنا که پیش از سرمایه‌گذاری، اسناد مالی و فنی پروژه را به‌دقت واکاوی می‌کنند. همچنین، از «افق دید بلندمدت</w:t>
      </w:r>
      <w:r w:rsidRPr="00EC3E3F">
        <w:rPr>
          <w:rFonts w:cs="B Nazanin"/>
          <w:sz w:val="24"/>
          <w:szCs w:val="24"/>
        </w:rPr>
        <w:t xml:space="preserve">» </w:t>
      </w:r>
      <w:r w:rsidRPr="00EC3E3F">
        <w:rPr>
          <w:rFonts w:cs="B Nazanin"/>
          <w:sz w:val="24"/>
          <w:szCs w:val="24"/>
          <w:rtl/>
        </w:rPr>
        <w:t>برخوردار بوده و پروژه‌هایی با پوشش‌های بیمه‌ای متنوع را برمی‌گزینند</w:t>
      </w:r>
      <w:r w:rsidRPr="00EC3E3F">
        <w:rPr>
          <w:rFonts w:cs="B Nazanin"/>
          <w:sz w:val="24"/>
          <w:szCs w:val="24"/>
        </w:rPr>
        <w:t xml:space="preserve">. </w:t>
      </w:r>
      <w:r w:rsidRPr="00EC3E3F">
        <w:rPr>
          <w:rFonts w:cs="B Nazanin"/>
          <w:sz w:val="24"/>
          <w:szCs w:val="24"/>
          <w:rtl/>
        </w:rPr>
        <w:t>مشارکت فعال در انجمن‌های گفت‌وگو و به‌اشتراک‌گذاری تحلیل‌های شخصی نیز از دیگر رفتارهای بارز آنان است</w:t>
      </w:r>
      <w:r w:rsidRPr="00EC3E3F">
        <w:rPr>
          <w:rFonts w:cs="B Nazanin"/>
          <w:sz w:val="24"/>
          <w:szCs w:val="24"/>
        </w:rPr>
        <w:t>.</w:t>
      </w:r>
    </w:p>
    <w:p w14:paraId="56FB5867" w14:textId="5F20EE6D" w:rsidR="00EC3E3F" w:rsidRPr="002D17AE" w:rsidRDefault="00EC3E3F" w:rsidP="0000184E">
      <w:pPr>
        <w:bidi/>
        <w:spacing w:line="480" w:lineRule="auto"/>
        <w:jc w:val="both"/>
        <w:rPr>
          <w:rFonts w:cs="B Nazanin"/>
          <w:b/>
          <w:bCs/>
          <w:sz w:val="24"/>
          <w:szCs w:val="24"/>
        </w:rPr>
      </w:pPr>
      <w:r w:rsidRPr="002D17AE">
        <w:rPr>
          <w:rFonts w:cs="B Nazanin"/>
          <w:b/>
          <w:bCs/>
          <w:sz w:val="24"/>
          <w:szCs w:val="24"/>
          <w:rtl/>
          <w:lang w:bidi="fa-IR"/>
        </w:rPr>
        <w:t>۵</w:t>
      </w:r>
      <w:r w:rsidRPr="002D17AE">
        <w:rPr>
          <w:rFonts w:cs="B Nazanin"/>
          <w:b/>
          <w:bCs/>
          <w:sz w:val="24"/>
          <w:szCs w:val="24"/>
        </w:rPr>
        <w:t xml:space="preserve">. </w:t>
      </w:r>
      <w:r w:rsidRPr="002D17AE">
        <w:rPr>
          <w:rFonts w:cs="B Nazanin"/>
          <w:b/>
          <w:bCs/>
          <w:sz w:val="24"/>
          <w:szCs w:val="24"/>
          <w:rtl/>
        </w:rPr>
        <w:t>بحث و نتیجه‌گیری</w:t>
      </w:r>
    </w:p>
    <w:p w14:paraId="2A389603" w14:textId="08BF01B5" w:rsidR="00EC3E3F" w:rsidRPr="00EC3E3F" w:rsidRDefault="00EC3E3F" w:rsidP="0000184E">
      <w:pPr>
        <w:bidi/>
        <w:spacing w:line="480" w:lineRule="auto"/>
        <w:jc w:val="both"/>
        <w:rPr>
          <w:rFonts w:cs="B Nazanin"/>
          <w:sz w:val="24"/>
          <w:szCs w:val="24"/>
        </w:rPr>
      </w:pPr>
      <w:r w:rsidRPr="00EC3E3F">
        <w:rPr>
          <w:rFonts w:cs="B Nazanin"/>
          <w:sz w:val="24"/>
          <w:szCs w:val="24"/>
          <w:rtl/>
          <w:lang w:bidi="fa-IR"/>
        </w:rPr>
        <w:t>۵-۱</w:t>
      </w:r>
      <w:r w:rsidRPr="00EC3E3F">
        <w:rPr>
          <w:rFonts w:cs="B Nazanin"/>
          <w:sz w:val="24"/>
          <w:szCs w:val="24"/>
        </w:rPr>
        <w:t xml:space="preserve">. </w:t>
      </w:r>
      <w:r w:rsidRPr="00EC3E3F">
        <w:rPr>
          <w:rFonts w:cs="B Nazanin"/>
          <w:sz w:val="24"/>
          <w:szCs w:val="24"/>
          <w:rtl/>
        </w:rPr>
        <w:t>تفسیر یافته‌ها</w:t>
      </w:r>
    </w:p>
    <w:p w14:paraId="3E36EC9E" w14:textId="165C7A30" w:rsidR="00EC3E3F" w:rsidRPr="00EC3E3F" w:rsidRDefault="00EC3E3F" w:rsidP="0000184E">
      <w:pPr>
        <w:bidi/>
        <w:spacing w:line="480" w:lineRule="auto"/>
        <w:jc w:val="both"/>
        <w:rPr>
          <w:rFonts w:cs="B Nazanin"/>
          <w:sz w:val="24"/>
          <w:szCs w:val="24"/>
        </w:rPr>
      </w:pPr>
      <w:r w:rsidRPr="00EC3E3F">
        <w:rPr>
          <w:rFonts w:cs="B Nazanin"/>
          <w:sz w:val="24"/>
          <w:szCs w:val="24"/>
          <w:rtl/>
        </w:rPr>
        <w:t>نتایج این پژوهش، به‌وضوح کارآمدی رویکرد تلفیقی (قاعده‌کاوی همایندی، شبکه عصبی گراف و تحلیل شبکه اجتماعی) را در کشف الگوهای نهفته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رفتاری</w:t>
      </w:r>
      <w:r w:rsidRPr="00EC3E3F">
        <w:rPr>
          <w:rFonts w:cs="B Nazanin"/>
          <w:sz w:val="24"/>
          <w:szCs w:val="24"/>
          <w:rtl/>
        </w:rPr>
        <w:t xml:space="preserve"> </w:t>
      </w:r>
      <w:r w:rsidRPr="00EC3E3F">
        <w:rPr>
          <w:rFonts w:cs="B Nazanin" w:hint="cs"/>
          <w:sz w:val="24"/>
          <w:szCs w:val="24"/>
          <w:rtl/>
        </w:rPr>
        <w:t>و</w:t>
      </w:r>
      <w:r w:rsidRPr="00EC3E3F">
        <w:rPr>
          <w:rFonts w:cs="B Nazanin"/>
          <w:sz w:val="24"/>
          <w:szCs w:val="24"/>
          <w:rtl/>
        </w:rPr>
        <w:t xml:space="preserve"> تشخیص کنشگران محوری نشان می‌دهد. هم‌سویی یافته‌ها با پژوهش‌های حاجیانی و همکاران (</w:t>
      </w:r>
      <w:r w:rsidRPr="00EC3E3F">
        <w:rPr>
          <w:rFonts w:cs="B Nazanin"/>
          <w:sz w:val="24"/>
          <w:szCs w:val="24"/>
          <w:rtl/>
          <w:lang w:bidi="fa-IR"/>
        </w:rPr>
        <w:t xml:space="preserve">۱۴۰۴) </w:t>
      </w:r>
      <w:r w:rsidRPr="00EC3E3F">
        <w:rPr>
          <w:rFonts w:cs="B Nazanin"/>
          <w:sz w:val="24"/>
          <w:szCs w:val="24"/>
          <w:rtl/>
        </w:rPr>
        <w:t>و گوئو و وو (</w:t>
      </w:r>
      <w:r w:rsidRPr="00EC3E3F">
        <w:rPr>
          <w:rFonts w:cs="B Nazanin"/>
          <w:sz w:val="24"/>
          <w:szCs w:val="24"/>
          <w:rtl/>
          <w:lang w:bidi="fa-IR"/>
        </w:rPr>
        <w:t>۲۰۲۶)</w:t>
      </w:r>
      <w:r w:rsidRPr="00EC3E3F">
        <w:rPr>
          <w:rFonts w:cs="B Nazanin"/>
          <w:sz w:val="24"/>
          <w:szCs w:val="24"/>
          <w:rtl/>
        </w:rPr>
        <w:t>، بیانگر پایایی روش‌شناختی تحقیق است</w:t>
      </w:r>
      <w:r w:rsidRPr="00EC3E3F">
        <w:rPr>
          <w:rFonts w:cs="B Nazanin"/>
          <w:sz w:val="24"/>
          <w:szCs w:val="24"/>
        </w:rPr>
        <w:t>.</w:t>
      </w:r>
    </w:p>
    <w:p w14:paraId="5CDD0B8A" w14:textId="74C83051" w:rsidR="00EC3E3F" w:rsidRDefault="00EC3E3F" w:rsidP="0000184E">
      <w:pPr>
        <w:bidi/>
        <w:spacing w:line="480" w:lineRule="auto"/>
        <w:jc w:val="both"/>
        <w:rPr>
          <w:rFonts w:cs="B Nazanin"/>
          <w:sz w:val="24"/>
          <w:szCs w:val="24"/>
        </w:rPr>
      </w:pPr>
      <w:r w:rsidRPr="00EC3E3F">
        <w:rPr>
          <w:rFonts w:cs="B Nazanin"/>
          <w:sz w:val="24"/>
          <w:szCs w:val="24"/>
          <w:rtl/>
        </w:rPr>
        <w:lastRenderedPageBreak/>
        <w:t>یکی از نکات برجسته، تأیید تجربی پدیده</w:t>
      </w:r>
      <w:r w:rsidR="00FF6FEB" w:rsidRPr="0000184E">
        <w:rPr>
          <w:rFonts w:ascii="Times New Roman" w:hAnsi="Times New Roman" w:cs="Times New Roman" w:hint="cs"/>
          <w:sz w:val="24"/>
          <w:szCs w:val="24"/>
          <w:rtl/>
        </w:rPr>
        <w:t xml:space="preserve"> ی</w:t>
      </w:r>
      <w:r w:rsidRPr="00EC3E3F">
        <w:rPr>
          <w:rFonts w:cs="B Nazanin"/>
          <w:sz w:val="24"/>
          <w:szCs w:val="24"/>
          <w:rtl/>
        </w:rPr>
        <w:t xml:space="preserve"> </w:t>
      </w:r>
      <w:r w:rsidRPr="00EC3E3F">
        <w:rPr>
          <w:rFonts w:cs="B Nazanin" w:hint="cs"/>
          <w:sz w:val="24"/>
          <w:szCs w:val="24"/>
          <w:rtl/>
        </w:rPr>
        <w:t>«همرایی»</w:t>
      </w:r>
      <w:r w:rsidRPr="00EC3E3F">
        <w:rPr>
          <w:rFonts w:cs="B Nazanin"/>
          <w:sz w:val="24"/>
          <w:szCs w:val="24"/>
          <w:rtl/>
        </w:rPr>
        <w:t xml:space="preserve"> </w:t>
      </w:r>
      <w:r w:rsidRPr="00EC3E3F">
        <w:rPr>
          <w:rFonts w:cs="B Nazanin" w:hint="cs"/>
          <w:sz w:val="24"/>
          <w:szCs w:val="24"/>
          <w:rtl/>
        </w:rPr>
        <w:t>در</w:t>
      </w:r>
      <w:r w:rsidRPr="00EC3E3F">
        <w:rPr>
          <w:rFonts w:cs="B Nazanin"/>
          <w:sz w:val="24"/>
          <w:szCs w:val="24"/>
          <w:rtl/>
        </w:rPr>
        <w:t xml:space="preserve"> </w:t>
      </w:r>
      <w:r w:rsidRPr="00EC3E3F">
        <w:rPr>
          <w:rFonts w:cs="B Nazanin" w:hint="cs"/>
          <w:sz w:val="24"/>
          <w:szCs w:val="24"/>
          <w:rtl/>
        </w:rPr>
        <w:t>میان</w:t>
      </w:r>
      <w:r w:rsidRPr="00EC3E3F">
        <w:rPr>
          <w:rFonts w:cs="B Nazanin"/>
          <w:sz w:val="24"/>
          <w:szCs w:val="24"/>
          <w:rtl/>
        </w:rPr>
        <w:t xml:space="preserve"> سرمایه‌گذاران ایرانی است. اگرچه این رفتار در سطح فردی عقلایی به‌نظر می‌رسد، اما در مقیاس جمعی می‌تواند به حباب‌های سرمایه‌گذاری و تضعیف سازوکار کشف قیمت واقعی پروژه‌ها منجر شود. در این میان، شناسایی و توانمندسازی سرمایه‌گذاران کلیدی می‌تواند به‌عنوان یک مکانیسم تعدیل‌کننده، اثرات منفی رفتارهای توده‌وار را خنثی کند</w:t>
      </w:r>
      <w:r w:rsidRPr="00EC3E3F">
        <w:rPr>
          <w:rFonts w:cs="B Nazanin"/>
          <w:sz w:val="24"/>
          <w:szCs w:val="24"/>
        </w:rPr>
        <w:t>.</w:t>
      </w:r>
    </w:p>
    <w:p w14:paraId="107B96FE" w14:textId="77777777" w:rsidR="002D17AE" w:rsidRPr="00EC3E3F" w:rsidRDefault="002D17AE" w:rsidP="002D17AE">
      <w:pPr>
        <w:bidi/>
        <w:spacing w:line="480" w:lineRule="auto"/>
        <w:jc w:val="both"/>
        <w:rPr>
          <w:rFonts w:cs="B Nazanin"/>
          <w:sz w:val="24"/>
          <w:szCs w:val="24"/>
        </w:rPr>
      </w:pPr>
    </w:p>
    <w:p w14:paraId="3F9855D2" w14:textId="1ED0E620"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t>۵-۲</w:t>
      </w:r>
      <w:r w:rsidRPr="00EC3E3F">
        <w:rPr>
          <w:rFonts w:cs="B Nazanin"/>
          <w:b/>
          <w:bCs/>
          <w:sz w:val="24"/>
          <w:szCs w:val="24"/>
        </w:rPr>
        <w:t xml:space="preserve"> </w:t>
      </w:r>
      <w:r w:rsidRPr="00EC3E3F">
        <w:rPr>
          <w:rFonts w:cs="B Nazanin"/>
          <w:b/>
          <w:bCs/>
          <w:sz w:val="24"/>
          <w:szCs w:val="24"/>
          <w:rtl/>
        </w:rPr>
        <w:t>نتیجه‌گیری نهایی</w:t>
      </w:r>
      <w:r w:rsidR="007B1F50">
        <w:rPr>
          <w:rFonts w:cs="B Nazanin" w:hint="cs"/>
          <w:b/>
          <w:bCs/>
          <w:sz w:val="24"/>
          <w:szCs w:val="24"/>
          <w:rtl/>
        </w:rPr>
        <w:t xml:space="preserve"> :</w:t>
      </w:r>
    </w:p>
    <w:p w14:paraId="52212830" w14:textId="77777777" w:rsidR="00EC3E3F" w:rsidRPr="00EC3E3F" w:rsidRDefault="00EC3E3F" w:rsidP="0000184E">
      <w:pPr>
        <w:bidi/>
        <w:spacing w:line="480" w:lineRule="auto"/>
        <w:jc w:val="both"/>
        <w:rPr>
          <w:rFonts w:cs="B Nazanin"/>
          <w:sz w:val="24"/>
          <w:szCs w:val="24"/>
        </w:rPr>
      </w:pPr>
      <w:r w:rsidRPr="00EC3E3F">
        <w:rPr>
          <w:rFonts w:cs="B Nazanin"/>
          <w:sz w:val="24"/>
          <w:szCs w:val="24"/>
          <w:rtl/>
        </w:rPr>
        <w:t>در این جستار، تلاش شد تا با عبور از رویکردهای سنتی و با تکیه بر ابزارهای هوشمند، لایه‌های پنهان رفتار کاربران در سکوهای تأمین مالی جمعی صنعت بیمه کالبدشکافی شود. دستاوردهای تحقیق حاکی از آن است که</w:t>
      </w:r>
      <w:r w:rsidRPr="00EC3E3F">
        <w:rPr>
          <w:rFonts w:cs="B Nazanin"/>
          <w:sz w:val="24"/>
          <w:szCs w:val="24"/>
        </w:rPr>
        <w:t>:</w:t>
      </w:r>
    </w:p>
    <w:p w14:paraId="5D0F9D8A" w14:textId="68E2B6A4" w:rsidR="00EC3E3F" w:rsidRPr="0053681A" w:rsidRDefault="00EC3E3F" w:rsidP="0053681A">
      <w:pPr>
        <w:pStyle w:val="ListParagraph"/>
        <w:numPr>
          <w:ilvl w:val="0"/>
          <w:numId w:val="5"/>
        </w:numPr>
        <w:bidi/>
        <w:spacing w:line="480" w:lineRule="auto"/>
        <w:jc w:val="both"/>
        <w:rPr>
          <w:rFonts w:cs="B Nazanin"/>
          <w:sz w:val="24"/>
          <w:szCs w:val="24"/>
        </w:rPr>
      </w:pPr>
      <w:r w:rsidRPr="0053681A">
        <w:rPr>
          <w:rFonts w:cs="B Nazanin"/>
          <w:sz w:val="24"/>
          <w:szCs w:val="24"/>
          <w:rtl/>
        </w:rPr>
        <w:t>قاعده‌کاوی همایندی، ابزاری توانمند برای استخراج قواعد تکرارشونده مانند سرمایه‌گذاری پلکانی و تنوع‌بخشی سبد دارایی است</w:t>
      </w:r>
      <w:r w:rsidRPr="0053681A">
        <w:rPr>
          <w:rFonts w:cs="B Nazanin"/>
          <w:sz w:val="24"/>
          <w:szCs w:val="24"/>
        </w:rPr>
        <w:t>.</w:t>
      </w:r>
    </w:p>
    <w:p w14:paraId="3B1BAABF" w14:textId="716520ED" w:rsidR="00EC3E3F" w:rsidRPr="0053681A" w:rsidRDefault="00EC3E3F" w:rsidP="0053681A">
      <w:pPr>
        <w:pStyle w:val="ListParagraph"/>
        <w:numPr>
          <w:ilvl w:val="0"/>
          <w:numId w:val="5"/>
        </w:numPr>
        <w:bidi/>
        <w:spacing w:line="480" w:lineRule="auto"/>
        <w:jc w:val="both"/>
        <w:rPr>
          <w:rFonts w:cs="B Nazanin"/>
          <w:sz w:val="24"/>
          <w:szCs w:val="24"/>
        </w:rPr>
      </w:pPr>
      <w:r w:rsidRPr="0053681A">
        <w:rPr>
          <w:rFonts w:cs="B Nazanin"/>
          <w:sz w:val="24"/>
          <w:szCs w:val="24"/>
          <w:rtl/>
        </w:rPr>
        <w:t xml:space="preserve">شبکه عصبی گراف با دقت </w:t>
      </w:r>
      <w:r w:rsidR="002D17AE" w:rsidRPr="0053681A">
        <w:rPr>
          <w:rFonts w:cs="B Nazanin"/>
          <w:sz w:val="24"/>
          <w:szCs w:val="24"/>
          <w:lang w:bidi="fa-IR"/>
        </w:rPr>
        <w:t>87/3%</w:t>
      </w:r>
      <w:r w:rsidR="002D17AE" w:rsidRPr="0053681A">
        <w:rPr>
          <w:rFonts w:cs="B Nazanin" w:hint="cs"/>
          <w:sz w:val="24"/>
          <w:szCs w:val="24"/>
          <w:rtl/>
          <w:lang w:bidi="fa-IR"/>
        </w:rPr>
        <w:t xml:space="preserve"> </w:t>
      </w:r>
      <w:r w:rsidRPr="0053681A">
        <w:rPr>
          <w:rFonts w:cs="B Nazanin"/>
          <w:sz w:val="24"/>
          <w:szCs w:val="24"/>
          <w:rtl/>
        </w:rPr>
        <w:t>ظرفیت بالایی در پیش‌بینی گرایش کاربران به پروژه‌های آتی دارد</w:t>
      </w:r>
      <w:r w:rsidRPr="0053681A">
        <w:rPr>
          <w:rFonts w:cs="B Nazanin"/>
          <w:sz w:val="24"/>
          <w:szCs w:val="24"/>
        </w:rPr>
        <w:t>.</w:t>
      </w:r>
    </w:p>
    <w:p w14:paraId="2F7245A4" w14:textId="48DFE16B" w:rsidR="00EC3E3F" w:rsidRPr="0053681A" w:rsidRDefault="00EC3E3F" w:rsidP="0053681A">
      <w:pPr>
        <w:pStyle w:val="ListParagraph"/>
        <w:numPr>
          <w:ilvl w:val="0"/>
          <w:numId w:val="5"/>
        </w:numPr>
        <w:bidi/>
        <w:spacing w:line="480" w:lineRule="auto"/>
        <w:jc w:val="both"/>
        <w:rPr>
          <w:rFonts w:cs="B Nazanin"/>
          <w:sz w:val="24"/>
          <w:szCs w:val="24"/>
        </w:rPr>
      </w:pPr>
      <w:r w:rsidRPr="0053681A">
        <w:rPr>
          <w:rFonts w:cs="B Nazanin"/>
          <w:sz w:val="24"/>
          <w:szCs w:val="24"/>
          <w:rtl/>
        </w:rPr>
        <w:t>سرمایه‌گذاران کلیدی دارای شاخصه‌های کمّی و کیفی متمایزی هستند که آن‌ها را به قطبی اثرگذار در اکوسیستم تبدیل کرده است</w:t>
      </w:r>
      <w:r w:rsidRPr="0053681A">
        <w:rPr>
          <w:rFonts w:cs="B Nazanin"/>
          <w:sz w:val="24"/>
          <w:szCs w:val="24"/>
        </w:rPr>
        <w:t>.</w:t>
      </w:r>
    </w:p>
    <w:p w14:paraId="638E0404" w14:textId="189C89AB" w:rsidR="00292634" w:rsidRPr="0053681A" w:rsidRDefault="00EC3E3F" w:rsidP="0053681A">
      <w:pPr>
        <w:pStyle w:val="ListParagraph"/>
        <w:numPr>
          <w:ilvl w:val="0"/>
          <w:numId w:val="5"/>
        </w:numPr>
        <w:bidi/>
        <w:spacing w:line="480" w:lineRule="auto"/>
        <w:jc w:val="both"/>
        <w:rPr>
          <w:rFonts w:cs="B Nazanin"/>
          <w:sz w:val="24"/>
          <w:szCs w:val="24"/>
        </w:rPr>
      </w:pPr>
      <w:r w:rsidRPr="0053681A">
        <w:rPr>
          <w:rFonts w:cs="B Nazanin"/>
          <w:sz w:val="24"/>
          <w:szCs w:val="24"/>
          <w:rtl/>
        </w:rPr>
        <w:t>به‌کارگیری همزمان سه رهیافت تحلیلی می‌تواند به‌عنوان یک چارچوب عملیاتی برای مدیران سکوها مورد استفاده قرار گیرد</w:t>
      </w:r>
      <w:r w:rsidRPr="0053681A">
        <w:rPr>
          <w:rFonts w:cs="B Nazanin"/>
          <w:sz w:val="24"/>
          <w:szCs w:val="24"/>
        </w:rPr>
        <w:t>.</w:t>
      </w:r>
    </w:p>
    <w:p w14:paraId="483883B5" w14:textId="77777777" w:rsidR="002D17AE" w:rsidRDefault="002D17AE" w:rsidP="002D17AE">
      <w:pPr>
        <w:bidi/>
        <w:spacing w:line="480" w:lineRule="auto"/>
        <w:jc w:val="both"/>
        <w:rPr>
          <w:rFonts w:cs="B Nazanin"/>
          <w:sz w:val="24"/>
          <w:szCs w:val="24"/>
          <w:rtl/>
        </w:rPr>
      </w:pPr>
    </w:p>
    <w:p w14:paraId="5F5F289D" w14:textId="77777777" w:rsidR="001844AA" w:rsidRDefault="001844AA" w:rsidP="001844AA">
      <w:pPr>
        <w:bidi/>
        <w:spacing w:line="480" w:lineRule="auto"/>
        <w:jc w:val="both"/>
        <w:rPr>
          <w:rFonts w:cs="B Nazanin"/>
          <w:sz w:val="24"/>
          <w:szCs w:val="24"/>
          <w:rtl/>
        </w:rPr>
      </w:pPr>
    </w:p>
    <w:p w14:paraId="582E67AF" w14:textId="77777777" w:rsidR="001844AA" w:rsidRPr="00EC3E3F" w:rsidRDefault="001844AA" w:rsidP="001844AA">
      <w:pPr>
        <w:bidi/>
        <w:spacing w:line="480" w:lineRule="auto"/>
        <w:jc w:val="both"/>
        <w:rPr>
          <w:rFonts w:cs="B Nazanin"/>
          <w:sz w:val="24"/>
          <w:szCs w:val="24"/>
        </w:rPr>
      </w:pPr>
    </w:p>
    <w:p w14:paraId="5FFFEF57" w14:textId="72161F7C" w:rsidR="00EC3E3F" w:rsidRPr="00EC3E3F" w:rsidRDefault="00EC3E3F" w:rsidP="0000184E">
      <w:pPr>
        <w:bidi/>
        <w:spacing w:line="480" w:lineRule="auto"/>
        <w:jc w:val="both"/>
        <w:rPr>
          <w:rFonts w:cs="B Nazanin"/>
          <w:b/>
          <w:bCs/>
          <w:sz w:val="24"/>
          <w:szCs w:val="24"/>
        </w:rPr>
      </w:pPr>
      <w:r w:rsidRPr="00EC3E3F">
        <w:rPr>
          <w:rFonts w:cs="B Nazanin"/>
          <w:b/>
          <w:bCs/>
          <w:sz w:val="24"/>
          <w:szCs w:val="24"/>
          <w:rtl/>
          <w:lang w:bidi="fa-IR"/>
        </w:rPr>
        <w:lastRenderedPageBreak/>
        <w:t>۵-۳</w:t>
      </w:r>
      <w:r w:rsidRPr="00EC3E3F">
        <w:rPr>
          <w:rFonts w:cs="B Nazanin"/>
          <w:b/>
          <w:bCs/>
          <w:sz w:val="24"/>
          <w:szCs w:val="24"/>
        </w:rPr>
        <w:t xml:space="preserve">. </w:t>
      </w:r>
      <w:r w:rsidRPr="00EC3E3F">
        <w:rPr>
          <w:rFonts w:cs="B Nazanin"/>
          <w:b/>
          <w:bCs/>
          <w:sz w:val="24"/>
          <w:szCs w:val="24"/>
          <w:rtl/>
        </w:rPr>
        <w:t>پیشنهادهای مدیریتی و سیاستی</w:t>
      </w:r>
      <w:r w:rsidR="007B1F50">
        <w:rPr>
          <w:rFonts w:cs="B Nazanin" w:hint="cs"/>
          <w:b/>
          <w:bCs/>
          <w:sz w:val="24"/>
          <w:szCs w:val="24"/>
          <w:rtl/>
        </w:rPr>
        <w:t>:</w:t>
      </w:r>
    </w:p>
    <w:p w14:paraId="6F804660" w14:textId="5A3CFA06" w:rsidR="00EC3E3F" w:rsidRPr="00EC3E3F" w:rsidRDefault="00EC3E3F" w:rsidP="0000184E">
      <w:pPr>
        <w:bidi/>
        <w:spacing w:line="480" w:lineRule="auto"/>
        <w:jc w:val="both"/>
        <w:rPr>
          <w:rFonts w:cs="B Nazanin"/>
          <w:sz w:val="24"/>
          <w:szCs w:val="24"/>
        </w:rPr>
      </w:pPr>
      <w:r w:rsidRPr="00EC3E3F">
        <w:rPr>
          <w:rFonts w:cs="B Nazanin"/>
          <w:sz w:val="24"/>
          <w:szCs w:val="24"/>
          <w:rtl/>
        </w:rPr>
        <w:t>به مدیران سکوهای تأمین مالی جمعی</w:t>
      </w:r>
      <w:r w:rsidRPr="00EC3E3F">
        <w:rPr>
          <w:rFonts w:cs="B Nazanin"/>
          <w:sz w:val="24"/>
          <w:szCs w:val="24"/>
        </w:rPr>
        <w:t>:</w:t>
      </w:r>
    </w:p>
    <w:p w14:paraId="2718D37A" w14:textId="57DDE849" w:rsidR="00EC3E3F" w:rsidRPr="002D17AE" w:rsidRDefault="00EC3E3F" w:rsidP="002D17AE">
      <w:pPr>
        <w:pStyle w:val="ListParagraph"/>
        <w:numPr>
          <w:ilvl w:val="1"/>
          <w:numId w:val="4"/>
        </w:numPr>
        <w:bidi/>
        <w:spacing w:line="480" w:lineRule="auto"/>
        <w:jc w:val="both"/>
        <w:rPr>
          <w:rFonts w:cs="B Nazanin"/>
          <w:sz w:val="24"/>
          <w:szCs w:val="24"/>
        </w:rPr>
      </w:pPr>
      <w:r w:rsidRPr="002D17AE">
        <w:rPr>
          <w:rFonts w:cs="B Nazanin"/>
          <w:sz w:val="24"/>
          <w:szCs w:val="24"/>
          <w:rtl/>
        </w:rPr>
        <w:t>توسعه</w:t>
      </w:r>
      <w:r w:rsidR="00FF6FEB" w:rsidRPr="002D17AE">
        <w:rPr>
          <w:rFonts w:ascii="Times New Roman" w:hAnsi="Times New Roman" w:cs="Times New Roman" w:hint="cs"/>
          <w:sz w:val="24"/>
          <w:szCs w:val="24"/>
          <w:rtl/>
        </w:rPr>
        <w:t xml:space="preserve"> ی</w:t>
      </w:r>
      <w:r w:rsidRPr="002D17AE">
        <w:rPr>
          <w:rFonts w:cs="B Nazanin"/>
          <w:sz w:val="24"/>
          <w:szCs w:val="24"/>
          <w:rtl/>
        </w:rPr>
        <w:t xml:space="preserve"> </w:t>
      </w:r>
      <w:r w:rsidRPr="002D17AE">
        <w:rPr>
          <w:rFonts w:cs="B Nazanin" w:hint="cs"/>
          <w:sz w:val="24"/>
          <w:szCs w:val="24"/>
          <w:rtl/>
        </w:rPr>
        <w:t>سامانه‌های</w:t>
      </w:r>
      <w:r w:rsidRPr="002D17AE">
        <w:rPr>
          <w:rFonts w:cs="B Nazanin"/>
          <w:sz w:val="24"/>
          <w:szCs w:val="24"/>
          <w:rtl/>
        </w:rPr>
        <w:t xml:space="preserve"> </w:t>
      </w:r>
      <w:r w:rsidRPr="002D17AE">
        <w:rPr>
          <w:rFonts w:cs="B Nazanin" w:hint="cs"/>
          <w:sz w:val="24"/>
          <w:szCs w:val="24"/>
          <w:rtl/>
        </w:rPr>
        <w:t>توصیه‌گر</w:t>
      </w:r>
      <w:r w:rsidRPr="002D17AE">
        <w:rPr>
          <w:rFonts w:cs="B Nazanin"/>
          <w:sz w:val="24"/>
          <w:szCs w:val="24"/>
          <w:rtl/>
        </w:rPr>
        <w:t xml:space="preserve"> </w:t>
      </w:r>
      <w:r w:rsidRPr="002D17AE">
        <w:rPr>
          <w:rFonts w:cs="B Nazanin" w:hint="cs"/>
          <w:sz w:val="24"/>
          <w:szCs w:val="24"/>
          <w:rtl/>
        </w:rPr>
        <w:t>پویا</w:t>
      </w:r>
      <w:r w:rsidRPr="002D17AE">
        <w:rPr>
          <w:rFonts w:cs="B Nazanin"/>
          <w:sz w:val="24"/>
          <w:szCs w:val="24"/>
          <w:rtl/>
        </w:rPr>
        <w:t xml:space="preserve"> </w:t>
      </w:r>
      <w:r w:rsidRPr="002D17AE">
        <w:rPr>
          <w:rFonts w:cs="B Nazanin" w:hint="cs"/>
          <w:sz w:val="24"/>
          <w:szCs w:val="24"/>
          <w:rtl/>
        </w:rPr>
        <w:t>برای</w:t>
      </w:r>
      <w:r w:rsidRPr="002D17AE">
        <w:rPr>
          <w:rFonts w:cs="B Nazanin"/>
          <w:sz w:val="24"/>
          <w:szCs w:val="24"/>
          <w:rtl/>
        </w:rPr>
        <w:t xml:space="preserve"> </w:t>
      </w:r>
      <w:r w:rsidRPr="002D17AE">
        <w:rPr>
          <w:rFonts w:cs="B Nazanin" w:hint="cs"/>
          <w:sz w:val="24"/>
          <w:szCs w:val="24"/>
          <w:rtl/>
        </w:rPr>
        <w:t>تطبیق</w:t>
      </w:r>
      <w:r w:rsidRPr="002D17AE">
        <w:rPr>
          <w:rFonts w:cs="B Nazanin"/>
          <w:sz w:val="24"/>
          <w:szCs w:val="24"/>
          <w:rtl/>
        </w:rPr>
        <w:t xml:space="preserve"> </w:t>
      </w:r>
      <w:r w:rsidRPr="002D17AE">
        <w:rPr>
          <w:rFonts w:cs="B Nazanin" w:hint="cs"/>
          <w:sz w:val="24"/>
          <w:szCs w:val="24"/>
          <w:rtl/>
        </w:rPr>
        <w:t>بهتر</w:t>
      </w:r>
      <w:r w:rsidRPr="002D17AE">
        <w:rPr>
          <w:rFonts w:cs="B Nazanin"/>
          <w:sz w:val="24"/>
          <w:szCs w:val="24"/>
          <w:rtl/>
        </w:rPr>
        <w:t xml:space="preserve"> </w:t>
      </w:r>
      <w:r w:rsidRPr="002D17AE">
        <w:rPr>
          <w:rFonts w:cs="B Nazanin" w:hint="cs"/>
          <w:sz w:val="24"/>
          <w:szCs w:val="24"/>
          <w:rtl/>
        </w:rPr>
        <w:t>پروژه‌ها</w:t>
      </w:r>
      <w:r w:rsidRPr="002D17AE">
        <w:rPr>
          <w:rFonts w:cs="B Nazanin"/>
          <w:sz w:val="24"/>
          <w:szCs w:val="24"/>
          <w:rtl/>
        </w:rPr>
        <w:t xml:space="preserve"> </w:t>
      </w:r>
      <w:r w:rsidRPr="002D17AE">
        <w:rPr>
          <w:rFonts w:cs="B Nazanin" w:hint="cs"/>
          <w:sz w:val="24"/>
          <w:szCs w:val="24"/>
          <w:rtl/>
        </w:rPr>
        <w:t>با</w:t>
      </w:r>
      <w:r w:rsidRPr="002D17AE">
        <w:rPr>
          <w:rFonts w:cs="B Nazanin"/>
          <w:sz w:val="24"/>
          <w:szCs w:val="24"/>
          <w:rtl/>
        </w:rPr>
        <w:t xml:space="preserve"> </w:t>
      </w:r>
      <w:r w:rsidRPr="002D17AE">
        <w:rPr>
          <w:rFonts w:cs="B Nazanin" w:hint="cs"/>
          <w:sz w:val="24"/>
          <w:szCs w:val="24"/>
          <w:rtl/>
        </w:rPr>
        <w:t>سلیقه</w:t>
      </w:r>
      <w:r w:rsidRPr="002D17AE">
        <w:rPr>
          <w:rFonts w:cs="B Nazanin"/>
          <w:sz w:val="24"/>
          <w:szCs w:val="24"/>
          <w:rtl/>
        </w:rPr>
        <w:t xml:space="preserve"> </w:t>
      </w:r>
      <w:r w:rsidRPr="002D17AE">
        <w:rPr>
          <w:rFonts w:cs="B Nazanin" w:hint="cs"/>
          <w:sz w:val="24"/>
          <w:szCs w:val="24"/>
          <w:rtl/>
        </w:rPr>
        <w:t>و</w:t>
      </w:r>
      <w:r w:rsidRPr="002D17AE">
        <w:rPr>
          <w:rFonts w:cs="B Nazanin"/>
          <w:sz w:val="24"/>
          <w:szCs w:val="24"/>
          <w:rtl/>
        </w:rPr>
        <w:t xml:space="preserve"> </w:t>
      </w:r>
      <w:r w:rsidRPr="002D17AE">
        <w:rPr>
          <w:rFonts w:cs="B Nazanin" w:hint="cs"/>
          <w:sz w:val="24"/>
          <w:szCs w:val="24"/>
          <w:rtl/>
        </w:rPr>
        <w:t>سابقه</w:t>
      </w:r>
      <w:r w:rsidR="00FF6FEB" w:rsidRPr="002D17AE">
        <w:rPr>
          <w:rFonts w:ascii="Times New Roman" w:hAnsi="Times New Roman" w:cs="Times New Roman" w:hint="cs"/>
          <w:sz w:val="24"/>
          <w:szCs w:val="24"/>
          <w:rtl/>
        </w:rPr>
        <w:t xml:space="preserve"> ی</w:t>
      </w:r>
      <w:r w:rsidRPr="002D17AE">
        <w:rPr>
          <w:rFonts w:cs="B Nazanin"/>
          <w:sz w:val="24"/>
          <w:szCs w:val="24"/>
          <w:rtl/>
        </w:rPr>
        <w:t xml:space="preserve"> </w:t>
      </w:r>
      <w:r w:rsidRPr="002D17AE">
        <w:rPr>
          <w:rFonts w:cs="B Nazanin" w:hint="cs"/>
          <w:sz w:val="24"/>
          <w:szCs w:val="24"/>
          <w:rtl/>
        </w:rPr>
        <w:t>سرمایه‌گذاران</w:t>
      </w:r>
      <w:r w:rsidRPr="002D17AE">
        <w:rPr>
          <w:rFonts w:cs="B Nazanin"/>
          <w:sz w:val="24"/>
          <w:szCs w:val="24"/>
        </w:rPr>
        <w:t>.</w:t>
      </w:r>
    </w:p>
    <w:p w14:paraId="7E75B9DF" w14:textId="0CAB292B" w:rsidR="00EC3E3F" w:rsidRPr="002D17AE" w:rsidRDefault="00EC3E3F" w:rsidP="002D17AE">
      <w:pPr>
        <w:pStyle w:val="ListParagraph"/>
        <w:numPr>
          <w:ilvl w:val="1"/>
          <w:numId w:val="4"/>
        </w:numPr>
        <w:bidi/>
        <w:spacing w:line="480" w:lineRule="auto"/>
        <w:jc w:val="both"/>
        <w:rPr>
          <w:rFonts w:cs="B Nazanin"/>
          <w:sz w:val="24"/>
          <w:szCs w:val="24"/>
        </w:rPr>
      </w:pPr>
      <w:r w:rsidRPr="002D17AE">
        <w:rPr>
          <w:rFonts w:cs="B Nazanin"/>
          <w:sz w:val="24"/>
          <w:szCs w:val="24"/>
          <w:rtl/>
        </w:rPr>
        <w:t>طراحی برنامه‌های تشویقی هدفمند برای حفظ و تعمیق تعامل با سرمایه‌گذاران کلیدی</w:t>
      </w:r>
      <w:r w:rsidRPr="002D17AE">
        <w:rPr>
          <w:rFonts w:cs="B Nazanin"/>
          <w:sz w:val="24"/>
          <w:szCs w:val="24"/>
        </w:rPr>
        <w:t>.</w:t>
      </w:r>
    </w:p>
    <w:p w14:paraId="79963598" w14:textId="04777BD3" w:rsidR="00292634" w:rsidRPr="002D17AE" w:rsidRDefault="00EC3E3F" w:rsidP="002D17AE">
      <w:pPr>
        <w:pStyle w:val="ListParagraph"/>
        <w:numPr>
          <w:ilvl w:val="1"/>
          <w:numId w:val="4"/>
        </w:numPr>
        <w:bidi/>
        <w:spacing w:line="480" w:lineRule="auto"/>
        <w:jc w:val="both"/>
        <w:rPr>
          <w:rFonts w:cs="B Nazanin"/>
          <w:sz w:val="24"/>
          <w:szCs w:val="24"/>
        </w:rPr>
      </w:pPr>
      <w:r w:rsidRPr="002D17AE">
        <w:rPr>
          <w:rFonts w:cs="B Nazanin"/>
          <w:sz w:val="24"/>
          <w:szCs w:val="24"/>
          <w:rtl/>
        </w:rPr>
        <w:t>به‌کارگیری شاخص‌های مرکزیت شبکه برای پایش لحظه‌ای تأثیرگذاران و پیش‌بینی رفتار آنان</w:t>
      </w:r>
      <w:r w:rsidRPr="002D17AE">
        <w:rPr>
          <w:rFonts w:cs="B Nazanin"/>
          <w:sz w:val="24"/>
          <w:szCs w:val="24"/>
        </w:rPr>
        <w:t>.</w:t>
      </w:r>
    </w:p>
    <w:p w14:paraId="686E3CAD" w14:textId="33E6F20F" w:rsidR="00EC3E3F" w:rsidRPr="00EC3E3F" w:rsidRDefault="00EC3E3F" w:rsidP="0000184E">
      <w:pPr>
        <w:bidi/>
        <w:spacing w:line="480" w:lineRule="auto"/>
        <w:jc w:val="both"/>
        <w:rPr>
          <w:rFonts w:cs="B Nazanin"/>
          <w:sz w:val="24"/>
          <w:szCs w:val="24"/>
        </w:rPr>
      </w:pPr>
      <w:r w:rsidRPr="00EC3E3F">
        <w:rPr>
          <w:rFonts w:cs="B Nazanin"/>
          <w:sz w:val="24"/>
          <w:szCs w:val="24"/>
          <w:rtl/>
        </w:rPr>
        <w:t>به ناظران و سیاست‌گذاران حوزه بیمه</w:t>
      </w:r>
      <w:r w:rsidRPr="00EC3E3F">
        <w:rPr>
          <w:rFonts w:cs="B Nazanin"/>
          <w:sz w:val="24"/>
          <w:szCs w:val="24"/>
        </w:rPr>
        <w:t>:</w:t>
      </w:r>
    </w:p>
    <w:p w14:paraId="681A9B87" w14:textId="22A216DC" w:rsidR="00EC3E3F" w:rsidRPr="002D17AE" w:rsidRDefault="00EC3E3F" w:rsidP="002D17AE">
      <w:pPr>
        <w:pStyle w:val="ListParagraph"/>
        <w:numPr>
          <w:ilvl w:val="1"/>
          <w:numId w:val="3"/>
        </w:numPr>
        <w:bidi/>
        <w:spacing w:line="480" w:lineRule="auto"/>
        <w:jc w:val="both"/>
        <w:rPr>
          <w:rFonts w:cs="B Nazanin"/>
          <w:sz w:val="24"/>
          <w:szCs w:val="24"/>
        </w:rPr>
      </w:pPr>
      <w:r w:rsidRPr="002D17AE">
        <w:rPr>
          <w:rFonts w:cs="B Nazanin"/>
          <w:sz w:val="24"/>
          <w:szCs w:val="24"/>
          <w:rtl/>
        </w:rPr>
        <w:t>بازنگری در مقررات شفافیت اطلاعاتی به‌منظور افزایش اعتماد سرمایه‌گذاران</w:t>
      </w:r>
      <w:r w:rsidRPr="002D17AE">
        <w:rPr>
          <w:rFonts w:cs="B Nazanin"/>
          <w:sz w:val="24"/>
          <w:szCs w:val="24"/>
        </w:rPr>
        <w:t>.</w:t>
      </w:r>
    </w:p>
    <w:p w14:paraId="66C27828" w14:textId="7CDB8C1F" w:rsidR="00EC3E3F" w:rsidRPr="002D17AE" w:rsidRDefault="00EC3E3F" w:rsidP="002D17AE">
      <w:pPr>
        <w:pStyle w:val="ListParagraph"/>
        <w:numPr>
          <w:ilvl w:val="1"/>
          <w:numId w:val="3"/>
        </w:numPr>
        <w:bidi/>
        <w:spacing w:line="480" w:lineRule="auto"/>
        <w:jc w:val="both"/>
        <w:rPr>
          <w:rFonts w:cs="B Nazanin"/>
          <w:sz w:val="24"/>
          <w:szCs w:val="24"/>
        </w:rPr>
      </w:pPr>
      <w:r w:rsidRPr="002D17AE">
        <w:rPr>
          <w:rFonts w:cs="B Nazanin"/>
          <w:sz w:val="24"/>
          <w:szCs w:val="24"/>
          <w:rtl/>
        </w:rPr>
        <w:t>حمایت از پژوهش‌های تجربی در زمینه</w:t>
      </w:r>
      <w:r w:rsidR="00FF6FEB" w:rsidRPr="002D17AE">
        <w:rPr>
          <w:rFonts w:ascii="Times New Roman" w:hAnsi="Times New Roman" w:cs="Times New Roman" w:hint="cs"/>
          <w:sz w:val="24"/>
          <w:szCs w:val="24"/>
          <w:rtl/>
        </w:rPr>
        <w:t xml:space="preserve"> ی</w:t>
      </w:r>
      <w:r w:rsidRPr="002D17AE">
        <w:rPr>
          <w:rFonts w:cs="B Nazanin"/>
          <w:sz w:val="24"/>
          <w:szCs w:val="24"/>
          <w:rtl/>
        </w:rPr>
        <w:t xml:space="preserve"> </w:t>
      </w:r>
      <w:r w:rsidRPr="002D17AE">
        <w:rPr>
          <w:rFonts w:cs="B Nazanin" w:hint="cs"/>
          <w:sz w:val="24"/>
          <w:szCs w:val="24"/>
          <w:rtl/>
        </w:rPr>
        <w:t>اثرات</w:t>
      </w:r>
      <w:r w:rsidRPr="002D17AE">
        <w:rPr>
          <w:rFonts w:cs="B Nazanin"/>
          <w:sz w:val="24"/>
          <w:szCs w:val="24"/>
          <w:rtl/>
        </w:rPr>
        <w:t xml:space="preserve"> </w:t>
      </w:r>
      <w:r w:rsidRPr="002D17AE">
        <w:rPr>
          <w:rFonts w:cs="B Nazanin" w:hint="cs"/>
          <w:sz w:val="24"/>
          <w:szCs w:val="24"/>
          <w:rtl/>
        </w:rPr>
        <w:t>رفتاری</w:t>
      </w:r>
      <w:r w:rsidRPr="002D17AE">
        <w:rPr>
          <w:rFonts w:cs="B Nazanin"/>
          <w:sz w:val="24"/>
          <w:szCs w:val="24"/>
          <w:rtl/>
        </w:rPr>
        <w:t xml:space="preserve"> </w:t>
      </w:r>
      <w:r w:rsidRPr="002D17AE">
        <w:rPr>
          <w:rFonts w:cs="B Nazanin" w:hint="cs"/>
          <w:sz w:val="24"/>
          <w:szCs w:val="24"/>
          <w:rtl/>
        </w:rPr>
        <w:t>بر</w:t>
      </w:r>
      <w:r w:rsidRPr="002D17AE">
        <w:rPr>
          <w:rFonts w:cs="B Nazanin"/>
          <w:sz w:val="24"/>
          <w:szCs w:val="24"/>
          <w:rtl/>
        </w:rPr>
        <w:t xml:space="preserve"> </w:t>
      </w:r>
      <w:r w:rsidRPr="002D17AE">
        <w:rPr>
          <w:rFonts w:cs="B Nazanin" w:hint="cs"/>
          <w:sz w:val="24"/>
          <w:szCs w:val="24"/>
          <w:rtl/>
        </w:rPr>
        <w:t>پایداری</w:t>
      </w:r>
      <w:r w:rsidRPr="002D17AE">
        <w:rPr>
          <w:rFonts w:cs="B Nazanin"/>
          <w:sz w:val="24"/>
          <w:szCs w:val="24"/>
          <w:rtl/>
        </w:rPr>
        <w:t xml:space="preserve"> </w:t>
      </w:r>
      <w:r w:rsidRPr="002D17AE">
        <w:rPr>
          <w:rFonts w:cs="B Nazanin" w:hint="cs"/>
          <w:sz w:val="24"/>
          <w:szCs w:val="24"/>
          <w:rtl/>
        </w:rPr>
        <w:t>مالی</w:t>
      </w:r>
      <w:r w:rsidRPr="002D17AE">
        <w:rPr>
          <w:rFonts w:cs="B Nazanin"/>
          <w:sz w:val="24"/>
          <w:szCs w:val="24"/>
          <w:rtl/>
        </w:rPr>
        <w:t xml:space="preserve"> </w:t>
      </w:r>
      <w:r w:rsidRPr="002D17AE">
        <w:rPr>
          <w:rFonts w:cs="B Nazanin" w:hint="cs"/>
          <w:sz w:val="24"/>
          <w:szCs w:val="24"/>
          <w:rtl/>
        </w:rPr>
        <w:t>سکوها</w:t>
      </w:r>
      <w:r w:rsidRPr="002D17AE">
        <w:rPr>
          <w:rFonts w:cs="B Nazanin"/>
          <w:sz w:val="24"/>
          <w:szCs w:val="24"/>
        </w:rPr>
        <w:t>.</w:t>
      </w:r>
    </w:p>
    <w:p w14:paraId="0B2E25EE" w14:textId="1276C953" w:rsidR="00EC3E3F" w:rsidRPr="00EC3E3F" w:rsidRDefault="00EC3E3F" w:rsidP="0000184E">
      <w:pPr>
        <w:bidi/>
        <w:spacing w:line="480" w:lineRule="auto"/>
        <w:jc w:val="both"/>
        <w:rPr>
          <w:rFonts w:cs="B Nazanin"/>
          <w:b/>
          <w:bCs/>
          <w:sz w:val="24"/>
          <w:szCs w:val="24"/>
        </w:rPr>
      </w:pPr>
      <w:r w:rsidRPr="00EC3E3F">
        <w:rPr>
          <w:rFonts w:cs="B Nazanin"/>
          <w:b/>
          <w:bCs/>
          <w:sz w:val="24"/>
          <w:szCs w:val="24"/>
          <w:rtl/>
        </w:rPr>
        <w:t>به پژوهشگران آینده</w:t>
      </w:r>
      <w:r w:rsidRPr="00EC3E3F">
        <w:rPr>
          <w:rFonts w:cs="B Nazanin"/>
          <w:b/>
          <w:bCs/>
          <w:sz w:val="24"/>
          <w:szCs w:val="24"/>
        </w:rPr>
        <w:t>:</w:t>
      </w:r>
    </w:p>
    <w:p w14:paraId="0471D8E8" w14:textId="7655045A" w:rsidR="00EC3E3F" w:rsidRPr="002D17AE" w:rsidRDefault="00EC3E3F" w:rsidP="002D17AE">
      <w:pPr>
        <w:pStyle w:val="ListParagraph"/>
        <w:numPr>
          <w:ilvl w:val="1"/>
          <w:numId w:val="2"/>
        </w:numPr>
        <w:bidi/>
        <w:spacing w:line="480" w:lineRule="auto"/>
        <w:jc w:val="both"/>
        <w:rPr>
          <w:rFonts w:cs="B Nazanin"/>
          <w:sz w:val="24"/>
          <w:szCs w:val="24"/>
        </w:rPr>
      </w:pPr>
      <w:r w:rsidRPr="002D17AE">
        <w:rPr>
          <w:rFonts w:cs="B Nazanin"/>
          <w:sz w:val="24"/>
          <w:szCs w:val="24"/>
          <w:rtl/>
        </w:rPr>
        <w:t>بررسی نقش متغیرهای کلان‌اقتصادی نظیر تورم و نرخ ارز بر تغییر الگوهای رفتاری</w:t>
      </w:r>
      <w:r w:rsidRPr="002D17AE">
        <w:rPr>
          <w:rFonts w:cs="B Nazanin"/>
          <w:sz w:val="24"/>
          <w:szCs w:val="24"/>
        </w:rPr>
        <w:t>.</w:t>
      </w:r>
    </w:p>
    <w:p w14:paraId="1E9AEDA9" w14:textId="4FC2FB95" w:rsidR="00EC3E3F" w:rsidRPr="002D17AE" w:rsidRDefault="00EC3E3F" w:rsidP="002D17AE">
      <w:pPr>
        <w:pStyle w:val="ListParagraph"/>
        <w:numPr>
          <w:ilvl w:val="1"/>
          <w:numId w:val="2"/>
        </w:numPr>
        <w:bidi/>
        <w:spacing w:line="480" w:lineRule="auto"/>
        <w:jc w:val="both"/>
        <w:rPr>
          <w:rFonts w:cs="B Nazanin"/>
          <w:sz w:val="24"/>
          <w:szCs w:val="24"/>
        </w:rPr>
      </w:pPr>
      <w:r w:rsidRPr="002D17AE">
        <w:rPr>
          <w:rFonts w:cs="B Nazanin"/>
          <w:sz w:val="24"/>
          <w:szCs w:val="24"/>
          <w:rtl/>
        </w:rPr>
        <w:t>طراحی مدل‌های تفسیرپذیرتر</w:t>
      </w:r>
      <w:r w:rsidRPr="002D17AE">
        <w:rPr>
          <w:rFonts w:cs="B Nazanin"/>
          <w:sz w:val="24"/>
          <w:szCs w:val="24"/>
        </w:rPr>
        <w:t xml:space="preserve"> (Explainable AI) </w:t>
      </w:r>
      <w:r w:rsidRPr="002D17AE">
        <w:rPr>
          <w:rFonts w:cs="B Nazanin"/>
          <w:sz w:val="24"/>
          <w:szCs w:val="24"/>
          <w:rtl/>
        </w:rPr>
        <w:t>برای درک بهتر منطق تصمیم‌گیری الگوریتم‌ها</w:t>
      </w:r>
      <w:r w:rsidRPr="002D17AE">
        <w:rPr>
          <w:rFonts w:cs="B Nazanin"/>
          <w:sz w:val="24"/>
          <w:szCs w:val="24"/>
        </w:rPr>
        <w:t>.</w:t>
      </w:r>
    </w:p>
    <w:p w14:paraId="5C877141" w14:textId="3CFD0B79" w:rsidR="00EC3E3F" w:rsidRPr="002D17AE" w:rsidRDefault="00EC3E3F" w:rsidP="002D17AE">
      <w:pPr>
        <w:pStyle w:val="ListParagraph"/>
        <w:numPr>
          <w:ilvl w:val="1"/>
          <w:numId w:val="2"/>
        </w:numPr>
        <w:bidi/>
        <w:spacing w:line="480" w:lineRule="auto"/>
        <w:jc w:val="both"/>
        <w:rPr>
          <w:rFonts w:cs="B Nazanin"/>
          <w:sz w:val="24"/>
          <w:szCs w:val="24"/>
        </w:rPr>
      </w:pPr>
      <w:r w:rsidRPr="002D17AE">
        <w:rPr>
          <w:rFonts w:cs="B Nazanin"/>
          <w:sz w:val="24"/>
          <w:szCs w:val="24"/>
          <w:rtl/>
        </w:rPr>
        <w:t>مطالعه</w:t>
      </w:r>
      <w:r w:rsidR="00FF6FEB" w:rsidRPr="002D17AE">
        <w:rPr>
          <w:rFonts w:ascii="Times New Roman" w:hAnsi="Times New Roman" w:cs="Times New Roman" w:hint="cs"/>
          <w:sz w:val="24"/>
          <w:szCs w:val="24"/>
          <w:rtl/>
        </w:rPr>
        <w:t xml:space="preserve"> ی</w:t>
      </w:r>
      <w:r w:rsidRPr="002D17AE">
        <w:rPr>
          <w:rFonts w:cs="B Nazanin"/>
          <w:sz w:val="24"/>
          <w:szCs w:val="24"/>
          <w:rtl/>
        </w:rPr>
        <w:t xml:space="preserve"> </w:t>
      </w:r>
      <w:r w:rsidRPr="002D17AE">
        <w:rPr>
          <w:rFonts w:cs="B Nazanin" w:hint="cs"/>
          <w:sz w:val="24"/>
          <w:szCs w:val="24"/>
          <w:rtl/>
        </w:rPr>
        <w:t>تطبیقی</w:t>
      </w:r>
      <w:r w:rsidRPr="002D17AE">
        <w:rPr>
          <w:rFonts w:cs="B Nazanin"/>
          <w:sz w:val="24"/>
          <w:szCs w:val="24"/>
          <w:rtl/>
        </w:rPr>
        <w:t xml:space="preserve"> </w:t>
      </w:r>
      <w:r w:rsidRPr="002D17AE">
        <w:rPr>
          <w:rFonts w:cs="B Nazanin" w:hint="cs"/>
          <w:sz w:val="24"/>
          <w:szCs w:val="24"/>
          <w:rtl/>
        </w:rPr>
        <w:t>رفتار</w:t>
      </w:r>
      <w:r w:rsidRPr="002D17AE">
        <w:rPr>
          <w:rFonts w:cs="B Nazanin"/>
          <w:sz w:val="24"/>
          <w:szCs w:val="24"/>
          <w:rtl/>
        </w:rPr>
        <w:t xml:space="preserve"> </w:t>
      </w:r>
      <w:r w:rsidRPr="002D17AE">
        <w:rPr>
          <w:rFonts w:cs="B Nazanin" w:hint="cs"/>
          <w:sz w:val="24"/>
          <w:szCs w:val="24"/>
          <w:rtl/>
        </w:rPr>
        <w:t>سرمایه‌گذاران</w:t>
      </w:r>
      <w:r w:rsidRPr="002D17AE">
        <w:rPr>
          <w:rFonts w:cs="B Nazanin"/>
          <w:sz w:val="24"/>
          <w:szCs w:val="24"/>
          <w:rtl/>
        </w:rPr>
        <w:t xml:space="preserve"> </w:t>
      </w:r>
      <w:r w:rsidRPr="002D17AE">
        <w:rPr>
          <w:rFonts w:cs="B Nazanin" w:hint="cs"/>
          <w:sz w:val="24"/>
          <w:szCs w:val="24"/>
          <w:rtl/>
        </w:rPr>
        <w:t>در</w:t>
      </w:r>
      <w:r w:rsidRPr="002D17AE">
        <w:rPr>
          <w:rFonts w:cs="B Nazanin"/>
          <w:sz w:val="24"/>
          <w:szCs w:val="24"/>
          <w:rtl/>
        </w:rPr>
        <w:t xml:space="preserve"> </w:t>
      </w:r>
      <w:r w:rsidRPr="002D17AE">
        <w:rPr>
          <w:rFonts w:cs="B Nazanin" w:hint="cs"/>
          <w:sz w:val="24"/>
          <w:szCs w:val="24"/>
          <w:rtl/>
        </w:rPr>
        <w:t>صنایع</w:t>
      </w:r>
      <w:r w:rsidRPr="002D17AE">
        <w:rPr>
          <w:rFonts w:cs="B Nazanin"/>
          <w:sz w:val="24"/>
          <w:szCs w:val="24"/>
          <w:rtl/>
        </w:rPr>
        <w:t xml:space="preserve"> </w:t>
      </w:r>
      <w:r w:rsidRPr="002D17AE">
        <w:rPr>
          <w:rFonts w:cs="B Nazanin" w:hint="cs"/>
          <w:sz w:val="24"/>
          <w:szCs w:val="24"/>
          <w:rtl/>
        </w:rPr>
        <w:t>غیربیمه‌ای</w:t>
      </w:r>
      <w:r w:rsidRPr="002D17AE">
        <w:rPr>
          <w:rFonts w:cs="B Nazanin"/>
          <w:sz w:val="24"/>
          <w:szCs w:val="24"/>
          <w:rtl/>
        </w:rPr>
        <w:t xml:space="preserve"> </w:t>
      </w:r>
      <w:r w:rsidRPr="002D17AE">
        <w:rPr>
          <w:rFonts w:cs="B Nazanin" w:hint="cs"/>
          <w:sz w:val="24"/>
          <w:szCs w:val="24"/>
          <w:rtl/>
        </w:rPr>
        <w:t>و</w:t>
      </w:r>
      <w:r w:rsidRPr="002D17AE">
        <w:rPr>
          <w:rFonts w:cs="B Nazanin"/>
          <w:sz w:val="24"/>
          <w:szCs w:val="24"/>
          <w:rtl/>
        </w:rPr>
        <w:t xml:space="preserve"> </w:t>
      </w:r>
      <w:r w:rsidRPr="002D17AE">
        <w:rPr>
          <w:rFonts w:cs="B Nazanin" w:hint="cs"/>
          <w:sz w:val="24"/>
          <w:szCs w:val="24"/>
          <w:rtl/>
        </w:rPr>
        <w:t>مقایسه</w:t>
      </w:r>
      <w:r w:rsidRPr="002D17AE">
        <w:rPr>
          <w:rFonts w:cs="B Nazanin"/>
          <w:sz w:val="24"/>
          <w:szCs w:val="24"/>
          <w:rtl/>
        </w:rPr>
        <w:t xml:space="preserve"> </w:t>
      </w:r>
      <w:r w:rsidRPr="002D17AE">
        <w:rPr>
          <w:rFonts w:cs="B Nazanin" w:hint="cs"/>
          <w:sz w:val="24"/>
          <w:szCs w:val="24"/>
          <w:rtl/>
        </w:rPr>
        <w:t>با</w:t>
      </w:r>
      <w:r w:rsidRPr="002D17AE">
        <w:rPr>
          <w:rFonts w:cs="B Nazanin"/>
          <w:sz w:val="24"/>
          <w:szCs w:val="24"/>
          <w:rtl/>
        </w:rPr>
        <w:t xml:space="preserve"> </w:t>
      </w:r>
      <w:r w:rsidRPr="002D17AE">
        <w:rPr>
          <w:rFonts w:cs="B Nazanin" w:hint="cs"/>
          <w:sz w:val="24"/>
          <w:szCs w:val="24"/>
          <w:rtl/>
        </w:rPr>
        <w:t>یافته‌های</w:t>
      </w:r>
      <w:r w:rsidRPr="002D17AE">
        <w:rPr>
          <w:rFonts w:cs="B Nazanin"/>
          <w:sz w:val="24"/>
          <w:szCs w:val="24"/>
          <w:rtl/>
        </w:rPr>
        <w:t xml:space="preserve"> </w:t>
      </w:r>
      <w:r w:rsidRPr="002D17AE">
        <w:rPr>
          <w:rFonts w:cs="B Nazanin" w:hint="cs"/>
          <w:sz w:val="24"/>
          <w:szCs w:val="24"/>
          <w:rtl/>
        </w:rPr>
        <w:t>این</w:t>
      </w:r>
      <w:r w:rsidRPr="002D17AE">
        <w:rPr>
          <w:rFonts w:cs="B Nazanin"/>
          <w:sz w:val="24"/>
          <w:szCs w:val="24"/>
          <w:rtl/>
        </w:rPr>
        <w:t xml:space="preserve"> </w:t>
      </w:r>
      <w:r w:rsidRPr="002D17AE">
        <w:rPr>
          <w:rFonts w:cs="B Nazanin" w:hint="cs"/>
          <w:sz w:val="24"/>
          <w:szCs w:val="24"/>
          <w:rtl/>
        </w:rPr>
        <w:t>پژوهش</w:t>
      </w:r>
      <w:r w:rsidRPr="002D17AE">
        <w:rPr>
          <w:rFonts w:cs="B Nazanin"/>
          <w:sz w:val="24"/>
          <w:szCs w:val="24"/>
        </w:rPr>
        <w:t>.</w:t>
      </w:r>
    </w:p>
    <w:p w14:paraId="42F18BC0" w14:textId="2CEE8B60" w:rsidR="00EC3E3F" w:rsidRPr="00EC3E3F" w:rsidRDefault="00EC3E3F" w:rsidP="0000184E">
      <w:pPr>
        <w:bidi/>
        <w:spacing w:line="480" w:lineRule="auto"/>
        <w:jc w:val="both"/>
        <w:rPr>
          <w:rFonts w:cs="B Nazanin"/>
          <w:b/>
          <w:bCs/>
          <w:sz w:val="24"/>
          <w:szCs w:val="24"/>
        </w:rPr>
      </w:pPr>
      <w:r w:rsidRPr="00EC3E3F">
        <w:rPr>
          <w:rFonts w:cs="B Nazanin"/>
          <w:b/>
          <w:bCs/>
          <w:sz w:val="24"/>
          <w:szCs w:val="24"/>
          <w:rtl/>
        </w:rPr>
        <w:t>منابع</w:t>
      </w:r>
      <w:r w:rsidR="0067436B">
        <w:rPr>
          <w:rFonts w:cs="B Nazanin" w:hint="cs"/>
          <w:b/>
          <w:bCs/>
          <w:sz w:val="24"/>
          <w:szCs w:val="24"/>
          <w:rtl/>
        </w:rPr>
        <w:t>:</w:t>
      </w:r>
    </w:p>
    <w:p w14:paraId="478B123A" w14:textId="77777777" w:rsidR="00EC3E3F" w:rsidRPr="00EC3E3F" w:rsidRDefault="00EC3E3F" w:rsidP="0000184E">
      <w:pPr>
        <w:bidi/>
        <w:spacing w:line="480" w:lineRule="auto"/>
        <w:jc w:val="both"/>
        <w:rPr>
          <w:rFonts w:cs="B Nazanin"/>
          <w:sz w:val="24"/>
          <w:szCs w:val="24"/>
        </w:rPr>
      </w:pPr>
      <w:r w:rsidRPr="00EC3E3F">
        <w:rPr>
          <w:rFonts w:cs="B Nazanin"/>
          <w:sz w:val="24"/>
          <w:szCs w:val="24"/>
        </w:rPr>
        <w:t xml:space="preserve">· </w:t>
      </w:r>
      <w:r w:rsidRPr="00EC3E3F">
        <w:rPr>
          <w:rFonts w:cs="B Nazanin"/>
          <w:sz w:val="24"/>
          <w:szCs w:val="24"/>
          <w:rtl/>
        </w:rPr>
        <w:t>حاجیانی، م.، اشتهاردیان، ا.، و عزیزی، م. (</w:t>
      </w:r>
      <w:r w:rsidRPr="00EC3E3F">
        <w:rPr>
          <w:rFonts w:cs="B Nazanin"/>
          <w:sz w:val="24"/>
          <w:szCs w:val="24"/>
          <w:rtl/>
          <w:lang w:bidi="fa-IR"/>
        </w:rPr>
        <w:t xml:space="preserve">۱۴۰۴). </w:t>
      </w:r>
      <w:r w:rsidRPr="00EC3E3F">
        <w:rPr>
          <w:rFonts w:cs="B Nazanin"/>
          <w:sz w:val="24"/>
          <w:szCs w:val="24"/>
          <w:rtl/>
        </w:rPr>
        <w:t xml:space="preserve">استخراج الگوهای رفتاری افراد در تأمین مالی جمعی پروژه با استفاده از هوش مصنوعی و شناسایی سرمایه‌گذاران کلیدی. فصلنامه بهبود مدیریت، </w:t>
      </w:r>
      <w:r w:rsidRPr="00EC3E3F">
        <w:rPr>
          <w:rFonts w:cs="B Nazanin"/>
          <w:sz w:val="24"/>
          <w:szCs w:val="24"/>
          <w:rtl/>
          <w:lang w:bidi="fa-IR"/>
        </w:rPr>
        <w:t>۱۸(۶۶)</w:t>
      </w:r>
      <w:r w:rsidRPr="00EC3E3F">
        <w:rPr>
          <w:rFonts w:cs="B Nazanin"/>
          <w:sz w:val="24"/>
          <w:szCs w:val="24"/>
          <w:rtl/>
        </w:rPr>
        <w:t xml:space="preserve">، </w:t>
      </w:r>
      <w:r w:rsidRPr="00EC3E3F">
        <w:rPr>
          <w:rFonts w:cs="B Nazanin"/>
          <w:sz w:val="24"/>
          <w:szCs w:val="24"/>
          <w:rtl/>
          <w:lang w:bidi="fa-IR"/>
        </w:rPr>
        <w:t>۵۹-۷۹</w:t>
      </w:r>
      <w:r w:rsidRPr="00EC3E3F">
        <w:rPr>
          <w:rFonts w:cs="B Nazanin"/>
          <w:sz w:val="24"/>
          <w:szCs w:val="24"/>
        </w:rPr>
        <w:t>.</w:t>
      </w:r>
    </w:p>
    <w:p w14:paraId="3D470DDE" w14:textId="77777777" w:rsidR="00EC3E3F" w:rsidRPr="00EC3E3F" w:rsidRDefault="00EC3E3F" w:rsidP="0000184E">
      <w:pPr>
        <w:bidi/>
        <w:spacing w:line="480" w:lineRule="auto"/>
        <w:jc w:val="both"/>
        <w:rPr>
          <w:rFonts w:cs="B Nazanin"/>
          <w:sz w:val="24"/>
          <w:szCs w:val="24"/>
        </w:rPr>
      </w:pPr>
      <w:r w:rsidRPr="00EC3E3F">
        <w:rPr>
          <w:rFonts w:cs="B Nazanin"/>
          <w:sz w:val="24"/>
          <w:szCs w:val="24"/>
        </w:rPr>
        <w:t xml:space="preserve">· </w:t>
      </w:r>
      <w:r w:rsidRPr="00EC3E3F">
        <w:rPr>
          <w:rFonts w:cs="B Nazanin"/>
          <w:sz w:val="24"/>
          <w:szCs w:val="24"/>
          <w:rtl/>
        </w:rPr>
        <w:t>جعفری، ع. (</w:t>
      </w:r>
      <w:r w:rsidRPr="00EC3E3F">
        <w:rPr>
          <w:rFonts w:cs="B Nazanin"/>
          <w:sz w:val="24"/>
          <w:szCs w:val="24"/>
          <w:rtl/>
          <w:lang w:bidi="fa-IR"/>
        </w:rPr>
        <w:t xml:space="preserve">۱۴۰۱). </w:t>
      </w:r>
      <w:r w:rsidRPr="00EC3E3F">
        <w:rPr>
          <w:rFonts w:cs="B Nazanin"/>
          <w:sz w:val="24"/>
          <w:szCs w:val="24"/>
          <w:rtl/>
        </w:rPr>
        <w:t>بررسی مؤلفه‌های مؤثر بر تمایل به مشارکت در پروژه‌های تأمین مالی جمعی اجتماعی. فصلنامه علمی پژوهشی دانشگاه اصفهان</w:t>
      </w:r>
      <w:r w:rsidRPr="00EC3E3F">
        <w:rPr>
          <w:rFonts w:cs="B Nazanin"/>
          <w:sz w:val="24"/>
          <w:szCs w:val="24"/>
        </w:rPr>
        <w:t>.</w:t>
      </w:r>
    </w:p>
    <w:p w14:paraId="69EBCC79" w14:textId="77777777" w:rsidR="00EC3E3F" w:rsidRPr="00EC3E3F" w:rsidRDefault="00EC3E3F" w:rsidP="001844AA">
      <w:pPr>
        <w:bidi/>
        <w:spacing w:line="480" w:lineRule="auto"/>
        <w:jc w:val="right"/>
        <w:rPr>
          <w:rFonts w:cs="B Nazanin"/>
          <w:sz w:val="24"/>
          <w:szCs w:val="24"/>
        </w:rPr>
      </w:pPr>
      <w:r w:rsidRPr="00EC3E3F">
        <w:rPr>
          <w:rFonts w:cs="B Nazanin"/>
          <w:sz w:val="24"/>
          <w:szCs w:val="24"/>
        </w:rPr>
        <w:lastRenderedPageBreak/>
        <w:t>· Agrawal, R., &amp; Srikant, R. (1994). Fast Algorithms for Mining Association Rules. Proceedings of the 20th VLDB Conference, 487-499.</w:t>
      </w:r>
    </w:p>
    <w:p w14:paraId="16101B19" w14:textId="77777777" w:rsidR="00EC3E3F" w:rsidRPr="00EC3E3F" w:rsidRDefault="00EC3E3F" w:rsidP="001844AA">
      <w:pPr>
        <w:bidi/>
        <w:spacing w:line="480" w:lineRule="auto"/>
        <w:jc w:val="right"/>
        <w:rPr>
          <w:rFonts w:cs="B Nazanin"/>
          <w:sz w:val="24"/>
          <w:szCs w:val="24"/>
        </w:rPr>
      </w:pPr>
      <w:r w:rsidRPr="00EC3E3F">
        <w:rPr>
          <w:rFonts w:cs="B Nazanin"/>
          <w:sz w:val="24"/>
          <w:szCs w:val="24"/>
        </w:rPr>
        <w:t xml:space="preserve">· Arieli, I., et al. (2023). Strategic Behavior in Crowdfunding: Evidence from a Large-Scale Online Experiment. </w:t>
      </w:r>
      <w:proofErr w:type="spellStart"/>
      <w:r w:rsidRPr="00EC3E3F">
        <w:rPr>
          <w:rFonts w:cs="B Nazanin"/>
          <w:sz w:val="24"/>
          <w:szCs w:val="24"/>
        </w:rPr>
        <w:t>arXiv</w:t>
      </w:r>
      <w:proofErr w:type="spellEnd"/>
      <w:r w:rsidRPr="00EC3E3F">
        <w:rPr>
          <w:rFonts w:cs="B Nazanin"/>
          <w:sz w:val="24"/>
          <w:szCs w:val="24"/>
        </w:rPr>
        <w:t xml:space="preserve"> preprint.</w:t>
      </w:r>
    </w:p>
    <w:p w14:paraId="02EC3918" w14:textId="77777777" w:rsidR="00EC3E3F" w:rsidRPr="00EC3E3F" w:rsidRDefault="00EC3E3F" w:rsidP="001844AA">
      <w:pPr>
        <w:bidi/>
        <w:spacing w:line="480" w:lineRule="auto"/>
        <w:jc w:val="right"/>
        <w:rPr>
          <w:rFonts w:cs="B Nazanin"/>
          <w:sz w:val="24"/>
          <w:szCs w:val="24"/>
        </w:rPr>
      </w:pPr>
      <w:r w:rsidRPr="00EC3E3F">
        <w:rPr>
          <w:rFonts w:cs="B Nazanin"/>
          <w:sz w:val="24"/>
          <w:szCs w:val="24"/>
        </w:rPr>
        <w:t xml:space="preserve">· </w:t>
      </w:r>
      <w:proofErr w:type="spellStart"/>
      <w:r w:rsidRPr="00EC3E3F">
        <w:rPr>
          <w:rFonts w:cs="B Nazanin"/>
          <w:sz w:val="24"/>
          <w:szCs w:val="24"/>
        </w:rPr>
        <w:t>Belleflamme</w:t>
      </w:r>
      <w:proofErr w:type="spellEnd"/>
      <w:r w:rsidRPr="00EC3E3F">
        <w:rPr>
          <w:rFonts w:cs="B Nazanin"/>
          <w:sz w:val="24"/>
          <w:szCs w:val="24"/>
        </w:rPr>
        <w:t xml:space="preserve">, P., Lambert, T., &amp; </w:t>
      </w:r>
      <w:proofErr w:type="spellStart"/>
      <w:r w:rsidRPr="00EC3E3F">
        <w:rPr>
          <w:rFonts w:cs="B Nazanin"/>
          <w:sz w:val="24"/>
          <w:szCs w:val="24"/>
        </w:rPr>
        <w:t>Schwienbacher</w:t>
      </w:r>
      <w:proofErr w:type="spellEnd"/>
      <w:r w:rsidRPr="00EC3E3F">
        <w:rPr>
          <w:rFonts w:cs="B Nazanin"/>
          <w:sz w:val="24"/>
          <w:szCs w:val="24"/>
        </w:rPr>
        <w:t>, A. (2014). Crowdfunding: Tapping the Right Crowd. Journal of Business Venturing, 29(5), 585-609.</w:t>
      </w:r>
    </w:p>
    <w:p w14:paraId="3B570B3C" w14:textId="77777777" w:rsidR="00EC3E3F" w:rsidRPr="00EC3E3F" w:rsidRDefault="00EC3E3F" w:rsidP="001844AA">
      <w:pPr>
        <w:bidi/>
        <w:spacing w:line="480" w:lineRule="auto"/>
        <w:jc w:val="right"/>
        <w:rPr>
          <w:rFonts w:cs="B Nazanin"/>
          <w:sz w:val="24"/>
          <w:szCs w:val="24"/>
        </w:rPr>
      </w:pPr>
      <w:r w:rsidRPr="00EC3E3F">
        <w:rPr>
          <w:rFonts w:cs="B Nazanin"/>
          <w:sz w:val="24"/>
          <w:szCs w:val="24"/>
        </w:rPr>
        <w:t>· Guo, L., &amp; Wu, Y. J. (2026). Identifying Principal Investors in Crowdfunding Initiatives for E-Commerce Entrepreneurship: An Integrated BTS Framework. Journal of Theoretical and Applied Electronic Commerce Research, 21(5), 136.</w:t>
      </w:r>
    </w:p>
    <w:p w14:paraId="1556DB83" w14:textId="77777777" w:rsidR="00EC3E3F" w:rsidRPr="00EC3E3F" w:rsidRDefault="00EC3E3F" w:rsidP="001844AA">
      <w:pPr>
        <w:bidi/>
        <w:spacing w:line="480" w:lineRule="auto"/>
        <w:jc w:val="right"/>
        <w:rPr>
          <w:rFonts w:cs="B Nazanin"/>
          <w:sz w:val="24"/>
          <w:szCs w:val="24"/>
        </w:rPr>
      </w:pPr>
      <w:r w:rsidRPr="00EC3E3F">
        <w:rPr>
          <w:rFonts w:cs="B Nazanin"/>
          <w:sz w:val="24"/>
          <w:szCs w:val="24"/>
        </w:rPr>
        <w:t xml:space="preserve">· </w:t>
      </w:r>
      <w:proofErr w:type="spellStart"/>
      <w:r w:rsidRPr="00EC3E3F">
        <w:rPr>
          <w:rFonts w:cs="B Nazanin"/>
          <w:sz w:val="24"/>
          <w:szCs w:val="24"/>
        </w:rPr>
        <w:t>Kipf</w:t>
      </w:r>
      <w:proofErr w:type="spellEnd"/>
      <w:r w:rsidRPr="00EC3E3F">
        <w:rPr>
          <w:rFonts w:cs="B Nazanin"/>
          <w:sz w:val="24"/>
          <w:szCs w:val="24"/>
        </w:rPr>
        <w:t>, T. N., &amp; Welling, M. (2017). Semi-Supervised Classification with Graph Convolutional Networks. ICLR.</w:t>
      </w:r>
    </w:p>
    <w:p w14:paraId="402FEB7C" w14:textId="77777777" w:rsidR="00EC3E3F" w:rsidRPr="00EC3E3F" w:rsidRDefault="00EC3E3F" w:rsidP="001844AA">
      <w:pPr>
        <w:bidi/>
        <w:spacing w:line="480" w:lineRule="auto"/>
        <w:jc w:val="right"/>
        <w:rPr>
          <w:rFonts w:cs="B Nazanin"/>
          <w:sz w:val="24"/>
          <w:szCs w:val="24"/>
        </w:rPr>
      </w:pPr>
      <w:r w:rsidRPr="00EC3E3F">
        <w:rPr>
          <w:rFonts w:cs="B Nazanin"/>
          <w:sz w:val="24"/>
          <w:szCs w:val="24"/>
        </w:rPr>
        <w:t xml:space="preserve">· </w:t>
      </w:r>
      <w:proofErr w:type="spellStart"/>
      <w:r w:rsidRPr="00EC3E3F">
        <w:rPr>
          <w:rFonts w:cs="B Nazanin"/>
          <w:sz w:val="24"/>
          <w:szCs w:val="24"/>
        </w:rPr>
        <w:t>Mollick</w:t>
      </w:r>
      <w:proofErr w:type="spellEnd"/>
      <w:r w:rsidRPr="00EC3E3F">
        <w:rPr>
          <w:rFonts w:cs="B Nazanin"/>
          <w:sz w:val="24"/>
          <w:szCs w:val="24"/>
        </w:rPr>
        <w:t>, E. (2014). The Dynamics of Crowdfunding: An Exploratory Study. Journal of Business Venturing, 29(1), 1-16.</w:t>
      </w:r>
    </w:p>
    <w:p w14:paraId="0969C50C" w14:textId="77777777" w:rsidR="00EC3E3F" w:rsidRPr="00EC3E3F" w:rsidRDefault="00EC3E3F" w:rsidP="001844AA">
      <w:pPr>
        <w:bidi/>
        <w:spacing w:line="480" w:lineRule="auto"/>
        <w:jc w:val="right"/>
        <w:rPr>
          <w:rFonts w:cs="B Nazanin"/>
          <w:sz w:val="24"/>
          <w:szCs w:val="24"/>
        </w:rPr>
      </w:pPr>
      <w:r w:rsidRPr="00EC3E3F">
        <w:rPr>
          <w:rFonts w:cs="B Nazanin"/>
          <w:sz w:val="24"/>
          <w:szCs w:val="24"/>
        </w:rPr>
        <w:t xml:space="preserve">· </w:t>
      </w:r>
      <w:proofErr w:type="spellStart"/>
      <w:r w:rsidRPr="00EC3E3F">
        <w:rPr>
          <w:rFonts w:cs="B Nazanin"/>
          <w:sz w:val="24"/>
          <w:szCs w:val="24"/>
        </w:rPr>
        <w:t>Strausz</w:t>
      </w:r>
      <w:proofErr w:type="spellEnd"/>
      <w:r w:rsidRPr="00EC3E3F">
        <w:rPr>
          <w:rFonts w:cs="B Nazanin"/>
          <w:sz w:val="24"/>
          <w:szCs w:val="24"/>
        </w:rPr>
        <w:t>, R. (2017). A Theory of Crowdfunding: A Mechanism Design Approach with Demand Uncertainty and Moral Hazard. American Economic Review, 107(6), 1430-1476.</w:t>
      </w:r>
    </w:p>
    <w:p w14:paraId="4948747B" w14:textId="5F6F73C4" w:rsidR="00EC3E3F" w:rsidRPr="00EC3E3F" w:rsidRDefault="00EC3E3F" w:rsidP="001844AA">
      <w:pPr>
        <w:bidi/>
        <w:spacing w:line="480" w:lineRule="auto"/>
        <w:jc w:val="right"/>
        <w:rPr>
          <w:rFonts w:cs="B Nazanin"/>
          <w:sz w:val="24"/>
          <w:szCs w:val="24"/>
        </w:rPr>
      </w:pPr>
      <w:r w:rsidRPr="00EC3E3F">
        <w:rPr>
          <w:rFonts w:cs="B Nazanin"/>
          <w:sz w:val="24"/>
          <w:szCs w:val="24"/>
        </w:rPr>
        <w:t xml:space="preserve">· Zhang, S., et al. (2022). Who Will Support My Project? Interactive Search of Potential Crowdfunding Investors Through </w:t>
      </w:r>
      <w:proofErr w:type="spellStart"/>
      <w:r w:rsidRPr="00EC3E3F">
        <w:rPr>
          <w:rFonts w:cs="B Nazanin"/>
          <w:sz w:val="24"/>
          <w:szCs w:val="24"/>
        </w:rPr>
        <w:t>InSearch</w:t>
      </w:r>
      <w:proofErr w:type="spellEnd"/>
      <w:r w:rsidRPr="00EC3E3F">
        <w:rPr>
          <w:rFonts w:cs="B Nazanin"/>
          <w:sz w:val="24"/>
          <w:szCs w:val="24"/>
        </w:rPr>
        <w:t xml:space="preserve">. CHI EA </w:t>
      </w:r>
      <w:proofErr w:type="gramStart"/>
      <w:r w:rsidRPr="00EC3E3F">
        <w:rPr>
          <w:rFonts w:cs="B Nazanin"/>
          <w:sz w:val="24"/>
          <w:szCs w:val="24"/>
        </w:rPr>
        <w:t>2022.</w:t>
      </w:r>
      <w:r w:rsidR="0045559B">
        <w:rPr>
          <w:rFonts w:cs="B Nazanin" w:hint="cs"/>
          <w:sz w:val="24"/>
          <w:szCs w:val="24"/>
          <w:rtl/>
        </w:rPr>
        <w:t>.</w:t>
      </w:r>
      <w:proofErr w:type="gramEnd"/>
    </w:p>
    <w:sectPr w:rsidR="00EC3E3F" w:rsidRPr="00EC3E3F" w:rsidSect="00B47A02">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929463" w14:textId="77777777" w:rsidR="00523F81" w:rsidRDefault="00523F81" w:rsidP="003C2F5F">
      <w:pPr>
        <w:spacing w:after="0" w:line="240" w:lineRule="auto"/>
      </w:pPr>
      <w:r>
        <w:separator/>
      </w:r>
    </w:p>
  </w:endnote>
  <w:endnote w:type="continuationSeparator" w:id="0">
    <w:p w14:paraId="504EB7D3" w14:textId="77777777" w:rsidR="00523F81" w:rsidRDefault="00523F81" w:rsidP="003C2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 Nazanin">
    <w:panose1 w:val="00000400000000000000"/>
    <w:charset w:val="B2"/>
    <w:family w:val="auto"/>
    <w:pitch w:val="variable"/>
    <w:sig w:usb0="00002001" w:usb1="80000000" w:usb2="00000008" w:usb3="00000000" w:csb0="0000004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0668060"/>
      <w:docPartObj>
        <w:docPartGallery w:val="Page Numbers (Bottom of Page)"/>
        <w:docPartUnique/>
      </w:docPartObj>
    </w:sdtPr>
    <w:sdtEndPr>
      <w:rPr>
        <w:noProof/>
      </w:rPr>
    </w:sdtEndPr>
    <w:sdtContent>
      <w:p w14:paraId="111B1ADF" w14:textId="4AF8A289" w:rsidR="003C2F5F" w:rsidRDefault="003C2F5F">
        <w:pPr>
          <w:pStyle w:val="Footer"/>
          <w:jc w:val="center"/>
        </w:pPr>
        <w:r>
          <w:rPr>
            <w:noProof/>
          </w:rPr>
          <mc:AlternateContent>
            <mc:Choice Requires="wps">
              <w:drawing>
                <wp:inline distT="0" distB="0" distL="0" distR="0" wp14:anchorId="4B0A4EB2" wp14:editId="6EBCBD1B">
                  <wp:extent cx="5467350" cy="45085"/>
                  <wp:effectExtent l="9525" t="9525" r="0" b="2540"/>
                  <wp:docPr id="1538505838"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A5E2BB1"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57E29D26" w14:textId="43FC8EA1" w:rsidR="003C2F5F" w:rsidRDefault="003C2F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537DD7" w14:textId="77777777" w:rsidR="003C2F5F" w:rsidRDefault="003C2F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B7DEF0" w14:textId="77777777" w:rsidR="00523F81" w:rsidRDefault="00523F81" w:rsidP="003C2F5F">
      <w:pPr>
        <w:spacing w:after="0" w:line="240" w:lineRule="auto"/>
      </w:pPr>
      <w:r>
        <w:separator/>
      </w:r>
    </w:p>
  </w:footnote>
  <w:footnote w:type="continuationSeparator" w:id="0">
    <w:p w14:paraId="0D9959AA" w14:textId="77777777" w:rsidR="00523F81" w:rsidRDefault="00523F81" w:rsidP="003C2F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1B44BC"/>
    <w:multiLevelType w:val="hybridMultilevel"/>
    <w:tmpl w:val="5C64FB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E55E29"/>
    <w:multiLevelType w:val="hybridMultilevel"/>
    <w:tmpl w:val="8C948578"/>
    <w:lvl w:ilvl="0" w:tplc="04090001">
      <w:start w:val="1"/>
      <w:numFmt w:val="bullet"/>
      <w:lvlText w:val=""/>
      <w:lvlJc w:val="left"/>
      <w:pPr>
        <w:ind w:left="720" w:hanging="360"/>
      </w:pPr>
      <w:rPr>
        <w:rFonts w:ascii="Symbol" w:hAnsi="Symbol" w:hint="default"/>
      </w:rPr>
    </w:lvl>
    <w:lvl w:ilvl="1" w:tplc="F1780C38">
      <w:numFmt w:val="bullet"/>
      <w:lvlText w:val="·"/>
      <w:lvlJc w:val="left"/>
      <w:pPr>
        <w:ind w:left="1440" w:hanging="360"/>
      </w:pPr>
      <w:rPr>
        <w:rFonts w:ascii="Calibri" w:eastAsiaTheme="minorHAnsi" w:hAnsi="Calibri" w:cs="B Nazani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FF61C6"/>
    <w:multiLevelType w:val="hybridMultilevel"/>
    <w:tmpl w:val="7C1EFB60"/>
    <w:lvl w:ilvl="0" w:tplc="A52894D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A16473"/>
    <w:multiLevelType w:val="hybridMultilevel"/>
    <w:tmpl w:val="DEA2935C"/>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B0C73E3"/>
    <w:multiLevelType w:val="hybridMultilevel"/>
    <w:tmpl w:val="4BAC60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B37EBD"/>
    <w:multiLevelType w:val="hybridMultilevel"/>
    <w:tmpl w:val="E8406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45701B4"/>
    <w:multiLevelType w:val="hybridMultilevel"/>
    <w:tmpl w:val="C4A0E890"/>
    <w:lvl w:ilvl="0" w:tplc="DD6CFC9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DA5A5B"/>
    <w:multiLevelType w:val="hybridMultilevel"/>
    <w:tmpl w:val="18C0C4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562C0C"/>
    <w:multiLevelType w:val="hybridMultilevel"/>
    <w:tmpl w:val="01D0C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4923825">
    <w:abstractNumId w:val="1"/>
  </w:num>
  <w:num w:numId="2" w16cid:durableId="1188644147">
    <w:abstractNumId w:val="5"/>
  </w:num>
  <w:num w:numId="3" w16cid:durableId="2040664581">
    <w:abstractNumId w:val="7"/>
  </w:num>
  <w:num w:numId="4" w16cid:durableId="1757289999">
    <w:abstractNumId w:val="4"/>
  </w:num>
  <w:num w:numId="5" w16cid:durableId="1921715136">
    <w:abstractNumId w:val="8"/>
  </w:num>
  <w:num w:numId="6" w16cid:durableId="1377117592">
    <w:abstractNumId w:val="6"/>
  </w:num>
  <w:num w:numId="7" w16cid:durableId="1214343395">
    <w:abstractNumId w:val="0"/>
  </w:num>
  <w:num w:numId="8" w16cid:durableId="649481065">
    <w:abstractNumId w:val="2"/>
  </w:num>
  <w:num w:numId="9" w16cid:durableId="1235697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82"/>
    <w:rsid w:val="0000184E"/>
    <w:rsid w:val="00006594"/>
    <w:rsid w:val="000F2B73"/>
    <w:rsid w:val="00165B7C"/>
    <w:rsid w:val="001844AA"/>
    <w:rsid w:val="00221F6F"/>
    <w:rsid w:val="00292634"/>
    <w:rsid w:val="002B7AB6"/>
    <w:rsid w:val="002D17AE"/>
    <w:rsid w:val="00322BE4"/>
    <w:rsid w:val="0035122F"/>
    <w:rsid w:val="0035591E"/>
    <w:rsid w:val="00357073"/>
    <w:rsid w:val="00396457"/>
    <w:rsid w:val="003C2F5F"/>
    <w:rsid w:val="003F010B"/>
    <w:rsid w:val="003F241E"/>
    <w:rsid w:val="0045559B"/>
    <w:rsid w:val="00523F81"/>
    <w:rsid w:val="0053681A"/>
    <w:rsid w:val="005C17E4"/>
    <w:rsid w:val="00633764"/>
    <w:rsid w:val="00642CFA"/>
    <w:rsid w:val="0067436B"/>
    <w:rsid w:val="00743E86"/>
    <w:rsid w:val="00751824"/>
    <w:rsid w:val="007531F9"/>
    <w:rsid w:val="0077266D"/>
    <w:rsid w:val="007A4E00"/>
    <w:rsid w:val="007B1F50"/>
    <w:rsid w:val="007B49C1"/>
    <w:rsid w:val="00917BAA"/>
    <w:rsid w:val="00965082"/>
    <w:rsid w:val="0099470F"/>
    <w:rsid w:val="009C7894"/>
    <w:rsid w:val="00AB01A7"/>
    <w:rsid w:val="00B47A02"/>
    <w:rsid w:val="00C555DE"/>
    <w:rsid w:val="00E05854"/>
    <w:rsid w:val="00E06440"/>
    <w:rsid w:val="00EC3E3F"/>
    <w:rsid w:val="00EF2368"/>
    <w:rsid w:val="00F5767F"/>
    <w:rsid w:val="00F63A7C"/>
    <w:rsid w:val="00FF6F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3853E"/>
  <w15:chartTrackingRefBased/>
  <w15:docId w15:val="{CF468FF0-2676-4991-A5E8-241C505C0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2F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2F5F"/>
  </w:style>
  <w:style w:type="paragraph" w:styleId="Footer">
    <w:name w:val="footer"/>
    <w:basedOn w:val="Normal"/>
    <w:link w:val="FooterChar"/>
    <w:uiPriority w:val="99"/>
    <w:unhideWhenUsed/>
    <w:rsid w:val="003C2F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2F5F"/>
  </w:style>
  <w:style w:type="paragraph" w:styleId="ListParagraph">
    <w:name w:val="List Paragraph"/>
    <w:basedOn w:val="Normal"/>
    <w:uiPriority w:val="34"/>
    <w:qFormat/>
    <w:rsid w:val="009947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499275">
      <w:bodyDiv w:val="1"/>
      <w:marLeft w:val="0"/>
      <w:marRight w:val="0"/>
      <w:marTop w:val="0"/>
      <w:marBottom w:val="0"/>
      <w:divBdr>
        <w:top w:val="none" w:sz="0" w:space="0" w:color="auto"/>
        <w:left w:val="none" w:sz="0" w:space="0" w:color="auto"/>
        <w:bottom w:val="none" w:sz="0" w:space="0" w:color="auto"/>
        <w:right w:val="none" w:sz="0" w:space="0" w:color="auto"/>
      </w:divBdr>
      <w:divsChild>
        <w:div w:id="69928042">
          <w:marLeft w:val="0"/>
          <w:marRight w:val="0"/>
          <w:marTop w:val="0"/>
          <w:marBottom w:val="0"/>
          <w:divBdr>
            <w:top w:val="none" w:sz="0" w:space="0" w:color="auto"/>
            <w:left w:val="none" w:sz="0" w:space="0" w:color="auto"/>
            <w:bottom w:val="none" w:sz="0" w:space="0" w:color="auto"/>
            <w:right w:val="none" w:sz="0" w:space="0" w:color="auto"/>
          </w:divBdr>
        </w:div>
        <w:div w:id="1618297352">
          <w:marLeft w:val="0"/>
          <w:marRight w:val="0"/>
          <w:marTop w:val="0"/>
          <w:marBottom w:val="0"/>
          <w:divBdr>
            <w:top w:val="none" w:sz="0" w:space="0" w:color="auto"/>
            <w:left w:val="none" w:sz="0" w:space="0" w:color="auto"/>
            <w:bottom w:val="none" w:sz="0" w:space="0" w:color="auto"/>
            <w:right w:val="none" w:sz="0" w:space="0" w:color="auto"/>
          </w:divBdr>
        </w:div>
        <w:div w:id="939801823">
          <w:marLeft w:val="0"/>
          <w:marRight w:val="0"/>
          <w:marTop w:val="0"/>
          <w:marBottom w:val="0"/>
          <w:divBdr>
            <w:top w:val="none" w:sz="0" w:space="0" w:color="auto"/>
            <w:left w:val="none" w:sz="0" w:space="0" w:color="auto"/>
            <w:bottom w:val="none" w:sz="0" w:space="0" w:color="auto"/>
            <w:right w:val="none" w:sz="0" w:space="0" w:color="auto"/>
          </w:divBdr>
        </w:div>
        <w:div w:id="1601136190">
          <w:marLeft w:val="0"/>
          <w:marRight w:val="0"/>
          <w:marTop w:val="0"/>
          <w:marBottom w:val="0"/>
          <w:divBdr>
            <w:top w:val="none" w:sz="0" w:space="0" w:color="auto"/>
            <w:left w:val="none" w:sz="0" w:space="0" w:color="auto"/>
            <w:bottom w:val="none" w:sz="0" w:space="0" w:color="auto"/>
            <w:right w:val="none" w:sz="0" w:space="0" w:color="auto"/>
          </w:divBdr>
        </w:div>
        <w:div w:id="243417955">
          <w:marLeft w:val="0"/>
          <w:marRight w:val="0"/>
          <w:marTop w:val="0"/>
          <w:marBottom w:val="0"/>
          <w:divBdr>
            <w:top w:val="none" w:sz="0" w:space="0" w:color="auto"/>
            <w:left w:val="none" w:sz="0" w:space="0" w:color="auto"/>
            <w:bottom w:val="none" w:sz="0" w:space="0" w:color="auto"/>
            <w:right w:val="none" w:sz="0" w:space="0" w:color="auto"/>
          </w:divBdr>
        </w:div>
        <w:div w:id="1504473893">
          <w:marLeft w:val="0"/>
          <w:marRight w:val="0"/>
          <w:marTop w:val="0"/>
          <w:marBottom w:val="0"/>
          <w:divBdr>
            <w:top w:val="none" w:sz="0" w:space="0" w:color="auto"/>
            <w:left w:val="none" w:sz="0" w:space="0" w:color="auto"/>
            <w:bottom w:val="none" w:sz="0" w:space="0" w:color="auto"/>
            <w:right w:val="none" w:sz="0" w:space="0" w:color="auto"/>
          </w:divBdr>
        </w:div>
        <w:div w:id="179971680">
          <w:marLeft w:val="0"/>
          <w:marRight w:val="0"/>
          <w:marTop w:val="0"/>
          <w:marBottom w:val="0"/>
          <w:divBdr>
            <w:top w:val="none" w:sz="0" w:space="0" w:color="auto"/>
            <w:left w:val="none" w:sz="0" w:space="0" w:color="auto"/>
            <w:bottom w:val="none" w:sz="0" w:space="0" w:color="auto"/>
            <w:right w:val="none" w:sz="0" w:space="0" w:color="auto"/>
          </w:divBdr>
        </w:div>
        <w:div w:id="1242059267">
          <w:marLeft w:val="0"/>
          <w:marRight w:val="0"/>
          <w:marTop w:val="0"/>
          <w:marBottom w:val="0"/>
          <w:divBdr>
            <w:top w:val="none" w:sz="0" w:space="0" w:color="auto"/>
            <w:left w:val="none" w:sz="0" w:space="0" w:color="auto"/>
            <w:bottom w:val="none" w:sz="0" w:space="0" w:color="auto"/>
            <w:right w:val="none" w:sz="0" w:space="0" w:color="auto"/>
          </w:divBdr>
        </w:div>
        <w:div w:id="1358626856">
          <w:marLeft w:val="0"/>
          <w:marRight w:val="0"/>
          <w:marTop w:val="0"/>
          <w:marBottom w:val="0"/>
          <w:divBdr>
            <w:top w:val="none" w:sz="0" w:space="0" w:color="auto"/>
            <w:left w:val="none" w:sz="0" w:space="0" w:color="auto"/>
            <w:bottom w:val="none" w:sz="0" w:space="0" w:color="auto"/>
            <w:right w:val="none" w:sz="0" w:space="0" w:color="auto"/>
          </w:divBdr>
        </w:div>
        <w:div w:id="2075540138">
          <w:marLeft w:val="0"/>
          <w:marRight w:val="0"/>
          <w:marTop w:val="0"/>
          <w:marBottom w:val="0"/>
          <w:divBdr>
            <w:top w:val="none" w:sz="0" w:space="0" w:color="auto"/>
            <w:left w:val="none" w:sz="0" w:space="0" w:color="auto"/>
            <w:bottom w:val="none" w:sz="0" w:space="0" w:color="auto"/>
            <w:right w:val="none" w:sz="0" w:space="0" w:color="auto"/>
          </w:divBdr>
        </w:div>
        <w:div w:id="337121542">
          <w:marLeft w:val="0"/>
          <w:marRight w:val="0"/>
          <w:marTop w:val="0"/>
          <w:marBottom w:val="0"/>
          <w:divBdr>
            <w:top w:val="none" w:sz="0" w:space="0" w:color="auto"/>
            <w:left w:val="none" w:sz="0" w:space="0" w:color="auto"/>
            <w:bottom w:val="none" w:sz="0" w:space="0" w:color="auto"/>
            <w:right w:val="none" w:sz="0" w:space="0" w:color="auto"/>
          </w:divBdr>
        </w:div>
        <w:div w:id="434710484">
          <w:marLeft w:val="0"/>
          <w:marRight w:val="0"/>
          <w:marTop w:val="0"/>
          <w:marBottom w:val="0"/>
          <w:divBdr>
            <w:top w:val="none" w:sz="0" w:space="0" w:color="auto"/>
            <w:left w:val="none" w:sz="0" w:space="0" w:color="auto"/>
            <w:bottom w:val="none" w:sz="0" w:space="0" w:color="auto"/>
            <w:right w:val="none" w:sz="0" w:space="0" w:color="auto"/>
          </w:divBdr>
        </w:div>
        <w:div w:id="281961498">
          <w:marLeft w:val="0"/>
          <w:marRight w:val="0"/>
          <w:marTop w:val="0"/>
          <w:marBottom w:val="0"/>
          <w:divBdr>
            <w:top w:val="none" w:sz="0" w:space="0" w:color="auto"/>
            <w:left w:val="none" w:sz="0" w:space="0" w:color="auto"/>
            <w:bottom w:val="none" w:sz="0" w:space="0" w:color="auto"/>
            <w:right w:val="none" w:sz="0" w:space="0" w:color="auto"/>
          </w:divBdr>
        </w:div>
        <w:div w:id="1543902050">
          <w:marLeft w:val="0"/>
          <w:marRight w:val="0"/>
          <w:marTop w:val="0"/>
          <w:marBottom w:val="0"/>
          <w:divBdr>
            <w:top w:val="none" w:sz="0" w:space="0" w:color="auto"/>
            <w:left w:val="none" w:sz="0" w:space="0" w:color="auto"/>
            <w:bottom w:val="none" w:sz="0" w:space="0" w:color="auto"/>
            <w:right w:val="none" w:sz="0" w:space="0" w:color="auto"/>
          </w:divBdr>
        </w:div>
        <w:div w:id="770854733">
          <w:marLeft w:val="0"/>
          <w:marRight w:val="0"/>
          <w:marTop w:val="0"/>
          <w:marBottom w:val="0"/>
          <w:divBdr>
            <w:top w:val="none" w:sz="0" w:space="0" w:color="auto"/>
            <w:left w:val="none" w:sz="0" w:space="0" w:color="auto"/>
            <w:bottom w:val="none" w:sz="0" w:space="0" w:color="auto"/>
            <w:right w:val="none" w:sz="0" w:space="0" w:color="auto"/>
          </w:divBdr>
        </w:div>
        <w:div w:id="1658535036">
          <w:marLeft w:val="0"/>
          <w:marRight w:val="0"/>
          <w:marTop w:val="0"/>
          <w:marBottom w:val="0"/>
          <w:divBdr>
            <w:top w:val="none" w:sz="0" w:space="0" w:color="auto"/>
            <w:left w:val="none" w:sz="0" w:space="0" w:color="auto"/>
            <w:bottom w:val="none" w:sz="0" w:space="0" w:color="auto"/>
            <w:right w:val="none" w:sz="0" w:space="0" w:color="auto"/>
          </w:divBdr>
        </w:div>
        <w:div w:id="1762724904">
          <w:marLeft w:val="0"/>
          <w:marRight w:val="0"/>
          <w:marTop w:val="0"/>
          <w:marBottom w:val="0"/>
          <w:divBdr>
            <w:top w:val="none" w:sz="0" w:space="0" w:color="auto"/>
            <w:left w:val="none" w:sz="0" w:space="0" w:color="auto"/>
            <w:bottom w:val="none" w:sz="0" w:space="0" w:color="auto"/>
            <w:right w:val="none" w:sz="0" w:space="0" w:color="auto"/>
          </w:divBdr>
        </w:div>
        <w:div w:id="1995646944">
          <w:marLeft w:val="0"/>
          <w:marRight w:val="0"/>
          <w:marTop w:val="0"/>
          <w:marBottom w:val="0"/>
          <w:divBdr>
            <w:top w:val="none" w:sz="0" w:space="0" w:color="auto"/>
            <w:left w:val="none" w:sz="0" w:space="0" w:color="auto"/>
            <w:bottom w:val="none" w:sz="0" w:space="0" w:color="auto"/>
            <w:right w:val="none" w:sz="0" w:space="0" w:color="auto"/>
          </w:divBdr>
        </w:div>
        <w:div w:id="1100225958">
          <w:marLeft w:val="0"/>
          <w:marRight w:val="0"/>
          <w:marTop w:val="0"/>
          <w:marBottom w:val="0"/>
          <w:divBdr>
            <w:top w:val="none" w:sz="0" w:space="0" w:color="auto"/>
            <w:left w:val="none" w:sz="0" w:space="0" w:color="auto"/>
            <w:bottom w:val="none" w:sz="0" w:space="0" w:color="auto"/>
            <w:right w:val="none" w:sz="0" w:space="0" w:color="auto"/>
          </w:divBdr>
        </w:div>
        <w:div w:id="132723776">
          <w:marLeft w:val="0"/>
          <w:marRight w:val="0"/>
          <w:marTop w:val="0"/>
          <w:marBottom w:val="0"/>
          <w:divBdr>
            <w:top w:val="none" w:sz="0" w:space="0" w:color="auto"/>
            <w:left w:val="none" w:sz="0" w:space="0" w:color="auto"/>
            <w:bottom w:val="none" w:sz="0" w:space="0" w:color="auto"/>
            <w:right w:val="none" w:sz="0" w:space="0" w:color="auto"/>
          </w:divBdr>
        </w:div>
        <w:div w:id="121576683">
          <w:marLeft w:val="0"/>
          <w:marRight w:val="0"/>
          <w:marTop w:val="0"/>
          <w:marBottom w:val="0"/>
          <w:divBdr>
            <w:top w:val="none" w:sz="0" w:space="0" w:color="auto"/>
            <w:left w:val="none" w:sz="0" w:space="0" w:color="auto"/>
            <w:bottom w:val="none" w:sz="0" w:space="0" w:color="auto"/>
            <w:right w:val="none" w:sz="0" w:space="0" w:color="auto"/>
          </w:divBdr>
        </w:div>
        <w:div w:id="1689671559">
          <w:marLeft w:val="0"/>
          <w:marRight w:val="0"/>
          <w:marTop w:val="0"/>
          <w:marBottom w:val="0"/>
          <w:divBdr>
            <w:top w:val="none" w:sz="0" w:space="0" w:color="auto"/>
            <w:left w:val="none" w:sz="0" w:space="0" w:color="auto"/>
            <w:bottom w:val="none" w:sz="0" w:space="0" w:color="auto"/>
            <w:right w:val="none" w:sz="0" w:space="0" w:color="auto"/>
          </w:divBdr>
        </w:div>
        <w:div w:id="2102099472">
          <w:marLeft w:val="0"/>
          <w:marRight w:val="0"/>
          <w:marTop w:val="0"/>
          <w:marBottom w:val="0"/>
          <w:divBdr>
            <w:top w:val="none" w:sz="0" w:space="0" w:color="auto"/>
            <w:left w:val="none" w:sz="0" w:space="0" w:color="auto"/>
            <w:bottom w:val="none" w:sz="0" w:space="0" w:color="auto"/>
            <w:right w:val="none" w:sz="0" w:space="0" w:color="auto"/>
          </w:divBdr>
        </w:div>
        <w:div w:id="1250385430">
          <w:marLeft w:val="0"/>
          <w:marRight w:val="0"/>
          <w:marTop w:val="0"/>
          <w:marBottom w:val="0"/>
          <w:divBdr>
            <w:top w:val="none" w:sz="0" w:space="0" w:color="auto"/>
            <w:left w:val="none" w:sz="0" w:space="0" w:color="auto"/>
            <w:bottom w:val="none" w:sz="0" w:space="0" w:color="auto"/>
            <w:right w:val="none" w:sz="0" w:space="0" w:color="auto"/>
          </w:divBdr>
        </w:div>
        <w:div w:id="167521290">
          <w:marLeft w:val="0"/>
          <w:marRight w:val="0"/>
          <w:marTop w:val="0"/>
          <w:marBottom w:val="0"/>
          <w:divBdr>
            <w:top w:val="none" w:sz="0" w:space="0" w:color="auto"/>
            <w:left w:val="none" w:sz="0" w:space="0" w:color="auto"/>
            <w:bottom w:val="none" w:sz="0" w:space="0" w:color="auto"/>
            <w:right w:val="none" w:sz="0" w:space="0" w:color="auto"/>
          </w:divBdr>
        </w:div>
        <w:div w:id="259872097">
          <w:marLeft w:val="0"/>
          <w:marRight w:val="0"/>
          <w:marTop w:val="0"/>
          <w:marBottom w:val="0"/>
          <w:divBdr>
            <w:top w:val="none" w:sz="0" w:space="0" w:color="auto"/>
            <w:left w:val="none" w:sz="0" w:space="0" w:color="auto"/>
            <w:bottom w:val="none" w:sz="0" w:space="0" w:color="auto"/>
            <w:right w:val="none" w:sz="0" w:space="0" w:color="auto"/>
          </w:divBdr>
        </w:div>
        <w:div w:id="240019683">
          <w:marLeft w:val="0"/>
          <w:marRight w:val="0"/>
          <w:marTop w:val="0"/>
          <w:marBottom w:val="0"/>
          <w:divBdr>
            <w:top w:val="none" w:sz="0" w:space="0" w:color="auto"/>
            <w:left w:val="none" w:sz="0" w:space="0" w:color="auto"/>
            <w:bottom w:val="none" w:sz="0" w:space="0" w:color="auto"/>
            <w:right w:val="none" w:sz="0" w:space="0" w:color="auto"/>
          </w:divBdr>
        </w:div>
        <w:div w:id="1931809053">
          <w:marLeft w:val="0"/>
          <w:marRight w:val="0"/>
          <w:marTop w:val="0"/>
          <w:marBottom w:val="0"/>
          <w:divBdr>
            <w:top w:val="none" w:sz="0" w:space="0" w:color="auto"/>
            <w:left w:val="none" w:sz="0" w:space="0" w:color="auto"/>
            <w:bottom w:val="none" w:sz="0" w:space="0" w:color="auto"/>
            <w:right w:val="none" w:sz="0" w:space="0" w:color="auto"/>
          </w:divBdr>
        </w:div>
        <w:div w:id="609239784">
          <w:marLeft w:val="0"/>
          <w:marRight w:val="0"/>
          <w:marTop w:val="0"/>
          <w:marBottom w:val="0"/>
          <w:divBdr>
            <w:top w:val="none" w:sz="0" w:space="0" w:color="auto"/>
            <w:left w:val="none" w:sz="0" w:space="0" w:color="auto"/>
            <w:bottom w:val="none" w:sz="0" w:space="0" w:color="auto"/>
            <w:right w:val="none" w:sz="0" w:space="0" w:color="auto"/>
          </w:divBdr>
        </w:div>
        <w:div w:id="1490901662">
          <w:marLeft w:val="0"/>
          <w:marRight w:val="0"/>
          <w:marTop w:val="0"/>
          <w:marBottom w:val="0"/>
          <w:divBdr>
            <w:top w:val="none" w:sz="0" w:space="0" w:color="auto"/>
            <w:left w:val="none" w:sz="0" w:space="0" w:color="auto"/>
            <w:bottom w:val="none" w:sz="0" w:space="0" w:color="auto"/>
            <w:right w:val="none" w:sz="0" w:space="0" w:color="auto"/>
          </w:divBdr>
        </w:div>
        <w:div w:id="309095154">
          <w:marLeft w:val="0"/>
          <w:marRight w:val="0"/>
          <w:marTop w:val="0"/>
          <w:marBottom w:val="0"/>
          <w:divBdr>
            <w:top w:val="none" w:sz="0" w:space="0" w:color="auto"/>
            <w:left w:val="none" w:sz="0" w:space="0" w:color="auto"/>
            <w:bottom w:val="none" w:sz="0" w:space="0" w:color="auto"/>
            <w:right w:val="none" w:sz="0" w:space="0" w:color="auto"/>
          </w:divBdr>
        </w:div>
        <w:div w:id="2051563879">
          <w:marLeft w:val="0"/>
          <w:marRight w:val="0"/>
          <w:marTop w:val="0"/>
          <w:marBottom w:val="0"/>
          <w:divBdr>
            <w:top w:val="none" w:sz="0" w:space="0" w:color="auto"/>
            <w:left w:val="none" w:sz="0" w:space="0" w:color="auto"/>
            <w:bottom w:val="none" w:sz="0" w:space="0" w:color="auto"/>
            <w:right w:val="none" w:sz="0" w:space="0" w:color="auto"/>
          </w:divBdr>
        </w:div>
        <w:div w:id="1063328629">
          <w:marLeft w:val="0"/>
          <w:marRight w:val="0"/>
          <w:marTop w:val="0"/>
          <w:marBottom w:val="0"/>
          <w:divBdr>
            <w:top w:val="none" w:sz="0" w:space="0" w:color="auto"/>
            <w:left w:val="none" w:sz="0" w:space="0" w:color="auto"/>
            <w:bottom w:val="none" w:sz="0" w:space="0" w:color="auto"/>
            <w:right w:val="none" w:sz="0" w:space="0" w:color="auto"/>
          </w:divBdr>
        </w:div>
        <w:div w:id="1594820051">
          <w:marLeft w:val="0"/>
          <w:marRight w:val="0"/>
          <w:marTop w:val="0"/>
          <w:marBottom w:val="0"/>
          <w:divBdr>
            <w:top w:val="none" w:sz="0" w:space="0" w:color="auto"/>
            <w:left w:val="none" w:sz="0" w:space="0" w:color="auto"/>
            <w:bottom w:val="none" w:sz="0" w:space="0" w:color="auto"/>
            <w:right w:val="none" w:sz="0" w:space="0" w:color="auto"/>
          </w:divBdr>
        </w:div>
        <w:div w:id="1838762941">
          <w:marLeft w:val="0"/>
          <w:marRight w:val="0"/>
          <w:marTop w:val="0"/>
          <w:marBottom w:val="0"/>
          <w:divBdr>
            <w:top w:val="none" w:sz="0" w:space="0" w:color="auto"/>
            <w:left w:val="none" w:sz="0" w:space="0" w:color="auto"/>
            <w:bottom w:val="none" w:sz="0" w:space="0" w:color="auto"/>
            <w:right w:val="none" w:sz="0" w:space="0" w:color="auto"/>
          </w:divBdr>
        </w:div>
        <w:div w:id="659771924">
          <w:marLeft w:val="0"/>
          <w:marRight w:val="0"/>
          <w:marTop w:val="0"/>
          <w:marBottom w:val="0"/>
          <w:divBdr>
            <w:top w:val="none" w:sz="0" w:space="0" w:color="auto"/>
            <w:left w:val="none" w:sz="0" w:space="0" w:color="auto"/>
            <w:bottom w:val="none" w:sz="0" w:space="0" w:color="auto"/>
            <w:right w:val="none" w:sz="0" w:space="0" w:color="auto"/>
          </w:divBdr>
        </w:div>
        <w:div w:id="1687051760">
          <w:marLeft w:val="0"/>
          <w:marRight w:val="0"/>
          <w:marTop w:val="0"/>
          <w:marBottom w:val="0"/>
          <w:divBdr>
            <w:top w:val="none" w:sz="0" w:space="0" w:color="auto"/>
            <w:left w:val="none" w:sz="0" w:space="0" w:color="auto"/>
            <w:bottom w:val="none" w:sz="0" w:space="0" w:color="auto"/>
            <w:right w:val="none" w:sz="0" w:space="0" w:color="auto"/>
          </w:divBdr>
        </w:div>
        <w:div w:id="1407730405">
          <w:marLeft w:val="0"/>
          <w:marRight w:val="0"/>
          <w:marTop w:val="0"/>
          <w:marBottom w:val="0"/>
          <w:divBdr>
            <w:top w:val="none" w:sz="0" w:space="0" w:color="auto"/>
            <w:left w:val="none" w:sz="0" w:space="0" w:color="auto"/>
            <w:bottom w:val="none" w:sz="0" w:space="0" w:color="auto"/>
            <w:right w:val="none" w:sz="0" w:space="0" w:color="auto"/>
          </w:divBdr>
        </w:div>
        <w:div w:id="1445882130">
          <w:marLeft w:val="0"/>
          <w:marRight w:val="0"/>
          <w:marTop w:val="0"/>
          <w:marBottom w:val="0"/>
          <w:divBdr>
            <w:top w:val="none" w:sz="0" w:space="0" w:color="auto"/>
            <w:left w:val="none" w:sz="0" w:space="0" w:color="auto"/>
            <w:bottom w:val="none" w:sz="0" w:space="0" w:color="auto"/>
            <w:right w:val="none" w:sz="0" w:space="0" w:color="auto"/>
          </w:divBdr>
        </w:div>
        <w:div w:id="230044516">
          <w:marLeft w:val="0"/>
          <w:marRight w:val="0"/>
          <w:marTop w:val="0"/>
          <w:marBottom w:val="0"/>
          <w:divBdr>
            <w:top w:val="none" w:sz="0" w:space="0" w:color="auto"/>
            <w:left w:val="none" w:sz="0" w:space="0" w:color="auto"/>
            <w:bottom w:val="none" w:sz="0" w:space="0" w:color="auto"/>
            <w:right w:val="none" w:sz="0" w:space="0" w:color="auto"/>
          </w:divBdr>
        </w:div>
        <w:div w:id="762267796">
          <w:marLeft w:val="0"/>
          <w:marRight w:val="0"/>
          <w:marTop w:val="0"/>
          <w:marBottom w:val="0"/>
          <w:divBdr>
            <w:top w:val="none" w:sz="0" w:space="0" w:color="auto"/>
            <w:left w:val="none" w:sz="0" w:space="0" w:color="auto"/>
            <w:bottom w:val="none" w:sz="0" w:space="0" w:color="auto"/>
            <w:right w:val="none" w:sz="0" w:space="0" w:color="auto"/>
          </w:divBdr>
        </w:div>
        <w:div w:id="1647011368">
          <w:marLeft w:val="0"/>
          <w:marRight w:val="0"/>
          <w:marTop w:val="0"/>
          <w:marBottom w:val="0"/>
          <w:divBdr>
            <w:top w:val="none" w:sz="0" w:space="0" w:color="auto"/>
            <w:left w:val="none" w:sz="0" w:space="0" w:color="auto"/>
            <w:bottom w:val="none" w:sz="0" w:space="0" w:color="auto"/>
            <w:right w:val="none" w:sz="0" w:space="0" w:color="auto"/>
          </w:divBdr>
        </w:div>
        <w:div w:id="817919288">
          <w:marLeft w:val="0"/>
          <w:marRight w:val="0"/>
          <w:marTop w:val="0"/>
          <w:marBottom w:val="0"/>
          <w:divBdr>
            <w:top w:val="none" w:sz="0" w:space="0" w:color="auto"/>
            <w:left w:val="none" w:sz="0" w:space="0" w:color="auto"/>
            <w:bottom w:val="none" w:sz="0" w:space="0" w:color="auto"/>
            <w:right w:val="none" w:sz="0" w:space="0" w:color="auto"/>
          </w:divBdr>
        </w:div>
        <w:div w:id="530000449">
          <w:marLeft w:val="0"/>
          <w:marRight w:val="0"/>
          <w:marTop w:val="0"/>
          <w:marBottom w:val="0"/>
          <w:divBdr>
            <w:top w:val="none" w:sz="0" w:space="0" w:color="auto"/>
            <w:left w:val="none" w:sz="0" w:space="0" w:color="auto"/>
            <w:bottom w:val="none" w:sz="0" w:space="0" w:color="auto"/>
            <w:right w:val="none" w:sz="0" w:space="0" w:color="auto"/>
          </w:divBdr>
        </w:div>
        <w:div w:id="38284350">
          <w:marLeft w:val="0"/>
          <w:marRight w:val="0"/>
          <w:marTop w:val="0"/>
          <w:marBottom w:val="0"/>
          <w:divBdr>
            <w:top w:val="none" w:sz="0" w:space="0" w:color="auto"/>
            <w:left w:val="none" w:sz="0" w:space="0" w:color="auto"/>
            <w:bottom w:val="none" w:sz="0" w:space="0" w:color="auto"/>
            <w:right w:val="none" w:sz="0" w:space="0" w:color="auto"/>
          </w:divBdr>
        </w:div>
        <w:div w:id="1839150301">
          <w:marLeft w:val="0"/>
          <w:marRight w:val="0"/>
          <w:marTop w:val="0"/>
          <w:marBottom w:val="0"/>
          <w:divBdr>
            <w:top w:val="none" w:sz="0" w:space="0" w:color="auto"/>
            <w:left w:val="none" w:sz="0" w:space="0" w:color="auto"/>
            <w:bottom w:val="none" w:sz="0" w:space="0" w:color="auto"/>
            <w:right w:val="none" w:sz="0" w:space="0" w:color="auto"/>
          </w:divBdr>
        </w:div>
        <w:div w:id="544487378">
          <w:marLeft w:val="0"/>
          <w:marRight w:val="0"/>
          <w:marTop w:val="0"/>
          <w:marBottom w:val="0"/>
          <w:divBdr>
            <w:top w:val="none" w:sz="0" w:space="0" w:color="auto"/>
            <w:left w:val="none" w:sz="0" w:space="0" w:color="auto"/>
            <w:bottom w:val="none" w:sz="0" w:space="0" w:color="auto"/>
            <w:right w:val="none" w:sz="0" w:space="0" w:color="auto"/>
          </w:divBdr>
        </w:div>
        <w:div w:id="285938853">
          <w:marLeft w:val="0"/>
          <w:marRight w:val="0"/>
          <w:marTop w:val="0"/>
          <w:marBottom w:val="0"/>
          <w:divBdr>
            <w:top w:val="none" w:sz="0" w:space="0" w:color="auto"/>
            <w:left w:val="none" w:sz="0" w:space="0" w:color="auto"/>
            <w:bottom w:val="none" w:sz="0" w:space="0" w:color="auto"/>
            <w:right w:val="none" w:sz="0" w:space="0" w:color="auto"/>
          </w:divBdr>
        </w:div>
        <w:div w:id="2076050938">
          <w:marLeft w:val="0"/>
          <w:marRight w:val="0"/>
          <w:marTop w:val="0"/>
          <w:marBottom w:val="0"/>
          <w:divBdr>
            <w:top w:val="none" w:sz="0" w:space="0" w:color="auto"/>
            <w:left w:val="none" w:sz="0" w:space="0" w:color="auto"/>
            <w:bottom w:val="none" w:sz="0" w:space="0" w:color="auto"/>
            <w:right w:val="none" w:sz="0" w:space="0" w:color="auto"/>
          </w:divBdr>
        </w:div>
        <w:div w:id="1244216803">
          <w:marLeft w:val="0"/>
          <w:marRight w:val="0"/>
          <w:marTop w:val="0"/>
          <w:marBottom w:val="0"/>
          <w:divBdr>
            <w:top w:val="none" w:sz="0" w:space="0" w:color="auto"/>
            <w:left w:val="none" w:sz="0" w:space="0" w:color="auto"/>
            <w:bottom w:val="none" w:sz="0" w:space="0" w:color="auto"/>
            <w:right w:val="none" w:sz="0" w:space="0" w:color="auto"/>
          </w:divBdr>
        </w:div>
        <w:div w:id="1217935337">
          <w:marLeft w:val="0"/>
          <w:marRight w:val="0"/>
          <w:marTop w:val="0"/>
          <w:marBottom w:val="0"/>
          <w:divBdr>
            <w:top w:val="none" w:sz="0" w:space="0" w:color="auto"/>
            <w:left w:val="none" w:sz="0" w:space="0" w:color="auto"/>
            <w:bottom w:val="none" w:sz="0" w:space="0" w:color="auto"/>
            <w:right w:val="none" w:sz="0" w:space="0" w:color="auto"/>
          </w:divBdr>
        </w:div>
        <w:div w:id="2023630423">
          <w:marLeft w:val="0"/>
          <w:marRight w:val="0"/>
          <w:marTop w:val="0"/>
          <w:marBottom w:val="0"/>
          <w:divBdr>
            <w:top w:val="none" w:sz="0" w:space="0" w:color="auto"/>
            <w:left w:val="none" w:sz="0" w:space="0" w:color="auto"/>
            <w:bottom w:val="none" w:sz="0" w:space="0" w:color="auto"/>
            <w:right w:val="none" w:sz="0" w:space="0" w:color="auto"/>
          </w:divBdr>
        </w:div>
        <w:div w:id="1490292089">
          <w:marLeft w:val="0"/>
          <w:marRight w:val="0"/>
          <w:marTop w:val="0"/>
          <w:marBottom w:val="0"/>
          <w:divBdr>
            <w:top w:val="none" w:sz="0" w:space="0" w:color="auto"/>
            <w:left w:val="none" w:sz="0" w:space="0" w:color="auto"/>
            <w:bottom w:val="none" w:sz="0" w:space="0" w:color="auto"/>
            <w:right w:val="none" w:sz="0" w:space="0" w:color="auto"/>
          </w:divBdr>
        </w:div>
        <w:div w:id="1652325447">
          <w:marLeft w:val="0"/>
          <w:marRight w:val="0"/>
          <w:marTop w:val="0"/>
          <w:marBottom w:val="0"/>
          <w:divBdr>
            <w:top w:val="none" w:sz="0" w:space="0" w:color="auto"/>
            <w:left w:val="none" w:sz="0" w:space="0" w:color="auto"/>
            <w:bottom w:val="none" w:sz="0" w:space="0" w:color="auto"/>
            <w:right w:val="none" w:sz="0" w:space="0" w:color="auto"/>
          </w:divBdr>
        </w:div>
        <w:div w:id="1660890983">
          <w:marLeft w:val="0"/>
          <w:marRight w:val="0"/>
          <w:marTop w:val="0"/>
          <w:marBottom w:val="0"/>
          <w:divBdr>
            <w:top w:val="none" w:sz="0" w:space="0" w:color="auto"/>
            <w:left w:val="none" w:sz="0" w:space="0" w:color="auto"/>
            <w:bottom w:val="none" w:sz="0" w:space="0" w:color="auto"/>
            <w:right w:val="none" w:sz="0" w:space="0" w:color="auto"/>
          </w:divBdr>
        </w:div>
        <w:div w:id="647249925">
          <w:marLeft w:val="0"/>
          <w:marRight w:val="0"/>
          <w:marTop w:val="0"/>
          <w:marBottom w:val="0"/>
          <w:divBdr>
            <w:top w:val="none" w:sz="0" w:space="0" w:color="auto"/>
            <w:left w:val="none" w:sz="0" w:space="0" w:color="auto"/>
            <w:bottom w:val="none" w:sz="0" w:space="0" w:color="auto"/>
            <w:right w:val="none" w:sz="0" w:space="0" w:color="auto"/>
          </w:divBdr>
        </w:div>
        <w:div w:id="684330089">
          <w:marLeft w:val="0"/>
          <w:marRight w:val="0"/>
          <w:marTop w:val="0"/>
          <w:marBottom w:val="0"/>
          <w:divBdr>
            <w:top w:val="none" w:sz="0" w:space="0" w:color="auto"/>
            <w:left w:val="none" w:sz="0" w:space="0" w:color="auto"/>
            <w:bottom w:val="none" w:sz="0" w:space="0" w:color="auto"/>
            <w:right w:val="none" w:sz="0" w:space="0" w:color="auto"/>
          </w:divBdr>
        </w:div>
        <w:div w:id="808669042">
          <w:marLeft w:val="0"/>
          <w:marRight w:val="0"/>
          <w:marTop w:val="0"/>
          <w:marBottom w:val="0"/>
          <w:divBdr>
            <w:top w:val="none" w:sz="0" w:space="0" w:color="auto"/>
            <w:left w:val="none" w:sz="0" w:space="0" w:color="auto"/>
            <w:bottom w:val="none" w:sz="0" w:space="0" w:color="auto"/>
            <w:right w:val="none" w:sz="0" w:space="0" w:color="auto"/>
          </w:divBdr>
        </w:div>
        <w:div w:id="1760440792">
          <w:marLeft w:val="0"/>
          <w:marRight w:val="0"/>
          <w:marTop w:val="0"/>
          <w:marBottom w:val="0"/>
          <w:divBdr>
            <w:top w:val="none" w:sz="0" w:space="0" w:color="auto"/>
            <w:left w:val="none" w:sz="0" w:space="0" w:color="auto"/>
            <w:bottom w:val="none" w:sz="0" w:space="0" w:color="auto"/>
            <w:right w:val="none" w:sz="0" w:space="0" w:color="auto"/>
          </w:divBdr>
        </w:div>
        <w:div w:id="1302686990">
          <w:marLeft w:val="0"/>
          <w:marRight w:val="0"/>
          <w:marTop w:val="0"/>
          <w:marBottom w:val="0"/>
          <w:divBdr>
            <w:top w:val="none" w:sz="0" w:space="0" w:color="auto"/>
            <w:left w:val="none" w:sz="0" w:space="0" w:color="auto"/>
            <w:bottom w:val="none" w:sz="0" w:space="0" w:color="auto"/>
            <w:right w:val="none" w:sz="0" w:space="0" w:color="auto"/>
          </w:divBdr>
        </w:div>
        <w:div w:id="1696226911">
          <w:marLeft w:val="0"/>
          <w:marRight w:val="0"/>
          <w:marTop w:val="0"/>
          <w:marBottom w:val="0"/>
          <w:divBdr>
            <w:top w:val="none" w:sz="0" w:space="0" w:color="auto"/>
            <w:left w:val="none" w:sz="0" w:space="0" w:color="auto"/>
            <w:bottom w:val="none" w:sz="0" w:space="0" w:color="auto"/>
            <w:right w:val="none" w:sz="0" w:space="0" w:color="auto"/>
          </w:divBdr>
        </w:div>
        <w:div w:id="2098557585">
          <w:marLeft w:val="0"/>
          <w:marRight w:val="0"/>
          <w:marTop w:val="0"/>
          <w:marBottom w:val="0"/>
          <w:divBdr>
            <w:top w:val="none" w:sz="0" w:space="0" w:color="auto"/>
            <w:left w:val="none" w:sz="0" w:space="0" w:color="auto"/>
            <w:bottom w:val="none" w:sz="0" w:space="0" w:color="auto"/>
            <w:right w:val="none" w:sz="0" w:space="0" w:color="auto"/>
          </w:divBdr>
        </w:div>
        <w:div w:id="1555656383">
          <w:marLeft w:val="0"/>
          <w:marRight w:val="0"/>
          <w:marTop w:val="0"/>
          <w:marBottom w:val="0"/>
          <w:divBdr>
            <w:top w:val="none" w:sz="0" w:space="0" w:color="auto"/>
            <w:left w:val="none" w:sz="0" w:space="0" w:color="auto"/>
            <w:bottom w:val="none" w:sz="0" w:space="0" w:color="auto"/>
            <w:right w:val="none" w:sz="0" w:space="0" w:color="auto"/>
          </w:divBdr>
        </w:div>
        <w:div w:id="946700191">
          <w:marLeft w:val="0"/>
          <w:marRight w:val="0"/>
          <w:marTop w:val="0"/>
          <w:marBottom w:val="0"/>
          <w:divBdr>
            <w:top w:val="none" w:sz="0" w:space="0" w:color="auto"/>
            <w:left w:val="none" w:sz="0" w:space="0" w:color="auto"/>
            <w:bottom w:val="none" w:sz="0" w:space="0" w:color="auto"/>
            <w:right w:val="none" w:sz="0" w:space="0" w:color="auto"/>
          </w:divBdr>
        </w:div>
        <w:div w:id="526723526">
          <w:marLeft w:val="0"/>
          <w:marRight w:val="0"/>
          <w:marTop w:val="0"/>
          <w:marBottom w:val="0"/>
          <w:divBdr>
            <w:top w:val="none" w:sz="0" w:space="0" w:color="auto"/>
            <w:left w:val="none" w:sz="0" w:space="0" w:color="auto"/>
            <w:bottom w:val="none" w:sz="0" w:space="0" w:color="auto"/>
            <w:right w:val="none" w:sz="0" w:space="0" w:color="auto"/>
          </w:divBdr>
        </w:div>
        <w:div w:id="806512329">
          <w:marLeft w:val="0"/>
          <w:marRight w:val="0"/>
          <w:marTop w:val="0"/>
          <w:marBottom w:val="0"/>
          <w:divBdr>
            <w:top w:val="none" w:sz="0" w:space="0" w:color="auto"/>
            <w:left w:val="none" w:sz="0" w:space="0" w:color="auto"/>
            <w:bottom w:val="none" w:sz="0" w:space="0" w:color="auto"/>
            <w:right w:val="none" w:sz="0" w:space="0" w:color="auto"/>
          </w:divBdr>
        </w:div>
        <w:div w:id="1702897736">
          <w:marLeft w:val="0"/>
          <w:marRight w:val="0"/>
          <w:marTop w:val="0"/>
          <w:marBottom w:val="0"/>
          <w:divBdr>
            <w:top w:val="none" w:sz="0" w:space="0" w:color="auto"/>
            <w:left w:val="none" w:sz="0" w:space="0" w:color="auto"/>
            <w:bottom w:val="none" w:sz="0" w:space="0" w:color="auto"/>
            <w:right w:val="none" w:sz="0" w:space="0" w:color="auto"/>
          </w:divBdr>
        </w:div>
        <w:div w:id="1691645869">
          <w:marLeft w:val="0"/>
          <w:marRight w:val="0"/>
          <w:marTop w:val="0"/>
          <w:marBottom w:val="0"/>
          <w:divBdr>
            <w:top w:val="none" w:sz="0" w:space="0" w:color="auto"/>
            <w:left w:val="none" w:sz="0" w:space="0" w:color="auto"/>
            <w:bottom w:val="none" w:sz="0" w:space="0" w:color="auto"/>
            <w:right w:val="none" w:sz="0" w:space="0" w:color="auto"/>
          </w:divBdr>
        </w:div>
        <w:div w:id="1415781698">
          <w:marLeft w:val="0"/>
          <w:marRight w:val="0"/>
          <w:marTop w:val="0"/>
          <w:marBottom w:val="0"/>
          <w:divBdr>
            <w:top w:val="none" w:sz="0" w:space="0" w:color="auto"/>
            <w:left w:val="none" w:sz="0" w:space="0" w:color="auto"/>
            <w:bottom w:val="none" w:sz="0" w:space="0" w:color="auto"/>
            <w:right w:val="none" w:sz="0" w:space="0" w:color="auto"/>
          </w:divBdr>
        </w:div>
        <w:div w:id="67962151">
          <w:marLeft w:val="0"/>
          <w:marRight w:val="0"/>
          <w:marTop w:val="0"/>
          <w:marBottom w:val="0"/>
          <w:divBdr>
            <w:top w:val="none" w:sz="0" w:space="0" w:color="auto"/>
            <w:left w:val="none" w:sz="0" w:space="0" w:color="auto"/>
            <w:bottom w:val="none" w:sz="0" w:space="0" w:color="auto"/>
            <w:right w:val="none" w:sz="0" w:space="0" w:color="auto"/>
          </w:divBdr>
        </w:div>
        <w:div w:id="918707721">
          <w:marLeft w:val="0"/>
          <w:marRight w:val="0"/>
          <w:marTop w:val="0"/>
          <w:marBottom w:val="0"/>
          <w:divBdr>
            <w:top w:val="none" w:sz="0" w:space="0" w:color="auto"/>
            <w:left w:val="none" w:sz="0" w:space="0" w:color="auto"/>
            <w:bottom w:val="none" w:sz="0" w:space="0" w:color="auto"/>
            <w:right w:val="none" w:sz="0" w:space="0" w:color="auto"/>
          </w:divBdr>
        </w:div>
        <w:div w:id="721488505">
          <w:marLeft w:val="0"/>
          <w:marRight w:val="0"/>
          <w:marTop w:val="0"/>
          <w:marBottom w:val="0"/>
          <w:divBdr>
            <w:top w:val="none" w:sz="0" w:space="0" w:color="auto"/>
            <w:left w:val="none" w:sz="0" w:space="0" w:color="auto"/>
            <w:bottom w:val="none" w:sz="0" w:space="0" w:color="auto"/>
            <w:right w:val="none" w:sz="0" w:space="0" w:color="auto"/>
          </w:divBdr>
        </w:div>
        <w:div w:id="1349139624">
          <w:marLeft w:val="0"/>
          <w:marRight w:val="0"/>
          <w:marTop w:val="0"/>
          <w:marBottom w:val="0"/>
          <w:divBdr>
            <w:top w:val="none" w:sz="0" w:space="0" w:color="auto"/>
            <w:left w:val="none" w:sz="0" w:space="0" w:color="auto"/>
            <w:bottom w:val="none" w:sz="0" w:space="0" w:color="auto"/>
            <w:right w:val="none" w:sz="0" w:space="0" w:color="auto"/>
          </w:divBdr>
        </w:div>
        <w:div w:id="457528042">
          <w:marLeft w:val="0"/>
          <w:marRight w:val="0"/>
          <w:marTop w:val="0"/>
          <w:marBottom w:val="0"/>
          <w:divBdr>
            <w:top w:val="none" w:sz="0" w:space="0" w:color="auto"/>
            <w:left w:val="none" w:sz="0" w:space="0" w:color="auto"/>
            <w:bottom w:val="none" w:sz="0" w:space="0" w:color="auto"/>
            <w:right w:val="none" w:sz="0" w:space="0" w:color="auto"/>
          </w:divBdr>
        </w:div>
        <w:div w:id="2048748979">
          <w:marLeft w:val="0"/>
          <w:marRight w:val="0"/>
          <w:marTop w:val="0"/>
          <w:marBottom w:val="0"/>
          <w:divBdr>
            <w:top w:val="none" w:sz="0" w:space="0" w:color="auto"/>
            <w:left w:val="none" w:sz="0" w:space="0" w:color="auto"/>
            <w:bottom w:val="none" w:sz="0" w:space="0" w:color="auto"/>
            <w:right w:val="none" w:sz="0" w:space="0" w:color="auto"/>
          </w:divBdr>
        </w:div>
        <w:div w:id="183129479">
          <w:marLeft w:val="0"/>
          <w:marRight w:val="0"/>
          <w:marTop w:val="0"/>
          <w:marBottom w:val="0"/>
          <w:divBdr>
            <w:top w:val="none" w:sz="0" w:space="0" w:color="auto"/>
            <w:left w:val="none" w:sz="0" w:space="0" w:color="auto"/>
            <w:bottom w:val="none" w:sz="0" w:space="0" w:color="auto"/>
            <w:right w:val="none" w:sz="0" w:space="0" w:color="auto"/>
          </w:divBdr>
        </w:div>
        <w:div w:id="827595795">
          <w:marLeft w:val="0"/>
          <w:marRight w:val="0"/>
          <w:marTop w:val="0"/>
          <w:marBottom w:val="0"/>
          <w:divBdr>
            <w:top w:val="none" w:sz="0" w:space="0" w:color="auto"/>
            <w:left w:val="none" w:sz="0" w:space="0" w:color="auto"/>
            <w:bottom w:val="none" w:sz="0" w:space="0" w:color="auto"/>
            <w:right w:val="none" w:sz="0" w:space="0" w:color="auto"/>
          </w:divBdr>
        </w:div>
        <w:div w:id="201023783">
          <w:marLeft w:val="0"/>
          <w:marRight w:val="0"/>
          <w:marTop w:val="0"/>
          <w:marBottom w:val="0"/>
          <w:divBdr>
            <w:top w:val="none" w:sz="0" w:space="0" w:color="auto"/>
            <w:left w:val="none" w:sz="0" w:space="0" w:color="auto"/>
            <w:bottom w:val="none" w:sz="0" w:space="0" w:color="auto"/>
            <w:right w:val="none" w:sz="0" w:space="0" w:color="auto"/>
          </w:divBdr>
        </w:div>
        <w:div w:id="883566856">
          <w:marLeft w:val="0"/>
          <w:marRight w:val="0"/>
          <w:marTop w:val="0"/>
          <w:marBottom w:val="0"/>
          <w:divBdr>
            <w:top w:val="none" w:sz="0" w:space="0" w:color="auto"/>
            <w:left w:val="none" w:sz="0" w:space="0" w:color="auto"/>
            <w:bottom w:val="none" w:sz="0" w:space="0" w:color="auto"/>
            <w:right w:val="none" w:sz="0" w:space="0" w:color="auto"/>
          </w:divBdr>
        </w:div>
        <w:div w:id="459569658">
          <w:marLeft w:val="0"/>
          <w:marRight w:val="0"/>
          <w:marTop w:val="0"/>
          <w:marBottom w:val="0"/>
          <w:divBdr>
            <w:top w:val="none" w:sz="0" w:space="0" w:color="auto"/>
            <w:left w:val="none" w:sz="0" w:space="0" w:color="auto"/>
            <w:bottom w:val="none" w:sz="0" w:space="0" w:color="auto"/>
            <w:right w:val="none" w:sz="0" w:space="0" w:color="auto"/>
          </w:divBdr>
        </w:div>
        <w:div w:id="460148179">
          <w:marLeft w:val="0"/>
          <w:marRight w:val="0"/>
          <w:marTop w:val="0"/>
          <w:marBottom w:val="0"/>
          <w:divBdr>
            <w:top w:val="none" w:sz="0" w:space="0" w:color="auto"/>
            <w:left w:val="none" w:sz="0" w:space="0" w:color="auto"/>
            <w:bottom w:val="none" w:sz="0" w:space="0" w:color="auto"/>
            <w:right w:val="none" w:sz="0" w:space="0" w:color="auto"/>
          </w:divBdr>
        </w:div>
        <w:div w:id="1116633572">
          <w:marLeft w:val="0"/>
          <w:marRight w:val="0"/>
          <w:marTop w:val="0"/>
          <w:marBottom w:val="0"/>
          <w:divBdr>
            <w:top w:val="none" w:sz="0" w:space="0" w:color="auto"/>
            <w:left w:val="none" w:sz="0" w:space="0" w:color="auto"/>
            <w:bottom w:val="none" w:sz="0" w:space="0" w:color="auto"/>
            <w:right w:val="none" w:sz="0" w:space="0" w:color="auto"/>
          </w:divBdr>
        </w:div>
        <w:div w:id="1201866116">
          <w:marLeft w:val="0"/>
          <w:marRight w:val="0"/>
          <w:marTop w:val="0"/>
          <w:marBottom w:val="0"/>
          <w:divBdr>
            <w:top w:val="none" w:sz="0" w:space="0" w:color="auto"/>
            <w:left w:val="none" w:sz="0" w:space="0" w:color="auto"/>
            <w:bottom w:val="none" w:sz="0" w:space="0" w:color="auto"/>
            <w:right w:val="none" w:sz="0" w:space="0" w:color="auto"/>
          </w:divBdr>
        </w:div>
        <w:div w:id="310258174">
          <w:marLeft w:val="0"/>
          <w:marRight w:val="0"/>
          <w:marTop w:val="0"/>
          <w:marBottom w:val="0"/>
          <w:divBdr>
            <w:top w:val="none" w:sz="0" w:space="0" w:color="auto"/>
            <w:left w:val="none" w:sz="0" w:space="0" w:color="auto"/>
            <w:bottom w:val="none" w:sz="0" w:space="0" w:color="auto"/>
            <w:right w:val="none" w:sz="0" w:space="0" w:color="auto"/>
          </w:divBdr>
        </w:div>
        <w:div w:id="254243059">
          <w:marLeft w:val="0"/>
          <w:marRight w:val="0"/>
          <w:marTop w:val="0"/>
          <w:marBottom w:val="0"/>
          <w:divBdr>
            <w:top w:val="none" w:sz="0" w:space="0" w:color="auto"/>
            <w:left w:val="none" w:sz="0" w:space="0" w:color="auto"/>
            <w:bottom w:val="none" w:sz="0" w:space="0" w:color="auto"/>
            <w:right w:val="none" w:sz="0" w:space="0" w:color="auto"/>
          </w:divBdr>
        </w:div>
        <w:div w:id="1090083993">
          <w:marLeft w:val="0"/>
          <w:marRight w:val="0"/>
          <w:marTop w:val="0"/>
          <w:marBottom w:val="0"/>
          <w:divBdr>
            <w:top w:val="none" w:sz="0" w:space="0" w:color="auto"/>
            <w:left w:val="none" w:sz="0" w:space="0" w:color="auto"/>
            <w:bottom w:val="none" w:sz="0" w:space="0" w:color="auto"/>
            <w:right w:val="none" w:sz="0" w:space="0" w:color="auto"/>
          </w:divBdr>
        </w:div>
        <w:div w:id="26683916">
          <w:marLeft w:val="0"/>
          <w:marRight w:val="0"/>
          <w:marTop w:val="0"/>
          <w:marBottom w:val="0"/>
          <w:divBdr>
            <w:top w:val="none" w:sz="0" w:space="0" w:color="auto"/>
            <w:left w:val="none" w:sz="0" w:space="0" w:color="auto"/>
            <w:bottom w:val="none" w:sz="0" w:space="0" w:color="auto"/>
            <w:right w:val="none" w:sz="0" w:space="0" w:color="auto"/>
          </w:divBdr>
        </w:div>
        <w:div w:id="270168189">
          <w:marLeft w:val="0"/>
          <w:marRight w:val="0"/>
          <w:marTop w:val="0"/>
          <w:marBottom w:val="0"/>
          <w:divBdr>
            <w:top w:val="none" w:sz="0" w:space="0" w:color="auto"/>
            <w:left w:val="none" w:sz="0" w:space="0" w:color="auto"/>
            <w:bottom w:val="none" w:sz="0" w:space="0" w:color="auto"/>
            <w:right w:val="none" w:sz="0" w:space="0" w:color="auto"/>
          </w:divBdr>
        </w:div>
        <w:div w:id="312417862">
          <w:marLeft w:val="0"/>
          <w:marRight w:val="0"/>
          <w:marTop w:val="0"/>
          <w:marBottom w:val="0"/>
          <w:divBdr>
            <w:top w:val="none" w:sz="0" w:space="0" w:color="auto"/>
            <w:left w:val="none" w:sz="0" w:space="0" w:color="auto"/>
            <w:bottom w:val="none" w:sz="0" w:space="0" w:color="auto"/>
            <w:right w:val="none" w:sz="0" w:space="0" w:color="auto"/>
          </w:divBdr>
        </w:div>
        <w:div w:id="33507325">
          <w:marLeft w:val="0"/>
          <w:marRight w:val="0"/>
          <w:marTop w:val="0"/>
          <w:marBottom w:val="0"/>
          <w:divBdr>
            <w:top w:val="none" w:sz="0" w:space="0" w:color="auto"/>
            <w:left w:val="none" w:sz="0" w:space="0" w:color="auto"/>
            <w:bottom w:val="none" w:sz="0" w:space="0" w:color="auto"/>
            <w:right w:val="none" w:sz="0" w:space="0" w:color="auto"/>
          </w:divBdr>
        </w:div>
        <w:div w:id="1472598409">
          <w:marLeft w:val="0"/>
          <w:marRight w:val="0"/>
          <w:marTop w:val="0"/>
          <w:marBottom w:val="0"/>
          <w:divBdr>
            <w:top w:val="none" w:sz="0" w:space="0" w:color="auto"/>
            <w:left w:val="none" w:sz="0" w:space="0" w:color="auto"/>
            <w:bottom w:val="none" w:sz="0" w:space="0" w:color="auto"/>
            <w:right w:val="none" w:sz="0" w:space="0" w:color="auto"/>
          </w:divBdr>
        </w:div>
        <w:div w:id="983658750">
          <w:marLeft w:val="0"/>
          <w:marRight w:val="0"/>
          <w:marTop w:val="0"/>
          <w:marBottom w:val="0"/>
          <w:divBdr>
            <w:top w:val="none" w:sz="0" w:space="0" w:color="auto"/>
            <w:left w:val="none" w:sz="0" w:space="0" w:color="auto"/>
            <w:bottom w:val="none" w:sz="0" w:space="0" w:color="auto"/>
            <w:right w:val="none" w:sz="0" w:space="0" w:color="auto"/>
          </w:divBdr>
        </w:div>
        <w:div w:id="1720280218">
          <w:marLeft w:val="0"/>
          <w:marRight w:val="0"/>
          <w:marTop w:val="0"/>
          <w:marBottom w:val="0"/>
          <w:divBdr>
            <w:top w:val="none" w:sz="0" w:space="0" w:color="auto"/>
            <w:left w:val="none" w:sz="0" w:space="0" w:color="auto"/>
            <w:bottom w:val="none" w:sz="0" w:space="0" w:color="auto"/>
            <w:right w:val="none" w:sz="0" w:space="0" w:color="auto"/>
          </w:divBdr>
        </w:div>
        <w:div w:id="164129897">
          <w:marLeft w:val="0"/>
          <w:marRight w:val="0"/>
          <w:marTop w:val="0"/>
          <w:marBottom w:val="0"/>
          <w:divBdr>
            <w:top w:val="none" w:sz="0" w:space="0" w:color="auto"/>
            <w:left w:val="none" w:sz="0" w:space="0" w:color="auto"/>
            <w:bottom w:val="none" w:sz="0" w:space="0" w:color="auto"/>
            <w:right w:val="none" w:sz="0" w:space="0" w:color="auto"/>
          </w:divBdr>
        </w:div>
        <w:div w:id="513498880">
          <w:marLeft w:val="0"/>
          <w:marRight w:val="0"/>
          <w:marTop w:val="0"/>
          <w:marBottom w:val="0"/>
          <w:divBdr>
            <w:top w:val="none" w:sz="0" w:space="0" w:color="auto"/>
            <w:left w:val="none" w:sz="0" w:space="0" w:color="auto"/>
            <w:bottom w:val="none" w:sz="0" w:space="0" w:color="auto"/>
            <w:right w:val="none" w:sz="0" w:space="0" w:color="auto"/>
          </w:divBdr>
        </w:div>
        <w:div w:id="344597158">
          <w:marLeft w:val="0"/>
          <w:marRight w:val="0"/>
          <w:marTop w:val="0"/>
          <w:marBottom w:val="0"/>
          <w:divBdr>
            <w:top w:val="none" w:sz="0" w:space="0" w:color="auto"/>
            <w:left w:val="none" w:sz="0" w:space="0" w:color="auto"/>
            <w:bottom w:val="none" w:sz="0" w:space="0" w:color="auto"/>
            <w:right w:val="none" w:sz="0" w:space="0" w:color="auto"/>
          </w:divBdr>
        </w:div>
        <w:div w:id="1155728341">
          <w:marLeft w:val="0"/>
          <w:marRight w:val="0"/>
          <w:marTop w:val="0"/>
          <w:marBottom w:val="0"/>
          <w:divBdr>
            <w:top w:val="none" w:sz="0" w:space="0" w:color="auto"/>
            <w:left w:val="none" w:sz="0" w:space="0" w:color="auto"/>
            <w:bottom w:val="none" w:sz="0" w:space="0" w:color="auto"/>
            <w:right w:val="none" w:sz="0" w:space="0" w:color="auto"/>
          </w:divBdr>
        </w:div>
        <w:div w:id="2068645468">
          <w:marLeft w:val="0"/>
          <w:marRight w:val="0"/>
          <w:marTop w:val="0"/>
          <w:marBottom w:val="0"/>
          <w:divBdr>
            <w:top w:val="none" w:sz="0" w:space="0" w:color="auto"/>
            <w:left w:val="none" w:sz="0" w:space="0" w:color="auto"/>
            <w:bottom w:val="none" w:sz="0" w:space="0" w:color="auto"/>
            <w:right w:val="none" w:sz="0" w:space="0" w:color="auto"/>
          </w:divBdr>
        </w:div>
        <w:div w:id="306276924">
          <w:marLeft w:val="0"/>
          <w:marRight w:val="0"/>
          <w:marTop w:val="0"/>
          <w:marBottom w:val="0"/>
          <w:divBdr>
            <w:top w:val="none" w:sz="0" w:space="0" w:color="auto"/>
            <w:left w:val="none" w:sz="0" w:space="0" w:color="auto"/>
            <w:bottom w:val="none" w:sz="0" w:space="0" w:color="auto"/>
            <w:right w:val="none" w:sz="0" w:space="0" w:color="auto"/>
          </w:divBdr>
        </w:div>
        <w:div w:id="564923556">
          <w:marLeft w:val="0"/>
          <w:marRight w:val="0"/>
          <w:marTop w:val="0"/>
          <w:marBottom w:val="0"/>
          <w:divBdr>
            <w:top w:val="none" w:sz="0" w:space="0" w:color="auto"/>
            <w:left w:val="none" w:sz="0" w:space="0" w:color="auto"/>
            <w:bottom w:val="none" w:sz="0" w:space="0" w:color="auto"/>
            <w:right w:val="none" w:sz="0" w:space="0" w:color="auto"/>
          </w:divBdr>
        </w:div>
        <w:div w:id="1826822895">
          <w:marLeft w:val="0"/>
          <w:marRight w:val="0"/>
          <w:marTop w:val="0"/>
          <w:marBottom w:val="0"/>
          <w:divBdr>
            <w:top w:val="none" w:sz="0" w:space="0" w:color="auto"/>
            <w:left w:val="none" w:sz="0" w:space="0" w:color="auto"/>
            <w:bottom w:val="none" w:sz="0" w:space="0" w:color="auto"/>
            <w:right w:val="none" w:sz="0" w:space="0" w:color="auto"/>
          </w:divBdr>
        </w:div>
        <w:div w:id="1084568190">
          <w:marLeft w:val="0"/>
          <w:marRight w:val="0"/>
          <w:marTop w:val="0"/>
          <w:marBottom w:val="0"/>
          <w:divBdr>
            <w:top w:val="none" w:sz="0" w:space="0" w:color="auto"/>
            <w:left w:val="none" w:sz="0" w:space="0" w:color="auto"/>
            <w:bottom w:val="none" w:sz="0" w:space="0" w:color="auto"/>
            <w:right w:val="none" w:sz="0" w:space="0" w:color="auto"/>
          </w:divBdr>
        </w:div>
        <w:div w:id="270750140">
          <w:marLeft w:val="0"/>
          <w:marRight w:val="0"/>
          <w:marTop w:val="0"/>
          <w:marBottom w:val="0"/>
          <w:divBdr>
            <w:top w:val="none" w:sz="0" w:space="0" w:color="auto"/>
            <w:left w:val="none" w:sz="0" w:space="0" w:color="auto"/>
            <w:bottom w:val="none" w:sz="0" w:space="0" w:color="auto"/>
            <w:right w:val="none" w:sz="0" w:space="0" w:color="auto"/>
          </w:divBdr>
        </w:div>
        <w:div w:id="650060773">
          <w:marLeft w:val="0"/>
          <w:marRight w:val="0"/>
          <w:marTop w:val="0"/>
          <w:marBottom w:val="0"/>
          <w:divBdr>
            <w:top w:val="none" w:sz="0" w:space="0" w:color="auto"/>
            <w:left w:val="none" w:sz="0" w:space="0" w:color="auto"/>
            <w:bottom w:val="none" w:sz="0" w:space="0" w:color="auto"/>
            <w:right w:val="none" w:sz="0" w:space="0" w:color="auto"/>
          </w:divBdr>
        </w:div>
        <w:div w:id="136457253">
          <w:marLeft w:val="0"/>
          <w:marRight w:val="0"/>
          <w:marTop w:val="0"/>
          <w:marBottom w:val="0"/>
          <w:divBdr>
            <w:top w:val="none" w:sz="0" w:space="0" w:color="auto"/>
            <w:left w:val="none" w:sz="0" w:space="0" w:color="auto"/>
            <w:bottom w:val="none" w:sz="0" w:space="0" w:color="auto"/>
            <w:right w:val="none" w:sz="0" w:space="0" w:color="auto"/>
          </w:divBdr>
        </w:div>
        <w:div w:id="589697278">
          <w:marLeft w:val="0"/>
          <w:marRight w:val="0"/>
          <w:marTop w:val="0"/>
          <w:marBottom w:val="0"/>
          <w:divBdr>
            <w:top w:val="none" w:sz="0" w:space="0" w:color="auto"/>
            <w:left w:val="none" w:sz="0" w:space="0" w:color="auto"/>
            <w:bottom w:val="none" w:sz="0" w:space="0" w:color="auto"/>
            <w:right w:val="none" w:sz="0" w:space="0" w:color="auto"/>
          </w:divBdr>
        </w:div>
        <w:div w:id="1782408951">
          <w:marLeft w:val="0"/>
          <w:marRight w:val="0"/>
          <w:marTop w:val="0"/>
          <w:marBottom w:val="0"/>
          <w:divBdr>
            <w:top w:val="none" w:sz="0" w:space="0" w:color="auto"/>
            <w:left w:val="none" w:sz="0" w:space="0" w:color="auto"/>
            <w:bottom w:val="none" w:sz="0" w:space="0" w:color="auto"/>
            <w:right w:val="none" w:sz="0" w:space="0" w:color="auto"/>
          </w:divBdr>
        </w:div>
        <w:div w:id="1181041255">
          <w:marLeft w:val="0"/>
          <w:marRight w:val="0"/>
          <w:marTop w:val="0"/>
          <w:marBottom w:val="0"/>
          <w:divBdr>
            <w:top w:val="none" w:sz="0" w:space="0" w:color="auto"/>
            <w:left w:val="none" w:sz="0" w:space="0" w:color="auto"/>
            <w:bottom w:val="none" w:sz="0" w:space="0" w:color="auto"/>
            <w:right w:val="none" w:sz="0" w:space="0" w:color="auto"/>
          </w:divBdr>
        </w:div>
        <w:div w:id="230771837">
          <w:marLeft w:val="0"/>
          <w:marRight w:val="0"/>
          <w:marTop w:val="0"/>
          <w:marBottom w:val="0"/>
          <w:divBdr>
            <w:top w:val="none" w:sz="0" w:space="0" w:color="auto"/>
            <w:left w:val="none" w:sz="0" w:space="0" w:color="auto"/>
            <w:bottom w:val="none" w:sz="0" w:space="0" w:color="auto"/>
            <w:right w:val="none" w:sz="0" w:space="0" w:color="auto"/>
          </w:divBdr>
        </w:div>
        <w:div w:id="1995910527">
          <w:marLeft w:val="0"/>
          <w:marRight w:val="0"/>
          <w:marTop w:val="0"/>
          <w:marBottom w:val="0"/>
          <w:divBdr>
            <w:top w:val="none" w:sz="0" w:space="0" w:color="auto"/>
            <w:left w:val="none" w:sz="0" w:space="0" w:color="auto"/>
            <w:bottom w:val="none" w:sz="0" w:space="0" w:color="auto"/>
            <w:right w:val="none" w:sz="0" w:space="0" w:color="auto"/>
          </w:divBdr>
        </w:div>
        <w:div w:id="1986004632">
          <w:marLeft w:val="0"/>
          <w:marRight w:val="0"/>
          <w:marTop w:val="0"/>
          <w:marBottom w:val="0"/>
          <w:divBdr>
            <w:top w:val="none" w:sz="0" w:space="0" w:color="auto"/>
            <w:left w:val="none" w:sz="0" w:space="0" w:color="auto"/>
            <w:bottom w:val="none" w:sz="0" w:space="0" w:color="auto"/>
            <w:right w:val="none" w:sz="0" w:space="0" w:color="auto"/>
          </w:divBdr>
        </w:div>
        <w:div w:id="256401731">
          <w:marLeft w:val="0"/>
          <w:marRight w:val="0"/>
          <w:marTop w:val="0"/>
          <w:marBottom w:val="0"/>
          <w:divBdr>
            <w:top w:val="none" w:sz="0" w:space="0" w:color="auto"/>
            <w:left w:val="none" w:sz="0" w:space="0" w:color="auto"/>
            <w:bottom w:val="none" w:sz="0" w:space="0" w:color="auto"/>
            <w:right w:val="none" w:sz="0" w:space="0" w:color="auto"/>
          </w:divBdr>
        </w:div>
        <w:div w:id="1896696221">
          <w:marLeft w:val="0"/>
          <w:marRight w:val="0"/>
          <w:marTop w:val="0"/>
          <w:marBottom w:val="0"/>
          <w:divBdr>
            <w:top w:val="none" w:sz="0" w:space="0" w:color="auto"/>
            <w:left w:val="none" w:sz="0" w:space="0" w:color="auto"/>
            <w:bottom w:val="none" w:sz="0" w:space="0" w:color="auto"/>
            <w:right w:val="none" w:sz="0" w:space="0" w:color="auto"/>
          </w:divBdr>
        </w:div>
        <w:div w:id="716899852">
          <w:marLeft w:val="0"/>
          <w:marRight w:val="0"/>
          <w:marTop w:val="0"/>
          <w:marBottom w:val="0"/>
          <w:divBdr>
            <w:top w:val="none" w:sz="0" w:space="0" w:color="auto"/>
            <w:left w:val="none" w:sz="0" w:space="0" w:color="auto"/>
            <w:bottom w:val="none" w:sz="0" w:space="0" w:color="auto"/>
            <w:right w:val="none" w:sz="0" w:space="0" w:color="auto"/>
          </w:divBdr>
        </w:div>
        <w:div w:id="154416295">
          <w:marLeft w:val="0"/>
          <w:marRight w:val="0"/>
          <w:marTop w:val="0"/>
          <w:marBottom w:val="0"/>
          <w:divBdr>
            <w:top w:val="none" w:sz="0" w:space="0" w:color="auto"/>
            <w:left w:val="none" w:sz="0" w:space="0" w:color="auto"/>
            <w:bottom w:val="none" w:sz="0" w:space="0" w:color="auto"/>
            <w:right w:val="none" w:sz="0" w:space="0" w:color="auto"/>
          </w:divBdr>
        </w:div>
        <w:div w:id="2025402193">
          <w:marLeft w:val="0"/>
          <w:marRight w:val="0"/>
          <w:marTop w:val="0"/>
          <w:marBottom w:val="0"/>
          <w:divBdr>
            <w:top w:val="none" w:sz="0" w:space="0" w:color="auto"/>
            <w:left w:val="none" w:sz="0" w:space="0" w:color="auto"/>
            <w:bottom w:val="none" w:sz="0" w:space="0" w:color="auto"/>
            <w:right w:val="none" w:sz="0" w:space="0" w:color="auto"/>
          </w:divBdr>
        </w:div>
        <w:div w:id="1033700222">
          <w:marLeft w:val="0"/>
          <w:marRight w:val="0"/>
          <w:marTop w:val="0"/>
          <w:marBottom w:val="0"/>
          <w:divBdr>
            <w:top w:val="none" w:sz="0" w:space="0" w:color="auto"/>
            <w:left w:val="none" w:sz="0" w:space="0" w:color="auto"/>
            <w:bottom w:val="none" w:sz="0" w:space="0" w:color="auto"/>
            <w:right w:val="none" w:sz="0" w:space="0" w:color="auto"/>
          </w:divBdr>
        </w:div>
        <w:div w:id="179005392">
          <w:marLeft w:val="0"/>
          <w:marRight w:val="0"/>
          <w:marTop w:val="0"/>
          <w:marBottom w:val="0"/>
          <w:divBdr>
            <w:top w:val="none" w:sz="0" w:space="0" w:color="auto"/>
            <w:left w:val="none" w:sz="0" w:space="0" w:color="auto"/>
            <w:bottom w:val="none" w:sz="0" w:space="0" w:color="auto"/>
            <w:right w:val="none" w:sz="0" w:space="0" w:color="auto"/>
          </w:divBdr>
        </w:div>
        <w:div w:id="1229462662">
          <w:marLeft w:val="0"/>
          <w:marRight w:val="0"/>
          <w:marTop w:val="0"/>
          <w:marBottom w:val="0"/>
          <w:divBdr>
            <w:top w:val="none" w:sz="0" w:space="0" w:color="auto"/>
            <w:left w:val="none" w:sz="0" w:space="0" w:color="auto"/>
            <w:bottom w:val="none" w:sz="0" w:space="0" w:color="auto"/>
            <w:right w:val="none" w:sz="0" w:space="0" w:color="auto"/>
          </w:divBdr>
        </w:div>
        <w:div w:id="1566912922">
          <w:marLeft w:val="0"/>
          <w:marRight w:val="0"/>
          <w:marTop w:val="0"/>
          <w:marBottom w:val="0"/>
          <w:divBdr>
            <w:top w:val="none" w:sz="0" w:space="0" w:color="auto"/>
            <w:left w:val="none" w:sz="0" w:space="0" w:color="auto"/>
            <w:bottom w:val="none" w:sz="0" w:space="0" w:color="auto"/>
            <w:right w:val="none" w:sz="0" w:space="0" w:color="auto"/>
          </w:divBdr>
        </w:div>
        <w:div w:id="1861818688">
          <w:marLeft w:val="0"/>
          <w:marRight w:val="0"/>
          <w:marTop w:val="0"/>
          <w:marBottom w:val="0"/>
          <w:divBdr>
            <w:top w:val="none" w:sz="0" w:space="0" w:color="auto"/>
            <w:left w:val="none" w:sz="0" w:space="0" w:color="auto"/>
            <w:bottom w:val="none" w:sz="0" w:space="0" w:color="auto"/>
            <w:right w:val="none" w:sz="0" w:space="0" w:color="auto"/>
          </w:divBdr>
        </w:div>
        <w:div w:id="921645328">
          <w:marLeft w:val="0"/>
          <w:marRight w:val="0"/>
          <w:marTop w:val="0"/>
          <w:marBottom w:val="0"/>
          <w:divBdr>
            <w:top w:val="none" w:sz="0" w:space="0" w:color="auto"/>
            <w:left w:val="none" w:sz="0" w:space="0" w:color="auto"/>
            <w:bottom w:val="none" w:sz="0" w:space="0" w:color="auto"/>
            <w:right w:val="none" w:sz="0" w:space="0" w:color="auto"/>
          </w:divBdr>
        </w:div>
        <w:div w:id="1480148850">
          <w:marLeft w:val="0"/>
          <w:marRight w:val="0"/>
          <w:marTop w:val="0"/>
          <w:marBottom w:val="0"/>
          <w:divBdr>
            <w:top w:val="none" w:sz="0" w:space="0" w:color="auto"/>
            <w:left w:val="none" w:sz="0" w:space="0" w:color="auto"/>
            <w:bottom w:val="none" w:sz="0" w:space="0" w:color="auto"/>
            <w:right w:val="none" w:sz="0" w:space="0" w:color="auto"/>
          </w:divBdr>
        </w:div>
        <w:div w:id="1844662065">
          <w:marLeft w:val="0"/>
          <w:marRight w:val="0"/>
          <w:marTop w:val="0"/>
          <w:marBottom w:val="0"/>
          <w:divBdr>
            <w:top w:val="none" w:sz="0" w:space="0" w:color="auto"/>
            <w:left w:val="none" w:sz="0" w:space="0" w:color="auto"/>
            <w:bottom w:val="none" w:sz="0" w:space="0" w:color="auto"/>
            <w:right w:val="none" w:sz="0" w:space="0" w:color="auto"/>
          </w:divBdr>
        </w:div>
        <w:div w:id="865562322">
          <w:marLeft w:val="0"/>
          <w:marRight w:val="0"/>
          <w:marTop w:val="0"/>
          <w:marBottom w:val="0"/>
          <w:divBdr>
            <w:top w:val="none" w:sz="0" w:space="0" w:color="auto"/>
            <w:left w:val="none" w:sz="0" w:space="0" w:color="auto"/>
            <w:bottom w:val="none" w:sz="0" w:space="0" w:color="auto"/>
            <w:right w:val="none" w:sz="0" w:space="0" w:color="auto"/>
          </w:divBdr>
        </w:div>
        <w:div w:id="678967659">
          <w:marLeft w:val="0"/>
          <w:marRight w:val="0"/>
          <w:marTop w:val="0"/>
          <w:marBottom w:val="0"/>
          <w:divBdr>
            <w:top w:val="none" w:sz="0" w:space="0" w:color="auto"/>
            <w:left w:val="none" w:sz="0" w:space="0" w:color="auto"/>
            <w:bottom w:val="none" w:sz="0" w:space="0" w:color="auto"/>
            <w:right w:val="none" w:sz="0" w:space="0" w:color="auto"/>
          </w:divBdr>
        </w:div>
        <w:div w:id="1621761230">
          <w:marLeft w:val="0"/>
          <w:marRight w:val="0"/>
          <w:marTop w:val="0"/>
          <w:marBottom w:val="0"/>
          <w:divBdr>
            <w:top w:val="none" w:sz="0" w:space="0" w:color="auto"/>
            <w:left w:val="none" w:sz="0" w:space="0" w:color="auto"/>
            <w:bottom w:val="none" w:sz="0" w:space="0" w:color="auto"/>
            <w:right w:val="none" w:sz="0" w:space="0" w:color="auto"/>
          </w:divBdr>
        </w:div>
        <w:div w:id="163059190">
          <w:marLeft w:val="0"/>
          <w:marRight w:val="0"/>
          <w:marTop w:val="0"/>
          <w:marBottom w:val="0"/>
          <w:divBdr>
            <w:top w:val="none" w:sz="0" w:space="0" w:color="auto"/>
            <w:left w:val="none" w:sz="0" w:space="0" w:color="auto"/>
            <w:bottom w:val="none" w:sz="0" w:space="0" w:color="auto"/>
            <w:right w:val="none" w:sz="0" w:space="0" w:color="auto"/>
          </w:divBdr>
        </w:div>
        <w:div w:id="2131362390">
          <w:marLeft w:val="0"/>
          <w:marRight w:val="0"/>
          <w:marTop w:val="0"/>
          <w:marBottom w:val="0"/>
          <w:divBdr>
            <w:top w:val="none" w:sz="0" w:space="0" w:color="auto"/>
            <w:left w:val="none" w:sz="0" w:space="0" w:color="auto"/>
            <w:bottom w:val="none" w:sz="0" w:space="0" w:color="auto"/>
            <w:right w:val="none" w:sz="0" w:space="0" w:color="auto"/>
          </w:divBdr>
        </w:div>
        <w:div w:id="330184577">
          <w:marLeft w:val="0"/>
          <w:marRight w:val="0"/>
          <w:marTop w:val="0"/>
          <w:marBottom w:val="0"/>
          <w:divBdr>
            <w:top w:val="none" w:sz="0" w:space="0" w:color="auto"/>
            <w:left w:val="none" w:sz="0" w:space="0" w:color="auto"/>
            <w:bottom w:val="none" w:sz="0" w:space="0" w:color="auto"/>
            <w:right w:val="none" w:sz="0" w:space="0" w:color="auto"/>
          </w:divBdr>
        </w:div>
        <w:div w:id="2003730341">
          <w:marLeft w:val="0"/>
          <w:marRight w:val="0"/>
          <w:marTop w:val="0"/>
          <w:marBottom w:val="0"/>
          <w:divBdr>
            <w:top w:val="none" w:sz="0" w:space="0" w:color="auto"/>
            <w:left w:val="none" w:sz="0" w:space="0" w:color="auto"/>
            <w:bottom w:val="none" w:sz="0" w:space="0" w:color="auto"/>
            <w:right w:val="none" w:sz="0" w:space="0" w:color="auto"/>
          </w:divBdr>
        </w:div>
        <w:div w:id="88165809">
          <w:marLeft w:val="0"/>
          <w:marRight w:val="0"/>
          <w:marTop w:val="0"/>
          <w:marBottom w:val="0"/>
          <w:divBdr>
            <w:top w:val="none" w:sz="0" w:space="0" w:color="auto"/>
            <w:left w:val="none" w:sz="0" w:space="0" w:color="auto"/>
            <w:bottom w:val="none" w:sz="0" w:space="0" w:color="auto"/>
            <w:right w:val="none" w:sz="0" w:space="0" w:color="auto"/>
          </w:divBdr>
        </w:div>
        <w:div w:id="273631693">
          <w:marLeft w:val="0"/>
          <w:marRight w:val="0"/>
          <w:marTop w:val="0"/>
          <w:marBottom w:val="0"/>
          <w:divBdr>
            <w:top w:val="none" w:sz="0" w:space="0" w:color="auto"/>
            <w:left w:val="none" w:sz="0" w:space="0" w:color="auto"/>
            <w:bottom w:val="none" w:sz="0" w:space="0" w:color="auto"/>
            <w:right w:val="none" w:sz="0" w:space="0" w:color="auto"/>
          </w:divBdr>
        </w:div>
        <w:div w:id="1748725609">
          <w:marLeft w:val="0"/>
          <w:marRight w:val="0"/>
          <w:marTop w:val="0"/>
          <w:marBottom w:val="0"/>
          <w:divBdr>
            <w:top w:val="none" w:sz="0" w:space="0" w:color="auto"/>
            <w:left w:val="none" w:sz="0" w:space="0" w:color="auto"/>
            <w:bottom w:val="none" w:sz="0" w:space="0" w:color="auto"/>
            <w:right w:val="none" w:sz="0" w:space="0" w:color="auto"/>
          </w:divBdr>
        </w:div>
        <w:div w:id="952130853">
          <w:marLeft w:val="0"/>
          <w:marRight w:val="0"/>
          <w:marTop w:val="0"/>
          <w:marBottom w:val="0"/>
          <w:divBdr>
            <w:top w:val="none" w:sz="0" w:space="0" w:color="auto"/>
            <w:left w:val="none" w:sz="0" w:space="0" w:color="auto"/>
            <w:bottom w:val="none" w:sz="0" w:space="0" w:color="auto"/>
            <w:right w:val="none" w:sz="0" w:space="0" w:color="auto"/>
          </w:divBdr>
        </w:div>
        <w:div w:id="1899248353">
          <w:marLeft w:val="0"/>
          <w:marRight w:val="0"/>
          <w:marTop w:val="0"/>
          <w:marBottom w:val="0"/>
          <w:divBdr>
            <w:top w:val="none" w:sz="0" w:space="0" w:color="auto"/>
            <w:left w:val="none" w:sz="0" w:space="0" w:color="auto"/>
            <w:bottom w:val="none" w:sz="0" w:space="0" w:color="auto"/>
            <w:right w:val="none" w:sz="0" w:space="0" w:color="auto"/>
          </w:divBdr>
        </w:div>
        <w:div w:id="1700816101">
          <w:marLeft w:val="0"/>
          <w:marRight w:val="0"/>
          <w:marTop w:val="0"/>
          <w:marBottom w:val="0"/>
          <w:divBdr>
            <w:top w:val="none" w:sz="0" w:space="0" w:color="auto"/>
            <w:left w:val="none" w:sz="0" w:space="0" w:color="auto"/>
            <w:bottom w:val="none" w:sz="0" w:space="0" w:color="auto"/>
            <w:right w:val="none" w:sz="0" w:space="0" w:color="auto"/>
          </w:divBdr>
        </w:div>
        <w:div w:id="1422335964">
          <w:marLeft w:val="0"/>
          <w:marRight w:val="0"/>
          <w:marTop w:val="0"/>
          <w:marBottom w:val="0"/>
          <w:divBdr>
            <w:top w:val="none" w:sz="0" w:space="0" w:color="auto"/>
            <w:left w:val="none" w:sz="0" w:space="0" w:color="auto"/>
            <w:bottom w:val="none" w:sz="0" w:space="0" w:color="auto"/>
            <w:right w:val="none" w:sz="0" w:space="0" w:color="auto"/>
          </w:divBdr>
        </w:div>
        <w:div w:id="1418361164">
          <w:marLeft w:val="0"/>
          <w:marRight w:val="0"/>
          <w:marTop w:val="0"/>
          <w:marBottom w:val="0"/>
          <w:divBdr>
            <w:top w:val="none" w:sz="0" w:space="0" w:color="auto"/>
            <w:left w:val="none" w:sz="0" w:space="0" w:color="auto"/>
            <w:bottom w:val="none" w:sz="0" w:space="0" w:color="auto"/>
            <w:right w:val="none" w:sz="0" w:space="0" w:color="auto"/>
          </w:divBdr>
        </w:div>
        <w:div w:id="319625139">
          <w:marLeft w:val="0"/>
          <w:marRight w:val="0"/>
          <w:marTop w:val="0"/>
          <w:marBottom w:val="0"/>
          <w:divBdr>
            <w:top w:val="none" w:sz="0" w:space="0" w:color="auto"/>
            <w:left w:val="none" w:sz="0" w:space="0" w:color="auto"/>
            <w:bottom w:val="none" w:sz="0" w:space="0" w:color="auto"/>
            <w:right w:val="none" w:sz="0" w:space="0" w:color="auto"/>
          </w:divBdr>
        </w:div>
        <w:div w:id="867907895">
          <w:marLeft w:val="0"/>
          <w:marRight w:val="0"/>
          <w:marTop w:val="0"/>
          <w:marBottom w:val="0"/>
          <w:divBdr>
            <w:top w:val="none" w:sz="0" w:space="0" w:color="auto"/>
            <w:left w:val="none" w:sz="0" w:space="0" w:color="auto"/>
            <w:bottom w:val="none" w:sz="0" w:space="0" w:color="auto"/>
            <w:right w:val="none" w:sz="0" w:space="0" w:color="auto"/>
          </w:divBdr>
        </w:div>
        <w:div w:id="252788404">
          <w:marLeft w:val="0"/>
          <w:marRight w:val="0"/>
          <w:marTop w:val="0"/>
          <w:marBottom w:val="0"/>
          <w:divBdr>
            <w:top w:val="none" w:sz="0" w:space="0" w:color="auto"/>
            <w:left w:val="none" w:sz="0" w:space="0" w:color="auto"/>
            <w:bottom w:val="none" w:sz="0" w:space="0" w:color="auto"/>
            <w:right w:val="none" w:sz="0" w:space="0" w:color="auto"/>
          </w:divBdr>
        </w:div>
        <w:div w:id="416561237">
          <w:marLeft w:val="0"/>
          <w:marRight w:val="0"/>
          <w:marTop w:val="0"/>
          <w:marBottom w:val="0"/>
          <w:divBdr>
            <w:top w:val="none" w:sz="0" w:space="0" w:color="auto"/>
            <w:left w:val="none" w:sz="0" w:space="0" w:color="auto"/>
            <w:bottom w:val="none" w:sz="0" w:space="0" w:color="auto"/>
            <w:right w:val="none" w:sz="0" w:space="0" w:color="auto"/>
          </w:divBdr>
        </w:div>
        <w:div w:id="882790438">
          <w:marLeft w:val="0"/>
          <w:marRight w:val="0"/>
          <w:marTop w:val="0"/>
          <w:marBottom w:val="0"/>
          <w:divBdr>
            <w:top w:val="none" w:sz="0" w:space="0" w:color="auto"/>
            <w:left w:val="none" w:sz="0" w:space="0" w:color="auto"/>
            <w:bottom w:val="none" w:sz="0" w:space="0" w:color="auto"/>
            <w:right w:val="none" w:sz="0" w:space="0" w:color="auto"/>
          </w:divBdr>
        </w:div>
        <w:div w:id="1356616735">
          <w:marLeft w:val="0"/>
          <w:marRight w:val="0"/>
          <w:marTop w:val="0"/>
          <w:marBottom w:val="0"/>
          <w:divBdr>
            <w:top w:val="none" w:sz="0" w:space="0" w:color="auto"/>
            <w:left w:val="none" w:sz="0" w:space="0" w:color="auto"/>
            <w:bottom w:val="none" w:sz="0" w:space="0" w:color="auto"/>
            <w:right w:val="none" w:sz="0" w:space="0" w:color="auto"/>
          </w:divBdr>
        </w:div>
        <w:div w:id="1505316044">
          <w:marLeft w:val="0"/>
          <w:marRight w:val="0"/>
          <w:marTop w:val="0"/>
          <w:marBottom w:val="0"/>
          <w:divBdr>
            <w:top w:val="none" w:sz="0" w:space="0" w:color="auto"/>
            <w:left w:val="none" w:sz="0" w:space="0" w:color="auto"/>
            <w:bottom w:val="none" w:sz="0" w:space="0" w:color="auto"/>
            <w:right w:val="none" w:sz="0" w:space="0" w:color="auto"/>
          </w:divBdr>
        </w:div>
        <w:div w:id="1361659337">
          <w:marLeft w:val="0"/>
          <w:marRight w:val="0"/>
          <w:marTop w:val="0"/>
          <w:marBottom w:val="0"/>
          <w:divBdr>
            <w:top w:val="none" w:sz="0" w:space="0" w:color="auto"/>
            <w:left w:val="none" w:sz="0" w:space="0" w:color="auto"/>
            <w:bottom w:val="none" w:sz="0" w:space="0" w:color="auto"/>
            <w:right w:val="none" w:sz="0" w:space="0" w:color="auto"/>
          </w:divBdr>
        </w:div>
        <w:div w:id="1119102670">
          <w:marLeft w:val="0"/>
          <w:marRight w:val="0"/>
          <w:marTop w:val="0"/>
          <w:marBottom w:val="0"/>
          <w:divBdr>
            <w:top w:val="none" w:sz="0" w:space="0" w:color="auto"/>
            <w:left w:val="none" w:sz="0" w:space="0" w:color="auto"/>
            <w:bottom w:val="none" w:sz="0" w:space="0" w:color="auto"/>
            <w:right w:val="none" w:sz="0" w:space="0" w:color="auto"/>
          </w:divBdr>
        </w:div>
        <w:div w:id="867370960">
          <w:marLeft w:val="0"/>
          <w:marRight w:val="0"/>
          <w:marTop w:val="0"/>
          <w:marBottom w:val="0"/>
          <w:divBdr>
            <w:top w:val="none" w:sz="0" w:space="0" w:color="auto"/>
            <w:left w:val="none" w:sz="0" w:space="0" w:color="auto"/>
            <w:bottom w:val="none" w:sz="0" w:space="0" w:color="auto"/>
            <w:right w:val="none" w:sz="0" w:space="0" w:color="auto"/>
          </w:divBdr>
        </w:div>
        <w:div w:id="943727228">
          <w:marLeft w:val="0"/>
          <w:marRight w:val="0"/>
          <w:marTop w:val="0"/>
          <w:marBottom w:val="0"/>
          <w:divBdr>
            <w:top w:val="none" w:sz="0" w:space="0" w:color="auto"/>
            <w:left w:val="none" w:sz="0" w:space="0" w:color="auto"/>
            <w:bottom w:val="none" w:sz="0" w:space="0" w:color="auto"/>
            <w:right w:val="none" w:sz="0" w:space="0" w:color="auto"/>
          </w:divBdr>
        </w:div>
        <w:div w:id="32585198">
          <w:marLeft w:val="0"/>
          <w:marRight w:val="0"/>
          <w:marTop w:val="0"/>
          <w:marBottom w:val="0"/>
          <w:divBdr>
            <w:top w:val="none" w:sz="0" w:space="0" w:color="auto"/>
            <w:left w:val="none" w:sz="0" w:space="0" w:color="auto"/>
            <w:bottom w:val="none" w:sz="0" w:space="0" w:color="auto"/>
            <w:right w:val="none" w:sz="0" w:space="0" w:color="auto"/>
          </w:divBdr>
        </w:div>
        <w:div w:id="213272226">
          <w:marLeft w:val="0"/>
          <w:marRight w:val="0"/>
          <w:marTop w:val="0"/>
          <w:marBottom w:val="0"/>
          <w:divBdr>
            <w:top w:val="none" w:sz="0" w:space="0" w:color="auto"/>
            <w:left w:val="none" w:sz="0" w:space="0" w:color="auto"/>
            <w:bottom w:val="none" w:sz="0" w:space="0" w:color="auto"/>
            <w:right w:val="none" w:sz="0" w:space="0" w:color="auto"/>
          </w:divBdr>
        </w:div>
        <w:div w:id="1338772608">
          <w:marLeft w:val="0"/>
          <w:marRight w:val="0"/>
          <w:marTop w:val="0"/>
          <w:marBottom w:val="0"/>
          <w:divBdr>
            <w:top w:val="none" w:sz="0" w:space="0" w:color="auto"/>
            <w:left w:val="none" w:sz="0" w:space="0" w:color="auto"/>
            <w:bottom w:val="none" w:sz="0" w:space="0" w:color="auto"/>
            <w:right w:val="none" w:sz="0" w:space="0" w:color="auto"/>
          </w:divBdr>
        </w:div>
        <w:div w:id="610556924">
          <w:marLeft w:val="0"/>
          <w:marRight w:val="0"/>
          <w:marTop w:val="0"/>
          <w:marBottom w:val="0"/>
          <w:divBdr>
            <w:top w:val="none" w:sz="0" w:space="0" w:color="auto"/>
            <w:left w:val="none" w:sz="0" w:space="0" w:color="auto"/>
            <w:bottom w:val="none" w:sz="0" w:space="0" w:color="auto"/>
            <w:right w:val="none" w:sz="0" w:space="0" w:color="auto"/>
          </w:divBdr>
        </w:div>
        <w:div w:id="43063484">
          <w:marLeft w:val="0"/>
          <w:marRight w:val="0"/>
          <w:marTop w:val="0"/>
          <w:marBottom w:val="0"/>
          <w:divBdr>
            <w:top w:val="none" w:sz="0" w:space="0" w:color="auto"/>
            <w:left w:val="none" w:sz="0" w:space="0" w:color="auto"/>
            <w:bottom w:val="none" w:sz="0" w:space="0" w:color="auto"/>
            <w:right w:val="none" w:sz="0" w:space="0" w:color="auto"/>
          </w:divBdr>
        </w:div>
        <w:div w:id="1695499779">
          <w:marLeft w:val="0"/>
          <w:marRight w:val="0"/>
          <w:marTop w:val="0"/>
          <w:marBottom w:val="0"/>
          <w:divBdr>
            <w:top w:val="none" w:sz="0" w:space="0" w:color="auto"/>
            <w:left w:val="none" w:sz="0" w:space="0" w:color="auto"/>
            <w:bottom w:val="none" w:sz="0" w:space="0" w:color="auto"/>
            <w:right w:val="none" w:sz="0" w:space="0" w:color="auto"/>
          </w:divBdr>
        </w:div>
        <w:div w:id="2094736538">
          <w:marLeft w:val="0"/>
          <w:marRight w:val="0"/>
          <w:marTop w:val="0"/>
          <w:marBottom w:val="0"/>
          <w:divBdr>
            <w:top w:val="none" w:sz="0" w:space="0" w:color="auto"/>
            <w:left w:val="none" w:sz="0" w:space="0" w:color="auto"/>
            <w:bottom w:val="none" w:sz="0" w:space="0" w:color="auto"/>
            <w:right w:val="none" w:sz="0" w:space="0" w:color="auto"/>
          </w:divBdr>
        </w:div>
        <w:div w:id="899710633">
          <w:marLeft w:val="0"/>
          <w:marRight w:val="0"/>
          <w:marTop w:val="0"/>
          <w:marBottom w:val="0"/>
          <w:divBdr>
            <w:top w:val="none" w:sz="0" w:space="0" w:color="auto"/>
            <w:left w:val="none" w:sz="0" w:space="0" w:color="auto"/>
            <w:bottom w:val="none" w:sz="0" w:space="0" w:color="auto"/>
            <w:right w:val="none" w:sz="0" w:space="0" w:color="auto"/>
          </w:divBdr>
        </w:div>
        <w:div w:id="1120146928">
          <w:marLeft w:val="0"/>
          <w:marRight w:val="0"/>
          <w:marTop w:val="0"/>
          <w:marBottom w:val="0"/>
          <w:divBdr>
            <w:top w:val="none" w:sz="0" w:space="0" w:color="auto"/>
            <w:left w:val="none" w:sz="0" w:space="0" w:color="auto"/>
            <w:bottom w:val="none" w:sz="0" w:space="0" w:color="auto"/>
            <w:right w:val="none" w:sz="0" w:space="0" w:color="auto"/>
          </w:divBdr>
        </w:div>
        <w:div w:id="762409252">
          <w:marLeft w:val="0"/>
          <w:marRight w:val="0"/>
          <w:marTop w:val="0"/>
          <w:marBottom w:val="0"/>
          <w:divBdr>
            <w:top w:val="none" w:sz="0" w:space="0" w:color="auto"/>
            <w:left w:val="none" w:sz="0" w:space="0" w:color="auto"/>
            <w:bottom w:val="none" w:sz="0" w:space="0" w:color="auto"/>
            <w:right w:val="none" w:sz="0" w:space="0" w:color="auto"/>
          </w:divBdr>
        </w:div>
        <w:div w:id="692147573">
          <w:marLeft w:val="0"/>
          <w:marRight w:val="0"/>
          <w:marTop w:val="0"/>
          <w:marBottom w:val="0"/>
          <w:divBdr>
            <w:top w:val="none" w:sz="0" w:space="0" w:color="auto"/>
            <w:left w:val="none" w:sz="0" w:space="0" w:color="auto"/>
            <w:bottom w:val="none" w:sz="0" w:space="0" w:color="auto"/>
            <w:right w:val="none" w:sz="0" w:space="0" w:color="auto"/>
          </w:divBdr>
        </w:div>
        <w:div w:id="399254370">
          <w:marLeft w:val="0"/>
          <w:marRight w:val="0"/>
          <w:marTop w:val="0"/>
          <w:marBottom w:val="0"/>
          <w:divBdr>
            <w:top w:val="none" w:sz="0" w:space="0" w:color="auto"/>
            <w:left w:val="none" w:sz="0" w:space="0" w:color="auto"/>
            <w:bottom w:val="none" w:sz="0" w:space="0" w:color="auto"/>
            <w:right w:val="none" w:sz="0" w:space="0" w:color="auto"/>
          </w:divBdr>
        </w:div>
        <w:div w:id="2020811082">
          <w:marLeft w:val="0"/>
          <w:marRight w:val="0"/>
          <w:marTop w:val="0"/>
          <w:marBottom w:val="0"/>
          <w:divBdr>
            <w:top w:val="none" w:sz="0" w:space="0" w:color="auto"/>
            <w:left w:val="none" w:sz="0" w:space="0" w:color="auto"/>
            <w:bottom w:val="none" w:sz="0" w:space="0" w:color="auto"/>
            <w:right w:val="none" w:sz="0" w:space="0" w:color="auto"/>
          </w:divBdr>
        </w:div>
        <w:div w:id="892034555">
          <w:marLeft w:val="0"/>
          <w:marRight w:val="0"/>
          <w:marTop w:val="0"/>
          <w:marBottom w:val="0"/>
          <w:divBdr>
            <w:top w:val="none" w:sz="0" w:space="0" w:color="auto"/>
            <w:left w:val="none" w:sz="0" w:space="0" w:color="auto"/>
            <w:bottom w:val="none" w:sz="0" w:space="0" w:color="auto"/>
            <w:right w:val="none" w:sz="0" w:space="0" w:color="auto"/>
          </w:divBdr>
        </w:div>
        <w:div w:id="143358271">
          <w:marLeft w:val="0"/>
          <w:marRight w:val="0"/>
          <w:marTop w:val="0"/>
          <w:marBottom w:val="0"/>
          <w:divBdr>
            <w:top w:val="none" w:sz="0" w:space="0" w:color="auto"/>
            <w:left w:val="none" w:sz="0" w:space="0" w:color="auto"/>
            <w:bottom w:val="none" w:sz="0" w:space="0" w:color="auto"/>
            <w:right w:val="none" w:sz="0" w:space="0" w:color="auto"/>
          </w:divBdr>
        </w:div>
        <w:div w:id="343559092">
          <w:marLeft w:val="0"/>
          <w:marRight w:val="0"/>
          <w:marTop w:val="0"/>
          <w:marBottom w:val="0"/>
          <w:divBdr>
            <w:top w:val="none" w:sz="0" w:space="0" w:color="auto"/>
            <w:left w:val="none" w:sz="0" w:space="0" w:color="auto"/>
            <w:bottom w:val="none" w:sz="0" w:space="0" w:color="auto"/>
            <w:right w:val="none" w:sz="0" w:space="0" w:color="auto"/>
          </w:divBdr>
        </w:div>
        <w:div w:id="1432045355">
          <w:marLeft w:val="0"/>
          <w:marRight w:val="0"/>
          <w:marTop w:val="0"/>
          <w:marBottom w:val="0"/>
          <w:divBdr>
            <w:top w:val="none" w:sz="0" w:space="0" w:color="auto"/>
            <w:left w:val="none" w:sz="0" w:space="0" w:color="auto"/>
            <w:bottom w:val="none" w:sz="0" w:space="0" w:color="auto"/>
            <w:right w:val="none" w:sz="0" w:space="0" w:color="auto"/>
          </w:divBdr>
        </w:div>
        <w:div w:id="1276476276">
          <w:marLeft w:val="0"/>
          <w:marRight w:val="0"/>
          <w:marTop w:val="0"/>
          <w:marBottom w:val="0"/>
          <w:divBdr>
            <w:top w:val="none" w:sz="0" w:space="0" w:color="auto"/>
            <w:left w:val="none" w:sz="0" w:space="0" w:color="auto"/>
            <w:bottom w:val="none" w:sz="0" w:space="0" w:color="auto"/>
            <w:right w:val="none" w:sz="0" w:space="0" w:color="auto"/>
          </w:divBdr>
        </w:div>
        <w:div w:id="1147741042">
          <w:marLeft w:val="0"/>
          <w:marRight w:val="0"/>
          <w:marTop w:val="0"/>
          <w:marBottom w:val="0"/>
          <w:divBdr>
            <w:top w:val="none" w:sz="0" w:space="0" w:color="auto"/>
            <w:left w:val="none" w:sz="0" w:space="0" w:color="auto"/>
            <w:bottom w:val="none" w:sz="0" w:space="0" w:color="auto"/>
            <w:right w:val="none" w:sz="0" w:space="0" w:color="auto"/>
          </w:divBdr>
        </w:div>
        <w:div w:id="1398867525">
          <w:marLeft w:val="0"/>
          <w:marRight w:val="0"/>
          <w:marTop w:val="0"/>
          <w:marBottom w:val="0"/>
          <w:divBdr>
            <w:top w:val="none" w:sz="0" w:space="0" w:color="auto"/>
            <w:left w:val="none" w:sz="0" w:space="0" w:color="auto"/>
            <w:bottom w:val="none" w:sz="0" w:space="0" w:color="auto"/>
            <w:right w:val="none" w:sz="0" w:space="0" w:color="auto"/>
          </w:divBdr>
        </w:div>
        <w:div w:id="315063673">
          <w:marLeft w:val="0"/>
          <w:marRight w:val="0"/>
          <w:marTop w:val="0"/>
          <w:marBottom w:val="0"/>
          <w:divBdr>
            <w:top w:val="none" w:sz="0" w:space="0" w:color="auto"/>
            <w:left w:val="none" w:sz="0" w:space="0" w:color="auto"/>
            <w:bottom w:val="none" w:sz="0" w:space="0" w:color="auto"/>
            <w:right w:val="none" w:sz="0" w:space="0" w:color="auto"/>
          </w:divBdr>
        </w:div>
        <w:div w:id="628708939">
          <w:marLeft w:val="0"/>
          <w:marRight w:val="0"/>
          <w:marTop w:val="0"/>
          <w:marBottom w:val="0"/>
          <w:divBdr>
            <w:top w:val="none" w:sz="0" w:space="0" w:color="auto"/>
            <w:left w:val="none" w:sz="0" w:space="0" w:color="auto"/>
            <w:bottom w:val="none" w:sz="0" w:space="0" w:color="auto"/>
            <w:right w:val="none" w:sz="0" w:space="0" w:color="auto"/>
          </w:divBdr>
        </w:div>
        <w:div w:id="623313196">
          <w:marLeft w:val="0"/>
          <w:marRight w:val="0"/>
          <w:marTop w:val="0"/>
          <w:marBottom w:val="0"/>
          <w:divBdr>
            <w:top w:val="none" w:sz="0" w:space="0" w:color="auto"/>
            <w:left w:val="none" w:sz="0" w:space="0" w:color="auto"/>
            <w:bottom w:val="none" w:sz="0" w:space="0" w:color="auto"/>
            <w:right w:val="none" w:sz="0" w:space="0" w:color="auto"/>
          </w:divBdr>
        </w:div>
        <w:div w:id="252975597">
          <w:marLeft w:val="0"/>
          <w:marRight w:val="0"/>
          <w:marTop w:val="0"/>
          <w:marBottom w:val="0"/>
          <w:divBdr>
            <w:top w:val="none" w:sz="0" w:space="0" w:color="auto"/>
            <w:left w:val="none" w:sz="0" w:space="0" w:color="auto"/>
            <w:bottom w:val="none" w:sz="0" w:space="0" w:color="auto"/>
            <w:right w:val="none" w:sz="0" w:space="0" w:color="auto"/>
          </w:divBdr>
        </w:div>
        <w:div w:id="417603405">
          <w:marLeft w:val="0"/>
          <w:marRight w:val="0"/>
          <w:marTop w:val="0"/>
          <w:marBottom w:val="0"/>
          <w:divBdr>
            <w:top w:val="none" w:sz="0" w:space="0" w:color="auto"/>
            <w:left w:val="none" w:sz="0" w:space="0" w:color="auto"/>
            <w:bottom w:val="none" w:sz="0" w:space="0" w:color="auto"/>
            <w:right w:val="none" w:sz="0" w:space="0" w:color="auto"/>
          </w:divBdr>
        </w:div>
        <w:div w:id="1450468706">
          <w:marLeft w:val="0"/>
          <w:marRight w:val="0"/>
          <w:marTop w:val="0"/>
          <w:marBottom w:val="0"/>
          <w:divBdr>
            <w:top w:val="none" w:sz="0" w:space="0" w:color="auto"/>
            <w:left w:val="none" w:sz="0" w:space="0" w:color="auto"/>
            <w:bottom w:val="none" w:sz="0" w:space="0" w:color="auto"/>
            <w:right w:val="none" w:sz="0" w:space="0" w:color="auto"/>
          </w:divBdr>
        </w:div>
        <w:div w:id="2028829968">
          <w:marLeft w:val="0"/>
          <w:marRight w:val="0"/>
          <w:marTop w:val="0"/>
          <w:marBottom w:val="0"/>
          <w:divBdr>
            <w:top w:val="none" w:sz="0" w:space="0" w:color="auto"/>
            <w:left w:val="none" w:sz="0" w:space="0" w:color="auto"/>
            <w:bottom w:val="none" w:sz="0" w:space="0" w:color="auto"/>
            <w:right w:val="none" w:sz="0" w:space="0" w:color="auto"/>
          </w:divBdr>
        </w:div>
        <w:div w:id="6443955">
          <w:marLeft w:val="0"/>
          <w:marRight w:val="0"/>
          <w:marTop w:val="0"/>
          <w:marBottom w:val="0"/>
          <w:divBdr>
            <w:top w:val="none" w:sz="0" w:space="0" w:color="auto"/>
            <w:left w:val="none" w:sz="0" w:space="0" w:color="auto"/>
            <w:bottom w:val="none" w:sz="0" w:space="0" w:color="auto"/>
            <w:right w:val="none" w:sz="0" w:space="0" w:color="auto"/>
          </w:divBdr>
        </w:div>
        <w:div w:id="252670728">
          <w:marLeft w:val="0"/>
          <w:marRight w:val="0"/>
          <w:marTop w:val="0"/>
          <w:marBottom w:val="0"/>
          <w:divBdr>
            <w:top w:val="none" w:sz="0" w:space="0" w:color="auto"/>
            <w:left w:val="none" w:sz="0" w:space="0" w:color="auto"/>
            <w:bottom w:val="none" w:sz="0" w:space="0" w:color="auto"/>
            <w:right w:val="none" w:sz="0" w:space="0" w:color="auto"/>
          </w:divBdr>
        </w:div>
        <w:div w:id="907766667">
          <w:marLeft w:val="0"/>
          <w:marRight w:val="0"/>
          <w:marTop w:val="0"/>
          <w:marBottom w:val="0"/>
          <w:divBdr>
            <w:top w:val="none" w:sz="0" w:space="0" w:color="auto"/>
            <w:left w:val="none" w:sz="0" w:space="0" w:color="auto"/>
            <w:bottom w:val="none" w:sz="0" w:space="0" w:color="auto"/>
            <w:right w:val="none" w:sz="0" w:space="0" w:color="auto"/>
          </w:divBdr>
        </w:div>
        <w:div w:id="1286351423">
          <w:marLeft w:val="0"/>
          <w:marRight w:val="0"/>
          <w:marTop w:val="0"/>
          <w:marBottom w:val="0"/>
          <w:divBdr>
            <w:top w:val="none" w:sz="0" w:space="0" w:color="auto"/>
            <w:left w:val="none" w:sz="0" w:space="0" w:color="auto"/>
            <w:bottom w:val="none" w:sz="0" w:space="0" w:color="auto"/>
            <w:right w:val="none" w:sz="0" w:space="0" w:color="auto"/>
          </w:divBdr>
        </w:div>
        <w:div w:id="1117483296">
          <w:marLeft w:val="0"/>
          <w:marRight w:val="0"/>
          <w:marTop w:val="0"/>
          <w:marBottom w:val="0"/>
          <w:divBdr>
            <w:top w:val="none" w:sz="0" w:space="0" w:color="auto"/>
            <w:left w:val="none" w:sz="0" w:space="0" w:color="auto"/>
            <w:bottom w:val="none" w:sz="0" w:space="0" w:color="auto"/>
            <w:right w:val="none" w:sz="0" w:space="0" w:color="auto"/>
          </w:divBdr>
        </w:div>
        <w:div w:id="6298663">
          <w:marLeft w:val="0"/>
          <w:marRight w:val="0"/>
          <w:marTop w:val="0"/>
          <w:marBottom w:val="0"/>
          <w:divBdr>
            <w:top w:val="none" w:sz="0" w:space="0" w:color="auto"/>
            <w:left w:val="none" w:sz="0" w:space="0" w:color="auto"/>
            <w:bottom w:val="none" w:sz="0" w:space="0" w:color="auto"/>
            <w:right w:val="none" w:sz="0" w:space="0" w:color="auto"/>
          </w:divBdr>
        </w:div>
        <w:div w:id="470445363">
          <w:marLeft w:val="0"/>
          <w:marRight w:val="0"/>
          <w:marTop w:val="0"/>
          <w:marBottom w:val="0"/>
          <w:divBdr>
            <w:top w:val="none" w:sz="0" w:space="0" w:color="auto"/>
            <w:left w:val="none" w:sz="0" w:space="0" w:color="auto"/>
            <w:bottom w:val="none" w:sz="0" w:space="0" w:color="auto"/>
            <w:right w:val="none" w:sz="0" w:space="0" w:color="auto"/>
          </w:divBdr>
        </w:div>
        <w:div w:id="1821575819">
          <w:marLeft w:val="0"/>
          <w:marRight w:val="0"/>
          <w:marTop w:val="0"/>
          <w:marBottom w:val="0"/>
          <w:divBdr>
            <w:top w:val="none" w:sz="0" w:space="0" w:color="auto"/>
            <w:left w:val="none" w:sz="0" w:space="0" w:color="auto"/>
            <w:bottom w:val="none" w:sz="0" w:space="0" w:color="auto"/>
            <w:right w:val="none" w:sz="0" w:space="0" w:color="auto"/>
          </w:divBdr>
        </w:div>
        <w:div w:id="58985140">
          <w:marLeft w:val="0"/>
          <w:marRight w:val="0"/>
          <w:marTop w:val="0"/>
          <w:marBottom w:val="0"/>
          <w:divBdr>
            <w:top w:val="none" w:sz="0" w:space="0" w:color="auto"/>
            <w:left w:val="none" w:sz="0" w:space="0" w:color="auto"/>
            <w:bottom w:val="none" w:sz="0" w:space="0" w:color="auto"/>
            <w:right w:val="none" w:sz="0" w:space="0" w:color="auto"/>
          </w:divBdr>
        </w:div>
        <w:div w:id="679552841">
          <w:marLeft w:val="0"/>
          <w:marRight w:val="0"/>
          <w:marTop w:val="0"/>
          <w:marBottom w:val="0"/>
          <w:divBdr>
            <w:top w:val="none" w:sz="0" w:space="0" w:color="auto"/>
            <w:left w:val="none" w:sz="0" w:space="0" w:color="auto"/>
            <w:bottom w:val="none" w:sz="0" w:space="0" w:color="auto"/>
            <w:right w:val="none" w:sz="0" w:space="0" w:color="auto"/>
          </w:divBdr>
        </w:div>
        <w:div w:id="647126955">
          <w:marLeft w:val="0"/>
          <w:marRight w:val="0"/>
          <w:marTop w:val="0"/>
          <w:marBottom w:val="0"/>
          <w:divBdr>
            <w:top w:val="none" w:sz="0" w:space="0" w:color="auto"/>
            <w:left w:val="none" w:sz="0" w:space="0" w:color="auto"/>
            <w:bottom w:val="none" w:sz="0" w:space="0" w:color="auto"/>
            <w:right w:val="none" w:sz="0" w:space="0" w:color="auto"/>
          </w:divBdr>
        </w:div>
        <w:div w:id="926497224">
          <w:marLeft w:val="0"/>
          <w:marRight w:val="0"/>
          <w:marTop w:val="0"/>
          <w:marBottom w:val="0"/>
          <w:divBdr>
            <w:top w:val="none" w:sz="0" w:space="0" w:color="auto"/>
            <w:left w:val="none" w:sz="0" w:space="0" w:color="auto"/>
            <w:bottom w:val="none" w:sz="0" w:space="0" w:color="auto"/>
            <w:right w:val="none" w:sz="0" w:space="0" w:color="auto"/>
          </w:divBdr>
        </w:div>
        <w:div w:id="1401712072">
          <w:marLeft w:val="0"/>
          <w:marRight w:val="0"/>
          <w:marTop w:val="0"/>
          <w:marBottom w:val="0"/>
          <w:divBdr>
            <w:top w:val="none" w:sz="0" w:space="0" w:color="auto"/>
            <w:left w:val="none" w:sz="0" w:space="0" w:color="auto"/>
            <w:bottom w:val="none" w:sz="0" w:space="0" w:color="auto"/>
            <w:right w:val="none" w:sz="0" w:space="0" w:color="auto"/>
          </w:divBdr>
        </w:div>
        <w:div w:id="1250116564">
          <w:marLeft w:val="0"/>
          <w:marRight w:val="0"/>
          <w:marTop w:val="0"/>
          <w:marBottom w:val="0"/>
          <w:divBdr>
            <w:top w:val="none" w:sz="0" w:space="0" w:color="auto"/>
            <w:left w:val="none" w:sz="0" w:space="0" w:color="auto"/>
            <w:bottom w:val="none" w:sz="0" w:space="0" w:color="auto"/>
            <w:right w:val="none" w:sz="0" w:space="0" w:color="auto"/>
          </w:divBdr>
        </w:div>
        <w:div w:id="1146356711">
          <w:marLeft w:val="0"/>
          <w:marRight w:val="0"/>
          <w:marTop w:val="0"/>
          <w:marBottom w:val="0"/>
          <w:divBdr>
            <w:top w:val="none" w:sz="0" w:space="0" w:color="auto"/>
            <w:left w:val="none" w:sz="0" w:space="0" w:color="auto"/>
            <w:bottom w:val="none" w:sz="0" w:space="0" w:color="auto"/>
            <w:right w:val="none" w:sz="0" w:space="0" w:color="auto"/>
          </w:divBdr>
        </w:div>
        <w:div w:id="935552707">
          <w:marLeft w:val="0"/>
          <w:marRight w:val="0"/>
          <w:marTop w:val="0"/>
          <w:marBottom w:val="0"/>
          <w:divBdr>
            <w:top w:val="none" w:sz="0" w:space="0" w:color="auto"/>
            <w:left w:val="none" w:sz="0" w:space="0" w:color="auto"/>
            <w:bottom w:val="none" w:sz="0" w:space="0" w:color="auto"/>
            <w:right w:val="none" w:sz="0" w:space="0" w:color="auto"/>
          </w:divBdr>
        </w:div>
        <w:div w:id="1743216345">
          <w:marLeft w:val="0"/>
          <w:marRight w:val="0"/>
          <w:marTop w:val="0"/>
          <w:marBottom w:val="0"/>
          <w:divBdr>
            <w:top w:val="none" w:sz="0" w:space="0" w:color="auto"/>
            <w:left w:val="none" w:sz="0" w:space="0" w:color="auto"/>
            <w:bottom w:val="none" w:sz="0" w:space="0" w:color="auto"/>
            <w:right w:val="none" w:sz="0" w:space="0" w:color="auto"/>
          </w:divBdr>
        </w:div>
        <w:div w:id="1193034644">
          <w:marLeft w:val="0"/>
          <w:marRight w:val="0"/>
          <w:marTop w:val="0"/>
          <w:marBottom w:val="0"/>
          <w:divBdr>
            <w:top w:val="none" w:sz="0" w:space="0" w:color="auto"/>
            <w:left w:val="none" w:sz="0" w:space="0" w:color="auto"/>
            <w:bottom w:val="none" w:sz="0" w:space="0" w:color="auto"/>
            <w:right w:val="none" w:sz="0" w:space="0" w:color="auto"/>
          </w:divBdr>
        </w:div>
        <w:div w:id="421025264">
          <w:marLeft w:val="0"/>
          <w:marRight w:val="0"/>
          <w:marTop w:val="0"/>
          <w:marBottom w:val="0"/>
          <w:divBdr>
            <w:top w:val="none" w:sz="0" w:space="0" w:color="auto"/>
            <w:left w:val="none" w:sz="0" w:space="0" w:color="auto"/>
            <w:bottom w:val="none" w:sz="0" w:space="0" w:color="auto"/>
            <w:right w:val="none" w:sz="0" w:space="0" w:color="auto"/>
          </w:divBdr>
        </w:div>
        <w:div w:id="400478">
          <w:marLeft w:val="0"/>
          <w:marRight w:val="0"/>
          <w:marTop w:val="0"/>
          <w:marBottom w:val="0"/>
          <w:divBdr>
            <w:top w:val="none" w:sz="0" w:space="0" w:color="auto"/>
            <w:left w:val="none" w:sz="0" w:space="0" w:color="auto"/>
            <w:bottom w:val="none" w:sz="0" w:space="0" w:color="auto"/>
            <w:right w:val="none" w:sz="0" w:space="0" w:color="auto"/>
          </w:divBdr>
        </w:div>
        <w:div w:id="1456946594">
          <w:marLeft w:val="0"/>
          <w:marRight w:val="0"/>
          <w:marTop w:val="0"/>
          <w:marBottom w:val="0"/>
          <w:divBdr>
            <w:top w:val="none" w:sz="0" w:space="0" w:color="auto"/>
            <w:left w:val="none" w:sz="0" w:space="0" w:color="auto"/>
            <w:bottom w:val="none" w:sz="0" w:space="0" w:color="auto"/>
            <w:right w:val="none" w:sz="0" w:space="0" w:color="auto"/>
          </w:divBdr>
        </w:div>
      </w:divsChild>
    </w:div>
    <w:div w:id="255678415">
      <w:bodyDiv w:val="1"/>
      <w:marLeft w:val="0"/>
      <w:marRight w:val="0"/>
      <w:marTop w:val="0"/>
      <w:marBottom w:val="0"/>
      <w:divBdr>
        <w:top w:val="none" w:sz="0" w:space="0" w:color="auto"/>
        <w:left w:val="none" w:sz="0" w:space="0" w:color="auto"/>
        <w:bottom w:val="none" w:sz="0" w:space="0" w:color="auto"/>
        <w:right w:val="none" w:sz="0" w:space="0" w:color="auto"/>
      </w:divBdr>
    </w:div>
    <w:div w:id="615603715">
      <w:bodyDiv w:val="1"/>
      <w:marLeft w:val="0"/>
      <w:marRight w:val="0"/>
      <w:marTop w:val="0"/>
      <w:marBottom w:val="0"/>
      <w:divBdr>
        <w:top w:val="none" w:sz="0" w:space="0" w:color="auto"/>
        <w:left w:val="none" w:sz="0" w:space="0" w:color="auto"/>
        <w:bottom w:val="none" w:sz="0" w:space="0" w:color="auto"/>
        <w:right w:val="none" w:sz="0" w:space="0" w:color="auto"/>
      </w:divBdr>
    </w:div>
    <w:div w:id="964385127">
      <w:bodyDiv w:val="1"/>
      <w:marLeft w:val="0"/>
      <w:marRight w:val="0"/>
      <w:marTop w:val="0"/>
      <w:marBottom w:val="0"/>
      <w:divBdr>
        <w:top w:val="none" w:sz="0" w:space="0" w:color="auto"/>
        <w:left w:val="none" w:sz="0" w:space="0" w:color="auto"/>
        <w:bottom w:val="none" w:sz="0" w:space="0" w:color="auto"/>
        <w:right w:val="none" w:sz="0" w:space="0" w:color="auto"/>
      </w:divBdr>
    </w:div>
    <w:div w:id="1527524966">
      <w:bodyDiv w:val="1"/>
      <w:marLeft w:val="0"/>
      <w:marRight w:val="0"/>
      <w:marTop w:val="0"/>
      <w:marBottom w:val="0"/>
      <w:divBdr>
        <w:top w:val="none" w:sz="0" w:space="0" w:color="auto"/>
        <w:left w:val="none" w:sz="0" w:space="0" w:color="auto"/>
        <w:bottom w:val="none" w:sz="0" w:space="0" w:color="auto"/>
        <w:right w:val="none" w:sz="0" w:space="0" w:color="auto"/>
      </w:divBdr>
    </w:div>
    <w:div w:id="1691183874">
      <w:bodyDiv w:val="1"/>
      <w:marLeft w:val="0"/>
      <w:marRight w:val="0"/>
      <w:marTop w:val="0"/>
      <w:marBottom w:val="0"/>
      <w:divBdr>
        <w:top w:val="none" w:sz="0" w:space="0" w:color="auto"/>
        <w:left w:val="none" w:sz="0" w:space="0" w:color="auto"/>
        <w:bottom w:val="none" w:sz="0" w:space="0" w:color="auto"/>
        <w:right w:val="none" w:sz="0" w:space="0" w:color="auto"/>
      </w:divBdr>
    </w:div>
    <w:div w:id="2034721322">
      <w:bodyDiv w:val="1"/>
      <w:marLeft w:val="0"/>
      <w:marRight w:val="0"/>
      <w:marTop w:val="0"/>
      <w:marBottom w:val="0"/>
      <w:divBdr>
        <w:top w:val="none" w:sz="0" w:space="0" w:color="auto"/>
        <w:left w:val="none" w:sz="0" w:space="0" w:color="auto"/>
        <w:bottom w:val="none" w:sz="0" w:space="0" w:color="auto"/>
        <w:right w:val="none" w:sz="0" w:space="0" w:color="auto"/>
      </w:divBdr>
      <w:divsChild>
        <w:div w:id="1869905506">
          <w:marLeft w:val="0"/>
          <w:marRight w:val="0"/>
          <w:marTop w:val="0"/>
          <w:marBottom w:val="0"/>
          <w:divBdr>
            <w:top w:val="none" w:sz="0" w:space="0" w:color="auto"/>
            <w:left w:val="none" w:sz="0" w:space="0" w:color="auto"/>
            <w:bottom w:val="none" w:sz="0" w:space="0" w:color="auto"/>
            <w:right w:val="none" w:sz="0" w:space="0" w:color="auto"/>
          </w:divBdr>
        </w:div>
        <w:div w:id="445202657">
          <w:marLeft w:val="0"/>
          <w:marRight w:val="0"/>
          <w:marTop w:val="0"/>
          <w:marBottom w:val="0"/>
          <w:divBdr>
            <w:top w:val="none" w:sz="0" w:space="0" w:color="auto"/>
            <w:left w:val="none" w:sz="0" w:space="0" w:color="auto"/>
            <w:bottom w:val="none" w:sz="0" w:space="0" w:color="auto"/>
            <w:right w:val="none" w:sz="0" w:space="0" w:color="auto"/>
          </w:divBdr>
        </w:div>
        <w:div w:id="226888008">
          <w:marLeft w:val="0"/>
          <w:marRight w:val="0"/>
          <w:marTop w:val="0"/>
          <w:marBottom w:val="0"/>
          <w:divBdr>
            <w:top w:val="none" w:sz="0" w:space="0" w:color="auto"/>
            <w:left w:val="none" w:sz="0" w:space="0" w:color="auto"/>
            <w:bottom w:val="none" w:sz="0" w:space="0" w:color="auto"/>
            <w:right w:val="none" w:sz="0" w:space="0" w:color="auto"/>
          </w:divBdr>
        </w:div>
        <w:div w:id="653418104">
          <w:marLeft w:val="0"/>
          <w:marRight w:val="0"/>
          <w:marTop w:val="0"/>
          <w:marBottom w:val="0"/>
          <w:divBdr>
            <w:top w:val="none" w:sz="0" w:space="0" w:color="auto"/>
            <w:left w:val="none" w:sz="0" w:space="0" w:color="auto"/>
            <w:bottom w:val="none" w:sz="0" w:space="0" w:color="auto"/>
            <w:right w:val="none" w:sz="0" w:space="0" w:color="auto"/>
          </w:divBdr>
        </w:div>
        <w:div w:id="1317762616">
          <w:marLeft w:val="0"/>
          <w:marRight w:val="0"/>
          <w:marTop w:val="0"/>
          <w:marBottom w:val="0"/>
          <w:divBdr>
            <w:top w:val="none" w:sz="0" w:space="0" w:color="auto"/>
            <w:left w:val="none" w:sz="0" w:space="0" w:color="auto"/>
            <w:bottom w:val="none" w:sz="0" w:space="0" w:color="auto"/>
            <w:right w:val="none" w:sz="0" w:space="0" w:color="auto"/>
          </w:divBdr>
        </w:div>
        <w:div w:id="1912736925">
          <w:marLeft w:val="0"/>
          <w:marRight w:val="0"/>
          <w:marTop w:val="0"/>
          <w:marBottom w:val="0"/>
          <w:divBdr>
            <w:top w:val="none" w:sz="0" w:space="0" w:color="auto"/>
            <w:left w:val="none" w:sz="0" w:space="0" w:color="auto"/>
            <w:bottom w:val="none" w:sz="0" w:space="0" w:color="auto"/>
            <w:right w:val="none" w:sz="0" w:space="0" w:color="auto"/>
          </w:divBdr>
        </w:div>
        <w:div w:id="1641380550">
          <w:marLeft w:val="0"/>
          <w:marRight w:val="0"/>
          <w:marTop w:val="0"/>
          <w:marBottom w:val="0"/>
          <w:divBdr>
            <w:top w:val="none" w:sz="0" w:space="0" w:color="auto"/>
            <w:left w:val="none" w:sz="0" w:space="0" w:color="auto"/>
            <w:bottom w:val="none" w:sz="0" w:space="0" w:color="auto"/>
            <w:right w:val="none" w:sz="0" w:space="0" w:color="auto"/>
          </w:divBdr>
        </w:div>
        <w:div w:id="578058777">
          <w:marLeft w:val="0"/>
          <w:marRight w:val="0"/>
          <w:marTop w:val="0"/>
          <w:marBottom w:val="0"/>
          <w:divBdr>
            <w:top w:val="none" w:sz="0" w:space="0" w:color="auto"/>
            <w:left w:val="none" w:sz="0" w:space="0" w:color="auto"/>
            <w:bottom w:val="none" w:sz="0" w:space="0" w:color="auto"/>
            <w:right w:val="none" w:sz="0" w:space="0" w:color="auto"/>
          </w:divBdr>
        </w:div>
        <w:div w:id="903876894">
          <w:marLeft w:val="0"/>
          <w:marRight w:val="0"/>
          <w:marTop w:val="0"/>
          <w:marBottom w:val="0"/>
          <w:divBdr>
            <w:top w:val="none" w:sz="0" w:space="0" w:color="auto"/>
            <w:left w:val="none" w:sz="0" w:space="0" w:color="auto"/>
            <w:bottom w:val="none" w:sz="0" w:space="0" w:color="auto"/>
            <w:right w:val="none" w:sz="0" w:space="0" w:color="auto"/>
          </w:divBdr>
        </w:div>
        <w:div w:id="707528645">
          <w:marLeft w:val="0"/>
          <w:marRight w:val="0"/>
          <w:marTop w:val="0"/>
          <w:marBottom w:val="0"/>
          <w:divBdr>
            <w:top w:val="none" w:sz="0" w:space="0" w:color="auto"/>
            <w:left w:val="none" w:sz="0" w:space="0" w:color="auto"/>
            <w:bottom w:val="none" w:sz="0" w:space="0" w:color="auto"/>
            <w:right w:val="none" w:sz="0" w:space="0" w:color="auto"/>
          </w:divBdr>
        </w:div>
        <w:div w:id="604655240">
          <w:marLeft w:val="0"/>
          <w:marRight w:val="0"/>
          <w:marTop w:val="0"/>
          <w:marBottom w:val="0"/>
          <w:divBdr>
            <w:top w:val="none" w:sz="0" w:space="0" w:color="auto"/>
            <w:left w:val="none" w:sz="0" w:space="0" w:color="auto"/>
            <w:bottom w:val="none" w:sz="0" w:space="0" w:color="auto"/>
            <w:right w:val="none" w:sz="0" w:space="0" w:color="auto"/>
          </w:divBdr>
        </w:div>
        <w:div w:id="1374307112">
          <w:marLeft w:val="0"/>
          <w:marRight w:val="0"/>
          <w:marTop w:val="0"/>
          <w:marBottom w:val="0"/>
          <w:divBdr>
            <w:top w:val="none" w:sz="0" w:space="0" w:color="auto"/>
            <w:left w:val="none" w:sz="0" w:space="0" w:color="auto"/>
            <w:bottom w:val="none" w:sz="0" w:space="0" w:color="auto"/>
            <w:right w:val="none" w:sz="0" w:space="0" w:color="auto"/>
          </w:divBdr>
        </w:div>
        <w:div w:id="1732535796">
          <w:marLeft w:val="0"/>
          <w:marRight w:val="0"/>
          <w:marTop w:val="0"/>
          <w:marBottom w:val="0"/>
          <w:divBdr>
            <w:top w:val="none" w:sz="0" w:space="0" w:color="auto"/>
            <w:left w:val="none" w:sz="0" w:space="0" w:color="auto"/>
            <w:bottom w:val="none" w:sz="0" w:space="0" w:color="auto"/>
            <w:right w:val="none" w:sz="0" w:space="0" w:color="auto"/>
          </w:divBdr>
        </w:div>
        <w:div w:id="1466973682">
          <w:marLeft w:val="0"/>
          <w:marRight w:val="0"/>
          <w:marTop w:val="0"/>
          <w:marBottom w:val="0"/>
          <w:divBdr>
            <w:top w:val="none" w:sz="0" w:space="0" w:color="auto"/>
            <w:left w:val="none" w:sz="0" w:space="0" w:color="auto"/>
            <w:bottom w:val="none" w:sz="0" w:space="0" w:color="auto"/>
            <w:right w:val="none" w:sz="0" w:space="0" w:color="auto"/>
          </w:divBdr>
        </w:div>
        <w:div w:id="42139982">
          <w:marLeft w:val="0"/>
          <w:marRight w:val="0"/>
          <w:marTop w:val="0"/>
          <w:marBottom w:val="0"/>
          <w:divBdr>
            <w:top w:val="none" w:sz="0" w:space="0" w:color="auto"/>
            <w:left w:val="none" w:sz="0" w:space="0" w:color="auto"/>
            <w:bottom w:val="none" w:sz="0" w:space="0" w:color="auto"/>
            <w:right w:val="none" w:sz="0" w:space="0" w:color="auto"/>
          </w:divBdr>
        </w:div>
        <w:div w:id="675964428">
          <w:marLeft w:val="0"/>
          <w:marRight w:val="0"/>
          <w:marTop w:val="0"/>
          <w:marBottom w:val="0"/>
          <w:divBdr>
            <w:top w:val="none" w:sz="0" w:space="0" w:color="auto"/>
            <w:left w:val="none" w:sz="0" w:space="0" w:color="auto"/>
            <w:bottom w:val="none" w:sz="0" w:space="0" w:color="auto"/>
            <w:right w:val="none" w:sz="0" w:space="0" w:color="auto"/>
          </w:divBdr>
        </w:div>
        <w:div w:id="1965191725">
          <w:marLeft w:val="0"/>
          <w:marRight w:val="0"/>
          <w:marTop w:val="0"/>
          <w:marBottom w:val="0"/>
          <w:divBdr>
            <w:top w:val="none" w:sz="0" w:space="0" w:color="auto"/>
            <w:left w:val="none" w:sz="0" w:space="0" w:color="auto"/>
            <w:bottom w:val="none" w:sz="0" w:space="0" w:color="auto"/>
            <w:right w:val="none" w:sz="0" w:space="0" w:color="auto"/>
          </w:divBdr>
        </w:div>
        <w:div w:id="1656255870">
          <w:marLeft w:val="0"/>
          <w:marRight w:val="0"/>
          <w:marTop w:val="0"/>
          <w:marBottom w:val="0"/>
          <w:divBdr>
            <w:top w:val="none" w:sz="0" w:space="0" w:color="auto"/>
            <w:left w:val="none" w:sz="0" w:space="0" w:color="auto"/>
            <w:bottom w:val="none" w:sz="0" w:space="0" w:color="auto"/>
            <w:right w:val="none" w:sz="0" w:space="0" w:color="auto"/>
          </w:divBdr>
        </w:div>
        <w:div w:id="305357471">
          <w:marLeft w:val="0"/>
          <w:marRight w:val="0"/>
          <w:marTop w:val="0"/>
          <w:marBottom w:val="0"/>
          <w:divBdr>
            <w:top w:val="none" w:sz="0" w:space="0" w:color="auto"/>
            <w:left w:val="none" w:sz="0" w:space="0" w:color="auto"/>
            <w:bottom w:val="none" w:sz="0" w:space="0" w:color="auto"/>
            <w:right w:val="none" w:sz="0" w:space="0" w:color="auto"/>
          </w:divBdr>
        </w:div>
        <w:div w:id="32120530">
          <w:marLeft w:val="0"/>
          <w:marRight w:val="0"/>
          <w:marTop w:val="0"/>
          <w:marBottom w:val="0"/>
          <w:divBdr>
            <w:top w:val="none" w:sz="0" w:space="0" w:color="auto"/>
            <w:left w:val="none" w:sz="0" w:space="0" w:color="auto"/>
            <w:bottom w:val="none" w:sz="0" w:space="0" w:color="auto"/>
            <w:right w:val="none" w:sz="0" w:space="0" w:color="auto"/>
          </w:divBdr>
        </w:div>
        <w:div w:id="1628076952">
          <w:marLeft w:val="0"/>
          <w:marRight w:val="0"/>
          <w:marTop w:val="0"/>
          <w:marBottom w:val="0"/>
          <w:divBdr>
            <w:top w:val="none" w:sz="0" w:space="0" w:color="auto"/>
            <w:left w:val="none" w:sz="0" w:space="0" w:color="auto"/>
            <w:bottom w:val="none" w:sz="0" w:space="0" w:color="auto"/>
            <w:right w:val="none" w:sz="0" w:space="0" w:color="auto"/>
          </w:divBdr>
        </w:div>
        <w:div w:id="855313972">
          <w:marLeft w:val="0"/>
          <w:marRight w:val="0"/>
          <w:marTop w:val="0"/>
          <w:marBottom w:val="0"/>
          <w:divBdr>
            <w:top w:val="none" w:sz="0" w:space="0" w:color="auto"/>
            <w:left w:val="none" w:sz="0" w:space="0" w:color="auto"/>
            <w:bottom w:val="none" w:sz="0" w:space="0" w:color="auto"/>
            <w:right w:val="none" w:sz="0" w:space="0" w:color="auto"/>
          </w:divBdr>
        </w:div>
        <w:div w:id="1786806045">
          <w:marLeft w:val="0"/>
          <w:marRight w:val="0"/>
          <w:marTop w:val="0"/>
          <w:marBottom w:val="0"/>
          <w:divBdr>
            <w:top w:val="none" w:sz="0" w:space="0" w:color="auto"/>
            <w:left w:val="none" w:sz="0" w:space="0" w:color="auto"/>
            <w:bottom w:val="none" w:sz="0" w:space="0" w:color="auto"/>
            <w:right w:val="none" w:sz="0" w:space="0" w:color="auto"/>
          </w:divBdr>
        </w:div>
        <w:div w:id="531498741">
          <w:marLeft w:val="0"/>
          <w:marRight w:val="0"/>
          <w:marTop w:val="0"/>
          <w:marBottom w:val="0"/>
          <w:divBdr>
            <w:top w:val="none" w:sz="0" w:space="0" w:color="auto"/>
            <w:left w:val="none" w:sz="0" w:space="0" w:color="auto"/>
            <w:bottom w:val="none" w:sz="0" w:space="0" w:color="auto"/>
            <w:right w:val="none" w:sz="0" w:space="0" w:color="auto"/>
          </w:divBdr>
        </w:div>
        <w:div w:id="1920090786">
          <w:marLeft w:val="0"/>
          <w:marRight w:val="0"/>
          <w:marTop w:val="0"/>
          <w:marBottom w:val="0"/>
          <w:divBdr>
            <w:top w:val="none" w:sz="0" w:space="0" w:color="auto"/>
            <w:left w:val="none" w:sz="0" w:space="0" w:color="auto"/>
            <w:bottom w:val="none" w:sz="0" w:space="0" w:color="auto"/>
            <w:right w:val="none" w:sz="0" w:space="0" w:color="auto"/>
          </w:divBdr>
        </w:div>
        <w:div w:id="1412045883">
          <w:marLeft w:val="0"/>
          <w:marRight w:val="0"/>
          <w:marTop w:val="0"/>
          <w:marBottom w:val="0"/>
          <w:divBdr>
            <w:top w:val="none" w:sz="0" w:space="0" w:color="auto"/>
            <w:left w:val="none" w:sz="0" w:space="0" w:color="auto"/>
            <w:bottom w:val="none" w:sz="0" w:space="0" w:color="auto"/>
            <w:right w:val="none" w:sz="0" w:space="0" w:color="auto"/>
          </w:divBdr>
        </w:div>
        <w:div w:id="391465355">
          <w:marLeft w:val="0"/>
          <w:marRight w:val="0"/>
          <w:marTop w:val="0"/>
          <w:marBottom w:val="0"/>
          <w:divBdr>
            <w:top w:val="none" w:sz="0" w:space="0" w:color="auto"/>
            <w:left w:val="none" w:sz="0" w:space="0" w:color="auto"/>
            <w:bottom w:val="none" w:sz="0" w:space="0" w:color="auto"/>
            <w:right w:val="none" w:sz="0" w:space="0" w:color="auto"/>
          </w:divBdr>
        </w:div>
        <w:div w:id="1886333985">
          <w:marLeft w:val="0"/>
          <w:marRight w:val="0"/>
          <w:marTop w:val="0"/>
          <w:marBottom w:val="0"/>
          <w:divBdr>
            <w:top w:val="none" w:sz="0" w:space="0" w:color="auto"/>
            <w:left w:val="none" w:sz="0" w:space="0" w:color="auto"/>
            <w:bottom w:val="none" w:sz="0" w:space="0" w:color="auto"/>
            <w:right w:val="none" w:sz="0" w:space="0" w:color="auto"/>
          </w:divBdr>
        </w:div>
        <w:div w:id="159739655">
          <w:marLeft w:val="0"/>
          <w:marRight w:val="0"/>
          <w:marTop w:val="0"/>
          <w:marBottom w:val="0"/>
          <w:divBdr>
            <w:top w:val="none" w:sz="0" w:space="0" w:color="auto"/>
            <w:left w:val="none" w:sz="0" w:space="0" w:color="auto"/>
            <w:bottom w:val="none" w:sz="0" w:space="0" w:color="auto"/>
            <w:right w:val="none" w:sz="0" w:space="0" w:color="auto"/>
          </w:divBdr>
        </w:div>
        <w:div w:id="132017740">
          <w:marLeft w:val="0"/>
          <w:marRight w:val="0"/>
          <w:marTop w:val="0"/>
          <w:marBottom w:val="0"/>
          <w:divBdr>
            <w:top w:val="none" w:sz="0" w:space="0" w:color="auto"/>
            <w:left w:val="none" w:sz="0" w:space="0" w:color="auto"/>
            <w:bottom w:val="none" w:sz="0" w:space="0" w:color="auto"/>
            <w:right w:val="none" w:sz="0" w:space="0" w:color="auto"/>
          </w:divBdr>
        </w:div>
        <w:div w:id="304775017">
          <w:marLeft w:val="0"/>
          <w:marRight w:val="0"/>
          <w:marTop w:val="0"/>
          <w:marBottom w:val="0"/>
          <w:divBdr>
            <w:top w:val="none" w:sz="0" w:space="0" w:color="auto"/>
            <w:left w:val="none" w:sz="0" w:space="0" w:color="auto"/>
            <w:bottom w:val="none" w:sz="0" w:space="0" w:color="auto"/>
            <w:right w:val="none" w:sz="0" w:space="0" w:color="auto"/>
          </w:divBdr>
        </w:div>
        <w:div w:id="459766987">
          <w:marLeft w:val="0"/>
          <w:marRight w:val="0"/>
          <w:marTop w:val="0"/>
          <w:marBottom w:val="0"/>
          <w:divBdr>
            <w:top w:val="none" w:sz="0" w:space="0" w:color="auto"/>
            <w:left w:val="none" w:sz="0" w:space="0" w:color="auto"/>
            <w:bottom w:val="none" w:sz="0" w:space="0" w:color="auto"/>
            <w:right w:val="none" w:sz="0" w:space="0" w:color="auto"/>
          </w:divBdr>
        </w:div>
        <w:div w:id="613289759">
          <w:marLeft w:val="0"/>
          <w:marRight w:val="0"/>
          <w:marTop w:val="0"/>
          <w:marBottom w:val="0"/>
          <w:divBdr>
            <w:top w:val="none" w:sz="0" w:space="0" w:color="auto"/>
            <w:left w:val="none" w:sz="0" w:space="0" w:color="auto"/>
            <w:bottom w:val="none" w:sz="0" w:space="0" w:color="auto"/>
            <w:right w:val="none" w:sz="0" w:space="0" w:color="auto"/>
          </w:divBdr>
        </w:div>
        <w:div w:id="707802179">
          <w:marLeft w:val="0"/>
          <w:marRight w:val="0"/>
          <w:marTop w:val="0"/>
          <w:marBottom w:val="0"/>
          <w:divBdr>
            <w:top w:val="none" w:sz="0" w:space="0" w:color="auto"/>
            <w:left w:val="none" w:sz="0" w:space="0" w:color="auto"/>
            <w:bottom w:val="none" w:sz="0" w:space="0" w:color="auto"/>
            <w:right w:val="none" w:sz="0" w:space="0" w:color="auto"/>
          </w:divBdr>
        </w:div>
        <w:div w:id="134030619">
          <w:marLeft w:val="0"/>
          <w:marRight w:val="0"/>
          <w:marTop w:val="0"/>
          <w:marBottom w:val="0"/>
          <w:divBdr>
            <w:top w:val="none" w:sz="0" w:space="0" w:color="auto"/>
            <w:left w:val="none" w:sz="0" w:space="0" w:color="auto"/>
            <w:bottom w:val="none" w:sz="0" w:space="0" w:color="auto"/>
            <w:right w:val="none" w:sz="0" w:space="0" w:color="auto"/>
          </w:divBdr>
        </w:div>
        <w:div w:id="508983247">
          <w:marLeft w:val="0"/>
          <w:marRight w:val="0"/>
          <w:marTop w:val="0"/>
          <w:marBottom w:val="0"/>
          <w:divBdr>
            <w:top w:val="none" w:sz="0" w:space="0" w:color="auto"/>
            <w:left w:val="none" w:sz="0" w:space="0" w:color="auto"/>
            <w:bottom w:val="none" w:sz="0" w:space="0" w:color="auto"/>
            <w:right w:val="none" w:sz="0" w:space="0" w:color="auto"/>
          </w:divBdr>
        </w:div>
        <w:div w:id="1955358234">
          <w:marLeft w:val="0"/>
          <w:marRight w:val="0"/>
          <w:marTop w:val="0"/>
          <w:marBottom w:val="0"/>
          <w:divBdr>
            <w:top w:val="none" w:sz="0" w:space="0" w:color="auto"/>
            <w:left w:val="none" w:sz="0" w:space="0" w:color="auto"/>
            <w:bottom w:val="none" w:sz="0" w:space="0" w:color="auto"/>
            <w:right w:val="none" w:sz="0" w:space="0" w:color="auto"/>
          </w:divBdr>
        </w:div>
        <w:div w:id="535318079">
          <w:marLeft w:val="0"/>
          <w:marRight w:val="0"/>
          <w:marTop w:val="0"/>
          <w:marBottom w:val="0"/>
          <w:divBdr>
            <w:top w:val="none" w:sz="0" w:space="0" w:color="auto"/>
            <w:left w:val="none" w:sz="0" w:space="0" w:color="auto"/>
            <w:bottom w:val="none" w:sz="0" w:space="0" w:color="auto"/>
            <w:right w:val="none" w:sz="0" w:space="0" w:color="auto"/>
          </w:divBdr>
        </w:div>
        <w:div w:id="1563322350">
          <w:marLeft w:val="0"/>
          <w:marRight w:val="0"/>
          <w:marTop w:val="0"/>
          <w:marBottom w:val="0"/>
          <w:divBdr>
            <w:top w:val="none" w:sz="0" w:space="0" w:color="auto"/>
            <w:left w:val="none" w:sz="0" w:space="0" w:color="auto"/>
            <w:bottom w:val="none" w:sz="0" w:space="0" w:color="auto"/>
            <w:right w:val="none" w:sz="0" w:space="0" w:color="auto"/>
          </w:divBdr>
        </w:div>
        <w:div w:id="957297027">
          <w:marLeft w:val="0"/>
          <w:marRight w:val="0"/>
          <w:marTop w:val="0"/>
          <w:marBottom w:val="0"/>
          <w:divBdr>
            <w:top w:val="none" w:sz="0" w:space="0" w:color="auto"/>
            <w:left w:val="none" w:sz="0" w:space="0" w:color="auto"/>
            <w:bottom w:val="none" w:sz="0" w:space="0" w:color="auto"/>
            <w:right w:val="none" w:sz="0" w:space="0" w:color="auto"/>
          </w:divBdr>
        </w:div>
        <w:div w:id="229267946">
          <w:marLeft w:val="0"/>
          <w:marRight w:val="0"/>
          <w:marTop w:val="0"/>
          <w:marBottom w:val="0"/>
          <w:divBdr>
            <w:top w:val="none" w:sz="0" w:space="0" w:color="auto"/>
            <w:left w:val="none" w:sz="0" w:space="0" w:color="auto"/>
            <w:bottom w:val="none" w:sz="0" w:space="0" w:color="auto"/>
            <w:right w:val="none" w:sz="0" w:space="0" w:color="auto"/>
          </w:divBdr>
        </w:div>
        <w:div w:id="367221512">
          <w:marLeft w:val="0"/>
          <w:marRight w:val="0"/>
          <w:marTop w:val="0"/>
          <w:marBottom w:val="0"/>
          <w:divBdr>
            <w:top w:val="none" w:sz="0" w:space="0" w:color="auto"/>
            <w:left w:val="none" w:sz="0" w:space="0" w:color="auto"/>
            <w:bottom w:val="none" w:sz="0" w:space="0" w:color="auto"/>
            <w:right w:val="none" w:sz="0" w:space="0" w:color="auto"/>
          </w:divBdr>
        </w:div>
        <w:div w:id="1825199307">
          <w:marLeft w:val="0"/>
          <w:marRight w:val="0"/>
          <w:marTop w:val="0"/>
          <w:marBottom w:val="0"/>
          <w:divBdr>
            <w:top w:val="none" w:sz="0" w:space="0" w:color="auto"/>
            <w:left w:val="none" w:sz="0" w:space="0" w:color="auto"/>
            <w:bottom w:val="none" w:sz="0" w:space="0" w:color="auto"/>
            <w:right w:val="none" w:sz="0" w:space="0" w:color="auto"/>
          </w:divBdr>
        </w:div>
        <w:div w:id="418063609">
          <w:marLeft w:val="0"/>
          <w:marRight w:val="0"/>
          <w:marTop w:val="0"/>
          <w:marBottom w:val="0"/>
          <w:divBdr>
            <w:top w:val="none" w:sz="0" w:space="0" w:color="auto"/>
            <w:left w:val="none" w:sz="0" w:space="0" w:color="auto"/>
            <w:bottom w:val="none" w:sz="0" w:space="0" w:color="auto"/>
            <w:right w:val="none" w:sz="0" w:space="0" w:color="auto"/>
          </w:divBdr>
        </w:div>
        <w:div w:id="1782216835">
          <w:marLeft w:val="0"/>
          <w:marRight w:val="0"/>
          <w:marTop w:val="0"/>
          <w:marBottom w:val="0"/>
          <w:divBdr>
            <w:top w:val="none" w:sz="0" w:space="0" w:color="auto"/>
            <w:left w:val="none" w:sz="0" w:space="0" w:color="auto"/>
            <w:bottom w:val="none" w:sz="0" w:space="0" w:color="auto"/>
            <w:right w:val="none" w:sz="0" w:space="0" w:color="auto"/>
          </w:divBdr>
        </w:div>
        <w:div w:id="1534617104">
          <w:marLeft w:val="0"/>
          <w:marRight w:val="0"/>
          <w:marTop w:val="0"/>
          <w:marBottom w:val="0"/>
          <w:divBdr>
            <w:top w:val="none" w:sz="0" w:space="0" w:color="auto"/>
            <w:left w:val="none" w:sz="0" w:space="0" w:color="auto"/>
            <w:bottom w:val="none" w:sz="0" w:space="0" w:color="auto"/>
            <w:right w:val="none" w:sz="0" w:space="0" w:color="auto"/>
          </w:divBdr>
        </w:div>
        <w:div w:id="683821817">
          <w:marLeft w:val="0"/>
          <w:marRight w:val="0"/>
          <w:marTop w:val="0"/>
          <w:marBottom w:val="0"/>
          <w:divBdr>
            <w:top w:val="none" w:sz="0" w:space="0" w:color="auto"/>
            <w:left w:val="none" w:sz="0" w:space="0" w:color="auto"/>
            <w:bottom w:val="none" w:sz="0" w:space="0" w:color="auto"/>
            <w:right w:val="none" w:sz="0" w:space="0" w:color="auto"/>
          </w:divBdr>
        </w:div>
        <w:div w:id="1396928132">
          <w:marLeft w:val="0"/>
          <w:marRight w:val="0"/>
          <w:marTop w:val="0"/>
          <w:marBottom w:val="0"/>
          <w:divBdr>
            <w:top w:val="none" w:sz="0" w:space="0" w:color="auto"/>
            <w:left w:val="none" w:sz="0" w:space="0" w:color="auto"/>
            <w:bottom w:val="none" w:sz="0" w:space="0" w:color="auto"/>
            <w:right w:val="none" w:sz="0" w:space="0" w:color="auto"/>
          </w:divBdr>
        </w:div>
        <w:div w:id="1854491793">
          <w:marLeft w:val="0"/>
          <w:marRight w:val="0"/>
          <w:marTop w:val="0"/>
          <w:marBottom w:val="0"/>
          <w:divBdr>
            <w:top w:val="none" w:sz="0" w:space="0" w:color="auto"/>
            <w:left w:val="none" w:sz="0" w:space="0" w:color="auto"/>
            <w:bottom w:val="none" w:sz="0" w:space="0" w:color="auto"/>
            <w:right w:val="none" w:sz="0" w:space="0" w:color="auto"/>
          </w:divBdr>
        </w:div>
        <w:div w:id="2052222744">
          <w:marLeft w:val="0"/>
          <w:marRight w:val="0"/>
          <w:marTop w:val="0"/>
          <w:marBottom w:val="0"/>
          <w:divBdr>
            <w:top w:val="none" w:sz="0" w:space="0" w:color="auto"/>
            <w:left w:val="none" w:sz="0" w:space="0" w:color="auto"/>
            <w:bottom w:val="none" w:sz="0" w:space="0" w:color="auto"/>
            <w:right w:val="none" w:sz="0" w:space="0" w:color="auto"/>
          </w:divBdr>
        </w:div>
        <w:div w:id="44257356">
          <w:marLeft w:val="0"/>
          <w:marRight w:val="0"/>
          <w:marTop w:val="0"/>
          <w:marBottom w:val="0"/>
          <w:divBdr>
            <w:top w:val="none" w:sz="0" w:space="0" w:color="auto"/>
            <w:left w:val="none" w:sz="0" w:space="0" w:color="auto"/>
            <w:bottom w:val="none" w:sz="0" w:space="0" w:color="auto"/>
            <w:right w:val="none" w:sz="0" w:space="0" w:color="auto"/>
          </w:divBdr>
        </w:div>
        <w:div w:id="622347403">
          <w:marLeft w:val="0"/>
          <w:marRight w:val="0"/>
          <w:marTop w:val="0"/>
          <w:marBottom w:val="0"/>
          <w:divBdr>
            <w:top w:val="none" w:sz="0" w:space="0" w:color="auto"/>
            <w:left w:val="none" w:sz="0" w:space="0" w:color="auto"/>
            <w:bottom w:val="none" w:sz="0" w:space="0" w:color="auto"/>
            <w:right w:val="none" w:sz="0" w:space="0" w:color="auto"/>
          </w:divBdr>
        </w:div>
        <w:div w:id="922685681">
          <w:marLeft w:val="0"/>
          <w:marRight w:val="0"/>
          <w:marTop w:val="0"/>
          <w:marBottom w:val="0"/>
          <w:divBdr>
            <w:top w:val="none" w:sz="0" w:space="0" w:color="auto"/>
            <w:left w:val="none" w:sz="0" w:space="0" w:color="auto"/>
            <w:bottom w:val="none" w:sz="0" w:space="0" w:color="auto"/>
            <w:right w:val="none" w:sz="0" w:space="0" w:color="auto"/>
          </w:divBdr>
        </w:div>
        <w:div w:id="71006991">
          <w:marLeft w:val="0"/>
          <w:marRight w:val="0"/>
          <w:marTop w:val="0"/>
          <w:marBottom w:val="0"/>
          <w:divBdr>
            <w:top w:val="none" w:sz="0" w:space="0" w:color="auto"/>
            <w:left w:val="none" w:sz="0" w:space="0" w:color="auto"/>
            <w:bottom w:val="none" w:sz="0" w:space="0" w:color="auto"/>
            <w:right w:val="none" w:sz="0" w:space="0" w:color="auto"/>
          </w:divBdr>
        </w:div>
        <w:div w:id="369116046">
          <w:marLeft w:val="0"/>
          <w:marRight w:val="0"/>
          <w:marTop w:val="0"/>
          <w:marBottom w:val="0"/>
          <w:divBdr>
            <w:top w:val="none" w:sz="0" w:space="0" w:color="auto"/>
            <w:left w:val="none" w:sz="0" w:space="0" w:color="auto"/>
            <w:bottom w:val="none" w:sz="0" w:space="0" w:color="auto"/>
            <w:right w:val="none" w:sz="0" w:space="0" w:color="auto"/>
          </w:divBdr>
        </w:div>
        <w:div w:id="1298947301">
          <w:marLeft w:val="0"/>
          <w:marRight w:val="0"/>
          <w:marTop w:val="0"/>
          <w:marBottom w:val="0"/>
          <w:divBdr>
            <w:top w:val="none" w:sz="0" w:space="0" w:color="auto"/>
            <w:left w:val="none" w:sz="0" w:space="0" w:color="auto"/>
            <w:bottom w:val="none" w:sz="0" w:space="0" w:color="auto"/>
            <w:right w:val="none" w:sz="0" w:space="0" w:color="auto"/>
          </w:divBdr>
        </w:div>
        <w:div w:id="1750273351">
          <w:marLeft w:val="0"/>
          <w:marRight w:val="0"/>
          <w:marTop w:val="0"/>
          <w:marBottom w:val="0"/>
          <w:divBdr>
            <w:top w:val="none" w:sz="0" w:space="0" w:color="auto"/>
            <w:left w:val="none" w:sz="0" w:space="0" w:color="auto"/>
            <w:bottom w:val="none" w:sz="0" w:space="0" w:color="auto"/>
            <w:right w:val="none" w:sz="0" w:space="0" w:color="auto"/>
          </w:divBdr>
        </w:div>
        <w:div w:id="1979916003">
          <w:marLeft w:val="0"/>
          <w:marRight w:val="0"/>
          <w:marTop w:val="0"/>
          <w:marBottom w:val="0"/>
          <w:divBdr>
            <w:top w:val="none" w:sz="0" w:space="0" w:color="auto"/>
            <w:left w:val="none" w:sz="0" w:space="0" w:color="auto"/>
            <w:bottom w:val="none" w:sz="0" w:space="0" w:color="auto"/>
            <w:right w:val="none" w:sz="0" w:space="0" w:color="auto"/>
          </w:divBdr>
        </w:div>
        <w:div w:id="1883856537">
          <w:marLeft w:val="0"/>
          <w:marRight w:val="0"/>
          <w:marTop w:val="0"/>
          <w:marBottom w:val="0"/>
          <w:divBdr>
            <w:top w:val="none" w:sz="0" w:space="0" w:color="auto"/>
            <w:left w:val="none" w:sz="0" w:space="0" w:color="auto"/>
            <w:bottom w:val="none" w:sz="0" w:space="0" w:color="auto"/>
            <w:right w:val="none" w:sz="0" w:space="0" w:color="auto"/>
          </w:divBdr>
        </w:div>
        <w:div w:id="828332264">
          <w:marLeft w:val="0"/>
          <w:marRight w:val="0"/>
          <w:marTop w:val="0"/>
          <w:marBottom w:val="0"/>
          <w:divBdr>
            <w:top w:val="none" w:sz="0" w:space="0" w:color="auto"/>
            <w:left w:val="none" w:sz="0" w:space="0" w:color="auto"/>
            <w:bottom w:val="none" w:sz="0" w:space="0" w:color="auto"/>
            <w:right w:val="none" w:sz="0" w:space="0" w:color="auto"/>
          </w:divBdr>
        </w:div>
        <w:div w:id="1680813274">
          <w:marLeft w:val="0"/>
          <w:marRight w:val="0"/>
          <w:marTop w:val="0"/>
          <w:marBottom w:val="0"/>
          <w:divBdr>
            <w:top w:val="none" w:sz="0" w:space="0" w:color="auto"/>
            <w:left w:val="none" w:sz="0" w:space="0" w:color="auto"/>
            <w:bottom w:val="none" w:sz="0" w:space="0" w:color="auto"/>
            <w:right w:val="none" w:sz="0" w:space="0" w:color="auto"/>
          </w:divBdr>
        </w:div>
        <w:div w:id="825707413">
          <w:marLeft w:val="0"/>
          <w:marRight w:val="0"/>
          <w:marTop w:val="0"/>
          <w:marBottom w:val="0"/>
          <w:divBdr>
            <w:top w:val="none" w:sz="0" w:space="0" w:color="auto"/>
            <w:left w:val="none" w:sz="0" w:space="0" w:color="auto"/>
            <w:bottom w:val="none" w:sz="0" w:space="0" w:color="auto"/>
            <w:right w:val="none" w:sz="0" w:space="0" w:color="auto"/>
          </w:divBdr>
        </w:div>
        <w:div w:id="622199887">
          <w:marLeft w:val="0"/>
          <w:marRight w:val="0"/>
          <w:marTop w:val="0"/>
          <w:marBottom w:val="0"/>
          <w:divBdr>
            <w:top w:val="none" w:sz="0" w:space="0" w:color="auto"/>
            <w:left w:val="none" w:sz="0" w:space="0" w:color="auto"/>
            <w:bottom w:val="none" w:sz="0" w:space="0" w:color="auto"/>
            <w:right w:val="none" w:sz="0" w:space="0" w:color="auto"/>
          </w:divBdr>
        </w:div>
        <w:div w:id="1699549358">
          <w:marLeft w:val="0"/>
          <w:marRight w:val="0"/>
          <w:marTop w:val="0"/>
          <w:marBottom w:val="0"/>
          <w:divBdr>
            <w:top w:val="none" w:sz="0" w:space="0" w:color="auto"/>
            <w:left w:val="none" w:sz="0" w:space="0" w:color="auto"/>
            <w:bottom w:val="none" w:sz="0" w:space="0" w:color="auto"/>
            <w:right w:val="none" w:sz="0" w:space="0" w:color="auto"/>
          </w:divBdr>
        </w:div>
        <w:div w:id="1772897438">
          <w:marLeft w:val="0"/>
          <w:marRight w:val="0"/>
          <w:marTop w:val="0"/>
          <w:marBottom w:val="0"/>
          <w:divBdr>
            <w:top w:val="none" w:sz="0" w:space="0" w:color="auto"/>
            <w:left w:val="none" w:sz="0" w:space="0" w:color="auto"/>
            <w:bottom w:val="none" w:sz="0" w:space="0" w:color="auto"/>
            <w:right w:val="none" w:sz="0" w:space="0" w:color="auto"/>
          </w:divBdr>
        </w:div>
        <w:div w:id="127743583">
          <w:marLeft w:val="0"/>
          <w:marRight w:val="0"/>
          <w:marTop w:val="0"/>
          <w:marBottom w:val="0"/>
          <w:divBdr>
            <w:top w:val="none" w:sz="0" w:space="0" w:color="auto"/>
            <w:left w:val="none" w:sz="0" w:space="0" w:color="auto"/>
            <w:bottom w:val="none" w:sz="0" w:space="0" w:color="auto"/>
            <w:right w:val="none" w:sz="0" w:space="0" w:color="auto"/>
          </w:divBdr>
        </w:div>
        <w:div w:id="1843932597">
          <w:marLeft w:val="0"/>
          <w:marRight w:val="0"/>
          <w:marTop w:val="0"/>
          <w:marBottom w:val="0"/>
          <w:divBdr>
            <w:top w:val="none" w:sz="0" w:space="0" w:color="auto"/>
            <w:left w:val="none" w:sz="0" w:space="0" w:color="auto"/>
            <w:bottom w:val="none" w:sz="0" w:space="0" w:color="auto"/>
            <w:right w:val="none" w:sz="0" w:space="0" w:color="auto"/>
          </w:divBdr>
        </w:div>
        <w:div w:id="2101485991">
          <w:marLeft w:val="0"/>
          <w:marRight w:val="0"/>
          <w:marTop w:val="0"/>
          <w:marBottom w:val="0"/>
          <w:divBdr>
            <w:top w:val="none" w:sz="0" w:space="0" w:color="auto"/>
            <w:left w:val="none" w:sz="0" w:space="0" w:color="auto"/>
            <w:bottom w:val="none" w:sz="0" w:space="0" w:color="auto"/>
            <w:right w:val="none" w:sz="0" w:space="0" w:color="auto"/>
          </w:divBdr>
        </w:div>
        <w:div w:id="171260156">
          <w:marLeft w:val="0"/>
          <w:marRight w:val="0"/>
          <w:marTop w:val="0"/>
          <w:marBottom w:val="0"/>
          <w:divBdr>
            <w:top w:val="none" w:sz="0" w:space="0" w:color="auto"/>
            <w:left w:val="none" w:sz="0" w:space="0" w:color="auto"/>
            <w:bottom w:val="none" w:sz="0" w:space="0" w:color="auto"/>
            <w:right w:val="none" w:sz="0" w:space="0" w:color="auto"/>
          </w:divBdr>
        </w:div>
        <w:div w:id="808983462">
          <w:marLeft w:val="0"/>
          <w:marRight w:val="0"/>
          <w:marTop w:val="0"/>
          <w:marBottom w:val="0"/>
          <w:divBdr>
            <w:top w:val="none" w:sz="0" w:space="0" w:color="auto"/>
            <w:left w:val="none" w:sz="0" w:space="0" w:color="auto"/>
            <w:bottom w:val="none" w:sz="0" w:space="0" w:color="auto"/>
            <w:right w:val="none" w:sz="0" w:space="0" w:color="auto"/>
          </w:divBdr>
        </w:div>
        <w:div w:id="875655447">
          <w:marLeft w:val="0"/>
          <w:marRight w:val="0"/>
          <w:marTop w:val="0"/>
          <w:marBottom w:val="0"/>
          <w:divBdr>
            <w:top w:val="none" w:sz="0" w:space="0" w:color="auto"/>
            <w:left w:val="none" w:sz="0" w:space="0" w:color="auto"/>
            <w:bottom w:val="none" w:sz="0" w:space="0" w:color="auto"/>
            <w:right w:val="none" w:sz="0" w:space="0" w:color="auto"/>
          </w:divBdr>
        </w:div>
        <w:div w:id="912659470">
          <w:marLeft w:val="0"/>
          <w:marRight w:val="0"/>
          <w:marTop w:val="0"/>
          <w:marBottom w:val="0"/>
          <w:divBdr>
            <w:top w:val="none" w:sz="0" w:space="0" w:color="auto"/>
            <w:left w:val="none" w:sz="0" w:space="0" w:color="auto"/>
            <w:bottom w:val="none" w:sz="0" w:space="0" w:color="auto"/>
            <w:right w:val="none" w:sz="0" w:space="0" w:color="auto"/>
          </w:divBdr>
        </w:div>
        <w:div w:id="2062559446">
          <w:marLeft w:val="0"/>
          <w:marRight w:val="0"/>
          <w:marTop w:val="0"/>
          <w:marBottom w:val="0"/>
          <w:divBdr>
            <w:top w:val="none" w:sz="0" w:space="0" w:color="auto"/>
            <w:left w:val="none" w:sz="0" w:space="0" w:color="auto"/>
            <w:bottom w:val="none" w:sz="0" w:space="0" w:color="auto"/>
            <w:right w:val="none" w:sz="0" w:space="0" w:color="auto"/>
          </w:divBdr>
        </w:div>
        <w:div w:id="797527705">
          <w:marLeft w:val="0"/>
          <w:marRight w:val="0"/>
          <w:marTop w:val="0"/>
          <w:marBottom w:val="0"/>
          <w:divBdr>
            <w:top w:val="none" w:sz="0" w:space="0" w:color="auto"/>
            <w:left w:val="none" w:sz="0" w:space="0" w:color="auto"/>
            <w:bottom w:val="none" w:sz="0" w:space="0" w:color="auto"/>
            <w:right w:val="none" w:sz="0" w:space="0" w:color="auto"/>
          </w:divBdr>
        </w:div>
        <w:div w:id="1708486173">
          <w:marLeft w:val="0"/>
          <w:marRight w:val="0"/>
          <w:marTop w:val="0"/>
          <w:marBottom w:val="0"/>
          <w:divBdr>
            <w:top w:val="none" w:sz="0" w:space="0" w:color="auto"/>
            <w:left w:val="none" w:sz="0" w:space="0" w:color="auto"/>
            <w:bottom w:val="none" w:sz="0" w:space="0" w:color="auto"/>
            <w:right w:val="none" w:sz="0" w:space="0" w:color="auto"/>
          </w:divBdr>
        </w:div>
        <w:div w:id="2024434232">
          <w:marLeft w:val="0"/>
          <w:marRight w:val="0"/>
          <w:marTop w:val="0"/>
          <w:marBottom w:val="0"/>
          <w:divBdr>
            <w:top w:val="none" w:sz="0" w:space="0" w:color="auto"/>
            <w:left w:val="none" w:sz="0" w:space="0" w:color="auto"/>
            <w:bottom w:val="none" w:sz="0" w:space="0" w:color="auto"/>
            <w:right w:val="none" w:sz="0" w:space="0" w:color="auto"/>
          </w:divBdr>
        </w:div>
        <w:div w:id="350497538">
          <w:marLeft w:val="0"/>
          <w:marRight w:val="0"/>
          <w:marTop w:val="0"/>
          <w:marBottom w:val="0"/>
          <w:divBdr>
            <w:top w:val="none" w:sz="0" w:space="0" w:color="auto"/>
            <w:left w:val="none" w:sz="0" w:space="0" w:color="auto"/>
            <w:bottom w:val="none" w:sz="0" w:space="0" w:color="auto"/>
            <w:right w:val="none" w:sz="0" w:space="0" w:color="auto"/>
          </w:divBdr>
        </w:div>
        <w:div w:id="2055038661">
          <w:marLeft w:val="0"/>
          <w:marRight w:val="0"/>
          <w:marTop w:val="0"/>
          <w:marBottom w:val="0"/>
          <w:divBdr>
            <w:top w:val="none" w:sz="0" w:space="0" w:color="auto"/>
            <w:left w:val="none" w:sz="0" w:space="0" w:color="auto"/>
            <w:bottom w:val="none" w:sz="0" w:space="0" w:color="auto"/>
            <w:right w:val="none" w:sz="0" w:space="0" w:color="auto"/>
          </w:divBdr>
        </w:div>
        <w:div w:id="1130124916">
          <w:marLeft w:val="0"/>
          <w:marRight w:val="0"/>
          <w:marTop w:val="0"/>
          <w:marBottom w:val="0"/>
          <w:divBdr>
            <w:top w:val="none" w:sz="0" w:space="0" w:color="auto"/>
            <w:left w:val="none" w:sz="0" w:space="0" w:color="auto"/>
            <w:bottom w:val="none" w:sz="0" w:space="0" w:color="auto"/>
            <w:right w:val="none" w:sz="0" w:space="0" w:color="auto"/>
          </w:divBdr>
        </w:div>
        <w:div w:id="905452087">
          <w:marLeft w:val="0"/>
          <w:marRight w:val="0"/>
          <w:marTop w:val="0"/>
          <w:marBottom w:val="0"/>
          <w:divBdr>
            <w:top w:val="none" w:sz="0" w:space="0" w:color="auto"/>
            <w:left w:val="none" w:sz="0" w:space="0" w:color="auto"/>
            <w:bottom w:val="none" w:sz="0" w:space="0" w:color="auto"/>
            <w:right w:val="none" w:sz="0" w:space="0" w:color="auto"/>
          </w:divBdr>
        </w:div>
        <w:div w:id="1011449201">
          <w:marLeft w:val="0"/>
          <w:marRight w:val="0"/>
          <w:marTop w:val="0"/>
          <w:marBottom w:val="0"/>
          <w:divBdr>
            <w:top w:val="none" w:sz="0" w:space="0" w:color="auto"/>
            <w:left w:val="none" w:sz="0" w:space="0" w:color="auto"/>
            <w:bottom w:val="none" w:sz="0" w:space="0" w:color="auto"/>
            <w:right w:val="none" w:sz="0" w:space="0" w:color="auto"/>
          </w:divBdr>
        </w:div>
        <w:div w:id="131949113">
          <w:marLeft w:val="0"/>
          <w:marRight w:val="0"/>
          <w:marTop w:val="0"/>
          <w:marBottom w:val="0"/>
          <w:divBdr>
            <w:top w:val="none" w:sz="0" w:space="0" w:color="auto"/>
            <w:left w:val="none" w:sz="0" w:space="0" w:color="auto"/>
            <w:bottom w:val="none" w:sz="0" w:space="0" w:color="auto"/>
            <w:right w:val="none" w:sz="0" w:space="0" w:color="auto"/>
          </w:divBdr>
        </w:div>
        <w:div w:id="1297099402">
          <w:marLeft w:val="0"/>
          <w:marRight w:val="0"/>
          <w:marTop w:val="0"/>
          <w:marBottom w:val="0"/>
          <w:divBdr>
            <w:top w:val="none" w:sz="0" w:space="0" w:color="auto"/>
            <w:left w:val="none" w:sz="0" w:space="0" w:color="auto"/>
            <w:bottom w:val="none" w:sz="0" w:space="0" w:color="auto"/>
            <w:right w:val="none" w:sz="0" w:space="0" w:color="auto"/>
          </w:divBdr>
        </w:div>
        <w:div w:id="277838406">
          <w:marLeft w:val="0"/>
          <w:marRight w:val="0"/>
          <w:marTop w:val="0"/>
          <w:marBottom w:val="0"/>
          <w:divBdr>
            <w:top w:val="none" w:sz="0" w:space="0" w:color="auto"/>
            <w:left w:val="none" w:sz="0" w:space="0" w:color="auto"/>
            <w:bottom w:val="none" w:sz="0" w:space="0" w:color="auto"/>
            <w:right w:val="none" w:sz="0" w:space="0" w:color="auto"/>
          </w:divBdr>
        </w:div>
        <w:div w:id="135270239">
          <w:marLeft w:val="0"/>
          <w:marRight w:val="0"/>
          <w:marTop w:val="0"/>
          <w:marBottom w:val="0"/>
          <w:divBdr>
            <w:top w:val="none" w:sz="0" w:space="0" w:color="auto"/>
            <w:left w:val="none" w:sz="0" w:space="0" w:color="auto"/>
            <w:bottom w:val="none" w:sz="0" w:space="0" w:color="auto"/>
            <w:right w:val="none" w:sz="0" w:space="0" w:color="auto"/>
          </w:divBdr>
        </w:div>
        <w:div w:id="795871443">
          <w:marLeft w:val="0"/>
          <w:marRight w:val="0"/>
          <w:marTop w:val="0"/>
          <w:marBottom w:val="0"/>
          <w:divBdr>
            <w:top w:val="none" w:sz="0" w:space="0" w:color="auto"/>
            <w:left w:val="none" w:sz="0" w:space="0" w:color="auto"/>
            <w:bottom w:val="none" w:sz="0" w:space="0" w:color="auto"/>
            <w:right w:val="none" w:sz="0" w:space="0" w:color="auto"/>
          </w:divBdr>
        </w:div>
        <w:div w:id="73555519">
          <w:marLeft w:val="0"/>
          <w:marRight w:val="0"/>
          <w:marTop w:val="0"/>
          <w:marBottom w:val="0"/>
          <w:divBdr>
            <w:top w:val="none" w:sz="0" w:space="0" w:color="auto"/>
            <w:left w:val="none" w:sz="0" w:space="0" w:color="auto"/>
            <w:bottom w:val="none" w:sz="0" w:space="0" w:color="auto"/>
            <w:right w:val="none" w:sz="0" w:space="0" w:color="auto"/>
          </w:divBdr>
        </w:div>
        <w:div w:id="1086999147">
          <w:marLeft w:val="0"/>
          <w:marRight w:val="0"/>
          <w:marTop w:val="0"/>
          <w:marBottom w:val="0"/>
          <w:divBdr>
            <w:top w:val="none" w:sz="0" w:space="0" w:color="auto"/>
            <w:left w:val="none" w:sz="0" w:space="0" w:color="auto"/>
            <w:bottom w:val="none" w:sz="0" w:space="0" w:color="auto"/>
            <w:right w:val="none" w:sz="0" w:space="0" w:color="auto"/>
          </w:divBdr>
        </w:div>
        <w:div w:id="173224862">
          <w:marLeft w:val="0"/>
          <w:marRight w:val="0"/>
          <w:marTop w:val="0"/>
          <w:marBottom w:val="0"/>
          <w:divBdr>
            <w:top w:val="none" w:sz="0" w:space="0" w:color="auto"/>
            <w:left w:val="none" w:sz="0" w:space="0" w:color="auto"/>
            <w:bottom w:val="none" w:sz="0" w:space="0" w:color="auto"/>
            <w:right w:val="none" w:sz="0" w:space="0" w:color="auto"/>
          </w:divBdr>
        </w:div>
        <w:div w:id="1012801338">
          <w:marLeft w:val="0"/>
          <w:marRight w:val="0"/>
          <w:marTop w:val="0"/>
          <w:marBottom w:val="0"/>
          <w:divBdr>
            <w:top w:val="none" w:sz="0" w:space="0" w:color="auto"/>
            <w:left w:val="none" w:sz="0" w:space="0" w:color="auto"/>
            <w:bottom w:val="none" w:sz="0" w:space="0" w:color="auto"/>
            <w:right w:val="none" w:sz="0" w:space="0" w:color="auto"/>
          </w:divBdr>
        </w:div>
        <w:div w:id="56824176">
          <w:marLeft w:val="0"/>
          <w:marRight w:val="0"/>
          <w:marTop w:val="0"/>
          <w:marBottom w:val="0"/>
          <w:divBdr>
            <w:top w:val="none" w:sz="0" w:space="0" w:color="auto"/>
            <w:left w:val="none" w:sz="0" w:space="0" w:color="auto"/>
            <w:bottom w:val="none" w:sz="0" w:space="0" w:color="auto"/>
            <w:right w:val="none" w:sz="0" w:space="0" w:color="auto"/>
          </w:divBdr>
        </w:div>
        <w:div w:id="251163096">
          <w:marLeft w:val="0"/>
          <w:marRight w:val="0"/>
          <w:marTop w:val="0"/>
          <w:marBottom w:val="0"/>
          <w:divBdr>
            <w:top w:val="none" w:sz="0" w:space="0" w:color="auto"/>
            <w:left w:val="none" w:sz="0" w:space="0" w:color="auto"/>
            <w:bottom w:val="none" w:sz="0" w:space="0" w:color="auto"/>
            <w:right w:val="none" w:sz="0" w:space="0" w:color="auto"/>
          </w:divBdr>
        </w:div>
        <w:div w:id="168909383">
          <w:marLeft w:val="0"/>
          <w:marRight w:val="0"/>
          <w:marTop w:val="0"/>
          <w:marBottom w:val="0"/>
          <w:divBdr>
            <w:top w:val="none" w:sz="0" w:space="0" w:color="auto"/>
            <w:left w:val="none" w:sz="0" w:space="0" w:color="auto"/>
            <w:bottom w:val="none" w:sz="0" w:space="0" w:color="auto"/>
            <w:right w:val="none" w:sz="0" w:space="0" w:color="auto"/>
          </w:divBdr>
        </w:div>
        <w:div w:id="1904096399">
          <w:marLeft w:val="0"/>
          <w:marRight w:val="0"/>
          <w:marTop w:val="0"/>
          <w:marBottom w:val="0"/>
          <w:divBdr>
            <w:top w:val="none" w:sz="0" w:space="0" w:color="auto"/>
            <w:left w:val="none" w:sz="0" w:space="0" w:color="auto"/>
            <w:bottom w:val="none" w:sz="0" w:space="0" w:color="auto"/>
            <w:right w:val="none" w:sz="0" w:space="0" w:color="auto"/>
          </w:divBdr>
        </w:div>
        <w:div w:id="2021731486">
          <w:marLeft w:val="0"/>
          <w:marRight w:val="0"/>
          <w:marTop w:val="0"/>
          <w:marBottom w:val="0"/>
          <w:divBdr>
            <w:top w:val="none" w:sz="0" w:space="0" w:color="auto"/>
            <w:left w:val="none" w:sz="0" w:space="0" w:color="auto"/>
            <w:bottom w:val="none" w:sz="0" w:space="0" w:color="auto"/>
            <w:right w:val="none" w:sz="0" w:space="0" w:color="auto"/>
          </w:divBdr>
        </w:div>
        <w:div w:id="926577278">
          <w:marLeft w:val="0"/>
          <w:marRight w:val="0"/>
          <w:marTop w:val="0"/>
          <w:marBottom w:val="0"/>
          <w:divBdr>
            <w:top w:val="none" w:sz="0" w:space="0" w:color="auto"/>
            <w:left w:val="none" w:sz="0" w:space="0" w:color="auto"/>
            <w:bottom w:val="none" w:sz="0" w:space="0" w:color="auto"/>
            <w:right w:val="none" w:sz="0" w:space="0" w:color="auto"/>
          </w:divBdr>
        </w:div>
        <w:div w:id="2146971720">
          <w:marLeft w:val="0"/>
          <w:marRight w:val="0"/>
          <w:marTop w:val="0"/>
          <w:marBottom w:val="0"/>
          <w:divBdr>
            <w:top w:val="none" w:sz="0" w:space="0" w:color="auto"/>
            <w:left w:val="none" w:sz="0" w:space="0" w:color="auto"/>
            <w:bottom w:val="none" w:sz="0" w:space="0" w:color="auto"/>
            <w:right w:val="none" w:sz="0" w:space="0" w:color="auto"/>
          </w:divBdr>
        </w:div>
        <w:div w:id="1034237515">
          <w:marLeft w:val="0"/>
          <w:marRight w:val="0"/>
          <w:marTop w:val="0"/>
          <w:marBottom w:val="0"/>
          <w:divBdr>
            <w:top w:val="none" w:sz="0" w:space="0" w:color="auto"/>
            <w:left w:val="none" w:sz="0" w:space="0" w:color="auto"/>
            <w:bottom w:val="none" w:sz="0" w:space="0" w:color="auto"/>
            <w:right w:val="none" w:sz="0" w:space="0" w:color="auto"/>
          </w:divBdr>
        </w:div>
        <w:div w:id="1684478174">
          <w:marLeft w:val="0"/>
          <w:marRight w:val="0"/>
          <w:marTop w:val="0"/>
          <w:marBottom w:val="0"/>
          <w:divBdr>
            <w:top w:val="none" w:sz="0" w:space="0" w:color="auto"/>
            <w:left w:val="none" w:sz="0" w:space="0" w:color="auto"/>
            <w:bottom w:val="none" w:sz="0" w:space="0" w:color="auto"/>
            <w:right w:val="none" w:sz="0" w:space="0" w:color="auto"/>
          </w:divBdr>
        </w:div>
        <w:div w:id="249587960">
          <w:marLeft w:val="0"/>
          <w:marRight w:val="0"/>
          <w:marTop w:val="0"/>
          <w:marBottom w:val="0"/>
          <w:divBdr>
            <w:top w:val="none" w:sz="0" w:space="0" w:color="auto"/>
            <w:left w:val="none" w:sz="0" w:space="0" w:color="auto"/>
            <w:bottom w:val="none" w:sz="0" w:space="0" w:color="auto"/>
            <w:right w:val="none" w:sz="0" w:space="0" w:color="auto"/>
          </w:divBdr>
        </w:div>
        <w:div w:id="640229336">
          <w:marLeft w:val="0"/>
          <w:marRight w:val="0"/>
          <w:marTop w:val="0"/>
          <w:marBottom w:val="0"/>
          <w:divBdr>
            <w:top w:val="none" w:sz="0" w:space="0" w:color="auto"/>
            <w:left w:val="none" w:sz="0" w:space="0" w:color="auto"/>
            <w:bottom w:val="none" w:sz="0" w:space="0" w:color="auto"/>
            <w:right w:val="none" w:sz="0" w:space="0" w:color="auto"/>
          </w:divBdr>
        </w:div>
        <w:div w:id="1036931007">
          <w:marLeft w:val="0"/>
          <w:marRight w:val="0"/>
          <w:marTop w:val="0"/>
          <w:marBottom w:val="0"/>
          <w:divBdr>
            <w:top w:val="none" w:sz="0" w:space="0" w:color="auto"/>
            <w:left w:val="none" w:sz="0" w:space="0" w:color="auto"/>
            <w:bottom w:val="none" w:sz="0" w:space="0" w:color="auto"/>
            <w:right w:val="none" w:sz="0" w:space="0" w:color="auto"/>
          </w:divBdr>
        </w:div>
        <w:div w:id="1830975829">
          <w:marLeft w:val="0"/>
          <w:marRight w:val="0"/>
          <w:marTop w:val="0"/>
          <w:marBottom w:val="0"/>
          <w:divBdr>
            <w:top w:val="none" w:sz="0" w:space="0" w:color="auto"/>
            <w:left w:val="none" w:sz="0" w:space="0" w:color="auto"/>
            <w:bottom w:val="none" w:sz="0" w:space="0" w:color="auto"/>
            <w:right w:val="none" w:sz="0" w:space="0" w:color="auto"/>
          </w:divBdr>
        </w:div>
        <w:div w:id="1431587498">
          <w:marLeft w:val="0"/>
          <w:marRight w:val="0"/>
          <w:marTop w:val="0"/>
          <w:marBottom w:val="0"/>
          <w:divBdr>
            <w:top w:val="none" w:sz="0" w:space="0" w:color="auto"/>
            <w:left w:val="none" w:sz="0" w:space="0" w:color="auto"/>
            <w:bottom w:val="none" w:sz="0" w:space="0" w:color="auto"/>
            <w:right w:val="none" w:sz="0" w:space="0" w:color="auto"/>
          </w:divBdr>
        </w:div>
        <w:div w:id="1799758381">
          <w:marLeft w:val="0"/>
          <w:marRight w:val="0"/>
          <w:marTop w:val="0"/>
          <w:marBottom w:val="0"/>
          <w:divBdr>
            <w:top w:val="none" w:sz="0" w:space="0" w:color="auto"/>
            <w:left w:val="none" w:sz="0" w:space="0" w:color="auto"/>
            <w:bottom w:val="none" w:sz="0" w:space="0" w:color="auto"/>
            <w:right w:val="none" w:sz="0" w:space="0" w:color="auto"/>
          </w:divBdr>
        </w:div>
        <w:div w:id="978845794">
          <w:marLeft w:val="0"/>
          <w:marRight w:val="0"/>
          <w:marTop w:val="0"/>
          <w:marBottom w:val="0"/>
          <w:divBdr>
            <w:top w:val="none" w:sz="0" w:space="0" w:color="auto"/>
            <w:left w:val="none" w:sz="0" w:space="0" w:color="auto"/>
            <w:bottom w:val="none" w:sz="0" w:space="0" w:color="auto"/>
            <w:right w:val="none" w:sz="0" w:space="0" w:color="auto"/>
          </w:divBdr>
        </w:div>
        <w:div w:id="899903369">
          <w:marLeft w:val="0"/>
          <w:marRight w:val="0"/>
          <w:marTop w:val="0"/>
          <w:marBottom w:val="0"/>
          <w:divBdr>
            <w:top w:val="none" w:sz="0" w:space="0" w:color="auto"/>
            <w:left w:val="none" w:sz="0" w:space="0" w:color="auto"/>
            <w:bottom w:val="none" w:sz="0" w:space="0" w:color="auto"/>
            <w:right w:val="none" w:sz="0" w:space="0" w:color="auto"/>
          </w:divBdr>
        </w:div>
        <w:div w:id="309211530">
          <w:marLeft w:val="0"/>
          <w:marRight w:val="0"/>
          <w:marTop w:val="0"/>
          <w:marBottom w:val="0"/>
          <w:divBdr>
            <w:top w:val="none" w:sz="0" w:space="0" w:color="auto"/>
            <w:left w:val="none" w:sz="0" w:space="0" w:color="auto"/>
            <w:bottom w:val="none" w:sz="0" w:space="0" w:color="auto"/>
            <w:right w:val="none" w:sz="0" w:space="0" w:color="auto"/>
          </w:divBdr>
        </w:div>
        <w:div w:id="5325986">
          <w:marLeft w:val="0"/>
          <w:marRight w:val="0"/>
          <w:marTop w:val="0"/>
          <w:marBottom w:val="0"/>
          <w:divBdr>
            <w:top w:val="none" w:sz="0" w:space="0" w:color="auto"/>
            <w:left w:val="none" w:sz="0" w:space="0" w:color="auto"/>
            <w:bottom w:val="none" w:sz="0" w:space="0" w:color="auto"/>
            <w:right w:val="none" w:sz="0" w:space="0" w:color="auto"/>
          </w:divBdr>
        </w:div>
        <w:div w:id="581528019">
          <w:marLeft w:val="0"/>
          <w:marRight w:val="0"/>
          <w:marTop w:val="0"/>
          <w:marBottom w:val="0"/>
          <w:divBdr>
            <w:top w:val="none" w:sz="0" w:space="0" w:color="auto"/>
            <w:left w:val="none" w:sz="0" w:space="0" w:color="auto"/>
            <w:bottom w:val="none" w:sz="0" w:space="0" w:color="auto"/>
            <w:right w:val="none" w:sz="0" w:space="0" w:color="auto"/>
          </w:divBdr>
        </w:div>
        <w:div w:id="2033876012">
          <w:marLeft w:val="0"/>
          <w:marRight w:val="0"/>
          <w:marTop w:val="0"/>
          <w:marBottom w:val="0"/>
          <w:divBdr>
            <w:top w:val="none" w:sz="0" w:space="0" w:color="auto"/>
            <w:left w:val="none" w:sz="0" w:space="0" w:color="auto"/>
            <w:bottom w:val="none" w:sz="0" w:space="0" w:color="auto"/>
            <w:right w:val="none" w:sz="0" w:space="0" w:color="auto"/>
          </w:divBdr>
        </w:div>
        <w:div w:id="1587105321">
          <w:marLeft w:val="0"/>
          <w:marRight w:val="0"/>
          <w:marTop w:val="0"/>
          <w:marBottom w:val="0"/>
          <w:divBdr>
            <w:top w:val="none" w:sz="0" w:space="0" w:color="auto"/>
            <w:left w:val="none" w:sz="0" w:space="0" w:color="auto"/>
            <w:bottom w:val="none" w:sz="0" w:space="0" w:color="auto"/>
            <w:right w:val="none" w:sz="0" w:space="0" w:color="auto"/>
          </w:divBdr>
        </w:div>
        <w:div w:id="466356546">
          <w:marLeft w:val="0"/>
          <w:marRight w:val="0"/>
          <w:marTop w:val="0"/>
          <w:marBottom w:val="0"/>
          <w:divBdr>
            <w:top w:val="none" w:sz="0" w:space="0" w:color="auto"/>
            <w:left w:val="none" w:sz="0" w:space="0" w:color="auto"/>
            <w:bottom w:val="none" w:sz="0" w:space="0" w:color="auto"/>
            <w:right w:val="none" w:sz="0" w:space="0" w:color="auto"/>
          </w:divBdr>
        </w:div>
        <w:div w:id="888733831">
          <w:marLeft w:val="0"/>
          <w:marRight w:val="0"/>
          <w:marTop w:val="0"/>
          <w:marBottom w:val="0"/>
          <w:divBdr>
            <w:top w:val="none" w:sz="0" w:space="0" w:color="auto"/>
            <w:left w:val="none" w:sz="0" w:space="0" w:color="auto"/>
            <w:bottom w:val="none" w:sz="0" w:space="0" w:color="auto"/>
            <w:right w:val="none" w:sz="0" w:space="0" w:color="auto"/>
          </w:divBdr>
        </w:div>
        <w:div w:id="973565382">
          <w:marLeft w:val="0"/>
          <w:marRight w:val="0"/>
          <w:marTop w:val="0"/>
          <w:marBottom w:val="0"/>
          <w:divBdr>
            <w:top w:val="none" w:sz="0" w:space="0" w:color="auto"/>
            <w:left w:val="none" w:sz="0" w:space="0" w:color="auto"/>
            <w:bottom w:val="none" w:sz="0" w:space="0" w:color="auto"/>
            <w:right w:val="none" w:sz="0" w:space="0" w:color="auto"/>
          </w:divBdr>
        </w:div>
        <w:div w:id="1717465113">
          <w:marLeft w:val="0"/>
          <w:marRight w:val="0"/>
          <w:marTop w:val="0"/>
          <w:marBottom w:val="0"/>
          <w:divBdr>
            <w:top w:val="none" w:sz="0" w:space="0" w:color="auto"/>
            <w:left w:val="none" w:sz="0" w:space="0" w:color="auto"/>
            <w:bottom w:val="none" w:sz="0" w:space="0" w:color="auto"/>
            <w:right w:val="none" w:sz="0" w:space="0" w:color="auto"/>
          </w:divBdr>
        </w:div>
        <w:div w:id="595216617">
          <w:marLeft w:val="0"/>
          <w:marRight w:val="0"/>
          <w:marTop w:val="0"/>
          <w:marBottom w:val="0"/>
          <w:divBdr>
            <w:top w:val="none" w:sz="0" w:space="0" w:color="auto"/>
            <w:left w:val="none" w:sz="0" w:space="0" w:color="auto"/>
            <w:bottom w:val="none" w:sz="0" w:space="0" w:color="auto"/>
            <w:right w:val="none" w:sz="0" w:space="0" w:color="auto"/>
          </w:divBdr>
        </w:div>
        <w:div w:id="532622516">
          <w:marLeft w:val="0"/>
          <w:marRight w:val="0"/>
          <w:marTop w:val="0"/>
          <w:marBottom w:val="0"/>
          <w:divBdr>
            <w:top w:val="none" w:sz="0" w:space="0" w:color="auto"/>
            <w:left w:val="none" w:sz="0" w:space="0" w:color="auto"/>
            <w:bottom w:val="none" w:sz="0" w:space="0" w:color="auto"/>
            <w:right w:val="none" w:sz="0" w:space="0" w:color="auto"/>
          </w:divBdr>
        </w:div>
        <w:div w:id="366301374">
          <w:marLeft w:val="0"/>
          <w:marRight w:val="0"/>
          <w:marTop w:val="0"/>
          <w:marBottom w:val="0"/>
          <w:divBdr>
            <w:top w:val="none" w:sz="0" w:space="0" w:color="auto"/>
            <w:left w:val="none" w:sz="0" w:space="0" w:color="auto"/>
            <w:bottom w:val="none" w:sz="0" w:space="0" w:color="auto"/>
            <w:right w:val="none" w:sz="0" w:space="0" w:color="auto"/>
          </w:divBdr>
        </w:div>
        <w:div w:id="447939307">
          <w:marLeft w:val="0"/>
          <w:marRight w:val="0"/>
          <w:marTop w:val="0"/>
          <w:marBottom w:val="0"/>
          <w:divBdr>
            <w:top w:val="none" w:sz="0" w:space="0" w:color="auto"/>
            <w:left w:val="none" w:sz="0" w:space="0" w:color="auto"/>
            <w:bottom w:val="none" w:sz="0" w:space="0" w:color="auto"/>
            <w:right w:val="none" w:sz="0" w:space="0" w:color="auto"/>
          </w:divBdr>
        </w:div>
        <w:div w:id="1750417391">
          <w:marLeft w:val="0"/>
          <w:marRight w:val="0"/>
          <w:marTop w:val="0"/>
          <w:marBottom w:val="0"/>
          <w:divBdr>
            <w:top w:val="none" w:sz="0" w:space="0" w:color="auto"/>
            <w:left w:val="none" w:sz="0" w:space="0" w:color="auto"/>
            <w:bottom w:val="none" w:sz="0" w:space="0" w:color="auto"/>
            <w:right w:val="none" w:sz="0" w:space="0" w:color="auto"/>
          </w:divBdr>
        </w:div>
        <w:div w:id="1335302337">
          <w:marLeft w:val="0"/>
          <w:marRight w:val="0"/>
          <w:marTop w:val="0"/>
          <w:marBottom w:val="0"/>
          <w:divBdr>
            <w:top w:val="none" w:sz="0" w:space="0" w:color="auto"/>
            <w:left w:val="none" w:sz="0" w:space="0" w:color="auto"/>
            <w:bottom w:val="none" w:sz="0" w:space="0" w:color="auto"/>
            <w:right w:val="none" w:sz="0" w:space="0" w:color="auto"/>
          </w:divBdr>
        </w:div>
        <w:div w:id="817038947">
          <w:marLeft w:val="0"/>
          <w:marRight w:val="0"/>
          <w:marTop w:val="0"/>
          <w:marBottom w:val="0"/>
          <w:divBdr>
            <w:top w:val="none" w:sz="0" w:space="0" w:color="auto"/>
            <w:left w:val="none" w:sz="0" w:space="0" w:color="auto"/>
            <w:bottom w:val="none" w:sz="0" w:space="0" w:color="auto"/>
            <w:right w:val="none" w:sz="0" w:space="0" w:color="auto"/>
          </w:divBdr>
        </w:div>
        <w:div w:id="301545060">
          <w:marLeft w:val="0"/>
          <w:marRight w:val="0"/>
          <w:marTop w:val="0"/>
          <w:marBottom w:val="0"/>
          <w:divBdr>
            <w:top w:val="none" w:sz="0" w:space="0" w:color="auto"/>
            <w:left w:val="none" w:sz="0" w:space="0" w:color="auto"/>
            <w:bottom w:val="none" w:sz="0" w:space="0" w:color="auto"/>
            <w:right w:val="none" w:sz="0" w:space="0" w:color="auto"/>
          </w:divBdr>
        </w:div>
        <w:div w:id="648873778">
          <w:marLeft w:val="0"/>
          <w:marRight w:val="0"/>
          <w:marTop w:val="0"/>
          <w:marBottom w:val="0"/>
          <w:divBdr>
            <w:top w:val="none" w:sz="0" w:space="0" w:color="auto"/>
            <w:left w:val="none" w:sz="0" w:space="0" w:color="auto"/>
            <w:bottom w:val="none" w:sz="0" w:space="0" w:color="auto"/>
            <w:right w:val="none" w:sz="0" w:space="0" w:color="auto"/>
          </w:divBdr>
        </w:div>
        <w:div w:id="634144915">
          <w:marLeft w:val="0"/>
          <w:marRight w:val="0"/>
          <w:marTop w:val="0"/>
          <w:marBottom w:val="0"/>
          <w:divBdr>
            <w:top w:val="none" w:sz="0" w:space="0" w:color="auto"/>
            <w:left w:val="none" w:sz="0" w:space="0" w:color="auto"/>
            <w:bottom w:val="none" w:sz="0" w:space="0" w:color="auto"/>
            <w:right w:val="none" w:sz="0" w:space="0" w:color="auto"/>
          </w:divBdr>
        </w:div>
        <w:div w:id="1523517377">
          <w:marLeft w:val="0"/>
          <w:marRight w:val="0"/>
          <w:marTop w:val="0"/>
          <w:marBottom w:val="0"/>
          <w:divBdr>
            <w:top w:val="none" w:sz="0" w:space="0" w:color="auto"/>
            <w:left w:val="none" w:sz="0" w:space="0" w:color="auto"/>
            <w:bottom w:val="none" w:sz="0" w:space="0" w:color="auto"/>
            <w:right w:val="none" w:sz="0" w:space="0" w:color="auto"/>
          </w:divBdr>
        </w:div>
        <w:div w:id="281114500">
          <w:marLeft w:val="0"/>
          <w:marRight w:val="0"/>
          <w:marTop w:val="0"/>
          <w:marBottom w:val="0"/>
          <w:divBdr>
            <w:top w:val="none" w:sz="0" w:space="0" w:color="auto"/>
            <w:left w:val="none" w:sz="0" w:space="0" w:color="auto"/>
            <w:bottom w:val="none" w:sz="0" w:space="0" w:color="auto"/>
            <w:right w:val="none" w:sz="0" w:space="0" w:color="auto"/>
          </w:divBdr>
        </w:div>
        <w:div w:id="819734342">
          <w:marLeft w:val="0"/>
          <w:marRight w:val="0"/>
          <w:marTop w:val="0"/>
          <w:marBottom w:val="0"/>
          <w:divBdr>
            <w:top w:val="none" w:sz="0" w:space="0" w:color="auto"/>
            <w:left w:val="none" w:sz="0" w:space="0" w:color="auto"/>
            <w:bottom w:val="none" w:sz="0" w:space="0" w:color="auto"/>
            <w:right w:val="none" w:sz="0" w:space="0" w:color="auto"/>
          </w:divBdr>
        </w:div>
        <w:div w:id="875047128">
          <w:marLeft w:val="0"/>
          <w:marRight w:val="0"/>
          <w:marTop w:val="0"/>
          <w:marBottom w:val="0"/>
          <w:divBdr>
            <w:top w:val="none" w:sz="0" w:space="0" w:color="auto"/>
            <w:left w:val="none" w:sz="0" w:space="0" w:color="auto"/>
            <w:bottom w:val="none" w:sz="0" w:space="0" w:color="auto"/>
            <w:right w:val="none" w:sz="0" w:space="0" w:color="auto"/>
          </w:divBdr>
        </w:div>
        <w:div w:id="2089961680">
          <w:marLeft w:val="0"/>
          <w:marRight w:val="0"/>
          <w:marTop w:val="0"/>
          <w:marBottom w:val="0"/>
          <w:divBdr>
            <w:top w:val="none" w:sz="0" w:space="0" w:color="auto"/>
            <w:left w:val="none" w:sz="0" w:space="0" w:color="auto"/>
            <w:bottom w:val="none" w:sz="0" w:space="0" w:color="auto"/>
            <w:right w:val="none" w:sz="0" w:space="0" w:color="auto"/>
          </w:divBdr>
        </w:div>
        <w:div w:id="2120836490">
          <w:marLeft w:val="0"/>
          <w:marRight w:val="0"/>
          <w:marTop w:val="0"/>
          <w:marBottom w:val="0"/>
          <w:divBdr>
            <w:top w:val="none" w:sz="0" w:space="0" w:color="auto"/>
            <w:left w:val="none" w:sz="0" w:space="0" w:color="auto"/>
            <w:bottom w:val="none" w:sz="0" w:space="0" w:color="auto"/>
            <w:right w:val="none" w:sz="0" w:space="0" w:color="auto"/>
          </w:divBdr>
        </w:div>
        <w:div w:id="2006740282">
          <w:marLeft w:val="0"/>
          <w:marRight w:val="0"/>
          <w:marTop w:val="0"/>
          <w:marBottom w:val="0"/>
          <w:divBdr>
            <w:top w:val="none" w:sz="0" w:space="0" w:color="auto"/>
            <w:left w:val="none" w:sz="0" w:space="0" w:color="auto"/>
            <w:bottom w:val="none" w:sz="0" w:space="0" w:color="auto"/>
            <w:right w:val="none" w:sz="0" w:space="0" w:color="auto"/>
          </w:divBdr>
        </w:div>
        <w:div w:id="2077164838">
          <w:marLeft w:val="0"/>
          <w:marRight w:val="0"/>
          <w:marTop w:val="0"/>
          <w:marBottom w:val="0"/>
          <w:divBdr>
            <w:top w:val="none" w:sz="0" w:space="0" w:color="auto"/>
            <w:left w:val="none" w:sz="0" w:space="0" w:color="auto"/>
            <w:bottom w:val="none" w:sz="0" w:space="0" w:color="auto"/>
            <w:right w:val="none" w:sz="0" w:space="0" w:color="auto"/>
          </w:divBdr>
        </w:div>
        <w:div w:id="2073893076">
          <w:marLeft w:val="0"/>
          <w:marRight w:val="0"/>
          <w:marTop w:val="0"/>
          <w:marBottom w:val="0"/>
          <w:divBdr>
            <w:top w:val="none" w:sz="0" w:space="0" w:color="auto"/>
            <w:left w:val="none" w:sz="0" w:space="0" w:color="auto"/>
            <w:bottom w:val="none" w:sz="0" w:space="0" w:color="auto"/>
            <w:right w:val="none" w:sz="0" w:space="0" w:color="auto"/>
          </w:divBdr>
        </w:div>
        <w:div w:id="378087328">
          <w:marLeft w:val="0"/>
          <w:marRight w:val="0"/>
          <w:marTop w:val="0"/>
          <w:marBottom w:val="0"/>
          <w:divBdr>
            <w:top w:val="none" w:sz="0" w:space="0" w:color="auto"/>
            <w:left w:val="none" w:sz="0" w:space="0" w:color="auto"/>
            <w:bottom w:val="none" w:sz="0" w:space="0" w:color="auto"/>
            <w:right w:val="none" w:sz="0" w:space="0" w:color="auto"/>
          </w:divBdr>
        </w:div>
        <w:div w:id="1010329465">
          <w:marLeft w:val="0"/>
          <w:marRight w:val="0"/>
          <w:marTop w:val="0"/>
          <w:marBottom w:val="0"/>
          <w:divBdr>
            <w:top w:val="none" w:sz="0" w:space="0" w:color="auto"/>
            <w:left w:val="none" w:sz="0" w:space="0" w:color="auto"/>
            <w:bottom w:val="none" w:sz="0" w:space="0" w:color="auto"/>
            <w:right w:val="none" w:sz="0" w:space="0" w:color="auto"/>
          </w:divBdr>
        </w:div>
        <w:div w:id="1014109189">
          <w:marLeft w:val="0"/>
          <w:marRight w:val="0"/>
          <w:marTop w:val="0"/>
          <w:marBottom w:val="0"/>
          <w:divBdr>
            <w:top w:val="none" w:sz="0" w:space="0" w:color="auto"/>
            <w:left w:val="none" w:sz="0" w:space="0" w:color="auto"/>
            <w:bottom w:val="none" w:sz="0" w:space="0" w:color="auto"/>
            <w:right w:val="none" w:sz="0" w:space="0" w:color="auto"/>
          </w:divBdr>
        </w:div>
        <w:div w:id="289823848">
          <w:marLeft w:val="0"/>
          <w:marRight w:val="0"/>
          <w:marTop w:val="0"/>
          <w:marBottom w:val="0"/>
          <w:divBdr>
            <w:top w:val="none" w:sz="0" w:space="0" w:color="auto"/>
            <w:left w:val="none" w:sz="0" w:space="0" w:color="auto"/>
            <w:bottom w:val="none" w:sz="0" w:space="0" w:color="auto"/>
            <w:right w:val="none" w:sz="0" w:space="0" w:color="auto"/>
          </w:divBdr>
        </w:div>
        <w:div w:id="673611652">
          <w:marLeft w:val="0"/>
          <w:marRight w:val="0"/>
          <w:marTop w:val="0"/>
          <w:marBottom w:val="0"/>
          <w:divBdr>
            <w:top w:val="none" w:sz="0" w:space="0" w:color="auto"/>
            <w:left w:val="none" w:sz="0" w:space="0" w:color="auto"/>
            <w:bottom w:val="none" w:sz="0" w:space="0" w:color="auto"/>
            <w:right w:val="none" w:sz="0" w:space="0" w:color="auto"/>
          </w:divBdr>
        </w:div>
        <w:div w:id="412897955">
          <w:marLeft w:val="0"/>
          <w:marRight w:val="0"/>
          <w:marTop w:val="0"/>
          <w:marBottom w:val="0"/>
          <w:divBdr>
            <w:top w:val="none" w:sz="0" w:space="0" w:color="auto"/>
            <w:left w:val="none" w:sz="0" w:space="0" w:color="auto"/>
            <w:bottom w:val="none" w:sz="0" w:space="0" w:color="auto"/>
            <w:right w:val="none" w:sz="0" w:space="0" w:color="auto"/>
          </w:divBdr>
        </w:div>
        <w:div w:id="1416589536">
          <w:marLeft w:val="0"/>
          <w:marRight w:val="0"/>
          <w:marTop w:val="0"/>
          <w:marBottom w:val="0"/>
          <w:divBdr>
            <w:top w:val="none" w:sz="0" w:space="0" w:color="auto"/>
            <w:left w:val="none" w:sz="0" w:space="0" w:color="auto"/>
            <w:bottom w:val="none" w:sz="0" w:space="0" w:color="auto"/>
            <w:right w:val="none" w:sz="0" w:space="0" w:color="auto"/>
          </w:divBdr>
        </w:div>
        <w:div w:id="1823043251">
          <w:marLeft w:val="0"/>
          <w:marRight w:val="0"/>
          <w:marTop w:val="0"/>
          <w:marBottom w:val="0"/>
          <w:divBdr>
            <w:top w:val="none" w:sz="0" w:space="0" w:color="auto"/>
            <w:left w:val="none" w:sz="0" w:space="0" w:color="auto"/>
            <w:bottom w:val="none" w:sz="0" w:space="0" w:color="auto"/>
            <w:right w:val="none" w:sz="0" w:space="0" w:color="auto"/>
          </w:divBdr>
        </w:div>
        <w:div w:id="1634672003">
          <w:marLeft w:val="0"/>
          <w:marRight w:val="0"/>
          <w:marTop w:val="0"/>
          <w:marBottom w:val="0"/>
          <w:divBdr>
            <w:top w:val="none" w:sz="0" w:space="0" w:color="auto"/>
            <w:left w:val="none" w:sz="0" w:space="0" w:color="auto"/>
            <w:bottom w:val="none" w:sz="0" w:space="0" w:color="auto"/>
            <w:right w:val="none" w:sz="0" w:space="0" w:color="auto"/>
          </w:divBdr>
        </w:div>
        <w:div w:id="866674143">
          <w:marLeft w:val="0"/>
          <w:marRight w:val="0"/>
          <w:marTop w:val="0"/>
          <w:marBottom w:val="0"/>
          <w:divBdr>
            <w:top w:val="none" w:sz="0" w:space="0" w:color="auto"/>
            <w:left w:val="none" w:sz="0" w:space="0" w:color="auto"/>
            <w:bottom w:val="none" w:sz="0" w:space="0" w:color="auto"/>
            <w:right w:val="none" w:sz="0" w:space="0" w:color="auto"/>
          </w:divBdr>
        </w:div>
        <w:div w:id="1049262136">
          <w:marLeft w:val="0"/>
          <w:marRight w:val="0"/>
          <w:marTop w:val="0"/>
          <w:marBottom w:val="0"/>
          <w:divBdr>
            <w:top w:val="none" w:sz="0" w:space="0" w:color="auto"/>
            <w:left w:val="none" w:sz="0" w:space="0" w:color="auto"/>
            <w:bottom w:val="none" w:sz="0" w:space="0" w:color="auto"/>
            <w:right w:val="none" w:sz="0" w:space="0" w:color="auto"/>
          </w:divBdr>
        </w:div>
        <w:div w:id="448207716">
          <w:marLeft w:val="0"/>
          <w:marRight w:val="0"/>
          <w:marTop w:val="0"/>
          <w:marBottom w:val="0"/>
          <w:divBdr>
            <w:top w:val="none" w:sz="0" w:space="0" w:color="auto"/>
            <w:left w:val="none" w:sz="0" w:space="0" w:color="auto"/>
            <w:bottom w:val="none" w:sz="0" w:space="0" w:color="auto"/>
            <w:right w:val="none" w:sz="0" w:space="0" w:color="auto"/>
          </w:divBdr>
        </w:div>
        <w:div w:id="1472476566">
          <w:marLeft w:val="0"/>
          <w:marRight w:val="0"/>
          <w:marTop w:val="0"/>
          <w:marBottom w:val="0"/>
          <w:divBdr>
            <w:top w:val="none" w:sz="0" w:space="0" w:color="auto"/>
            <w:left w:val="none" w:sz="0" w:space="0" w:color="auto"/>
            <w:bottom w:val="none" w:sz="0" w:space="0" w:color="auto"/>
            <w:right w:val="none" w:sz="0" w:space="0" w:color="auto"/>
          </w:divBdr>
        </w:div>
        <w:div w:id="1600989529">
          <w:marLeft w:val="0"/>
          <w:marRight w:val="0"/>
          <w:marTop w:val="0"/>
          <w:marBottom w:val="0"/>
          <w:divBdr>
            <w:top w:val="none" w:sz="0" w:space="0" w:color="auto"/>
            <w:left w:val="none" w:sz="0" w:space="0" w:color="auto"/>
            <w:bottom w:val="none" w:sz="0" w:space="0" w:color="auto"/>
            <w:right w:val="none" w:sz="0" w:space="0" w:color="auto"/>
          </w:divBdr>
        </w:div>
        <w:div w:id="1551261545">
          <w:marLeft w:val="0"/>
          <w:marRight w:val="0"/>
          <w:marTop w:val="0"/>
          <w:marBottom w:val="0"/>
          <w:divBdr>
            <w:top w:val="none" w:sz="0" w:space="0" w:color="auto"/>
            <w:left w:val="none" w:sz="0" w:space="0" w:color="auto"/>
            <w:bottom w:val="none" w:sz="0" w:space="0" w:color="auto"/>
            <w:right w:val="none" w:sz="0" w:space="0" w:color="auto"/>
          </w:divBdr>
        </w:div>
        <w:div w:id="1978028225">
          <w:marLeft w:val="0"/>
          <w:marRight w:val="0"/>
          <w:marTop w:val="0"/>
          <w:marBottom w:val="0"/>
          <w:divBdr>
            <w:top w:val="none" w:sz="0" w:space="0" w:color="auto"/>
            <w:left w:val="none" w:sz="0" w:space="0" w:color="auto"/>
            <w:bottom w:val="none" w:sz="0" w:space="0" w:color="auto"/>
            <w:right w:val="none" w:sz="0" w:space="0" w:color="auto"/>
          </w:divBdr>
        </w:div>
        <w:div w:id="696196501">
          <w:marLeft w:val="0"/>
          <w:marRight w:val="0"/>
          <w:marTop w:val="0"/>
          <w:marBottom w:val="0"/>
          <w:divBdr>
            <w:top w:val="none" w:sz="0" w:space="0" w:color="auto"/>
            <w:left w:val="none" w:sz="0" w:space="0" w:color="auto"/>
            <w:bottom w:val="none" w:sz="0" w:space="0" w:color="auto"/>
            <w:right w:val="none" w:sz="0" w:space="0" w:color="auto"/>
          </w:divBdr>
        </w:div>
        <w:div w:id="1729382326">
          <w:marLeft w:val="0"/>
          <w:marRight w:val="0"/>
          <w:marTop w:val="0"/>
          <w:marBottom w:val="0"/>
          <w:divBdr>
            <w:top w:val="none" w:sz="0" w:space="0" w:color="auto"/>
            <w:left w:val="none" w:sz="0" w:space="0" w:color="auto"/>
            <w:bottom w:val="none" w:sz="0" w:space="0" w:color="auto"/>
            <w:right w:val="none" w:sz="0" w:space="0" w:color="auto"/>
          </w:divBdr>
        </w:div>
        <w:div w:id="601494788">
          <w:marLeft w:val="0"/>
          <w:marRight w:val="0"/>
          <w:marTop w:val="0"/>
          <w:marBottom w:val="0"/>
          <w:divBdr>
            <w:top w:val="none" w:sz="0" w:space="0" w:color="auto"/>
            <w:left w:val="none" w:sz="0" w:space="0" w:color="auto"/>
            <w:bottom w:val="none" w:sz="0" w:space="0" w:color="auto"/>
            <w:right w:val="none" w:sz="0" w:space="0" w:color="auto"/>
          </w:divBdr>
        </w:div>
        <w:div w:id="1233419994">
          <w:marLeft w:val="0"/>
          <w:marRight w:val="0"/>
          <w:marTop w:val="0"/>
          <w:marBottom w:val="0"/>
          <w:divBdr>
            <w:top w:val="none" w:sz="0" w:space="0" w:color="auto"/>
            <w:left w:val="none" w:sz="0" w:space="0" w:color="auto"/>
            <w:bottom w:val="none" w:sz="0" w:space="0" w:color="auto"/>
            <w:right w:val="none" w:sz="0" w:space="0" w:color="auto"/>
          </w:divBdr>
        </w:div>
        <w:div w:id="793981901">
          <w:marLeft w:val="0"/>
          <w:marRight w:val="0"/>
          <w:marTop w:val="0"/>
          <w:marBottom w:val="0"/>
          <w:divBdr>
            <w:top w:val="none" w:sz="0" w:space="0" w:color="auto"/>
            <w:left w:val="none" w:sz="0" w:space="0" w:color="auto"/>
            <w:bottom w:val="none" w:sz="0" w:space="0" w:color="auto"/>
            <w:right w:val="none" w:sz="0" w:space="0" w:color="auto"/>
          </w:divBdr>
        </w:div>
        <w:div w:id="1649633205">
          <w:marLeft w:val="0"/>
          <w:marRight w:val="0"/>
          <w:marTop w:val="0"/>
          <w:marBottom w:val="0"/>
          <w:divBdr>
            <w:top w:val="none" w:sz="0" w:space="0" w:color="auto"/>
            <w:left w:val="none" w:sz="0" w:space="0" w:color="auto"/>
            <w:bottom w:val="none" w:sz="0" w:space="0" w:color="auto"/>
            <w:right w:val="none" w:sz="0" w:space="0" w:color="auto"/>
          </w:divBdr>
        </w:div>
        <w:div w:id="591206667">
          <w:marLeft w:val="0"/>
          <w:marRight w:val="0"/>
          <w:marTop w:val="0"/>
          <w:marBottom w:val="0"/>
          <w:divBdr>
            <w:top w:val="none" w:sz="0" w:space="0" w:color="auto"/>
            <w:left w:val="none" w:sz="0" w:space="0" w:color="auto"/>
            <w:bottom w:val="none" w:sz="0" w:space="0" w:color="auto"/>
            <w:right w:val="none" w:sz="0" w:space="0" w:color="auto"/>
          </w:divBdr>
        </w:div>
        <w:div w:id="1379011807">
          <w:marLeft w:val="0"/>
          <w:marRight w:val="0"/>
          <w:marTop w:val="0"/>
          <w:marBottom w:val="0"/>
          <w:divBdr>
            <w:top w:val="none" w:sz="0" w:space="0" w:color="auto"/>
            <w:left w:val="none" w:sz="0" w:space="0" w:color="auto"/>
            <w:bottom w:val="none" w:sz="0" w:space="0" w:color="auto"/>
            <w:right w:val="none" w:sz="0" w:space="0" w:color="auto"/>
          </w:divBdr>
        </w:div>
        <w:div w:id="1127235531">
          <w:marLeft w:val="0"/>
          <w:marRight w:val="0"/>
          <w:marTop w:val="0"/>
          <w:marBottom w:val="0"/>
          <w:divBdr>
            <w:top w:val="none" w:sz="0" w:space="0" w:color="auto"/>
            <w:left w:val="none" w:sz="0" w:space="0" w:color="auto"/>
            <w:bottom w:val="none" w:sz="0" w:space="0" w:color="auto"/>
            <w:right w:val="none" w:sz="0" w:space="0" w:color="auto"/>
          </w:divBdr>
        </w:div>
        <w:div w:id="1762950154">
          <w:marLeft w:val="0"/>
          <w:marRight w:val="0"/>
          <w:marTop w:val="0"/>
          <w:marBottom w:val="0"/>
          <w:divBdr>
            <w:top w:val="none" w:sz="0" w:space="0" w:color="auto"/>
            <w:left w:val="none" w:sz="0" w:space="0" w:color="auto"/>
            <w:bottom w:val="none" w:sz="0" w:space="0" w:color="auto"/>
            <w:right w:val="none" w:sz="0" w:space="0" w:color="auto"/>
          </w:divBdr>
        </w:div>
        <w:div w:id="1028026727">
          <w:marLeft w:val="0"/>
          <w:marRight w:val="0"/>
          <w:marTop w:val="0"/>
          <w:marBottom w:val="0"/>
          <w:divBdr>
            <w:top w:val="none" w:sz="0" w:space="0" w:color="auto"/>
            <w:left w:val="none" w:sz="0" w:space="0" w:color="auto"/>
            <w:bottom w:val="none" w:sz="0" w:space="0" w:color="auto"/>
            <w:right w:val="none" w:sz="0" w:space="0" w:color="auto"/>
          </w:divBdr>
        </w:div>
        <w:div w:id="329985192">
          <w:marLeft w:val="0"/>
          <w:marRight w:val="0"/>
          <w:marTop w:val="0"/>
          <w:marBottom w:val="0"/>
          <w:divBdr>
            <w:top w:val="none" w:sz="0" w:space="0" w:color="auto"/>
            <w:left w:val="none" w:sz="0" w:space="0" w:color="auto"/>
            <w:bottom w:val="none" w:sz="0" w:space="0" w:color="auto"/>
            <w:right w:val="none" w:sz="0" w:space="0" w:color="auto"/>
          </w:divBdr>
        </w:div>
        <w:div w:id="1245263945">
          <w:marLeft w:val="0"/>
          <w:marRight w:val="0"/>
          <w:marTop w:val="0"/>
          <w:marBottom w:val="0"/>
          <w:divBdr>
            <w:top w:val="none" w:sz="0" w:space="0" w:color="auto"/>
            <w:left w:val="none" w:sz="0" w:space="0" w:color="auto"/>
            <w:bottom w:val="none" w:sz="0" w:space="0" w:color="auto"/>
            <w:right w:val="none" w:sz="0" w:space="0" w:color="auto"/>
          </w:divBdr>
        </w:div>
        <w:div w:id="1857037243">
          <w:marLeft w:val="0"/>
          <w:marRight w:val="0"/>
          <w:marTop w:val="0"/>
          <w:marBottom w:val="0"/>
          <w:divBdr>
            <w:top w:val="none" w:sz="0" w:space="0" w:color="auto"/>
            <w:left w:val="none" w:sz="0" w:space="0" w:color="auto"/>
            <w:bottom w:val="none" w:sz="0" w:space="0" w:color="auto"/>
            <w:right w:val="none" w:sz="0" w:space="0" w:color="auto"/>
          </w:divBdr>
        </w:div>
        <w:div w:id="1490437926">
          <w:marLeft w:val="0"/>
          <w:marRight w:val="0"/>
          <w:marTop w:val="0"/>
          <w:marBottom w:val="0"/>
          <w:divBdr>
            <w:top w:val="none" w:sz="0" w:space="0" w:color="auto"/>
            <w:left w:val="none" w:sz="0" w:space="0" w:color="auto"/>
            <w:bottom w:val="none" w:sz="0" w:space="0" w:color="auto"/>
            <w:right w:val="none" w:sz="0" w:space="0" w:color="auto"/>
          </w:divBdr>
        </w:div>
        <w:div w:id="593367566">
          <w:marLeft w:val="0"/>
          <w:marRight w:val="0"/>
          <w:marTop w:val="0"/>
          <w:marBottom w:val="0"/>
          <w:divBdr>
            <w:top w:val="none" w:sz="0" w:space="0" w:color="auto"/>
            <w:left w:val="none" w:sz="0" w:space="0" w:color="auto"/>
            <w:bottom w:val="none" w:sz="0" w:space="0" w:color="auto"/>
            <w:right w:val="none" w:sz="0" w:space="0" w:color="auto"/>
          </w:divBdr>
        </w:div>
        <w:div w:id="702435970">
          <w:marLeft w:val="0"/>
          <w:marRight w:val="0"/>
          <w:marTop w:val="0"/>
          <w:marBottom w:val="0"/>
          <w:divBdr>
            <w:top w:val="none" w:sz="0" w:space="0" w:color="auto"/>
            <w:left w:val="none" w:sz="0" w:space="0" w:color="auto"/>
            <w:bottom w:val="none" w:sz="0" w:space="0" w:color="auto"/>
            <w:right w:val="none" w:sz="0" w:space="0" w:color="auto"/>
          </w:divBdr>
        </w:div>
        <w:div w:id="1731883488">
          <w:marLeft w:val="0"/>
          <w:marRight w:val="0"/>
          <w:marTop w:val="0"/>
          <w:marBottom w:val="0"/>
          <w:divBdr>
            <w:top w:val="none" w:sz="0" w:space="0" w:color="auto"/>
            <w:left w:val="none" w:sz="0" w:space="0" w:color="auto"/>
            <w:bottom w:val="none" w:sz="0" w:space="0" w:color="auto"/>
            <w:right w:val="none" w:sz="0" w:space="0" w:color="auto"/>
          </w:divBdr>
        </w:div>
        <w:div w:id="1075278713">
          <w:marLeft w:val="0"/>
          <w:marRight w:val="0"/>
          <w:marTop w:val="0"/>
          <w:marBottom w:val="0"/>
          <w:divBdr>
            <w:top w:val="none" w:sz="0" w:space="0" w:color="auto"/>
            <w:left w:val="none" w:sz="0" w:space="0" w:color="auto"/>
            <w:bottom w:val="none" w:sz="0" w:space="0" w:color="auto"/>
            <w:right w:val="none" w:sz="0" w:space="0" w:color="auto"/>
          </w:divBdr>
        </w:div>
        <w:div w:id="615865082">
          <w:marLeft w:val="0"/>
          <w:marRight w:val="0"/>
          <w:marTop w:val="0"/>
          <w:marBottom w:val="0"/>
          <w:divBdr>
            <w:top w:val="none" w:sz="0" w:space="0" w:color="auto"/>
            <w:left w:val="none" w:sz="0" w:space="0" w:color="auto"/>
            <w:bottom w:val="none" w:sz="0" w:space="0" w:color="auto"/>
            <w:right w:val="none" w:sz="0" w:space="0" w:color="auto"/>
          </w:divBdr>
        </w:div>
        <w:div w:id="1385759370">
          <w:marLeft w:val="0"/>
          <w:marRight w:val="0"/>
          <w:marTop w:val="0"/>
          <w:marBottom w:val="0"/>
          <w:divBdr>
            <w:top w:val="none" w:sz="0" w:space="0" w:color="auto"/>
            <w:left w:val="none" w:sz="0" w:space="0" w:color="auto"/>
            <w:bottom w:val="none" w:sz="0" w:space="0" w:color="auto"/>
            <w:right w:val="none" w:sz="0" w:space="0" w:color="auto"/>
          </w:divBdr>
        </w:div>
        <w:div w:id="1930692338">
          <w:marLeft w:val="0"/>
          <w:marRight w:val="0"/>
          <w:marTop w:val="0"/>
          <w:marBottom w:val="0"/>
          <w:divBdr>
            <w:top w:val="none" w:sz="0" w:space="0" w:color="auto"/>
            <w:left w:val="none" w:sz="0" w:space="0" w:color="auto"/>
            <w:bottom w:val="none" w:sz="0" w:space="0" w:color="auto"/>
            <w:right w:val="none" w:sz="0" w:space="0" w:color="auto"/>
          </w:divBdr>
        </w:div>
        <w:div w:id="1768774211">
          <w:marLeft w:val="0"/>
          <w:marRight w:val="0"/>
          <w:marTop w:val="0"/>
          <w:marBottom w:val="0"/>
          <w:divBdr>
            <w:top w:val="none" w:sz="0" w:space="0" w:color="auto"/>
            <w:left w:val="none" w:sz="0" w:space="0" w:color="auto"/>
            <w:bottom w:val="none" w:sz="0" w:space="0" w:color="auto"/>
            <w:right w:val="none" w:sz="0" w:space="0" w:color="auto"/>
          </w:divBdr>
        </w:div>
        <w:div w:id="1389694269">
          <w:marLeft w:val="0"/>
          <w:marRight w:val="0"/>
          <w:marTop w:val="0"/>
          <w:marBottom w:val="0"/>
          <w:divBdr>
            <w:top w:val="none" w:sz="0" w:space="0" w:color="auto"/>
            <w:left w:val="none" w:sz="0" w:space="0" w:color="auto"/>
            <w:bottom w:val="none" w:sz="0" w:space="0" w:color="auto"/>
            <w:right w:val="none" w:sz="0" w:space="0" w:color="auto"/>
          </w:divBdr>
        </w:div>
        <w:div w:id="1446344776">
          <w:marLeft w:val="0"/>
          <w:marRight w:val="0"/>
          <w:marTop w:val="0"/>
          <w:marBottom w:val="0"/>
          <w:divBdr>
            <w:top w:val="none" w:sz="0" w:space="0" w:color="auto"/>
            <w:left w:val="none" w:sz="0" w:space="0" w:color="auto"/>
            <w:bottom w:val="none" w:sz="0" w:space="0" w:color="auto"/>
            <w:right w:val="none" w:sz="0" w:space="0" w:color="auto"/>
          </w:divBdr>
        </w:div>
        <w:div w:id="6912232">
          <w:marLeft w:val="0"/>
          <w:marRight w:val="0"/>
          <w:marTop w:val="0"/>
          <w:marBottom w:val="0"/>
          <w:divBdr>
            <w:top w:val="none" w:sz="0" w:space="0" w:color="auto"/>
            <w:left w:val="none" w:sz="0" w:space="0" w:color="auto"/>
            <w:bottom w:val="none" w:sz="0" w:space="0" w:color="auto"/>
            <w:right w:val="none" w:sz="0" w:space="0" w:color="auto"/>
          </w:divBdr>
        </w:div>
        <w:div w:id="34937080">
          <w:marLeft w:val="0"/>
          <w:marRight w:val="0"/>
          <w:marTop w:val="0"/>
          <w:marBottom w:val="0"/>
          <w:divBdr>
            <w:top w:val="none" w:sz="0" w:space="0" w:color="auto"/>
            <w:left w:val="none" w:sz="0" w:space="0" w:color="auto"/>
            <w:bottom w:val="none" w:sz="0" w:space="0" w:color="auto"/>
            <w:right w:val="none" w:sz="0" w:space="0" w:color="auto"/>
          </w:divBdr>
        </w:div>
        <w:div w:id="2094541878">
          <w:marLeft w:val="0"/>
          <w:marRight w:val="0"/>
          <w:marTop w:val="0"/>
          <w:marBottom w:val="0"/>
          <w:divBdr>
            <w:top w:val="none" w:sz="0" w:space="0" w:color="auto"/>
            <w:left w:val="none" w:sz="0" w:space="0" w:color="auto"/>
            <w:bottom w:val="none" w:sz="0" w:space="0" w:color="auto"/>
            <w:right w:val="none" w:sz="0" w:space="0" w:color="auto"/>
          </w:divBdr>
        </w:div>
        <w:div w:id="936450944">
          <w:marLeft w:val="0"/>
          <w:marRight w:val="0"/>
          <w:marTop w:val="0"/>
          <w:marBottom w:val="0"/>
          <w:divBdr>
            <w:top w:val="none" w:sz="0" w:space="0" w:color="auto"/>
            <w:left w:val="none" w:sz="0" w:space="0" w:color="auto"/>
            <w:bottom w:val="none" w:sz="0" w:space="0" w:color="auto"/>
            <w:right w:val="none" w:sz="0" w:space="0" w:color="auto"/>
          </w:divBdr>
        </w:div>
        <w:div w:id="420756532">
          <w:marLeft w:val="0"/>
          <w:marRight w:val="0"/>
          <w:marTop w:val="0"/>
          <w:marBottom w:val="0"/>
          <w:divBdr>
            <w:top w:val="none" w:sz="0" w:space="0" w:color="auto"/>
            <w:left w:val="none" w:sz="0" w:space="0" w:color="auto"/>
            <w:bottom w:val="none" w:sz="0" w:space="0" w:color="auto"/>
            <w:right w:val="none" w:sz="0" w:space="0" w:color="auto"/>
          </w:divBdr>
        </w:div>
        <w:div w:id="692197033">
          <w:marLeft w:val="0"/>
          <w:marRight w:val="0"/>
          <w:marTop w:val="0"/>
          <w:marBottom w:val="0"/>
          <w:divBdr>
            <w:top w:val="none" w:sz="0" w:space="0" w:color="auto"/>
            <w:left w:val="none" w:sz="0" w:space="0" w:color="auto"/>
            <w:bottom w:val="none" w:sz="0" w:space="0" w:color="auto"/>
            <w:right w:val="none" w:sz="0" w:space="0" w:color="auto"/>
          </w:divBdr>
        </w:div>
        <w:div w:id="1640762206">
          <w:marLeft w:val="0"/>
          <w:marRight w:val="0"/>
          <w:marTop w:val="0"/>
          <w:marBottom w:val="0"/>
          <w:divBdr>
            <w:top w:val="none" w:sz="0" w:space="0" w:color="auto"/>
            <w:left w:val="none" w:sz="0" w:space="0" w:color="auto"/>
            <w:bottom w:val="none" w:sz="0" w:space="0" w:color="auto"/>
            <w:right w:val="none" w:sz="0" w:space="0" w:color="auto"/>
          </w:divBdr>
        </w:div>
        <w:div w:id="443157901">
          <w:marLeft w:val="0"/>
          <w:marRight w:val="0"/>
          <w:marTop w:val="0"/>
          <w:marBottom w:val="0"/>
          <w:divBdr>
            <w:top w:val="none" w:sz="0" w:space="0" w:color="auto"/>
            <w:left w:val="none" w:sz="0" w:space="0" w:color="auto"/>
            <w:bottom w:val="none" w:sz="0" w:space="0" w:color="auto"/>
            <w:right w:val="none" w:sz="0" w:space="0" w:color="auto"/>
          </w:divBdr>
        </w:div>
        <w:div w:id="1413627331">
          <w:marLeft w:val="0"/>
          <w:marRight w:val="0"/>
          <w:marTop w:val="0"/>
          <w:marBottom w:val="0"/>
          <w:divBdr>
            <w:top w:val="none" w:sz="0" w:space="0" w:color="auto"/>
            <w:left w:val="none" w:sz="0" w:space="0" w:color="auto"/>
            <w:bottom w:val="none" w:sz="0" w:space="0" w:color="auto"/>
            <w:right w:val="none" w:sz="0" w:space="0" w:color="auto"/>
          </w:divBdr>
        </w:div>
        <w:div w:id="1987660150">
          <w:marLeft w:val="0"/>
          <w:marRight w:val="0"/>
          <w:marTop w:val="0"/>
          <w:marBottom w:val="0"/>
          <w:divBdr>
            <w:top w:val="none" w:sz="0" w:space="0" w:color="auto"/>
            <w:left w:val="none" w:sz="0" w:space="0" w:color="auto"/>
            <w:bottom w:val="none" w:sz="0" w:space="0" w:color="auto"/>
            <w:right w:val="none" w:sz="0" w:space="0" w:color="auto"/>
          </w:divBdr>
        </w:div>
        <w:div w:id="1216627754">
          <w:marLeft w:val="0"/>
          <w:marRight w:val="0"/>
          <w:marTop w:val="0"/>
          <w:marBottom w:val="0"/>
          <w:divBdr>
            <w:top w:val="none" w:sz="0" w:space="0" w:color="auto"/>
            <w:left w:val="none" w:sz="0" w:space="0" w:color="auto"/>
            <w:bottom w:val="none" w:sz="0" w:space="0" w:color="auto"/>
            <w:right w:val="none" w:sz="0" w:space="0" w:color="auto"/>
          </w:divBdr>
        </w:div>
        <w:div w:id="407580796">
          <w:marLeft w:val="0"/>
          <w:marRight w:val="0"/>
          <w:marTop w:val="0"/>
          <w:marBottom w:val="0"/>
          <w:divBdr>
            <w:top w:val="none" w:sz="0" w:space="0" w:color="auto"/>
            <w:left w:val="none" w:sz="0" w:space="0" w:color="auto"/>
            <w:bottom w:val="none" w:sz="0" w:space="0" w:color="auto"/>
            <w:right w:val="none" w:sz="0" w:space="0" w:color="auto"/>
          </w:divBdr>
        </w:div>
        <w:div w:id="234974835">
          <w:marLeft w:val="0"/>
          <w:marRight w:val="0"/>
          <w:marTop w:val="0"/>
          <w:marBottom w:val="0"/>
          <w:divBdr>
            <w:top w:val="none" w:sz="0" w:space="0" w:color="auto"/>
            <w:left w:val="none" w:sz="0" w:space="0" w:color="auto"/>
            <w:bottom w:val="none" w:sz="0" w:space="0" w:color="auto"/>
            <w:right w:val="none" w:sz="0" w:space="0" w:color="auto"/>
          </w:divBdr>
        </w:div>
        <w:div w:id="1216115824">
          <w:marLeft w:val="0"/>
          <w:marRight w:val="0"/>
          <w:marTop w:val="0"/>
          <w:marBottom w:val="0"/>
          <w:divBdr>
            <w:top w:val="none" w:sz="0" w:space="0" w:color="auto"/>
            <w:left w:val="none" w:sz="0" w:space="0" w:color="auto"/>
            <w:bottom w:val="none" w:sz="0" w:space="0" w:color="auto"/>
            <w:right w:val="none" w:sz="0" w:space="0" w:color="auto"/>
          </w:divBdr>
        </w:div>
        <w:div w:id="705715860">
          <w:marLeft w:val="0"/>
          <w:marRight w:val="0"/>
          <w:marTop w:val="0"/>
          <w:marBottom w:val="0"/>
          <w:divBdr>
            <w:top w:val="none" w:sz="0" w:space="0" w:color="auto"/>
            <w:left w:val="none" w:sz="0" w:space="0" w:color="auto"/>
            <w:bottom w:val="none" w:sz="0" w:space="0" w:color="auto"/>
            <w:right w:val="none" w:sz="0" w:space="0" w:color="auto"/>
          </w:divBdr>
        </w:div>
        <w:div w:id="2129468626">
          <w:marLeft w:val="0"/>
          <w:marRight w:val="0"/>
          <w:marTop w:val="0"/>
          <w:marBottom w:val="0"/>
          <w:divBdr>
            <w:top w:val="none" w:sz="0" w:space="0" w:color="auto"/>
            <w:left w:val="none" w:sz="0" w:space="0" w:color="auto"/>
            <w:bottom w:val="none" w:sz="0" w:space="0" w:color="auto"/>
            <w:right w:val="none" w:sz="0" w:space="0" w:color="auto"/>
          </w:divBdr>
        </w:div>
        <w:div w:id="566182734">
          <w:marLeft w:val="0"/>
          <w:marRight w:val="0"/>
          <w:marTop w:val="0"/>
          <w:marBottom w:val="0"/>
          <w:divBdr>
            <w:top w:val="none" w:sz="0" w:space="0" w:color="auto"/>
            <w:left w:val="none" w:sz="0" w:space="0" w:color="auto"/>
            <w:bottom w:val="none" w:sz="0" w:space="0" w:color="auto"/>
            <w:right w:val="none" w:sz="0" w:space="0" w:color="auto"/>
          </w:divBdr>
        </w:div>
        <w:div w:id="557279216">
          <w:marLeft w:val="0"/>
          <w:marRight w:val="0"/>
          <w:marTop w:val="0"/>
          <w:marBottom w:val="0"/>
          <w:divBdr>
            <w:top w:val="none" w:sz="0" w:space="0" w:color="auto"/>
            <w:left w:val="none" w:sz="0" w:space="0" w:color="auto"/>
            <w:bottom w:val="none" w:sz="0" w:space="0" w:color="auto"/>
            <w:right w:val="none" w:sz="0" w:space="0" w:color="auto"/>
          </w:divBdr>
        </w:div>
        <w:div w:id="21787237">
          <w:marLeft w:val="0"/>
          <w:marRight w:val="0"/>
          <w:marTop w:val="0"/>
          <w:marBottom w:val="0"/>
          <w:divBdr>
            <w:top w:val="none" w:sz="0" w:space="0" w:color="auto"/>
            <w:left w:val="none" w:sz="0" w:space="0" w:color="auto"/>
            <w:bottom w:val="none" w:sz="0" w:space="0" w:color="auto"/>
            <w:right w:val="none" w:sz="0" w:space="0" w:color="auto"/>
          </w:divBdr>
        </w:div>
        <w:div w:id="1008369039">
          <w:marLeft w:val="0"/>
          <w:marRight w:val="0"/>
          <w:marTop w:val="0"/>
          <w:marBottom w:val="0"/>
          <w:divBdr>
            <w:top w:val="none" w:sz="0" w:space="0" w:color="auto"/>
            <w:left w:val="none" w:sz="0" w:space="0" w:color="auto"/>
            <w:bottom w:val="none" w:sz="0" w:space="0" w:color="auto"/>
            <w:right w:val="none" w:sz="0" w:space="0" w:color="auto"/>
          </w:divBdr>
        </w:div>
        <w:div w:id="127627086">
          <w:marLeft w:val="0"/>
          <w:marRight w:val="0"/>
          <w:marTop w:val="0"/>
          <w:marBottom w:val="0"/>
          <w:divBdr>
            <w:top w:val="none" w:sz="0" w:space="0" w:color="auto"/>
            <w:left w:val="none" w:sz="0" w:space="0" w:color="auto"/>
            <w:bottom w:val="none" w:sz="0" w:space="0" w:color="auto"/>
            <w:right w:val="none" w:sz="0" w:space="0" w:color="auto"/>
          </w:divBdr>
        </w:div>
        <w:div w:id="725639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E75CA-8E0F-4715-9881-B3DFFCB8E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12</Pages>
  <Words>2336</Words>
  <Characters>13316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Fatemeh Rasouli</dc:creator>
  <cp:keywords/>
  <dc:description/>
  <cp:lastModifiedBy>Fatemeh Rasouli</cp:lastModifiedBy>
  <cp:revision>36</cp:revision>
  <dcterms:created xsi:type="dcterms:W3CDTF">2026-07-12T05:16:00Z</dcterms:created>
  <dcterms:modified xsi:type="dcterms:W3CDTF">2026-07-16T08:31:00Z</dcterms:modified>
</cp:coreProperties>
</file>