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2A4" w:rsidRPr="0085218B" w:rsidRDefault="00993B34" w:rsidP="00A10054">
      <w:pPr>
        <w:pStyle w:val="a2"/>
        <w:spacing w:line="240" w:lineRule="auto"/>
        <w:rPr>
          <w:rFonts w:cs="B Mitra"/>
        </w:rPr>
      </w:pPr>
      <w:r w:rsidRPr="0085218B">
        <w:rPr>
          <w:noProof/>
          <w:lang w:bidi="ar-SA"/>
        </w:rPr>
        <w:drawing>
          <wp:inline distT="0" distB="0" distL="0" distR="0" wp14:anchorId="3D9E78F9" wp14:editId="41CAD8D8">
            <wp:extent cx="780415" cy="120713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0415" cy="1207135"/>
                    </a:xfrm>
                    <a:prstGeom prst="rect">
                      <a:avLst/>
                    </a:prstGeom>
                    <a:noFill/>
                    <a:ln>
                      <a:noFill/>
                    </a:ln>
                  </pic:spPr>
                </pic:pic>
              </a:graphicData>
            </a:graphic>
          </wp:inline>
        </w:drawing>
      </w:r>
    </w:p>
    <w:p w:rsidR="00284B17" w:rsidRPr="0085218B" w:rsidRDefault="00284B17" w:rsidP="00A10054">
      <w:pPr>
        <w:spacing w:line="240" w:lineRule="auto"/>
        <w:jc w:val="center"/>
        <w:rPr>
          <w:rFonts w:cs="B Mitra"/>
          <w:b/>
          <w:bCs/>
          <w:color w:val="4472C4"/>
          <w:sz w:val="30"/>
          <w:szCs w:val="34"/>
          <w:rtl/>
          <w:lang w:bidi="fa-IR"/>
        </w:rPr>
      </w:pPr>
    </w:p>
    <w:p w:rsidR="00E523F1" w:rsidRPr="0085218B" w:rsidRDefault="00983A30" w:rsidP="00A10054">
      <w:pPr>
        <w:spacing w:line="240" w:lineRule="auto"/>
        <w:jc w:val="center"/>
        <w:rPr>
          <w:rFonts w:cs="B Mitra"/>
          <w:b/>
          <w:bCs/>
          <w:color w:val="4472C4"/>
          <w:sz w:val="30"/>
          <w:szCs w:val="34"/>
          <w:lang w:bidi="fa-IR"/>
        </w:rPr>
      </w:pPr>
      <w:r w:rsidRPr="0085218B">
        <w:rPr>
          <w:rFonts w:cs="B Mitra"/>
          <w:b/>
          <w:bCs/>
          <w:color w:val="4472C4"/>
          <w:sz w:val="30"/>
          <w:szCs w:val="34"/>
          <w:rtl/>
          <w:lang w:bidi="fa-IR"/>
        </w:rPr>
        <w:t>«</w:t>
      </w:r>
      <w:r w:rsidR="00E5654C" w:rsidRPr="0085218B">
        <w:rPr>
          <w:rFonts w:cs="B Mitra" w:hint="cs"/>
          <w:b/>
          <w:bCs/>
          <w:color w:val="4472C4"/>
          <w:sz w:val="30"/>
          <w:szCs w:val="34"/>
          <w:rtl/>
          <w:lang w:bidi="fa-IR"/>
        </w:rPr>
        <w:t>جزئیات طرح پژوهشی</w:t>
      </w:r>
      <w:r w:rsidRPr="0085218B">
        <w:rPr>
          <w:rFonts w:cs="B Mitra"/>
          <w:b/>
          <w:bCs/>
          <w:color w:val="4472C4"/>
          <w:sz w:val="30"/>
          <w:szCs w:val="34"/>
          <w:rtl/>
          <w:lang w:bidi="fa-IR"/>
        </w:rPr>
        <w:t>»</w:t>
      </w:r>
    </w:p>
    <w:p w:rsidR="002D7EA0" w:rsidRPr="0085218B" w:rsidRDefault="002D7EA0" w:rsidP="00A10054">
      <w:pPr>
        <w:spacing w:line="240" w:lineRule="auto"/>
        <w:jc w:val="center"/>
        <w:rPr>
          <w:rFonts w:cs="B Mitra"/>
          <w:b/>
          <w:bCs/>
          <w:color w:val="4472C4"/>
          <w:sz w:val="30"/>
          <w:szCs w:val="34"/>
          <w:rtl/>
          <w:lang w:bidi="fa-IR"/>
        </w:rPr>
      </w:pPr>
    </w:p>
    <w:p w:rsidR="00A10054" w:rsidRPr="0085218B" w:rsidRDefault="004E5AF7" w:rsidP="00556B24">
      <w:pPr>
        <w:pStyle w:val="a2"/>
        <w:spacing w:line="240" w:lineRule="auto"/>
        <w:rPr>
          <w:rFonts w:ascii="Calibri" w:hAnsi="Calibri" w:cs="B Mitra"/>
          <w:b w:val="0"/>
          <w:bCs w:val="0"/>
          <w:sz w:val="36"/>
          <w:szCs w:val="40"/>
        </w:rPr>
      </w:pPr>
      <w:r w:rsidRPr="004E5AF7">
        <w:rPr>
          <w:rFonts w:cs="B Mitra"/>
          <w:rtl/>
        </w:rPr>
        <w:t>طراح</w:t>
      </w:r>
      <w:r w:rsidRPr="004E5AF7">
        <w:rPr>
          <w:rFonts w:cs="B Mitra" w:hint="cs"/>
          <w:rtl/>
        </w:rPr>
        <w:t>ی</w:t>
      </w:r>
      <w:r w:rsidRPr="004E5AF7">
        <w:rPr>
          <w:rFonts w:cs="B Mitra"/>
          <w:rtl/>
        </w:rPr>
        <w:t xml:space="preserve"> و اعتبارسنج</w:t>
      </w:r>
      <w:r w:rsidRPr="004E5AF7">
        <w:rPr>
          <w:rFonts w:cs="B Mitra" w:hint="cs"/>
          <w:rtl/>
        </w:rPr>
        <w:t>ی</w:t>
      </w:r>
      <w:r w:rsidRPr="004E5AF7">
        <w:rPr>
          <w:rFonts w:cs="B Mitra"/>
          <w:rtl/>
        </w:rPr>
        <w:t xml:space="preserve"> مدل تجربه ز</w:t>
      </w:r>
      <w:r w:rsidRPr="004E5AF7">
        <w:rPr>
          <w:rFonts w:cs="B Mitra" w:hint="cs"/>
          <w:rtl/>
        </w:rPr>
        <w:t>ی</w:t>
      </w:r>
      <w:r w:rsidRPr="004E5AF7">
        <w:rPr>
          <w:rFonts w:cs="B Mitra" w:hint="eastAsia"/>
          <w:rtl/>
        </w:rPr>
        <w:t>سته</w:t>
      </w:r>
      <w:r w:rsidRPr="004E5AF7">
        <w:rPr>
          <w:rFonts w:cs="B Mitra"/>
          <w:rtl/>
        </w:rPr>
        <w:t xml:space="preserve"> مشتر</w:t>
      </w:r>
      <w:r w:rsidRPr="004E5AF7">
        <w:rPr>
          <w:rFonts w:cs="B Mitra" w:hint="cs"/>
          <w:rtl/>
        </w:rPr>
        <w:t>ی</w:t>
      </w:r>
      <w:r w:rsidRPr="004E5AF7">
        <w:rPr>
          <w:rFonts w:cs="B Mitra" w:hint="eastAsia"/>
          <w:rtl/>
        </w:rPr>
        <w:t>ان</w:t>
      </w:r>
      <w:r w:rsidRPr="004E5AF7">
        <w:rPr>
          <w:rFonts w:cs="B Mitra"/>
          <w:rtl/>
        </w:rPr>
        <w:t xml:space="preserve"> د</w:t>
      </w:r>
      <w:r w:rsidRPr="004E5AF7">
        <w:rPr>
          <w:rFonts w:cs="B Mitra" w:hint="cs"/>
          <w:rtl/>
        </w:rPr>
        <w:t>ی</w:t>
      </w:r>
      <w:r w:rsidRPr="004E5AF7">
        <w:rPr>
          <w:rFonts w:cs="B Mitra" w:hint="eastAsia"/>
          <w:rtl/>
        </w:rPr>
        <w:t>ج</w:t>
      </w:r>
      <w:r w:rsidRPr="004E5AF7">
        <w:rPr>
          <w:rFonts w:cs="B Mitra" w:hint="cs"/>
          <w:rtl/>
        </w:rPr>
        <w:t>ی</w:t>
      </w:r>
      <w:r w:rsidRPr="004E5AF7">
        <w:rPr>
          <w:rFonts w:cs="B Mitra" w:hint="eastAsia"/>
          <w:rtl/>
        </w:rPr>
        <w:t>تال</w:t>
      </w:r>
      <w:r w:rsidRPr="004E5AF7">
        <w:rPr>
          <w:rFonts w:cs="B Mitra"/>
          <w:rtl/>
        </w:rPr>
        <w:t xml:space="preserve"> از فناور</w:t>
      </w:r>
      <w:r w:rsidRPr="004E5AF7">
        <w:rPr>
          <w:rFonts w:cs="B Mitra" w:hint="cs"/>
          <w:rtl/>
        </w:rPr>
        <w:t>ی‌</w:t>
      </w:r>
      <w:r w:rsidRPr="004E5AF7">
        <w:rPr>
          <w:rFonts w:cs="B Mitra" w:hint="eastAsia"/>
          <w:rtl/>
        </w:rPr>
        <w:t>ها</w:t>
      </w:r>
      <w:r w:rsidRPr="004E5AF7">
        <w:rPr>
          <w:rFonts w:cs="B Mitra" w:hint="cs"/>
          <w:rtl/>
        </w:rPr>
        <w:t>ی</w:t>
      </w:r>
      <w:r w:rsidRPr="004E5AF7">
        <w:rPr>
          <w:rFonts w:cs="B Mitra"/>
          <w:rtl/>
        </w:rPr>
        <w:t xml:space="preserve"> خودخدمت در </w:t>
      </w:r>
      <w:r w:rsidR="00556B24">
        <w:rPr>
          <w:rFonts w:cs="B Mitra" w:hint="cs"/>
          <w:rtl/>
        </w:rPr>
        <w:t>زیست‌بوم</w:t>
      </w:r>
      <w:r w:rsidRPr="004E5AF7">
        <w:rPr>
          <w:rFonts w:cs="B Mitra"/>
          <w:rtl/>
        </w:rPr>
        <w:t xml:space="preserve"> خرده‌فروش</w:t>
      </w:r>
      <w:r w:rsidRPr="004E5AF7">
        <w:rPr>
          <w:rFonts w:cs="B Mitra" w:hint="cs"/>
          <w:rtl/>
        </w:rPr>
        <w:t>ی</w:t>
      </w:r>
      <w:r w:rsidRPr="004E5AF7">
        <w:rPr>
          <w:rFonts w:cs="B Mitra"/>
          <w:rtl/>
        </w:rPr>
        <w:t xml:space="preserve"> هوشمند اسنپ‌مارکت</w:t>
      </w:r>
      <w:r w:rsidRPr="004E5AF7">
        <w:rPr>
          <w:rFonts w:cs="B Mitra"/>
        </w:rPr>
        <w:t xml:space="preserve">  </w:t>
      </w:r>
    </w:p>
    <w:p w:rsidR="004E5AF7" w:rsidRPr="004E5AF7" w:rsidRDefault="004E5AF7" w:rsidP="004E5AF7">
      <w:pPr>
        <w:spacing w:line="240" w:lineRule="auto"/>
        <w:jc w:val="center"/>
        <w:rPr>
          <w:rFonts w:ascii="Times New Roman Bold" w:hAnsi="Times New Roman Bold" w:cs="B Mitra"/>
          <w:sz w:val="36"/>
          <w:szCs w:val="40"/>
          <w:lang w:bidi="fa-IR"/>
        </w:rPr>
      </w:pPr>
      <w:r w:rsidRPr="004E5AF7">
        <w:rPr>
          <w:rFonts w:ascii="Times New Roman Bold" w:hAnsi="Times New Roman Bold" w:cs="B Mitra"/>
          <w:sz w:val="36"/>
          <w:szCs w:val="40"/>
          <w:lang w:val="en" w:bidi="fa-IR"/>
        </w:rPr>
        <w:t>Designing and Validating a Model of Digital Customers' Lived Experience with Self-Service Technologies on the SnappMarket Smart Retail Platform</w:t>
      </w:r>
    </w:p>
    <w:p w:rsidR="002D7EA0" w:rsidRPr="0085218B" w:rsidRDefault="002D7EA0" w:rsidP="00A10054">
      <w:pPr>
        <w:spacing w:line="240" w:lineRule="auto"/>
        <w:jc w:val="center"/>
        <w:rPr>
          <w:rFonts w:cs="B Mitra"/>
          <w:b/>
          <w:bCs/>
          <w:rtl/>
          <w:lang w:bidi="fa-IR"/>
        </w:rPr>
      </w:pPr>
    </w:p>
    <w:p w:rsidR="00A10054" w:rsidRPr="0085218B" w:rsidRDefault="00A10054" w:rsidP="00A10054">
      <w:pPr>
        <w:spacing w:line="240" w:lineRule="auto"/>
        <w:jc w:val="center"/>
        <w:rPr>
          <w:rFonts w:cs="B Mitra"/>
          <w:rtl/>
          <w:lang w:bidi="fa-IR"/>
        </w:rPr>
      </w:pPr>
    </w:p>
    <w:p w:rsidR="00A10054" w:rsidRPr="0085218B" w:rsidRDefault="00A10054" w:rsidP="00A10054">
      <w:pPr>
        <w:spacing w:line="240" w:lineRule="auto"/>
        <w:jc w:val="center"/>
        <w:rPr>
          <w:rFonts w:cs="B Mitra"/>
          <w:rtl/>
          <w:lang w:bidi="fa-IR"/>
        </w:rPr>
      </w:pPr>
    </w:p>
    <w:p w:rsidR="00C04E60" w:rsidRDefault="00C04E60" w:rsidP="00C04E60">
      <w:pPr>
        <w:spacing w:line="240" w:lineRule="auto"/>
        <w:jc w:val="center"/>
        <w:rPr>
          <w:rFonts w:cs="B Mitra" w:hint="cs"/>
          <w:rtl/>
          <w:lang w:bidi="fa-IR"/>
        </w:rPr>
      </w:pPr>
      <w:r w:rsidRPr="00C04E60">
        <w:rPr>
          <w:rFonts w:cs="B Mitra" w:hint="eastAsia"/>
          <w:rtl/>
          <w:lang w:bidi="fa-IR"/>
        </w:rPr>
        <w:t>مجر</w:t>
      </w:r>
      <w:r w:rsidRPr="00C04E60">
        <w:rPr>
          <w:rFonts w:cs="B Mitra" w:hint="cs"/>
          <w:rtl/>
          <w:lang w:bidi="fa-IR"/>
        </w:rPr>
        <w:t>ی</w:t>
      </w:r>
      <w:r w:rsidRPr="00C04E60">
        <w:rPr>
          <w:rFonts w:cs="B Mitra"/>
          <w:rtl/>
          <w:lang w:bidi="fa-IR"/>
        </w:rPr>
        <w:t xml:space="preserve"> طرح:  (دانشجو</w:t>
      </w:r>
      <w:r w:rsidRPr="00C04E60">
        <w:rPr>
          <w:rFonts w:cs="B Mitra" w:hint="cs"/>
          <w:rtl/>
          <w:lang w:bidi="fa-IR"/>
        </w:rPr>
        <w:t>ی</w:t>
      </w:r>
      <w:r w:rsidRPr="00C04E60">
        <w:rPr>
          <w:rFonts w:cs="B Mitra"/>
          <w:rtl/>
          <w:lang w:bidi="fa-IR"/>
        </w:rPr>
        <w:t xml:space="preserve"> دکتر</w:t>
      </w:r>
      <w:r w:rsidRPr="00C04E60">
        <w:rPr>
          <w:rFonts w:cs="B Mitra" w:hint="cs"/>
          <w:rtl/>
          <w:lang w:bidi="fa-IR"/>
        </w:rPr>
        <w:t>ی</w:t>
      </w:r>
      <w:r w:rsidRPr="00C04E60">
        <w:rPr>
          <w:rFonts w:cs="B Mitra"/>
          <w:rtl/>
          <w:lang w:bidi="fa-IR"/>
        </w:rPr>
        <w:t>)</w:t>
      </w:r>
    </w:p>
    <w:p w:rsidR="00C04E60" w:rsidRPr="00C04E60" w:rsidRDefault="00C04E60" w:rsidP="00C04E60">
      <w:pPr>
        <w:spacing w:line="240" w:lineRule="auto"/>
        <w:jc w:val="center"/>
        <w:rPr>
          <w:rFonts w:cs="B Mitra"/>
          <w:rtl/>
        </w:rPr>
      </w:pPr>
      <w:r w:rsidRPr="00C04E60">
        <w:rPr>
          <w:rFonts w:cs="B Mitra"/>
          <w:rtl/>
          <w:lang w:bidi="fa-IR"/>
        </w:rPr>
        <w:t>«مجر</w:t>
      </w:r>
      <w:r w:rsidRPr="00C04E60">
        <w:rPr>
          <w:rFonts w:cs="B Mitra" w:hint="cs"/>
          <w:rtl/>
          <w:lang w:bidi="fa-IR"/>
        </w:rPr>
        <w:t>ی</w:t>
      </w:r>
      <w:r w:rsidRPr="00C04E60">
        <w:rPr>
          <w:rFonts w:cs="B Mitra"/>
          <w:rtl/>
          <w:lang w:bidi="fa-IR"/>
        </w:rPr>
        <w:t xml:space="preserve"> طرح: نام و نام خانوادگ</w:t>
      </w:r>
      <w:r w:rsidRPr="00C04E60">
        <w:rPr>
          <w:rFonts w:cs="B Mitra" w:hint="cs"/>
          <w:rtl/>
          <w:lang w:bidi="fa-IR"/>
        </w:rPr>
        <w:t>ی</w:t>
      </w:r>
      <w:r w:rsidRPr="00C04E60">
        <w:rPr>
          <w:rFonts w:cs="B Mitra"/>
          <w:rtl/>
          <w:lang w:bidi="fa-IR"/>
        </w:rPr>
        <w:t xml:space="preserve"> مجر</w:t>
      </w:r>
      <w:r w:rsidRPr="00C04E60">
        <w:rPr>
          <w:rFonts w:cs="B Mitra" w:hint="cs"/>
          <w:rtl/>
          <w:lang w:bidi="fa-IR"/>
        </w:rPr>
        <w:t>ی</w:t>
      </w:r>
      <w:r w:rsidRPr="00C04E60">
        <w:rPr>
          <w:rFonts w:cs="B Mitra"/>
          <w:rtl/>
          <w:lang w:bidi="fa-IR"/>
        </w:rPr>
        <w:t xml:space="preserve"> طرح» </w:t>
      </w:r>
    </w:p>
    <w:p w:rsidR="00C04E60" w:rsidRPr="00C04E60" w:rsidRDefault="00C04E60" w:rsidP="00C04E60">
      <w:pPr>
        <w:spacing w:line="240" w:lineRule="auto"/>
        <w:jc w:val="center"/>
        <w:rPr>
          <w:rFonts w:cs="B Mitra"/>
          <w:rtl/>
        </w:rPr>
      </w:pPr>
      <w:r w:rsidRPr="00C04E60">
        <w:rPr>
          <w:rFonts w:cs="B Mitra"/>
          <w:rtl/>
          <w:lang w:bidi="fa-IR"/>
        </w:rPr>
        <w:t>سازمان مجر</w:t>
      </w:r>
      <w:r w:rsidRPr="00C04E60">
        <w:rPr>
          <w:rFonts w:cs="B Mitra" w:hint="cs"/>
          <w:rtl/>
          <w:lang w:bidi="fa-IR"/>
        </w:rPr>
        <w:t>ی</w:t>
      </w:r>
      <w:r w:rsidRPr="00C04E60">
        <w:rPr>
          <w:rFonts w:cs="B Mitra"/>
          <w:rtl/>
          <w:lang w:bidi="fa-IR"/>
        </w:rPr>
        <w:t>: دانشگاه محل تحص</w:t>
      </w:r>
      <w:r w:rsidRPr="00C04E60">
        <w:rPr>
          <w:rFonts w:cs="B Mitra" w:hint="cs"/>
          <w:rtl/>
          <w:lang w:bidi="fa-IR"/>
        </w:rPr>
        <w:t>ی</w:t>
      </w:r>
      <w:r w:rsidRPr="00C04E60">
        <w:rPr>
          <w:rFonts w:cs="B Mitra" w:hint="eastAsia"/>
          <w:rtl/>
          <w:lang w:bidi="fa-IR"/>
        </w:rPr>
        <w:t>ل</w:t>
      </w:r>
      <w:r w:rsidRPr="00C04E60">
        <w:rPr>
          <w:rFonts w:cs="B Mitra"/>
          <w:rtl/>
          <w:lang w:bidi="fa-IR"/>
        </w:rPr>
        <w:t xml:space="preserve"> شما.</w:t>
      </w:r>
    </w:p>
    <w:p w:rsidR="00A10054" w:rsidRPr="0085218B" w:rsidRDefault="00A10054" w:rsidP="00A10054">
      <w:pPr>
        <w:spacing w:line="240" w:lineRule="auto"/>
        <w:jc w:val="center"/>
        <w:rPr>
          <w:rFonts w:cs="B Mitra"/>
          <w:b/>
          <w:bCs/>
          <w:rtl/>
          <w:lang w:bidi="fa-IR"/>
        </w:rPr>
      </w:pPr>
    </w:p>
    <w:p w:rsidR="00A10054" w:rsidRPr="0085218B" w:rsidRDefault="00A10054" w:rsidP="00A10054">
      <w:pPr>
        <w:spacing w:line="240" w:lineRule="auto"/>
        <w:jc w:val="center"/>
        <w:rPr>
          <w:rFonts w:cs="B Mitra"/>
          <w:rtl/>
        </w:rPr>
      </w:pPr>
    </w:p>
    <w:p w:rsidR="00A10054" w:rsidRPr="0085218B" w:rsidRDefault="00A10054" w:rsidP="00A10054">
      <w:pPr>
        <w:spacing w:line="240" w:lineRule="auto"/>
        <w:jc w:val="center"/>
        <w:rPr>
          <w:rFonts w:cs="B Mitra"/>
          <w:rtl/>
        </w:rPr>
      </w:pPr>
      <w:r w:rsidRPr="0085218B">
        <w:rPr>
          <w:rFonts w:cs="B Mitra"/>
          <w:rtl/>
        </w:rPr>
        <w:t>تاریخ شروع درخواست</w:t>
      </w:r>
      <w:r w:rsidRPr="0085218B">
        <w:rPr>
          <w:rFonts w:cs="B Mitra" w:hint="cs"/>
          <w:rtl/>
        </w:rPr>
        <w:t xml:space="preserve">: </w:t>
      </w:r>
      <w:r w:rsidR="001A179F" w:rsidRPr="0085218B">
        <w:rPr>
          <w:rFonts w:cs="B Mitra" w:hint="cs"/>
          <w:rtl/>
        </w:rPr>
        <w:t>00</w:t>
      </w:r>
      <w:r w:rsidRPr="0085218B">
        <w:rPr>
          <w:rFonts w:cs="B Mitra" w:hint="cs"/>
          <w:rtl/>
        </w:rPr>
        <w:t>/</w:t>
      </w:r>
      <w:r w:rsidR="001A179F" w:rsidRPr="0085218B">
        <w:rPr>
          <w:rFonts w:cs="B Mitra" w:hint="cs"/>
          <w:rtl/>
        </w:rPr>
        <w:t>00</w:t>
      </w:r>
      <w:r w:rsidRPr="0085218B">
        <w:rPr>
          <w:rFonts w:cs="B Mitra" w:hint="cs"/>
          <w:rtl/>
        </w:rPr>
        <w:t>/</w:t>
      </w:r>
      <w:r w:rsidR="001A179F" w:rsidRPr="0085218B">
        <w:rPr>
          <w:rFonts w:cs="B Mitra" w:hint="cs"/>
          <w:rtl/>
        </w:rPr>
        <w:t>1400</w:t>
      </w:r>
    </w:p>
    <w:p w:rsidR="00EB3013" w:rsidRPr="0085218B" w:rsidRDefault="00EB3013" w:rsidP="00A10054">
      <w:pPr>
        <w:spacing w:line="240" w:lineRule="auto"/>
        <w:jc w:val="center"/>
        <w:rPr>
          <w:rFonts w:cs="B Mitra"/>
          <w:rtl/>
        </w:rPr>
      </w:pPr>
    </w:p>
    <w:p w:rsidR="00EB3013" w:rsidRPr="0085218B" w:rsidRDefault="00EB3013" w:rsidP="00284B17">
      <w:pPr>
        <w:spacing w:line="240" w:lineRule="auto"/>
        <w:jc w:val="center"/>
        <w:rPr>
          <w:rFonts w:cs="B Mitra"/>
          <w:color w:val="FF0000"/>
          <w:rtl/>
        </w:rPr>
      </w:pPr>
      <w:r w:rsidRPr="0085218B">
        <w:rPr>
          <w:rFonts w:cs="B Mitra" w:hint="cs"/>
          <w:color w:val="FF0000"/>
          <w:rtl/>
        </w:rPr>
        <w:t>شماره طرح</w:t>
      </w:r>
      <w:r w:rsidR="00826F12" w:rsidRPr="0085218B">
        <w:rPr>
          <w:rFonts w:cs="B Mitra" w:hint="cs"/>
          <w:color w:val="FF0000"/>
          <w:rtl/>
        </w:rPr>
        <w:t xml:space="preserve">‌های </w:t>
      </w:r>
      <w:r w:rsidRPr="0085218B">
        <w:rPr>
          <w:rFonts w:cs="B Mitra" w:hint="cs"/>
          <w:color w:val="FF0000"/>
          <w:rtl/>
        </w:rPr>
        <w:t xml:space="preserve">قبلی مجری با </w:t>
      </w:r>
      <w:r w:rsidR="00284B17" w:rsidRPr="0085218B">
        <w:rPr>
          <w:rFonts w:cs="B Mitra" w:hint="cs"/>
          <w:color w:val="FF0000"/>
          <w:rtl/>
        </w:rPr>
        <w:t>بنیاد</w:t>
      </w:r>
      <w:r w:rsidRPr="0085218B">
        <w:rPr>
          <w:rFonts w:cs="B Mitra" w:hint="cs"/>
          <w:color w:val="FF0000"/>
          <w:rtl/>
        </w:rPr>
        <w:t xml:space="preserve">: </w:t>
      </w:r>
      <w:r w:rsidR="005726BE" w:rsidRPr="0085218B">
        <w:rPr>
          <w:rFonts w:cs="B Mitra" w:hint="cs"/>
          <w:color w:val="FF0000"/>
          <w:rtl/>
        </w:rPr>
        <w:t xml:space="preserve">111111 و 111111 </w:t>
      </w:r>
      <w:r w:rsidRPr="0085218B">
        <w:rPr>
          <w:rFonts w:cs="B Mitra" w:hint="cs"/>
          <w:color w:val="FF0000"/>
          <w:rtl/>
        </w:rPr>
        <w:t>(در صورت وجود)</w:t>
      </w:r>
    </w:p>
    <w:p w:rsidR="00191D3A" w:rsidRPr="0085218B" w:rsidRDefault="00191D3A" w:rsidP="00284B17">
      <w:pPr>
        <w:spacing w:line="240" w:lineRule="auto"/>
        <w:jc w:val="center"/>
        <w:rPr>
          <w:rFonts w:cs="B Mitra"/>
          <w:color w:val="FF0000"/>
          <w:rtl/>
        </w:rPr>
      </w:pPr>
      <w:r w:rsidRPr="0085218B">
        <w:rPr>
          <w:rFonts w:cs="B Mitra" w:hint="cs"/>
          <w:color w:val="FF0000"/>
          <w:rtl/>
        </w:rPr>
        <w:t xml:space="preserve">شماره طرح اگر پیش‌تر </w:t>
      </w:r>
      <w:r w:rsidR="005726BE" w:rsidRPr="0085218B">
        <w:rPr>
          <w:rFonts w:cs="B Mitra" w:hint="cs"/>
          <w:color w:val="FF0000"/>
          <w:rtl/>
        </w:rPr>
        <w:t>برای</w:t>
      </w:r>
      <w:r w:rsidRPr="0085218B">
        <w:rPr>
          <w:rFonts w:cs="B Mitra" w:hint="cs"/>
          <w:color w:val="FF0000"/>
          <w:rtl/>
        </w:rPr>
        <w:t xml:space="preserve"> بنیاد ارسال شده و رد شده است: 111111 (در صورت وجود)</w:t>
      </w:r>
    </w:p>
    <w:p w:rsidR="00A10054" w:rsidRPr="0085218B" w:rsidRDefault="00A10054" w:rsidP="00A10054">
      <w:pPr>
        <w:spacing w:line="240" w:lineRule="auto"/>
        <w:jc w:val="center"/>
        <w:rPr>
          <w:rFonts w:cs="B Mitra"/>
          <w:rtl/>
        </w:rPr>
      </w:pPr>
    </w:p>
    <w:p w:rsidR="00A10054" w:rsidRPr="0085218B" w:rsidRDefault="00A10054" w:rsidP="00A10054">
      <w:pPr>
        <w:spacing w:line="240" w:lineRule="auto"/>
        <w:jc w:val="center"/>
        <w:rPr>
          <w:rFonts w:cs="B Mitra"/>
          <w:lang w:bidi="fa-IR"/>
        </w:rPr>
      </w:pPr>
    </w:p>
    <w:p w:rsidR="0043405B" w:rsidRPr="0085218B" w:rsidRDefault="00367C6B" w:rsidP="00367C6B">
      <w:pPr>
        <w:spacing w:line="240" w:lineRule="auto"/>
        <w:rPr>
          <w:rFonts w:cs="B Mitra"/>
          <w:color w:val="000000"/>
          <w:szCs w:val="24"/>
          <w:lang w:bidi="fa-IR"/>
        </w:rPr>
      </w:pPr>
      <w:r w:rsidRPr="0085218B">
        <w:rPr>
          <w:rFonts w:cs="B Mitra"/>
          <w:color w:val="000000"/>
          <w:szCs w:val="24"/>
          <w:lang w:bidi="fa-IR"/>
        </w:rPr>
        <w:t xml:space="preserve"> </w:t>
      </w:r>
    </w:p>
    <w:p w:rsidR="00F86905" w:rsidRPr="0085218B" w:rsidRDefault="00B04D44" w:rsidP="00F13F7C">
      <w:pPr>
        <w:pStyle w:val="Heading1"/>
        <w:spacing w:line="240" w:lineRule="auto"/>
        <w:rPr>
          <w:rFonts w:cs="B Mitra"/>
          <w:rtl/>
        </w:rPr>
      </w:pPr>
      <w:r w:rsidRPr="0085218B">
        <w:rPr>
          <w:rFonts w:cs="B Mitra"/>
          <w:lang w:val="en-US"/>
        </w:rPr>
        <w:br w:type="page"/>
      </w:r>
      <w:bookmarkStart w:id="0" w:name="_Toc140507510"/>
      <w:r w:rsidR="003A073A" w:rsidRPr="0085218B">
        <w:rPr>
          <w:rFonts w:cs="B Mitra" w:hint="cs"/>
          <w:rtl/>
          <w:lang w:val="en-US"/>
        </w:rPr>
        <w:lastRenderedPageBreak/>
        <w:t>1-</w:t>
      </w:r>
      <w:r w:rsidR="008235F6" w:rsidRPr="0085218B">
        <w:rPr>
          <w:rFonts w:cs="B Mitra" w:hint="cs"/>
          <w:rtl/>
          <w:lang w:val="en-US"/>
        </w:rPr>
        <w:t xml:space="preserve"> </w:t>
      </w:r>
      <w:bookmarkEnd w:id="0"/>
      <w:r w:rsidR="002541B7" w:rsidRPr="0085218B">
        <w:rPr>
          <w:rFonts w:cs="B Mitra" w:hint="cs"/>
          <w:rtl/>
        </w:rPr>
        <w:t>خلاصه پیشنهاد</w:t>
      </w:r>
    </w:p>
    <w:p w:rsidR="00EF3A24" w:rsidRPr="0085218B" w:rsidRDefault="00FD50D3" w:rsidP="005C76F8">
      <w:pPr>
        <w:pStyle w:val="a1"/>
        <w:rPr>
          <w:lang w:val="en-US"/>
        </w:rPr>
      </w:pPr>
      <w:r w:rsidRPr="0085218B">
        <w:rPr>
          <w:rFonts w:hint="cs"/>
          <w:rtl/>
        </w:rPr>
        <w:t>لطفا</w:t>
      </w:r>
      <w:r w:rsidR="00540F54" w:rsidRPr="0085218B">
        <w:rPr>
          <w:rFonts w:hint="cs"/>
          <w:rtl/>
        </w:rPr>
        <w:t>ً</w:t>
      </w:r>
      <w:r w:rsidRPr="0085218B">
        <w:rPr>
          <w:rFonts w:hint="cs"/>
          <w:rtl/>
        </w:rPr>
        <w:t xml:space="preserve"> همه متن</w:t>
      </w:r>
      <w:r w:rsidR="00CD0901" w:rsidRPr="0085218B">
        <w:rPr>
          <w:rFonts w:hint="cs"/>
          <w:rtl/>
        </w:rPr>
        <w:t xml:space="preserve">‌هایی </w:t>
      </w:r>
      <w:r w:rsidRPr="0085218B">
        <w:rPr>
          <w:rFonts w:hint="cs"/>
          <w:rtl/>
        </w:rPr>
        <w:t xml:space="preserve">که به عنوان توضیحات در این فایل قرارداده </w:t>
      </w:r>
      <w:r w:rsidR="00A141A3" w:rsidRPr="0085218B">
        <w:rPr>
          <w:rFonts w:hint="cs"/>
          <w:rtl/>
        </w:rPr>
        <w:t>شده‌</w:t>
      </w:r>
      <w:r w:rsidRPr="0085218B">
        <w:rPr>
          <w:rFonts w:hint="cs"/>
          <w:rtl/>
        </w:rPr>
        <w:t>اند را بعد از ملاحظه حذف کرده و متن خود را در هر بخش مطابق با عنوان بخش و محتویات خواسته شده بنویسید.</w:t>
      </w:r>
      <w:r w:rsidR="007634B5" w:rsidRPr="0085218B">
        <w:rPr>
          <w:rFonts w:hint="cs"/>
          <w:rtl/>
        </w:rPr>
        <w:t xml:space="preserve"> </w:t>
      </w:r>
      <w:r w:rsidR="002C45CC" w:rsidRPr="0085218B">
        <w:rPr>
          <w:rFonts w:hint="cs"/>
          <w:rtl/>
        </w:rPr>
        <w:t>خلاصه پیشنهاد</w:t>
      </w:r>
      <w:r w:rsidR="00AD26A9" w:rsidRPr="0085218B">
        <w:rPr>
          <w:rFonts w:hint="cs"/>
          <w:rtl/>
        </w:rPr>
        <w:t xml:space="preserve"> شامل مهمترین نکات در مورد ضرورت اجرا، مواد و روش ها، اهداف و دستاوردهای طرح است. </w:t>
      </w:r>
      <w:r w:rsidR="00EB3013" w:rsidRPr="0085218B">
        <w:rPr>
          <w:rFonts w:hint="cs"/>
          <w:rtl/>
        </w:rPr>
        <w:t xml:space="preserve">در چکیده </w:t>
      </w:r>
      <w:r w:rsidR="00AD26A9" w:rsidRPr="0085218B">
        <w:rPr>
          <w:rFonts w:hint="cs"/>
          <w:rtl/>
        </w:rPr>
        <w:t>همچنین</w:t>
      </w:r>
      <w:r w:rsidR="00926054" w:rsidRPr="0085218B">
        <w:rPr>
          <w:rFonts w:hint="cs"/>
          <w:rtl/>
        </w:rPr>
        <w:t xml:space="preserve"> به</w:t>
      </w:r>
      <w:r w:rsidR="00AD26A9" w:rsidRPr="0085218B">
        <w:rPr>
          <w:rFonts w:hint="cs"/>
          <w:rtl/>
        </w:rPr>
        <w:t xml:space="preserve"> تطابق با او</w:t>
      </w:r>
      <w:r w:rsidR="00A10054" w:rsidRPr="0085218B">
        <w:rPr>
          <w:rFonts w:hint="cs"/>
          <w:rtl/>
        </w:rPr>
        <w:t>لویت</w:t>
      </w:r>
      <w:r w:rsidR="00A10054" w:rsidRPr="0085218B">
        <w:rPr>
          <w:rtl/>
        </w:rPr>
        <w:softHyphen/>
      </w:r>
      <w:r w:rsidR="00A10054" w:rsidRPr="0085218B">
        <w:rPr>
          <w:rFonts w:hint="cs"/>
          <w:rtl/>
        </w:rPr>
        <w:t xml:space="preserve">های حمایت مالی </w:t>
      </w:r>
      <w:r w:rsidR="0066534A" w:rsidRPr="0085218B">
        <w:rPr>
          <w:rFonts w:hint="cs"/>
          <w:rtl/>
        </w:rPr>
        <w:t>بنیاد</w:t>
      </w:r>
      <w:r w:rsidR="00A10054" w:rsidRPr="0085218B">
        <w:rPr>
          <w:rFonts w:hint="cs"/>
          <w:rtl/>
        </w:rPr>
        <w:t xml:space="preserve"> </w:t>
      </w:r>
      <w:r w:rsidR="00AD26A9" w:rsidRPr="0085218B">
        <w:rPr>
          <w:rFonts w:hint="cs"/>
          <w:rtl/>
        </w:rPr>
        <w:t xml:space="preserve">و </w:t>
      </w:r>
      <w:r w:rsidR="00A10054" w:rsidRPr="0085218B">
        <w:rPr>
          <w:rFonts w:hint="cs"/>
          <w:rtl/>
        </w:rPr>
        <w:t>ت</w:t>
      </w:r>
      <w:r w:rsidR="00540F54" w:rsidRPr="0085218B">
        <w:rPr>
          <w:rFonts w:hint="cs"/>
          <w:rtl/>
        </w:rPr>
        <w:t>أ</w:t>
      </w:r>
      <w:r w:rsidR="00A10054" w:rsidRPr="0085218B">
        <w:rPr>
          <w:rFonts w:hint="cs"/>
          <w:rtl/>
        </w:rPr>
        <w:t>ثیرات گسترده</w:t>
      </w:r>
      <w:r w:rsidR="00A10054" w:rsidRPr="0085218B">
        <w:rPr>
          <w:rtl/>
        </w:rPr>
        <w:softHyphen/>
      </w:r>
      <w:r w:rsidR="00A10054" w:rsidRPr="0085218B">
        <w:rPr>
          <w:rFonts w:hint="cs"/>
          <w:rtl/>
        </w:rPr>
        <w:t>تر</w:t>
      </w:r>
      <w:r w:rsidR="00AD26A9" w:rsidRPr="0085218B">
        <w:rPr>
          <w:rFonts w:hint="cs"/>
          <w:rtl/>
        </w:rPr>
        <w:t xml:space="preserve"> </w:t>
      </w:r>
      <w:r w:rsidR="00A10054" w:rsidRPr="0085218B">
        <w:rPr>
          <w:rFonts w:hint="cs"/>
          <w:rtl/>
        </w:rPr>
        <w:t xml:space="preserve">بر جامعه </w:t>
      </w:r>
      <w:r w:rsidR="00926054" w:rsidRPr="0085218B">
        <w:rPr>
          <w:rFonts w:hint="cs"/>
          <w:rtl/>
        </w:rPr>
        <w:t>(</w:t>
      </w:r>
      <w:r w:rsidR="00A10054" w:rsidRPr="0085218B">
        <w:rPr>
          <w:rtl/>
        </w:rPr>
        <w:t>مستق</w:t>
      </w:r>
      <w:r w:rsidR="00A10054" w:rsidRPr="0085218B">
        <w:rPr>
          <w:rFonts w:hint="cs"/>
          <w:rtl/>
        </w:rPr>
        <w:t>ی</w:t>
      </w:r>
      <w:r w:rsidR="00A10054" w:rsidRPr="0085218B">
        <w:rPr>
          <w:rFonts w:hint="eastAsia"/>
          <w:rtl/>
        </w:rPr>
        <w:t>م</w:t>
      </w:r>
      <w:r w:rsidR="00926054" w:rsidRPr="0085218B">
        <w:rPr>
          <w:rFonts w:hint="cs"/>
          <w:rtl/>
        </w:rPr>
        <w:t>ا</w:t>
      </w:r>
      <w:r w:rsidR="0066534A" w:rsidRPr="0085218B">
        <w:rPr>
          <w:rFonts w:hint="cs"/>
          <w:rtl/>
        </w:rPr>
        <w:t>ً</w:t>
      </w:r>
      <w:r w:rsidR="00926054" w:rsidRPr="0085218B">
        <w:rPr>
          <w:rFonts w:hint="cs"/>
          <w:rtl/>
        </w:rPr>
        <w:t xml:space="preserve"> یا </w:t>
      </w:r>
      <w:r w:rsidR="00A10054" w:rsidRPr="0085218B">
        <w:rPr>
          <w:rtl/>
        </w:rPr>
        <w:t>از طر</w:t>
      </w:r>
      <w:r w:rsidR="00A10054" w:rsidRPr="0085218B">
        <w:rPr>
          <w:rFonts w:hint="cs"/>
          <w:rtl/>
        </w:rPr>
        <w:t>ی</w:t>
      </w:r>
      <w:r w:rsidR="00A10054" w:rsidRPr="0085218B">
        <w:rPr>
          <w:rFonts w:hint="eastAsia"/>
          <w:rtl/>
        </w:rPr>
        <w:t>ق</w:t>
      </w:r>
      <w:r w:rsidR="00A10054" w:rsidRPr="0085218B">
        <w:rPr>
          <w:rtl/>
        </w:rPr>
        <w:t xml:space="preserve"> فعال</w:t>
      </w:r>
      <w:r w:rsidR="00A10054" w:rsidRPr="0085218B">
        <w:rPr>
          <w:rFonts w:hint="cs"/>
          <w:rtl/>
        </w:rPr>
        <w:t>ی</w:t>
      </w:r>
      <w:r w:rsidR="00A10054" w:rsidRPr="0085218B">
        <w:rPr>
          <w:rFonts w:hint="eastAsia"/>
          <w:rtl/>
        </w:rPr>
        <w:t>ت‌ها</w:t>
      </w:r>
      <w:r w:rsidR="00A10054" w:rsidRPr="0085218B">
        <w:rPr>
          <w:rFonts w:hint="cs"/>
          <w:rtl/>
        </w:rPr>
        <w:t>ی</w:t>
      </w:r>
      <w:r w:rsidR="00A10054" w:rsidRPr="0085218B">
        <w:rPr>
          <w:rtl/>
        </w:rPr>
        <w:t xml:space="preserve"> مکمل پروژه</w:t>
      </w:r>
      <w:r w:rsidR="00926054" w:rsidRPr="0085218B">
        <w:rPr>
          <w:rFonts w:hint="cs"/>
          <w:rtl/>
        </w:rPr>
        <w:t xml:space="preserve">) اشاره می </w:t>
      </w:r>
      <w:r w:rsidR="00EB3013" w:rsidRPr="0085218B">
        <w:rPr>
          <w:rFonts w:hint="cs"/>
          <w:rtl/>
        </w:rPr>
        <w:t>شود</w:t>
      </w:r>
      <w:r w:rsidR="00926054" w:rsidRPr="0085218B">
        <w:rPr>
          <w:rFonts w:hint="cs"/>
          <w:rtl/>
        </w:rPr>
        <w:t>.</w:t>
      </w:r>
      <w:r w:rsidR="00A10054" w:rsidRPr="0085218B">
        <w:rPr>
          <w:rFonts w:hint="cs"/>
          <w:rtl/>
        </w:rPr>
        <w:t xml:space="preserve"> </w:t>
      </w:r>
      <w:r w:rsidR="00D4132C" w:rsidRPr="0085218B">
        <w:rPr>
          <w:rFonts w:hint="cs"/>
          <w:rtl/>
        </w:rPr>
        <w:t>(</w:t>
      </w:r>
      <w:r w:rsidR="00A141A3" w:rsidRPr="0085218B">
        <w:rPr>
          <w:rFonts w:hint="cs"/>
          <w:rtl/>
        </w:rPr>
        <w:t xml:space="preserve">بین 150 تا 250 </w:t>
      </w:r>
      <w:r w:rsidR="00177662" w:rsidRPr="0085218B">
        <w:rPr>
          <w:rFonts w:hint="cs"/>
          <w:rtl/>
        </w:rPr>
        <w:t>کلمه</w:t>
      </w:r>
      <w:r w:rsidR="00D4132C" w:rsidRPr="0085218B">
        <w:rPr>
          <w:rFonts w:hint="cs"/>
          <w:rtl/>
        </w:rPr>
        <w:t>)</w:t>
      </w:r>
    </w:p>
    <w:p w:rsidR="001B1C70" w:rsidRPr="0085218B" w:rsidRDefault="007634B5" w:rsidP="001B1C70">
      <w:pPr>
        <w:pStyle w:val="Heading2"/>
        <w:bidi w:val="0"/>
        <w:rPr>
          <w:rStyle w:val="Char"/>
          <w:lang w:val="en-US"/>
        </w:rPr>
      </w:pPr>
      <w:r w:rsidRPr="0085218B">
        <w:rPr>
          <w:rStyle w:val="Char"/>
          <w:lang w:val="en-US"/>
        </w:rPr>
        <w:t>Abstract</w:t>
      </w:r>
    </w:p>
    <w:p w:rsidR="001B1C70" w:rsidRPr="0085218B" w:rsidRDefault="007634B5" w:rsidP="001B1C70">
      <w:pPr>
        <w:pStyle w:val="a1"/>
        <w:bidi w:val="0"/>
        <w:ind w:firstLine="0"/>
        <w:rPr>
          <w:rStyle w:val="Char"/>
          <w:rtl/>
          <w:lang w:val="en-US"/>
        </w:rPr>
      </w:pPr>
      <w:r w:rsidRPr="0085218B">
        <w:rPr>
          <w:rStyle w:val="Char"/>
        </w:rPr>
        <w:t>Please write the abstract of your proposed project in English so that it aligns with the Persian version of the abstract.</w:t>
      </w:r>
    </w:p>
    <w:p w:rsidR="001B1C70" w:rsidRPr="0085218B" w:rsidRDefault="00F04D15" w:rsidP="0085218B">
      <w:pPr>
        <w:pStyle w:val="Heading2"/>
        <w:rPr>
          <w:rtl/>
        </w:rPr>
      </w:pPr>
      <w:r w:rsidRPr="0085218B">
        <w:rPr>
          <w:rFonts w:hint="cs"/>
          <w:rtl/>
        </w:rPr>
        <w:t>کلیدواژه</w:t>
      </w:r>
      <w:r w:rsidR="001B1C70" w:rsidRPr="0085218B">
        <w:rPr>
          <w:rFonts w:hint="cs"/>
          <w:rtl/>
        </w:rPr>
        <w:t>‌ها:</w:t>
      </w:r>
      <w:r w:rsidRPr="0085218B">
        <w:rPr>
          <w:rFonts w:hint="cs"/>
          <w:rtl/>
        </w:rPr>
        <w:t xml:space="preserve"> </w:t>
      </w:r>
    </w:p>
    <w:p w:rsidR="00F04D15" w:rsidRPr="0085218B" w:rsidRDefault="001B1C70" w:rsidP="001B1C70">
      <w:pPr>
        <w:pStyle w:val="a1"/>
        <w:ind w:firstLine="0"/>
        <w:rPr>
          <w:rStyle w:val="Char"/>
          <w:rtl/>
        </w:rPr>
      </w:pPr>
      <w:r w:rsidRPr="0085218B">
        <w:rPr>
          <w:rStyle w:val="Char"/>
          <w:rFonts w:hint="cs"/>
          <w:rtl/>
        </w:rPr>
        <w:t xml:space="preserve">لطفا بین </w:t>
      </w:r>
      <w:r w:rsidR="00F04D15" w:rsidRPr="0085218B">
        <w:rPr>
          <w:rStyle w:val="Char"/>
          <w:rFonts w:hint="cs"/>
          <w:rtl/>
        </w:rPr>
        <w:t>5 تا 7</w:t>
      </w:r>
      <w:r w:rsidRPr="0085218B">
        <w:rPr>
          <w:rStyle w:val="Char"/>
          <w:rFonts w:hint="cs"/>
          <w:rtl/>
        </w:rPr>
        <w:t xml:space="preserve"> کلیدواژه</w:t>
      </w:r>
      <w:r w:rsidRPr="0085218B">
        <w:rPr>
          <w:rStyle w:val="Char"/>
          <w:rtl/>
        </w:rPr>
        <w:t xml:space="preserve"> </w:t>
      </w:r>
      <w:r w:rsidRPr="0085218B">
        <w:rPr>
          <w:rStyle w:val="Char"/>
          <w:rFonts w:hint="cs"/>
          <w:rtl/>
        </w:rPr>
        <w:t>اصلی مرتبط با طرح پیشنهاد خود را در این بخش بنویسید.</w:t>
      </w:r>
    </w:p>
    <w:p w:rsidR="001B1C70" w:rsidRPr="0085218B" w:rsidRDefault="001B1C70" w:rsidP="0085218B">
      <w:pPr>
        <w:pStyle w:val="Heading2"/>
        <w:bidi w:val="0"/>
        <w:rPr>
          <w:rStyle w:val="Char"/>
          <w:lang w:val="en-US"/>
        </w:rPr>
      </w:pPr>
      <w:r w:rsidRPr="0085218B">
        <w:rPr>
          <w:rStyle w:val="Char"/>
          <w:lang w:val="en-US"/>
        </w:rPr>
        <w:t>Keywords:</w:t>
      </w:r>
    </w:p>
    <w:p w:rsidR="001B1C70" w:rsidRPr="0085218B" w:rsidRDefault="001B1C70" w:rsidP="0085218B">
      <w:pPr>
        <w:pStyle w:val="a1"/>
        <w:bidi w:val="0"/>
        <w:ind w:firstLine="0"/>
        <w:rPr>
          <w:rStyle w:val="Char"/>
          <w:rtl/>
          <w:lang w:val="en-US"/>
        </w:rPr>
      </w:pPr>
      <w:r w:rsidRPr="0085218B">
        <w:rPr>
          <w:rStyle w:val="Char"/>
        </w:rPr>
        <w:t>Please write 5 to 7 main keywords related to your proposed project.</w:t>
      </w:r>
    </w:p>
    <w:p w:rsidR="00EB42DD" w:rsidRPr="0085218B" w:rsidRDefault="005F62E1" w:rsidP="00A10054">
      <w:pPr>
        <w:pStyle w:val="Heading1"/>
        <w:spacing w:line="240" w:lineRule="auto"/>
        <w:rPr>
          <w:rFonts w:cs="B Mitra"/>
          <w:rtl/>
          <w:lang w:val="en-US" w:bidi="fa-IR"/>
        </w:rPr>
      </w:pPr>
      <w:bookmarkStart w:id="1" w:name="_Toc140507511"/>
      <w:r w:rsidRPr="0085218B">
        <w:rPr>
          <w:rFonts w:cs="B Mitra" w:hint="cs"/>
          <w:rtl/>
        </w:rPr>
        <w:t>2</w:t>
      </w:r>
      <w:r w:rsidR="00EB42DD" w:rsidRPr="0085218B">
        <w:rPr>
          <w:rFonts w:cs="B Mitra"/>
          <w:rtl/>
        </w:rPr>
        <w:t xml:space="preserve">- </w:t>
      </w:r>
      <w:r w:rsidR="00540F54" w:rsidRPr="0085218B">
        <w:rPr>
          <w:rFonts w:cs="B Mitra" w:hint="cs"/>
          <w:rtl/>
          <w:lang w:val="en-US" w:bidi="fa-IR"/>
        </w:rPr>
        <w:t>بیان مسئ</w:t>
      </w:r>
      <w:r w:rsidR="000D626A" w:rsidRPr="0085218B">
        <w:rPr>
          <w:rFonts w:cs="B Mitra" w:hint="cs"/>
          <w:rtl/>
          <w:lang w:val="en-US" w:bidi="fa-IR"/>
        </w:rPr>
        <w:t>له</w:t>
      </w:r>
      <w:r w:rsidR="000D626A" w:rsidRPr="0085218B">
        <w:rPr>
          <w:rFonts w:cs="B Mitra" w:hint="cs"/>
          <w:rtl/>
        </w:rPr>
        <w:t xml:space="preserve"> و </w:t>
      </w:r>
      <w:r w:rsidR="005F70FF" w:rsidRPr="0085218B">
        <w:rPr>
          <w:rFonts w:cs="B Mitra" w:hint="cs"/>
          <w:rtl/>
        </w:rPr>
        <w:t xml:space="preserve">شرح </w:t>
      </w:r>
      <w:r w:rsidR="005F70FF" w:rsidRPr="0085218B">
        <w:rPr>
          <w:rFonts w:cs="B Mitra" w:hint="cs"/>
          <w:rtl/>
          <w:lang w:bidi="fa-IR"/>
        </w:rPr>
        <w:t>پیشینه</w:t>
      </w:r>
      <w:bookmarkEnd w:id="1"/>
    </w:p>
    <w:p w:rsidR="00DA6866" w:rsidRDefault="00DA6866" w:rsidP="00DA6866">
      <w:pPr>
        <w:pStyle w:val="a1"/>
        <w:ind w:firstLine="0"/>
        <w:rPr>
          <w:rtl/>
        </w:rPr>
      </w:pPr>
      <w:r w:rsidRPr="001F2BC9">
        <w:rPr>
          <w:rFonts w:hint="eastAsia"/>
          <w:rtl/>
        </w:rPr>
        <w:t>در</w:t>
      </w:r>
      <w:r w:rsidRPr="001F2BC9">
        <w:rPr>
          <w:rtl/>
        </w:rPr>
        <w:t xml:space="preserve"> آستانه ن</w:t>
      </w:r>
      <w:r w:rsidRPr="001F2BC9">
        <w:rPr>
          <w:rFonts w:hint="cs"/>
          <w:rtl/>
        </w:rPr>
        <w:t>ی</w:t>
      </w:r>
      <w:r w:rsidRPr="001F2BC9">
        <w:rPr>
          <w:rFonts w:hint="eastAsia"/>
          <w:rtl/>
        </w:rPr>
        <w:t>مه</w:t>
      </w:r>
      <w:r w:rsidRPr="001F2BC9">
        <w:rPr>
          <w:rtl/>
        </w:rPr>
        <w:t xml:space="preserve"> دوم دهه ۲۰۲۰، صنعت خرده‌فروش</w:t>
      </w:r>
      <w:r w:rsidRPr="001F2BC9">
        <w:rPr>
          <w:rFonts w:hint="cs"/>
          <w:rtl/>
        </w:rPr>
        <w:t>ی</w:t>
      </w:r>
      <w:r w:rsidRPr="001F2BC9">
        <w:rPr>
          <w:rtl/>
        </w:rPr>
        <w:t xml:space="preserve"> با گذار</w:t>
      </w:r>
      <w:r w:rsidRPr="001F2BC9">
        <w:rPr>
          <w:rFonts w:hint="cs"/>
          <w:rtl/>
        </w:rPr>
        <w:t>ی</w:t>
      </w:r>
      <w:r w:rsidRPr="001F2BC9">
        <w:rPr>
          <w:rtl/>
        </w:rPr>
        <w:t xml:space="preserve"> پارادا</w:t>
      </w:r>
      <w:r w:rsidRPr="001F2BC9">
        <w:rPr>
          <w:rFonts w:hint="cs"/>
          <w:rtl/>
        </w:rPr>
        <w:t>ی</w:t>
      </w:r>
      <w:r w:rsidRPr="001F2BC9">
        <w:rPr>
          <w:rFonts w:hint="eastAsia"/>
          <w:rtl/>
        </w:rPr>
        <w:t>م</w:t>
      </w:r>
      <w:r w:rsidRPr="001F2BC9">
        <w:rPr>
          <w:rFonts w:hint="cs"/>
          <w:rtl/>
        </w:rPr>
        <w:t>ی</w:t>
      </w:r>
      <w:r w:rsidRPr="001F2BC9">
        <w:rPr>
          <w:rFonts w:hint="eastAsia"/>
          <w:rtl/>
        </w:rPr>
        <w:t>ک</w:t>
      </w:r>
      <w:r>
        <w:rPr>
          <w:rStyle w:val="FootnoteReference"/>
          <w:rtl/>
        </w:rPr>
        <w:footnoteReference w:id="1"/>
      </w:r>
      <w:r w:rsidRPr="001F2BC9">
        <w:rPr>
          <w:rtl/>
        </w:rPr>
        <w:t xml:space="preserve"> از انقلاب صنعت</w:t>
      </w:r>
      <w:r w:rsidRPr="001F2BC9">
        <w:rPr>
          <w:rFonts w:hint="cs"/>
          <w:rtl/>
        </w:rPr>
        <w:t>ی</w:t>
      </w:r>
      <w:r w:rsidRPr="001F2BC9">
        <w:rPr>
          <w:rtl/>
        </w:rPr>
        <w:t xml:space="preserve"> چهارم به سو</w:t>
      </w:r>
      <w:r w:rsidRPr="001F2BC9">
        <w:rPr>
          <w:rFonts w:hint="cs"/>
          <w:rtl/>
        </w:rPr>
        <w:t>ی</w:t>
      </w:r>
      <w:r w:rsidRPr="001F2BC9">
        <w:rPr>
          <w:rtl/>
        </w:rPr>
        <w:t xml:space="preserve"> صنعت ۵.۰</w:t>
      </w:r>
      <w:r w:rsidRPr="00F3479A">
        <w:rPr>
          <w:vertAlign w:val="superscript"/>
        </w:rPr>
        <w:footnoteReference w:id="2"/>
      </w:r>
      <w:r w:rsidRPr="001F2BC9">
        <w:t xml:space="preserve"> </w:t>
      </w:r>
      <w:r w:rsidRPr="001F2BC9">
        <w:rPr>
          <w:rtl/>
        </w:rPr>
        <w:t xml:space="preserve">روبروست. </w:t>
      </w:r>
      <w:r w:rsidRPr="00DB72BA">
        <w:rPr>
          <w:rtl/>
        </w:rPr>
        <w:t xml:space="preserve">اگرچه انقلاب صنعتی چهارم بر </w:t>
      </w:r>
      <w:r w:rsidRPr="00DA6866">
        <w:rPr>
          <w:rStyle w:val="Char"/>
          <w:rtl/>
        </w:rPr>
        <w:t>اتوماسیون</w:t>
      </w:r>
      <w:r w:rsidRPr="00DB72BA">
        <w:rPr>
          <w:rtl/>
        </w:rPr>
        <w:t>، کلان‌داده‌ها، اینترنت اشیا و یکپارچگی فناوری‌های دیجیتال تمرکز داشت، اما صنعت ۵.۰ با رویکردی تکاملی، مفاهیمی همچون «انسان‌محوری»، «پایداری» و «تاب‌آوری» را در کانون راهبردهای سازمانی قرار داده است. در این رویکرد، فناوری نه به‌عنوان جایگزین انسان، بلکه به‌عنوان ابزاری برای ارتقای کیفیت تجربه، رفاه و ارزش‌آفرینی برای ذی‌نفعان تلقی می‌شود</w:t>
      </w:r>
      <w:r>
        <w:rPr>
          <w:rFonts w:hint="cs"/>
          <w:rtl/>
        </w:rPr>
        <w:t xml:space="preserve"> </w:t>
      </w:r>
      <w:r w:rsidRPr="001F2BC9">
        <w:rPr>
          <w:rtl/>
        </w:rPr>
        <w:t>(کم</w:t>
      </w:r>
      <w:r w:rsidRPr="001F2BC9">
        <w:rPr>
          <w:rFonts w:hint="cs"/>
          <w:rtl/>
        </w:rPr>
        <w:t>ی</w:t>
      </w:r>
      <w:r w:rsidRPr="001F2BC9">
        <w:rPr>
          <w:rFonts w:hint="eastAsia"/>
          <w:rtl/>
        </w:rPr>
        <w:t>س</w:t>
      </w:r>
      <w:r w:rsidRPr="001F2BC9">
        <w:rPr>
          <w:rFonts w:hint="cs"/>
          <w:rtl/>
        </w:rPr>
        <w:t>ی</w:t>
      </w:r>
      <w:r w:rsidRPr="001F2BC9">
        <w:rPr>
          <w:rFonts w:hint="eastAsia"/>
          <w:rtl/>
        </w:rPr>
        <w:t>ون</w:t>
      </w:r>
      <w:r w:rsidRPr="001F2BC9">
        <w:rPr>
          <w:rtl/>
        </w:rPr>
        <w:t xml:space="preserve"> اروپا</w:t>
      </w:r>
      <w:r w:rsidRPr="00F3479A">
        <w:rPr>
          <w:vertAlign w:val="superscript"/>
          <w:rtl/>
        </w:rPr>
        <w:footnoteReference w:id="3"/>
      </w:r>
      <w:r w:rsidRPr="001F2BC9">
        <w:rPr>
          <w:rtl/>
        </w:rPr>
        <w:t>، ۲۰۲۴</w:t>
      </w:r>
      <w:r>
        <w:rPr>
          <w:rFonts w:hint="cs"/>
          <w:rtl/>
        </w:rPr>
        <w:t>).</w:t>
      </w:r>
      <w:r>
        <w:rPr>
          <w:rtl/>
        </w:rPr>
        <w:t xml:space="preserve"> </w:t>
      </w:r>
      <w:r w:rsidRPr="00DB72BA">
        <w:rPr>
          <w:rtl/>
        </w:rPr>
        <w:t>این تحول موجب شده است که سازمان‌های فعال در حوزه خرده‌فروشی نیز از تمرکز صرف بر کارایی عملیاتی فاصله گرفته و طراحی تجربه مشتری را به یکی از مهم‌ترین مزیت‌های رقابتی خود تبدیل کنند.</w:t>
      </w:r>
    </w:p>
    <w:p w:rsidR="00DA6866" w:rsidRDefault="00DA6866" w:rsidP="00DA6866">
      <w:pPr>
        <w:pStyle w:val="a1"/>
        <w:ind w:firstLine="0"/>
        <w:rPr>
          <w:highlight w:val="yellow"/>
          <w:rtl/>
        </w:rPr>
      </w:pPr>
      <w:r w:rsidRPr="005B539A">
        <w:rPr>
          <w:rtl/>
        </w:rPr>
        <w:t xml:space="preserve">در همین راستا، تحول دیجیتال در صنعت خرده‌فروشی، شیوه تعامل مشتریان با فرایند خرید را به‌طور اساسی دگرگون کرده است. توسعه تجارت الکترونیک، گسترش </w:t>
      </w:r>
      <w:r w:rsidRPr="00DA6866">
        <w:rPr>
          <w:rStyle w:val="Char"/>
          <w:rtl/>
        </w:rPr>
        <w:t>اپلیکیشن‌های</w:t>
      </w:r>
      <w:r w:rsidRPr="005B539A">
        <w:rPr>
          <w:rtl/>
        </w:rPr>
        <w:t xml:space="preserve"> تلفن همراه، هوش مصنوعی، تحلیل داده و فناوری‌های تعاملی، موجب شکل‌گیری نسل جدیدی از خرده‌فروشی‌ها با عنوان «خرده‌فروشی هوشمند» شده است. در ادبیات پژوهش، خرده‌فروشی هوشمند به نظامی از ارائه خدمات اطلاق می‌شود که با بهره‌گیری از فناوری‌های دیجیتال، داده‌محور و هوشمند، بخش قابل‌توجهی از تعاملات مشتری را به‌صورت برخط مدیریت کرده و از طریق یکپارچه‌سازی فناوری، داده و فرایندهای خدماتی، تجربه خرید را بهبود می‌بخشد</w:t>
      </w:r>
      <w:r>
        <w:rPr>
          <w:rFonts w:hint="cs"/>
          <w:rtl/>
        </w:rPr>
        <w:t xml:space="preserve"> </w:t>
      </w:r>
      <w:r w:rsidRPr="00E07E20">
        <w:rPr>
          <w:rFonts w:hint="cs"/>
          <w:rtl/>
        </w:rPr>
        <w:t>(الکساندر و همکاران</w:t>
      </w:r>
      <w:r w:rsidRPr="00E07E20">
        <w:rPr>
          <w:rStyle w:val="FootnoteReference"/>
          <w:rtl/>
        </w:rPr>
        <w:footnoteReference w:id="4"/>
      </w:r>
      <w:r w:rsidRPr="00E07E20">
        <w:rPr>
          <w:rtl/>
        </w:rPr>
        <w:t xml:space="preserve">، </w:t>
      </w:r>
      <w:r w:rsidRPr="000B4A5B">
        <w:rPr>
          <w:rFonts w:hint="cs"/>
          <w:rtl/>
        </w:rPr>
        <w:t>2026؛</w:t>
      </w:r>
      <w:r w:rsidRPr="000B4A5B">
        <w:rPr>
          <w:rtl/>
        </w:rPr>
        <w:t xml:space="preserve"> </w:t>
      </w:r>
      <w:r>
        <w:rPr>
          <w:rFonts w:hint="cs"/>
          <w:rtl/>
        </w:rPr>
        <w:t>لیائو</w:t>
      </w:r>
      <w:r>
        <w:rPr>
          <w:rStyle w:val="FootnoteReference"/>
          <w:rtl/>
        </w:rPr>
        <w:footnoteReference w:id="5"/>
      </w:r>
      <w:r w:rsidRPr="000B4A5B">
        <w:rPr>
          <w:rtl/>
        </w:rPr>
        <w:t xml:space="preserve">، </w:t>
      </w:r>
      <w:r>
        <w:rPr>
          <w:rFonts w:hint="cs"/>
          <w:rtl/>
        </w:rPr>
        <w:t>2026).</w:t>
      </w:r>
    </w:p>
    <w:p w:rsidR="00DA6866" w:rsidRPr="00684B33" w:rsidRDefault="00DA6866" w:rsidP="00DA6866">
      <w:pPr>
        <w:pStyle w:val="a1"/>
        <w:ind w:firstLine="0"/>
        <w:rPr>
          <w:rtl/>
        </w:rPr>
      </w:pPr>
      <w:r w:rsidRPr="005B539A">
        <w:rPr>
          <w:rtl/>
        </w:rPr>
        <w:t xml:space="preserve">در پژوهش حاضر، مفهوم خرده‌فروشی هوشمند با استناد به </w:t>
      </w:r>
      <w:r w:rsidRPr="00DA6866">
        <w:rPr>
          <w:rStyle w:val="Char"/>
          <w:rtl/>
        </w:rPr>
        <w:t>ادبیات</w:t>
      </w:r>
      <w:r w:rsidRPr="005B539A">
        <w:rPr>
          <w:rtl/>
        </w:rPr>
        <w:t xml:space="preserve"> داخلی و خارجی و متناسب با شرایط صنعت خرده‌فروشی ایران تبیین می‌شود. بر این اساس، خرده‌فروشی هوشمند لزوماً به معنای خودکار بودن کامل تمامی فرایندهای ارائه خدمت نیست، بلکه به بستری اطلاق می‌شود که بخش عمده تعاملات مشتری، از جمله جستجوی کالا، مقایسه محصولات، انتخاب، ثبت سفارش و پرداخت، از طریق فناوری‌های دیجیتال و به‌صورت خودخدمت انجام می‌شود، هرچند فرایندهایی مانند آماده‌سازی و تحویل سفارش </w:t>
      </w:r>
      <w:r w:rsidRPr="005B539A">
        <w:rPr>
          <w:rtl/>
        </w:rPr>
        <w:lastRenderedPageBreak/>
        <w:t>همچنان با مشارکت نیروی انسانی انجام می‌گیرند. ازاین‌رو، در چنین محیطی فناوری صرفاً یک ابزار عملیاتی نیست، بلکه به یکی از مؤلفه‌های اصلی شکل‌دهنده تجربه مشتری تبدیل می‌شود و کیفیت تعاملات دیجیتال می‌تواند ادراک مشتری از کل فرایند خرید را تحت تأثیر قرار دهد (رحیمی و حسینی، ۱۴۰۴؛ فلاحتی و همکاران، ۱۴۰۴؛ الکساندر و همکاران، 2026).</w:t>
      </w:r>
      <w:r>
        <w:rPr>
          <w:rFonts w:hint="cs"/>
          <w:rtl/>
        </w:rPr>
        <w:t xml:space="preserve"> </w:t>
      </w:r>
      <w:r w:rsidRPr="00DB72BA">
        <w:rPr>
          <w:rtl/>
        </w:rPr>
        <w:t>یکی از مهم‌ترین جلوه‌های این تحول، توسعه فناوری‌های خودخدمت</w:t>
      </w:r>
      <w:r>
        <w:rPr>
          <w:rStyle w:val="FootnoteReference"/>
          <w:rtl/>
        </w:rPr>
        <w:footnoteReference w:id="6"/>
      </w:r>
      <w:r w:rsidRPr="00DB72BA">
        <w:rPr>
          <w:rtl/>
        </w:rPr>
        <w:t xml:space="preserve"> </w:t>
      </w:r>
      <w:r>
        <w:rPr>
          <w:rFonts w:hint="cs"/>
          <w:rtl/>
        </w:rPr>
        <w:t>(</w:t>
      </w:r>
      <w:r w:rsidRPr="002B0326">
        <w:rPr>
          <w:sz w:val="24"/>
          <w:szCs w:val="24"/>
        </w:rPr>
        <w:t>SSTs</w:t>
      </w:r>
      <w:r>
        <w:rPr>
          <w:rFonts w:hint="cs"/>
          <w:rtl/>
        </w:rPr>
        <w:t xml:space="preserve">) </w:t>
      </w:r>
      <w:r w:rsidRPr="00DB72BA">
        <w:rPr>
          <w:rtl/>
        </w:rPr>
        <w:t xml:space="preserve">است که امروزه به‌عنوان یکی از ارکان اصلی ارائه خدمات دیجیتال در خرده‌فروشی‌های هوشمند شناخته می‌شوند. فناوری خودخدمت به مجموعه‌ای از فناوری‌ها و سامانه‌های دیجیتالی اطلاق می‌شود که مشتری از طریق آن‌ها و بدون مداخله مستقیم کارکنان سازمان، بخش قابل توجهی از فرایند دریافت خدمت را به‌صورت مستقل مدیریت و اجرا می‌کند. </w:t>
      </w:r>
      <w:r w:rsidRPr="0058210D">
        <w:rPr>
          <w:rtl/>
        </w:rPr>
        <w:t xml:space="preserve">این </w:t>
      </w:r>
      <w:r w:rsidRPr="00DA6866">
        <w:rPr>
          <w:rStyle w:val="Char"/>
          <w:rtl/>
        </w:rPr>
        <w:t>فناوری‌ها</w:t>
      </w:r>
      <w:r w:rsidRPr="0058210D">
        <w:rPr>
          <w:rtl/>
        </w:rPr>
        <w:t xml:space="preserve"> با کاهش نقاط اصطکاک در مسیر دریافت خدمت، افزایش سرعت انجام فرایندها و تقویت احساس استقلال و کنترل مشتری، نقش مهمی در بازتعریف تجربه خرید ایفا می‌کنند </w:t>
      </w:r>
      <w:r>
        <w:rPr>
          <w:rtl/>
        </w:rPr>
        <w:t>(</w:t>
      </w:r>
      <w:r>
        <w:rPr>
          <w:rFonts w:hint="cs"/>
          <w:rtl/>
        </w:rPr>
        <w:t>یاماکوندا و همکاران</w:t>
      </w:r>
      <w:r>
        <w:rPr>
          <w:rStyle w:val="FootnoteReference"/>
          <w:rtl/>
        </w:rPr>
        <w:footnoteReference w:id="7"/>
      </w:r>
      <w:r>
        <w:rPr>
          <w:rFonts w:hint="cs"/>
          <w:rtl/>
        </w:rPr>
        <w:t xml:space="preserve">، 2026). </w:t>
      </w:r>
      <w:r w:rsidRPr="0058210D">
        <w:rPr>
          <w:rtl/>
        </w:rPr>
        <w:t>در همین راستا، فناوری‌های خودخدمت نه صرفاً به‌عنوان ابزارهای افزایش بهره‌وری عملیاتی، بلکه به‌عنوان بسترهایی برای شکل‌گیری تجربه دیجیتال مشتری مورد توجه قرار گرفته‌اند</w:t>
      </w:r>
      <w:r>
        <w:rPr>
          <w:rFonts w:hint="cs"/>
          <w:rtl/>
        </w:rPr>
        <w:t xml:space="preserve"> (لی و پارک</w:t>
      </w:r>
      <w:r>
        <w:rPr>
          <w:rStyle w:val="FootnoteReference"/>
          <w:rtl/>
        </w:rPr>
        <w:footnoteReference w:id="8"/>
      </w:r>
      <w:r>
        <w:rPr>
          <w:rFonts w:hint="cs"/>
          <w:rtl/>
        </w:rPr>
        <w:t>، 2026)</w:t>
      </w:r>
      <w:r>
        <w:rPr>
          <w:rtl/>
        </w:rPr>
        <w:t xml:space="preserve">. </w:t>
      </w:r>
      <w:r w:rsidRPr="00684B33">
        <w:rPr>
          <w:rtl/>
        </w:rPr>
        <w:t>با این حال، مفهوم فناوری خودخدمت در پژوهش حاضر دارای حدود مشخصی است. اگرچه در خرده‌فروشی‌های هوشمند ایرانی</w:t>
      </w:r>
      <w:r w:rsidRPr="00684B33">
        <w:rPr>
          <w:rFonts w:hint="cs"/>
          <w:rtl/>
        </w:rPr>
        <w:t xml:space="preserve"> </w:t>
      </w:r>
      <w:r w:rsidRPr="00684B33">
        <w:rPr>
          <w:rtl/>
        </w:rPr>
        <w:t xml:space="preserve">مرحله نهایی آماده‌سازی و تحویل سفارش با </w:t>
      </w:r>
      <w:r w:rsidRPr="00DA6866">
        <w:rPr>
          <w:rStyle w:val="Char"/>
          <w:rtl/>
        </w:rPr>
        <w:t>مشارکت</w:t>
      </w:r>
      <w:r w:rsidRPr="00684B33">
        <w:rPr>
          <w:rtl/>
        </w:rPr>
        <w:t xml:space="preserve"> نیروی انسانی و شبکه لجستیکی انجام می‌شود، اما منظور از فناوری خودخدمت در این پژوهش صرفاً بخش تعاملات دیجیتال مشتری با اپلیکیشن است؛ تعاملاتی که بدون دخالت مستقیم کارکنان انجام می‌شوند و شامل جستجوی کالا، مشاهده اطلاعات محصولات، مقایسه گزینه‌ها، انتخاب کالا، ثبت سفارش و پرداخت الکترونیکی هستند</w:t>
      </w:r>
      <w:r w:rsidRPr="00684B33">
        <w:rPr>
          <w:rFonts w:hint="cs"/>
          <w:rtl/>
        </w:rPr>
        <w:t xml:space="preserve"> (گوپتا</w:t>
      </w:r>
      <w:r w:rsidRPr="00684B33">
        <w:rPr>
          <w:rStyle w:val="FootnoteReference"/>
          <w:rtl/>
        </w:rPr>
        <w:footnoteReference w:id="9"/>
      </w:r>
      <w:r w:rsidRPr="00684B33">
        <w:rPr>
          <w:rFonts w:hint="cs"/>
          <w:rtl/>
        </w:rPr>
        <w:t xml:space="preserve"> و همکاران، 2026)</w:t>
      </w:r>
      <w:r w:rsidRPr="00684B33">
        <w:rPr>
          <w:rtl/>
        </w:rPr>
        <w:t>. ازاین‌رو، مرحله آماده‌سازی و تحویل فیزیکی سفارش، به دلیل ماهیت لجستیکی آن، خارج از قلمرو فناوری خودخدمت محسوب شده و در این پژوهش مورد بررسی قرار نمی‌گیرد.</w:t>
      </w:r>
    </w:p>
    <w:p w:rsidR="00DA6866" w:rsidRDefault="00DA6866" w:rsidP="00DA6866">
      <w:pPr>
        <w:pStyle w:val="a1"/>
        <w:ind w:firstLine="0"/>
        <w:rPr>
          <w:rtl/>
        </w:rPr>
      </w:pPr>
      <w:r w:rsidRPr="00233DD9">
        <w:rPr>
          <w:rtl/>
        </w:rPr>
        <w:t xml:space="preserve">در سال‌های اخیر، هم‌زمان با گسترش تحول دیجیتال در صنعت خرده‌فروشی ایران، </w:t>
      </w:r>
      <w:r w:rsidR="00C076ED">
        <w:rPr>
          <w:rtl/>
        </w:rPr>
        <w:t>زیست‌بوم</w:t>
      </w:r>
      <w:r w:rsidRPr="00233DD9">
        <w:rPr>
          <w:rtl/>
        </w:rPr>
        <w:t xml:space="preserve">‌هایی مانند اسنپ‌مارکت و دیجی‌کالا جت با توسعه خدمات مبتنی بر اپلیکیشن، نمونه‌هایی از </w:t>
      </w:r>
      <w:r w:rsidRPr="00DA6866">
        <w:rPr>
          <w:rStyle w:val="Char"/>
          <w:rtl/>
        </w:rPr>
        <w:t>حرکت</w:t>
      </w:r>
      <w:r w:rsidRPr="00233DD9">
        <w:rPr>
          <w:rtl/>
        </w:rPr>
        <w:t xml:space="preserve"> به سوی خرده‌فروشی هوشمند محسوب می‌شوند. پژوهش‌های داخلی نیز نشان داده‌اند که این </w:t>
      </w:r>
      <w:r w:rsidR="00C076ED">
        <w:rPr>
          <w:rtl/>
        </w:rPr>
        <w:t>زیست‌بوم</w:t>
      </w:r>
      <w:r w:rsidRPr="00233DD9">
        <w:rPr>
          <w:rtl/>
        </w:rPr>
        <w:t xml:space="preserve">‌ها با تکیه بر قابلیت‌های بازاریابی دیجیتال، شخصی‌سازی خدمات و تعاملات مبتنی بر اپلیکیشن، نقش مهمی در تحول تجربه خرید مشتریان ایفا می‌کنند (رحیمی و حسینی، ۱۴۰۳؛ </w:t>
      </w:r>
      <w:r>
        <w:rPr>
          <w:rFonts w:hint="cs"/>
          <w:rtl/>
        </w:rPr>
        <w:t>محسنی و همکاران، 1402</w:t>
      </w:r>
      <w:r w:rsidRPr="00233DD9">
        <w:rPr>
          <w:rtl/>
        </w:rPr>
        <w:t xml:space="preserve">). اسنپ‌مارکت به‌عنوان یکی از خدمات اکوسیستم اسنپ، بستری برای خرید آنلاین کالاهای سوپرمارکتی است که امکان جستجوی کالا، مقایسه محصولات، ثبت سفارش، پرداخت الکترونیکی و رهگیری سفارش را از طریق اپلیکیشن و وب‌سایت فراهم می‌کند. بهره‌گیری از قابلیت‌هایی مانند پیشنهادهای شخصی‌سازی‌شده، تحلیل داده‌های رفتاری کاربران، جستجوی هوشمند و مدیریت دیجیتال سفارش‌ها، بیانگر سطح قابل‌توجهی از هوشمندسازی در این </w:t>
      </w:r>
      <w:r w:rsidR="00C076ED">
        <w:rPr>
          <w:rtl/>
        </w:rPr>
        <w:t>زیست‌بوم</w:t>
      </w:r>
      <w:r w:rsidRPr="00233DD9">
        <w:rPr>
          <w:rtl/>
        </w:rPr>
        <w:t xml:space="preserve"> است؛ هرچند آماده‌سازی و تحویل سفارش همچنان با مشارکت نیروی انسانی انجام می‌شود. دیجی‌کالا جت نیز به‌عنوان یکی از خدمات گروه دیجی‌کالا، با تمرکز بر تحویل سریع کالاهای روزمره، فرایندهایی مانند جستجوی کالا، انتخاب، ثبت سفارش، پرداخت و پیگیری سفارش را به‌صورت دیجیتال ارائه می‌کند و از قابلیت‌هایی نظیر پیشنهاد کالا بر اساس سوابق خرید و مدیریت هوشمند سفارش‌ها بهره می‌گیرد. با این حال، در این </w:t>
      </w:r>
      <w:r w:rsidR="00C076ED">
        <w:rPr>
          <w:rtl/>
        </w:rPr>
        <w:t>زیست‌بوم</w:t>
      </w:r>
      <w:r w:rsidRPr="00233DD9">
        <w:rPr>
          <w:rtl/>
        </w:rPr>
        <w:t xml:space="preserve"> نیز مرحله آماده‌سازی و تحویل سفارش همچنان وابسته به شبکه لجستیکی و نیروی انسانی است (</w:t>
      </w:r>
      <w:r>
        <w:rPr>
          <w:rFonts w:hint="cs"/>
          <w:rtl/>
        </w:rPr>
        <w:t>خسروی‌لقب و همکاران، 1401</w:t>
      </w:r>
      <w:r w:rsidRPr="00233DD9">
        <w:rPr>
          <w:rtl/>
        </w:rPr>
        <w:t xml:space="preserve">). بنابراین، هر دو </w:t>
      </w:r>
      <w:r w:rsidR="00C076ED">
        <w:rPr>
          <w:rtl/>
        </w:rPr>
        <w:t>زیست‌بوم</w:t>
      </w:r>
      <w:r w:rsidRPr="00233DD9">
        <w:rPr>
          <w:rtl/>
        </w:rPr>
        <w:t xml:space="preserve"> را می‌توان مصداقی از خرده‌فروشی هوشمند متناسب با شرایط ایران دانست؛ زیرا بخش عمده تعاملات مشتری با فناوری‌های دیجیتال و به‌صورت خودخدمت انجام می‌شود، اما تمامی فرایند خدمت به‌طور کامل خودکار نیست. با وجود این، با توجه به گستردگی جامعه کاربران، بلوغ خدمات دیجیتال، دسترسی مناسب‌تر به مشارکت‌کنندگان و امکان گردآوری داده‌های عمیق و معتبر، اسنپ‌مارکت به‌عنوان بستر اصلی مطالعه حاضر انتخاب شده است.</w:t>
      </w:r>
    </w:p>
    <w:p w:rsidR="00DA6866" w:rsidRDefault="00DA6866" w:rsidP="00DA6866">
      <w:pPr>
        <w:pStyle w:val="a1"/>
        <w:ind w:firstLine="0"/>
        <w:rPr>
          <w:rtl/>
        </w:rPr>
      </w:pPr>
      <w:r w:rsidRPr="00F762B9">
        <w:rPr>
          <w:rtl/>
        </w:rPr>
        <w:lastRenderedPageBreak/>
        <w:t xml:space="preserve">با وجود توسعه سریع فناوری‌های خودخدمت در صنعت خرده‌فروشی، بخش عمده‌ای از مطالعات پیشین عمدتاً بر موضوعاتی همچون پذیرش فناوری، قصد استفاده، سهولت </w:t>
      </w:r>
      <w:r w:rsidRPr="00DA6866">
        <w:rPr>
          <w:rStyle w:val="Char"/>
          <w:rtl/>
        </w:rPr>
        <w:t>ادراک‌شده</w:t>
      </w:r>
      <w:r w:rsidRPr="00F762B9">
        <w:rPr>
          <w:rtl/>
        </w:rPr>
        <w:t>، سودمندی ادراک‌شده و عوامل مؤثر بر پذیرش سیستم‌های دیجیتال تمرکز داشته‌اند. این مطالعات که غالباً مبتنی بر رویکردهای</w:t>
      </w:r>
      <w:r>
        <w:rPr>
          <w:rFonts w:hint="cs"/>
          <w:rtl/>
        </w:rPr>
        <w:t xml:space="preserve"> </w:t>
      </w:r>
      <w:r w:rsidRPr="00176948">
        <w:rPr>
          <w:rtl/>
        </w:rPr>
        <w:t>پوزیتیویستی</w:t>
      </w:r>
      <w:r>
        <w:rPr>
          <w:rStyle w:val="FootnoteReference"/>
          <w:rtl/>
        </w:rPr>
        <w:footnoteReference w:id="10"/>
      </w:r>
      <w:r w:rsidRPr="00176948">
        <w:rPr>
          <w:rtl/>
        </w:rPr>
        <w:t xml:space="preserve"> </w:t>
      </w:r>
      <w:r w:rsidRPr="00F762B9">
        <w:rPr>
          <w:rtl/>
        </w:rPr>
        <w:t xml:space="preserve">و مدل‌های استاندارد پذیرش فناوری بوده‌اند، مشتری را بیشتر به‌عنوان یک استفاده‌کننده منطقی از فناوری در نظر گرفته و کمتر به معنای عمیق تجربه او از تعامل با فناوری پرداخته‌اند </w:t>
      </w:r>
      <w:r>
        <w:rPr>
          <w:rtl/>
        </w:rPr>
        <w:t>(</w:t>
      </w:r>
      <w:r>
        <w:rPr>
          <w:rFonts w:hint="cs"/>
          <w:rtl/>
        </w:rPr>
        <w:t>جانسون و همکاران</w:t>
      </w:r>
      <w:r>
        <w:rPr>
          <w:rStyle w:val="FootnoteReference"/>
          <w:rtl/>
        </w:rPr>
        <w:footnoteReference w:id="11"/>
      </w:r>
      <w:r>
        <w:rPr>
          <w:rFonts w:hint="cs"/>
          <w:rtl/>
        </w:rPr>
        <w:t xml:space="preserve">، 2026). </w:t>
      </w:r>
      <w:r w:rsidRPr="00F762B9">
        <w:rPr>
          <w:rtl/>
        </w:rPr>
        <w:t>در نتیجه، اگرچه این پژوهش‌ها اطلاعات ارزشمندی درباره عوامل مؤثر بر استفاده از فناوری‌های خودخدمت ارائه کرده‌اند، اما ابعاد انسانی، عاطفی، ادراکی و معنایی تجربه مشتری در مواجهه با این فناوری‌ها همچنان به‌طور کامل شناخته نشده است.</w:t>
      </w:r>
      <w:r>
        <w:rPr>
          <w:rFonts w:hint="cs"/>
          <w:rtl/>
        </w:rPr>
        <w:t xml:space="preserve"> </w:t>
      </w:r>
      <w:r w:rsidRPr="00BB6500">
        <w:rPr>
          <w:rtl/>
        </w:rPr>
        <w:t xml:space="preserve">به عبارت دیگر، مسئله اصلی در پژوهش‌های موجود این است که فناوری خودخدمت اغلب به‌عنوان یک ابزار یا متغیر مستقل مورد بررسی قرار گرفته است، در حالی که در محیط‌های خرده‌فروشی هوشمند، این فناوری بخشی از محیط تجربه مشتری و بستری برای شکل‌گیری ادراکات، احساسات و معانی جدید از فرایند خرید است. در این رویکرد، فناوری نه صرفاً یک ابزار انتقال خدمت، بلکه عاملی مؤثر در نحوه تجربه، تفسیر و معنا دادن مشتری به تعاملات دیجیتال محسوب می‌شود. از این منظر، فناوری‌های خودخدمت بستری هستند که در آن مؤلفه‌های روان‌شناختی و ادراکی مشتری، از جمله ادراک امنیت و حریم خصوصی، میزان کنترل بر فرایند خرید، بار شناختی هنگام استفاده از سامانه، احساس مالکیت بر تصمیم خرید و اعتماد به فناوری، شکل می‌گیرند </w:t>
      </w:r>
      <w:r>
        <w:rPr>
          <w:rtl/>
        </w:rPr>
        <w:t>(</w:t>
      </w:r>
      <w:r>
        <w:rPr>
          <w:rFonts w:hint="cs"/>
          <w:rtl/>
        </w:rPr>
        <w:t>ما و همکاران</w:t>
      </w:r>
      <w:r>
        <w:rPr>
          <w:rStyle w:val="FootnoteReference"/>
          <w:rtl/>
        </w:rPr>
        <w:footnoteReference w:id="12"/>
      </w:r>
      <w:r>
        <w:rPr>
          <w:rFonts w:hint="cs"/>
          <w:rtl/>
        </w:rPr>
        <w:t>، 2026).</w:t>
      </w:r>
      <w:r>
        <w:rPr>
          <w:rtl/>
        </w:rPr>
        <w:t xml:space="preserve"> </w:t>
      </w:r>
    </w:p>
    <w:p w:rsidR="00DA6866" w:rsidRDefault="00DA6866" w:rsidP="00DA6866">
      <w:pPr>
        <w:pStyle w:val="a1"/>
        <w:ind w:firstLine="0"/>
        <w:rPr>
          <w:rtl/>
        </w:rPr>
      </w:pPr>
      <w:r w:rsidRPr="008222A6">
        <w:rPr>
          <w:rtl/>
        </w:rPr>
        <w:t>با وجود مزایای متعدد فناوری‌های خودخدمت،</w:t>
      </w:r>
      <w:r>
        <w:rPr>
          <w:rFonts w:hint="cs"/>
          <w:rtl/>
        </w:rPr>
        <w:t xml:space="preserve"> </w:t>
      </w:r>
      <w:r w:rsidRPr="00BB6500">
        <w:rPr>
          <w:rtl/>
        </w:rPr>
        <w:t xml:space="preserve">یکی از ابهامات اساسی در این حوزه، وجود تضاد میان مزایای عملکردی فناوری‌های خودخدمت و پیامدهای انسانی و اجتماعی آن‌ها است. از یک سو، این فناوری‌ها با افزایش سرعت، استقلال و کنترل مشتری می‌توانند تجربه خرید را بهبود بخشند؛ اما از سوی دیگر، کاهش تعامل مستقیم انسانی ممکن است موجب احساس انزوا، اضطراب تکنولوژیک یا دشواری در برقراری ارتباط با رابط‌های دیجیتال شود </w:t>
      </w:r>
      <w:r>
        <w:rPr>
          <w:rtl/>
        </w:rPr>
        <w:t>(</w:t>
      </w:r>
      <w:r>
        <w:rPr>
          <w:rFonts w:hint="cs"/>
          <w:rtl/>
        </w:rPr>
        <w:t>نام و همکاران</w:t>
      </w:r>
      <w:r>
        <w:rPr>
          <w:rStyle w:val="FootnoteReference"/>
          <w:rtl/>
        </w:rPr>
        <w:footnoteReference w:id="13"/>
      </w:r>
      <w:r>
        <w:rPr>
          <w:rFonts w:hint="cs"/>
          <w:rtl/>
        </w:rPr>
        <w:t>، 2026).</w:t>
      </w:r>
      <w:r>
        <w:rPr>
          <w:rtl/>
        </w:rPr>
        <w:t xml:space="preserve"> </w:t>
      </w:r>
      <w:r w:rsidRPr="00BB6500">
        <w:rPr>
          <w:rtl/>
        </w:rPr>
        <w:t>برخی پژوهشگران معتقدند فناوری‌های خودخدمت موجب توانمندسازی مشتری و افزایش مشارکت او در فرایند خدمت می‌شوند، در حالی که برخی دیگر بر این باورند که این فناوری‌ها ممکن است مشتری را به یک عامل اجرایی در فرایند خدمت تبدیل کرده و بخشی از بار ارائه خدمت را به او منتقل کنند (نصرآبادی و همکاران، ۱۴۰۴). این دوگانگی نشان می‌دهد که ارزیابی موفقیت فناوری‌های خودخدمت صرفاً بر اساس شاخص‌هایی مانند سرعت، کاهش هزینه یا میزان استفاده کافی نیست و نیازمند درک عمیق‌تر از تجربه واقعی مشتریان است</w:t>
      </w:r>
      <w:r>
        <w:rPr>
          <w:rFonts w:hint="cs"/>
          <w:rtl/>
        </w:rPr>
        <w:t>.</w:t>
      </w:r>
    </w:p>
    <w:p w:rsidR="00DA6866" w:rsidRDefault="00DA6866" w:rsidP="00DA6866">
      <w:pPr>
        <w:pStyle w:val="a1"/>
        <w:ind w:firstLine="0"/>
        <w:rPr>
          <w:rtl/>
        </w:rPr>
      </w:pPr>
      <w:r w:rsidRPr="00E035F3">
        <w:rPr>
          <w:rtl/>
        </w:rPr>
        <w:t xml:space="preserve">بر همین اساس، رویکرد پدیدارشناختی می‌تواند امکان شناخت ابعاد پنهان و کمتر دیده‌شده تجربه مشتری را فراهم کند؛ زیرا این رویکرد به جای اندازه‌گیری صرف رفتار مشتری، به دنبال فهم معنای تجربه از دیدگاه فرد تجربه‌کننده است. مطالعه تجربه زیسته مشتریان از فناوری‌های خودخدمت می‌تواند مشخص کند که کاربران چگونه با این فناوری‌ها مواجه می‌شوند، چه احساسات و ادراکاتی در طول تعامل دیجیتال شکل می‌گیرد و چگونه این تجربه بر برداشت آن‌ها از کیفیت خدمت، برند و محیط خرده‌فروشی هوشمند اثر می‌گذارد </w:t>
      </w:r>
      <w:r>
        <w:rPr>
          <w:rtl/>
        </w:rPr>
        <w:t xml:space="preserve"> (</w:t>
      </w:r>
      <w:r>
        <w:rPr>
          <w:rFonts w:hint="cs"/>
          <w:rtl/>
        </w:rPr>
        <w:t>مارتینی و همکاران</w:t>
      </w:r>
      <w:r>
        <w:rPr>
          <w:rtl/>
        </w:rPr>
        <w:t>، ۲۰۲۴</w:t>
      </w:r>
      <w:r>
        <w:rPr>
          <w:rStyle w:val="FootnoteReference"/>
          <w:rtl/>
        </w:rPr>
        <w:footnoteReference w:id="14"/>
      </w:r>
      <w:r>
        <w:rPr>
          <w:rtl/>
        </w:rPr>
        <w:t xml:space="preserve">). </w:t>
      </w:r>
    </w:p>
    <w:p w:rsidR="00DA6866" w:rsidRDefault="00DA6866" w:rsidP="00DA6866">
      <w:pPr>
        <w:pStyle w:val="a1"/>
        <w:ind w:firstLine="0"/>
        <w:rPr>
          <w:rtl/>
        </w:rPr>
      </w:pPr>
      <w:r w:rsidRPr="002473E4">
        <w:rPr>
          <w:rtl/>
        </w:rPr>
        <w:t xml:space="preserve">در محیط خرده‌فروشی، تجربه مشتری صرفاً نتیجه عملکرد فنی سیستم نیست، بلکه حاصل تعامل میان فناوری، محیط خدمت و ویژگی‌های انسانی مشتری است. رضایت مشتری می‌تواند تحت تأثیر کیفیت رابطه‌ای، احساس اعتماد، امنیت روان‌شناختی و نحوه مواجهه مشتری با نقاط موفقیت یا شکست در تعامل با فناوری قرار گیرد </w:t>
      </w:r>
      <w:r>
        <w:rPr>
          <w:rtl/>
        </w:rPr>
        <w:t>(</w:t>
      </w:r>
      <w:r>
        <w:rPr>
          <w:rFonts w:hint="cs"/>
          <w:rtl/>
        </w:rPr>
        <w:t>گوپتا و همکاران</w:t>
      </w:r>
      <w:r>
        <w:rPr>
          <w:rStyle w:val="FootnoteReference"/>
          <w:rtl/>
        </w:rPr>
        <w:footnoteReference w:id="15"/>
      </w:r>
      <w:r>
        <w:rPr>
          <w:rFonts w:hint="cs"/>
          <w:rtl/>
        </w:rPr>
        <w:t>، 2026)</w:t>
      </w:r>
      <w:r>
        <w:rPr>
          <w:rtl/>
        </w:rPr>
        <w:t>.</w:t>
      </w:r>
      <w:r>
        <w:rPr>
          <w:rFonts w:hint="cs"/>
          <w:rtl/>
        </w:rPr>
        <w:t xml:space="preserve"> </w:t>
      </w:r>
      <w:r w:rsidRPr="002473E4">
        <w:rPr>
          <w:rtl/>
        </w:rPr>
        <w:t>بر اساس این دیدگاه، فناوری‌های خودخدمت نه به‌عنوان عناصر خنثی، بلکه به‌عنوان ساختارهای جامعه‌مادی در نظر گرفته می‌شوند که می‌توانند ظرفیت‌ها، محدودیت‌ها و شیوه‌های جدیدی از تجربه مشتری را ایجاد کنند (طالبی، ۱۴۰۴).</w:t>
      </w:r>
      <w:r>
        <w:rPr>
          <w:rFonts w:hint="cs"/>
          <w:rtl/>
        </w:rPr>
        <w:t xml:space="preserve"> </w:t>
      </w:r>
      <w:r w:rsidRPr="00E1645A">
        <w:rPr>
          <w:rtl/>
        </w:rPr>
        <w:t xml:space="preserve">همچنین پژوهش‌های جدید نشان می‌دهند که فناوری‌های تعاملی مبتنی بر شخصی‌سازی، پیشنهادهای هوشمند و ارائه اطلاعات بصری، می‌توانند علاوه بر کاهش </w:t>
      </w:r>
      <w:r w:rsidRPr="00E1645A">
        <w:rPr>
          <w:rtl/>
        </w:rPr>
        <w:lastRenderedPageBreak/>
        <w:t>عدم اطمینان مشتری، فرایند تصمیم‌گیری او را بازآرایی کنند و به‌عنوان قابلیت‌های هوشمند، نقش مهمی در شکل‌گیری تجربه دیجیتال ایفا نمایند (رحیمی و حسینی، ۱۴۰۴). با وجود این، هنوز مشخص نیست مشتریان در بستر خرده‌فروشی‌های هوشمند چگونه این قابلیت‌های فناورانه را تجربه و تفسیر می‌کنند و چه مؤلفه‌هایی در شکل‌گیری تجربه زیسته آن‌ها از فناوری خودخدمت نقش دارند.</w:t>
      </w:r>
    </w:p>
    <w:p w:rsidR="00DA6866" w:rsidRDefault="00DA6866" w:rsidP="00DA6866">
      <w:pPr>
        <w:pStyle w:val="a1"/>
        <w:ind w:firstLine="0"/>
        <w:rPr>
          <w:rtl/>
        </w:rPr>
      </w:pPr>
      <w:r w:rsidRPr="00E1645A">
        <w:rPr>
          <w:rtl/>
        </w:rPr>
        <w:t xml:space="preserve">ازاین‌رو، خلأ پژوهشی اصلی این مطالعه در فقدان یک درک عمیق و جامع از تجربه زیسته مشتری دیجیتال در تعامل با فناوری‌های خودخدمت در خرده‌فروشی‌های هوشمند قابل مشاهده است. اگرچه مطالعات متعددی به بررسی پذیرش فناوری، نگرش کاربران و عوامل مؤثر بر استفاده از سامانه‌های دیجیتال پرداخته‌اند، اما پژوهش‌های محدودی به بررسی معنای تجربه مشتری، احساسات، ادراکات و فرایندهای ذهنی او در هنگام تعامل با این فناوری‌ها پرداخته‌اند. </w:t>
      </w:r>
      <w:r w:rsidRPr="00377F0E">
        <w:rPr>
          <w:rtl/>
        </w:rPr>
        <w:t>همچنین، مطالعات موجود عمدتاً در بسترهای بین‌المللی انجام شده‌اند و شواهد بومی درباره تجربه زیسته مشتریان در خرده‌فروشی هوشمند ایران بسیار محدود است.</w:t>
      </w:r>
      <w:r>
        <w:rPr>
          <w:rFonts w:hint="cs"/>
          <w:rtl/>
        </w:rPr>
        <w:t xml:space="preserve"> </w:t>
      </w:r>
      <w:r w:rsidRPr="006C61C7">
        <w:rPr>
          <w:rtl/>
        </w:rPr>
        <w:t>به‌ویژه در زمینه خرده‌فروشی‌های هوشمند ایرانی، شناخت چگونگی تجربه کاربران از تعاملات خودخدمت دیجیتال در اسنپ‌مارکت و عوامل شکل‌دهنده این تجربه، همچنان نیازمند بررسی عمیق است.</w:t>
      </w:r>
      <w:r>
        <w:rPr>
          <w:rFonts w:hint="cs"/>
          <w:rtl/>
        </w:rPr>
        <w:t xml:space="preserve">  </w:t>
      </w:r>
      <w:r w:rsidRPr="006C61C7">
        <w:rPr>
          <w:rtl/>
        </w:rPr>
        <w:t xml:space="preserve">بر این اساس، مسئله اصلی این پژوهش آن است که تجربه زیسته مشتریان دیجیتال از تعامل با فناوری‌های خودخدمت </w:t>
      </w:r>
      <w:r w:rsidRPr="005B539A">
        <w:rPr>
          <w:rtl/>
        </w:rPr>
        <w:t xml:space="preserve">در </w:t>
      </w:r>
      <w:r w:rsidR="00C076ED">
        <w:rPr>
          <w:rtl/>
        </w:rPr>
        <w:t>زیست‌بوم</w:t>
      </w:r>
      <w:r w:rsidRPr="005B539A">
        <w:rPr>
          <w:rtl/>
        </w:rPr>
        <w:t xml:space="preserve"> خرده‌فروشی هوشمند اسنپ‌مارکت</w:t>
      </w:r>
      <w:r>
        <w:rPr>
          <w:rFonts w:hint="cs"/>
          <w:rtl/>
        </w:rPr>
        <w:t xml:space="preserve"> </w:t>
      </w:r>
      <w:r w:rsidRPr="006C61C7">
        <w:rPr>
          <w:rtl/>
        </w:rPr>
        <w:t>چگونه شکل می‌گیرد، این تجربه از چه ابعاد، مؤلفه‌ها و مضامینی تشکیل شده است و چگونه می‌توان بر پایه این ابعاد، مدلی معتبر برای تبیین و اعتبارسنجی تجربه زیسته مشتریان ارائه کرد؟</w:t>
      </w:r>
      <w:r>
        <w:rPr>
          <w:rFonts w:hint="cs"/>
          <w:rtl/>
        </w:rPr>
        <w:t xml:space="preserve"> بنابراین</w:t>
      </w:r>
      <w:r w:rsidRPr="00377F0E">
        <w:rPr>
          <w:rtl/>
        </w:rPr>
        <w:t xml:space="preserve">، هدف پژوهش حاضر طراحی و اعتبارسنجی مدل تجربه زیسته مشتریان دیجیتال از فناوری‌های خودخدمت در </w:t>
      </w:r>
      <w:r w:rsidR="00C076ED">
        <w:rPr>
          <w:rtl/>
        </w:rPr>
        <w:t>زیست‌بوم</w:t>
      </w:r>
      <w:r w:rsidRPr="00377F0E">
        <w:rPr>
          <w:rtl/>
        </w:rPr>
        <w:t xml:space="preserve"> خرده‌فروشی هوشمند اسنپ‌مارکت است.</w:t>
      </w:r>
    </w:p>
    <w:p w:rsidR="00EB42DD" w:rsidRPr="0085218B" w:rsidRDefault="00B61919" w:rsidP="001B1C70">
      <w:pPr>
        <w:pStyle w:val="Heading2"/>
        <w:rPr>
          <w:rtl/>
        </w:rPr>
      </w:pPr>
      <w:bookmarkStart w:id="2" w:name="_Toc140507512"/>
      <w:r w:rsidRPr="0085218B">
        <w:rPr>
          <w:rFonts w:hint="cs"/>
          <w:rtl/>
        </w:rPr>
        <w:t>2-</w:t>
      </w:r>
      <w:r w:rsidR="005D7CF0" w:rsidRPr="0085218B">
        <w:rPr>
          <w:rFonts w:hint="cs"/>
          <w:rtl/>
        </w:rPr>
        <w:t>1</w:t>
      </w:r>
      <w:r w:rsidR="00EB42DD" w:rsidRPr="0085218B">
        <w:rPr>
          <w:rtl/>
        </w:rPr>
        <w:t>-</w:t>
      </w:r>
      <w:r w:rsidR="000D0E3A" w:rsidRPr="0085218B">
        <w:rPr>
          <w:rtl/>
        </w:rPr>
        <w:t xml:space="preserve"> </w:t>
      </w:r>
      <w:r w:rsidR="00AD23C3" w:rsidRPr="0085218B">
        <w:rPr>
          <w:rFonts w:hint="cs"/>
          <w:rtl/>
        </w:rPr>
        <w:t>معرفی موضوع</w:t>
      </w:r>
      <w:bookmarkEnd w:id="2"/>
      <w:r w:rsidR="00F04D15" w:rsidRPr="0085218B">
        <w:rPr>
          <w:rFonts w:hint="cs"/>
          <w:rtl/>
        </w:rPr>
        <w:t xml:space="preserve"> یا بیان مس</w:t>
      </w:r>
      <w:r w:rsidR="00206C7B">
        <w:rPr>
          <w:rFonts w:hint="cs"/>
          <w:rtl/>
        </w:rPr>
        <w:t>ئ</w:t>
      </w:r>
      <w:r w:rsidR="00F04D15" w:rsidRPr="0085218B">
        <w:rPr>
          <w:rFonts w:hint="cs"/>
          <w:rtl/>
        </w:rPr>
        <w:t>له</w:t>
      </w:r>
    </w:p>
    <w:p w:rsidR="00AB3D2F" w:rsidRPr="00AB3D2F" w:rsidRDefault="00AB3D2F" w:rsidP="00AB3D2F">
      <w:pPr>
        <w:pStyle w:val="a1"/>
        <w:rPr>
          <w:rtl/>
        </w:rPr>
      </w:pPr>
      <w:r w:rsidRPr="00AB3D2F">
        <w:rPr>
          <w:rFonts w:hint="cs"/>
          <w:rtl/>
        </w:rPr>
        <w:t xml:space="preserve">گسترش فناوری‌های دیجیتال و رواج </w:t>
      </w:r>
      <w:r w:rsidR="00C076ED">
        <w:rPr>
          <w:rFonts w:hint="cs"/>
          <w:rtl/>
        </w:rPr>
        <w:t>زیست‌بوم</w:t>
      </w:r>
      <w:r w:rsidRPr="00AB3D2F">
        <w:rPr>
          <w:rFonts w:hint="cs"/>
          <w:rtl/>
        </w:rPr>
        <w:t xml:space="preserve">‌های خرده‌فروشی هوشمند، الگوی تعامل مشتریان با فرایند خرید را دگرگون کرده است. در این میان، فناوری‌های خودخدمت، شامل جست‌وجو و انتخاب دیجیتال کالا، ثبت سفارش، پرداخت الکترونیکی، پیگیری سفارش، دریافت پشتیبانی غیرحضوری و مدیریت بازگشت کالا، نقش مهمی در شکل‌دهی تجربه مشتری ایفا می‌کنند. </w:t>
      </w:r>
      <w:r w:rsidR="00C076ED">
        <w:rPr>
          <w:rFonts w:hint="cs"/>
          <w:rtl/>
        </w:rPr>
        <w:t>زیست‌بوم</w:t>
      </w:r>
      <w:r w:rsidRPr="00AB3D2F">
        <w:rPr>
          <w:rFonts w:hint="cs"/>
          <w:rtl/>
        </w:rPr>
        <w:t xml:space="preserve"> اسنپ‌مارکت به‌عنوان یکی از بسترهای خرید آنلاین کالاهای سوپرمارکتی، فضایی فراهم کرده است که در آن بخش قابل‌توجهی از فرایند خدمت بدون تعامل مستقیم مشتری با کارکنان انجام می‌شود.</w:t>
      </w:r>
      <w:r>
        <w:rPr>
          <w:rFonts w:hint="cs"/>
          <w:rtl/>
        </w:rPr>
        <w:t xml:space="preserve"> </w:t>
      </w:r>
      <w:r w:rsidRPr="00AB3D2F">
        <w:rPr>
          <w:rFonts w:hint="cs"/>
          <w:rtl/>
        </w:rPr>
        <w:t>با وجود مزایایی مانند سرعت، دسترسی‌پذیری، کاهش زمان خرید و امکان شخصی‌سازی خدمات، تجربه مشتریان از این فناوری‌ها همواره یکسان و صرفاً مثبت نیست. عواملی نظیر سهولت استفاده، اعتماد به اطلاعات و پرداخت، ادراک کنترل، کیفیت رابط کاربری، دقت موجودی و سفارش، پاسخ‌گویی در شرایط خطا، زمان تحویل و کیفیت پشتیبانی می‌توانند برداشت‌ها، احساسات و رفتارهای مشتریان را تحت تأثیر قرار دهند. بنابراین، صرف سنجش رضایت یا قصد خرید مجدد، برای فهم عمیق تجربه مشتری کافی نیست.</w:t>
      </w:r>
      <w:r>
        <w:rPr>
          <w:rFonts w:hint="cs"/>
          <w:rtl/>
        </w:rPr>
        <w:t xml:space="preserve"> </w:t>
      </w:r>
      <w:r w:rsidRPr="00AB3D2F">
        <w:rPr>
          <w:rFonts w:hint="cs"/>
          <w:rtl/>
        </w:rPr>
        <w:t xml:space="preserve">مسئله اصلی پژوهش حاضر، شناسایی و تبیین ابعاد، مؤلفه‌ها و روابط مؤثر بر </w:t>
      </w:r>
      <w:r w:rsidRPr="00AB3D2F">
        <w:rPr>
          <w:rFonts w:hint="cs"/>
          <w:b/>
          <w:bCs/>
          <w:rtl/>
        </w:rPr>
        <w:t xml:space="preserve">تجربه زیسته مشتریان دیجیتال از فناوری‌های خودخدمت در </w:t>
      </w:r>
      <w:r w:rsidR="00C076ED">
        <w:rPr>
          <w:rFonts w:hint="cs"/>
          <w:b/>
          <w:bCs/>
          <w:rtl/>
        </w:rPr>
        <w:t>زیست‌بوم</w:t>
      </w:r>
      <w:r w:rsidRPr="00AB3D2F">
        <w:rPr>
          <w:rFonts w:hint="cs"/>
          <w:b/>
          <w:bCs/>
          <w:rtl/>
        </w:rPr>
        <w:t xml:space="preserve"> خرده‌فروشی هوشمند اسنپ‌مارکت</w:t>
      </w:r>
      <w:r w:rsidRPr="00AB3D2F">
        <w:rPr>
          <w:rFonts w:hint="cs"/>
          <w:rtl/>
        </w:rPr>
        <w:t xml:space="preserve"> است. این پژوهش با طراحی و اعتبارسنجی یک مدل بومی، می‌کوشد تصویری جامع از ادراکات، تعاملات، چالش‌ها و پیامدهای رفتاری مشتریان ارائه دهد و زمینه بهبود طراحی خدمات و ارتقای تجربه مشتری را فراهم سازد.</w:t>
      </w:r>
    </w:p>
    <w:p w:rsidR="008A16D5" w:rsidRPr="0085218B" w:rsidRDefault="008A16D5" w:rsidP="001B1C70">
      <w:pPr>
        <w:pStyle w:val="Heading2"/>
        <w:rPr>
          <w:rtl/>
        </w:rPr>
      </w:pPr>
      <w:bookmarkStart w:id="3" w:name="_Toc140507513"/>
      <w:r w:rsidRPr="0085218B">
        <w:rPr>
          <w:rFonts w:hint="cs"/>
          <w:rtl/>
        </w:rPr>
        <w:t>2-2</w:t>
      </w:r>
      <w:r w:rsidRPr="0085218B">
        <w:rPr>
          <w:rtl/>
        </w:rPr>
        <w:t>- ضرورت و اهميت اجراي طرح</w:t>
      </w:r>
      <w:bookmarkEnd w:id="3"/>
    </w:p>
    <w:p w:rsidR="00AB3D2F" w:rsidRDefault="00AB3D2F" w:rsidP="00AB3D2F">
      <w:pPr>
        <w:pStyle w:val="a"/>
        <w:rPr>
          <w:rtl/>
        </w:rPr>
      </w:pPr>
      <w:r>
        <w:rPr>
          <w:rtl/>
        </w:rPr>
        <w:t>ارتقا</w:t>
      </w:r>
      <w:r>
        <w:rPr>
          <w:rFonts w:hint="cs"/>
          <w:rtl/>
        </w:rPr>
        <w:t>ی</w:t>
      </w:r>
      <w:r>
        <w:rPr>
          <w:rtl/>
        </w:rPr>
        <w:t xml:space="preserve"> ک</w:t>
      </w:r>
      <w:r>
        <w:rPr>
          <w:rFonts w:hint="cs"/>
          <w:rtl/>
        </w:rPr>
        <w:t>ی</w:t>
      </w:r>
      <w:r>
        <w:rPr>
          <w:rFonts w:hint="eastAsia"/>
          <w:rtl/>
        </w:rPr>
        <w:t>ف</w:t>
      </w:r>
      <w:r>
        <w:rPr>
          <w:rFonts w:hint="cs"/>
          <w:rtl/>
        </w:rPr>
        <w:t>ی</w:t>
      </w:r>
      <w:r>
        <w:rPr>
          <w:rFonts w:hint="eastAsia"/>
          <w:rtl/>
        </w:rPr>
        <w:t>ت</w:t>
      </w:r>
      <w:r>
        <w:rPr>
          <w:rtl/>
        </w:rPr>
        <w:t xml:space="preserve"> خدمات خرده‌فروش</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شناسا</w:t>
      </w:r>
      <w:r>
        <w:rPr>
          <w:rFonts w:hint="cs"/>
          <w:rtl/>
        </w:rPr>
        <w:t>یی</w:t>
      </w:r>
      <w:r>
        <w:rPr>
          <w:rtl/>
        </w:rPr>
        <w:t xml:space="preserve"> ابعاد تجربه ز</w:t>
      </w:r>
      <w:r>
        <w:rPr>
          <w:rFonts w:hint="cs"/>
          <w:rtl/>
        </w:rPr>
        <w:t>ی</w:t>
      </w:r>
      <w:r>
        <w:rPr>
          <w:rFonts w:hint="eastAsia"/>
          <w:rtl/>
        </w:rPr>
        <w:t>سته</w:t>
      </w:r>
      <w:r>
        <w:rPr>
          <w:rtl/>
        </w:rPr>
        <w:t xml:space="preserve"> مشتر</w:t>
      </w:r>
      <w:r>
        <w:rPr>
          <w:rFonts w:hint="cs"/>
          <w:rtl/>
        </w:rPr>
        <w:t>ی</w:t>
      </w:r>
      <w:r>
        <w:rPr>
          <w:rFonts w:hint="eastAsia"/>
          <w:rtl/>
        </w:rPr>
        <w:t>ان</w:t>
      </w:r>
      <w:r>
        <w:rPr>
          <w:rtl/>
        </w:rPr>
        <w:t xml:space="preserve"> از فناور</w:t>
      </w:r>
      <w:r>
        <w:rPr>
          <w:rFonts w:hint="cs"/>
          <w:rtl/>
        </w:rPr>
        <w:t>ی‌</w:t>
      </w:r>
      <w:r>
        <w:rPr>
          <w:rFonts w:hint="eastAsia"/>
          <w:rtl/>
        </w:rPr>
        <w:t>ها</w:t>
      </w:r>
      <w:r>
        <w:rPr>
          <w:rFonts w:hint="cs"/>
          <w:rtl/>
        </w:rPr>
        <w:t>ی</w:t>
      </w:r>
      <w:r>
        <w:rPr>
          <w:rtl/>
        </w:rPr>
        <w:t xml:space="preserve"> خودخدمت، به اسنپ‌مارکت و </w:t>
      </w:r>
      <w:r w:rsidR="00C076ED">
        <w:rPr>
          <w:rtl/>
        </w:rPr>
        <w:t>زیست‌بوم</w:t>
      </w:r>
      <w:r>
        <w:rPr>
          <w:rtl/>
        </w:rPr>
        <w:t>‌ها</w:t>
      </w:r>
      <w:r>
        <w:rPr>
          <w:rFonts w:hint="cs"/>
          <w:rtl/>
        </w:rPr>
        <w:t>ی</w:t>
      </w:r>
      <w:r>
        <w:rPr>
          <w:rtl/>
        </w:rPr>
        <w:t xml:space="preserve"> مشابه کمک م</w:t>
      </w:r>
      <w:r>
        <w:rPr>
          <w:rFonts w:hint="cs"/>
          <w:rtl/>
        </w:rPr>
        <w:t>ی‌</w:t>
      </w:r>
      <w:r>
        <w:rPr>
          <w:rFonts w:hint="eastAsia"/>
          <w:rtl/>
        </w:rPr>
        <w:t>کند</w:t>
      </w:r>
      <w:r>
        <w:rPr>
          <w:rtl/>
        </w:rPr>
        <w:t xml:space="preserve"> تا نقاط اصطکاک در فرا</w:t>
      </w:r>
      <w:r>
        <w:rPr>
          <w:rFonts w:hint="cs"/>
          <w:rtl/>
        </w:rPr>
        <w:t>ی</w:t>
      </w:r>
      <w:r>
        <w:rPr>
          <w:rFonts w:hint="eastAsia"/>
          <w:rtl/>
        </w:rPr>
        <w:t>ند</w:t>
      </w:r>
      <w:r>
        <w:rPr>
          <w:rtl/>
        </w:rPr>
        <w:t xml:space="preserve"> خر</w:t>
      </w:r>
      <w:r>
        <w:rPr>
          <w:rFonts w:hint="cs"/>
          <w:rtl/>
        </w:rPr>
        <w:t>ی</w:t>
      </w:r>
      <w:r>
        <w:rPr>
          <w:rFonts w:hint="eastAsia"/>
          <w:rtl/>
        </w:rPr>
        <w:t>د،</w:t>
      </w:r>
      <w:r>
        <w:rPr>
          <w:rtl/>
        </w:rPr>
        <w:t xml:space="preserve"> پرداخت، تحو</w:t>
      </w:r>
      <w:r>
        <w:rPr>
          <w:rFonts w:hint="cs"/>
          <w:rtl/>
        </w:rPr>
        <w:t>ی</w:t>
      </w:r>
      <w:r>
        <w:rPr>
          <w:rFonts w:hint="eastAsia"/>
          <w:rtl/>
        </w:rPr>
        <w:t>ل</w:t>
      </w:r>
      <w:r>
        <w:rPr>
          <w:rtl/>
        </w:rPr>
        <w:t xml:space="preserve"> و پشت</w:t>
      </w:r>
      <w:r>
        <w:rPr>
          <w:rFonts w:hint="cs"/>
          <w:rtl/>
        </w:rPr>
        <w:t>ی</w:t>
      </w:r>
      <w:r>
        <w:rPr>
          <w:rFonts w:hint="eastAsia"/>
          <w:rtl/>
        </w:rPr>
        <w:t>بان</w:t>
      </w:r>
      <w:r>
        <w:rPr>
          <w:rFonts w:hint="cs"/>
          <w:rtl/>
        </w:rPr>
        <w:t>ی</w:t>
      </w:r>
      <w:r>
        <w:rPr>
          <w:rtl/>
        </w:rPr>
        <w:t xml:space="preserve"> را کاهش دهند.</w:t>
      </w:r>
    </w:p>
    <w:p w:rsidR="00AB3D2F" w:rsidRDefault="00AB3D2F" w:rsidP="00AB3D2F">
      <w:pPr>
        <w:pStyle w:val="a"/>
        <w:rPr>
          <w:rtl/>
        </w:rPr>
      </w:pPr>
      <w:r>
        <w:rPr>
          <w:rFonts w:hint="eastAsia"/>
          <w:rtl/>
        </w:rPr>
        <w:t>تقو</w:t>
      </w:r>
      <w:r>
        <w:rPr>
          <w:rFonts w:hint="cs"/>
          <w:rtl/>
        </w:rPr>
        <w:t>ی</w:t>
      </w:r>
      <w:r>
        <w:rPr>
          <w:rFonts w:hint="eastAsia"/>
          <w:rtl/>
        </w:rPr>
        <w:t>ت</w:t>
      </w:r>
      <w:r>
        <w:rPr>
          <w:rtl/>
        </w:rPr>
        <w:t xml:space="preserve"> اعتماد، رضا</w:t>
      </w:r>
      <w:r>
        <w:rPr>
          <w:rFonts w:hint="cs"/>
          <w:rtl/>
        </w:rPr>
        <w:t>ی</w:t>
      </w:r>
      <w:r>
        <w:rPr>
          <w:rFonts w:hint="eastAsia"/>
          <w:rtl/>
        </w:rPr>
        <w:t>ت</w:t>
      </w:r>
      <w:r>
        <w:rPr>
          <w:rtl/>
        </w:rPr>
        <w:t xml:space="preserve"> و وفادار</w:t>
      </w:r>
      <w:r>
        <w:rPr>
          <w:rFonts w:hint="cs"/>
          <w:rtl/>
        </w:rPr>
        <w:t>ی</w:t>
      </w:r>
      <w:r>
        <w:rPr>
          <w:rtl/>
        </w:rPr>
        <w:t xml:space="preserve"> مشتر</w:t>
      </w:r>
      <w:r>
        <w:rPr>
          <w:rFonts w:hint="cs"/>
          <w:rtl/>
        </w:rPr>
        <w:t>ی</w:t>
      </w:r>
      <w:r>
        <w:rPr>
          <w:rFonts w:hint="eastAsia"/>
          <w:rtl/>
        </w:rPr>
        <w:t>ان</w:t>
      </w:r>
      <w:r>
        <w:rPr>
          <w:rtl/>
        </w:rPr>
        <w:t>: طراح</w:t>
      </w:r>
      <w:r>
        <w:rPr>
          <w:rFonts w:hint="cs"/>
          <w:rtl/>
        </w:rPr>
        <w:t>ی</w:t>
      </w:r>
      <w:r>
        <w:rPr>
          <w:rtl/>
        </w:rPr>
        <w:t xml:space="preserve"> مدل</w:t>
      </w:r>
      <w:r>
        <w:rPr>
          <w:rFonts w:hint="cs"/>
          <w:rtl/>
        </w:rPr>
        <w:t>ی</w:t>
      </w:r>
      <w:r>
        <w:rPr>
          <w:rtl/>
        </w:rPr>
        <w:t xml:space="preserve"> معتبر از عوامل مؤثر بر تجربه مشتر</w:t>
      </w:r>
      <w:r>
        <w:rPr>
          <w:rFonts w:hint="cs"/>
          <w:rtl/>
        </w:rPr>
        <w:t>ی</w:t>
      </w:r>
      <w:r>
        <w:rPr>
          <w:rFonts w:hint="eastAsia"/>
          <w:rtl/>
        </w:rPr>
        <w:t>،</w:t>
      </w:r>
      <w:r>
        <w:rPr>
          <w:rtl/>
        </w:rPr>
        <w:t xml:space="preserve"> زم</w:t>
      </w:r>
      <w:r>
        <w:rPr>
          <w:rFonts w:hint="cs"/>
          <w:rtl/>
        </w:rPr>
        <w:t>ی</w:t>
      </w:r>
      <w:r>
        <w:rPr>
          <w:rFonts w:hint="eastAsia"/>
          <w:rtl/>
        </w:rPr>
        <w:t>نه</w:t>
      </w:r>
      <w:r>
        <w:rPr>
          <w:rtl/>
        </w:rPr>
        <w:t xml:space="preserve"> ارائه خدمات شخص</w:t>
      </w:r>
      <w:r>
        <w:rPr>
          <w:rFonts w:hint="cs"/>
          <w:rtl/>
        </w:rPr>
        <w:t>ی‌</w:t>
      </w:r>
      <w:r>
        <w:rPr>
          <w:rFonts w:hint="eastAsia"/>
          <w:rtl/>
        </w:rPr>
        <w:t>ساز</w:t>
      </w:r>
      <w:r>
        <w:rPr>
          <w:rFonts w:hint="cs"/>
          <w:rtl/>
        </w:rPr>
        <w:t>ی‌</w:t>
      </w:r>
      <w:r>
        <w:rPr>
          <w:rFonts w:hint="eastAsia"/>
          <w:rtl/>
        </w:rPr>
        <w:t>شده،</w:t>
      </w:r>
      <w:r>
        <w:rPr>
          <w:rtl/>
        </w:rPr>
        <w:t xml:space="preserve"> افزا</w:t>
      </w:r>
      <w:r>
        <w:rPr>
          <w:rFonts w:hint="cs"/>
          <w:rtl/>
        </w:rPr>
        <w:t>ی</w:t>
      </w:r>
      <w:r>
        <w:rPr>
          <w:rFonts w:hint="eastAsia"/>
          <w:rtl/>
        </w:rPr>
        <w:t>ش</w:t>
      </w:r>
      <w:r>
        <w:rPr>
          <w:rtl/>
        </w:rPr>
        <w:t xml:space="preserve"> احساس کنترل و امن</w:t>
      </w:r>
      <w:r>
        <w:rPr>
          <w:rFonts w:hint="cs"/>
          <w:rtl/>
        </w:rPr>
        <w:t>ی</w:t>
      </w:r>
      <w:r>
        <w:rPr>
          <w:rFonts w:hint="eastAsia"/>
          <w:rtl/>
        </w:rPr>
        <w:t>ت</w:t>
      </w:r>
      <w:r>
        <w:rPr>
          <w:rtl/>
        </w:rPr>
        <w:t xml:space="preserve"> کاربران و در نت</w:t>
      </w:r>
      <w:r>
        <w:rPr>
          <w:rFonts w:hint="cs"/>
          <w:rtl/>
        </w:rPr>
        <w:t>ی</w:t>
      </w:r>
      <w:r>
        <w:rPr>
          <w:rFonts w:hint="eastAsia"/>
          <w:rtl/>
        </w:rPr>
        <w:t>جه</w:t>
      </w:r>
      <w:r>
        <w:rPr>
          <w:rtl/>
        </w:rPr>
        <w:t xml:space="preserve"> تداوم استفاده از </w:t>
      </w:r>
      <w:r w:rsidR="00C076ED">
        <w:rPr>
          <w:rtl/>
        </w:rPr>
        <w:t>زیست‌بوم</w:t>
      </w:r>
      <w:r>
        <w:rPr>
          <w:rtl/>
        </w:rPr>
        <w:t xml:space="preserve"> را فراهم م</w:t>
      </w:r>
      <w:r>
        <w:rPr>
          <w:rFonts w:hint="cs"/>
          <w:rtl/>
        </w:rPr>
        <w:t>ی‌</w:t>
      </w:r>
      <w:r>
        <w:rPr>
          <w:rFonts w:hint="eastAsia"/>
          <w:rtl/>
        </w:rPr>
        <w:t>سازد</w:t>
      </w:r>
      <w:r>
        <w:rPr>
          <w:rtl/>
        </w:rPr>
        <w:t>.</w:t>
      </w:r>
    </w:p>
    <w:p w:rsidR="00F04D15" w:rsidRPr="0085218B" w:rsidRDefault="00AB3D2F" w:rsidP="00AB3D2F">
      <w:pPr>
        <w:pStyle w:val="a"/>
      </w:pPr>
      <w:r>
        <w:rPr>
          <w:rFonts w:hint="eastAsia"/>
          <w:rtl/>
        </w:rPr>
        <w:lastRenderedPageBreak/>
        <w:t>کمک</w:t>
      </w:r>
      <w:r>
        <w:rPr>
          <w:rtl/>
        </w:rPr>
        <w:t xml:space="preserve"> به توسعه اکوس</w:t>
      </w:r>
      <w:r>
        <w:rPr>
          <w:rFonts w:hint="cs"/>
          <w:rtl/>
        </w:rPr>
        <w:t>ی</w:t>
      </w:r>
      <w:r>
        <w:rPr>
          <w:rFonts w:hint="eastAsia"/>
          <w:rtl/>
        </w:rPr>
        <w:t>ستم</w:t>
      </w:r>
      <w:r>
        <w:rPr>
          <w:rtl/>
        </w:rPr>
        <w:t xml:space="preserve"> خرده‌فروش</w:t>
      </w:r>
      <w:r>
        <w:rPr>
          <w:rFonts w:hint="cs"/>
          <w:rtl/>
        </w:rPr>
        <w:t>ی</w:t>
      </w:r>
      <w:r>
        <w:rPr>
          <w:rtl/>
        </w:rPr>
        <w:t xml:space="preserve"> هوشمند: </w:t>
      </w:r>
      <w:r>
        <w:rPr>
          <w:rFonts w:hint="cs"/>
          <w:rtl/>
        </w:rPr>
        <w:t>ی</w:t>
      </w:r>
      <w:r>
        <w:rPr>
          <w:rFonts w:hint="eastAsia"/>
          <w:rtl/>
        </w:rPr>
        <w:t>افته‌ها</w:t>
      </w:r>
      <w:r>
        <w:rPr>
          <w:rFonts w:hint="cs"/>
          <w:rtl/>
        </w:rPr>
        <w:t>ی</w:t>
      </w:r>
      <w:r>
        <w:rPr>
          <w:rtl/>
        </w:rPr>
        <w:t xml:space="preserve"> طرح م</w:t>
      </w:r>
      <w:r>
        <w:rPr>
          <w:rFonts w:hint="cs"/>
          <w:rtl/>
        </w:rPr>
        <w:t>ی‌</w:t>
      </w:r>
      <w:r>
        <w:rPr>
          <w:rFonts w:hint="eastAsia"/>
          <w:rtl/>
        </w:rPr>
        <w:t>تواند</w:t>
      </w:r>
      <w:r>
        <w:rPr>
          <w:rtl/>
        </w:rPr>
        <w:t xml:space="preserve"> برا</w:t>
      </w:r>
      <w:r>
        <w:rPr>
          <w:rFonts w:hint="cs"/>
          <w:rtl/>
        </w:rPr>
        <w:t>ی</w:t>
      </w:r>
      <w:r>
        <w:rPr>
          <w:rtl/>
        </w:rPr>
        <w:t xml:space="preserve"> مد</w:t>
      </w:r>
      <w:r>
        <w:rPr>
          <w:rFonts w:hint="cs"/>
          <w:rtl/>
        </w:rPr>
        <w:t>ی</w:t>
      </w:r>
      <w:r>
        <w:rPr>
          <w:rFonts w:hint="eastAsia"/>
          <w:rtl/>
        </w:rPr>
        <w:t>ران</w:t>
      </w:r>
      <w:r>
        <w:rPr>
          <w:rtl/>
        </w:rPr>
        <w:t xml:space="preserve"> </w:t>
      </w:r>
      <w:r w:rsidR="00C076ED">
        <w:rPr>
          <w:rtl/>
        </w:rPr>
        <w:t>زیست‌بوم</w:t>
      </w:r>
      <w:r>
        <w:rPr>
          <w:rtl/>
        </w:rPr>
        <w:t>‌ها، فروشگاه‌ها</w:t>
      </w:r>
      <w:r>
        <w:rPr>
          <w:rFonts w:hint="cs"/>
          <w:rtl/>
        </w:rPr>
        <w:t>ی</w:t>
      </w:r>
      <w:r>
        <w:rPr>
          <w:rtl/>
        </w:rPr>
        <w:t xml:space="preserve"> همکار، س</w:t>
      </w:r>
      <w:r>
        <w:rPr>
          <w:rFonts w:hint="cs"/>
          <w:rtl/>
        </w:rPr>
        <w:t>ی</w:t>
      </w:r>
      <w:r>
        <w:rPr>
          <w:rFonts w:hint="eastAsia"/>
          <w:rtl/>
        </w:rPr>
        <w:t>است‌گذاران</w:t>
      </w:r>
      <w:r>
        <w:rPr>
          <w:rtl/>
        </w:rPr>
        <w:t xml:space="preserve"> اقتصاد د</w:t>
      </w:r>
      <w:r>
        <w:rPr>
          <w:rFonts w:hint="cs"/>
          <w:rtl/>
        </w:rPr>
        <w:t>ی</w:t>
      </w:r>
      <w:r>
        <w:rPr>
          <w:rFonts w:hint="eastAsia"/>
          <w:rtl/>
        </w:rPr>
        <w:t>ج</w:t>
      </w:r>
      <w:r>
        <w:rPr>
          <w:rFonts w:hint="cs"/>
          <w:rtl/>
        </w:rPr>
        <w:t>ی</w:t>
      </w:r>
      <w:r>
        <w:rPr>
          <w:rFonts w:hint="eastAsia"/>
          <w:rtl/>
        </w:rPr>
        <w:t>تال</w:t>
      </w:r>
      <w:r>
        <w:rPr>
          <w:rtl/>
        </w:rPr>
        <w:t xml:space="preserve"> و پژوهشگران، مبنا</w:t>
      </w:r>
      <w:r>
        <w:rPr>
          <w:rFonts w:hint="cs"/>
          <w:rtl/>
        </w:rPr>
        <w:t>یی</w:t>
      </w:r>
      <w:r>
        <w:rPr>
          <w:rtl/>
        </w:rPr>
        <w:t xml:space="preserve"> برا</w:t>
      </w:r>
      <w:r>
        <w:rPr>
          <w:rFonts w:hint="cs"/>
          <w:rtl/>
        </w:rPr>
        <w:t>ی</w:t>
      </w:r>
      <w:r>
        <w:rPr>
          <w:rtl/>
        </w:rPr>
        <w:t xml:space="preserve"> تصم</w:t>
      </w:r>
      <w:r>
        <w:rPr>
          <w:rFonts w:hint="cs"/>
          <w:rtl/>
        </w:rPr>
        <w:t>ی</w:t>
      </w:r>
      <w:r>
        <w:rPr>
          <w:rFonts w:hint="eastAsia"/>
          <w:rtl/>
        </w:rPr>
        <w:t>م‌گ</w:t>
      </w:r>
      <w:r>
        <w:rPr>
          <w:rFonts w:hint="cs"/>
          <w:rtl/>
        </w:rPr>
        <w:t>ی</w:t>
      </w:r>
      <w:r>
        <w:rPr>
          <w:rFonts w:hint="eastAsia"/>
          <w:rtl/>
        </w:rPr>
        <w:t>ر</w:t>
      </w:r>
      <w:r>
        <w:rPr>
          <w:rFonts w:hint="cs"/>
          <w:rtl/>
        </w:rPr>
        <w:t>ی</w:t>
      </w:r>
      <w:r>
        <w:rPr>
          <w:rtl/>
        </w:rPr>
        <w:t xml:space="preserve"> و بهبود استانداردها</w:t>
      </w:r>
      <w:r>
        <w:rPr>
          <w:rFonts w:hint="cs"/>
          <w:rtl/>
        </w:rPr>
        <w:t>ی</w:t>
      </w:r>
      <w:r>
        <w:rPr>
          <w:rtl/>
        </w:rPr>
        <w:t xml:space="preserve"> خدمات خودخدمت د</w:t>
      </w:r>
      <w:r>
        <w:rPr>
          <w:rFonts w:hint="cs"/>
          <w:rtl/>
        </w:rPr>
        <w:t>ی</w:t>
      </w:r>
      <w:r>
        <w:rPr>
          <w:rFonts w:hint="eastAsia"/>
          <w:rtl/>
        </w:rPr>
        <w:t>ج</w:t>
      </w:r>
      <w:r>
        <w:rPr>
          <w:rFonts w:hint="cs"/>
          <w:rtl/>
        </w:rPr>
        <w:t>ی</w:t>
      </w:r>
      <w:r>
        <w:rPr>
          <w:rFonts w:hint="eastAsia"/>
          <w:rtl/>
        </w:rPr>
        <w:t>تال</w:t>
      </w:r>
      <w:r>
        <w:rPr>
          <w:rtl/>
        </w:rPr>
        <w:t xml:space="preserve"> باشد.</w:t>
      </w:r>
    </w:p>
    <w:p w:rsidR="005F70FF" w:rsidRPr="0085218B" w:rsidRDefault="005F70FF" w:rsidP="001B1C70">
      <w:pPr>
        <w:pStyle w:val="Heading2"/>
        <w:rPr>
          <w:rtl/>
        </w:rPr>
      </w:pPr>
      <w:bookmarkStart w:id="4" w:name="_Toc140507514"/>
      <w:r w:rsidRPr="0085218B">
        <w:rPr>
          <w:rFonts w:hint="cs"/>
          <w:rtl/>
        </w:rPr>
        <w:t>2-3</w:t>
      </w:r>
      <w:r w:rsidRPr="0085218B">
        <w:rPr>
          <w:rtl/>
        </w:rPr>
        <w:t xml:space="preserve">- مروري بر ادبيات و پيشينه </w:t>
      </w:r>
      <w:bookmarkEnd w:id="4"/>
      <w:r w:rsidR="000D626A" w:rsidRPr="0085218B">
        <w:rPr>
          <w:rFonts w:hint="cs"/>
          <w:rtl/>
        </w:rPr>
        <w:t>پژوهش</w:t>
      </w:r>
      <w:r w:rsidR="002C45CC" w:rsidRPr="0085218B">
        <w:rPr>
          <w:rFonts w:hint="cs"/>
          <w:rtl/>
        </w:rPr>
        <w:t xml:space="preserve"> و ذکر شکاف‌های </w:t>
      </w:r>
      <w:r w:rsidR="00AD23C3" w:rsidRPr="0085218B">
        <w:rPr>
          <w:rFonts w:hint="cs"/>
          <w:rtl/>
        </w:rPr>
        <w:t xml:space="preserve">زمینه </w:t>
      </w:r>
      <w:r w:rsidR="002C45CC" w:rsidRPr="0085218B">
        <w:rPr>
          <w:rFonts w:hint="cs"/>
          <w:rtl/>
        </w:rPr>
        <w:t>پژوهش</w:t>
      </w:r>
      <w:r w:rsidR="00F13F7C" w:rsidRPr="0085218B">
        <w:rPr>
          <w:rFonts w:hint="cs"/>
          <w:rtl/>
        </w:rPr>
        <w:t>ی</w:t>
      </w:r>
    </w:p>
    <w:p w:rsidR="00AB3D2F" w:rsidRDefault="00AB3D2F" w:rsidP="00AB3D2F">
      <w:pPr>
        <w:pStyle w:val="a"/>
        <w:numPr>
          <w:ilvl w:val="0"/>
          <w:numId w:val="0"/>
        </w:numPr>
      </w:pPr>
      <w:r>
        <w:rPr>
          <w:rtl/>
        </w:rPr>
        <w:t>تحول د</w:t>
      </w:r>
      <w:r>
        <w:rPr>
          <w:rFonts w:hint="cs"/>
          <w:rtl/>
        </w:rPr>
        <w:t>ی</w:t>
      </w:r>
      <w:r>
        <w:rPr>
          <w:rFonts w:hint="eastAsia"/>
          <w:rtl/>
        </w:rPr>
        <w:t>ج</w:t>
      </w:r>
      <w:r>
        <w:rPr>
          <w:rFonts w:hint="cs"/>
          <w:rtl/>
        </w:rPr>
        <w:t>ی</w:t>
      </w:r>
      <w:r>
        <w:rPr>
          <w:rFonts w:hint="eastAsia"/>
          <w:rtl/>
        </w:rPr>
        <w:t>تال</w:t>
      </w:r>
      <w:r>
        <w:rPr>
          <w:rtl/>
        </w:rPr>
        <w:t xml:space="preserve"> و گسترش فناور</w:t>
      </w:r>
      <w:r>
        <w:rPr>
          <w:rFonts w:hint="cs"/>
          <w:rtl/>
        </w:rPr>
        <w:t>ی‌</w:t>
      </w:r>
      <w:r>
        <w:rPr>
          <w:rFonts w:hint="eastAsia"/>
          <w:rtl/>
        </w:rPr>
        <w:t>ها</w:t>
      </w:r>
      <w:r>
        <w:rPr>
          <w:rFonts w:hint="cs"/>
          <w:rtl/>
        </w:rPr>
        <w:t>ی</w:t>
      </w:r>
      <w:r>
        <w:rPr>
          <w:rtl/>
        </w:rPr>
        <w:t xml:space="preserve"> خودخدمت، تجربه مشتر</w:t>
      </w:r>
      <w:r>
        <w:rPr>
          <w:rFonts w:hint="cs"/>
          <w:rtl/>
        </w:rPr>
        <w:t>ی</w:t>
      </w:r>
      <w:r>
        <w:rPr>
          <w:rtl/>
        </w:rPr>
        <w:t xml:space="preserve"> را به </w:t>
      </w:r>
      <w:r>
        <w:rPr>
          <w:rFonts w:hint="cs"/>
          <w:rtl/>
        </w:rPr>
        <w:t>ی</w:t>
      </w:r>
      <w:r>
        <w:rPr>
          <w:rFonts w:hint="eastAsia"/>
          <w:rtl/>
        </w:rPr>
        <w:t>ک</w:t>
      </w:r>
      <w:r>
        <w:rPr>
          <w:rFonts w:hint="cs"/>
          <w:rtl/>
        </w:rPr>
        <w:t>ی</w:t>
      </w:r>
      <w:r>
        <w:rPr>
          <w:rtl/>
        </w:rPr>
        <w:t xml:space="preserve"> از مهم‌تر</w:t>
      </w:r>
      <w:r>
        <w:rPr>
          <w:rFonts w:hint="cs"/>
          <w:rtl/>
        </w:rPr>
        <w:t>ی</w:t>
      </w:r>
      <w:r>
        <w:rPr>
          <w:rFonts w:hint="eastAsia"/>
          <w:rtl/>
        </w:rPr>
        <w:t>ن</w:t>
      </w:r>
      <w:r>
        <w:rPr>
          <w:rtl/>
        </w:rPr>
        <w:t xml:space="preserve"> عوامل موفق</w:t>
      </w:r>
      <w:r>
        <w:rPr>
          <w:rFonts w:hint="cs"/>
          <w:rtl/>
        </w:rPr>
        <w:t>ی</w:t>
      </w:r>
      <w:r>
        <w:rPr>
          <w:rFonts w:hint="eastAsia"/>
          <w:rtl/>
        </w:rPr>
        <w:t>ت</w:t>
      </w:r>
      <w:r>
        <w:rPr>
          <w:rtl/>
        </w:rPr>
        <w:t xml:space="preserve"> </w:t>
      </w:r>
      <w:r w:rsidR="00C076ED">
        <w:rPr>
          <w:rtl/>
        </w:rPr>
        <w:t>زیست‌بوم</w:t>
      </w:r>
      <w:r>
        <w:rPr>
          <w:rtl/>
        </w:rPr>
        <w:t>‌ها</w:t>
      </w:r>
      <w:r>
        <w:rPr>
          <w:rFonts w:hint="cs"/>
          <w:rtl/>
        </w:rPr>
        <w:t>ی</w:t>
      </w:r>
      <w:r>
        <w:rPr>
          <w:rtl/>
        </w:rPr>
        <w:t xml:space="preserve"> خرده‌فروش</w:t>
      </w:r>
      <w:r>
        <w:rPr>
          <w:rFonts w:hint="cs"/>
          <w:rtl/>
        </w:rPr>
        <w:t>ی</w:t>
      </w:r>
      <w:r>
        <w:rPr>
          <w:rtl/>
        </w:rPr>
        <w:t xml:space="preserve"> هوشمند تبد</w:t>
      </w:r>
      <w:r>
        <w:rPr>
          <w:rFonts w:hint="cs"/>
          <w:rtl/>
        </w:rPr>
        <w:t>ی</w:t>
      </w:r>
      <w:r>
        <w:rPr>
          <w:rFonts w:hint="eastAsia"/>
          <w:rtl/>
        </w:rPr>
        <w:t>ل</w:t>
      </w:r>
      <w:r>
        <w:rPr>
          <w:rtl/>
        </w:rPr>
        <w:t xml:space="preserve"> کرده است. در چن</w:t>
      </w:r>
      <w:r>
        <w:rPr>
          <w:rFonts w:hint="cs"/>
          <w:rtl/>
        </w:rPr>
        <w:t>ی</w:t>
      </w:r>
      <w:r>
        <w:rPr>
          <w:rFonts w:hint="eastAsia"/>
          <w:rtl/>
        </w:rPr>
        <w:t>ن</w:t>
      </w:r>
      <w:r>
        <w:rPr>
          <w:rtl/>
        </w:rPr>
        <w:t xml:space="preserve"> شرا</w:t>
      </w:r>
      <w:r>
        <w:rPr>
          <w:rFonts w:hint="cs"/>
          <w:rtl/>
        </w:rPr>
        <w:t>ی</w:t>
      </w:r>
      <w:r>
        <w:rPr>
          <w:rFonts w:hint="eastAsia"/>
          <w:rtl/>
        </w:rPr>
        <w:t>ط</w:t>
      </w:r>
      <w:r>
        <w:rPr>
          <w:rFonts w:hint="cs"/>
          <w:rtl/>
        </w:rPr>
        <w:t>ی</w:t>
      </w:r>
      <w:r>
        <w:rPr>
          <w:rFonts w:hint="eastAsia"/>
          <w:rtl/>
        </w:rPr>
        <w:t>،</w:t>
      </w:r>
      <w:r>
        <w:rPr>
          <w:rtl/>
        </w:rPr>
        <w:t xml:space="preserve"> شناخت نحوه ادراک و تجربه مشتر</w:t>
      </w:r>
      <w:r>
        <w:rPr>
          <w:rFonts w:hint="cs"/>
          <w:rtl/>
        </w:rPr>
        <w:t>ی</w:t>
      </w:r>
      <w:r>
        <w:rPr>
          <w:rtl/>
        </w:rPr>
        <w:t xml:space="preserve"> از تعامل با ا</w:t>
      </w:r>
      <w:r>
        <w:rPr>
          <w:rFonts w:hint="cs"/>
          <w:rtl/>
        </w:rPr>
        <w:t>ی</w:t>
      </w:r>
      <w:r>
        <w:rPr>
          <w:rFonts w:hint="eastAsia"/>
          <w:rtl/>
        </w:rPr>
        <w:t>ن</w:t>
      </w:r>
      <w:r>
        <w:rPr>
          <w:rtl/>
        </w:rPr>
        <w:t xml:space="preserve"> فناور</w:t>
      </w:r>
      <w:r>
        <w:rPr>
          <w:rFonts w:hint="cs"/>
          <w:rtl/>
        </w:rPr>
        <w:t>ی‌</w:t>
      </w:r>
      <w:r>
        <w:rPr>
          <w:rFonts w:hint="eastAsia"/>
          <w:rtl/>
        </w:rPr>
        <w:t>ها،</w:t>
      </w:r>
      <w:r>
        <w:rPr>
          <w:rtl/>
        </w:rPr>
        <w:t xml:space="preserve"> پ</w:t>
      </w:r>
      <w:r>
        <w:rPr>
          <w:rFonts w:hint="cs"/>
          <w:rtl/>
        </w:rPr>
        <w:t>ی</w:t>
      </w:r>
      <w:r>
        <w:rPr>
          <w:rFonts w:hint="eastAsia"/>
          <w:rtl/>
        </w:rPr>
        <w:t>ش‌ن</w:t>
      </w:r>
      <w:r>
        <w:rPr>
          <w:rFonts w:hint="cs"/>
          <w:rtl/>
        </w:rPr>
        <w:t>ی</w:t>
      </w:r>
      <w:r>
        <w:rPr>
          <w:rFonts w:hint="eastAsia"/>
          <w:rtl/>
        </w:rPr>
        <w:t>از</w:t>
      </w:r>
      <w:r>
        <w:rPr>
          <w:rtl/>
        </w:rPr>
        <w:t xml:space="preserve"> طراح</w:t>
      </w:r>
      <w:r>
        <w:rPr>
          <w:rFonts w:hint="cs"/>
          <w:rtl/>
        </w:rPr>
        <w:t>ی</w:t>
      </w:r>
      <w:r>
        <w:rPr>
          <w:rtl/>
        </w:rPr>
        <w:t xml:space="preserve"> خدمات انسان‌محور، افزا</w:t>
      </w:r>
      <w:r>
        <w:rPr>
          <w:rFonts w:hint="cs"/>
          <w:rtl/>
        </w:rPr>
        <w:t>ی</w:t>
      </w:r>
      <w:r>
        <w:rPr>
          <w:rFonts w:hint="eastAsia"/>
          <w:rtl/>
        </w:rPr>
        <w:t>ش</w:t>
      </w:r>
      <w:r>
        <w:rPr>
          <w:rtl/>
        </w:rPr>
        <w:t xml:space="preserve"> رضا</w:t>
      </w:r>
      <w:r>
        <w:rPr>
          <w:rFonts w:hint="cs"/>
          <w:rtl/>
        </w:rPr>
        <w:t>ی</w:t>
      </w:r>
      <w:r>
        <w:rPr>
          <w:rFonts w:hint="eastAsia"/>
          <w:rtl/>
        </w:rPr>
        <w:t>ت</w:t>
      </w:r>
      <w:r>
        <w:rPr>
          <w:rtl/>
        </w:rPr>
        <w:t xml:space="preserve"> مشت</w:t>
      </w:r>
      <w:r>
        <w:rPr>
          <w:rFonts w:hint="eastAsia"/>
          <w:rtl/>
        </w:rPr>
        <w:t>ر</w:t>
      </w:r>
      <w:r>
        <w:rPr>
          <w:rFonts w:hint="cs"/>
          <w:rtl/>
        </w:rPr>
        <w:t>ی</w:t>
      </w:r>
      <w:r>
        <w:rPr>
          <w:rtl/>
        </w:rPr>
        <w:t xml:space="preserve"> و موفق</w:t>
      </w:r>
      <w:r>
        <w:rPr>
          <w:rFonts w:hint="cs"/>
          <w:rtl/>
        </w:rPr>
        <w:t>ی</w:t>
      </w:r>
      <w:r>
        <w:rPr>
          <w:rFonts w:hint="eastAsia"/>
          <w:rtl/>
        </w:rPr>
        <w:t>ت</w:t>
      </w:r>
      <w:r>
        <w:rPr>
          <w:rtl/>
        </w:rPr>
        <w:t xml:space="preserve"> راهبردها</w:t>
      </w:r>
      <w:r>
        <w:rPr>
          <w:rFonts w:hint="cs"/>
          <w:rtl/>
        </w:rPr>
        <w:t>ی</w:t>
      </w:r>
      <w:r>
        <w:rPr>
          <w:rtl/>
        </w:rPr>
        <w:t xml:space="preserve"> تحول د</w:t>
      </w:r>
      <w:r>
        <w:rPr>
          <w:rFonts w:hint="cs"/>
          <w:rtl/>
        </w:rPr>
        <w:t>ی</w:t>
      </w:r>
      <w:r>
        <w:rPr>
          <w:rFonts w:hint="eastAsia"/>
          <w:rtl/>
        </w:rPr>
        <w:t>ج</w:t>
      </w:r>
      <w:r>
        <w:rPr>
          <w:rFonts w:hint="cs"/>
          <w:rtl/>
        </w:rPr>
        <w:t>ی</w:t>
      </w:r>
      <w:r>
        <w:rPr>
          <w:rFonts w:hint="eastAsia"/>
          <w:rtl/>
        </w:rPr>
        <w:t>تال</w:t>
      </w:r>
      <w:r>
        <w:rPr>
          <w:rtl/>
        </w:rPr>
        <w:t xml:space="preserve"> محسوب م</w:t>
      </w:r>
      <w:r>
        <w:rPr>
          <w:rFonts w:hint="cs"/>
          <w:rtl/>
        </w:rPr>
        <w:t>ی‌</w:t>
      </w:r>
      <w:r>
        <w:rPr>
          <w:rFonts w:hint="eastAsia"/>
          <w:rtl/>
        </w:rPr>
        <w:t>شود</w:t>
      </w:r>
      <w:r>
        <w:rPr>
          <w:rtl/>
        </w:rPr>
        <w:t>. با وجود توسعه گسترده ا</w:t>
      </w:r>
      <w:r>
        <w:rPr>
          <w:rFonts w:hint="cs"/>
          <w:rtl/>
        </w:rPr>
        <w:t>ی</w:t>
      </w:r>
      <w:r>
        <w:rPr>
          <w:rFonts w:hint="eastAsia"/>
          <w:rtl/>
        </w:rPr>
        <w:t>ن</w:t>
      </w:r>
      <w:r>
        <w:rPr>
          <w:rtl/>
        </w:rPr>
        <w:t xml:space="preserve"> فناور</w:t>
      </w:r>
      <w:r>
        <w:rPr>
          <w:rFonts w:hint="cs"/>
          <w:rtl/>
        </w:rPr>
        <w:t>ی‌</w:t>
      </w:r>
      <w:r>
        <w:rPr>
          <w:rFonts w:hint="eastAsia"/>
          <w:rtl/>
        </w:rPr>
        <w:t>ها،</w:t>
      </w:r>
      <w:r>
        <w:rPr>
          <w:rtl/>
        </w:rPr>
        <w:t xml:space="preserve"> شناخت عم</w:t>
      </w:r>
      <w:r>
        <w:rPr>
          <w:rFonts w:hint="cs"/>
          <w:rtl/>
        </w:rPr>
        <w:t>ی</w:t>
      </w:r>
      <w:r>
        <w:rPr>
          <w:rFonts w:hint="eastAsia"/>
          <w:rtl/>
        </w:rPr>
        <w:t>ق</w:t>
      </w:r>
      <w:r>
        <w:rPr>
          <w:rtl/>
        </w:rPr>
        <w:t xml:space="preserve"> تجربه ز</w:t>
      </w:r>
      <w:r>
        <w:rPr>
          <w:rFonts w:hint="cs"/>
          <w:rtl/>
        </w:rPr>
        <w:t>ی</w:t>
      </w:r>
      <w:r>
        <w:rPr>
          <w:rFonts w:hint="eastAsia"/>
          <w:rtl/>
        </w:rPr>
        <w:t>سته</w:t>
      </w:r>
      <w:r>
        <w:rPr>
          <w:rtl/>
        </w:rPr>
        <w:t xml:space="preserve"> مشتر</w:t>
      </w:r>
      <w:r>
        <w:rPr>
          <w:rFonts w:hint="cs"/>
          <w:rtl/>
        </w:rPr>
        <w:t>ی</w:t>
      </w:r>
      <w:r>
        <w:rPr>
          <w:rFonts w:hint="eastAsia"/>
          <w:rtl/>
        </w:rPr>
        <w:t>ان،</w:t>
      </w:r>
      <w:r>
        <w:rPr>
          <w:rtl/>
        </w:rPr>
        <w:t xml:space="preserve"> به‌و</w:t>
      </w:r>
      <w:r>
        <w:rPr>
          <w:rFonts w:hint="cs"/>
          <w:rtl/>
        </w:rPr>
        <w:t>ی</w:t>
      </w:r>
      <w:r>
        <w:rPr>
          <w:rFonts w:hint="eastAsia"/>
          <w:rtl/>
        </w:rPr>
        <w:t>ژه</w:t>
      </w:r>
      <w:r>
        <w:rPr>
          <w:rtl/>
        </w:rPr>
        <w:t xml:space="preserve"> در بستر خرده‌فروش</w:t>
      </w:r>
      <w:r>
        <w:rPr>
          <w:rFonts w:hint="cs"/>
          <w:rtl/>
        </w:rPr>
        <w:t>ی‌</w:t>
      </w:r>
      <w:r>
        <w:rPr>
          <w:rFonts w:hint="eastAsia"/>
          <w:rtl/>
        </w:rPr>
        <w:t>ها</w:t>
      </w:r>
      <w:r>
        <w:rPr>
          <w:rFonts w:hint="cs"/>
          <w:rtl/>
        </w:rPr>
        <w:t>ی</w:t>
      </w:r>
      <w:r>
        <w:rPr>
          <w:rtl/>
        </w:rPr>
        <w:t xml:space="preserve"> هوشمند ا</w:t>
      </w:r>
      <w:r>
        <w:rPr>
          <w:rFonts w:hint="cs"/>
          <w:rtl/>
        </w:rPr>
        <w:t>ی</w:t>
      </w:r>
      <w:r>
        <w:rPr>
          <w:rFonts w:hint="eastAsia"/>
          <w:rtl/>
        </w:rPr>
        <w:t>ران،</w:t>
      </w:r>
      <w:r>
        <w:rPr>
          <w:rtl/>
        </w:rPr>
        <w:t xml:space="preserve"> همچنان محدود است و ا</w:t>
      </w:r>
      <w:r>
        <w:rPr>
          <w:rFonts w:hint="cs"/>
          <w:rtl/>
        </w:rPr>
        <w:t>ی</w:t>
      </w:r>
      <w:r>
        <w:rPr>
          <w:rFonts w:hint="eastAsia"/>
          <w:rtl/>
        </w:rPr>
        <w:t>ن</w:t>
      </w:r>
      <w:r>
        <w:rPr>
          <w:rtl/>
        </w:rPr>
        <w:t xml:space="preserve"> موضوع ضرورت انجام پژوهش حاضر را دوچندان م</w:t>
      </w:r>
      <w:r>
        <w:rPr>
          <w:rFonts w:hint="cs"/>
          <w:rtl/>
        </w:rPr>
        <w:t>ی‌</w:t>
      </w:r>
      <w:r>
        <w:rPr>
          <w:rFonts w:hint="eastAsia"/>
          <w:rtl/>
        </w:rPr>
        <w:t>کند</w:t>
      </w:r>
      <w:r>
        <w:rPr>
          <w:rtl/>
        </w:rPr>
        <w:t xml:space="preserve">. </w:t>
      </w:r>
    </w:p>
    <w:p w:rsidR="00AB3D2F" w:rsidRDefault="00AB3D2F" w:rsidP="00AB3D2F">
      <w:pPr>
        <w:pStyle w:val="a"/>
        <w:numPr>
          <w:ilvl w:val="0"/>
          <w:numId w:val="0"/>
        </w:numPr>
      </w:pPr>
      <w:r>
        <w:rPr>
          <w:rFonts w:hint="eastAsia"/>
          <w:rtl/>
        </w:rPr>
        <w:t>ازا</w:t>
      </w:r>
      <w:r>
        <w:rPr>
          <w:rFonts w:hint="cs"/>
          <w:rtl/>
        </w:rPr>
        <w:t>ی</w:t>
      </w:r>
      <w:r>
        <w:rPr>
          <w:rFonts w:hint="eastAsia"/>
          <w:rtl/>
        </w:rPr>
        <w:t>ن‌رو،</w:t>
      </w:r>
      <w:r>
        <w:rPr>
          <w:rtl/>
        </w:rPr>
        <w:t xml:space="preserve"> پژوهش حاضر با تمرکز بر تجربه ز</w:t>
      </w:r>
      <w:r>
        <w:rPr>
          <w:rFonts w:hint="cs"/>
          <w:rtl/>
        </w:rPr>
        <w:t>ی</w:t>
      </w:r>
      <w:r>
        <w:rPr>
          <w:rFonts w:hint="eastAsia"/>
          <w:rtl/>
        </w:rPr>
        <w:t>سته</w:t>
      </w:r>
      <w:r>
        <w:rPr>
          <w:rtl/>
        </w:rPr>
        <w:t xml:space="preserve"> مشتر</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تلاش م</w:t>
      </w:r>
      <w:r>
        <w:rPr>
          <w:rFonts w:hint="cs"/>
          <w:rtl/>
        </w:rPr>
        <w:t>ی‌</w:t>
      </w:r>
      <w:r>
        <w:rPr>
          <w:rFonts w:hint="eastAsia"/>
          <w:rtl/>
        </w:rPr>
        <w:t>کند</w:t>
      </w:r>
      <w:r>
        <w:rPr>
          <w:rtl/>
        </w:rPr>
        <w:t xml:space="preserve"> فراتر از سنجش م</w:t>
      </w:r>
      <w:r>
        <w:rPr>
          <w:rFonts w:hint="cs"/>
          <w:rtl/>
        </w:rPr>
        <w:t>ی</w:t>
      </w:r>
      <w:r>
        <w:rPr>
          <w:rFonts w:hint="eastAsia"/>
          <w:rtl/>
        </w:rPr>
        <w:t>زان</w:t>
      </w:r>
      <w:r>
        <w:rPr>
          <w:rtl/>
        </w:rPr>
        <w:t xml:space="preserve"> پذ</w:t>
      </w:r>
      <w:r>
        <w:rPr>
          <w:rFonts w:hint="cs"/>
          <w:rtl/>
        </w:rPr>
        <w:t>ی</w:t>
      </w:r>
      <w:r>
        <w:rPr>
          <w:rFonts w:hint="eastAsia"/>
          <w:rtl/>
        </w:rPr>
        <w:t>رش</w:t>
      </w:r>
      <w:r>
        <w:rPr>
          <w:rtl/>
        </w:rPr>
        <w:t xml:space="preserve"> فناور</w:t>
      </w:r>
      <w:r>
        <w:rPr>
          <w:rFonts w:hint="cs"/>
          <w:rtl/>
        </w:rPr>
        <w:t>ی</w:t>
      </w:r>
      <w:r>
        <w:rPr>
          <w:rFonts w:hint="eastAsia"/>
          <w:rtl/>
        </w:rPr>
        <w:t>،</w:t>
      </w:r>
      <w:r>
        <w:rPr>
          <w:rtl/>
        </w:rPr>
        <w:t xml:space="preserve"> به درک عم</w:t>
      </w:r>
      <w:r>
        <w:rPr>
          <w:rFonts w:hint="cs"/>
          <w:rtl/>
        </w:rPr>
        <w:t>ی</w:t>
      </w:r>
      <w:r>
        <w:rPr>
          <w:rFonts w:hint="eastAsia"/>
          <w:rtl/>
        </w:rPr>
        <w:t>ق‌تر</w:t>
      </w:r>
      <w:r>
        <w:rPr>
          <w:rtl/>
        </w:rPr>
        <w:t xml:space="preserve"> ابعاد شناخت</w:t>
      </w:r>
      <w:r>
        <w:rPr>
          <w:rFonts w:hint="cs"/>
          <w:rtl/>
        </w:rPr>
        <w:t>ی</w:t>
      </w:r>
      <w:r>
        <w:rPr>
          <w:rFonts w:hint="eastAsia"/>
          <w:rtl/>
        </w:rPr>
        <w:t>،</w:t>
      </w:r>
      <w:r>
        <w:rPr>
          <w:rtl/>
        </w:rPr>
        <w:t xml:space="preserve"> عاطف</w:t>
      </w:r>
      <w:r>
        <w:rPr>
          <w:rFonts w:hint="cs"/>
          <w:rtl/>
        </w:rPr>
        <w:t>ی</w:t>
      </w:r>
      <w:r>
        <w:rPr>
          <w:rtl/>
        </w:rPr>
        <w:t xml:space="preserve"> و ادراک</w:t>
      </w:r>
      <w:r>
        <w:rPr>
          <w:rFonts w:hint="cs"/>
          <w:rtl/>
        </w:rPr>
        <w:t>ی</w:t>
      </w:r>
      <w:r>
        <w:rPr>
          <w:rtl/>
        </w:rPr>
        <w:t xml:space="preserve"> تعامل مشتر</w:t>
      </w:r>
      <w:r>
        <w:rPr>
          <w:rFonts w:hint="cs"/>
          <w:rtl/>
        </w:rPr>
        <w:t>ی</w:t>
      </w:r>
      <w:r>
        <w:rPr>
          <w:rtl/>
        </w:rPr>
        <w:t xml:space="preserve"> با فناور</w:t>
      </w:r>
      <w:r>
        <w:rPr>
          <w:rFonts w:hint="cs"/>
          <w:rtl/>
        </w:rPr>
        <w:t>ی‌</w:t>
      </w:r>
      <w:r>
        <w:rPr>
          <w:rFonts w:hint="eastAsia"/>
          <w:rtl/>
        </w:rPr>
        <w:t>ها</w:t>
      </w:r>
      <w:r>
        <w:rPr>
          <w:rFonts w:hint="cs"/>
          <w:rtl/>
        </w:rPr>
        <w:t>ی</w:t>
      </w:r>
      <w:r>
        <w:rPr>
          <w:rtl/>
        </w:rPr>
        <w:t xml:space="preserve"> خودخدمت بپردازد. اهم</w:t>
      </w:r>
      <w:r>
        <w:rPr>
          <w:rFonts w:hint="cs"/>
          <w:rtl/>
        </w:rPr>
        <w:t>ی</w:t>
      </w:r>
      <w:r>
        <w:rPr>
          <w:rFonts w:hint="eastAsia"/>
          <w:rtl/>
        </w:rPr>
        <w:t>ت</w:t>
      </w:r>
      <w:r>
        <w:rPr>
          <w:rtl/>
        </w:rPr>
        <w:t xml:space="preserve"> ا</w:t>
      </w:r>
      <w:r>
        <w:rPr>
          <w:rFonts w:hint="cs"/>
          <w:rtl/>
        </w:rPr>
        <w:t>ی</w:t>
      </w:r>
      <w:r>
        <w:rPr>
          <w:rFonts w:hint="eastAsia"/>
          <w:rtl/>
        </w:rPr>
        <w:t>ن</w:t>
      </w:r>
      <w:r>
        <w:rPr>
          <w:rtl/>
        </w:rPr>
        <w:t xml:space="preserve"> موضوع از آن جهت است که در مح</w:t>
      </w:r>
      <w:r>
        <w:rPr>
          <w:rFonts w:hint="cs"/>
          <w:rtl/>
        </w:rPr>
        <w:t>ی</w:t>
      </w:r>
      <w:r>
        <w:rPr>
          <w:rFonts w:hint="eastAsia"/>
          <w:rtl/>
        </w:rPr>
        <w:t>ط‌ها</w:t>
      </w:r>
      <w:r>
        <w:rPr>
          <w:rFonts w:hint="cs"/>
          <w:rtl/>
        </w:rPr>
        <w:t>ی</w:t>
      </w:r>
      <w:r>
        <w:rPr>
          <w:rtl/>
        </w:rPr>
        <w:t xml:space="preserve"> خرده‌فروش</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فناور</w:t>
      </w:r>
      <w:r>
        <w:rPr>
          <w:rFonts w:hint="cs"/>
          <w:rtl/>
        </w:rPr>
        <w:t>ی</w:t>
      </w:r>
      <w:r>
        <w:rPr>
          <w:rtl/>
        </w:rPr>
        <w:t xml:space="preserve"> تنها </w:t>
      </w:r>
      <w:r>
        <w:rPr>
          <w:rFonts w:hint="cs"/>
          <w:rtl/>
        </w:rPr>
        <w:t>ی</w:t>
      </w:r>
      <w:r>
        <w:rPr>
          <w:rFonts w:hint="eastAsia"/>
          <w:rtl/>
        </w:rPr>
        <w:t>ک</w:t>
      </w:r>
      <w:r>
        <w:rPr>
          <w:rtl/>
        </w:rPr>
        <w:t xml:space="preserve"> ابزار عمل</w:t>
      </w:r>
      <w:r>
        <w:rPr>
          <w:rFonts w:hint="cs"/>
          <w:rtl/>
        </w:rPr>
        <w:t>ی</w:t>
      </w:r>
      <w:r>
        <w:rPr>
          <w:rFonts w:hint="eastAsia"/>
          <w:rtl/>
        </w:rPr>
        <w:t>ات</w:t>
      </w:r>
      <w:r>
        <w:rPr>
          <w:rFonts w:hint="cs"/>
          <w:rtl/>
        </w:rPr>
        <w:t>ی</w:t>
      </w:r>
      <w:r>
        <w:rPr>
          <w:rtl/>
        </w:rPr>
        <w:t xml:space="preserve"> ن</w:t>
      </w:r>
      <w:r>
        <w:rPr>
          <w:rFonts w:hint="cs"/>
          <w:rtl/>
        </w:rPr>
        <w:t>ی</w:t>
      </w:r>
      <w:r>
        <w:rPr>
          <w:rFonts w:hint="eastAsia"/>
          <w:rtl/>
        </w:rPr>
        <w:t>ست،</w:t>
      </w:r>
      <w:r>
        <w:rPr>
          <w:rtl/>
        </w:rPr>
        <w:t xml:space="preserve"> بلکه بخش</w:t>
      </w:r>
      <w:r>
        <w:rPr>
          <w:rFonts w:hint="cs"/>
          <w:rtl/>
        </w:rPr>
        <w:t>ی</w:t>
      </w:r>
      <w:r>
        <w:rPr>
          <w:rtl/>
        </w:rPr>
        <w:t xml:space="preserve"> از تجربه کل</w:t>
      </w:r>
      <w:r>
        <w:rPr>
          <w:rFonts w:hint="cs"/>
          <w:rtl/>
        </w:rPr>
        <w:t>ی</w:t>
      </w:r>
      <w:r>
        <w:rPr>
          <w:rtl/>
        </w:rPr>
        <w:t xml:space="preserve"> مشتر</w:t>
      </w:r>
      <w:r>
        <w:rPr>
          <w:rFonts w:hint="cs"/>
          <w:rtl/>
        </w:rPr>
        <w:t>ی</w:t>
      </w:r>
      <w:r>
        <w:rPr>
          <w:rtl/>
        </w:rPr>
        <w:t xml:space="preserve"> از برند و خدمت محسوب م</w:t>
      </w:r>
      <w:r>
        <w:rPr>
          <w:rFonts w:hint="cs"/>
          <w:rtl/>
        </w:rPr>
        <w:t>ی‌</w:t>
      </w:r>
      <w:r>
        <w:rPr>
          <w:rFonts w:hint="eastAsia"/>
          <w:rtl/>
        </w:rPr>
        <w:t>شود</w:t>
      </w:r>
      <w:r>
        <w:rPr>
          <w:rtl/>
        </w:rPr>
        <w:t>. بنابرا</w:t>
      </w:r>
      <w:r>
        <w:rPr>
          <w:rFonts w:hint="cs"/>
          <w:rtl/>
        </w:rPr>
        <w:t>ی</w:t>
      </w:r>
      <w:r>
        <w:rPr>
          <w:rFonts w:hint="eastAsia"/>
          <w:rtl/>
        </w:rPr>
        <w:t>ن،</w:t>
      </w:r>
      <w:r>
        <w:rPr>
          <w:rtl/>
        </w:rPr>
        <w:t xml:space="preserve"> شناخت چگونگ</w:t>
      </w:r>
      <w:r>
        <w:rPr>
          <w:rFonts w:hint="cs"/>
          <w:rtl/>
        </w:rPr>
        <w:t>ی</w:t>
      </w:r>
      <w:r>
        <w:rPr>
          <w:rtl/>
        </w:rPr>
        <w:t xml:space="preserve"> تجربه مشتر</w:t>
      </w:r>
      <w:r>
        <w:rPr>
          <w:rFonts w:hint="cs"/>
          <w:rtl/>
        </w:rPr>
        <w:t>ی</w:t>
      </w:r>
      <w:r>
        <w:rPr>
          <w:rtl/>
        </w:rPr>
        <w:t xml:space="preserve"> از ا</w:t>
      </w:r>
      <w:r>
        <w:rPr>
          <w:rFonts w:hint="cs"/>
          <w:rtl/>
        </w:rPr>
        <w:t>ی</w:t>
      </w:r>
      <w:r>
        <w:rPr>
          <w:rFonts w:hint="eastAsia"/>
          <w:rtl/>
        </w:rPr>
        <w:t>ن</w:t>
      </w:r>
      <w:r>
        <w:rPr>
          <w:rtl/>
        </w:rPr>
        <w:t xml:space="preserve"> فناور</w:t>
      </w:r>
      <w:r>
        <w:rPr>
          <w:rFonts w:hint="cs"/>
          <w:rtl/>
        </w:rPr>
        <w:t>ی‌</w:t>
      </w:r>
      <w:r>
        <w:rPr>
          <w:rFonts w:hint="eastAsia"/>
          <w:rtl/>
        </w:rPr>
        <w:t>ها</w:t>
      </w:r>
      <w:r>
        <w:rPr>
          <w:rtl/>
        </w:rPr>
        <w:t xml:space="preserve"> م</w:t>
      </w:r>
      <w:r>
        <w:rPr>
          <w:rFonts w:hint="cs"/>
          <w:rtl/>
        </w:rPr>
        <w:t>ی‌</w:t>
      </w:r>
      <w:r>
        <w:rPr>
          <w:rFonts w:hint="eastAsia"/>
          <w:rtl/>
        </w:rPr>
        <w:t>تواند</w:t>
      </w:r>
      <w:r>
        <w:rPr>
          <w:rtl/>
        </w:rPr>
        <w:t xml:space="preserve"> زم</w:t>
      </w:r>
      <w:r>
        <w:rPr>
          <w:rFonts w:hint="cs"/>
          <w:rtl/>
        </w:rPr>
        <w:t>ی</w:t>
      </w:r>
      <w:r>
        <w:rPr>
          <w:rFonts w:hint="eastAsia"/>
          <w:rtl/>
        </w:rPr>
        <w:t>نه</w:t>
      </w:r>
      <w:r>
        <w:rPr>
          <w:rtl/>
        </w:rPr>
        <w:t xml:space="preserve"> طراح</w:t>
      </w:r>
      <w:r>
        <w:rPr>
          <w:rFonts w:hint="cs"/>
          <w:rtl/>
        </w:rPr>
        <w:t>ی</w:t>
      </w:r>
      <w:r>
        <w:rPr>
          <w:rtl/>
        </w:rPr>
        <w:t xml:space="preserve"> خدمات</w:t>
      </w:r>
      <w:r>
        <w:rPr>
          <w:rFonts w:hint="cs"/>
          <w:rtl/>
        </w:rPr>
        <w:t>ی</w:t>
      </w:r>
      <w:r>
        <w:rPr>
          <w:rtl/>
        </w:rPr>
        <w:t xml:space="preserve"> را فراهم سازد که علاوه بر کارا</w:t>
      </w:r>
      <w:r>
        <w:rPr>
          <w:rFonts w:hint="cs"/>
          <w:rtl/>
        </w:rPr>
        <w:t>یی</w:t>
      </w:r>
      <w:r>
        <w:rPr>
          <w:rtl/>
        </w:rPr>
        <w:t xml:space="preserve"> فناورانه، با ن</w:t>
      </w:r>
      <w:r>
        <w:rPr>
          <w:rFonts w:hint="cs"/>
          <w:rtl/>
        </w:rPr>
        <w:t>ی</w:t>
      </w:r>
      <w:r>
        <w:rPr>
          <w:rFonts w:hint="eastAsia"/>
          <w:rtl/>
        </w:rPr>
        <w:t>ازها</w:t>
      </w:r>
      <w:r>
        <w:rPr>
          <w:rFonts w:hint="cs"/>
          <w:rtl/>
        </w:rPr>
        <w:t>ی</w:t>
      </w:r>
      <w:r>
        <w:rPr>
          <w:rtl/>
        </w:rPr>
        <w:t xml:space="preserve"> انسان</w:t>
      </w:r>
      <w:r>
        <w:rPr>
          <w:rFonts w:hint="cs"/>
          <w:rtl/>
        </w:rPr>
        <w:t>ی</w:t>
      </w:r>
      <w:r>
        <w:rPr>
          <w:rtl/>
        </w:rPr>
        <w:t xml:space="preserve"> و انتظارات واقع</w:t>
      </w:r>
      <w:r>
        <w:rPr>
          <w:rFonts w:hint="cs"/>
          <w:rtl/>
        </w:rPr>
        <w:t>ی</w:t>
      </w:r>
      <w:r>
        <w:rPr>
          <w:rtl/>
        </w:rPr>
        <w:t xml:space="preserve"> کار</w:t>
      </w:r>
      <w:r>
        <w:rPr>
          <w:rFonts w:hint="eastAsia"/>
          <w:rtl/>
        </w:rPr>
        <w:t>بران</w:t>
      </w:r>
      <w:r>
        <w:rPr>
          <w:rtl/>
        </w:rPr>
        <w:t xml:space="preserve"> ن</w:t>
      </w:r>
      <w:r>
        <w:rPr>
          <w:rFonts w:hint="cs"/>
          <w:rtl/>
        </w:rPr>
        <w:t>ی</w:t>
      </w:r>
      <w:r>
        <w:rPr>
          <w:rFonts w:hint="eastAsia"/>
          <w:rtl/>
        </w:rPr>
        <w:t>ز</w:t>
      </w:r>
      <w:r>
        <w:rPr>
          <w:rtl/>
        </w:rPr>
        <w:t xml:space="preserve"> هماهنگ باشد. در ا</w:t>
      </w:r>
      <w:r>
        <w:rPr>
          <w:rFonts w:hint="cs"/>
          <w:rtl/>
        </w:rPr>
        <w:t>ی</w:t>
      </w:r>
      <w:r>
        <w:rPr>
          <w:rFonts w:hint="eastAsia"/>
          <w:rtl/>
        </w:rPr>
        <w:t>ن</w:t>
      </w:r>
      <w:r>
        <w:rPr>
          <w:rtl/>
        </w:rPr>
        <w:t xml:space="preserve"> پژوهش، ا</w:t>
      </w:r>
      <w:r>
        <w:rPr>
          <w:rFonts w:hint="cs"/>
          <w:rtl/>
        </w:rPr>
        <w:t>ی</w:t>
      </w:r>
      <w:r>
        <w:rPr>
          <w:rFonts w:hint="eastAsia"/>
          <w:rtl/>
        </w:rPr>
        <w:t>ن</w:t>
      </w:r>
      <w:r>
        <w:rPr>
          <w:rtl/>
        </w:rPr>
        <w:t xml:space="preserve"> موضوع در بستر اسنپ‌مارکت به‌عنوان نمونه‌ا</w:t>
      </w:r>
      <w:r>
        <w:rPr>
          <w:rFonts w:hint="cs"/>
          <w:rtl/>
        </w:rPr>
        <w:t>ی</w:t>
      </w:r>
      <w:r>
        <w:rPr>
          <w:rtl/>
        </w:rPr>
        <w:t xml:space="preserve"> از خرده‌فروش</w:t>
      </w:r>
      <w:r>
        <w:rPr>
          <w:rFonts w:hint="cs"/>
          <w:rtl/>
        </w:rPr>
        <w:t>ی</w:t>
      </w:r>
      <w:r>
        <w:rPr>
          <w:rtl/>
        </w:rPr>
        <w:t xml:space="preserve"> هوشمند ا</w:t>
      </w:r>
      <w:r>
        <w:rPr>
          <w:rFonts w:hint="cs"/>
          <w:rtl/>
        </w:rPr>
        <w:t>ی</w:t>
      </w:r>
      <w:r>
        <w:rPr>
          <w:rFonts w:hint="eastAsia"/>
          <w:rtl/>
        </w:rPr>
        <w:t>ران</w:t>
      </w:r>
      <w:r>
        <w:rPr>
          <w:rFonts w:hint="cs"/>
          <w:rtl/>
        </w:rPr>
        <w:t>ی</w:t>
      </w:r>
      <w:r>
        <w:rPr>
          <w:rtl/>
        </w:rPr>
        <w:t xml:space="preserve"> بررس</w:t>
      </w:r>
      <w:r>
        <w:rPr>
          <w:rFonts w:hint="cs"/>
          <w:rtl/>
        </w:rPr>
        <w:t>ی</w:t>
      </w:r>
      <w:r>
        <w:rPr>
          <w:rtl/>
        </w:rPr>
        <w:t xml:space="preserve"> م</w:t>
      </w:r>
      <w:r>
        <w:rPr>
          <w:rFonts w:hint="cs"/>
          <w:rtl/>
        </w:rPr>
        <w:t>ی‌</w:t>
      </w:r>
      <w:r>
        <w:rPr>
          <w:rFonts w:hint="eastAsia"/>
          <w:rtl/>
        </w:rPr>
        <w:t>شود</w:t>
      </w:r>
      <w:r>
        <w:rPr>
          <w:rtl/>
        </w:rPr>
        <w:t>.</w:t>
      </w:r>
    </w:p>
    <w:p w:rsidR="00AB3D2F" w:rsidRDefault="00AB3D2F" w:rsidP="00AB3D2F">
      <w:pPr>
        <w:pStyle w:val="a"/>
        <w:numPr>
          <w:ilvl w:val="0"/>
          <w:numId w:val="0"/>
        </w:numPr>
      </w:pPr>
      <w:r>
        <w:rPr>
          <w:rFonts w:hint="eastAsia"/>
          <w:rtl/>
        </w:rPr>
        <w:t>اهم</w:t>
      </w:r>
      <w:r>
        <w:rPr>
          <w:rFonts w:hint="cs"/>
          <w:rtl/>
        </w:rPr>
        <w:t>ی</w:t>
      </w:r>
      <w:r>
        <w:rPr>
          <w:rFonts w:hint="eastAsia"/>
          <w:rtl/>
        </w:rPr>
        <w:t>ت</w:t>
      </w:r>
      <w:r>
        <w:rPr>
          <w:rtl/>
        </w:rPr>
        <w:t xml:space="preserve"> استراتژ</w:t>
      </w:r>
      <w:r>
        <w:rPr>
          <w:rFonts w:hint="cs"/>
          <w:rtl/>
        </w:rPr>
        <w:t>ی</w:t>
      </w:r>
      <w:r>
        <w:rPr>
          <w:rFonts w:hint="eastAsia"/>
          <w:rtl/>
        </w:rPr>
        <w:t>ک</w:t>
      </w:r>
      <w:r>
        <w:rPr>
          <w:rtl/>
        </w:rPr>
        <w:t xml:space="preserve"> پژوهش: از منظر استراتژ</w:t>
      </w:r>
      <w:r>
        <w:rPr>
          <w:rFonts w:hint="cs"/>
          <w:rtl/>
        </w:rPr>
        <w:t>ی</w:t>
      </w:r>
      <w:r>
        <w:rPr>
          <w:rFonts w:hint="eastAsia"/>
          <w:rtl/>
        </w:rPr>
        <w:t>ک،</w:t>
      </w:r>
      <w:r>
        <w:rPr>
          <w:rtl/>
        </w:rPr>
        <w:t xml:space="preserve"> موفق</w:t>
      </w:r>
      <w:r>
        <w:rPr>
          <w:rFonts w:hint="cs"/>
          <w:rtl/>
        </w:rPr>
        <w:t>ی</w:t>
      </w:r>
      <w:r>
        <w:rPr>
          <w:rFonts w:hint="eastAsia"/>
          <w:rtl/>
        </w:rPr>
        <w:t>ت</w:t>
      </w:r>
      <w:r>
        <w:rPr>
          <w:rtl/>
        </w:rPr>
        <w:t xml:space="preserve"> خرده‌فروش</w:t>
      </w:r>
      <w:r>
        <w:rPr>
          <w:rFonts w:hint="cs"/>
          <w:rtl/>
        </w:rPr>
        <w:t>ی‌</w:t>
      </w:r>
      <w:r>
        <w:rPr>
          <w:rFonts w:hint="eastAsia"/>
          <w:rtl/>
        </w:rPr>
        <w:t>ها</w:t>
      </w:r>
      <w:r>
        <w:rPr>
          <w:rFonts w:hint="cs"/>
          <w:rtl/>
        </w:rPr>
        <w:t>ی</w:t>
      </w:r>
      <w:r>
        <w:rPr>
          <w:rtl/>
        </w:rPr>
        <w:t xml:space="preserve"> هوشمند در فضا</w:t>
      </w:r>
      <w:r>
        <w:rPr>
          <w:rFonts w:hint="cs"/>
          <w:rtl/>
        </w:rPr>
        <w:t>ی</w:t>
      </w:r>
      <w:r>
        <w:rPr>
          <w:rtl/>
        </w:rPr>
        <w:t xml:space="preserve"> رقابت</w:t>
      </w:r>
      <w:r>
        <w:rPr>
          <w:rFonts w:hint="cs"/>
          <w:rtl/>
        </w:rPr>
        <w:t>ی</w:t>
      </w:r>
      <w:r>
        <w:rPr>
          <w:rtl/>
        </w:rPr>
        <w:t xml:space="preserve"> امروز صرفاً به م</w:t>
      </w:r>
      <w:r>
        <w:rPr>
          <w:rFonts w:hint="cs"/>
          <w:rtl/>
        </w:rPr>
        <w:t>ی</w:t>
      </w:r>
      <w:r>
        <w:rPr>
          <w:rFonts w:hint="eastAsia"/>
          <w:rtl/>
        </w:rPr>
        <w:t>زان</w:t>
      </w:r>
      <w:r>
        <w:rPr>
          <w:rtl/>
        </w:rPr>
        <w:t xml:space="preserve"> سرما</w:t>
      </w:r>
      <w:r>
        <w:rPr>
          <w:rFonts w:hint="cs"/>
          <w:rtl/>
        </w:rPr>
        <w:t>ی</w:t>
      </w:r>
      <w:r>
        <w:rPr>
          <w:rFonts w:hint="eastAsia"/>
          <w:rtl/>
        </w:rPr>
        <w:t>ه‌گذار</w:t>
      </w:r>
      <w:r>
        <w:rPr>
          <w:rFonts w:hint="cs"/>
          <w:rtl/>
        </w:rPr>
        <w:t>ی</w:t>
      </w:r>
      <w:r>
        <w:rPr>
          <w:rtl/>
        </w:rPr>
        <w:t xml:space="preserve"> در فناور</w:t>
      </w:r>
      <w:r>
        <w:rPr>
          <w:rFonts w:hint="cs"/>
          <w:rtl/>
        </w:rPr>
        <w:t>ی</w:t>
      </w:r>
      <w:r>
        <w:rPr>
          <w:rtl/>
        </w:rPr>
        <w:t xml:space="preserve"> وابسته ن</w:t>
      </w:r>
      <w:r>
        <w:rPr>
          <w:rFonts w:hint="cs"/>
          <w:rtl/>
        </w:rPr>
        <w:t>ی</w:t>
      </w:r>
      <w:r>
        <w:rPr>
          <w:rFonts w:hint="eastAsia"/>
          <w:rtl/>
        </w:rPr>
        <w:t>ست،</w:t>
      </w:r>
      <w:r>
        <w:rPr>
          <w:rtl/>
        </w:rPr>
        <w:t xml:space="preserve"> بلکه به توانا</w:t>
      </w:r>
      <w:r>
        <w:rPr>
          <w:rFonts w:hint="cs"/>
          <w:rtl/>
        </w:rPr>
        <w:t>یی</w:t>
      </w:r>
      <w:r>
        <w:rPr>
          <w:rtl/>
        </w:rPr>
        <w:t xml:space="preserve"> سازمان‌ها در تبد</w:t>
      </w:r>
      <w:r>
        <w:rPr>
          <w:rFonts w:hint="cs"/>
          <w:rtl/>
        </w:rPr>
        <w:t>ی</w:t>
      </w:r>
      <w:r>
        <w:rPr>
          <w:rFonts w:hint="eastAsia"/>
          <w:rtl/>
        </w:rPr>
        <w:t>ل</w:t>
      </w:r>
      <w:r>
        <w:rPr>
          <w:rtl/>
        </w:rPr>
        <w:t xml:space="preserve"> قابل</w:t>
      </w:r>
      <w:r>
        <w:rPr>
          <w:rFonts w:hint="cs"/>
          <w:rtl/>
        </w:rPr>
        <w:t>ی</w:t>
      </w:r>
      <w:r>
        <w:rPr>
          <w:rFonts w:hint="eastAsia"/>
          <w:rtl/>
        </w:rPr>
        <w:t>ت‌ها</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به تجربه ارزش‌آفر</w:t>
      </w:r>
      <w:r>
        <w:rPr>
          <w:rFonts w:hint="cs"/>
          <w:rtl/>
        </w:rPr>
        <w:t>ی</w:t>
      </w:r>
      <w:r>
        <w:rPr>
          <w:rFonts w:hint="eastAsia"/>
          <w:rtl/>
        </w:rPr>
        <w:t>ن</w:t>
      </w:r>
      <w:r>
        <w:rPr>
          <w:rtl/>
        </w:rPr>
        <w:t xml:space="preserve"> برا</w:t>
      </w:r>
      <w:r>
        <w:rPr>
          <w:rFonts w:hint="cs"/>
          <w:rtl/>
        </w:rPr>
        <w:t>ی</w:t>
      </w:r>
      <w:r>
        <w:rPr>
          <w:rtl/>
        </w:rPr>
        <w:t xml:space="preserve"> مشتر</w:t>
      </w:r>
      <w:r>
        <w:rPr>
          <w:rFonts w:hint="cs"/>
          <w:rtl/>
        </w:rPr>
        <w:t>ی</w:t>
      </w:r>
      <w:r>
        <w:rPr>
          <w:rtl/>
        </w:rPr>
        <w:t xml:space="preserve"> بستگ</w:t>
      </w:r>
      <w:r>
        <w:rPr>
          <w:rFonts w:hint="cs"/>
          <w:rtl/>
        </w:rPr>
        <w:t>ی</w:t>
      </w:r>
      <w:r>
        <w:rPr>
          <w:rtl/>
        </w:rPr>
        <w:t xml:space="preserve"> دارد. سازمان‌ها</w:t>
      </w:r>
      <w:r>
        <w:rPr>
          <w:rFonts w:hint="cs"/>
          <w:rtl/>
        </w:rPr>
        <w:t>یی</w:t>
      </w:r>
      <w:r>
        <w:rPr>
          <w:rtl/>
        </w:rPr>
        <w:t xml:space="preserve"> که ف</w:t>
      </w:r>
      <w:r>
        <w:rPr>
          <w:rFonts w:hint="eastAsia"/>
          <w:rtl/>
        </w:rPr>
        <w:t>ناور</w:t>
      </w:r>
      <w:r>
        <w:rPr>
          <w:rFonts w:hint="cs"/>
          <w:rtl/>
        </w:rPr>
        <w:t>ی‌</w:t>
      </w:r>
      <w:r>
        <w:rPr>
          <w:rFonts w:hint="eastAsia"/>
          <w:rtl/>
        </w:rPr>
        <w:t>ها</w:t>
      </w:r>
      <w:r>
        <w:rPr>
          <w:rFonts w:hint="cs"/>
          <w:rtl/>
        </w:rPr>
        <w:t>ی</w:t>
      </w:r>
      <w:r>
        <w:rPr>
          <w:rtl/>
        </w:rPr>
        <w:t xml:space="preserve"> خودخدمت را بدون شناخت عم</w:t>
      </w:r>
      <w:r>
        <w:rPr>
          <w:rFonts w:hint="cs"/>
          <w:rtl/>
        </w:rPr>
        <w:t>ی</w:t>
      </w:r>
      <w:r>
        <w:rPr>
          <w:rFonts w:hint="eastAsia"/>
          <w:rtl/>
        </w:rPr>
        <w:t>ق</w:t>
      </w:r>
      <w:r>
        <w:rPr>
          <w:rtl/>
        </w:rPr>
        <w:t xml:space="preserve"> از ادراک و رفتار مشتر</w:t>
      </w:r>
      <w:r>
        <w:rPr>
          <w:rFonts w:hint="cs"/>
          <w:rtl/>
        </w:rPr>
        <w:t>ی</w:t>
      </w:r>
      <w:r>
        <w:rPr>
          <w:rtl/>
        </w:rPr>
        <w:t xml:space="preserve"> توسعه م</w:t>
      </w:r>
      <w:r>
        <w:rPr>
          <w:rFonts w:hint="cs"/>
          <w:rtl/>
        </w:rPr>
        <w:t>ی‌</w:t>
      </w:r>
      <w:r>
        <w:rPr>
          <w:rFonts w:hint="eastAsia"/>
          <w:rtl/>
        </w:rPr>
        <w:t>دهند،</w:t>
      </w:r>
      <w:r>
        <w:rPr>
          <w:rtl/>
        </w:rPr>
        <w:t xml:space="preserve"> ممکن است با شکاف م</w:t>
      </w:r>
      <w:r>
        <w:rPr>
          <w:rFonts w:hint="cs"/>
          <w:rtl/>
        </w:rPr>
        <w:t>ی</w:t>
      </w:r>
      <w:r>
        <w:rPr>
          <w:rFonts w:hint="eastAsia"/>
          <w:rtl/>
        </w:rPr>
        <w:t>ان</w:t>
      </w:r>
      <w:r>
        <w:rPr>
          <w:rtl/>
        </w:rPr>
        <w:t xml:space="preserve"> اهداف تحول د</w:t>
      </w:r>
      <w:r>
        <w:rPr>
          <w:rFonts w:hint="cs"/>
          <w:rtl/>
        </w:rPr>
        <w:t>ی</w:t>
      </w:r>
      <w:r>
        <w:rPr>
          <w:rFonts w:hint="eastAsia"/>
          <w:rtl/>
        </w:rPr>
        <w:t>ج</w:t>
      </w:r>
      <w:r>
        <w:rPr>
          <w:rFonts w:hint="cs"/>
          <w:rtl/>
        </w:rPr>
        <w:t>ی</w:t>
      </w:r>
      <w:r>
        <w:rPr>
          <w:rFonts w:hint="eastAsia"/>
          <w:rtl/>
        </w:rPr>
        <w:t>تال</w:t>
      </w:r>
      <w:r>
        <w:rPr>
          <w:rtl/>
        </w:rPr>
        <w:t xml:space="preserve"> و تجربه واقع</w:t>
      </w:r>
      <w:r>
        <w:rPr>
          <w:rFonts w:hint="cs"/>
          <w:rtl/>
        </w:rPr>
        <w:t>ی</w:t>
      </w:r>
      <w:r>
        <w:rPr>
          <w:rtl/>
        </w:rPr>
        <w:t xml:space="preserve"> کاربران مواجه شوند. گزارش‌ها</w:t>
      </w:r>
      <w:r>
        <w:rPr>
          <w:rFonts w:hint="cs"/>
          <w:rtl/>
        </w:rPr>
        <w:t>ی</w:t>
      </w:r>
      <w:r>
        <w:rPr>
          <w:rtl/>
        </w:rPr>
        <w:t xml:space="preserve"> راهبرد</w:t>
      </w:r>
      <w:r>
        <w:rPr>
          <w:rFonts w:hint="cs"/>
          <w:rtl/>
        </w:rPr>
        <w:t>ی</w:t>
      </w:r>
      <w:r>
        <w:rPr>
          <w:rtl/>
        </w:rPr>
        <w:t xml:space="preserve"> سال ۲۰۲۵ نشان م</w:t>
      </w:r>
      <w:r>
        <w:rPr>
          <w:rFonts w:hint="cs"/>
          <w:rtl/>
        </w:rPr>
        <w:t>ی‌</w:t>
      </w:r>
      <w:r>
        <w:rPr>
          <w:rFonts w:hint="eastAsia"/>
          <w:rtl/>
        </w:rPr>
        <w:t>دهند</w:t>
      </w:r>
      <w:r>
        <w:rPr>
          <w:rtl/>
        </w:rPr>
        <w:t xml:space="preserve"> که سازمان‌ها</w:t>
      </w:r>
      <w:r>
        <w:rPr>
          <w:rFonts w:hint="cs"/>
          <w:rtl/>
        </w:rPr>
        <w:t>ی</w:t>
      </w:r>
      <w:r>
        <w:rPr>
          <w:rtl/>
        </w:rPr>
        <w:t xml:space="preserve"> خرده‌فروش</w:t>
      </w:r>
      <w:r>
        <w:rPr>
          <w:rFonts w:hint="cs"/>
          <w:rtl/>
        </w:rPr>
        <w:t>ی</w:t>
      </w:r>
      <w:r>
        <w:rPr>
          <w:rtl/>
        </w:rPr>
        <w:t xml:space="preserve"> برا</w:t>
      </w:r>
      <w:r>
        <w:rPr>
          <w:rFonts w:hint="cs"/>
          <w:rtl/>
        </w:rPr>
        <w:t>ی</w:t>
      </w:r>
      <w:r>
        <w:rPr>
          <w:rtl/>
        </w:rPr>
        <w:t xml:space="preserve"> حفظ مز</w:t>
      </w:r>
      <w:r>
        <w:rPr>
          <w:rFonts w:hint="cs"/>
          <w:rtl/>
        </w:rPr>
        <w:t>ی</w:t>
      </w:r>
      <w:r>
        <w:rPr>
          <w:rFonts w:hint="eastAsia"/>
          <w:rtl/>
        </w:rPr>
        <w:t>ت</w:t>
      </w:r>
      <w:r>
        <w:rPr>
          <w:rtl/>
        </w:rPr>
        <w:t xml:space="preserve"> رقابت</w:t>
      </w:r>
      <w:r>
        <w:rPr>
          <w:rFonts w:hint="cs"/>
          <w:rtl/>
        </w:rPr>
        <w:t>ی</w:t>
      </w:r>
      <w:r>
        <w:rPr>
          <w:rtl/>
        </w:rPr>
        <w:t xml:space="preserve"> خود ن</w:t>
      </w:r>
      <w:r>
        <w:rPr>
          <w:rFonts w:hint="cs"/>
          <w:rtl/>
        </w:rPr>
        <w:t>ی</w:t>
      </w:r>
      <w:r>
        <w:rPr>
          <w:rFonts w:hint="eastAsia"/>
          <w:rtl/>
        </w:rPr>
        <w:t>ازمند</w:t>
      </w:r>
      <w:r>
        <w:rPr>
          <w:rtl/>
        </w:rPr>
        <w:t xml:space="preserve"> تمرکز ب</w:t>
      </w:r>
      <w:r>
        <w:rPr>
          <w:rFonts w:hint="cs"/>
          <w:rtl/>
        </w:rPr>
        <w:t>ی</w:t>
      </w:r>
      <w:r>
        <w:rPr>
          <w:rtl/>
        </w:rPr>
        <w:t>شتر بر طراح</w:t>
      </w:r>
      <w:r>
        <w:rPr>
          <w:rFonts w:hint="cs"/>
          <w:rtl/>
        </w:rPr>
        <w:t>ی</w:t>
      </w:r>
      <w:r>
        <w:rPr>
          <w:rtl/>
        </w:rPr>
        <w:t xml:space="preserve"> تجربه مشتر</w:t>
      </w:r>
      <w:r>
        <w:rPr>
          <w:rFonts w:hint="cs"/>
          <w:rtl/>
        </w:rPr>
        <w:t>ی</w:t>
      </w:r>
      <w:r>
        <w:rPr>
          <w:rtl/>
        </w:rPr>
        <w:t xml:space="preserve"> و ا</w:t>
      </w:r>
      <w:r>
        <w:rPr>
          <w:rFonts w:hint="cs"/>
          <w:rtl/>
        </w:rPr>
        <w:t>ی</w:t>
      </w:r>
      <w:r>
        <w:rPr>
          <w:rFonts w:hint="eastAsia"/>
          <w:rtl/>
        </w:rPr>
        <w:t>جاد</w:t>
      </w:r>
      <w:r>
        <w:rPr>
          <w:rtl/>
        </w:rPr>
        <w:t xml:space="preserve"> تعادل م</w:t>
      </w:r>
      <w:r>
        <w:rPr>
          <w:rFonts w:hint="cs"/>
          <w:rtl/>
        </w:rPr>
        <w:t>ی</w:t>
      </w:r>
      <w:r>
        <w:rPr>
          <w:rFonts w:hint="eastAsia"/>
          <w:rtl/>
        </w:rPr>
        <w:t>ان</w:t>
      </w:r>
      <w:r>
        <w:rPr>
          <w:rtl/>
        </w:rPr>
        <w:t xml:space="preserve"> فناور</w:t>
      </w:r>
      <w:r>
        <w:rPr>
          <w:rFonts w:hint="cs"/>
          <w:rtl/>
        </w:rPr>
        <w:t>ی</w:t>
      </w:r>
      <w:r>
        <w:rPr>
          <w:rtl/>
        </w:rPr>
        <w:t xml:space="preserve"> و ن</w:t>
      </w:r>
      <w:r>
        <w:rPr>
          <w:rFonts w:hint="cs"/>
          <w:rtl/>
        </w:rPr>
        <w:t>ی</w:t>
      </w:r>
      <w:r>
        <w:rPr>
          <w:rFonts w:hint="eastAsia"/>
          <w:rtl/>
        </w:rPr>
        <w:t>ازها</w:t>
      </w:r>
      <w:r>
        <w:rPr>
          <w:rFonts w:hint="cs"/>
          <w:rtl/>
        </w:rPr>
        <w:t>ی</w:t>
      </w:r>
      <w:r>
        <w:rPr>
          <w:rtl/>
        </w:rPr>
        <w:t xml:space="preserve"> انسان</w:t>
      </w:r>
      <w:r>
        <w:rPr>
          <w:rFonts w:hint="cs"/>
          <w:rtl/>
        </w:rPr>
        <w:t>ی</w:t>
      </w:r>
      <w:r>
        <w:rPr>
          <w:rtl/>
        </w:rPr>
        <w:t xml:space="preserve"> هستند؛ ز</w:t>
      </w:r>
      <w:r>
        <w:rPr>
          <w:rFonts w:hint="cs"/>
          <w:rtl/>
        </w:rPr>
        <w:t>ی</w:t>
      </w:r>
      <w:r>
        <w:rPr>
          <w:rFonts w:hint="eastAsia"/>
          <w:rtl/>
        </w:rPr>
        <w:t>را</w:t>
      </w:r>
      <w:r>
        <w:rPr>
          <w:rtl/>
        </w:rPr>
        <w:t xml:space="preserve"> ناتوان</w:t>
      </w:r>
      <w:r>
        <w:rPr>
          <w:rFonts w:hint="cs"/>
          <w:rtl/>
        </w:rPr>
        <w:t>ی</w:t>
      </w:r>
      <w:r>
        <w:rPr>
          <w:rtl/>
        </w:rPr>
        <w:t xml:space="preserve"> در مد</w:t>
      </w:r>
      <w:r>
        <w:rPr>
          <w:rFonts w:hint="cs"/>
          <w:rtl/>
        </w:rPr>
        <w:t>ی</w:t>
      </w:r>
      <w:r>
        <w:rPr>
          <w:rFonts w:hint="eastAsia"/>
          <w:rtl/>
        </w:rPr>
        <w:t>ر</w:t>
      </w:r>
      <w:r>
        <w:rPr>
          <w:rFonts w:hint="cs"/>
          <w:rtl/>
        </w:rPr>
        <w:t>ی</w:t>
      </w:r>
      <w:r>
        <w:rPr>
          <w:rFonts w:hint="eastAsia"/>
          <w:rtl/>
        </w:rPr>
        <w:t>ت</w:t>
      </w:r>
      <w:r>
        <w:rPr>
          <w:rtl/>
        </w:rPr>
        <w:t xml:space="preserve"> ا</w:t>
      </w:r>
      <w:r>
        <w:rPr>
          <w:rFonts w:hint="cs"/>
          <w:rtl/>
        </w:rPr>
        <w:t>ی</w:t>
      </w:r>
      <w:r>
        <w:rPr>
          <w:rFonts w:hint="eastAsia"/>
          <w:rtl/>
        </w:rPr>
        <w:t>ن</w:t>
      </w:r>
      <w:r>
        <w:rPr>
          <w:rtl/>
        </w:rPr>
        <w:t xml:space="preserve"> تعامل م</w:t>
      </w:r>
      <w:r>
        <w:rPr>
          <w:rFonts w:hint="cs"/>
          <w:rtl/>
        </w:rPr>
        <w:t>ی‌</w:t>
      </w:r>
      <w:r>
        <w:rPr>
          <w:rFonts w:hint="eastAsia"/>
          <w:rtl/>
        </w:rPr>
        <w:t>تواند</w:t>
      </w:r>
      <w:r>
        <w:rPr>
          <w:rtl/>
        </w:rPr>
        <w:t xml:space="preserve"> به کاهش رضا</w:t>
      </w:r>
      <w:r>
        <w:rPr>
          <w:rFonts w:hint="cs"/>
          <w:rtl/>
        </w:rPr>
        <w:t>ی</w:t>
      </w:r>
      <w:r>
        <w:rPr>
          <w:rFonts w:hint="eastAsia"/>
          <w:rtl/>
        </w:rPr>
        <w:t>ت</w:t>
      </w:r>
      <w:r>
        <w:rPr>
          <w:rtl/>
        </w:rPr>
        <w:t xml:space="preserve"> و وفادار</w:t>
      </w:r>
      <w:r>
        <w:rPr>
          <w:rFonts w:hint="cs"/>
          <w:rtl/>
        </w:rPr>
        <w:t>ی</w:t>
      </w:r>
      <w:r>
        <w:rPr>
          <w:rtl/>
        </w:rPr>
        <w:t xml:space="preserve"> مشتر</w:t>
      </w:r>
      <w:r>
        <w:rPr>
          <w:rFonts w:hint="cs"/>
          <w:rtl/>
        </w:rPr>
        <w:t>ی</w:t>
      </w:r>
      <w:r>
        <w:rPr>
          <w:rFonts w:hint="eastAsia"/>
          <w:rtl/>
        </w:rPr>
        <w:t>ان</w:t>
      </w:r>
      <w:r>
        <w:rPr>
          <w:rtl/>
        </w:rPr>
        <w:t xml:space="preserve"> منجر شود (ک</w:t>
      </w:r>
      <w:r>
        <w:rPr>
          <w:rFonts w:hint="cs"/>
          <w:rtl/>
        </w:rPr>
        <w:t>ی</w:t>
      </w:r>
      <w:r>
        <w:rPr>
          <w:rtl/>
        </w:rPr>
        <w:t xml:space="preserve"> پ</w:t>
      </w:r>
      <w:r>
        <w:rPr>
          <w:rFonts w:hint="cs"/>
          <w:rtl/>
        </w:rPr>
        <w:t>ی</w:t>
      </w:r>
      <w:r>
        <w:rPr>
          <w:rtl/>
        </w:rPr>
        <w:t xml:space="preserve"> ام ج</w:t>
      </w:r>
      <w:r>
        <w:rPr>
          <w:rFonts w:hint="cs"/>
          <w:rtl/>
        </w:rPr>
        <w:t>ی</w:t>
      </w:r>
      <w:r>
        <w:rPr>
          <w:rtl/>
        </w:rPr>
        <w:t xml:space="preserve"> ، 2025). در ا</w:t>
      </w:r>
      <w:r>
        <w:rPr>
          <w:rFonts w:hint="cs"/>
          <w:rtl/>
        </w:rPr>
        <w:t>ی</w:t>
      </w:r>
      <w:r>
        <w:rPr>
          <w:rFonts w:hint="eastAsia"/>
          <w:rtl/>
        </w:rPr>
        <w:t>ن</w:t>
      </w:r>
      <w:r>
        <w:rPr>
          <w:rtl/>
        </w:rPr>
        <w:t xml:space="preserve"> م</w:t>
      </w:r>
      <w:r>
        <w:rPr>
          <w:rFonts w:hint="cs"/>
          <w:rtl/>
        </w:rPr>
        <w:t>ی</w:t>
      </w:r>
      <w:r>
        <w:rPr>
          <w:rFonts w:hint="eastAsia"/>
          <w:rtl/>
        </w:rPr>
        <w:t>ان،</w:t>
      </w:r>
      <w:r>
        <w:rPr>
          <w:rtl/>
        </w:rPr>
        <w:t xml:space="preserve"> شناخت تجربه ز</w:t>
      </w:r>
      <w:r>
        <w:rPr>
          <w:rFonts w:hint="cs"/>
          <w:rtl/>
        </w:rPr>
        <w:t>ی</w:t>
      </w:r>
      <w:r>
        <w:rPr>
          <w:rFonts w:hint="eastAsia"/>
          <w:rtl/>
        </w:rPr>
        <w:t>سته</w:t>
      </w:r>
      <w:r>
        <w:rPr>
          <w:rtl/>
        </w:rPr>
        <w:t xml:space="preserve"> مشتر</w:t>
      </w:r>
      <w:r>
        <w:rPr>
          <w:rFonts w:hint="cs"/>
          <w:rtl/>
        </w:rPr>
        <w:t>ی</w:t>
      </w:r>
      <w:r>
        <w:rPr>
          <w:rFonts w:hint="eastAsia"/>
          <w:rtl/>
        </w:rPr>
        <w:t>ان</w:t>
      </w:r>
      <w:r>
        <w:rPr>
          <w:rtl/>
        </w:rPr>
        <w:t xml:space="preserve"> از فناور</w:t>
      </w:r>
      <w:r>
        <w:rPr>
          <w:rFonts w:hint="cs"/>
          <w:rtl/>
        </w:rPr>
        <w:t>ی‌</w:t>
      </w:r>
      <w:r>
        <w:rPr>
          <w:rFonts w:hint="eastAsia"/>
          <w:rtl/>
        </w:rPr>
        <w:t>ها</w:t>
      </w:r>
      <w:r>
        <w:rPr>
          <w:rFonts w:hint="cs"/>
          <w:rtl/>
        </w:rPr>
        <w:t>ی</w:t>
      </w:r>
      <w:r>
        <w:rPr>
          <w:rtl/>
        </w:rPr>
        <w:t xml:space="preserve"> خودخدمت م</w:t>
      </w:r>
      <w:r>
        <w:rPr>
          <w:rFonts w:hint="cs"/>
          <w:rtl/>
        </w:rPr>
        <w:t>ی‌</w:t>
      </w:r>
      <w:r>
        <w:rPr>
          <w:rFonts w:hint="eastAsia"/>
          <w:rtl/>
        </w:rPr>
        <w:t>تواند</w:t>
      </w:r>
      <w:r>
        <w:rPr>
          <w:rtl/>
        </w:rPr>
        <w:t xml:space="preserve"> به مد</w:t>
      </w:r>
      <w:r>
        <w:rPr>
          <w:rFonts w:hint="cs"/>
          <w:rtl/>
        </w:rPr>
        <w:t>ی</w:t>
      </w:r>
      <w:r>
        <w:rPr>
          <w:rtl/>
        </w:rPr>
        <w:t>ران کمک کند تا نقاط تماس د</w:t>
      </w:r>
      <w:r>
        <w:rPr>
          <w:rFonts w:hint="cs"/>
          <w:rtl/>
        </w:rPr>
        <w:t>ی</w:t>
      </w:r>
      <w:r>
        <w:rPr>
          <w:rFonts w:hint="eastAsia"/>
          <w:rtl/>
        </w:rPr>
        <w:t>ج</w:t>
      </w:r>
      <w:r>
        <w:rPr>
          <w:rFonts w:hint="cs"/>
          <w:rtl/>
        </w:rPr>
        <w:t>ی</w:t>
      </w:r>
      <w:r>
        <w:rPr>
          <w:rFonts w:hint="eastAsia"/>
          <w:rtl/>
        </w:rPr>
        <w:t>تال</w:t>
      </w:r>
      <w:r>
        <w:rPr>
          <w:rtl/>
        </w:rPr>
        <w:t xml:space="preserve"> را از منظر کاربران تحل</w:t>
      </w:r>
      <w:r>
        <w:rPr>
          <w:rFonts w:hint="cs"/>
          <w:rtl/>
        </w:rPr>
        <w:t>ی</w:t>
      </w:r>
      <w:r>
        <w:rPr>
          <w:rFonts w:hint="eastAsia"/>
          <w:rtl/>
        </w:rPr>
        <w:t>ل</w:t>
      </w:r>
      <w:r>
        <w:rPr>
          <w:rtl/>
        </w:rPr>
        <w:t xml:space="preserve"> کرده و تصم</w:t>
      </w:r>
      <w:r>
        <w:rPr>
          <w:rFonts w:hint="cs"/>
          <w:rtl/>
        </w:rPr>
        <w:t>ی</w:t>
      </w:r>
      <w:r>
        <w:rPr>
          <w:rFonts w:hint="eastAsia"/>
          <w:rtl/>
        </w:rPr>
        <w:t>مات</w:t>
      </w:r>
      <w:r>
        <w:rPr>
          <w:rtl/>
        </w:rPr>
        <w:t xml:space="preserve"> راهبرد</w:t>
      </w:r>
      <w:r>
        <w:rPr>
          <w:rFonts w:hint="cs"/>
          <w:rtl/>
        </w:rPr>
        <w:t>ی</w:t>
      </w:r>
      <w:r>
        <w:rPr>
          <w:rtl/>
        </w:rPr>
        <w:t xml:space="preserve"> خود را بر مبنا</w:t>
      </w:r>
      <w:r>
        <w:rPr>
          <w:rFonts w:hint="cs"/>
          <w:rtl/>
        </w:rPr>
        <w:t>ی</w:t>
      </w:r>
      <w:r>
        <w:rPr>
          <w:rtl/>
        </w:rPr>
        <w:t xml:space="preserve"> تجربه واقع</w:t>
      </w:r>
      <w:r>
        <w:rPr>
          <w:rFonts w:hint="cs"/>
          <w:rtl/>
        </w:rPr>
        <w:t>ی</w:t>
      </w:r>
      <w:r>
        <w:rPr>
          <w:rtl/>
        </w:rPr>
        <w:t xml:space="preserve"> مشتر</w:t>
      </w:r>
      <w:r>
        <w:rPr>
          <w:rFonts w:hint="cs"/>
          <w:rtl/>
        </w:rPr>
        <w:t>ی</w:t>
      </w:r>
      <w:r>
        <w:rPr>
          <w:rtl/>
        </w:rPr>
        <w:t xml:space="preserve"> اتخاذ کنند. در بستر اسنپ‌مارکت به‌عنوان نمونه‌ا</w:t>
      </w:r>
      <w:r>
        <w:rPr>
          <w:rFonts w:hint="cs"/>
          <w:rtl/>
        </w:rPr>
        <w:t>ی</w:t>
      </w:r>
      <w:r>
        <w:rPr>
          <w:rtl/>
        </w:rPr>
        <w:t xml:space="preserve"> از خرده‌فروش</w:t>
      </w:r>
      <w:r>
        <w:rPr>
          <w:rFonts w:hint="cs"/>
          <w:rtl/>
        </w:rPr>
        <w:t>ی</w:t>
      </w:r>
      <w:r>
        <w:rPr>
          <w:rtl/>
        </w:rPr>
        <w:t xml:space="preserve"> هوشمند ا</w:t>
      </w:r>
      <w:r>
        <w:rPr>
          <w:rFonts w:hint="cs"/>
          <w:rtl/>
        </w:rPr>
        <w:t>ی</w:t>
      </w:r>
      <w:r>
        <w:rPr>
          <w:rFonts w:hint="eastAsia"/>
          <w:rtl/>
        </w:rPr>
        <w:t>ران</w:t>
      </w:r>
      <w:r>
        <w:rPr>
          <w:rFonts w:hint="cs"/>
          <w:rtl/>
        </w:rPr>
        <w:t>ی</w:t>
      </w:r>
      <w:r>
        <w:rPr>
          <w:rFonts w:hint="eastAsia"/>
          <w:rtl/>
        </w:rPr>
        <w:t>،</w:t>
      </w:r>
      <w:r>
        <w:rPr>
          <w:rtl/>
        </w:rPr>
        <w:t xml:space="preserve"> بخش عمده تعامل مشتر</w:t>
      </w:r>
      <w:r>
        <w:rPr>
          <w:rFonts w:hint="cs"/>
          <w:rtl/>
        </w:rPr>
        <w:t>ی</w:t>
      </w:r>
      <w:r>
        <w:rPr>
          <w:rtl/>
        </w:rPr>
        <w:t xml:space="preserve"> با برند از طر</w:t>
      </w:r>
      <w:r>
        <w:rPr>
          <w:rFonts w:hint="cs"/>
          <w:rtl/>
        </w:rPr>
        <w:t>ی</w:t>
      </w:r>
      <w:r>
        <w:rPr>
          <w:rFonts w:hint="eastAsia"/>
          <w:rtl/>
        </w:rPr>
        <w:t>ق</w:t>
      </w:r>
      <w:r>
        <w:rPr>
          <w:rtl/>
        </w:rPr>
        <w:t xml:space="preserve"> مح</w:t>
      </w:r>
      <w:r>
        <w:rPr>
          <w:rFonts w:hint="cs"/>
          <w:rtl/>
        </w:rPr>
        <w:t>ی</w:t>
      </w:r>
      <w:r>
        <w:rPr>
          <w:rFonts w:hint="eastAsia"/>
          <w:rtl/>
        </w:rPr>
        <w:t>ط</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و فناور</w:t>
      </w:r>
      <w:r>
        <w:rPr>
          <w:rFonts w:hint="cs"/>
          <w:rtl/>
        </w:rPr>
        <w:t>ی‌</w:t>
      </w:r>
      <w:r>
        <w:rPr>
          <w:rFonts w:hint="eastAsia"/>
          <w:rtl/>
        </w:rPr>
        <w:t>ها</w:t>
      </w:r>
      <w:r>
        <w:rPr>
          <w:rFonts w:hint="cs"/>
          <w:rtl/>
        </w:rPr>
        <w:t>ی</w:t>
      </w:r>
      <w:r>
        <w:rPr>
          <w:rtl/>
        </w:rPr>
        <w:t xml:space="preserve"> </w:t>
      </w:r>
      <w:r>
        <w:rPr>
          <w:rFonts w:hint="eastAsia"/>
          <w:rtl/>
        </w:rPr>
        <w:t>خودخدمت</w:t>
      </w:r>
      <w:r>
        <w:rPr>
          <w:rtl/>
        </w:rPr>
        <w:t xml:space="preserve"> انجام م</w:t>
      </w:r>
      <w:r>
        <w:rPr>
          <w:rFonts w:hint="cs"/>
          <w:rtl/>
        </w:rPr>
        <w:t>ی‌</w:t>
      </w:r>
      <w:r>
        <w:rPr>
          <w:rFonts w:hint="eastAsia"/>
          <w:rtl/>
        </w:rPr>
        <w:t>شود؛</w:t>
      </w:r>
      <w:r>
        <w:rPr>
          <w:rtl/>
        </w:rPr>
        <w:t xml:space="preserve"> ازا</w:t>
      </w:r>
      <w:r>
        <w:rPr>
          <w:rFonts w:hint="cs"/>
          <w:rtl/>
        </w:rPr>
        <w:t>ی</w:t>
      </w:r>
      <w:r>
        <w:rPr>
          <w:rFonts w:hint="eastAsia"/>
          <w:rtl/>
        </w:rPr>
        <w:t>ن‌رو</w:t>
      </w:r>
      <w:r>
        <w:rPr>
          <w:rtl/>
        </w:rPr>
        <w:t xml:space="preserve"> شناخت تجربه ز</w:t>
      </w:r>
      <w:r>
        <w:rPr>
          <w:rFonts w:hint="cs"/>
          <w:rtl/>
        </w:rPr>
        <w:t>ی</w:t>
      </w:r>
      <w:r>
        <w:rPr>
          <w:rFonts w:hint="eastAsia"/>
          <w:rtl/>
        </w:rPr>
        <w:t>سته</w:t>
      </w:r>
      <w:r>
        <w:rPr>
          <w:rtl/>
        </w:rPr>
        <w:t xml:space="preserve"> مشتر</w:t>
      </w:r>
      <w:r>
        <w:rPr>
          <w:rFonts w:hint="cs"/>
          <w:rtl/>
        </w:rPr>
        <w:t>ی</w:t>
      </w:r>
      <w:r>
        <w:rPr>
          <w:rFonts w:hint="eastAsia"/>
          <w:rtl/>
        </w:rPr>
        <w:t>ان</w:t>
      </w:r>
      <w:r>
        <w:rPr>
          <w:rtl/>
        </w:rPr>
        <w:t xml:space="preserve"> م</w:t>
      </w:r>
      <w:r>
        <w:rPr>
          <w:rFonts w:hint="cs"/>
          <w:rtl/>
        </w:rPr>
        <w:t>ی‌</w:t>
      </w:r>
      <w:r>
        <w:rPr>
          <w:rFonts w:hint="eastAsia"/>
          <w:rtl/>
        </w:rPr>
        <w:t>تواند</w:t>
      </w:r>
      <w:r>
        <w:rPr>
          <w:rtl/>
        </w:rPr>
        <w:t xml:space="preserve"> به بهبود طراح</w:t>
      </w:r>
      <w:r>
        <w:rPr>
          <w:rFonts w:hint="cs"/>
          <w:rtl/>
        </w:rPr>
        <w:t>ی</w:t>
      </w:r>
      <w:r>
        <w:rPr>
          <w:rtl/>
        </w:rPr>
        <w:t xml:space="preserve"> خدمات د</w:t>
      </w:r>
      <w:r>
        <w:rPr>
          <w:rFonts w:hint="cs"/>
          <w:rtl/>
        </w:rPr>
        <w:t>ی</w:t>
      </w:r>
      <w:r>
        <w:rPr>
          <w:rFonts w:hint="eastAsia"/>
          <w:rtl/>
        </w:rPr>
        <w:t>ج</w:t>
      </w:r>
      <w:r>
        <w:rPr>
          <w:rFonts w:hint="cs"/>
          <w:rtl/>
        </w:rPr>
        <w:t>ی</w:t>
      </w:r>
      <w:r>
        <w:rPr>
          <w:rFonts w:hint="eastAsia"/>
          <w:rtl/>
        </w:rPr>
        <w:t>تال،</w:t>
      </w:r>
      <w:r>
        <w:rPr>
          <w:rtl/>
        </w:rPr>
        <w:t xml:space="preserve"> ارتقا</w:t>
      </w:r>
      <w:r>
        <w:rPr>
          <w:rFonts w:hint="cs"/>
          <w:rtl/>
        </w:rPr>
        <w:t>ی</w:t>
      </w:r>
      <w:r>
        <w:rPr>
          <w:rtl/>
        </w:rPr>
        <w:t xml:space="preserve"> ک</w:t>
      </w:r>
      <w:r>
        <w:rPr>
          <w:rFonts w:hint="cs"/>
          <w:rtl/>
        </w:rPr>
        <w:t>ی</w:t>
      </w:r>
      <w:r>
        <w:rPr>
          <w:rFonts w:hint="eastAsia"/>
          <w:rtl/>
        </w:rPr>
        <w:t>ف</w:t>
      </w:r>
      <w:r>
        <w:rPr>
          <w:rFonts w:hint="cs"/>
          <w:rtl/>
        </w:rPr>
        <w:t>ی</w:t>
      </w:r>
      <w:r>
        <w:rPr>
          <w:rFonts w:hint="eastAsia"/>
          <w:rtl/>
        </w:rPr>
        <w:t>ت</w:t>
      </w:r>
      <w:r>
        <w:rPr>
          <w:rtl/>
        </w:rPr>
        <w:t xml:space="preserve"> سفر مشتر</w:t>
      </w:r>
      <w:r>
        <w:rPr>
          <w:rFonts w:hint="cs"/>
          <w:rtl/>
        </w:rPr>
        <w:t>ی</w:t>
      </w:r>
      <w:r>
        <w:rPr>
          <w:rtl/>
        </w:rPr>
        <w:t xml:space="preserve"> و تقو</w:t>
      </w:r>
      <w:r>
        <w:rPr>
          <w:rFonts w:hint="cs"/>
          <w:rtl/>
        </w:rPr>
        <w:t>ی</w:t>
      </w:r>
      <w:r>
        <w:rPr>
          <w:rFonts w:hint="eastAsia"/>
          <w:rtl/>
        </w:rPr>
        <w:t>ت</w:t>
      </w:r>
      <w:r>
        <w:rPr>
          <w:rtl/>
        </w:rPr>
        <w:t xml:space="preserve"> مز</w:t>
      </w:r>
      <w:r>
        <w:rPr>
          <w:rFonts w:hint="cs"/>
          <w:rtl/>
        </w:rPr>
        <w:t>ی</w:t>
      </w:r>
      <w:r>
        <w:rPr>
          <w:rFonts w:hint="eastAsia"/>
          <w:rtl/>
        </w:rPr>
        <w:t>ت</w:t>
      </w:r>
      <w:r>
        <w:rPr>
          <w:rtl/>
        </w:rPr>
        <w:t xml:space="preserve"> رقابت</w:t>
      </w:r>
      <w:r>
        <w:rPr>
          <w:rFonts w:hint="cs"/>
          <w:rtl/>
        </w:rPr>
        <w:t>ی</w:t>
      </w:r>
      <w:r>
        <w:rPr>
          <w:rtl/>
        </w:rPr>
        <w:t xml:space="preserve"> ا</w:t>
      </w:r>
      <w:r>
        <w:rPr>
          <w:rFonts w:hint="cs"/>
          <w:rtl/>
        </w:rPr>
        <w:t>ی</w:t>
      </w:r>
      <w:r>
        <w:rPr>
          <w:rFonts w:hint="eastAsia"/>
          <w:rtl/>
        </w:rPr>
        <w:t>ن</w:t>
      </w:r>
      <w:r>
        <w:rPr>
          <w:rtl/>
        </w:rPr>
        <w:t xml:space="preserve"> </w:t>
      </w:r>
      <w:r w:rsidR="00C076ED">
        <w:rPr>
          <w:rtl/>
        </w:rPr>
        <w:t>زیست‌بوم</w:t>
      </w:r>
      <w:r>
        <w:rPr>
          <w:rtl/>
        </w:rPr>
        <w:t xml:space="preserve"> کمک کند. </w:t>
      </w:r>
    </w:p>
    <w:p w:rsidR="00AB3D2F" w:rsidRDefault="00AB3D2F" w:rsidP="00AB3D2F">
      <w:pPr>
        <w:pStyle w:val="a"/>
        <w:numPr>
          <w:ilvl w:val="0"/>
          <w:numId w:val="0"/>
        </w:numPr>
      </w:pPr>
      <w:r>
        <w:rPr>
          <w:rFonts w:hint="eastAsia"/>
          <w:rtl/>
        </w:rPr>
        <w:t>اهم</w:t>
      </w:r>
      <w:r>
        <w:rPr>
          <w:rFonts w:hint="cs"/>
          <w:rtl/>
        </w:rPr>
        <w:t>ی</w:t>
      </w:r>
      <w:r>
        <w:rPr>
          <w:rFonts w:hint="eastAsia"/>
          <w:rtl/>
        </w:rPr>
        <w:t>ت</w:t>
      </w:r>
      <w:r>
        <w:rPr>
          <w:rtl/>
        </w:rPr>
        <w:t xml:space="preserve"> اقتصاد</w:t>
      </w:r>
      <w:r>
        <w:rPr>
          <w:rFonts w:hint="cs"/>
          <w:rtl/>
        </w:rPr>
        <w:t>ی</w:t>
      </w:r>
      <w:r>
        <w:rPr>
          <w:rtl/>
        </w:rPr>
        <w:t xml:space="preserve"> پژوهش: از منظر اقتصاد</w:t>
      </w:r>
      <w:r>
        <w:rPr>
          <w:rFonts w:hint="cs"/>
          <w:rtl/>
        </w:rPr>
        <w:t>ی</w:t>
      </w:r>
      <w:r>
        <w:rPr>
          <w:rFonts w:hint="eastAsia"/>
          <w:rtl/>
        </w:rPr>
        <w:t>،</w:t>
      </w:r>
      <w:r>
        <w:rPr>
          <w:rtl/>
        </w:rPr>
        <w:t xml:space="preserve"> فناور</w:t>
      </w:r>
      <w:r>
        <w:rPr>
          <w:rFonts w:hint="cs"/>
          <w:rtl/>
        </w:rPr>
        <w:t>ی‌</w:t>
      </w:r>
      <w:r>
        <w:rPr>
          <w:rFonts w:hint="eastAsia"/>
          <w:rtl/>
        </w:rPr>
        <w:t>ها</w:t>
      </w:r>
      <w:r>
        <w:rPr>
          <w:rFonts w:hint="cs"/>
          <w:rtl/>
        </w:rPr>
        <w:t>ی</w:t>
      </w:r>
      <w:r>
        <w:rPr>
          <w:rtl/>
        </w:rPr>
        <w:t xml:space="preserve"> خودخدمت د</w:t>
      </w:r>
      <w:r>
        <w:rPr>
          <w:rFonts w:hint="cs"/>
          <w:rtl/>
        </w:rPr>
        <w:t>ی</w:t>
      </w:r>
      <w:r>
        <w:rPr>
          <w:rFonts w:hint="eastAsia"/>
          <w:rtl/>
        </w:rPr>
        <w:t>ج</w:t>
      </w:r>
      <w:r>
        <w:rPr>
          <w:rFonts w:hint="cs"/>
          <w:rtl/>
        </w:rPr>
        <w:t>ی</w:t>
      </w:r>
      <w:r>
        <w:rPr>
          <w:rFonts w:hint="eastAsia"/>
          <w:rtl/>
        </w:rPr>
        <w:t>تال</w:t>
      </w:r>
      <w:r>
        <w:rPr>
          <w:rtl/>
        </w:rPr>
        <w:t xml:space="preserve"> م</w:t>
      </w:r>
      <w:r>
        <w:rPr>
          <w:rFonts w:hint="cs"/>
          <w:rtl/>
        </w:rPr>
        <w:t>ی‌</w:t>
      </w:r>
      <w:r>
        <w:rPr>
          <w:rFonts w:hint="eastAsia"/>
          <w:rtl/>
        </w:rPr>
        <w:t>توانند</w:t>
      </w:r>
      <w:r>
        <w:rPr>
          <w:rtl/>
        </w:rPr>
        <w:t xml:space="preserve"> از طر</w:t>
      </w:r>
      <w:r>
        <w:rPr>
          <w:rFonts w:hint="cs"/>
          <w:rtl/>
        </w:rPr>
        <w:t>ی</w:t>
      </w:r>
      <w:r>
        <w:rPr>
          <w:rFonts w:hint="eastAsia"/>
          <w:rtl/>
        </w:rPr>
        <w:t>ق</w:t>
      </w:r>
      <w:r>
        <w:rPr>
          <w:rtl/>
        </w:rPr>
        <w:t xml:space="preserve"> کاهش هز</w:t>
      </w:r>
      <w:r>
        <w:rPr>
          <w:rFonts w:hint="cs"/>
          <w:rtl/>
        </w:rPr>
        <w:t>ی</w:t>
      </w:r>
      <w:r>
        <w:rPr>
          <w:rFonts w:hint="eastAsia"/>
          <w:rtl/>
        </w:rPr>
        <w:t>نه‌ها</w:t>
      </w:r>
      <w:r>
        <w:rPr>
          <w:rFonts w:hint="cs"/>
          <w:rtl/>
        </w:rPr>
        <w:t>ی</w:t>
      </w:r>
      <w:r>
        <w:rPr>
          <w:rtl/>
        </w:rPr>
        <w:t xml:space="preserve"> عمل</w:t>
      </w:r>
      <w:r>
        <w:rPr>
          <w:rFonts w:hint="cs"/>
          <w:rtl/>
        </w:rPr>
        <w:t>ی</w:t>
      </w:r>
      <w:r>
        <w:rPr>
          <w:rFonts w:hint="eastAsia"/>
          <w:rtl/>
        </w:rPr>
        <w:t>ات</w:t>
      </w:r>
      <w:r>
        <w:rPr>
          <w:rFonts w:hint="cs"/>
          <w:rtl/>
        </w:rPr>
        <w:t>ی</w:t>
      </w:r>
      <w:r>
        <w:rPr>
          <w:rFonts w:hint="eastAsia"/>
          <w:rtl/>
        </w:rPr>
        <w:t>،</w:t>
      </w:r>
      <w:r>
        <w:rPr>
          <w:rtl/>
        </w:rPr>
        <w:t xml:space="preserve"> افزا</w:t>
      </w:r>
      <w:r>
        <w:rPr>
          <w:rFonts w:hint="cs"/>
          <w:rtl/>
        </w:rPr>
        <w:t>ی</w:t>
      </w:r>
      <w:r>
        <w:rPr>
          <w:rFonts w:hint="eastAsia"/>
          <w:rtl/>
        </w:rPr>
        <w:t>ش</w:t>
      </w:r>
      <w:r>
        <w:rPr>
          <w:rtl/>
        </w:rPr>
        <w:t xml:space="preserve"> سرعت ارائه خدمت، به</w:t>
      </w:r>
      <w:r>
        <w:rPr>
          <w:rFonts w:hint="cs"/>
          <w:rtl/>
        </w:rPr>
        <w:t>ی</w:t>
      </w:r>
      <w:r>
        <w:rPr>
          <w:rFonts w:hint="eastAsia"/>
          <w:rtl/>
        </w:rPr>
        <w:t>نه‌ساز</w:t>
      </w:r>
      <w:r>
        <w:rPr>
          <w:rFonts w:hint="cs"/>
          <w:rtl/>
        </w:rPr>
        <w:t>ی</w:t>
      </w:r>
      <w:r>
        <w:rPr>
          <w:rtl/>
        </w:rPr>
        <w:t xml:space="preserve"> فرا</w:t>
      </w:r>
      <w:r>
        <w:rPr>
          <w:rFonts w:hint="cs"/>
          <w:rtl/>
        </w:rPr>
        <w:t>ی</w:t>
      </w:r>
      <w:r>
        <w:rPr>
          <w:rFonts w:hint="eastAsia"/>
          <w:rtl/>
        </w:rPr>
        <w:t>ندها</w:t>
      </w:r>
      <w:r>
        <w:rPr>
          <w:rFonts w:hint="cs"/>
          <w:rtl/>
        </w:rPr>
        <w:t>ی</w:t>
      </w:r>
      <w:r>
        <w:rPr>
          <w:rtl/>
        </w:rPr>
        <w:t xml:space="preserve"> سفارش‌ده</w:t>
      </w:r>
      <w:r>
        <w:rPr>
          <w:rFonts w:hint="cs"/>
          <w:rtl/>
        </w:rPr>
        <w:t>ی</w:t>
      </w:r>
      <w:r>
        <w:rPr>
          <w:rtl/>
        </w:rPr>
        <w:t xml:space="preserve"> و افزا</w:t>
      </w:r>
      <w:r>
        <w:rPr>
          <w:rFonts w:hint="cs"/>
          <w:rtl/>
        </w:rPr>
        <w:t>ی</w:t>
      </w:r>
      <w:r>
        <w:rPr>
          <w:rFonts w:hint="eastAsia"/>
          <w:rtl/>
        </w:rPr>
        <w:t>ش</w:t>
      </w:r>
      <w:r>
        <w:rPr>
          <w:rtl/>
        </w:rPr>
        <w:t xml:space="preserve"> مق</w:t>
      </w:r>
      <w:r>
        <w:rPr>
          <w:rFonts w:hint="cs"/>
          <w:rtl/>
        </w:rPr>
        <w:t>ی</w:t>
      </w:r>
      <w:r>
        <w:rPr>
          <w:rFonts w:hint="eastAsia"/>
          <w:rtl/>
        </w:rPr>
        <w:t>اس‌پذ</w:t>
      </w:r>
      <w:r>
        <w:rPr>
          <w:rFonts w:hint="cs"/>
          <w:rtl/>
        </w:rPr>
        <w:t>ی</w:t>
      </w:r>
      <w:r>
        <w:rPr>
          <w:rFonts w:hint="eastAsia"/>
          <w:rtl/>
        </w:rPr>
        <w:t>ر</w:t>
      </w:r>
      <w:r>
        <w:rPr>
          <w:rFonts w:hint="cs"/>
          <w:rtl/>
        </w:rPr>
        <w:t>ی</w:t>
      </w:r>
      <w:r>
        <w:rPr>
          <w:rtl/>
        </w:rPr>
        <w:t xml:space="preserve"> خدمات، ارزش اقتصاد</w:t>
      </w:r>
      <w:r>
        <w:rPr>
          <w:rFonts w:hint="cs"/>
          <w:rtl/>
        </w:rPr>
        <w:t>ی</w:t>
      </w:r>
      <w:r>
        <w:rPr>
          <w:rtl/>
        </w:rPr>
        <w:t xml:space="preserve"> قابل توجه</w:t>
      </w:r>
      <w:r>
        <w:rPr>
          <w:rFonts w:hint="cs"/>
          <w:rtl/>
        </w:rPr>
        <w:t>ی</w:t>
      </w:r>
      <w:r>
        <w:rPr>
          <w:rtl/>
        </w:rPr>
        <w:t xml:space="preserve"> برا</w:t>
      </w:r>
      <w:r>
        <w:rPr>
          <w:rFonts w:hint="cs"/>
          <w:rtl/>
        </w:rPr>
        <w:t>ی</w:t>
      </w:r>
      <w:r>
        <w:rPr>
          <w:rtl/>
        </w:rPr>
        <w:t xml:space="preserve"> خرده‌فروشان ا</w:t>
      </w:r>
      <w:r>
        <w:rPr>
          <w:rFonts w:hint="cs"/>
          <w:rtl/>
        </w:rPr>
        <w:t>ی</w:t>
      </w:r>
      <w:r>
        <w:rPr>
          <w:rFonts w:hint="eastAsia"/>
          <w:rtl/>
        </w:rPr>
        <w:t>جاد</w:t>
      </w:r>
      <w:r>
        <w:rPr>
          <w:rtl/>
        </w:rPr>
        <w:t xml:space="preserve"> کنند. با ا</w:t>
      </w:r>
      <w:r>
        <w:rPr>
          <w:rFonts w:hint="cs"/>
          <w:rtl/>
        </w:rPr>
        <w:t>ی</w:t>
      </w:r>
      <w:r>
        <w:rPr>
          <w:rFonts w:hint="eastAsia"/>
          <w:rtl/>
        </w:rPr>
        <w:t>ن</w:t>
      </w:r>
      <w:r>
        <w:rPr>
          <w:rtl/>
        </w:rPr>
        <w:t xml:space="preserve"> حال، ت</w:t>
      </w:r>
      <w:r>
        <w:rPr>
          <w:rFonts w:hint="eastAsia"/>
          <w:rtl/>
        </w:rPr>
        <w:t>حقق</w:t>
      </w:r>
      <w:r>
        <w:rPr>
          <w:rtl/>
        </w:rPr>
        <w:t xml:space="preserve"> ا</w:t>
      </w:r>
      <w:r>
        <w:rPr>
          <w:rFonts w:hint="cs"/>
          <w:rtl/>
        </w:rPr>
        <w:t>ی</w:t>
      </w:r>
      <w:r>
        <w:rPr>
          <w:rFonts w:hint="eastAsia"/>
          <w:rtl/>
        </w:rPr>
        <w:t>ن</w:t>
      </w:r>
      <w:r>
        <w:rPr>
          <w:rtl/>
        </w:rPr>
        <w:t xml:space="preserve"> مزا</w:t>
      </w:r>
      <w:r>
        <w:rPr>
          <w:rFonts w:hint="cs"/>
          <w:rtl/>
        </w:rPr>
        <w:t>ی</w:t>
      </w:r>
      <w:r>
        <w:rPr>
          <w:rFonts w:hint="eastAsia"/>
          <w:rtl/>
        </w:rPr>
        <w:t>ا</w:t>
      </w:r>
      <w:r>
        <w:rPr>
          <w:rtl/>
        </w:rPr>
        <w:t xml:space="preserve"> زمان</w:t>
      </w:r>
      <w:r>
        <w:rPr>
          <w:rFonts w:hint="cs"/>
          <w:rtl/>
        </w:rPr>
        <w:t>ی</w:t>
      </w:r>
      <w:r>
        <w:rPr>
          <w:rtl/>
        </w:rPr>
        <w:t xml:space="preserve"> امکان‌پذ</w:t>
      </w:r>
      <w:r>
        <w:rPr>
          <w:rFonts w:hint="cs"/>
          <w:rtl/>
        </w:rPr>
        <w:t>ی</w:t>
      </w:r>
      <w:r>
        <w:rPr>
          <w:rFonts w:hint="eastAsia"/>
          <w:rtl/>
        </w:rPr>
        <w:t>ر</w:t>
      </w:r>
      <w:r>
        <w:rPr>
          <w:rtl/>
        </w:rPr>
        <w:t xml:space="preserve"> است که مشتر</w:t>
      </w:r>
      <w:r>
        <w:rPr>
          <w:rFonts w:hint="cs"/>
          <w:rtl/>
        </w:rPr>
        <w:t>ی</w:t>
      </w:r>
      <w:r>
        <w:rPr>
          <w:rFonts w:hint="eastAsia"/>
          <w:rtl/>
        </w:rPr>
        <w:t>ان</w:t>
      </w:r>
      <w:r>
        <w:rPr>
          <w:rtl/>
        </w:rPr>
        <w:t xml:space="preserve"> بتوانند به‌راحت</w:t>
      </w:r>
      <w:r>
        <w:rPr>
          <w:rFonts w:hint="cs"/>
          <w:rtl/>
        </w:rPr>
        <w:t>ی</w:t>
      </w:r>
      <w:r>
        <w:rPr>
          <w:rtl/>
        </w:rPr>
        <w:t xml:space="preserve"> و با احساس اطم</w:t>
      </w:r>
      <w:r>
        <w:rPr>
          <w:rFonts w:hint="cs"/>
          <w:rtl/>
        </w:rPr>
        <w:t>ی</w:t>
      </w:r>
      <w:r>
        <w:rPr>
          <w:rFonts w:hint="eastAsia"/>
          <w:rtl/>
        </w:rPr>
        <w:t>نان</w:t>
      </w:r>
      <w:r>
        <w:rPr>
          <w:rtl/>
        </w:rPr>
        <w:t xml:space="preserve"> و کنترل از ا</w:t>
      </w:r>
      <w:r>
        <w:rPr>
          <w:rFonts w:hint="cs"/>
          <w:rtl/>
        </w:rPr>
        <w:t>ی</w:t>
      </w:r>
      <w:r>
        <w:rPr>
          <w:rFonts w:hint="eastAsia"/>
          <w:rtl/>
        </w:rPr>
        <w:t>ن</w:t>
      </w:r>
      <w:r>
        <w:rPr>
          <w:rtl/>
        </w:rPr>
        <w:t xml:space="preserve"> فناور</w:t>
      </w:r>
      <w:r>
        <w:rPr>
          <w:rFonts w:hint="cs"/>
          <w:rtl/>
        </w:rPr>
        <w:t>ی‌</w:t>
      </w:r>
      <w:r>
        <w:rPr>
          <w:rFonts w:hint="eastAsia"/>
          <w:rtl/>
        </w:rPr>
        <w:t>ها</w:t>
      </w:r>
      <w:r>
        <w:rPr>
          <w:rtl/>
        </w:rPr>
        <w:t xml:space="preserve"> استفاده کنند. سرما</w:t>
      </w:r>
      <w:r>
        <w:rPr>
          <w:rFonts w:hint="cs"/>
          <w:rtl/>
        </w:rPr>
        <w:t>ی</w:t>
      </w:r>
      <w:r>
        <w:rPr>
          <w:rFonts w:hint="eastAsia"/>
          <w:rtl/>
        </w:rPr>
        <w:t>ه‌گذار</w:t>
      </w:r>
      <w:r>
        <w:rPr>
          <w:rFonts w:hint="cs"/>
          <w:rtl/>
        </w:rPr>
        <w:t>ی</w:t>
      </w:r>
      <w:r>
        <w:rPr>
          <w:rtl/>
        </w:rPr>
        <w:t xml:space="preserve"> در فناور</w:t>
      </w:r>
      <w:r>
        <w:rPr>
          <w:rFonts w:hint="cs"/>
          <w:rtl/>
        </w:rPr>
        <w:t>ی‌</w:t>
      </w:r>
      <w:r>
        <w:rPr>
          <w:rFonts w:hint="eastAsia"/>
          <w:rtl/>
        </w:rPr>
        <w:t>ها</w:t>
      </w:r>
      <w:r>
        <w:rPr>
          <w:rFonts w:hint="cs"/>
          <w:rtl/>
        </w:rPr>
        <w:t>یی</w:t>
      </w:r>
      <w:r>
        <w:rPr>
          <w:rtl/>
        </w:rPr>
        <w:t xml:space="preserve"> که با ن</w:t>
      </w:r>
      <w:r>
        <w:rPr>
          <w:rFonts w:hint="cs"/>
          <w:rtl/>
        </w:rPr>
        <w:t>ی</w:t>
      </w:r>
      <w:r>
        <w:rPr>
          <w:rFonts w:hint="eastAsia"/>
          <w:rtl/>
        </w:rPr>
        <w:t>ازها،</w:t>
      </w:r>
      <w:r>
        <w:rPr>
          <w:rtl/>
        </w:rPr>
        <w:t xml:space="preserve"> توانا</w:t>
      </w:r>
      <w:r>
        <w:rPr>
          <w:rFonts w:hint="cs"/>
          <w:rtl/>
        </w:rPr>
        <w:t>یی‌</w:t>
      </w:r>
      <w:r>
        <w:rPr>
          <w:rFonts w:hint="eastAsia"/>
          <w:rtl/>
        </w:rPr>
        <w:t>ها</w:t>
      </w:r>
      <w:r>
        <w:rPr>
          <w:rtl/>
        </w:rPr>
        <w:t xml:space="preserve"> و ادراکات کاربران هماهنگ نباشند، م</w:t>
      </w:r>
      <w:r>
        <w:rPr>
          <w:rFonts w:hint="cs"/>
          <w:rtl/>
        </w:rPr>
        <w:t>ی‌</w:t>
      </w:r>
      <w:r>
        <w:rPr>
          <w:rFonts w:hint="eastAsia"/>
          <w:rtl/>
        </w:rPr>
        <w:t>تواند</w:t>
      </w:r>
      <w:r>
        <w:rPr>
          <w:rtl/>
        </w:rPr>
        <w:t xml:space="preserve"> موجب کاهش اثربخش</w:t>
      </w:r>
      <w:r>
        <w:rPr>
          <w:rFonts w:hint="cs"/>
          <w:rtl/>
        </w:rPr>
        <w:t>ی</w:t>
      </w:r>
      <w:r>
        <w:rPr>
          <w:rtl/>
        </w:rPr>
        <w:t xml:space="preserve"> سرما</w:t>
      </w:r>
      <w:r>
        <w:rPr>
          <w:rFonts w:hint="cs"/>
          <w:rtl/>
        </w:rPr>
        <w:t>ی</w:t>
      </w:r>
      <w:r>
        <w:rPr>
          <w:rFonts w:hint="eastAsia"/>
          <w:rtl/>
        </w:rPr>
        <w:t>ه‌گذار</w:t>
      </w:r>
      <w:r>
        <w:rPr>
          <w:rFonts w:hint="cs"/>
          <w:rtl/>
        </w:rPr>
        <w:t>ی‌</w:t>
      </w:r>
      <w:r>
        <w:rPr>
          <w:rFonts w:hint="eastAsia"/>
          <w:rtl/>
        </w:rPr>
        <w:t>ها</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و افزا</w:t>
      </w:r>
      <w:r>
        <w:rPr>
          <w:rFonts w:hint="cs"/>
          <w:rtl/>
        </w:rPr>
        <w:t>ی</w:t>
      </w:r>
      <w:r>
        <w:rPr>
          <w:rFonts w:hint="eastAsia"/>
          <w:rtl/>
        </w:rPr>
        <w:t>ش</w:t>
      </w:r>
      <w:r>
        <w:rPr>
          <w:rtl/>
        </w:rPr>
        <w:t xml:space="preserve"> هز</w:t>
      </w:r>
      <w:r>
        <w:rPr>
          <w:rFonts w:hint="cs"/>
          <w:rtl/>
        </w:rPr>
        <w:t>ی</w:t>
      </w:r>
      <w:r>
        <w:rPr>
          <w:rFonts w:hint="eastAsia"/>
          <w:rtl/>
        </w:rPr>
        <w:t>نه‌ها</w:t>
      </w:r>
      <w:r>
        <w:rPr>
          <w:rFonts w:hint="cs"/>
          <w:rtl/>
        </w:rPr>
        <w:t>ی</w:t>
      </w:r>
      <w:r>
        <w:rPr>
          <w:rtl/>
        </w:rPr>
        <w:t xml:space="preserve"> اصلاح و بازطراح</w:t>
      </w:r>
      <w:r>
        <w:rPr>
          <w:rFonts w:hint="cs"/>
          <w:rtl/>
        </w:rPr>
        <w:t>ی</w:t>
      </w:r>
      <w:r>
        <w:rPr>
          <w:rtl/>
        </w:rPr>
        <w:t xml:space="preserve"> خدمات شود. ازا</w:t>
      </w:r>
      <w:r>
        <w:rPr>
          <w:rFonts w:hint="cs"/>
          <w:rtl/>
        </w:rPr>
        <w:t>ی</w:t>
      </w:r>
      <w:r>
        <w:rPr>
          <w:rFonts w:hint="eastAsia"/>
          <w:rtl/>
        </w:rPr>
        <w:t>ن‌رو،</w:t>
      </w:r>
      <w:r>
        <w:rPr>
          <w:rtl/>
        </w:rPr>
        <w:t xml:space="preserve"> شناخت تجربه واقع</w:t>
      </w:r>
      <w:r>
        <w:rPr>
          <w:rFonts w:hint="cs"/>
          <w:rtl/>
        </w:rPr>
        <w:t>ی</w:t>
      </w:r>
      <w:r>
        <w:rPr>
          <w:rtl/>
        </w:rPr>
        <w:t xml:space="preserve"> مشتر</w:t>
      </w:r>
      <w:r>
        <w:rPr>
          <w:rFonts w:hint="cs"/>
          <w:rtl/>
        </w:rPr>
        <w:t>ی</w:t>
      </w:r>
      <w:r>
        <w:rPr>
          <w:rFonts w:hint="eastAsia"/>
          <w:rtl/>
        </w:rPr>
        <w:t>ان</w:t>
      </w:r>
      <w:r>
        <w:rPr>
          <w:rtl/>
        </w:rPr>
        <w:t xml:space="preserve"> از فناور</w:t>
      </w:r>
      <w:r>
        <w:rPr>
          <w:rFonts w:hint="cs"/>
          <w:rtl/>
        </w:rPr>
        <w:t>ی‌</w:t>
      </w:r>
      <w:r>
        <w:rPr>
          <w:rFonts w:hint="eastAsia"/>
          <w:rtl/>
        </w:rPr>
        <w:t>ها</w:t>
      </w:r>
      <w:r>
        <w:rPr>
          <w:rFonts w:hint="cs"/>
          <w:rtl/>
        </w:rPr>
        <w:t>ی</w:t>
      </w:r>
      <w:r>
        <w:rPr>
          <w:rtl/>
        </w:rPr>
        <w:t xml:space="preserve"> خودخدمت م</w:t>
      </w:r>
      <w:r>
        <w:rPr>
          <w:rFonts w:hint="cs"/>
          <w:rtl/>
        </w:rPr>
        <w:t>ی‌</w:t>
      </w:r>
      <w:r>
        <w:rPr>
          <w:rFonts w:hint="eastAsia"/>
          <w:rtl/>
        </w:rPr>
        <w:t>تواند</w:t>
      </w:r>
      <w:r>
        <w:rPr>
          <w:rtl/>
        </w:rPr>
        <w:t xml:space="preserve"> به سازمان‌ها کمک کند تا منابع فناورانه خود را به‌صورت اثربخش‌تر تخص</w:t>
      </w:r>
      <w:r>
        <w:rPr>
          <w:rFonts w:hint="cs"/>
          <w:rtl/>
        </w:rPr>
        <w:t>ی</w:t>
      </w:r>
      <w:r>
        <w:rPr>
          <w:rFonts w:hint="eastAsia"/>
          <w:rtl/>
        </w:rPr>
        <w:t>ص</w:t>
      </w:r>
      <w:r>
        <w:rPr>
          <w:rtl/>
        </w:rPr>
        <w:t xml:space="preserve"> داده و خدمات</w:t>
      </w:r>
      <w:r>
        <w:rPr>
          <w:rFonts w:hint="cs"/>
          <w:rtl/>
        </w:rPr>
        <w:t>ی</w:t>
      </w:r>
      <w:r>
        <w:rPr>
          <w:rtl/>
        </w:rPr>
        <w:t xml:space="preserve"> طراح</w:t>
      </w:r>
      <w:r>
        <w:rPr>
          <w:rFonts w:hint="cs"/>
          <w:rtl/>
        </w:rPr>
        <w:t>ی</w:t>
      </w:r>
      <w:r>
        <w:rPr>
          <w:rtl/>
        </w:rPr>
        <w:t xml:space="preserve"> کنند که علاوه بر کاهش موانع و دشوار</w:t>
      </w:r>
      <w:r>
        <w:rPr>
          <w:rFonts w:hint="cs"/>
          <w:rtl/>
        </w:rPr>
        <w:t>ی‌</w:t>
      </w:r>
      <w:r>
        <w:rPr>
          <w:rFonts w:hint="eastAsia"/>
          <w:rtl/>
        </w:rPr>
        <w:t>ها</w:t>
      </w:r>
      <w:r>
        <w:rPr>
          <w:rFonts w:hint="cs"/>
          <w:rtl/>
        </w:rPr>
        <w:t>ی</w:t>
      </w:r>
      <w:r>
        <w:rPr>
          <w:rtl/>
        </w:rPr>
        <w:t xml:space="preserve"> فرآ</w:t>
      </w:r>
      <w:r>
        <w:rPr>
          <w:rFonts w:hint="cs"/>
          <w:rtl/>
        </w:rPr>
        <w:t>ی</w:t>
      </w:r>
      <w:r>
        <w:rPr>
          <w:rFonts w:hint="eastAsia"/>
          <w:rtl/>
        </w:rPr>
        <w:t>ند</w:t>
      </w:r>
      <w:r>
        <w:rPr>
          <w:rtl/>
        </w:rPr>
        <w:t xml:space="preserve"> خ</w:t>
      </w:r>
      <w:r>
        <w:rPr>
          <w:rFonts w:hint="eastAsia"/>
          <w:rtl/>
        </w:rPr>
        <w:t>ر</w:t>
      </w:r>
      <w:r>
        <w:rPr>
          <w:rFonts w:hint="cs"/>
          <w:rtl/>
        </w:rPr>
        <w:t>ی</w:t>
      </w:r>
      <w:r>
        <w:rPr>
          <w:rFonts w:hint="eastAsia"/>
          <w:rtl/>
        </w:rPr>
        <w:t>د،</w:t>
      </w:r>
      <w:r>
        <w:rPr>
          <w:rtl/>
        </w:rPr>
        <w:t xml:space="preserve"> موجب افزا</w:t>
      </w:r>
      <w:r>
        <w:rPr>
          <w:rFonts w:hint="cs"/>
          <w:rtl/>
        </w:rPr>
        <w:t>ی</w:t>
      </w:r>
      <w:r>
        <w:rPr>
          <w:rFonts w:hint="eastAsia"/>
          <w:rtl/>
        </w:rPr>
        <w:t>ش</w:t>
      </w:r>
      <w:r>
        <w:rPr>
          <w:rtl/>
        </w:rPr>
        <w:t xml:space="preserve"> رضا</w:t>
      </w:r>
      <w:r>
        <w:rPr>
          <w:rFonts w:hint="cs"/>
          <w:rtl/>
        </w:rPr>
        <w:t>ی</w:t>
      </w:r>
      <w:r>
        <w:rPr>
          <w:rFonts w:hint="eastAsia"/>
          <w:rtl/>
        </w:rPr>
        <w:t>ت</w:t>
      </w:r>
      <w:r>
        <w:rPr>
          <w:rtl/>
        </w:rPr>
        <w:t xml:space="preserve"> و حفظ مشتر</w:t>
      </w:r>
      <w:r>
        <w:rPr>
          <w:rFonts w:hint="cs"/>
          <w:rtl/>
        </w:rPr>
        <w:t>ی</w:t>
      </w:r>
      <w:r>
        <w:rPr>
          <w:rtl/>
        </w:rPr>
        <w:t xml:space="preserve"> شود. در شرا</w:t>
      </w:r>
      <w:r>
        <w:rPr>
          <w:rFonts w:hint="cs"/>
          <w:rtl/>
        </w:rPr>
        <w:t>ی</w:t>
      </w:r>
      <w:r>
        <w:rPr>
          <w:rFonts w:hint="eastAsia"/>
          <w:rtl/>
        </w:rPr>
        <w:t>ط</w:t>
      </w:r>
      <w:r>
        <w:rPr>
          <w:rFonts w:hint="cs"/>
          <w:rtl/>
        </w:rPr>
        <w:t>ی</w:t>
      </w:r>
      <w:r>
        <w:rPr>
          <w:rtl/>
        </w:rPr>
        <w:t xml:space="preserve"> که بازار خرده‌فروش</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ا</w:t>
      </w:r>
      <w:r>
        <w:rPr>
          <w:rFonts w:hint="cs"/>
          <w:rtl/>
        </w:rPr>
        <w:t>ی</w:t>
      </w:r>
      <w:r>
        <w:rPr>
          <w:rFonts w:hint="eastAsia"/>
          <w:rtl/>
        </w:rPr>
        <w:t>ران</w:t>
      </w:r>
      <w:r>
        <w:rPr>
          <w:rtl/>
        </w:rPr>
        <w:t xml:space="preserve"> در حال توسعه است، ارائه شناخت</w:t>
      </w:r>
      <w:r>
        <w:rPr>
          <w:rFonts w:hint="cs"/>
          <w:rtl/>
        </w:rPr>
        <w:t>ی</w:t>
      </w:r>
      <w:r>
        <w:rPr>
          <w:rtl/>
        </w:rPr>
        <w:t xml:space="preserve"> بوم</w:t>
      </w:r>
      <w:r>
        <w:rPr>
          <w:rFonts w:hint="cs"/>
          <w:rtl/>
        </w:rPr>
        <w:t>ی</w:t>
      </w:r>
      <w:r>
        <w:rPr>
          <w:rtl/>
        </w:rPr>
        <w:t xml:space="preserve"> از نحوه مواجهه مشتر</w:t>
      </w:r>
      <w:r>
        <w:rPr>
          <w:rFonts w:hint="cs"/>
          <w:rtl/>
        </w:rPr>
        <w:t>ی</w:t>
      </w:r>
      <w:r>
        <w:rPr>
          <w:rFonts w:hint="eastAsia"/>
          <w:rtl/>
        </w:rPr>
        <w:t>ان</w:t>
      </w:r>
      <w:r>
        <w:rPr>
          <w:rtl/>
        </w:rPr>
        <w:t xml:space="preserve"> با فناور</w:t>
      </w:r>
      <w:r>
        <w:rPr>
          <w:rFonts w:hint="cs"/>
          <w:rtl/>
        </w:rPr>
        <w:t>ی‌</w:t>
      </w:r>
      <w:r>
        <w:rPr>
          <w:rFonts w:hint="eastAsia"/>
          <w:rtl/>
        </w:rPr>
        <w:t>ها</w:t>
      </w:r>
      <w:r>
        <w:rPr>
          <w:rFonts w:hint="cs"/>
          <w:rtl/>
        </w:rPr>
        <w:t>ی</w:t>
      </w:r>
      <w:r>
        <w:rPr>
          <w:rtl/>
        </w:rPr>
        <w:t xml:space="preserve"> خودخدمت م</w:t>
      </w:r>
      <w:r>
        <w:rPr>
          <w:rFonts w:hint="cs"/>
          <w:rtl/>
        </w:rPr>
        <w:t>ی‌</w:t>
      </w:r>
      <w:r>
        <w:rPr>
          <w:rFonts w:hint="eastAsia"/>
          <w:rtl/>
        </w:rPr>
        <w:t>تواند</w:t>
      </w:r>
      <w:r>
        <w:rPr>
          <w:rtl/>
        </w:rPr>
        <w:t xml:space="preserve"> برا</w:t>
      </w:r>
      <w:r>
        <w:rPr>
          <w:rFonts w:hint="cs"/>
          <w:rtl/>
        </w:rPr>
        <w:t>ی</w:t>
      </w:r>
      <w:r>
        <w:rPr>
          <w:rtl/>
        </w:rPr>
        <w:t xml:space="preserve"> سازمان‌ها</w:t>
      </w:r>
      <w:r>
        <w:rPr>
          <w:rFonts w:hint="cs"/>
          <w:rtl/>
        </w:rPr>
        <w:t>یی</w:t>
      </w:r>
      <w:r>
        <w:rPr>
          <w:rtl/>
        </w:rPr>
        <w:t xml:space="preserve"> مانند اسنپ‌مارکت در بهبود تصم</w:t>
      </w:r>
      <w:r>
        <w:rPr>
          <w:rFonts w:hint="cs"/>
          <w:rtl/>
        </w:rPr>
        <w:t>ی</w:t>
      </w:r>
      <w:r>
        <w:rPr>
          <w:rFonts w:hint="eastAsia"/>
          <w:rtl/>
        </w:rPr>
        <w:t>مات</w:t>
      </w:r>
      <w:r>
        <w:rPr>
          <w:rtl/>
        </w:rPr>
        <w:t xml:space="preserve"> سرما</w:t>
      </w:r>
      <w:r>
        <w:rPr>
          <w:rFonts w:hint="cs"/>
          <w:rtl/>
        </w:rPr>
        <w:t>ی</w:t>
      </w:r>
      <w:r>
        <w:rPr>
          <w:rFonts w:hint="eastAsia"/>
          <w:rtl/>
        </w:rPr>
        <w:t>ه‌گذار</w:t>
      </w:r>
      <w:r>
        <w:rPr>
          <w:rFonts w:hint="cs"/>
          <w:rtl/>
        </w:rPr>
        <w:t>ی</w:t>
      </w:r>
      <w:r>
        <w:rPr>
          <w:rFonts w:hint="eastAsia"/>
          <w:rtl/>
        </w:rPr>
        <w:t>،</w:t>
      </w:r>
      <w:r>
        <w:rPr>
          <w:rtl/>
        </w:rPr>
        <w:t xml:space="preserve"> توسعه قابل</w:t>
      </w:r>
      <w:r>
        <w:rPr>
          <w:rFonts w:hint="cs"/>
          <w:rtl/>
        </w:rPr>
        <w:t>ی</w:t>
      </w:r>
      <w:r>
        <w:rPr>
          <w:rFonts w:hint="eastAsia"/>
          <w:rtl/>
        </w:rPr>
        <w:t>ت‌ها</w:t>
      </w:r>
      <w:r>
        <w:rPr>
          <w:rFonts w:hint="cs"/>
          <w:rtl/>
        </w:rPr>
        <w:t>ی</w:t>
      </w:r>
      <w:r>
        <w:rPr>
          <w:rtl/>
        </w:rPr>
        <w:t xml:space="preserve"> </w:t>
      </w:r>
      <w:r>
        <w:rPr>
          <w:rFonts w:hint="eastAsia"/>
          <w:rtl/>
        </w:rPr>
        <w:t>د</w:t>
      </w:r>
      <w:r>
        <w:rPr>
          <w:rFonts w:hint="cs"/>
          <w:rtl/>
        </w:rPr>
        <w:t>ی</w:t>
      </w:r>
      <w:r>
        <w:rPr>
          <w:rFonts w:hint="eastAsia"/>
          <w:rtl/>
        </w:rPr>
        <w:t>ج</w:t>
      </w:r>
      <w:r>
        <w:rPr>
          <w:rFonts w:hint="cs"/>
          <w:rtl/>
        </w:rPr>
        <w:t>ی</w:t>
      </w:r>
      <w:r>
        <w:rPr>
          <w:rFonts w:hint="eastAsia"/>
          <w:rtl/>
        </w:rPr>
        <w:t>تال</w:t>
      </w:r>
      <w:r>
        <w:rPr>
          <w:rtl/>
        </w:rPr>
        <w:t xml:space="preserve"> و ارتقا</w:t>
      </w:r>
      <w:r>
        <w:rPr>
          <w:rFonts w:hint="cs"/>
          <w:rtl/>
        </w:rPr>
        <w:t>ی</w:t>
      </w:r>
      <w:r>
        <w:rPr>
          <w:rtl/>
        </w:rPr>
        <w:t xml:space="preserve"> عملکرد اقتصاد</w:t>
      </w:r>
      <w:r>
        <w:rPr>
          <w:rFonts w:hint="cs"/>
          <w:rtl/>
        </w:rPr>
        <w:t>ی</w:t>
      </w:r>
      <w:r>
        <w:rPr>
          <w:rtl/>
        </w:rPr>
        <w:t xml:space="preserve"> خدمات ارزشمند باشد.</w:t>
      </w:r>
    </w:p>
    <w:p w:rsidR="00AB3D2F" w:rsidRDefault="00AB3D2F" w:rsidP="00AB3D2F">
      <w:pPr>
        <w:pStyle w:val="a"/>
        <w:numPr>
          <w:ilvl w:val="0"/>
          <w:numId w:val="0"/>
        </w:numPr>
      </w:pPr>
      <w:r>
        <w:rPr>
          <w:rFonts w:hint="eastAsia"/>
          <w:rtl/>
        </w:rPr>
        <w:lastRenderedPageBreak/>
        <w:t>اهم</w:t>
      </w:r>
      <w:r>
        <w:rPr>
          <w:rFonts w:hint="cs"/>
          <w:rtl/>
        </w:rPr>
        <w:t>ی</w:t>
      </w:r>
      <w:r>
        <w:rPr>
          <w:rFonts w:hint="eastAsia"/>
          <w:rtl/>
        </w:rPr>
        <w:t>ت</w:t>
      </w:r>
      <w:r>
        <w:rPr>
          <w:rtl/>
        </w:rPr>
        <w:t xml:space="preserve"> نظر</w:t>
      </w:r>
      <w:r>
        <w:rPr>
          <w:rFonts w:hint="cs"/>
          <w:rtl/>
        </w:rPr>
        <w:t>ی</w:t>
      </w:r>
      <w:r>
        <w:rPr>
          <w:rtl/>
        </w:rPr>
        <w:t xml:space="preserve"> و پر کردن خلأها</w:t>
      </w:r>
      <w:r>
        <w:rPr>
          <w:rFonts w:hint="cs"/>
          <w:rtl/>
        </w:rPr>
        <w:t>ی</w:t>
      </w:r>
      <w:r>
        <w:rPr>
          <w:rtl/>
        </w:rPr>
        <w:t xml:space="preserve"> تحق</w:t>
      </w:r>
      <w:r>
        <w:rPr>
          <w:rFonts w:hint="cs"/>
          <w:rtl/>
        </w:rPr>
        <w:t>ی</w:t>
      </w:r>
      <w:r>
        <w:rPr>
          <w:rFonts w:hint="eastAsia"/>
          <w:rtl/>
        </w:rPr>
        <w:t>قات</w:t>
      </w:r>
      <w:r>
        <w:rPr>
          <w:rFonts w:hint="cs"/>
          <w:rtl/>
        </w:rPr>
        <w:t>ی</w:t>
      </w:r>
      <w:r>
        <w:rPr>
          <w:rtl/>
        </w:rPr>
        <w:t xml:space="preserve"> موجود: از منظر علم</w:t>
      </w:r>
      <w:r>
        <w:rPr>
          <w:rFonts w:hint="cs"/>
          <w:rtl/>
        </w:rPr>
        <w:t>ی</w:t>
      </w:r>
      <w:r>
        <w:rPr>
          <w:rFonts w:hint="eastAsia"/>
          <w:rtl/>
        </w:rPr>
        <w:t>،</w:t>
      </w:r>
      <w:r>
        <w:rPr>
          <w:rtl/>
        </w:rPr>
        <w:t xml:space="preserve"> </w:t>
      </w:r>
      <w:r>
        <w:rPr>
          <w:rFonts w:hint="cs"/>
          <w:rtl/>
        </w:rPr>
        <w:t>ی</w:t>
      </w:r>
      <w:r>
        <w:rPr>
          <w:rFonts w:hint="eastAsia"/>
          <w:rtl/>
        </w:rPr>
        <w:t>ک</w:t>
      </w:r>
      <w:r>
        <w:rPr>
          <w:rFonts w:hint="cs"/>
          <w:rtl/>
        </w:rPr>
        <w:t>ی</w:t>
      </w:r>
      <w:r>
        <w:rPr>
          <w:rtl/>
        </w:rPr>
        <w:t xml:space="preserve"> از خلأها</w:t>
      </w:r>
      <w:r>
        <w:rPr>
          <w:rFonts w:hint="cs"/>
          <w:rtl/>
        </w:rPr>
        <w:t>ی</w:t>
      </w:r>
      <w:r>
        <w:rPr>
          <w:rtl/>
        </w:rPr>
        <w:t xml:space="preserve"> مهم در ادب</w:t>
      </w:r>
      <w:r>
        <w:rPr>
          <w:rFonts w:hint="cs"/>
          <w:rtl/>
        </w:rPr>
        <w:t>ی</w:t>
      </w:r>
      <w:r>
        <w:rPr>
          <w:rFonts w:hint="eastAsia"/>
          <w:rtl/>
        </w:rPr>
        <w:t>ات</w:t>
      </w:r>
      <w:r>
        <w:rPr>
          <w:rtl/>
        </w:rPr>
        <w:t xml:space="preserve"> موجود، غلبه رو</w:t>
      </w:r>
      <w:r>
        <w:rPr>
          <w:rFonts w:hint="cs"/>
          <w:rtl/>
        </w:rPr>
        <w:t>ی</w:t>
      </w:r>
      <w:r>
        <w:rPr>
          <w:rFonts w:hint="eastAsia"/>
          <w:rtl/>
        </w:rPr>
        <w:t>کردها</w:t>
      </w:r>
      <w:r>
        <w:rPr>
          <w:rFonts w:hint="cs"/>
          <w:rtl/>
        </w:rPr>
        <w:t>ی</w:t>
      </w:r>
      <w:r>
        <w:rPr>
          <w:rtl/>
        </w:rPr>
        <w:t xml:space="preserve"> کم</w:t>
      </w:r>
      <w:r>
        <w:rPr>
          <w:rFonts w:hint="cs"/>
          <w:rtl/>
        </w:rPr>
        <w:t>ی</w:t>
      </w:r>
      <w:r>
        <w:rPr>
          <w:rtl/>
        </w:rPr>
        <w:t xml:space="preserve"> و فناورانه در مطالعه فناور</w:t>
      </w:r>
      <w:r>
        <w:rPr>
          <w:rFonts w:hint="cs"/>
          <w:rtl/>
        </w:rPr>
        <w:t>ی‌</w:t>
      </w:r>
      <w:r>
        <w:rPr>
          <w:rFonts w:hint="eastAsia"/>
          <w:rtl/>
        </w:rPr>
        <w:t>ها</w:t>
      </w:r>
      <w:r>
        <w:rPr>
          <w:rFonts w:hint="cs"/>
          <w:rtl/>
        </w:rPr>
        <w:t>ی</w:t>
      </w:r>
      <w:r>
        <w:rPr>
          <w:rtl/>
        </w:rPr>
        <w:t xml:space="preserve"> خودخدمت است. بس</w:t>
      </w:r>
      <w:r>
        <w:rPr>
          <w:rFonts w:hint="cs"/>
          <w:rtl/>
        </w:rPr>
        <w:t>ی</w:t>
      </w:r>
      <w:r>
        <w:rPr>
          <w:rFonts w:hint="eastAsia"/>
          <w:rtl/>
        </w:rPr>
        <w:t>ار</w:t>
      </w:r>
      <w:r>
        <w:rPr>
          <w:rFonts w:hint="cs"/>
          <w:rtl/>
        </w:rPr>
        <w:t>ی</w:t>
      </w:r>
      <w:r>
        <w:rPr>
          <w:rtl/>
        </w:rPr>
        <w:t xml:space="preserve"> از پژوهش‌ها با استفاده از مدل‌ها</w:t>
      </w:r>
      <w:r>
        <w:rPr>
          <w:rFonts w:hint="cs"/>
          <w:rtl/>
        </w:rPr>
        <w:t>ی</w:t>
      </w:r>
      <w:r>
        <w:rPr>
          <w:rtl/>
        </w:rPr>
        <w:t xml:space="preserve"> پذ</w:t>
      </w:r>
      <w:r>
        <w:rPr>
          <w:rFonts w:hint="cs"/>
          <w:rtl/>
        </w:rPr>
        <w:t>ی</w:t>
      </w:r>
      <w:r>
        <w:rPr>
          <w:rFonts w:hint="eastAsia"/>
          <w:rtl/>
        </w:rPr>
        <w:t>رش</w:t>
      </w:r>
      <w:r>
        <w:rPr>
          <w:rtl/>
        </w:rPr>
        <w:t xml:space="preserve"> فناور</w:t>
      </w:r>
      <w:r>
        <w:rPr>
          <w:rFonts w:hint="cs"/>
          <w:rtl/>
        </w:rPr>
        <w:t>ی</w:t>
      </w:r>
      <w:r>
        <w:rPr>
          <w:rFonts w:hint="eastAsia"/>
          <w:rtl/>
        </w:rPr>
        <w:t>،</w:t>
      </w:r>
      <w:r>
        <w:rPr>
          <w:rtl/>
        </w:rPr>
        <w:t xml:space="preserve"> تلاش کرده‌اند عوامل مؤثر بر استفاده مشتر</w:t>
      </w:r>
      <w:r>
        <w:rPr>
          <w:rFonts w:hint="cs"/>
          <w:rtl/>
        </w:rPr>
        <w:t>ی</w:t>
      </w:r>
      <w:r>
        <w:rPr>
          <w:rFonts w:hint="eastAsia"/>
          <w:rtl/>
        </w:rPr>
        <w:t>ان</w:t>
      </w:r>
      <w:r>
        <w:rPr>
          <w:rtl/>
        </w:rPr>
        <w:t xml:space="preserve"> </w:t>
      </w:r>
      <w:r>
        <w:rPr>
          <w:rFonts w:hint="eastAsia"/>
          <w:rtl/>
        </w:rPr>
        <w:t>از</w:t>
      </w:r>
      <w:r>
        <w:rPr>
          <w:rtl/>
        </w:rPr>
        <w:t xml:space="preserve"> فناور</w:t>
      </w:r>
      <w:r>
        <w:rPr>
          <w:rFonts w:hint="cs"/>
          <w:rtl/>
        </w:rPr>
        <w:t>ی</w:t>
      </w:r>
      <w:r>
        <w:rPr>
          <w:rtl/>
        </w:rPr>
        <w:t xml:space="preserve"> را شناسا</w:t>
      </w:r>
      <w:r>
        <w:rPr>
          <w:rFonts w:hint="cs"/>
          <w:rtl/>
        </w:rPr>
        <w:t>یی</w:t>
      </w:r>
      <w:r>
        <w:rPr>
          <w:rtl/>
        </w:rPr>
        <w:t xml:space="preserve"> کنند؛ اما ا</w:t>
      </w:r>
      <w:r>
        <w:rPr>
          <w:rFonts w:hint="cs"/>
          <w:rtl/>
        </w:rPr>
        <w:t>ی</w:t>
      </w:r>
      <w:r>
        <w:rPr>
          <w:rFonts w:hint="eastAsia"/>
          <w:rtl/>
        </w:rPr>
        <w:t>ن</w:t>
      </w:r>
      <w:r>
        <w:rPr>
          <w:rtl/>
        </w:rPr>
        <w:t xml:space="preserve"> رو</w:t>
      </w:r>
      <w:r>
        <w:rPr>
          <w:rFonts w:hint="cs"/>
          <w:rtl/>
        </w:rPr>
        <w:t>ی</w:t>
      </w:r>
      <w:r>
        <w:rPr>
          <w:rFonts w:hint="eastAsia"/>
          <w:rtl/>
        </w:rPr>
        <w:t>کردها</w:t>
      </w:r>
      <w:r>
        <w:rPr>
          <w:rtl/>
        </w:rPr>
        <w:t xml:space="preserve"> معمولاً تجربه مشتر</w:t>
      </w:r>
      <w:r>
        <w:rPr>
          <w:rFonts w:hint="cs"/>
          <w:rtl/>
        </w:rPr>
        <w:t>ی</w:t>
      </w:r>
      <w:r>
        <w:rPr>
          <w:rtl/>
        </w:rPr>
        <w:t xml:space="preserve"> را به مجموعه‌ا</w:t>
      </w:r>
      <w:r>
        <w:rPr>
          <w:rFonts w:hint="cs"/>
          <w:rtl/>
        </w:rPr>
        <w:t>ی</w:t>
      </w:r>
      <w:r>
        <w:rPr>
          <w:rtl/>
        </w:rPr>
        <w:t xml:space="preserve"> از متغ</w:t>
      </w:r>
      <w:r>
        <w:rPr>
          <w:rFonts w:hint="cs"/>
          <w:rtl/>
        </w:rPr>
        <w:t>ی</w:t>
      </w:r>
      <w:r>
        <w:rPr>
          <w:rFonts w:hint="eastAsia"/>
          <w:rtl/>
        </w:rPr>
        <w:t>رها</w:t>
      </w:r>
      <w:r>
        <w:rPr>
          <w:rFonts w:hint="cs"/>
          <w:rtl/>
        </w:rPr>
        <w:t>ی</w:t>
      </w:r>
      <w:r>
        <w:rPr>
          <w:rtl/>
        </w:rPr>
        <w:t xml:space="preserve"> قابل اندازه‌گ</w:t>
      </w:r>
      <w:r>
        <w:rPr>
          <w:rFonts w:hint="cs"/>
          <w:rtl/>
        </w:rPr>
        <w:t>ی</w:t>
      </w:r>
      <w:r>
        <w:rPr>
          <w:rFonts w:hint="eastAsia"/>
          <w:rtl/>
        </w:rPr>
        <w:t>ر</w:t>
      </w:r>
      <w:r>
        <w:rPr>
          <w:rFonts w:hint="cs"/>
          <w:rtl/>
        </w:rPr>
        <w:t>ی</w:t>
      </w:r>
      <w:r>
        <w:rPr>
          <w:rtl/>
        </w:rPr>
        <w:t xml:space="preserve"> محدود کرده و کمتر به معنا</w:t>
      </w:r>
      <w:r>
        <w:rPr>
          <w:rFonts w:hint="cs"/>
          <w:rtl/>
        </w:rPr>
        <w:t>ی</w:t>
      </w:r>
      <w:r>
        <w:rPr>
          <w:rtl/>
        </w:rPr>
        <w:t xml:space="preserve"> عم</w:t>
      </w:r>
      <w:r>
        <w:rPr>
          <w:rFonts w:hint="cs"/>
          <w:rtl/>
        </w:rPr>
        <w:t>ی</w:t>
      </w:r>
      <w:r>
        <w:rPr>
          <w:rFonts w:hint="eastAsia"/>
          <w:rtl/>
        </w:rPr>
        <w:t>ق</w:t>
      </w:r>
      <w:r>
        <w:rPr>
          <w:rtl/>
        </w:rPr>
        <w:t xml:space="preserve"> تجربه انسان</w:t>
      </w:r>
      <w:r>
        <w:rPr>
          <w:rFonts w:hint="cs"/>
          <w:rtl/>
        </w:rPr>
        <w:t>ی</w:t>
      </w:r>
      <w:r>
        <w:rPr>
          <w:rtl/>
        </w:rPr>
        <w:t xml:space="preserve"> در مواجهه با فناور</w:t>
      </w:r>
      <w:r>
        <w:rPr>
          <w:rFonts w:hint="cs"/>
          <w:rtl/>
        </w:rPr>
        <w:t>ی</w:t>
      </w:r>
      <w:r>
        <w:rPr>
          <w:rtl/>
        </w:rPr>
        <w:t xml:space="preserve"> پرداخته‌اند. در ادب</w:t>
      </w:r>
      <w:r>
        <w:rPr>
          <w:rFonts w:hint="cs"/>
          <w:rtl/>
        </w:rPr>
        <w:t>ی</w:t>
      </w:r>
      <w:r>
        <w:rPr>
          <w:rFonts w:hint="eastAsia"/>
          <w:rtl/>
        </w:rPr>
        <w:t>ات</w:t>
      </w:r>
      <w:r>
        <w:rPr>
          <w:rtl/>
        </w:rPr>
        <w:t xml:space="preserve"> موضوع، همچنان م</w:t>
      </w:r>
      <w:r>
        <w:rPr>
          <w:rFonts w:hint="cs"/>
          <w:rtl/>
        </w:rPr>
        <w:t>ی</w:t>
      </w:r>
      <w:r>
        <w:rPr>
          <w:rFonts w:hint="eastAsia"/>
          <w:rtl/>
        </w:rPr>
        <w:t>ان</w:t>
      </w:r>
      <w:r>
        <w:rPr>
          <w:rtl/>
        </w:rPr>
        <w:t xml:space="preserve"> د</w:t>
      </w:r>
      <w:r>
        <w:rPr>
          <w:rFonts w:hint="cs"/>
          <w:rtl/>
        </w:rPr>
        <w:t>ی</w:t>
      </w:r>
      <w:r>
        <w:rPr>
          <w:rFonts w:hint="eastAsia"/>
          <w:rtl/>
        </w:rPr>
        <w:t>دگاه</w:t>
      </w:r>
      <w:r>
        <w:rPr>
          <w:rtl/>
        </w:rPr>
        <w:t xml:space="preserve"> فناور</w:t>
      </w:r>
      <w:r>
        <w:rPr>
          <w:rFonts w:hint="cs"/>
          <w:rtl/>
        </w:rPr>
        <w:t>ی‌</w:t>
      </w:r>
      <w:r>
        <w:rPr>
          <w:rFonts w:hint="eastAsia"/>
          <w:rtl/>
        </w:rPr>
        <w:t>محور</w:t>
      </w:r>
      <w:r>
        <w:rPr>
          <w:rtl/>
        </w:rPr>
        <w:t xml:space="preserve"> و د</w:t>
      </w:r>
      <w:r>
        <w:rPr>
          <w:rFonts w:hint="cs"/>
          <w:rtl/>
        </w:rPr>
        <w:t>ی</w:t>
      </w:r>
      <w:r>
        <w:rPr>
          <w:rFonts w:hint="eastAsia"/>
          <w:rtl/>
        </w:rPr>
        <w:t>دگاه</w:t>
      </w:r>
      <w:r>
        <w:rPr>
          <w:rtl/>
        </w:rPr>
        <w:t xml:space="preserve"> انسان‌محور د</w:t>
      </w:r>
      <w:r>
        <w:rPr>
          <w:rFonts w:hint="eastAsia"/>
          <w:rtl/>
        </w:rPr>
        <w:t>رباره</w:t>
      </w:r>
      <w:r>
        <w:rPr>
          <w:rtl/>
        </w:rPr>
        <w:t xml:space="preserve"> پ</w:t>
      </w:r>
      <w:r>
        <w:rPr>
          <w:rFonts w:hint="cs"/>
          <w:rtl/>
        </w:rPr>
        <w:t>ی</w:t>
      </w:r>
      <w:r>
        <w:rPr>
          <w:rFonts w:hint="eastAsia"/>
          <w:rtl/>
        </w:rPr>
        <w:t>امدها</w:t>
      </w:r>
      <w:r>
        <w:rPr>
          <w:rFonts w:hint="cs"/>
          <w:rtl/>
        </w:rPr>
        <w:t>ی</w:t>
      </w:r>
      <w:r>
        <w:rPr>
          <w:rtl/>
        </w:rPr>
        <w:t xml:space="preserve"> فناور</w:t>
      </w:r>
      <w:r>
        <w:rPr>
          <w:rFonts w:hint="cs"/>
          <w:rtl/>
        </w:rPr>
        <w:t>ی‌</w:t>
      </w:r>
      <w:r>
        <w:rPr>
          <w:rFonts w:hint="eastAsia"/>
          <w:rtl/>
        </w:rPr>
        <w:t>ها</w:t>
      </w:r>
      <w:r>
        <w:rPr>
          <w:rFonts w:hint="cs"/>
          <w:rtl/>
        </w:rPr>
        <w:t>ی</w:t>
      </w:r>
      <w:r>
        <w:rPr>
          <w:rtl/>
        </w:rPr>
        <w:t xml:space="preserve"> خودخدمت اختلاف وجود دارد. برخ</w:t>
      </w:r>
      <w:r>
        <w:rPr>
          <w:rFonts w:hint="cs"/>
          <w:rtl/>
        </w:rPr>
        <w:t>ی</w:t>
      </w:r>
      <w:r>
        <w:rPr>
          <w:rtl/>
        </w:rPr>
        <w:t xml:space="preserve"> مطالعات بر نقش ا</w:t>
      </w:r>
      <w:r>
        <w:rPr>
          <w:rFonts w:hint="cs"/>
          <w:rtl/>
        </w:rPr>
        <w:t>ی</w:t>
      </w:r>
      <w:r>
        <w:rPr>
          <w:rFonts w:hint="eastAsia"/>
          <w:rtl/>
        </w:rPr>
        <w:t>ن</w:t>
      </w:r>
      <w:r>
        <w:rPr>
          <w:rtl/>
        </w:rPr>
        <w:t xml:space="preserve"> فناور</w:t>
      </w:r>
      <w:r>
        <w:rPr>
          <w:rFonts w:hint="cs"/>
          <w:rtl/>
        </w:rPr>
        <w:t>ی‌</w:t>
      </w:r>
      <w:r>
        <w:rPr>
          <w:rFonts w:hint="eastAsia"/>
          <w:rtl/>
        </w:rPr>
        <w:t>ها</w:t>
      </w:r>
      <w:r>
        <w:rPr>
          <w:rtl/>
        </w:rPr>
        <w:t xml:space="preserve"> در افزا</w:t>
      </w:r>
      <w:r>
        <w:rPr>
          <w:rFonts w:hint="cs"/>
          <w:rtl/>
        </w:rPr>
        <w:t>ی</w:t>
      </w:r>
      <w:r>
        <w:rPr>
          <w:rFonts w:hint="eastAsia"/>
          <w:rtl/>
        </w:rPr>
        <w:t>ش</w:t>
      </w:r>
      <w:r>
        <w:rPr>
          <w:rtl/>
        </w:rPr>
        <w:t xml:space="preserve"> استقلال، کنترل و راحت</w:t>
      </w:r>
      <w:r>
        <w:rPr>
          <w:rFonts w:hint="cs"/>
          <w:rtl/>
        </w:rPr>
        <w:t>ی</w:t>
      </w:r>
      <w:r>
        <w:rPr>
          <w:rtl/>
        </w:rPr>
        <w:t xml:space="preserve"> مشتر</w:t>
      </w:r>
      <w:r>
        <w:rPr>
          <w:rFonts w:hint="cs"/>
          <w:rtl/>
        </w:rPr>
        <w:t>ی</w:t>
      </w:r>
      <w:r>
        <w:rPr>
          <w:rtl/>
        </w:rPr>
        <w:t xml:space="preserve"> تأک</w:t>
      </w:r>
      <w:r>
        <w:rPr>
          <w:rFonts w:hint="cs"/>
          <w:rtl/>
        </w:rPr>
        <w:t>ی</w:t>
      </w:r>
      <w:r>
        <w:rPr>
          <w:rFonts w:hint="eastAsia"/>
          <w:rtl/>
        </w:rPr>
        <w:t>د</w:t>
      </w:r>
      <w:r>
        <w:rPr>
          <w:rtl/>
        </w:rPr>
        <w:t xml:space="preserve"> دارند، در حال</w:t>
      </w:r>
      <w:r>
        <w:rPr>
          <w:rFonts w:hint="cs"/>
          <w:rtl/>
        </w:rPr>
        <w:t>ی</w:t>
      </w:r>
      <w:r>
        <w:rPr>
          <w:rtl/>
        </w:rPr>
        <w:t xml:space="preserve"> که برخ</w:t>
      </w:r>
      <w:r>
        <w:rPr>
          <w:rFonts w:hint="cs"/>
          <w:rtl/>
        </w:rPr>
        <w:t>ی</w:t>
      </w:r>
      <w:r>
        <w:rPr>
          <w:rtl/>
        </w:rPr>
        <w:t xml:space="preserve"> د</w:t>
      </w:r>
      <w:r>
        <w:rPr>
          <w:rFonts w:hint="cs"/>
          <w:rtl/>
        </w:rPr>
        <w:t>ی</w:t>
      </w:r>
      <w:r>
        <w:rPr>
          <w:rFonts w:hint="eastAsia"/>
          <w:rtl/>
        </w:rPr>
        <w:t>گر</w:t>
      </w:r>
      <w:r>
        <w:rPr>
          <w:rtl/>
        </w:rPr>
        <w:t xml:space="preserve"> کاهش تعاملات انسان</w:t>
      </w:r>
      <w:r>
        <w:rPr>
          <w:rFonts w:hint="cs"/>
          <w:rtl/>
        </w:rPr>
        <w:t>ی</w:t>
      </w:r>
      <w:r>
        <w:rPr>
          <w:rtl/>
        </w:rPr>
        <w:t xml:space="preserve"> و احتمال ا</w:t>
      </w:r>
      <w:r>
        <w:rPr>
          <w:rFonts w:hint="cs"/>
          <w:rtl/>
        </w:rPr>
        <w:t>ی</w:t>
      </w:r>
      <w:r>
        <w:rPr>
          <w:rFonts w:hint="eastAsia"/>
          <w:rtl/>
        </w:rPr>
        <w:t>جاد</w:t>
      </w:r>
      <w:r>
        <w:rPr>
          <w:rtl/>
        </w:rPr>
        <w:t xml:space="preserve"> احساس فاصله </w:t>
      </w:r>
      <w:r>
        <w:rPr>
          <w:rFonts w:hint="cs"/>
          <w:rtl/>
        </w:rPr>
        <w:t>ی</w:t>
      </w:r>
      <w:r>
        <w:rPr>
          <w:rFonts w:hint="eastAsia"/>
          <w:rtl/>
        </w:rPr>
        <w:t>ا</w:t>
      </w:r>
      <w:r>
        <w:rPr>
          <w:rtl/>
        </w:rPr>
        <w:t xml:space="preserve"> انزوا را مطرح م</w:t>
      </w:r>
      <w:r>
        <w:rPr>
          <w:rFonts w:hint="cs"/>
          <w:rtl/>
        </w:rPr>
        <w:t>ی‌</w:t>
      </w:r>
      <w:r>
        <w:rPr>
          <w:rFonts w:hint="eastAsia"/>
          <w:rtl/>
        </w:rPr>
        <w:t>کنند</w:t>
      </w:r>
      <w:r>
        <w:rPr>
          <w:rtl/>
        </w:rPr>
        <w:t xml:space="preserve"> (ل</w:t>
      </w:r>
      <w:r>
        <w:rPr>
          <w:rFonts w:hint="cs"/>
          <w:rtl/>
        </w:rPr>
        <w:t>ی</w:t>
      </w:r>
      <w:r>
        <w:rPr>
          <w:rtl/>
        </w:rPr>
        <w:t xml:space="preserve"> و پارک، 2026). ا</w:t>
      </w:r>
      <w:r>
        <w:rPr>
          <w:rFonts w:hint="cs"/>
          <w:rtl/>
        </w:rPr>
        <w:t>ی</w:t>
      </w:r>
      <w:r>
        <w:rPr>
          <w:rFonts w:hint="eastAsia"/>
          <w:rtl/>
        </w:rPr>
        <w:t>ن</w:t>
      </w:r>
      <w:r>
        <w:rPr>
          <w:rtl/>
        </w:rPr>
        <w:t xml:space="preserve"> تض</w:t>
      </w:r>
      <w:r>
        <w:rPr>
          <w:rFonts w:hint="eastAsia"/>
          <w:rtl/>
        </w:rPr>
        <w:t>اد</w:t>
      </w:r>
      <w:r>
        <w:rPr>
          <w:rtl/>
        </w:rPr>
        <w:t xml:space="preserve"> نشان م</w:t>
      </w:r>
      <w:r>
        <w:rPr>
          <w:rFonts w:hint="cs"/>
          <w:rtl/>
        </w:rPr>
        <w:t>ی‌</w:t>
      </w:r>
      <w:r>
        <w:rPr>
          <w:rFonts w:hint="eastAsia"/>
          <w:rtl/>
        </w:rPr>
        <w:t>دهد</w:t>
      </w:r>
      <w:r>
        <w:rPr>
          <w:rtl/>
        </w:rPr>
        <w:t xml:space="preserve"> که بررس</w:t>
      </w:r>
      <w:r>
        <w:rPr>
          <w:rFonts w:hint="cs"/>
          <w:rtl/>
        </w:rPr>
        <w:t>ی</w:t>
      </w:r>
      <w:r>
        <w:rPr>
          <w:rtl/>
        </w:rPr>
        <w:t xml:space="preserve"> تجربه مشتر</w:t>
      </w:r>
      <w:r>
        <w:rPr>
          <w:rFonts w:hint="cs"/>
          <w:rtl/>
        </w:rPr>
        <w:t>ی</w:t>
      </w:r>
      <w:r>
        <w:rPr>
          <w:rtl/>
        </w:rPr>
        <w:t xml:space="preserve"> از فناور</w:t>
      </w:r>
      <w:r>
        <w:rPr>
          <w:rFonts w:hint="cs"/>
          <w:rtl/>
        </w:rPr>
        <w:t>ی‌</w:t>
      </w:r>
      <w:r>
        <w:rPr>
          <w:rFonts w:hint="eastAsia"/>
          <w:rtl/>
        </w:rPr>
        <w:t>ها</w:t>
      </w:r>
      <w:r>
        <w:rPr>
          <w:rFonts w:hint="cs"/>
          <w:rtl/>
        </w:rPr>
        <w:t>ی</w:t>
      </w:r>
      <w:r>
        <w:rPr>
          <w:rtl/>
        </w:rPr>
        <w:t xml:space="preserve"> خودخدمت ن</w:t>
      </w:r>
      <w:r>
        <w:rPr>
          <w:rFonts w:hint="cs"/>
          <w:rtl/>
        </w:rPr>
        <w:t>ی</w:t>
      </w:r>
      <w:r>
        <w:rPr>
          <w:rFonts w:hint="eastAsia"/>
          <w:rtl/>
        </w:rPr>
        <w:t>ازمند</w:t>
      </w:r>
      <w:r>
        <w:rPr>
          <w:rtl/>
        </w:rPr>
        <w:t xml:space="preserve"> رو</w:t>
      </w:r>
      <w:r>
        <w:rPr>
          <w:rFonts w:hint="cs"/>
          <w:rtl/>
        </w:rPr>
        <w:t>ی</w:t>
      </w:r>
      <w:r>
        <w:rPr>
          <w:rFonts w:hint="eastAsia"/>
          <w:rtl/>
        </w:rPr>
        <w:t>کرد</w:t>
      </w:r>
      <w:r>
        <w:rPr>
          <w:rFonts w:hint="cs"/>
          <w:rtl/>
        </w:rPr>
        <w:t>ی</w:t>
      </w:r>
      <w:r>
        <w:rPr>
          <w:rtl/>
        </w:rPr>
        <w:t xml:space="preserve"> است که بتواند ابعاد پنهان و معنا</w:t>
      </w:r>
      <w:r>
        <w:rPr>
          <w:rFonts w:hint="cs"/>
          <w:rtl/>
        </w:rPr>
        <w:t>یی</w:t>
      </w:r>
      <w:r>
        <w:rPr>
          <w:rtl/>
        </w:rPr>
        <w:t xml:space="preserve"> ا</w:t>
      </w:r>
      <w:r>
        <w:rPr>
          <w:rFonts w:hint="cs"/>
          <w:rtl/>
        </w:rPr>
        <w:t>ی</w:t>
      </w:r>
      <w:r>
        <w:rPr>
          <w:rFonts w:hint="eastAsia"/>
          <w:rtl/>
        </w:rPr>
        <w:t>ن</w:t>
      </w:r>
      <w:r>
        <w:rPr>
          <w:rtl/>
        </w:rPr>
        <w:t xml:space="preserve"> تجربه را آشکار سازد. پژوهش حاضر با بهره‌گ</w:t>
      </w:r>
      <w:r>
        <w:rPr>
          <w:rFonts w:hint="cs"/>
          <w:rtl/>
        </w:rPr>
        <w:t>ی</w:t>
      </w:r>
      <w:r>
        <w:rPr>
          <w:rFonts w:hint="eastAsia"/>
          <w:rtl/>
        </w:rPr>
        <w:t>ر</w:t>
      </w:r>
      <w:r>
        <w:rPr>
          <w:rFonts w:hint="cs"/>
          <w:rtl/>
        </w:rPr>
        <w:t>ی</w:t>
      </w:r>
      <w:r>
        <w:rPr>
          <w:rtl/>
        </w:rPr>
        <w:t xml:space="preserve"> از رو</w:t>
      </w:r>
      <w:r>
        <w:rPr>
          <w:rFonts w:hint="cs"/>
          <w:rtl/>
        </w:rPr>
        <w:t>ی</w:t>
      </w:r>
      <w:r>
        <w:rPr>
          <w:rFonts w:hint="eastAsia"/>
          <w:rtl/>
        </w:rPr>
        <w:t>کرد</w:t>
      </w:r>
      <w:r>
        <w:rPr>
          <w:rtl/>
        </w:rPr>
        <w:t xml:space="preserve"> پد</w:t>
      </w:r>
      <w:r>
        <w:rPr>
          <w:rFonts w:hint="cs"/>
          <w:rtl/>
        </w:rPr>
        <w:t>ی</w:t>
      </w:r>
      <w:r>
        <w:rPr>
          <w:rFonts w:hint="eastAsia"/>
          <w:rtl/>
        </w:rPr>
        <w:t>دارشناخت</w:t>
      </w:r>
      <w:r>
        <w:rPr>
          <w:rFonts w:hint="cs"/>
          <w:rtl/>
        </w:rPr>
        <w:t>ی</w:t>
      </w:r>
      <w:r>
        <w:rPr>
          <w:rFonts w:hint="eastAsia"/>
          <w:rtl/>
        </w:rPr>
        <w:t>،</w:t>
      </w:r>
      <w:r>
        <w:rPr>
          <w:rtl/>
        </w:rPr>
        <w:t xml:space="preserve"> درصدد پاسخ به ا</w:t>
      </w:r>
      <w:r>
        <w:rPr>
          <w:rFonts w:hint="cs"/>
          <w:rtl/>
        </w:rPr>
        <w:t>ی</w:t>
      </w:r>
      <w:r>
        <w:rPr>
          <w:rFonts w:hint="eastAsia"/>
          <w:rtl/>
        </w:rPr>
        <w:t>ن</w:t>
      </w:r>
      <w:r>
        <w:rPr>
          <w:rtl/>
        </w:rPr>
        <w:t xml:space="preserve"> خلأ است و تلاش م</w:t>
      </w:r>
      <w:r>
        <w:rPr>
          <w:rFonts w:hint="cs"/>
          <w:rtl/>
        </w:rPr>
        <w:t>ی‌</w:t>
      </w:r>
      <w:r>
        <w:rPr>
          <w:rFonts w:hint="eastAsia"/>
          <w:rtl/>
        </w:rPr>
        <w:t>کند</w:t>
      </w:r>
      <w:r>
        <w:rPr>
          <w:rtl/>
        </w:rPr>
        <w:t xml:space="preserve"> ابعاد تجربه ز</w:t>
      </w:r>
      <w:r>
        <w:rPr>
          <w:rFonts w:hint="cs"/>
          <w:rtl/>
        </w:rPr>
        <w:t>ی</w:t>
      </w:r>
      <w:r>
        <w:rPr>
          <w:rFonts w:hint="eastAsia"/>
          <w:rtl/>
        </w:rPr>
        <w:t>سته</w:t>
      </w:r>
      <w:r>
        <w:rPr>
          <w:rtl/>
        </w:rPr>
        <w:t xml:space="preserve"> مشتر</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از فناور</w:t>
      </w:r>
      <w:r>
        <w:rPr>
          <w:rFonts w:hint="cs"/>
          <w:rtl/>
        </w:rPr>
        <w:t>ی‌</w:t>
      </w:r>
      <w:r>
        <w:rPr>
          <w:rFonts w:hint="eastAsia"/>
          <w:rtl/>
        </w:rPr>
        <w:t>ها</w:t>
      </w:r>
      <w:r>
        <w:rPr>
          <w:rFonts w:hint="cs"/>
          <w:rtl/>
        </w:rPr>
        <w:t>ی</w:t>
      </w:r>
      <w:r>
        <w:rPr>
          <w:rtl/>
        </w:rPr>
        <w:t xml:space="preserve"> خودخدمت را در بستر خرده‌فروش</w:t>
      </w:r>
      <w:r>
        <w:rPr>
          <w:rFonts w:hint="cs"/>
          <w:rtl/>
        </w:rPr>
        <w:t>ی‌</w:t>
      </w:r>
      <w:r>
        <w:rPr>
          <w:rFonts w:hint="eastAsia"/>
          <w:rtl/>
        </w:rPr>
        <w:t>ها</w:t>
      </w:r>
      <w:r>
        <w:rPr>
          <w:rFonts w:hint="cs"/>
          <w:rtl/>
        </w:rPr>
        <w:t>ی</w:t>
      </w:r>
      <w:r>
        <w:rPr>
          <w:rtl/>
        </w:rPr>
        <w:t xml:space="preserve"> هوشمند شناسا</w:t>
      </w:r>
      <w:r>
        <w:rPr>
          <w:rFonts w:hint="cs"/>
          <w:rtl/>
        </w:rPr>
        <w:t>یی</w:t>
      </w:r>
      <w:r>
        <w:rPr>
          <w:rtl/>
        </w:rPr>
        <w:t xml:space="preserve"> و تب</w:t>
      </w:r>
      <w:r>
        <w:rPr>
          <w:rFonts w:hint="cs"/>
          <w:rtl/>
        </w:rPr>
        <w:t>یی</w:t>
      </w:r>
      <w:r>
        <w:rPr>
          <w:rFonts w:hint="eastAsia"/>
          <w:rtl/>
        </w:rPr>
        <w:t>ن</w:t>
      </w:r>
      <w:r>
        <w:rPr>
          <w:rtl/>
        </w:rPr>
        <w:t xml:space="preserve"> کند. ا</w:t>
      </w:r>
      <w:r>
        <w:rPr>
          <w:rFonts w:hint="cs"/>
          <w:rtl/>
        </w:rPr>
        <w:t>ی</w:t>
      </w:r>
      <w:r>
        <w:rPr>
          <w:rFonts w:hint="eastAsia"/>
          <w:rtl/>
        </w:rPr>
        <w:t>ن</w:t>
      </w:r>
      <w:r>
        <w:rPr>
          <w:rtl/>
        </w:rPr>
        <w:t xml:space="preserve"> رو</w:t>
      </w:r>
      <w:r>
        <w:rPr>
          <w:rFonts w:hint="cs"/>
          <w:rtl/>
        </w:rPr>
        <w:t>ی</w:t>
      </w:r>
      <w:r>
        <w:rPr>
          <w:rFonts w:hint="eastAsia"/>
          <w:rtl/>
        </w:rPr>
        <w:t>کرد</w:t>
      </w:r>
      <w:r>
        <w:rPr>
          <w:rtl/>
        </w:rPr>
        <w:t xml:space="preserve"> م</w:t>
      </w:r>
      <w:r>
        <w:rPr>
          <w:rFonts w:hint="cs"/>
          <w:rtl/>
        </w:rPr>
        <w:t>ی‌</w:t>
      </w:r>
      <w:r>
        <w:rPr>
          <w:rFonts w:hint="eastAsia"/>
          <w:rtl/>
        </w:rPr>
        <w:t>تواند</w:t>
      </w:r>
      <w:r>
        <w:rPr>
          <w:rtl/>
        </w:rPr>
        <w:t xml:space="preserve"> به توسعه ادب</w:t>
      </w:r>
      <w:r>
        <w:rPr>
          <w:rFonts w:hint="cs"/>
          <w:rtl/>
        </w:rPr>
        <w:t>ی</w:t>
      </w:r>
      <w:r>
        <w:rPr>
          <w:rFonts w:hint="eastAsia"/>
          <w:rtl/>
        </w:rPr>
        <w:t>ات</w:t>
      </w:r>
      <w:r>
        <w:rPr>
          <w:rtl/>
        </w:rPr>
        <w:t xml:space="preserve"> رفتار مصرف‌کننده د</w:t>
      </w:r>
      <w:r>
        <w:rPr>
          <w:rFonts w:hint="cs"/>
          <w:rtl/>
        </w:rPr>
        <w:t>ی</w:t>
      </w:r>
      <w:r>
        <w:rPr>
          <w:rFonts w:hint="eastAsia"/>
          <w:rtl/>
        </w:rPr>
        <w:t>ج</w:t>
      </w:r>
      <w:r>
        <w:rPr>
          <w:rFonts w:hint="cs"/>
          <w:rtl/>
        </w:rPr>
        <w:t>ی</w:t>
      </w:r>
      <w:r>
        <w:rPr>
          <w:rFonts w:hint="eastAsia"/>
          <w:rtl/>
        </w:rPr>
        <w:t>تال</w:t>
      </w:r>
      <w:r>
        <w:rPr>
          <w:rtl/>
        </w:rPr>
        <w:t xml:space="preserve"> و گسترش شناخت درباره تعامل انسان و فناور</w:t>
      </w:r>
      <w:r>
        <w:rPr>
          <w:rFonts w:hint="cs"/>
          <w:rtl/>
        </w:rPr>
        <w:t>ی</w:t>
      </w:r>
      <w:r>
        <w:rPr>
          <w:rtl/>
        </w:rPr>
        <w:t xml:space="preserve"> در مح</w:t>
      </w:r>
      <w:r>
        <w:rPr>
          <w:rFonts w:hint="cs"/>
          <w:rtl/>
        </w:rPr>
        <w:t>ی</w:t>
      </w:r>
      <w:r>
        <w:rPr>
          <w:rFonts w:hint="eastAsia"/>
          <w:rtl/>
        </w:rPr>
        <w:t>ط‌ها</w:t>
      </w:r>
      <w:r>
        <w:rPr>
          <w:rFonts w:hint="cs"/>
          <w:rtl/>
        </w:rPr>
        <w:t>ی</w:t>
      </w:r>
      <w:r>
        <w:rPr>
          <w:rtl/>
        </w:rPr>
        <w:t xml:space="preserve"> خرده‌فروش</w:t>
      </w:r>
      <w:r>
        <w:rPr>
          <w:rFonts w:hint="cs"/>
          <w:rtl/>
        </w:rPr>
        <w:t>ی</w:t>
      </w:r>
      <w:r>
        <w:rPr>
          <w:rtl/>
        </w:rPr>
        <w:t xml:space="preserve"> کمک نما</w:t>
      </w:r>
      <w:r>
        <w:rPr>
          <w:rFonts w:hint="cs"/>
          <w:rtl/>
        </w:rPr>
        <w:t>ی</w:t>
      </w:r>
      <w:r>
        <w:rPr>
          <w:rFonts w:hint="eastAsia"/>
          <w:rtl/>
        </w:rPr>
        <w:t>د</w:t>
      </w:r>
      <w:r>
        <w:rPr>
          <w:rtl/>
        </w:rPr>
        <w:t xml:space="preserve"> (اصلاح</w:t>
      </w:r>
      <w:r>
        <w:rPr>
          <w:rFonts w:hint="cs"/>
          <w:rtl/>
        </w:rPr>
        <w:t>ی</w:t>
      </w:r>
      <w:r>
        <w:rPr>
          <w:rtl/>
        </w:rPr>
        <w:t xml:space="preserve"> و همکاران، ۱۴۰۳). همچن</w:t>
      </w:r>
      <w:r>
        <w:rPr>
          <w:rFonts w:hint="cs"/>
          <w:rtl/>
        </w:rPr>
        <w:t>ی</w:t>
      </w:r>
      <w:r>
        <w:rPr>
          <w:rFonts w:hint="eastAsia"/>
          <w:rtl/>
        </w:rPr>
        <w:t>ن،</w:t>
      </w:r>
      <w:r>
        <w:rPr>
          <w:rtl/>
        </w:rPr>
        <w:t xml:space="preserve"> ا</w:t>
      </w:r>
      <w:r>
        <w:rPr>
          <w:rFonts w:hint="cs"/>
          <w:rtl/>
        </w:rPr>
        <w:t>ی</w:t>
      </w:r>
      <w:r>
        <w:rPr>
          <w:rFonts w:hint="eastAsia"/>
          <w:rtl/>
        </w:rPr>
        <w:t>ن</w:t>
      </w:r>
      <w:r>
        <w:rPr>
          <w:rtl/>
        </w:rPr>
        <w:t xml:space="preserve"> پژوهش با تمرکز بر </w:t>
      </w:r>
      <w:r>
        <w:rPr>
          <w:rFonts w:hint="cs"/>
          <w:rtl/>
        </w:rPr>
        <w:t>ی</w:t>
      </w:r>
      <w:r>
        <w:rPr>
          <w:rFonts w:hint="eastAsia"/>
          <w:rtl/>
        </w:rPr>
        <w:t>ک</w:t>
      </w:r>
      <w:r>
        <w:rPr>
          <w:rFonts w:hint="cs"/>
          <w:rtl/>
        </w:rPr>
        <w:t>ی</w:t>
      </w:r>
      <w:r>
        <w:rPr>
          <w:rtl/>
        </w:rPr>
        <w:t xml:space="preserve"> از </w:t>
      </w:r>
      <w:r w:rsidR="00C076ED">
        <w:rPr>
          <w:rtl/>
        </w:rPr>
        <w:t>زیست‌بوم</w:t>
      </w:r>
      <w:r>
        <w:rPr>
          <w:rtl/>
        </w:rPr>
        <w:t>‌ها</w:t>
      </w:r>
      <w:r>
        <w:rPr>
          <w:rFonts w:hint="cs"/>
          <w:rtl/>
        </w:rPr>
        <w:t>ی</w:t>
      </w:r>
      <w:r>
        <w:rPr>
          <w:rtl/>
        </w:rPr>
        <w:t xml:space="preserve"> بوم</w:t>
      </w:r>
      <w:r>
        <w:rPr>
          <w:rFonts w:hint="cs"/>
          <w:rtl/>
        </w:rPr>
        <w:t>ی</w:t>
      </w:r>
      <w:r>
        <w:rPr>
          <w:rtl/>
        </w:rPr>
        <w:t xml:space="preserve"> خرده‌فروش</w:t>
      </w:r>
      <w:r>
        <w:rPr>
          <w:rFonts w:hint="cs"/>
          <w:rtl/>
        </w:rPr>
        <w:t>ی</w:t>
      </w:r>
      <w:r>
        <w:rPr>
          <w:rtl/>
        </w:rPr>
        <w:t xml:space="preserve"> هوشمند ا</w:t>
      </w:r>
      <w:r>
        <w:rPr>
          <w:rFonts w:hint="cs"/>
          <w:rtl/>
        </w:rPr>
        <w:t>ی</w:t>
      </w:r>
      <w:r>
        <w:rPr>
          <w:rFonts w:hint="eastAsia"/>
          <w:rtl/>
        </w:rPr>
        <w:t>ران،</w:t>
      </w:r>
      <w:r>
        <w:rPr>
          <w:rtl/>
        </w:rPr>
        <w:t xml:space="preserve"> تلاش م</w:t>
      </w:r>
      <w:r>
        <w:rPr>
          <w:rFonts w:hint="cs"/>
          <w:rtl/>
        </w:rPr>
        <w:t>ی‌</w:t>
      </w:r>
      <w:r>
        <w:rPr>
          <w:rFonts w:hint="eastAsia"/>
          <w:rtl/>
        </w:rPr>
        <w:t>کند</w:t>
      </w:r>
      <w:r>
        <w:rPr>
          <w:rtl/>
        </w:rPr>
        <w:t xml:space="preserve"> </w:t>
      </w:r>
      <w:r>
        <w:rPr>
          <w:rFonts w:hint="cs"/>
          <w:rtl/>
        </w:rPr>
        <w:t>ی</w:t>
      </w:r>
      <w:r>
        <w:rPr>
          <w:rFonts w:hint="eastAsia"/>
          <w:rtl/>
        </w:rPr>
        <w:t>افته‌ها</w:t>
      </w:r>
      <w:r>
        <w:rPr>
          <w:rFonts w:hint="cs"/>
          <w:rtl/>
        </w:rPr>
        <w:t>یی</w:t>
      </w:r>
      <w:r>
        <w:rPr>
          <w:rtl/>
        </w:rPr>
        <w:t xml:space="preserve"> متناسب با شرا</w:t>
      </w:r>
      <w:r>
        <w:rPr>
          <w:rFonts w:hint="cs"/>
          <w:rtl/>
        </w:rPr>
        <w:t>ی</w:t>
      </w:r>
      <w:r>
        <w:rPr>
          <w:rFonts w:hint="eastAsia"/>
          <w:rtl/>
        </w:rPr>
        <w:t>ط</w:t>
      </w:r>
      <w:r>
        <w:rPr>
          <w:rtl/>
        </w:rPr>
        <w:t xml:space="preserve"> واقع</w:t>
      </w:r>
      <w:r>
        <w:rPr>
          <w:rFonts w:hint="cs"/>
          <w:rtl/>
        </w:rPr>
        <w:t>ی</w:t>
      </w:r>
      <w:r>
        <w:rPr>
          <w:rtl/>
        </w:rPr>
        <w:t xml:space="preserve"> بازار ا</w:t>
      </w:r>
      <w:r>
        <w:rPr>
          <w:rFonts w:hint="cs"/>
          <w:rtl/>
        </w:rPr>
        <w:t>ی</w:t>
      </w:r>
      <w:r>
        <w:rPr>
          <w:rFonts w:hint="eastAsia"/>
          <w:rtl/>
        </w:rPr>
        <w:t>ران</w:t>
      </w:r>
      <w:r>
        <w:rPr>
          <w:rtl/>
        </w:rPr>
        <w:t xml:space="preserve"> ارائه کند و از تعم</w:t>
      </w:r>
      <w:r>
        <w:rPr>
          <w:rFonts w:hint="cs"/>
          <w:rtl/>
        </w:rPr>
        <w:t>ی</w:t>
      </w:r>
      <w:r>
        <w:rPr>
          <w:rFonts w:hint="eastAsia"/>
          <w:rtl/>
        </w:rPr>
        <w:t>م</w:t>
      </w:r>
      <w:r>
        <w:rPr>
          <w:rtl/>
        </w:rPr>
        <w:t xml:space="preserve"> الگوها</w:t>
      </w:r>
      <w:r>
        <w:rPr>
          <w:rFonts w:hint="cs"/>
          <w:rtl/>
        </w:rPr>
        <w:t>ی</w:t>
      </w:r>
      <w:r>
        <w:rPr>
          <w:rtl/>
        </w:rPr>
        <w:t xml:space="preserve"> آرمان</w:t>
      </w:r>
      <w:r>
        <w:rPr>
          <w:rFonts w:hint="cs"/>
          <w:rtl/>
        </w:rPr>
        <w:t>ی</w:t>
      </w:r>
      <w:r>
        <w:rPr>
          <w:rtl/>
        </w:rPr>
        <w:t xml:space="preserve"> برگرفته از مطالعات خارج</w:t>
      </w:r>
      <w:r>
        <w:rPr>
          <w:rFonts w:hint="cs"/>
          <w:rtl/>
        </w:rPr>
        <w:t>ی</w:t>
      </w:r>
      <w:r>
        <w:rPr>
          <w:rtl/>
        </w:rPr>
        <w:t xml:space="preserve"> پره</w:t>
      </w:r>
      <w:r>
        <w:rPr>
          <w:rFonts w:hint="cs"/>
          <w:rtl/>
        </w:rPr>
        <w:t>ی</w:t>
      </w:r>
      <w:r>
        <w:rPr>
          <w:rFonts w:hint="eastAsia"/>
          <w:rtl/>
        </w:rPr>
        <w:t>ز</w:t>
      </w:r>
      <w:r>
        <w:rPr>
          <w:rtl/>
        </w:rPr>
        <w:t xml:space="preserve"> نما</w:t>
      </w:r>
      <w:r>
        <w:rPr>
          <w:rFonts w:hint="cs"/>
          <w:rtl/>
        </w:rPr>
        <w:t>ی</w:t>
      </w:r>
      <w:r>
        <w:rPr>
          <w:rFonts w:hint="eastAsia"/>
          <w:rtl/>
        </w:rPr>
        <w:t>د</w:t>
      </w:r>
      <w:r>
        <w:rPr>
          <w:rtl/>
        </w:rPr>
        <w:t>.</w:t>
      </w:r>
    </w:p>
    <w:p w:rsidR="00AB3D2F" w:rsidRDefault="00AB3D2F" w:rsidP="00AB3D2F">
      <w:pPr>
        <w:pStyle w:val="a"/>
        <w:numPr>
          <w:ilvl w:val="0"/>
          <w:numId w:val="0"/>
        </w:numPr>
      </w:pPr>
      <w:r>
        <w:rPr>
          <w:rFonts w:hint="eastAsia"/>
          <w:rtl/>
        </w:rPr>
        <w:t>کاربردها</w:t>
      </w:r>
      <w:r>
        <w:rPr>
          <w:rtl/>
        </w:rPr>
        <w:t xml:space="preserve"> و دستاوردها</w:t>
      </w:r>
      <w:r>
        <w:rPr>
          <w:rFonts w:hint="cs"/>
          <w:rtl/>
        </w:rPr>
        <w:t>ی</w:t>
      </w:r>
      <w:r>
        <w:rPr>
          <w:rtl/>
        </w:rPr>
        <w:t xml:space="preserve"> احتمال</w:t>
      </w:r>
      <w:r>
        <w:rPr>
          <w:rFonts w:hint="cs"/>
          <w:rtl/>
        </w:rPr>
        <w:t>ی</w:t>
      </w:r>
      <w:r>
        <w:rPr>
          <w:rtl/>
        </w:rPr>
        <w:t xml:space="preserve"> پژوهش </w:t>
      </w:r>
    </w:p>
    <w:p w:rsidR="00AB3D2F" w:rsidRDefault="00AB3D2F" w:rsidP="00AB3D2F">
      <w:pPr>
        <w:pStyle w:val="a"/>
        <w:numPr>
          <w:ilvl w:val="0"/>
          <w:numId w:val="0"/>
        </w:numPr>
      </w:pPr>
      <w:r>
        <w:rPr>
          <w:rtl/>
        </w:rPr>
        <w:t xml:space="preserve"> الف) فوا</w:t>
      </w:r>
      <w:r>
        <w:rPr>
          <w:rFonts w:hint="cs"/>
          <w:rtl/>
        </w:rPr>
        <w:t>ی</w:t>
      </w:r>
      <w:r>
        <w:rPr>
          <w:rFonts w:hint="eastAsia"/>
          <w:rtl/>
        </w:rPr>
        <w:t>د</w:t>
      </w:r>
      <w:r>
        <w:rPr>
          <w:rtl/>
        </w:rPr>
        <w:t xml:space="preserve"> نظر</w:t>
      </w:r>
      <w:r>
        <w:rPr>
          <w:rFonts w:hint="cs"/>
          <w:rtl/>
        </w:rPr>
        <w:t>ی</w:t>
      </w:r>
      <w:r>
        <w:rPr>
          <w:rtl/>
        </w:rPr>
        <w:t>: ا</w:t>
      </w:r>
      <w:r>
        <w:rPr>
          <w:rFonts w:hint="cs"/>
          <w:rtl/>
        </w:rPr>
        <w:t>ی</w:t>
      </w:r>
      <w:r>
        <w:rPr>
          <w:rFonts w:hint="eastAsia"/>
          <w:rtl/>
        </w:rPr>
        <w:t>ن</w:t>
      </w:r>
      <w:r>
        <w:rPr>
          <w:rtl/>
        </w:rPr>
        <w:t xml:space="preserve"> پژوهش با تمرکز بر تجربه ز</w:t>
      </w:r>
      <w:r>
        <w:rPr>
          <w:rFonts w:hint="cs"/>
          <w:rtl/>
        </w:rPr>
        <w:t>ی</w:t>
      </w:r>
      <w:r>
        <w:rPr>
          <w:rFonts w:hint="eastAsia"/>
          <w:rtl/>
        </w:rPr>
        <w:t>سته</w:t>
      </w:r>
      <w:r>
        <w:rPr>
          <w:rtl/>
        </w:rPr>
        <w:t xml:space="preserve"> مشتر</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م</w:t>
      </w:r>
      <w:r>
        <w:rPr>
          <w:rFonts w:hint="cs"/>
          <w:rtl/>
        </w:rPr>
        <w:t>ی‌</w:t>
      </w:r>
      <w:r>
        <w:rPr>
          <w:rFonts w:hint="eastAsia"/>
          <w:rtl/>
        </w:rPr>
        <w:t>تواند</w:t>
      </w:r>
      <w:r>
        <w:rPr>
          <w:rtl/>
        </w:rPr>
        <w:t xml:space="preserve"> به غنا</w:t>
      </w:r>
      <w:r>
        <w:rPr>
          <w:rFonts w:hint="cs"/>
          <w:rtl/>
        </w:rPr>
        <w:t>ی</w:t>
      </w:r>
      <w:r>
        <w:rPr>
          <w:rtl/>
        </w:rPr>
        <w:t xml:space="preserve"> ادب</w:t>
      </w:r>
      <w:r>
        <w:rPr>
          <w:rFonts w:hint="cs"/>
          <w:rtl/>
        </w:rPr>
        <w:t>ی</w:t>
      </w:r>
      <w:r>
        <w:rPr>
          <w:rFonts w:hint="eastAsia"/>
          <w:rtl/>
        </w:rPr>
        <w:t>ات</w:t>
      </w:r>
      <w:r>
        <w:rPr>
          <w:rtl/>
        </w:rPr>
        <w:t xml:space="preserve"> بازار</w:t>
      </w:r>
      <w:r>
        <w:rPr>
          <w:rFonts w:hint="cs"/>
          <w:rtl/>
        </w:rPr>
        <w:t>ی</w:t>
      </w:r>
      <w:r>
        <w:rPr>
          <w:rFonts w:hint="eastAsia"/>
          <w:rtl/>
        </w:rPr>
        <w:t>اب</w:t>
      </w:r>
      <w:r>
        <w:rPr>
          <w:rFonts w:hint="cs"/>
          <w:rtl/>
        </w:rPr>
        <w:t>ی</w:t>
      </w:r>
      <w:r>
        <w:rPr>
          <w:rtl/>
        </w:rPr>
        <w:t xml:space="preserve"> تجرب</w:t>
      </w:r>
      <w:r>
        <w:rPr>
          <w:rFonts w:hint="cs"/>
          <w:rtl/>
        </w:rPr>
        <w:t>ی</w:t>
      </w:r>
      <w:r>
        <w:rPr>
          <w:rtl/>
        </w:rPr>
        <w:t xml:space="preserve"> و رفتار مصرف‌کننده در مح</w:t>
      </w:r>
      <w:r>
        <w:rPr>
          <w:rFonts w:hint="cs"/>
          <w:rtl/>
        </w:rPr>
        <w:t>ی</w:t>
      </w:r>
      <w:r>
        <w:rPr>
          <w:rFonts w:hint="eastAsia"/>
          <w:rtl/>
        </w:rPr>
        <w:t>ط‌ها</w:t>
      </w:r>
      <w:r>
        <w:rPr>
          <w:rFonts w:hint="cs"/>
          <w:rtl/>
        </w:rPr>
        <w:t>ی</w:t>
      </w:r>
      <w:r>
        <w:rPr>
          <w:rtl/>
        </w:rPr>
        <w:t xml:space="preserve"> فناورانه کمک کند. مطالعه ابعاد ادراک</w:t>
      </w:r>
      <w:r>
        <w:rPr>
          <w:rFonts w:hint="cs"/>
          <w:rtl/>
        </w:rPr>
        <w:t>ی</w:t>
      </w:r>
      <w:r>
        <w:rPr>
          <w:rFonts w:hint="eastAsia"/>
          <w:rtl/>
        </w:rPr>
        <w:t>،</w:t>
      </w:r>
      <w:r>
        <w:rPr>
          <w:rtl/>
        </w:rPr>
        <w:t xml:space="preserve"> شناخت</w:t>
      </w:r>
      <w:r>
        <w:rPr>
          <w:rFonts w:hint="cs"/>
          <w:rtl/>
        </w:rPr>
        <w:t>ی</w:t>
      </w:r>
      <w:r>
        <w:rPr>
          <w:rtl/>
        </w:rPr>
        <w:t xml:space="preserve"> و عاطف</w:t>
      </w:r>
      <w:r>
        <w:rPr>
          <w:rFonts w:hint="cs"/>
          <w:rtl/>
        </w:rPr>
        <w:t>ی</w:t>
      </w:r>
      <w:r>
        <w:rPr>
          <w:rtl/>
        </w:rPr>
        <w:t xml:space="preserve"> تعامل مشتر</w:t>
      </w:r>
      <w:r>
        <w:rPr>
          <w:rFonts w:hint="cs"/>
          <w:rtl/>
        </w:rPr>
        <w:t>ی</w:t>
      </w:r>
      <w:r>
        <w:rPr>
          <w:rtl/>
        </w:rPr>
        <w:t xml:space="preserve"> با فناور</w:t>
      </w:r>
      <w:r>
        <w:rPr>
          <w:rFonts w:hint="cs"/>
          <w:rtl/>
        </w:rPr>
        <w:t>ی‌</w:t>
      </w:r>
      <w:r>
        <w:rPr>
          <w:rFonts w:hint="eastAsia"/>
          <w:rtl/>
        </w:rPr>
        <w:t>ها</w:t>
      </w:r>
      <w:r>
        <w:rPr>
          <w:rFonts w:hint="cs"/>
          <w:rtl/>
        </w:rPr>
        <w:t>ی</w:t>
      </w:r>
      <w:r>
        <w:rPr>
          <w:rtl/>
        </w:rPr>
        <w:t xml:space="preserve"> خودخدمت، امکان شناخت بهتر عوامل</w:t>
      </w:r>
      <w:r>
        <w:rPr>
          <w:rFonts w:hint="cs"/>
          <w:rtl/>
        </w:rPr>
        <w:t>ی</w:t>
      </w:r>
      <w:r>
        <w:rPr>
          <w:rtl/>
        </w:rPr>
        <w:t xml:space="preserve"> مانند احساس کنترل، استقلال، اعتماد، سهولت تعامل و چالش‌ها</w:t>
      </w:r>
      <w:r>
        <w:rPr>
          <w:rFonts w:hint="cs"/>
          <w:rtl/>
        </w:rPr>
        <w:t>ی</w:t>
      </w:r>
      <w:r>
        <w:rPr>
          <w:rtl/>
        </w:rPr>
        <w:t xml:space="preserve"> تجربه مشتر</w:t>
      </w:r>
      <w:r>
        <w:rPr>
          <w:rFonts w:hint="cs"/>
          <w:rtl/>
        </w:rPr>
        <w:t>ی</w:t>
      </w:r>
      <w:r>
        <w:rPr>
          <w:rtl/>
        </w:rPr>
        <w:t xml:space="preserve"> را فراهم م</w:t>
      </w:r>
      <w:r>
        <w:rPr>
          <w:rFonts w:hint="cs"/>
          <w:rtl/>
        </w:rPr>
        <w:t>ی‌</w:t>
      </w:r>
      <w:r>
        <w:rPr>
          <w:rFonts w:hint="eastAsia"/>
          <w:rtl/>
        </w:rPr>
        <w:t>سازد</w:t>
      </w:r>
      <w:r>
        <w:rPr>
          <w:rtl/>
        </w:rPr>
        <w:t>. همچن</w:t>
      </w:r>
      <w:r>
        <w:rPr>
          <w:rFonts w:hint="cs"/>
          <w:rtl/>
        </w:rPr>
        <w:t>ی</w:t>
      </w:r>
      <w:r>
        <w:rPr>
          <w:rFonts w:hint="eastAsia"/>
          <w:rtl/>
        </w:rPr>
        <w:t>ن،</w:t>
      </w:r>
      <w:r>
        <w:rPr>
          <w:rtl/>
        </w:rPr>
        <w:t xml:space="preserve"> </w:t>
      </w:r>
      <w:r>
        <w:rPr>
          <w:rFonts w:hint="cs"/>
          <w:rtl/>
        </w:rPr>
        <w:t>ی</w:t>
      </w:r>
      <w:r>
        <w:rPr>
          <w:rFonts w:hint="eastAsia"/>
          <w:rtl/>
        </w:rPr>
        <w:t>افته‌ها</w:t>
      </w:r>
      <w:r>
        <w:rPr>
          <w:rFonts w:hint="cs"/>
          <w:rtl/>
        </w:rPr>
        <w:t>ی</w:t>
      </w:r>
      <w:r>
        <w:rPr>
          <w:rtl/>
        </w:rPr>
        <w:t xml:space="preserve"> پژوهش م</w:t>
      </w:r>
      <w:r>
        <w:rPr>
          <w:rFonts w:hint="cs"/>
          <w:rtl/>
        </w:rPr>
        <w:t>ی‌</w:t>
      </w:r>
      <w:r>
        <w:rPr>
          <w:rFonts w:hint="eastAsia"/>
          <w:rtl/>
        </w:rPr>
        <w:t>تواند</w:t>
      </w:r>
      <w:r>
        <w:rPr>
          <w:rtl/>
        </w:rPr>
        <w:t xml:space="preserve"> مبنا</w:t>
      </w:r>
      <w:r>
        <w:rPr>
          <w:rFonts w:hint="cs"/>
          <w:rtl/>
        </w:rPr>
        <w:t>یی</w:t>
      </w:r>
      <w:r>
        <w:rPr>
          <w:rtl/>
        </w:rPr>
        <w:t xml:space="preserve"> برا</w:t>
      </w:r>
      <w:r>
        <w:rPr>
          <w:rFonts w:hint="cs"/>
          <w:rtl/>
        </w:rPr>
        <w:t>ی</w:t>
      </w:r>
      <w:r>
        <w:rPr>
          <w:rtl/>
        </w:rPr>
        <w:t xml:space="preserve"> توسعه چارچوب‌ها</w:t>
      </w:r>
      <w:r>
        <w:rPr>
          <w:rFonts w:hint="cs"/>
          <w:rtl/>
        </w:rPr>
        <w:t>ی</w:t>
      </w:r>
      <w:r>
        <w:rPr>
          <w:rtl/>
        </w:rPr>
        <w:t xml:space="preserve"> نظر</w:t>
      </w:r>
      <w:r>
        <w:rPr>
          <w:rFonts w:hint="cs"/>
          <w:rtl/>
        </w:rPr>
        <w:t>ی</w:t>
      </w:r>
      <w:r>
        <w:rPr>
          <w:rtl/>
        </w:rPr>
        <w:t xml:space="preserve"> مرتبط با طراح</w:t>
      </w:r>
      <w:r>
        <w:rPr>
          <w:rFonts w:hint="cs"/>
          <w:rtl/>
        </w:rPr>
        <w:t>ی</w:t>
      </w:r>
      <w:r>
        <w:rPr>
          <w:rtl/>
        </w:rPr>
        <w:t xml:space="preserve"> تجربه مشتر</w:t>
      </w:r>
      <w:r>
        <w:rPr>
          <w:rFonts w:hint="cs"/>
          <w:rtl/>
        </w:rPr>
        <w:t>ی</w:t>
      </w:r>
      <w:r>
        <w:rPr>
          <w:rtl/>
        </w:rPr>
        <w:t xml:space="preserve"> در خرده‌فروش</w:t>
      </w:r>
      <w:r>
        <w:rPr>
          <w:rFonts w:hint="cs"/>
          <w:rtl/>
        </w:rPr>
        <w:t>ی‌</w:t>
      </w:r>
      <w:r>
        <w:rPr>
          <w:rFonts w:hint="eastAsia"/>
          <w:rtl/>
        </w:rPr>
        <w:t>ها</w:t>
      </w:r>
      <w:r>
        <w:rPr>
          <w:rFonts w:hint="cs"/>
          <w:rtl/>
        </w:rPr>
        <w:t>ی</w:t>
      </w:r>
      <w:r>
        <w:rPr>
          <w:rtl/>
        </w:rPr>
        <w:t xml:space="preserve"> هوشمند و تب</w:t>
      </w:r>
      <w:r>
        <w:rPr>
          <w:rFonts w:hint="cs"/>
          <w:rtl/>
        </w:rPr>
        <w:t>یی</w:t>
      </w:r>
      <w:r>
        <w:rPr>
          <w:rFonts w:hint="eastAsia"/>
          <w:rtl/>
        </w:rPr>
        <w:t>ن</w:t>
      </w:r>
      <w:r>
        <w:rPr>
          <w:rtl/>
        </w:rPr>
        <w:t xml:space="preserve"> نقش فناور</w:t>
      </w:r>
      <w:r>
        <w:rPr>
          <w:rFonts w:hint="cs"/>
          <w:rtl/>
        </w:rPr>
        <w:t>ی</w:t>
      </w:r>
      <w:r>
        <w:rPr>
          <w:rtl/>
        </w:rPr>
        <w:t xml:space="preserve"> در شکل‌ده</w:t>
      </w:r>
      <w:r>
        <w:rPr>
          <w:rFonts w:hint="cs"/>
          <w:rtl/>
        </w:rPr>
        <w:t>ی</w:t>
      </w:r>
      <w:r>
        <w:rPr>
          <w:rtl/>
        </w:rPr>
        <w:t xml:space="preserve"> روابط جد</w:t>
      </w:r>
      <w:r>
        <w:rPr>
          <w:rFonts w:hint="cs"/>
          <w:rtl/>
        </w:rPr>
        <w:t>ی</w:t>
      </w:r>
      <w:r>
        <w:rPr>
          <w:rFonts w:hint="eastAsia"/>
          <w:rtl/>
        </w:rPr>
        <w:t>د</w:t>
      </w:r>
      <w:r>
        <w:rPr>
          <w:rtl/>
        </w:rPr>
        <w:t xml:space="preserve"> م</w:t>
      </w:r>
      <w:r>
        <w:rPr>
          <w:rFonts w:hint="cs"/>
          <w:rtl/>
        </w:rPr>
        <w:t>ی</w:t>
      </w:r>
      <w:r>
        <w:rPr>
          <w:rFonts w:hint="eastAsia"/>
          <w:rtl/>
        </w:rPr>
        <w:t>ان</w:t>
      </w:r>
      <w:r>
        <w:rPr>
          <w:rtl/>
        </w:rPr>
        <w:t xml:space="preserve"> مشتر</w:t>
      </w:r>
      <w:r>
        <w:rPr>
          <w:rFonts w:hint="cs"/>
          <w:rtl/>
        </w:rPr>
        <w:t>ی</w:t>
      </w:r>
      <w:r>
        <w:rPr>
          <w:rtl/>
        </w:rPr>
        <w:t xml:space="preserve"> و سازمان باشد.</w:t>
      </w:r>
    </w:p>
    <w:p w:rsidR="00AB3D2F" w:rsidRDefault="00AB3D2F" w:rsidP="00AB3D2F">
      <w:pPr>
        <w:pStyle w:val="a"/>
        <w:numPr>
          <w:ilvl w:val="0"/>
          <w:numId w:val="0"/>
        </w:numPr>
      </w:pPr>
      <w:r>
        <w:rPr>
          <w:rFonts w:hint="eastAsia"/>
          <w:rtl/>
        </w:rPr>
        <w:t>ب</w:t>
      </w:r>
      <w:r>
        <w:rPr>
          <w:rtl/>
        </w:rPr>
        <w:t>) فوا</w:t>
      </w:r>
      <w:r>
        <w:rPr>
          <w:rFonts w:hint="cs"/>
          <w:rtl/>
        </w:rPr>
        <w:t>ی</w:t>
      </w:r>
      <w:r>
        <w:rPr>
          <w:rFonts w:hint="eastAsia"/>
          <w:rtl/>
        </w:rPr>
        <w:t>د</w:t>
      </w:r>
      <w:r>
        <w:rPr>
          <w:rtl/>
        </w:rPr>
        <w:t xml:space="preserve"> عمل</w:t>
      </w:r>
      <w:r>
        <w:rPr>
          <w:rFonts w:hint="cs"/>
          <w:rtl/>
        </w:rPr>
        <w:t>ی</w:t>
      </w:r>
      <w:r>
        <w:rPr>
          <w:rtl/>
        </w:rPr>
        <w:t>: از منظر کاربرد</w:t>
      </w:r>
      <w:r>
        <w:rPr>
          <w:rFonts w:hint="cs"/>
          <w:rtl/>
        </w:rPr>
        <w:t>ی</w:t>
      </w:r>
      <w:r>
        <w:rPr>
          <w:rFonts w:hint="eastAsia"/>
          <w:rtl/>
        </w:rPr>
        <w:t>،</w:t>
      </w:r>
      <w:r>
        <w:rPr>
          <w:rtl/>
        </w:rPr>
        <w:t xml:space="preserve"> نتا</w:t>
      </w:r>
      <w:r>
        <w:rPr>
          <w:rFonts w:hint="cs"/>
          <w:rtl/>
        </w:rPr>
        <w:t>ی</w:t>
      </w:r>
      <w:r>
        <w:rPr>
          <w:rFonts w:hint="eastAsia"/>
          <w:rtl/>
        </w:rPr>
        <w:t>ج</w:t>
      </w:r>
      <w:r>
        <w:rPr>
          <w:rtl/>
        </w:rPr>
        <w:t xml:space="preserve"> ا</w:t>
      </w:r>
      <w:r>
        <w:rPr>
          <w:rFonts w:hint="cs"/>
          <w:rtl/>
        </w:rPr>
        <w:t>ی</w:t>
      </w:r>
      <w:r>
        <w:rPr>
          <w:rFonts w:hint="eastAsia"/>
          <w:rtl/>
        </w:rPr>
        <w:t>ن</w:t>
      </w:r>
      <w:r>
        <w:rPr>
          <w:rtl/>
        </w:rPr>
        <w:t xml:space="preserve"> پژوهش م</w:t>
      </w:r>
      <w:r>
        <w:rPr>
          <w:rFonts w:hint="cs"/>
          <w:rtl/>
        </w:rPr>
        <w:t>ی‌</w:t>
      </w:r>
      <w:r>
        <w:rPr>
          <w:rFonts w:hint="eastAsia"/>
          <w:rtl/>
        </w:rPr>
        <w:t>تواند</w:t>
      </w:r>
      <w:r>
        <w:rPr>
          <w:rtl/>
        </w:rPr>
        <w:t xml:space="preserve"> برا</w:t>
      </w:r>
      <w:r>
        <w:rPr>
          <w:rFonts w:hint="cs"/>
          <w:rtl/>
        </w:rPr>
        <w:t>ی</w:t>
      </w:r>
      <w:r>
        <w:rPr>
          <w:rtl/>
        </w:rPr>
        <w:t xml:space="preserve"> مد</w:t>
      </w:r>
      <w:r>
        <w:rPr>
          <w:rFonts w:hint="cs"/>
          <w:rtl/>
        </w:rPr>
        <w:t>ی</w:t>
      </w:r>
      <w:r>
        <w:rPr>
          <w:rFonts w:hint="eastAsia"/>
          <w:rtl/>
        </w:rPr>
        <w:t>ران</w:t>
      </w:r>
      <w:r>
        <w:rPr>
          <w:rtl/>
        </w:rPr>
        <w:t xml:space="preserve"> ارشد خرده‌فروش</w:t>
      </w:r>
      <w:r>
        <w:rPr>
          <w:rFonts w:hint="cs"/>
          <w:rtl/>
        </w:rPr>
        <w:t>ی‌</w:t>
      </w:r>
      <w:r>
        <w:rPr>
          <w:rFonts w:hint="eastAsia"/>
          <w:rtl/>
        </w:rPr>
        <w:t>ها</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مد</w:t>
      </w:r>
      <w:r>
        <w:rPr>
          <w:rFonts w:hint="cs"/>
          <w:rtl/>
        </w:rPr>
        <w:t>ی</w:t>
      </w:r>
      <w:r>
        <w:rPr>
          <w:rFonts w:hint="eastAsia"/>
          <w:rtl/>
        </w:rPr>
        <w:t>ران</w:t>
      </w:r>
      <w:r>
        <w:rPr>
          <w:rtl/>
        </w:rPr>
        <w:t xml:space="preserve"> تجربه مشتر</w:t>
      </w:r>
      <w:r>
        <w:rPr>
          <w:rFonts w:hint="cs"/>
          <w:rtl/>
        </w:rPr>
        <w:t>ی</w:t>
      </w:r>
      <w:r>
        <w:rPr>
          <w:rFonts w:hint="eastAsia"/>
          <w:rtl/>
        </w:rPr>
        <w:t>،</w:t>
      </w:r>
      <w:r>
        <w:rPr>
          <w:rtl/>
        </w:rPr>
        <w:t xml:space="preserve"> مد</w:t>
      </w:r>
      <w:r>
        <w:rPr>
          <w:rFonts w:hint="cs"/>
          <w:rtl/>
        </w:rPr>
        <w:t>ی</w:t>
      </w:r>
      <w:r>
        <w:rPr>
          <w:rFonts w:hint="eastAsia"/>
          <w:rtl/>
        </w:rPr>
        <w:t>ران</w:t>
      </w:r>
      <w:r>
        <w:rPr>
          <w:rtl/>
        </w:rPr>
        <w:t xml:space="preserve"> محصول و طراحان رابط کاربر</w:t>
      </w:r>
      <w:r>
        <w:rPr>
          <w:rFonts w:hint="cs"/>
          <w:rtl/>
        </w:rPr>
        <w:t>ی</w:t>
      </w:r>
      <w:r>
        <w:rPr>
          <w:rtl/>
        </w:rPr>
        <w:t xml:space="preserve"> مورد استفاده قرار گ</w:t>
      </w:r>
      <w:r>
        <w:rPr>
          <w:rFonts w:hint="cs"/>
          <w:rtl/>
        </w:rPr>
        <w:t>ی</w:t>
      </w:r>
      <w:r>
        <w:rPr>
          <w:rFonts w:hint="eastAsia"/>
          <w:rtl/>
        </w:rPr>
        <w:t>رد</w:t>
      </w:r>
      <w:r>
        <w:rPr>
          <w:rtl/>
        </w:rPr>
        <w:t>. شناسا</w:t>
      </w:r>
      <w:r>
        <w:rPr>
          <w:rFonts w:hint="cs"/>
          <w:rtl/>
        </w:rPr>
        <w:t>یی</w:t>
      </w:r>
      <w:r>
        <w:rPr>
          <w:rtl/>
        </w:rPr>
        <w:t xml:space="preserve"> ابعاد تجربه ز</w:t>
      </w:r>
      <w:r>
        <w:rPr>
          <w:rFonts w:hint="cs"/>
          <w:rtl/>
        </w:rPr>
        <w:t>ی</w:t>
      </w:r>
      <w:r>
        <w:rPr>
          <w:rFonts w:hint="eastAsia"/>
          <w:rtl/>
        </w:rPr>
        <w:t>سته</w:t>
      </w:r>
      <w:r>
        <w:rPr>
          <w:rtl/>
        </w:rPr>
        <w:t xml:space="preserve"> مشتر</w:t>
      </w:r>
      <w:r>
        <w:rPr>
          <w:rFonts w:hint="cs"/>
          <w:rtl/>
        </w:rPr>
        <w:t>ی</w:t>
      </w:r>
      <w:r>
        <w:rPr>
          <w:rFonts w:hint="eastAsia"/>
          <w:rtl/>
        </w:rPr>
        <w:t>ان</w:t>
      </w:r>
      <w:r>
        <w:rPr>
          <w:rtl/>
        </w:rPr>
        <w:t xml:space="preserve"> و نقاط چالش‌برانگ</w:t>
      </w:r>
      <w:r>
        <w:rPr>
          <w:rFonts w:hint="cs"/>
          <w:rtl/>
        </w:rPr>
        <w:t>ی</w:t>
      </w:r>
      <w:r>
        <w:rPr>
          <w:rFonts w:hint="eastAsia"/>
          <w:rtl/>
        </w:rPr>
        <w:t>ز</w:t>
      </w:r>
      <w:r>
        <w:rPr>
          <w:rtl/>
        </w:rPr>
        <w:t xml:space="preserve"> تعامل با فناور</w:t>
      </w:r>
      <w:r>
        <w:rPr>
          <w:rFonts w:hint="cs"/>
          <w:rtl/>
        </w:rPr>
        <w:t>ی‌</w:t>
      </w:r>
      <w:r>
        <w:rPr>
          <w:rFonts w:hint="eastAsia"/>
          <w:rtl/>
        </w:rPr>
        <w:t>ها</w:t>
      </w:r>
      <w:r>
        <w:rPr>
          <w:rFonts w:hint="cs"/>
          <w:rtl/>
        </w:rPr>
        <w:t>ی</w:t>
      </w:r>
      <w:r>
        <w:rPr>
          <w:rtl/>
        </w:rPr>
        <w:t xml:space="preserve"> خودخدم</w:t>
      </w:r>
      <w:r>
        <w:rPr>
          <w:rFonts w:hint="eastAsia"/>
          <w:rtl/>
        </w:rPr>
        <w:t>ت،</w:t>
      </w:r>
      <w:r>
        <w:rPr>
          <w:rtl/>
        </w:rPr>
        <w:t xml:space="preserve"> به ا</w:t>
      </w:r>
      <w:r>
        <w:rPr>
          <w:rFonts w:hint="cs"/>
          <w:rtl/>
        </w:rPr>
        <w:t>ی</w:t>
      </w:r>
      <w:r>
        <w:rPr>
          <w:rFonts w:hint="eastAsia"/>
          <w:rtl/>
        </w:rPr>
        <w:t>ن</w:t>
      </w:r>
      <w:r>
        <w:rPr>
          <w:rtl/>
        </w:rPr>
        <w:t xml:space="preserve"> گروه‌ها کمک م</w:t>
      </w:r>
      <w:r>
        <w:rPr>
          <w:rFonts w:hint="cs"/>
          <w:rtl/>
        </w:rPr>
        <w:t>ی‌</w:t>
      </w:r>
      <w:r>
        <w:rPr>
          <w:rFonts w:hint="eastAsia"/>
          <w:rtl/>
        </w:rPr>
        <w:t>کند</w:t>
      </w:r>
      <w:r>
        <w:rPr>
          <w:rtl/>
        </w:rPr>
        <w:t xml:space="preserve"> تا خدمات د</w:t>
      </w:r>
      <w:r>
        <w:rPr>
          <w:rFonts w:hint="cs"/>
          <w:rtl/>
        </w:rPr>
        <w:t>ی</w:t>
      </w:r>
      <w:r>
        <w:rPr>
          <w:rFonts w:hint="eastAsia"/>
          <w:rtl/>
        </w:rPr>
        <w:t>ج</w:t>
      </w:r>
      <w:r>
        <w:rPr>
          <w:rFonts w:hint="cs"/>
          <w:rtl/>
        </w:rPr>
        <w:t>ی</w:t>
      </w:r>
      <w:r>
        <w:rPr>
          <w:rFonts w:hint="eastAsia"/>
          <w:rtl/>
        </w:rPr>
        <w:t>تال</w:t>
      </w:r>
      <w:r>
        <w:rPr>
          <w:rtl/>
        </w:rPr>
        <w:t xml:space="preserve"> را متناسب با ن</w:t>
      </w:r>
      <w:r>
        <w:rPr>
          <w:rFonts w:hint="cs"/>
          <w:rtl/>
        </w:rPr>
        <w:t>ی</w:t>
      </w:r>
      <w:r>
        <w:rPr>
          <w:rFonts w:hint="eastAsia"/>
          <w:rtl/>
        </w:rPr>
        <w:t>ازها</w:t>
      </w:r>
      <w:r>
        <w:rPr>
          <w:rFonts w:hint="cs"/>
          <w:rtl/>
        </w:rPr>
        <w:t>ی</w:t>
      </w:r>
      <w:r>
        <w:rPr>
          <w:rtl/>
        </w:rPr>
        <w:t xml:space="preserve"> واقع</w:t>
      </w:r>
      <w:r>
        <w:rPr>
          <w:rFonts w:hint="cs"/>
          <w:rtl/>
        </w:rPr>
        <w:t>ی</w:t>
      </w:r>
      <w:r>
        <w:rPr>
          <w:rtl/>
        </w:rPr>
        <w:t xml:space="preserve"> کاربران طراح</w:t>
      </w:r>
      <w:r>
        <w:rPr>
          <w:rFonts w:hint="cs"/>
          <w:rtl/>
        </w:rPr>
        <w:t>ی</w:t>
      </w:r>
      <w:r>
        <w:rPr>
          <w:rtl/>
        </w:rPr>
        <w:t xml:space="preserve"> و بهبود دهند. به‌طور مشخص، </w:t>
      </w:r>
      <w:r>
        <w:rPr>
          <w:rFonts w:hint="cs"/>
          <w:rtl/>
        </w:rPr>
        <w:t>ی</w:t>
      </w:r>
      <w:r>
        <w:rPr>
          <w:rFonts w:hint="eastAsia"/>
          <w:rtl/>
        </w:rPr>
        <w:t>افته‌ها</w:t>
      </w:r>
      <w:r>
        <w:rPr>
          <w:rFonts w:hint="cs"/>
          <w:rtl/>
        </w:rPr>
        <w:t>ی</w:t>
      </w:r>
      <w:r>
        <w:rPr>
          <w:rtl/>
        </w:rPr>
        <w:t xml:space="preserve"> ا</w:t>
      </w:r>
      <w:r>
        <w:rPr>
          <w:rFonts w:hint="cs"/>
          <w:rtl/>
        </w:rPr>
        <w:t>ی</w:t>
      </w:r>
      <w:r>
        <w:rPr>
          <w:rFonts w:hint="eastAsia"/>
          <w:rtl/>
        </w:rPr>
        <w:t>ن</w:t>
      </w:r>
      <w:r>
        <w:rPr>
          <w:rtl/>
        </w:rPr>
        <w:t xml:space="preserve"> پژوهش م</w:t>
      </w:r>
      <w:r>
        <w:rPr>
          <w:rFonts w:hint="cs"/>
          <w:rtl/>
        </w:rPr>
        <w:t>ی‌</w:t>
      </w:r>
      <w:r>
        <w:rPr>
          <w:rFonts w:hint="eastAsia"/>
          <w:rtl/>
        </w:rPr>
        <w:t>تواند</w:t>
      </w:r>
      <w:r>
        <w:rPr>
          <w:rtl/>
        </w:rPr>
        <w:t xml:space="preserve"> برا</w:t>
      </w:r>
      <w:r>
        <w:rPr>
          <w:rFonts w:hint="cs"/>
          <w:rtl/>
        </w:rPr>
        <w:t>ی</w:t>
      </w:r>
      <w:r>
        <w:rPr>
          <w:rtl/>
        </w:rPr>
        <w:t xml:space="preserve"> مد</w:t>
      </w:r>
      <w:r>
        <w:rPr>
          <w:rFonts w:hint="cs"/>
          <w:rtl/>
        </w:rPr>
        <w:t>ی</w:t>
      </w:r>
      <w:r>
        <w:rPr>
          <w:rFonts w:hint="eastAsia"/>
          <w:rtl/>
        </w:rPr>
        <w:t>ران</w:t>
      </w:r>
      <w:r>
        <w:rPr>
          <w:rtl/>
        </w:rPr>
        <w:t xml:space="preserve"> و طراحان خدمات د</w:t>
      </w:r>
      <w:r>
        <w:rPr>
          <w:rFonts w:hint="cs"/>
          <w:rtl/>
        </w:rPr>
        <w:t>ی</w:t>
      </w:r>
      <w:r>
        <w:rPr>
          <w:rFonts w:hint="eastAsia"/>
          <w:rtl/>
        </w:rPr>
        <w:t>ج</w:t>
      </w:r>
      <w:r>
        <w:rPr>
          <w:rFonts w:hint="cs"/>
          <w:rtl/>
        </w:rPr>
        <w:t>ی</w:t>
      </w:r>
      <w:r>
        <w:rPr>
          <w:rFonts w:hint="eastAsia"/>
          <w:rtl/>
        </w:rPr>
        <w:t>تال</w:t>
      </w:r>
      <w:r>
        <w:rPr>
          <w:rtl/>
        </w:rPr>
        <w:t xml:space="preserve"> اسنپ‌مارکت در زم</w:t>
      </w:r>
      <w:r>
        <w:rPr>
          <w:rFonts w:hint="cs"/>
          <w:rtl/>
        </w:rPr>
        <w:t>ی</w:t>
      </w:r>
      <w:r>
        <w:rPr>
          <w:rFonts w:hint="eastAsia"/>
          <w:rtl/>
        </w:rPr>
        <w:t>نه</w:t>
      </w:r>
      <w:r>
        <w:rPr>
          <w:rtl/>
        </w:rPr>
        <w:t xml:space="preserve"> بهبود طراح</w:t>
      </w:r>
      <w:r>
        <w:rPr>
          <w:rFonts w:hint="cs"/>
          <w:rtl/>
        </w:rPr>
        <w:t>ی</w:t>
      </w:r>
      <w:r>
        <w:rPr>
          <w:rtl/>
        </w:rPr>
        <w:t xml:space="preserve"> اپل</w:t>
      </w:r>
      <w:r>
        <w:rPr>
          <w:rFonts w:hint="cs"/>
          <w:rtl/>
        </w:rPr>
        <w:t>ی</w:t>
      </w:r>
      <w:r>
        <w:rPr>
          <w:rFonts w:hint="eastAsia"/>
          <w:rtl/>
        </w:rPr>
        <w:t>ک</w:t>
      </w:r>
      <w:r>
        <w:rPr>
          <w:rFonts w:hint="cs"/>
          <w:rtl/>
        </w:rPr>
        <w:t>ی</w:t>
      </w:r>
      <w:r>
        <w:rPr>
          <w:rFonts w:hint="eastAsia"/>
          <w:rtl/>
        </w:rPr>
        <w:t>شن،</w:t>
      </w:r>
      <w:r>
        <w:rPr>
          <w:rtl/>
        </w:rPr>
        <w:t xml:space="preserve"> کاهش پ</w:t>
      </w:r>
      <w:r>
        <w:rPr>
          <w:rFonts w:hint="cs"/>
          <w:rtl/>
        </w:rPr>
        <w:t>ی</w:t>
      </w:r>
      <w:r>
        <w:rPr>
          <w:rFonts w:hint="eastAsia"/>
          <w:rtl/>
        </w:rPr>
        <w:t>چ</w:t>
      </w:r>
      <w:r>
        <w:rPr>
          <w:rFonts w:hint="cs"/>
          <w:rtl/>
        </w:rPr>
        <w:t>ی</w:t>
      </w:r>
      <w:r>
        <w:rPr>
          <w:rFonts w:hint="eastAsia"/>
          <w:rtl/>
        </w:rPr>
        <w:t>دگ</w:t>
      </w:r>
      <w:r>
        <w:rPr>
          <w:rFonts w:hint="cs"/>
          <w:rtl/>
        </w:rPr>
        <w:t>ی</w:t>
      </w:r>
      <w:r>
        <w:rPr>
          <w:rtl/>
        </w:rPr>
        <w:t xml:space="preserve"> فرا</w:t>
      </w:r>
      <w:r>
        <w:rPr>
          <w:rFonts w:hint="cs"/>
          <w:rtl/>
        </w:rPr>
        <w:t>ی</w:t>
      </w:r>
      <w:r>
        <w:rPr>
          <w:rFonts w:hint="eastAsia"/>
          <w:rtl/>
        </w:rPr>
        <w:t>ند</w:t>
      </w:r>
      <w:r>
        <w:rPr>
          <w:rtl/>
        </w:rPr>
        <w:t xml:space="preserve"> خر</w:t>
      </w:r>
      <w:r>
        <w:rPr>
          <w:rFonts w:hint="cs"/>
          <w:rtl/>
        </w:rPr>
        <w:t>ی</w:t>
      </w:r>
      <w:r>
        <w:rPr>
          <w:rFonts w:hint="eastAsia"/>
          <w:rtl/>
        </w:rPr>
        <w:t>د،</w:t>
      </w:r>
      <w:r>
        <w:rPr>
          <w:rtl/>
        </w:rPr>
        <w:t xml:space="preserve"> ارتقا</w:t>
      </w:r>
      <w:r>
        <w:rPr>
          <w:rFonts w:hint="cs"/>
          <w:rtl/>
        </w:rPr>
        <w:t>ی</w:t>
      </w:r>
      <w:r>
        <w:rPr>
          <w:rtl/>
        </w:rPr>
        <w:t xml:space="preserve"> تجر</w:t>
      </w:r>
      <w:r>
        <w:rPr>
          <w:rFonts w:hint="eastAsia"/>
          <w:rtl/>
        </w:rPr>
        <w:t>به</w:t>
      </w:r>
      <w:r>
        <w:rPr>
          <w:rtl/>
        </w:rPr>
        <w:t xml:space="preserve"> کاربر</w:t>
      </w:r>
      <w:r>
        <w:rPr>
          <w:rFonts w:hint="cs"/>
          <w:rtl/>
        </w:rPr>
        <w:t>ی</w:t>
      </w:r>
      <w:r>
        <w:rPr>
          <w:rFonts w:hint="eastAsia"/>
          <w:rtl/>
        </w:rPr>
        <w:t>،</w:t>
      </w:r>
      <w:r>
        <w:rPr>
          <w:rtl/>
        </w:rPr>
        <w:t xml:space="preserve"> افزا</w:t>
      </w:r>
      <w:r>
        <w:rPr>
          <w:rFonts w:hint="cs"/>
          <w:rtl/>
        </w:rPr>
        <w:t>ی</w:t>
      </w:r>
      <w:r>
        <w:rPr>
          <w:rFonts w:hint="eastAsia"/>
          <w:rtl/>
        </w:rPr>
        <w:t>ش</w:t>
      </w:r>
      <w:r>
        <w:rPr>
          <w:rtl/>
        </w:rPr>
        <w:t xml:space="preserve"> رضا</w:t>
      </w:r>
      <w:r>
        <w:rPr>
          <w:rFonts w:hint="cs"/>
          <w:rtl/>
        </w:rPr>
        <w:t>ی</w:t>
      </w:r>
      <w:r>
        <w:rPr>
          <w:rFonts w:hint="eastAsia"/>
          <w:rtl/>
        </w:rPr>
        <w:t>ت</w:t>
      </w:r>
      <w:r>
        <w:rPr>
          <w:rtl/>
        </w:rPr>
        <w:t xml:space="preserve"> مشتر</w:t>
      </w:r>
      <w:r>
        <w:rPr>
          <w:rFonts w:hint="cs"/>
          <w:rtl/>
        </w:rPr>
        <w:t>ی</w:t>
      </w:r>
      <w:r>
        <w:rPr>
          <w:rtl/>
        </w:rPr>
        <w:t xml:space="preserve"> و تقو</w:t>
      </w:r>
      <w:r>
        <w:rPr>
          <w:rFonts w:hint="cs"/>
          <w:rtl/>
        </w:rPr>
        <w:t>ی</w:t>
      </w:r>
      <w:r>
        <w:rPr>
          <w:rFonts w:hint="eastAsia"/>
          <w:rtl/>
        </w:rPr>
        <w:t>ت</w:t>
      </w:r>
      <w:r>
        <w:rPr>
          <w:rtl/>
        </w:rPr>
        <w:t xml:space="preserve"> وفادار</w:t>
      </w:r>
      <w:r>
        <w:rPr>
          <w:rFonts w:hint="cs"/>
          <w:rtl/>
        </w:rPr>
        <w:t>ی</w:t>
      </w:r>
      <w:r>
        <w:rPr>
          <w:rtl/>
        </w:rPr>
        <w:t xml:space="preserve"> به برند مورد استفاده قرار گ</w:t>
      </w:r>
      <w:r>
        <w:rPr>
          <w:rFonts w:hint="cs"/>
          <w:rtl/>
        </w:rPr>
        <w:t>ی</w:t>
      </w:r>
      <w:r>
        <w:rPr>
          <w:rFonts w:hint="eastAsia"/>
          <w:rtl/>
        </w:rPr>
        <w:t>رد</w:t>
      </w:r>
      <w:r>
        <w:rPr>
          <w:rtl/>
        </w:rPr>
        <w:t>. همچن</w:t>
      </w:r>
      <w:r>
        <w:rPr>
          <w:rFonts w:hint="cs"/>
          <w:rtl/>
        </w:rPr>
        <w:t>ی</w:t>
      </w:r>
      <w:r>
        <w:rPr>
          <w:rFonts w:hint="eastAsia"/>
          <w:rtl/>
        </w:rPr>
        <w:t>ن،</w:t>
      </w:r>
      <w:r>
        <w:rPr>
          <w:rtl/>
        </w:rPr>
        <w:t xml:space="preserve"> نتا</w:t>
      </w:r>
      <w:r>
        <w:rPr>
          <w:rFonts w:hint="cs"/>
          <w:rtl/>
        </w:rPr>
        <w:t>ی</w:t>
      </w:r>
      <w:r>
        <w:rPr>
          <w:rFonts w:hint="eastAsia"/>
          <w:rtl/>
        </w:rPr>
        <w:t>ج</w:t>
      </w:r>
      <w:r>
        <w:rPr>
          <w:rtl/>
        </w:rPr>
        <w:t xml:space="preserve"> ا</w:t>
      </w:r>
      <w:r>
        <w:rPr>
          <w:rFonts w:hint="cs"/>
          <w:rtl/>
        </w:rPr>
        <w:t>ی</w:t>
      </w:r>
      <w:r>
        <w:rPr>
          <w:rFonts w:hint="eastAsia"/>
          <w:rtl/>
        </w:rPr>
        <w:t>ن</w:t>
      </w:r>
      <w:r>
        <w:rPr>
          <w:rtl/>
        </w:rPr>
        <w:t xml:space="preserve"> پژوهش م</w:t>
      </w:r>
      <w:r>
        <w:rPr>
          <w:rFonts w:hint="cs"/>
          <w:rtl/>
        </w:rPr>
        <w:t>ی‌</w:t>
      </w:r>
      <w:r>
        <w:rPr>
          <w:rFonts w:hint="eastAsia"/>
          <w:rtl/>
        </w:rPr>
        <w:t>تواند</w:t>
      </w:r>
      <w:r>
        <w:rPr>
          <w:rtl/>
        </w:rPr>
        <w:t xml:space="preserve"> برا</w:t>
      </w:r>
      <w:r>
        <w:rPr>
          <w:rFonts w:hint="cs"/>
          <w:rtl/>
        </w:rPr>
        <w:t>ی</w:t>
      </w:r>
      <w:r>
        <w:rPr>
          <w:rtl/>
        </w:rPr>
        <w:t xml:space="preserve"> سا</w:t>
      </w:r>
      <w:r>
        <w:rPr>
          <w:rFonts w:hint="cs"/>
          <w:rtl/>
        </w:rPr>
        <w:t>ی</w:t>
      </w:r>
      <w:r>
        <w:rPr>
          <w:rFonts w:hint="eastAsia"/>
          <w:rtl/>
        </w:rPr>
        <w:t>ر</w:t>
      </w:r>
      <w:r>
        <w:rPr>
          <w:rtl/>
        </w:rPr>
        <w:t xml:space="preserve"> خرده‌فروش</w:t>
      </w:r>
      <w:r>
        <w:rPr>
          <w:rFonts w:hint="cs"/>
          <w:rtl/>
        </w:rPr>
        <w:t>ی‌</w:t>
      </w:r>
      <w:r>
        <w:rPr>
          <w:rFonts w:hint="eastAsia"/>
          <w:rtl/>
        </w:rPr>
        <w:t>ها</w:t>
      </w:r>
      <w:r>
        <w:rPr>
          <w:rFonts w:hint="cs"/>
          <w:rtl/>
        </w:rPr>
        <w:t>ی</w:t>
      </w:r>
      <w:r>
        <w:rPr>
          <w:rtl/>
        </w:rPr>
        <w:t xml:space="preserve"> هوشمند ا</w:t>
      </w:r>
      <w:r>
        <w:rPr>
          <w:rFonts w:hint="cs"/>
          <w:rtl/>
        </w:rPr>
        <w:t>ی</w:t>
      </w:r>
      <w:r>
        <w:rPr>
          <w:rFonts w:hint="eastAsia"/>
          <w:rtl/>
        </w:rPr>
        <w:t>ران</w:t>
      </w:r>
      <w:r>
        <w:rPr>
          <w:rFonts w:hint="cs"/>
          <w:rtl/>
        </w:rPr>
        <w:t>ی</w:t>
      </w:r>
      <w:r>
        <w:rPr>
          <w:rtl/>
        </w:rPr>
        <w:t xml:space="preserve"> که از فناور</w:t>
      </w:r>
      <w:r>
        <w:rPr>
          <w:rFonts w:hint="cs"/>
          <w:rtl/>
        </w:rPr>
        <w:t>ی‌</w:t>
      </w:r>
      <w:r>
        <w:rPr>
          <w:rFonts w:hint="eastAsia"/>
          <w:rtl/>
        </w:rPr>
        <w:t>ها</w:t>
      </w:r>
      <w:r>
        <w:rPr>
          <w:rFonts w:hint="cs"/>
          <w:rtl/>
        </w:rPr>
        <w:t>ی</w:t>
      </w:r>
      <w:r>
        <w:rPr>
          <w:rtl/>
        </w:rPr>
        <w:t xml:space="preserve"> خودخدمت بهره م</w:t>
      </w:r>
      <w:r>
        <w:rPr>
          <w:rFonts w:hint="cs"/>
          <w:rtl/>
        </w:rPr>
        <w:t>ی‌</w:t>
      </w:r>
      <w:r>
        <w:rPr>
          <w:rFonts w:hint="eastAsia"/>
          <w:rtl/>
        </w:rPr>
        <w:t>گ</w:t>
      </w:r>
      <w:r>
        <w:rPr>
          <w:rFonts w:hint="cs"/>
          <w:rtl/>
        </w:rPr>
        <w:t>ی</w:t>
      </w:r>
      <w:r>
        <w:rPr>
          <w:rFonts w:hint="eastAsia"/>
          <w:rtl/>
        </w:rPr>
        <w:t>رند</w:t>
      </w:r>
      <w:r>
        <w:rPr>
          <w:rtl/>
        </w:rPr>
        <w:t xml:space="preserve"> ن</w:t>
      </w:r>
      <w:r>
        <w:rPr>
          <w:rFonts w:hint="cs"/>
          <w:rtl/>
        </w:rPr>
        <w:t>ی</w:t>
      </w:r>
      <w:r>
        <w:rPr>
          <w:rFonts w:hint="eastAsia"/>
          <w:rtl/>
        </w:rPr>
        <w:t>ز</w:t>
      </w:r>
      <w:r>
        <w:rPr>
          <w:rtl/>
        </w:rPr>
        <w:t xml:space="preserve"> به‌عنوان الگو</w:t>
      </w:r>
      <w:r>
        <w:rPr>
          <w:rFonts w:hint="cs"/>
          <w:rtl/>
        </w:rPr>
        <w:t>یی</w:t>
      </w:r>
      <w:r>
        <w:rPr>
          <w:rtl/>
        </w:rPr>
        <w:t xml:space="preserve"> برا</w:t>
      </w:r>
      <w:r>
        <w:rPr>
          <w:rFonts w:hint="cs"/>
          <w:rtl/>
        </w:rPr>
        <w:t>ی</w:t>
      </w:r>
      <w:r>
        <w:rPr>
          <w:rtl/>
        </w:rPr>
        <w:t xml:space="preserve"> طراح</w:t>
      </w:r>
      <w:r>
        <w:rPr>
          <w:rFonts w:hint="cs"/>
          <w:rtl/>
        </w:rPr>
        <w:t>ی</w:t>
      </w:r>
      <w:r>
        <w:rPr>
          <w:rtl/>
        </w:rPr>
        <w:t xml:space="preserve"> و بهبود خدمات د</w:t>
      </w:r>
      <w:r>
        <w:rPr>
          <w:rFonts w:hint="cs"/>
          <w:rtl/>
        </w:rPr>
        <w:t>ی</w:t>
      </w:r>
      <w:r>
        <w:rPr>
          <w:rFonts w:hint="eastAsia"/>
          <w:rtl/>
        </w:rPr>
        <w:t>ج</w:t>
      </w:r>
      <w:r>
        <w:rPr>
          <w:rFonts w:hint="cs"/>
          <w:rtl/>
        </w:rPr>
        <w:t>ی</w:t>
      </w:r>
      <w:r>
        <w:rPr>
          <w:rFonts w:hint="eastAsia"/>
          <w:rtl/>
        </w:rPr>
        <w:t>تال</w:t>
      </w:r>
      <w:r>
        <w:rPr>
          <w:rtl/>
        </w:rPr>
        <w:t xml:space="preserve"> استفاده شود.</w:t>
      </w:r>
    </w:p>
    <w:p w:rsidR="00AB3D2F" w:rsidRDefault="00AB3D2F" w:rsidP="00AB3D2F">
      <w:pPr>
        <w:pStyle w:val="a"/>
        <w:numPr>
          <w:ilvl w:val="0"/>
          <w:numId w:val="0"/>
        </w:numPr>
      </w:pPr>
    </w:p>
    <w:p w:rsidR="00AB3D2F" w:rsidRDefault="00AB3D2F" w:rsidP="00AB3D2F">
      <w:pPr>
        <w:pStyle w:val="a"/>
        <w:numPr>
          <w:ilvl w:val="0"/>
          <w:numId w:val="0"/>
        </w:numPr>
      </w:pPr>
      <w:r>
        <w:rPr>
          <w:rFonts w:hint="eastAsia"/>
          <w:rtl/>
        </w:rPr>
        <w:t>مرور</w:t>
      </w:r>
      <w:r>
        <w:rPr>
          <w:rtl/>
        </w:rPr>
        <w:t xml:space="preserve"> ادب</w:t>
      </w:r>
      <w:r>
        <w:rPr>
          <w:rFonts w:hint="cs"/>
          <w:rtl/>
        </w:rPr>
        <w:t>ی</w:t>
      </w:r>
      <w:r>
        <w:rPr>
          <w:rFonts w:hint="eastAsia"/>
          <w:rtl/>
        </w:rPr>
        <w:t>ات</w:t>
      </w:r>
      <w:r>
        <w:rPr>
          <w:rtl/>
        </w:rPr>
        <w:t xml:space="preserve"> و سوابق پژوهش</w:t>
      </w:r>
    </w:p>
    <w:p w:rsidR="00AB3D2F" w:rsidRDefault="00AB3D2F" w:rsidP="00AB3D2F">
      <w:pPr>
        <w:pStyle w:val="a"/>
        <w:numPr>
          <w:ilvl w:val="0"/>
          <w:numId w:val="0"/>
        </w:numPr>
      </w:pPr>
      <w:r>
        <w:rPr>
          <w:rFonts w:hint="eastAsia"/>
          <w:rtl/>
        </w:rPr>
        <w:t>تحول</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در صنعت خرده‌فروش</w:t>
      </w:r>
      <w:r>
        <w:rPr>
          <w:rFonts w:hint="cs"/>
          <w:rtl/>
        </w:rPr>
        <w:t>ی</w:t>
      </w:r>
      <w:r>
        <w:rPr>
          <w:rtl/>
        </w:rPr>
        <w:t xml:space="preserve"> موجب شده است که تجربه مشتر</w:t>
      </w:r>
      <w:r>
        <w:rPr>
          <w:rFonts w:hint="cs"/>
          <w:rtl/>
        </w:rPr>
        <w:t>ی</w:t>
      </w:r>
      <w:r>
        <w:rPr>
          <w:rtl/>
        </w:rPr>
        <w:t xml:space="preserve"> د</w:t>
      </w:r>
      <w:r>
        <w:rPr>
          <w:rFonts w:hint="cs"/>
          <w:rtl/>
        </w:rPr>
        <w:t>ی</w:t>
      </w:r>
      <w:r>
        <w:rPr>
          <w:rFonts w:hint="eastAsia"/>
          <w:rtl/>
        </w:rPr>
        <w:t>گر</w:t>
      </w:r>
      <w:r>
        <w:rPr>
          <w:rtl/>
        </w:rPr>
        <w:t xml:space="preserve"> صرفاً حاصل تعامل مستق</w:t>
      </w:r>
      <w:r>
        <w:rPr>
          <w:rFonts w:hint="cs"/>
          <w:rtl/>
        </w:rPr>
        <w:t>ی</w:t>
      </w:r>
      <w:r>
        <w:rPr>
          <w:rFonts w:hint="eastAsia"/>
          <w:rtl/>
        </w:rPr>
        <w:t>م</w:t>
      </w:r>
      <w:r>
        <w:rPr>
          <w:rtl/>
        </w:rPr>
        <w:t xml:space="preserve"> با کارکنان فروشگاه نباشد، بلکه از مجموعه‌ا</w:t>
      </w:r>
      <w:r>
        <w:rPr>
          <w:rFonts w:hint="cs"/>
          <w:rtl/>
        </w:rPr>
        <w:t>ی</w:t>
      </w:r>
      <w:r>
        <w:rPr>
          <w:rtl/>
        </w:rPr>
        <w:t xml:space="preserve"> از نقاط تماس د</w:t>
      </w:r>
      <w:r>
        <w:rPr>
          <w:rFonts w:hint="cs"/>
          <w:rtl/>
        </w:rPr>
        <w:t>ی</w:t>
      </w:r>
      <w:r>
        <w:rPr>
          <w:rFonts w:hint="eastAsia"/>
          <w:rtl/>
        </w:rPr>
        <w:t>ج</w:t>
      </w:r>
      <w:r>
        <w:rPr>
          <w:rFonts w:hint="cs"/>
          <w:rtl/>
        </w:rPr>
        <w:t>ی</w:t>
      </w:r>
      <w:r>
        <w:rPr>
          <w:rFonts w:hint="eastAsia"/>
          <w:rtl/>
        </w:rPr>
        <w:t>تال،</w:t>
      </w:r>
      <w:r>
        <w:rPr>
          <w:rtl/>
        </w:rPr>
        <w:t xml:space="preserve"> فناور</w:t>
      </w:r>
      <w:r>
        <w:rPr>
          <w:rFonts w:hint="cs"/>
          <w:rtl/>
        </w:rPr>
        <w:t>ی‌</w:t>
      </w:r>
      <w:r>
        <w:rPr>
          <w:rFonts w:hint="eastAsia"/>
          <w:rtl/>
        </w:rPr>
        <w:t>ها</w:t>
      </w:r>
      <w:r>
        <w:rPr>
          <w:rFonts w:hint="cs"/>
          <w:rtl/>
        </w:rPr>
        <w:t>ی</w:t>
      </w:r>
      <w:r>
        <w:rPr>
          <w:rtl/>
        </w:rPr>
        <w:t xml:space="preserve"> تعامل</w:t>
      </w:r>
      <w:r>
        <w:rPr>
          <w:rFonts w:hint="cs"/>
          <w:rtl/>
        </w:rPr>
        <w:t>ی</w:t>
      </w:r>
      <w:r>
        <w:rPr>
          <w:rtl/>
        </w:rPr>
        <w:t xml:space="preserve"> و فرآ</w:t>
      </w:r>
      <w:r>
        <w:rPr>
          <w:rFonts w:hint="cs"/>
          <w:rtl/>
        </w:rPr>
        <w:t>ی</w:t>
      </w:r>
      <w:r>
        <w:rPr>
          <w:rFonts w:hint="eastAsia"/>
          <w:rtl/>
        </w:rPr>
        <w:t>ندها</w:t>
      </w:r>
      <w:r>
        <w:rPr>
          <w:rFonts w:hint="cs"/>
          <w:rtl/>
        </w:rPr>
        <w:t>ی</w:t>
      </w:r>
      <w:r>
        <w:rPr>
          <w:rtl/>
        </w:rPr>
        <w:t xml:space="preserve"> هوشمند شکل گ</w:t>
      </w:r>
      <w:r>
        <w:rPr>
          <w:rFonts w:hint="cs"/>
          <w:rtl/>
        </w:rPr>
        <w:t>ی</w:t>
      </w:r>
      <w:r>
        <w:rPr>
          <w:rFonts w:hint="eastAsia"/>
          <w:rtl/>
        </w:rPr>
        <w:t>رد</w:t>
      </w:r>
      <w:r>
        <w:rPr>
          <w:rtl/>
        </w:rPr>
        <w:t>. در ا</w:t>
      </w:r>
      <w:r>
        <w:rPr>
          <w:rFonts w:hint="cs"/>
          <w:rtl/>
        </w:rPr>
        <w:t>ی</w:t>
      </w:r>
      <w:r>
        <w:rPr>
          <w:rFonts w:hint="eastAsia"/>
          <w:rtl/>
        </w:rPr>
        <w:t>ن</w:t>
      </w:r>
      <w:r>
        <w:rPr>
          <w:rtl/>
        </w:rPr>
        <w:t xml:space="preserve"> م</w:t>
      </w:r>
      <w:r>
        <w:rPr>
          <w:rFonts w:hint="cs"/>
          <w:rtl/>
        </w:rPr>
        <w:t>ی</w:t>
      </w:r>
      <w:r>
        <w:rPr>
          <w:rFonts w:hint="eastAsia"/>
          <w:rtl/>
        </w:rPr>
        <w:t>ان،</w:t>
      </w:r>
      <w:r>
        <w:rPr>
          <w:rtl/>
        </w:rPr>
        <w:t xml:space="preserve"> مفهوم تجربه مشتر</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به‌عنوان </w:t>
      </w:r>
      <w:r>
        <w:rPr>
          <w:rFonts w:hint="cs"/>
          <w:rtl/>
        </w:rPr>
        <w:t>ی</w:t>
      </w:r>
      <w:r>
        <w:rPr>
          <w:rFonts w:hint="eastAsia"/>
          <w:rtl/>
        </w:rPr>
        <w:t>ک</w:t>
      </w:r>
      <w:r>
        <w:rPr>
          <w:rFonts w:hint="cs"/>
          <w:rtl/>
        </w:rPr>
        <w:t>ی</w:t>
      </w:r>
      <w:r>
        <w:rPr>
          <w:rtl/>
        </w:rPr>
        <w:t xml:space="preserve"> از حوزه‌ها</w:t>
      </w:r>
      <w:r>
        <w:rPr>
          <w:rFonts w:hint="cs"/>
          <w:rtl/>
        </w:rPr>
        <w:t>ی</w:t>
      </w:r>
      <w:r>
        <w:rPr>
          <w:rtl/>
        </w:rPr>
        <w:t xml:space="preserve"> نوظهور مطالعات بازار</w:t>
      </w:r>
      <w:r>
        <w:rPr>
          <w:rFonts w:hint="cs"/>
          <w:rtl/>
        </w:rPr>
        <w:t>ی</w:t>
      </w:r>
      <w:r>
        <w:rPr>
          <w:rFonts w:hint="eastAsia"/>
          <w:rtl/>
        </w:rPr>
        <w:t>اب</w:t>
      </w:r>
      <w:r>
        <w:rPr>
          <w:rFonts w:hint="cs"/>
          <w:rtl/>
        </w:rPr>
        <w:t>ی</w:t>
      </w:r>
      <w:r>
        <w:rPr>
          <w:rFonts w:hint="eastAsia"/>
          <w:rtl/>
        </w:rPr>
        <w:t>،</w:t>
      </w:r>
      <w:r>
        <w:rPr>
          <w:rtl/>
        </w:rPr>
        <w:t xml:space="preserve"> بر چگونگ</w:t>
      </w:r>
      <w:r>
        <w:rPr>
          <w:rFonts w:hint="cs"/>
          <w:rtl/>
        </w:rPr>
        <w:t>ی</w:t>
      </w:r>
      <w:r>
        <w:rPr>
          <w:rtl/>
        </w:rPr>
        <w:t xml:space="preserve"> ادراک، تفس</w:t>
      </w:r>
      <w:r>
        <w:rPr>
          <w:rFonts w:hint="cs"/>
          <w:rtl/>
        </w:rPr>
        <w:t>ی</w:t>
      </w:r>
      <w:r>
        <w:rPr>
          <w:rFonts w:hint="eastAsia"/>
          <w:rtl/>
        </w:rPr>
        <w:t>ر</w:t>
      </w:r>
      <w:r>
        <w:rPr>
          <w:rtl/>
        </w:rPr>
        <w:t xml:space="preserve"> و معنا دادن مشتر</w:t>
      </w:r>
      <w:r>
        <w:rPr>
          <w:rFonts w:hint="cs"/>
          <w:rtl/>
        </w:rPr>
        <w:t>ی</w:t>
      </w:r>
      <w:r>
        <w:rPr>
          <w:rtl/>
        </w:rPr>
        <w:t xml:space="preserve"> به تعاملات خود با فناور</w:t>
      </w:r>
      <w:r>
        <w:rPr>
          <w:rFonts w:hint="cs"/>
          <w:rtl/>
        </w:rPr>
        <w:t>ی‌</w:t>
      </w:r>
      <w:r>
        <w:rPr>
          <w:rFonts w:hint="eastAsia"/>
          <w:rtl/>
        </w:rPr>
        <w:t>ها</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تمرکز دارد. اصلاح</w:t>
      </w:r>
      <w:r>
        <w:rPr>
          <w:rFonts w:hint="cs"/>
          <w:rtl/>
        </w:rPr>
        <w:t>ی</w:t>
      </w:r>
      <w:r>
        <w:rPr>
          <w:rtl/>
        </w:rPr>
        <w:t xml:space="preserve"> و همکاران (۱۴۰۳) با استفاده از روش پد</w:t>
      </w:r>
      <w:r>
        <w:rPr>
          <w:rFonts w:hint="cs"/>
          <w:rtl/>
        </w:rPr>
        <w:t>ی</w:t>
      </w:r>
      <w:r>
        <w:rPr>
          <w:rFonts w:hint="eastAsia"/>
          <w:rtl/>
        </w:rPr>
        <w:t>دارشناس</w:t>
      </w:r>
      <w:r>
        <w:rPr>
          <w:rFonts w:hint="cs"/>
          <w:rtl/>
        </w:rPr>
        <w:t>ی</w:t>
      </w:r>
      <w:r>
        <w:rPr>
          <w:rFonts w:hint="eastAsia"/>
          <w:rtl/>
        </w:rPr>
        <w:t>،</w:t>
      </w:r>
      <w:r>
        <w:rPr>
          <w:rtl/>
        </w:rPr>
        <w:t xml:space="preserve"> ابعاد و پ</w:t>
      </w:r>
      <w:r>
        <w:rPr>
          <w:rFonts w:hint="cs"/>
          <w:rtl/>
        </w:rPr>
        <w:t>ی</w:t>
      </w:r>
      <w:r>
        <w:rPr>
          <w:rFonts w:hint="eastAsia"/>
          <w:rtl/>
        </w:rPr>
        <w:t>امدها</w:t>
      </w:r>
      <w:r>
        <w:rPr>
          <w:rFonts w:hint="cs"/>
          <w:rtl/>
        </w:rPr>
        <w:t>ی</w:t>
      </w:r>
      <w:r>
        <w:rPr>
          <w:rtl/>
        </w:rPr>
        <w:t xml:space="preserve"> تجربه د</w:t>
      </w:r>
      <w:r>
        <w:rPr>
          <w:rFonts w:hint="cs"/>
          <w:rtl/>
        </w:rPr>
        <w:t>ی</w:t>
      </w:r>
      <w:r>
        <w:rPr>
          <w:rFonts w:hint="eastAsia"/>
          <w:rtl/>
        </w:rPr>
        <w:t>ج</w:t>
      </w:r>
      <w:r>
        <w:rPr>
          <w:rFonts w:hint="cs"/>
          <w:rtl/>
        </w:rPr>
        <w:t>ی</w:t>
      </w:r>
      <w:r>
        <w:rPr>
          <w:rFonts w:hint="eastAsia"/>
          <w:rtl/>
        </w:rPr>
        <w:t>تال</w:t>
      </w:r>
      <w:r>
        <w:rPr>
          <w:rtl/>
        </w:rPr>
        <w:t xml:space="preserve"> مشتر</w:t>
      </w:r>
      <w:r>
        <w:rPr>
          <w:rFonts w:hint="cs"/>
          <w:rtl/>
        </w:rPr>
        <w:t>ی</w:t>
      </w:r>
      <w:r>
        <w:rPr>
          <w:rtl/>
        </w:rPr>
        <w:t xml:space="preserve"> را بررس</w:t>
      </w:r>
      <w:r>
        <w:rPr>
          <w:rFonts w:hint="cs"/>
          <w:rtl/>
        </w:rPr>
        <w:t>ی</w:t>
      </w:r>
      <w:r>
        <w:rPr>
          <w:rtl/>
        </w:rPr>
        <w:t xml:space="preserve"> کردند. </w:t>
      </w:r>
      <w:r>
        <w:rPr>
          <w:rFonts w:hint="cs"/>
          <w:rtl/>
        </w:rPr>
        <w:t>ی</w:t>
      </w:r>
      <w:r>
        <w:rPr>
          <w:rFonts w:hint="eastAsia"/>
          <w:rtl/>
        </w:rPr>
        <w:t>افته‌ها</w:t>
      </w:r>
      <w:r>
        <w:rPr>
          <w:rFonts w:hint="cs"/>
          <w:rtl/>
        </w:rPr>
        <w:t>ی</w:t>
      </w:r>
      <w:r>
        <w:rPr>
          <w:rtl/>
        </w:rPr>
        <w:t xml:space="preserve"> ا</w:t>
      </w:r>
      <w:r>
        <w:rPr>
          <w:rFonts w:hint="cs"/>
          <w:rtl/>
        </w:rPr>
        <w:t>ی</w:t>
      </w:r>
      <w:r>
        <w:rPr>
          <w:rFonts w:hint="eastAsia"/>
          <w:rtl/>
        </w:rPr>
        <w:t>ن</w:t>
      </w:r>
      <w:r>
        <w:rPr>
          <w:rtl/>
        </w:rPr>
        <w:t xml:space="preserve"> پژوهش نش</w:t>
      </w:r>
      <w:r>
        <w:rPr>
          <w:rFonts w:hint="eastAsia"/>
          <w:rtl/>
        </w:rPr>
        <w:t>ان</w:t>
      </w:r>
      <w:r>
        <w:rPr>
          <w:rtl/>
        </w:rPr>
        <w:t xml:space="preserve"> داد که تجربه د</w:t>
      </w:r>
      <w:r>
        <w:rPr>
          <w:rFonts w:hint="cs"/>
          <w:rtl/>
        </w:rPr>
        <w:t>ی</w:t>
      </w:r>
      <w:r>
        <w:rPr>
          <w:rFonts w:hint="eastAsia"/>
          <w:rtl/>
        </w:rPr>
        <w:t>ج</w:t>
      </w:r>
      <w:r>
        <w:rPr>
          <w:rFonts w:hint="cs"/>
          <w:rtl/>
        </w:rPr>
        <w:t>ی</w:t>
      </w:r>
      <w:r>
        <w:rPr>
          <w:rFonts w:hint="eastAsia"/>
          <w:rtl/>
        </w:rPr>
        <w:t>تال</w:t>
      </w:r>
      <w:r>
        <w:rPr>
          <w:rtl/>
        </w:rPr>
        <w:t xml:space="preserve"> مشتر</w:t>
      </w:r>
      <w:r>
        <w:rPr>
          <w:rFonts w:hint="cs"/>
          <w:rtl/>
        </w:rPr>
        <w:t>ی</w:t>
      </w:r>
      <w:r>
        <w:rPr>
          <w:rtl/>
        </w:rPr>
        <w:t xml:space="preserve"> صرفاً به سهولت استفاده از فناور</w:t>
      </w:r>
      <w:r>
        <w:rPr>
          <w:rFonts w:hint="cs"/>
          <w:rtl/>
        </w:rPr>
        <w:t>ی</w:t>
      </w:r>
      <w:r>
        <w:rPr>
          <w:rtl/>
        </w:rPr>
        <w:t xml:space="preserve"> محدود ن</w:t>
      </w:r>
      <w:r>
        <w:rPr>
          <w:rFonts w:hint="cs"/>
          <w:rtl/>
        </w:rPr>
        <w:t>ی</w:t>
      </w:r>
      <w:r>
        <w:rPr>
          <w:rFonts w:hint="eastAsia"/>
          <w:rtl/>
        </w:rPr>
        <w:t>ست،</w:t>
      </w:r>
      <w:r>
        <w:rPr>
          <w:rtl/>
        </w:rPr>
        <w:t xml:space="preserve"> بلکه شامل ابعاد ادراک</w:t>
      </w:r>
      <w:r>
        <w:rPr>
          <w:rFonts w:hint="cs"/>
          <w:rtl/>
        </w:rPr>
        <w:t>ی</w:t>
      </w:r>
      <w:r>
        <w:rPr>
          <w:rFonts w:hint="eastAsia"/>
          <w:rtl/>
        </w:rPr>
        <w:t>،</w:t>
      </w:r>
      <w:r>
        <w:rPr>
          <w:rtl/>
        </w:rPr>
        <w:t xml:space="preserve"> احساس</w:t>
      </w:r>
      <w:r>
        <w:rPr>
          <w:rFonts w:hint="cs"/>
          <w:rtl/>
        </w:rPr>
        <w:t>ی</w:t>
      </w:r>
      <w:r>
        <w:rPr>
          <w:rtl/>
        </w:rPr>
        <w:t xml:space="preserve"> و معنا</w:t>
      </w:r>
      <w:r>
        <w:rPr>
          <w:rFonts w:hint="cs"/>
          <w:rtl/>
        </w:rPr>
        <w:t>یی</w:t>
      </w:r>
      <w:r>
        <w:rPr>
          <w:rtl/>
        </w:rPr>
        <w:t xml:space="preserve"> است که در تعامل فرد با مح</w:t>
      </w:r>
      <w:r>
        <w:rPr>
          <w:rFonts w:hint="cs"/>
          <w:rtl/>
        </w:rPr>
        <w:t>ی</w:t>
      </w:r>
      <w:r>
        <w:rPr>
          <w:rFonts w:hint="eastAsia"/>
          <w:rtl/>
        </w:rPr>
        <w:t>ط‌ها</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شکل م</w:t>
      </w:r>
      <w:r>
        <w:rPr>
          <w:rFonts w:hint="cs"/>
          <w:rtl/>
        </w:rPr>
        <w:t>ی‌</w:t>
      </w:r>
      <w:r>
        <w:rPr>
          <w:rFonts w:hint="eastAsia"/>
          <w:rtl/>
        </w:rPr>
        <w:t>گ</w:t>
      </w:r>
      <w:r>
        <w:rPr>
          <w:rFonts w:hint="cs"/>
          <w:rtl/>
        </w:rPr>
        <w:t>ی</w:t>
      </w:r>
      <w:r>
        <w:rPr>
          <w:rFonts w:hint="eastAsia"/>
          <w:rtl/>
        </w:rPr>
        <w:t>رد</w:t>
      </w:r>
      <w:r>
        <w:rPr>
          <w:rtl/>
        </w:rPr>
        <w:t>.</w:t>
      </w:r>
    </w:p>
    <w:p w:rsidR="00AB3D2F" w:rsidRDefault="00AB3D2F" w:rsidP="00AB3D2F">
      <w:pPr>
        <w:pStyle w:val="a"/>
        <w:numPr>
          <w:ilvl w:val="0"/>
          <w:numId w:val="0"/>
        </w:numPr>
      </w:pPr>
      <w:r>
        <w:rPr>
          <w:rFonts w:hint="eastAsia"/>
          <w:rtl/>
        </w:rPr>
        <w:t>در</w:t>
      </w:r>
      <w:r>
        <w:rPr>
          <w:rtl/>
        </w:rPr>
        <w:t xml:space="preserve"> حوزه تجربه مشتر</w:t>
      </w:r>
      <w:r>
        <w:rPr>
          <w:rFonts w:hint="cs"/>
          <w:rtl/>
        </w:rPr>
        <w:t>ی</w:t>
      </w:r>
      <w:r>
        <w:rPr>
          <w:rtl/>
        </w:rPr>
        <w:t xml:space="preserve"> در مح</w:t>
      </w:r>
      <w:r>
        <w:rPr>
          <w:rFonts w:hint="cs"/>
          <w:rtl/>
        </w:rPr>
        <w:t>ی</w:t>
      </w:r>
      <w:r>
        <w:rPr>
          <w:rFonts w:hint="eastAsia"/>
          <w:rtl/>
        </w:rPr>
        <w:t>ط‌ها</w:t>
      </w:r>
      <w:r>
        <w:rPr>
          <w:rFonts w:hint="cs"/>
          <w:rtl/>
        </w:rPr>
        <w:t>ی</w:t>
      </w:r>
      <w:r>
        <w:rPr>
          <w:rtl/>
        </w:rPr>
        <w:t xml:space="preserve"> خرده‌فروش</w:t>
      </w:r>
      <w:r>
        <w:rPr>
          <w:rFonts w:hint="cs"/>
          <w:rtl/>
        </w:rPr>
        <w:t>ی</w:t>
      </w:r>
      <w:r>
        <w:rPr>
          <w:rFonts w:hint="eastAsia"/>
          <w:rtl/>
        </w:rPr>
        <w:t>،</w:t>
      </w:r>
      <w:r>
        <w:rPr>
          <w:rtl/>
        </w:rPr>
        <w:t xml:space="preserve"> مطالعات اخ</w:t>
      </w:r>
      <w:r>
        <w:rPr>
          <w:rFonts w:hint="cs"/>
          <w:rtl/>
        </w:rPr>
        <w:t>ی</w:t>
      </w:r>
      <w:r>
        <w:rPr>
          <w:rFonts w:hint="eastAsia"/>
          <w:rtl/>
        </w:rPr>
        <w:t>ر</w:t>
      </w:r>
      <w:r>
        <w:rPr>
          <w:rtl/>
        </w:rPr>
        <w:t xml:space="preserve"> نشان داده‌اند که فناور</w:t>
      </w:r>
      <w:r>
        <w:rPr>
          <w:rFonts w:hint="cs"/>
          <w:rtl/>
        </w:rPr>
        <w:t>ی‌</w:t>
      </w:r>
      <w:r>
        <w:rPr>
          <w:rFonts w:hint="eastAsia"/>
          <w:rtl/>
        </w:rPr>
        <w:t>ها</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موجب تغ</w:t>
      </w:r>
      <w:r>
        <w:rPr>
          <w:rFonts w:hint="cs"/>
          <w:rtl/>
        </w:rPr>
        <w:t>یی</w:t>
      </w:r>
      <w:r>
        <w:rPr>
          <w:rFonts w:hint="eastAsia"/>
          <w:rtl/>
        </w:rPr>
        <w:t>ر</w:t>
      </w:r>
      <w:r>
        <w:rPr>
          <w:rtl/>
        </w:rPr>
        <w:t xml:space="preserve"> ماه</w:t>
      </w:r>
      <w:r>
        <w:rPr>
          <w:rFonts w:hint="cs"/>
          <w:rtl/>
        </w:rPr>
        <w:t>ی</w:t>
      </w:r>
      <w:r>
        <w:rPr>
          <w:rFonts w:hint="eastAsia"/>
          <w:rtl/>
        </w:rPr>
        <w:t>ت</w:t>
      </w:r>
      <w:r>
        <w:rPr>
          <w:rtl/>
        </w:rPr>
        <w:t xml:space="preserve"> سفر مشتر</w:t>
      </w:r>
      <w:r>
        <w:rPr>
          <w:rFonts w:hint="cs"/>
          <w:rtl/>
        </w:rPr>
        <w:t>ی</w:t>
      </w:r>
      <w:r>
        <w:rPr>
          <w:rtl/>
        </w:rPr>
        <w:t xml:space="preserve"> شده‌اند. الکساندر و همکاران (۲۰۲۶) با بررس</w:t>
      </w:r>
      <w:r>
        <w:rPr>
          <w:rFonts w:hint="cs"/>
          <w:rtl/>
        </w:rPr>
        <w:t>ی</w:t>
      </w:r>
      <w:r>
        <w:rPr>
          <w:rtl/>
        </w:rPr>
        <w:t xml:space="preserve"> فناور</w:t>
      </w:r>
      <w:r>
        <w:rPr>
          <w:rFonts w:hint="cs"/>
          <w:rtl/>
        </w:rPr>
        <w:t>ی‌</w:t>
      </w:r>
      <w:r>
        <w:rPr>
          <w:rFonts w:hint="eastAsia"/>
          <w:rtl/>
        </w:rPr>
        <w:t>ها</w:t>
      </w:r>
      <w:r>
        <w:rPr>
          <w:rFonts w:hint="cs"/>
          <w:rtl/>
        </w:rPr>
        <w:t>ی</w:t>
      </w:r>
      <w:r>
        <w:rPr>
          <w:rtl/>
        </w:rPr>
        <w:t xml:space="preserve"> داخل فروشگاه در صنعت مد، نشان دادند که ابزارها</w:t>
      </w:r>
      <w:r>
        <w:rPr>
          <w:rFonts w:hint="cs"/>
          <w:rtl/>
        </w:rPr>
        <w:t>یی</w:t>
      </w:r>
      <w:r>
        <w:rPr>
          <w:rtl/>
        </w:rPr>
        <w:t xml:space="preserve"> مانند فناور</w:t>
      </w:r>
      <w:r>
        <w:rPr>
          <w:rFonts w:hint="cs"/>
          <w:rtl/>
        </w:rPr>
        <w:t>ی‌</w:t>
      </w:r>
      <w:r>
        <w:rPr>
          <w:rFonts w:hint="eastAsia"/>
          <w:rtl/>
        </w:rPr>
        <w:t>ها</w:t>
      </w:r>
      <w:r>
        <w:rPr>
          <w:rFonts w:hint="cs"/>
          <w:rtl/>
        </w:rPr>
        <w:t>ی</w:t>
      </w:r>
      <w:r>
        <w:rPr>
          <w:rtl/>
        </w:rPr>
        <w:t xml:space="preserve"> هوشمند، کدها</w:t>
      </w:r>
      <w:r>
        <w:rPr>
          <w:rFonts w:hint="cs"/>
          <w:rtl/>
        </w:rPr>
        <w:t>ی</w:t>
      </w:r>
      <w:r>
        <w:rPr>
          <w:rtl/>
        </w:rPr>
        <w:t xml:space="preserve"> </w:t>
      </w:r>
      <w:r>
        <w:t>QR</w:t>
      </w:r>
      <w:r>
        <w:rPr>
          <w:rtl/>
        </w:rPr>
        <w:t xml:space="preserve"> و اپل</w:t>
      </w:r>
      <w:r>
        <w:rPr>
          <w:rFonts w:hint="cs"/>
          <w:rtl/>
        </w:rPr>
        <w:t>ی</w:t>
      </w:r>
      <w:r>
        <w:rPr>
          <w:rFonts w:hint="eastAsia"/>
          <w:rtl/>
        </w:rPr>
        <w:t>ک</w:t>
      </w:r>
      <w:r>
        <w:rPr>
          <w:rFonts w:hint="cs"/>
          <w:rtl/>
        </w:rPr>
        <w:t>ی</w:t>
      </w:r>
      <w:r>
        <w:rPr>
          <w:rFonts w:hint="eastAsia"/>
          <w:rtl/>
        </w:rPr>
        <w:t>شن‌ها</w:t>
      </w:r>
      <w:r>
        <w:rPr>
          <w:rFonts w:hint="cs"/>
          <w:rtl/>
        </w:rPr>
        <w:t>ی</w:t>
      </w:r>
      <w:r>
        <w:rPr>
          <w:rtl/>
        </w:rPr>
        <w:t xml:space="preserve"> تلفن همراه، مرز م</w:t>
      </w:r>
      <w:r>
        <w:rPr>
          <w:rFonts w:hint="cs"/>
          <w:rtl/>
        </w:rPr>
        <w:t>ی</w:t>
      </w:r>
      <w:r>
        <w:rPr>
          <w:rFonts w:hint="eastAsia"/>
          <w:rtl/>
        </w:rPr>
        <w:t>ان</w:t>
      </w:r>
      <w:r>
        <w:rPr>
          <w:rtl/>
        </w:rPr>
        <w:t xml:space="preserve"> فضا</w:t>
      </w:r>
      <w:r>
        <w:rPr>
          <w:rFonts w:hint="cs"/>
          <w:rtl/>
        </w:rPr>
        <w:t>ی</w:t>
      </w:r>
      <w:r>
        <w:rPr>
          <w:rtl/>
        </w:rPr>
        <w:t xml:space="preserve"> ف</w:t>
      </w:r>
      <w:r>
        <w:rPr>
          <w:rFonts w:hint="cs"/>
          <w:rtl/>
        </w:rPr>
        <w:t>ی</w:t>
      </w:r>
      <w:r>
        <w:rPr>
          <w:rFonts w:hint="eastAsia"/>
          <w:rtl/>
        </w:rPr>
        <w:t>ز</w:t>
      </w:r>
      <w:r>
        <w:rPr>
          <w:rFonts w:hint="cs"/>
          <w:rtl/>
        </w:rPr>
        <w:t>ی</w:t>
      </w:r>
      <w:r>
        <w:rPr>
          <w:rFonts w:hint="eastAsia"/>
          <w:rtl/>
        </w:rPr>
        <w:t>ک</w:t>
      </w:r>
      <w:r>
        <w:rPr>
          <w:rFonts w:hint="cs"/>
          <w:rtl/>
        </w:rPr>
        <w:t>ی</w:t>
      </w:r>
      <w:r>
        <w:rPr>
          <w:rtl/>
        </w:rPr>
        <w:t xml:space="preserve"> و د</w:t>
      </w:r>
      <w:r>
        <w:rPr>
          <w:rFonts w:hint="cs"/>
          <w:rtl/>
        </w:rPr>
        <w:t>ی</w:t>
      </w:r>
      <w:r>
        <w:rPr>
          <w:rFonts w:hint="eastAsia"/>
          <w:rtl/>
        </w:rPr>
        <w:t>ج</w:t>
      </w:r>
      <w:r>
        <w:rPr>
          <w:rFonts w:hint="cs"/>
          <w:rtl/>
        </w:rPr>
        <w:t>ی</w:t>
      </w:r>
      <w:r>
        <w:rPr>
          <w:rFonts w:hint="eastAsia"/>
          <w:rtl/>
        </w:rPr>
        <w:t>تال</w:t>
      </w:r>
      <w:r>
        <w:rPr>
          <w:rtl/>
        </w:rPr>
        <w:t xml:space="preserve"> را کاهش داده و زم</w:t>
      </w:r>
      <w:r>
        <w:rPr>
          <w:rFonts w:hint="cs"/>
          <w:rtl/>
        </w:rPr>
        <w:t>ی</w:t>
      </w:r>
      <w:r>
        <w:rPr>
          <w:rFonts w:hint="eastAsia"/>
          <w:rtl/>
        </w:rPr>
        <w:t>نه</w:t>
      </w:r>
      <w:r>
        <w:rPr>
          <w:rtl/>
        </w:rPr>
        <w:t xml:space="preserve"> </w:t>
      </w:r>
      <w:r>
        <w:rPr>
          <w:rtl/>
        </w:rPr>
        <w:lastRenderedPageBreak/>
        <w:t>شکل‌گ</w:t>
      </w:r>
      <w:r>
        <w:rPr>
          <w:rFonts w:hint="cs"/>
          <w:rtl/>
        </w:rPr>
        <w:t>ی</w:t>
      </w:r>
      <w:r>
        <w:rPr>
          <w:rFonts w:hint="eastAsia"/>
          <w:rtl/>
        </w:rPr>
        <w:t>ر</w:t>
      </w:r>
      <w:r>
        <w:rPr>
          <w:rFonts w:hint="cs"/>
          <w:rtl/>
        </w:rPr>
        <w:t>ی</w:t>
      </w:r>
      <w:r>
        <w:rPr>
          <w:rtl/>
        </w:rPr>
        <w:t xml:space="preserve"> مفهوم «خرده‌فروش</w:t>
      </w:r>
      <w:r>
        <w:rPr>
          <w:rFonts w:hint="cs"/>
          <w:rtl/>
        </w:rPr>
        <w:t>ی</w:t>
      </w:r>
      <w:r>
        <w:rPr>
          <w:rtl/>
        </w:rPr>
        <w:t xml:space="preserve"> بدون مرز» را فراهم کرده‌اند. ا</w:t>
      </w:r>
      <w:r>
        <w:rPr>
          <w:rFonts w:hint="cs"/>
          <w:rtl/>
        </w:rPr>
        <w:t>ی</w:t>
      </w:r>
      <w:r>
        <w:rPr>
          <w:rFonts w:hint="eastAsia"/>
          <w:rtl/>
        </w:rPr>
        <w:t>ن</w:t>
      </w:r>
      <w:r>
        <w:rPr>
          <w:rtl/>
        </w:rPr>
        <w:t xml:space="preserve"> مطالعه نشان م</w:t>
      </w:r>
      <w:r>
        <w:rPr>
          <w:rFonts w:hint="cs"/>
          <w:rtl/>
        </w:rPr>
        <w:t>ی‌</w:t>
      </w:r>
      <w:r>
        <w:rPr>
          <w:rFonts w:hint="eastAsia"/>
          <w:rtl/>
        </w:rPr>
        <w:t>دهد</w:t>
      </w:r>
      <w:r>
        <w:rPr>
          <w:rtl/>
        </w:rPr>
        <w:t xml:space="preserve"> که فناور</w:t>
      </w:r>
      <w:r>
        <w:rPr>
          <w:rFonts w:hint="cs"/>
          <w:rtl/>
        </w:rPr>
        <w:t>ی</w:t>
      </w:r>
      <w:r>
        <w:rPr>
          <w:rtl/>
        </w:rPr>
        <w:t xml:space="preserve"> زمان</w:t>
      </w:r>
      <w:r>
        <w:rPr>
          <w:rFonts w:hint="cs"/>
          <w:rtl/>
        </w:rPr>
        <w:t>ی</w:t>
      </w:r>
      <w:r>
        <w:rPr>
          <w:rtl/>
        </w:rPr>
        <w:t xml:space="preserve"> م</w:t>
      </w:r>
      <w:r>
        <w:rPr>
          <w:rFonts w:hint="cs"/>
          <w:rtl/>
        </w:rPr>
        <w:t>ی‌</w:t>
      </w:r>
      <w:r>
        <w:rPr>
          <w:rFonts w:hint="eastAsia"/>
          <w:rtl/>
        </w:rPr>
        <w:t>تواند</w:t>
      </w:r>
      <w:r>
        <w:rPr>
          <w:rtl/>
        </w:rPr>
        <w:t xml:space="preserve"> ارزش‌آفر</w:t>
      </w:r>
      <w:r>
        <w:rPr>
          <w:rFonts w:hint="cs"/>
          <w:rtl/>
        </w:rPr>
        <w:t>ی</w:t>
      </w:r>
      <w:r>
        <w:rPr>
          <w:rFonts w:hint="eastAsia"/>
          <w:rtl/>
        </w:rPr>
        <w:t>ن</w:t>
      </w:r>
      <w:r>
        <w:rPr>
          <w:rtl/>
        </w:rPr>
        <w:t xml:space="preserve"> باشد که در راستا</w:t>
      </w:r>
      <w:r>
        <w:rPr>
          <w:rFonts w:hint="cs"/>
          <w:rtl/>
        </w:rPr>
        <w:t>ی</w:t>
      </w:r>
      <w:r>
        <w:rPr>
          <w:rtl/>
        </w:rPr>
        <w:t xml:space="preserve"> ارتقا</w:t>
      </w:r>
      <w:r>
        <w:rPr>
          <w:rFonts w:hint="cs"/>
          <w:rtl/>
        </w:rPr>
        <w:t>ی</w:t>
      </w:r>
      <w:r>
        <w:rPr>
          <w:rtl/>
        </w:rPr>
        <w:t xml:space="preserve"> تجربه انسان</w:t>
      </w:r>
      <w:r>
        <w:rPr>
          <w:rFonts w:hint="cs"/>
          <w:rtl/>
        </w:rPr>
        <w:t>ی</w:t>
      </w:r>
      <w:r>
        <w:rPr>
          <w:rtl/>
        </w:rPr>
        <w:t xml:space="preserve"> مشتر</w:t>
      </w:r>
      <w:r>
        <w:rPr>
          <w:rFonts w:hint="cs"/>
          <w:rtl/>
        </w:rPr>
        <w:t>ی</w:t>
      </w:r>
      <w:r>
        <w:rPr>
          <w:rtl/>
        </w:rPr>
        <w:t xml:space="preserve"> طراح</w:t>
      </w:r>
      <w:r>
        <w:rPr>
          <w:rFonts w:hint="cs"/>
          <w:rtl/>
        </w:rPr>
        <w:t>ی</w:t>
      </w:r>
      <w:r>
        <w:rPr>
          <w:rtl/>
        </w:rPr>
        <w:t xml:space="preserve"> شود، نه صر</w:t>
      </w:r>
      <w:r>
        <w:rPr>
          <w:rFonts w:hint="eastAsia"/>
          <w:rtl/>
        </w:rPr>
        <w:t>فاً</w:t>
      </w:r>
      <w:r>
        <w:rPr>
          <w:rtl/>
        </w:rPr>
        <w:t xml:space="preserve"> افزا</w:t>
      </w:r>
      <w:r>
        <w:rPr>
          <w:rFonts w:hint="cs"/>
          <w:rtl/>
        </w:rPr>
        <w:t>ی</w:t>
      </w:r>
      <w:r>
        <w:rPr>
          <w:rFonts w:hint="eastAsia"/>
          <w:rtl/>
        </w:rPr>
        <w:t>ش</w:t>
      </w:r>
      <w:r>
        <w:rPr>
          <w:rtl/>
        </w:rPr>
        <w:t xml:space="preserve"> سرعت فرآ</w:t>
      </w:r>
      <w:r>
        <w:rPr>
          <w:rFonts w:hint="cs"/>
          <w:rtl/>
        </w:rPr>
        <w:t>ی</w:t>
      </w:r>
      <w:r>
        <w:rPr>
          <w:rFonts w:hint="eastAsia"/>
          <w:rtl/>
        </w:rPr>
        <w:t>ند</w:t>
      </w:r>
      <w:r>
        <w:rPr>
          <w:rtl/>
        </w:rPr>
        <w:t xml:space="preserve"> خر</w:t>
      </w:r>
      <w:r>
        <w:rPr>
          <w:rFonts w:hint="cs"/>
          <w:rtl/>
        </w:rPr>
        <w:t>ی</w:t>
      </w:r>
      <w:r>
        <w:rPr>
          <w:rFonts w:hint="eastAsia"/>
          <w:rtl/>
        </w:rPr>
        <w:t>د</w:t>
      </w:r>
      <w:r>
        <w:rPr>
          <w:rtl/>
        </w:rPr>
        <w:t>.</w:t>
      </w:r>
    </w:p>
    <w:p w:rsidR="00AB3D2F" w:rsidRDefault="00AB3D2F" w:rsidP="00AB3D2F">
      <w:pPr>
        <w:pStyle w:val="a"/>
        <w:numPr>
          <w:ilvl w:val="0"/>
          <w:numId w:val="0"/>
        </w:numPr>
      </w:pPr>
      <w:r>
        <w:rPr>
          <w:rFonts w:hint="eastAsia"/>
          <w:rtl/>
        </w:rPr>
        <w:t>همچن</w:t>
      </w:r>
      <w:r>
        <w:rPr>
          <w:rFonts w:hint="cs"/>
          <w:rtl/>
        </w:rPr>
        <w:t>ی</w:t>
      </w:r>
      <w:r>
        <w:rPr>
          <w:rFonts w:hint="eastAsia"/>
          <w:rtl/>
        </w:rPr>
        <w:t>ن،</w:t>
      </w:r>
      <w:r>
        <w:rPr>
          <w:rtl/>
        </w:rPr>
        <w:t xml:space="preserve"> عابد و همکاران (۲۰۲۵) با بررس</w:t>
      </w:r>
      <w:r>
        <w:rPr>
          <w:rFonts w:hint="cs"/>
          <w:rtl/>
        </w:rPr>
        <w:t>ی</w:t>
      </w:r>
      <w:r>
        <w:rPr>
          <w:rtl/>
        </w:rPr>
        <w:t xml:space="preserve"> تجربه کل‌نگر مشتر</w:t>
      </w:r>
      <w:r>
        <w:rPr>
          <w:rFonts w:hint="cs"/>
          <w:rtl/>
        </w:rPr>
        <w:t>ی</w:t>
      </w:r>
      <w:r>
        <w:rPr>
          <w:rtl/>
        </w:rPr>
        <w:t xml:space="preserve"> در مح</w:t>
      </w:r>
      <w:r>
        <w:rPr>
          <w:rFonts w:hint="cs"/>
          <w:rtl/>
        </w:rPr>
        <w:t>ی</w:t>
      </w:r>
      <w:r>
        <w:rPr>
          <w:rFonts w:hint="eastAsia"/>
          <w:rtl/>
        </w:rPr>
        <w:t>ط</w:t>
      </w:r>
      <w:r>
        <w:rPr>
          <w:rtl/>
        </w:rPr>
        <w:t xml:space="preserve"> خرده‌فروش</w:t>
      </w:r>
      <w:r>
        <w:rPr>
          <w:rFonts w:hint="cs"/>
          <w:rtl/>
        </w:rPr>
        <w:t>ی</w:t>
      </w:r>
      <w:r>
        <w:rPr>
          <w:rFonts w:hint="eastAsia"/>
          <w:rtl/>
        </w:rPr>
        <w:t>،</w:t>
      </w:r>
      <w:r>
        <w:rPr>
          <w:rtl/>
        </w:rPr>
        <w:t xml:space="preserve"> نشان دادند که تجربه مشتر</w:t>
      </w:r>
      <w:r>
        <w:rPr>
          <w:rFonts w:hint="cs"/>
          <w:rtl/>
        </w:rPr>
        <w:t>ی</w:t>
      </w:r>
      <w:r>
        <w:rPr>
          <w:rtl/>
        </w:rPr>
        <w:t xml:space="preserve"> حاصل تعامل م</w:t>
      </w:r>
      <w:r>
        <w:rPr>
          <w:rFonts w:hint="cs"/>
          <w:rtl/>
        </w:rPr>
        <w:t>ی</w:t>
      </w:r>
      <w:r>
        <w:rPr>
          <w:rFonts w:hint="eastAsia"/>
          <w:rtl/>
        </w:rPr>
        <w:t>ان</w:t>
      </w:r>
      <w:r>
        <w:rPr>
          <w:rtl/>
        </w:rPr>
        <w:t xml:space="preserve"> ک</w:t>
      </w:r>
      <w:r>
        <w:rPr>
          <w:rFonts w:hint="cs"/>
          <w:rtl/>
        </w:rPr>
        <w:t>ی</w:t>
      </w:r>
      <w:r>
        <w:rPr>
          <w:rFonts w:hint="eastAsia"/>
          <w:rtl/>
        </w:rPr>
        <w:t>ف</w:t>
      </w:r>
      <w:r>
        <w:rPr>
          <w:rFonts w:hint="cs"/>
          <w:rtl/>
        </w:rPr>
        <w:t>ی</w:t>
      </w:r>
      <w:r>
        <w:rPr>
          <w:rFonts w:hint="eastAsia"/>
          <w:rtl/>
        </w:rPr>
        <w:t>ت</w:t>
      </w:r>
      <w:r>
        <w:rPr>
          <w:rtl/>
        </w:rPr>
        <w:t xml:space="preserve"> تجربه فروشگاه، احساسات مشتر</w:t>
      </w:r>
      <w:r>
        <w:rPr>
          <w:rFonts w:hint="cs"/>
          <w:rtl/>
        </w:rPr>
        <w:t>ی</w:t>
      </w:r>
      <w:r>
        <w:rPr>
          <w:rtl/>
        </w:rPr>
        <w:t xml:space="preserve"> و م</w:t>
      </w:r>
      <w:r>
        <w:rPr>
          <w:rFonts w:hint="cs"/>
          <w:rtl/>
        </w:rPr>
        <w:t>ی</w:t>
      </w:r>
      <w:r>
        <w:rPr>
          <w:rFonts w:hint="eastAsia"/>
          <w:rtl/>
        </w:rPr>
        <w:t>زان</w:t>
      </w:r>
      <w:r>
        <w:rPr>
          <w:rtl/>
        </w:rPr>
        <w:t xml:space="preserve"> درگ</w:t>
      </w:r>
      <w:r>
        <w:rPr>
          <w:rFonts w:hint="cs"/>
          <w:rtl/>
        </w:rPr>
        <w:t>ی</w:t>
      </w:r>
      <w:r>
        <w:rPr>
          <w:rFonts w:hint="eastAsia"/>
          <w:rtl/>
        </w:rPr>
        <w:t>ر</w:t>
      </w:r>
      <w:r>
        <w:rPr>
          <w:rFonts w:hint="cs"/>
          <w:rtl/>
        </w:rPr>
        <w:t>ی</w:t>
      </w:r>
      <w:r>
        <w:rPr>
          <w:rtl/>
        </w:rPr>
        <w:t xml:space="preserve"> ذهن</w:t>
      </w:r>
      <w:r>
        <w:rPr>
          <w:rFonts w:hint="cs"/>
          <w:rtl/>
        </w:rPr>
        <w:t>ی</w:t>
      </w:r>
      <w:r>
        <w:rPr>
          <w:rtl/>
        </w:rPr>
        <w:t xml:space="preserve"> او در فرآ</w:t>
      </w:r>
      <w:r>
        <w:rPr>
          <w:rFonts w:hint="cs"/>
          <w:rtl/>
        </w:rPr>
        <w:t>ی</w:t>
      </w:r>
      <w:r>
        <w:rPr>
          <w:rFonts w:hint="eastAsia"/>
          <w:rtl/>
        </w:rPr>
        <w:t>ند</w:t>
      </w:r>
      <w:r>
        <w:rPr>
          <w:rtl/>
        </w:rPr>
        <w:t xml:space="preserve"> خر</w:t>
      </w:r>
      <w:r>
        <w:rPr>
          <w:rFonts w:hint="cs"/>
          <w:rtl/>
        </w:rPr>
        <w:t>ی</w:t>
      </w:r>
      <w:r>
        <w:rPr>
          <w:rFonts w:hint="eastAsia"/>
          <w:rtl/>
        </w:rPr>
        <w:t>د</w:t>
      </w:r>
      <w:r>
        <w:rPr>
          <w:rtl/>
        </w:rPr>
        <w:t xml:space="preserve"> است. نتا</w:t>
      </w:r>
      <w:r>
        <w:rPr>
          <w:rFonts w:hint="cs"/>
          <w:rtl/>
        </w:rPr>
        <w:t>ی</w:t>
      </w:r>
      <w:r>
        <w:rPr>
          <w:rFonts w:hint="eastAsia"/>
          <w:rtl/>
        </w:rPr>
        <w:t>ج</w:t>
      </w:r>
      <w:r>
        <w:rPr>
          <w:rtl/>
        </w:rPr>
        <w:t xml:space="preserve"> ا</w:t>
      </w:r>
      <w:r>
        <w:rPr>
          <w:rFonts w:hint="cs"/>
          <w:rtl/>
        </w:rPr>
        <w:t>ی</w:t>
      </w:r>
      <w:r>
        <w:rPr>
          <w:rFonts w:hint="eastAsia"/>
          <w:rtl/>
        </w:rPr>
        <w:t>ن</w:t>
      </w:r>
      <w:r>
        <w:rPr>
          <w:rtl/>
        </w:rPr>
        <w:t xml:space="preserve"> پژوهش تأک</w:t>
      </w:r>
      <w:r>
        <w:rPr>
          <w:rFonts w:hint="cs"/>
          <w:rtl/>
        </w:rPr>
        <w:t>ی</w:t>
      </w:r>
      <w:r>
        <w:rPr>
          <w:rFonts w:hint="eastAsia"/>
          <w:rtl/>
        </w:rPr>
        <w:t>د</w:t>
      </w:r>
      <w:r>
        <w:rPr>
          <w:rtl/>
        </w:rPr>
        <w:t xml:space="preserve"> م</w:t>
      </w:r>
      <w:r>
        <w:rPr>
          <w:rFonts w:hint="cs"/>
          <w:rtl/>
        </w:rPr>
        <w:t>ی‌</w:t>
      </w:r>
      <w:r>
        <w:rPr>
          <w:rFonts w:hint="eastAsia"/>
          <w:rtl/>
        </w:rPr>
        <w:t>کند</w:t>
      </w:r>
      <w:r>
        <w:rPr>
          <w:rtl/>
        </w:rPr>
        <w:t xml:space="preserve"> که ارز</w:t>
      </w:r>
      <w:r>
        <w:rPr>
          <w:rFonts w:hint="cs"/>
          <w:rtl/>
        </w:rPr>
        <w:t>ی</w:t>
      </w:r>
      <w:r>
        <w:rPr>
          <w:rFonts w:hint="eastAsia"/>
          <w:rtl/>
        </w:rPr>
        <w:t>اب</w:t>
      </w:r>
      <w:r>
        <w:rPr>
          <w:rFonts w:hint="cs"/>
          <w:rtl/>
        </w:rPr>
        <w:t>ی</w:t>
      </w:r>
      <w:r>
        <w:rPr>
          <w:rtl/>
        </w:rPr>
        <w:t xml:space="preserve"> موفق</w:t>
      </w:r>
      <w:r>
        <w:rPr>
          <w:rFonts w:hint="cs"/>
          <w:rtl/>
        </w:rPr>
        <w:t>ی</w:t>
      </w:r>
      <w:r>
        <w:rPr>
          <w:rFonts w:hint="eastAsia"/>
          <w:rtl/>
        </w:rPr>
        <w:t>ت</w:t>
      </w:r>
      <w:r>
        <w:rPr>
          <w:rtl/>
        </w:rPr>
        <w:t xml:space="preserve"> فناور</w:t>
      </w:r>
      <w:r>
        <w:rPr>
          <w:rFonts w:hint="cs"/>
          <w:rtl/>
        </w:rPr>
        <w:t>ی‌</w:t>
      </w:r>
      <w:r>
        <w:rPr>
          <w:rFonts w:hint="eastAsia"/>
          <w:rtl/>
        </w:rPr>
        <w:t>ها</w:t>
      </w:r>
      <w:r>
        <w:rPr>
          <w:rFonts w:hint="cs"/>
          <w:rtl/>
        </w:rPr>
        <w:t>ی</w:t>
      </w:r>
      <w:r>
        <w:rPr>
          <w:rtl/>
        </w:rPr>
        <w:t xml:space="preserve"> </w:t>
      </w:r>
      <w:r>
        <w:rPr>
          <w:rFonts w:hint="eastAsia"/>
          <w:rtl/>
        </w:rPr>
        <w:t>جد</w:t>
      </w:r>
      <w:r>
        <w:rPr>
          <w:rFonts w:hint="cs"/>
          <w:rtl/>
        </w:rPr>
        <w:t>ی</w:t>
      </w:r>
      <w:r>
        <w:rPr>
          <w:rFonts w:hint="eastAsia"/>
          <w:rtl/>
        </w:rPr>
        <w:t>د</w:t>
      </w:r>
      <w:r>
        <w:rPr>
          <w:rtl/>
        </w:rPr>
        <w:t xml:space="preserve"> در خرده‌فروش</w:t>
      </w:r>
      <w:r>
        <w:rPr>
          <w:rFonts w:hint="cs"/>
          <w:rtl/>
        </w:rPr>
        <w:t>ی</w:t>
      </w:r>
      <w:r>
        <w:rPr>
          <w:rtl/>
        </w:rPr>
        <w:t xml:space="preserve"> نبا</w:t>
      </w:r>
      <w:r>
        <w:rPr>
          <w:rFonts w:hint="cs"/>
          <w:rtl/>
        </w:rPr>
        <w:t>ی</w:t>
      </w:r>
      <w:r>
        <w:rPr>
          <w:rFonts w:hint="eastAsia"/>
          <w:rtl/>
        </w:rPr>
        <w:t>د</w:t>
      </w:r>
      <w:r>
        <w:rPr>
          <w:rtl/>
        </w:rPr>
        <w:t xml:space="preserve"> تنها بر شاخص‌ها</w:t>
      </w:r>
      <w:r>
        <w:rPr>
          <w:rFonts w:hint="cs"/>
          <w:rtl/>
        </w:rPr>
        <w:t>ی</w:t>
      </w:r>
      <w:r>
        <w:rPr>
          <w:rtl/>
        </w:rPr>
        <w:t xml:space="preserve"> عملکرد</w:t>
      </w:r>
      <w:r>
        <w:rPr>
          <w:rFonts w:hint="cs"/>
          <w:rtl/>
        </w:rPr>
        <w:t>ی</w:t>
      </w:r>
      <w:r>
        <w:rPr>
          <w:rtl/>
        </w:rPr>
        <w:t xml:space="preserve"> تمرکز داشته باشد، بلکه با</w:t>
      </w:r>
      <w:r>
        <w:rPr>
          <w:rFonts w:hint="cs"/>
          <w:rtl/>
        </w:rPr>
        <w:t>ی</w:t>
      </w:r>
      <w:r>
        <w:rPr>
          <w:rFonts w:hint="eastAsia"/>
          <w:rtl/>
        </w:rPr>
        <w:t>د</w:t>
      </w:r>
      <w:r>
        <w:rPr>
          <w:rtl/>
        </w:rPr>
        <w:t xml:space="preserve"> ابعاد احساس</w:t>
      </w:r>
      <w:r>
        <w:rPr>
          <w:rFonts w:hint="cs"/>
          <w:rtl/>
        </w:rPr>
        <w:t>ی</w:t>
      </w:r>
      <w:r>
        <w:rPr>
          <w:rtl/>
        </w:rPr>
        <w:t xml:space="preserve"> و شناخت</w:t>
      </w:r>
      <w:r>
        <w:rPr>
          <w:rFonts w:hint="cs"/>
          <w:rtl/>
        </w:rPr>
        <w:t>ی</w:t>
      </w:r>
      <w:r>
        <w:rPr>
          <w:rtl/>
        </w:rPr>
        <w:t xml:space="preserve"> تجربه مشتر</w:t>
      </w:r>
      <w:r>
        <w:rPr>
          <w:rFonts w:hint="cs"/>
          <w:rtl/>
        </w:rPr>
        <w:t>ی</w:t>
      </w:r>
      <w:r>
        <w:rPr>
          <w:rtl/>
        </w:rPr>
        <w:t xml:space="preserve"> ن</w:t>
      </w:r>
      <w:r>
        <w:rPr>
          <w:rFonts w:hint="cs"/>
          <w:rtl/>
        </w:rPr>
        <w:t>ی</w:t>
      </w:r>
      <w:r>
        <w:rPr>
          <w:rFonts w:hint="eastAsia"/>
          <w:rtl/>
        </w:rPr>
        <w:t>ز</w:t>
      </w:r>
      <w:r>
        <w:rPr>
          <w:rtl/>
        </w:rPr>
        <w:t xml:space="preserve"> مورد توجه قرار گ</w:t>
      </w:r>
      <w:r>
        <w:rPr>
          <w:rFonts w:hint="cs"/>
          <w:rtl/>
        </w:rPr>
        <w:t>ی</w:t>
      </w:r>
      <w:r>
        <w:rPr>
          <w:rFonts w:hint="eastAsia"/>
          <w:rtl/>
        </w:rPr>
        <w:t>رد</w:t>
      </w:r>
      <w:r>
        <w:rPr>
          <w:rtl/>
        </w:rPr>
        <w:t>.</w:t>
      </w:r>
    </w:p>
    <w:p w:rsidR="00AB3D2F" w:rsidRDefault="00AB3D2F" w:rsidP="00AB3D2F">
      <w:pPr>
        <w:pStyle w:val="a"/>
        <w:numPr>
          <w:ilvl w:val="0"/>
          <w:numId w:val="0"/>
        </w:numPr>
      </w:pPr>
      <w:r>
        <w:rPr>
          <w:rFonts w:hint="eastAsia"/>
          <w:rtl/>
        </w:rPr>
        <w:t>در</w:t>
      </w:r>
      <w:r>
        <w:rPr>
          <w:rtl/>
        </w:rPr>
        <w:t xml:space="preserve"> سال‌ها</w:t>
      </w:r>
      <w:r>
        <w:rPr>
          <w:rFonts w:hint="cs"/>
          <w:rtl/>
        </w:rPr>
        <w:t>ی</w:t>
      </w:r>
      <w:r>
        <w:rPr>
          <w:rtl/>
        </w:rPr>
        <w:t xml:space="preserve"> اخ</w:t>
      </w:r>
      <w:r>
        <w:rPr>
          <w:rFonts w:hint="cs"/>
          <w:rtl/>
        </w:rPr>
        <w:t>ی</w:t>
      </w:r>
      <w:r>
        <w:rPr>
          <w:rFonts w:hint="eastAsia"/>
          <w:rtl/>
        </w:rPr>
        <w:t>ر،</w:t>
      </w:r>
      <w:r>
        <w:rPr>
          <w:rtl/>
        </w:rPr>
        <w:t xml:space="preserve"> توجه پژوهشگران به نقش هوش مصنوع</w:t>
      </w:r>
      <w:r>
        <w:rPr>
          <w:rFonts w:hint="cs"/>
          <w:rtl/>
        </w:rPr>
        <w:t>ی</w:t>
      </w:r>
      <w:r>
        <w:rPr>
          <w:rtl/>
        </w:rPr>
        <w:t xml:space="preserve"> در ارتقا</w:t>
      </w:r>
      <w:r>
        <w:rPr>
          <w:rFonts w:hint="cs"/>
          <w:rtl/>
        </w:rPr>
        <w:t>ی</w:t>
      </w:r>
      <w:r>
        <w:rPr>
          <w:rtl/>
        </w:rPr>
        <w:t xml:space="preserve"> تجربه مشتر</w:t>
      </w:r>
      <w:r>
        <w:rPr>
          <w:rFonts w:hint="cs"/>
          <w:rtl/>
        </w:rPr>
        <w:t>ی</w:t>
      </w:r>
      <w:r>
        <w:rPr>
          <w:rtl/>
        </w:rPr>
        <w:t xml:space="preserve"> افزا</w:t>
      </w:r>
      <w:r>
        <w:rPr>
          <w:rFonts w:hint="cs"/>
          <w:rtl/>
        </w:rPr>
        <w:t>ی</w:t>
      </w:r>
      <w:r>
        <w:rPr>
          <w:rFonts w:hint="eastAsia"/>
          <w:rtl/>
        </w:rPr>
        <w:t>ش</w:t>
      </w:r>
      <w:r>
        <w:rPr>
          <w:rtl/>
        </w:rPr>
        <w:t xml:space="preserve"> </w:t>
      </w:r>
      <w:r>
        <w:rPr>
          <w:rFonts w:hint="cs"/>
          <w:rtl/>
        </w:rPr>
        <w:t>ی</w:t>
      </w:r>
      <w:r>
        <w:rPr>
          <w:rFonts w:hint="eastAsia"/>
          <w:rtl/>
        </w:rPr>
        <w:t>افته</w:t>
      </w:r>
      <w:r>
        <w:rPr>
          <w:rtl/>
        </w:rPr>
        <w:t xml:space="preserve"> است. در ا</w:t>
      </w:r>
      <w:r>
        <w:rPr>
          <w:rFonts w:hint="cs"/>
          <w:rtl/>
        </w:rPr>
        <w:t>ی</w:t>
      </w:r>
      <w:r>
        <w:rPr>
          <w:rFonts w:hint="eastAsia"/>
          <w:rtl/>
        </w:rPr>
        <w:t>ن</w:t>
      </w:r>
      <w:r>
        <w:rPr>
          <w:rtl/>
        </w:rPr>
        <w:t xml:space="preserve"> زم</w:t>
      </w:r>
      <w:r>
        <w:rPr>
          <w:rFonts w:hint="cs"/>
          <w:rtl/>
        </w:rPr>
        <w:t>ی</w:t>
      </w:r>
      <w:r>
        <w:rPr>
          <w:rFonts w:hint="eastAsia"/>
          <w:rtl/>
        </w:rPr>
        <w:t>نه،</w:t>
      </w:r>
      <w:r>
        <w:rPr>
          <w:rtl/>
        </w:rPr>
        <w:t xml:space="preserve"> ل</w:t>
      </w:r>
      <w:r>
        <w:rPr>
          <w:rFonts w:hint="cs"/>
          <w:rtl/>
        </w:rPr>
        <w:t>ی</w:t>
      </w:r>
      <w:r>
        <w:rPr>
          <w:rtl/>
        </w:rPr>
        <w:t xml:space="preserve"> و پارک (۲۰۲۶) نشان دادند که و</w:t>
      </w:r>
      <w:r>
        <w:rPr>
          <w:rFonts w:hint="cs"/>
          <w:rtl/>
        </w:rPr>
        <w:t>ی</w:t>
      </w:r>
      <w:r>
        <w:rPr>
          <w:rFonts w:hint="eastAsia"/>
          <w:rtl/>
        </w:rPr>
        <w:t>ژگ</w:t>
      </w:r>
      <w:r>
        <w:rPr>
          <w:rFonts w:hint="cs"/>
          <w:rtl/>
        </w:rPr>
        <w:t>ی‌</w:t>
      </w:r>
      <w:r>
        <w:rPr>
          <w:rFonts w:hint="eastAsia"/>
          <w:rtl/>
        </w:rPr>
        <w:t>ها</w:t>
      </w:r>
      <w:r>
        <w:rPr>
          <w:rFonts w:hint="cs"/>
          <w:rtl/>
        </w:rPr>
        <w:t>ی</w:t>
      </w:r>
      <w:r>
        <w:rPr>
          <w:rtl/>
        </w:rPr>
        <w:t xml:space="preserve"> فناور</w:t>
      </w:r>
      <w:r>
        <w:rPr>
          <w:rFonts w:hint="cs"/>
          <w:rtl/>
        </w:rPr>
        <w:t>ی‌</w:t>
      </w:r>
      <w:r>
        <w:rPr>
          <w:rFonts w:hint="eastAsia"/>
          <w:rtl/>
        </w:rPr>
        <w:t>ها</w:t>
      </w:r>
      <w:r>
        <w:rPr>
          <w:rFonts w:hint="cs"/>
          <w:rtl/>
        </w:rPr>
        <w:t>ی</w:t>
      </w:r>
      <w:r>
        <w:rPr>
          <w:rtl/>
        </w:rPr>
        <w:t xml:space="preserve"> مبتن</w:t>
      </w:r>
      <w:r>
        <w:rPr>
          <w:rFonts w:hint="cs"/>
          <w:rtl/>
        </w:rPr>
        <w:t>ی</w:t>
      </w:r>
      <w:r>
        <w:rPr>
          <w:rtl/>
        </w:rPr>
        <w:t xml:space="preserve"> بر هوش مصنوع</w:t>
      </w:r>
      <w:r>
        <w:rPr>
          <w:rFonts w:hint="cs"/>
          <w:rtl/>
        </w:rPr>
        <w:t>ی</w:t>
      </w:r>
      <w:r>
        <w:rPr>
          <w:rtl/>
        </w:rPr>
        <w:t xml:space="preserve"> م</w:t>
      </w:r>
      <w:r>
        <w:rPr>
          <w:rFonts w:hint="cs"/>
          <w:rtl/>
        </w:rPr>
        <w:t>ی‌</w:t>
      </w:r>
      <w:r>
        <w:rPr>
          <w:rFonts w:hint="eastAsia"/>
          <w:rtl/>
        </w:rPr>
        <w:t>توانند</w:t>
      </w:r>
      <w:r>
        <w:rPr>
          <w:rtl/>
        </w:rPr>
        <w:t xml:space="preserve"> ارزش ادراک‌شده مشتر</w:t>
      </w:r>
      <w:r>
        <w:rPr>
          <w:rFonts w:hint="cs"/>
          <w:rtl/>
        </w:rPr>
        <w:t>ی</w:t>
      </w:r>
      <w:r>
        <w:rPr>
          <w:rtl/>
        </w:rPr>
        <w:t xml:space="preserve"> را در طول سفر خر</w:t>
      </w:r>
      <w:r>
        <w:rPr>
          <w:rFonts w:hint="cs"/>
          <w:rtl/>
        </w:rPr>
        <w:t>ی</w:t>
      </w:r>
      <w:r>
        <w:rPr>
          <w:rFonts w:hint="eastAsia"/>
          <w:rtl/>
        </w:rPr>
        <w:t>د</w:t>
      </w:r>
      <w:r>
        <w:rPr>
          <w:rtl/>
        </w:rPr>
        <w:t xml:space="preserve"> تحت تأث</w:t>
      </w:r>
      <w:r>
        <w:rPr>
          <w:rFonts w:hint="cs"/>
          <w:rtl/>
        </w:rPr>
        <w:t>ی</w:t>
      </w:r>
      <w:r>
        <w:rPr>
          <w:rFonts w:hint="eastAsia"/>
          <w:rtl/>
        </w:rPr>
        <w:t>ر</w:t>
      </w:r>
      <w:r>
        <w:rPr>
          <w:rtl/>
        </w:rPr>
        <w:t xml:space="preserve"> قرار دهند. ا</w:t>
      </w:r>
      <w:r>
        <w:rPr>
          <w:rFonts w:hint="cs"/>
          <w:rtl/>
        </w:rPr>
        <w:t>ی</w:t>
      </w:r>
      <w:r>
        <w:rPr>
          <w:rFonts w:hint="eastAsia"/>
          <w:rtl/>
        </w:rPr>
        <w:t>ن</w:t>
      </w:r>
      <w:r>
        <w:rPr>
          <w:rtl/>
        </w:rPr>
        <w:t xml:space="preserve"> </w:t>
      </w:r>
      <w:r>
        <w:rPr>
          <w:rFonts w:hint="cs"/>
          <w:rtl/>
        </w:rPr>
        <w:t>ی</w:t>
      </w:r>
      <w:r>
        <w:rPr>
          <w:rFonts w:hint="eastAsia"/>
          <w:rtl/>
        </w:rPr>
        <w:t>افته</w:t>
      </w:r>
      <w:r>
        <w:rPr>
          <w:rtl/>
        </w:rPr>
        <w:t xml:space="preserve"> ب</w:t>
      </w:r>
      <w:r>
        <w:rPr>
          <w:rFonts w:hint="cs"/>
          <w:rtl/>
        </w:rPr>
        <w:t>ی</w:t>
      </w:r>
      <w:r>
        <w:rPr>
          <w:rFonts w:hint="eastAsia"/>
          <w:rtl/>
        </w:rPr>
        <w:t>انگر</w:t>
      </w:r>
      <w:r>
        <w:rPr>
          <w:rtl/>
        </w:rPr>
        <w:t xml:space="preserve"> آن است که مشتر</w:t>
      </w:r>
      <w:r>
        <w:rPr>
          <w:rFonts w:hint="cs"/>
          <w:rtl/>
        </w:rPr>
        <w:t>ی</w:t>
      </w:r>
      <w:r>
        <w:rPr>
          <w:rFonts w:hint="eastAsia"/>
          <w:rtl/>
        </w:rPr>
        <w:t>ان</w:t>
      </w:r>
      <w:r>
        <w:rPr>
          <w:rtl/>
        </w:rPr>
        <w:t xml:space="preserve"> فناور</w:t>
      </w:r>
      <w:r>
        <w:rPr>
          <w:rFonts w:hint="cs"/>
          <w:rtl/>
        </w:rPr>
        <w:t>ی</w:t>
      </w:r>
      <w:r>
        <w:rPr>
          <w:rtl/>
        </w:rPr>
        <w:t xml:space="preserve"> را صرفاً به‌عنوان </w:t>
      </w:r>
      <w:r>
        <w:rPr>
          <w:rFonts w:hint="cs"/>
          <w:rtl/>
        </w:rPr>
        <w:t>ی</w:t>
      </w:r>
      <w:r>
        <w:rPr>
          <w:rFonts w:hint="eastAsia"/>
          <w:rtl/>
        </w:rPr>
        <w:t>ک</w:t>
      </w:r>
      <w:r>
        <w:rPr>
          <w:rtl/>
        </w:rPr>
        <w:t xml:space="preserve"> ابزار فن</w:t>
      </w:r>
      <w:r>
        <w:rPr>
          <w:rFonts w:hint="cs"/>
          <w:rtl/>
        </w:rPr>
        <w:t>ی</w:t>
      </w:r>
      <w:r>
        <w:rPr>
          <w:rtl/>
        </w:rPr>
        <w:t xml:space="preserve"> تجربه نم</w:t>
      </w:r>
      <w:r>
        <w:rPr>
          <w:rFonts w:hint="cs"/>
          <w:rtl/>
        </w:rPr>
        <w:t>ی‌</w:t>
      </w:r>
      <w:r>
        <w:rPr>
          <w:rFonts w:hint="eastAsia"/>
          <w:rtl/>
        </w:rPr>
        <w:t>کنند،</w:t>
      </w:r>
      <w:r>
        <w:rPr>
          <w:rtl/>
        </w:rPr>
        <w:t xml:space="preserve"> بلکه و</w:t>
      </w:r>
      <w:r>
        <w:rPr>
          <w:rFonts w:hint="cs"/>
          <w:rtl/>
        </w:rPr>
        <w:t>ی</w:t>
      </w:r>
      <w:r>
        <w:rPr>
          <w:rFonts w:hint="eastAsia"/>
          <w:rtl/>
        </w:rPr>
        <w:t>ژگ</w:t>
      </w:r>
      <w:r>
        <w:rPr>
          <w:rFonts w:hint="cs"/>
          <w:rtl/>
        </w:rPr>
        <w:t>ی‌</w:t>
      </w:r>
      <w:r>
        <w:rPr>
          <w:rFonts w:hint="eastAsia"/>
          <w:rtl/>
        </w:rPr>
        <w:t>ها</w:t>
      </w:r>
      <w:r>
        <w:rPr>
          <w:rFonts w:hint="cs"/>
          <w:rtl/>
        </w:rPr>
        <w:t>ی</w:t>
      </w:r>
      <w:r>
        <w:rPr>
          <w:rtl/>
        </w:rPr>
        <w:t xml:space="preserve"> هوشمند</w:t>
      </w:r>
      <w:r>
        <w:rPr>
          <w:rFonts w:hint="cs"/>
          <w:rtl/>
        </w:rPr>
        <w:t>ی</w:t>
      </w:r>
      <w:r>
        <w:rPr>
          <w:rFonts w:hint="eastAsia"/>
          <w:rtl/>
        </w:rPr>
        <w:t>،</w:t>
      </w:r>
      <w:r>
        <w:rPr>
          <w:rtl/>
        </w:rPr>
        <w:t xml:space="preserve"> پاسخ‌گو</w:t>
      </w:r>
      <w:r>
        <w:rPr>
          <w:rFonts w:hint="cs"/>
          <w:rtl/>
        </w:rPr>
        <w:t>یی</w:t>
      </w:r>
      <w:r>
        <w:rPr>
          <w:rtl/>
        </w:rPr>
        <w:t xml:space="preserve"> و شخص</w:t>
      </w:r>
      <w:r>
        <w:rPr>
          <w:rFonts w:hint="cs"/>
          <w:rtl/>
        </w:rPr>
        <w:t>ی‌</w:t>
      </w:r>
      <w:r>
        <w:rPr>
          <w:rFonts w:hint="eastAsia"/>
          <w:rtl/>
        </w:rPr>
        <w:t>ساز</w:t>
      </w:r>
      <w:r>
        <w:rPr>
          <w:rFonts w:hint="cs"/>
          <w:rtl/>
        </w:rPr>
        <w:t>ی</w:t>
      </w:r>
      <w:r>
        <w:rPr>
          <w:rtl/>
        </w:rPr>
        <w:t xml:space="preserve"> فناور</w:t>
      </w:r>
      <w:r>
        <w:rPr>
          <w:rFonts w:hint="cs"/>
          <w:rtl/>
        </w:rPr>
        <w:t>ی</w:t>
      </w:r>
      <w:r>
        <w:rPr>
          <w:rtl/>
        </w:rPr>
        <w:t xml:space="preserve"> بر معنا</w:t>
      </w:r>
      <w:r>
        <w:rPr>
          <w:rFonts w:hint="cs"/>
          <w:rtl/>
        </w:rPr>
        <w:t>یی</w:t>
      </w:r>
      <w:r>
        <w:rPr>
          <w:rtl/>
        </w:rPr>
        <w:t xml:space="preserve"> که مشتر</w:t>
      </w:r>
      <w:r>
        <w:rPr>
          <w:rFonts w:hint="cs"/>
          <w:rtl/>
        </w:rPr>
        <w:t>ی</w:t>
      </w:r>
      <w:r>
        <w:rPr>
          <w:rtl/>
        </w:rPr>
        <w:t xml:space="preserve"> از تعامل د</w:t>
      </w:r>
      <w:r>
        <w:rPr>
          <w:rFonts w:hint="cs"/>
          <w:rtl/>
        </w:rPr>
        <w:t>ی</w:t>
      </w:r>
      <w:r>
        <w:rPr>
          <w:rFonts w:hint="eastAsia"/>
          <w:rtl/>
        </w:rPr>
        <w:t>ج</w:t>
      </w:r>
      <w:r>
        <w:rPr>
          <w:rFonts w:hint="cs"/>
          <w:rtl/>
        </w:rPr>
        <w:t>ی</w:t>
      </w:r>
      <w:r>
        <w:rPr>
          <w:rFonts w:hint="eastAsia"/>
          <w:rtl/>
        </w:rPr>
        <w:t>تال</w:t>
      </w:r>
      <w:r>
        <w:rPr>
          <w:rtl/>
        </w:rPr>
        <w:t xml:space="preserve"> در</w:t>
      </w:r>
      <w:r>
        <w:rPr>
          <w:rFonts w:hint="cs"/>
          <w:rtl/>
        </w:rPr>
        <w:t>ی</w:t>
      </w:r>
      <w:r>
        <w:rPr>
          <w:rFonts w:hint="eastAsia"/>
          <w:rtl/>
        </w:rPr>
        <w:t>افت</w:t>
      </w:r>
      <w:r>
        <w:rPr>
          <w:rtl/>
        </w:rPr>
        <w:t xml:space="preserve"> م</w:t>
      </w:r>
      <w:r>
        <w:rPr>
          <w:rFonts w:hint="cs"/>
          <w:rtl/>
        </w:rPr>
        <w:t>ی‌</w:t>
      </w:r>
      <w:r>
        <w:rPr>
          <w:rFonts w:hint="eastAsia"/>
          <w:rtl/>
        </w:rPr>
        <w:t>کند</w:t>
      </w:r>
      <w:r>
        <w:rPr>
          <w:rtl/>
        </w:rPr>
        <w:t xml:space="preserve"> اثرگذار است.</w:t>
      </w:r>
    </w:p>
    <w:p w:rsidR="00AB3D2F" w:rsidRDefault="00AB3D2F" w:rsidP="00AB3D2F">
      <w:pPr>
        <w:pStyle w:val="a"/>
        <w:numPr>
          <w:ilvl w:val="0"/>
          <w:numId w:val="0"/>
        </w:numPr>
      </w:pPr>
      <w:r>
        <w:rPr>
          <w:rFonts w:hint="eastAsia"/>
          <w:rtl/>
        </w:rPr>
        <w:t>در</w:t>
      </w:r>
      <w:r>
        <w:rPr>
          <w:rtl/>
        </w:rPr>
        <w:t xml:space="preserve"> هم</w:t>
      </w:r>
      <w:r>
        <w:rPr>
          <w:rFonts w:hint="cs"/>
          <w:rtl/>
        </w:rPr>
        <w:t>ی</w:t>
      </w:r>
      <w:r>
        <w:rPr>
          <w:rFonts w:hint="eastAsia"/>
          <w:rtl/>
        </w:rPr>
        <w:t>ن</w:t>
      </w:r>
      <w:r>
        <w:rPr>
          <w:rtl/>
        </w:rPr>
        <w:t xml:space="preserve"> راستا، رومر و همکاران (۲۰۲۶) در مطالعه‌ا</w:t>
      </w:r>
      <w:r>
        <w:rPr>
          <w:rFonts w:hint="cs"/>
          <w:rtl/>
        </w:rPr>
        <w:t>ی</w:t>
      </w:r>
      <w:r>
        <w:rPr>
          <w:rtl/>
        </w:rPr>
        <w:t xml:space="preserve"> درباره تعامل مشتر</w:t>
      </w:r>
      <w:r>
        <w:rPr>
          <w:rFonts w:hint="cs"/>
          <w:rtl/>
        </w:rPr>
        <w:t>ی</w:t>
      </w:r>
      <w:r>
        <w:rPr>
          <w:rtl/>
        </w:rPr>
        <w:t xml:space="preserve"> با چت‌بات‌ها</w:t>
      </w:r>
      <w:r>
        <w:rPr>
          <w:rFonts w:hint="cs"/>
          <w:rtl/>
        </w:rPr>
        <w:t>ی</w:t>
      </w:r>
      <w:r>
        <w:rPr>
          <w:rtl/>
        </w:rPr>
        <w:t xml:space="preserve"> مجهز به هوش مصنوع</w:t>
      </w:r>
      <w:r>
        <w:rPr>
          <w:rFonts w:hint="cs"/>
          <w:rtl/>
        </w:rPr>
        <w:t>ی</w:t>
      </w:r>
      <w:r>
        <w:rPr>
          <w:rtl/>
        </w:rPr>
        <w:t xml:space="preserve"> در خرده‌فروش</w:t>
      </w:r>
      <w:r>
        <w:rPr>
          <w:rFonts w:hint="cs"/>
          <w:rtl/>
        </w:rPr>
        <w:t>ی</w:t>
      </w:r>
      <w:r>
        <w:rPr>
          <w:rtl/>
        </w:rPr>
        <w:t xml:space="preserve"> آنلا</w:t>
      </w:r>
      <w:r>
        <w:rPr>
          <w:rFonts w:hint="cs"/>
          <w:rtl/>
        </w:rPr>
        <w:t>ی</w:t>
      </w:r>
      <w:r>
        <w:rPr>
          <w:rFonts w:hint="eastAsia"/>
          <w:rtl/>
        </w:rPr>
        <w:t>ن</w:t>
      </w:r>
      <w:r>
        <w:rPr>
          <w:rtl/>
        </w:rPr>
        <w:t xml:space="preserve"> نشان دادند که فناور</w:t>
      </w:r>
      <w:r>
        <w:rPr>
          <w:rFonts w:hint="cs"/>
          <w:rtl/>
        </w:rPr>
        <w:t>ی‌</w:t>
      </w:r>
      <w:r>
        <w:rPr>
          <w:rFonts w:hint="eastAsia"/>
          <w:rtl/>
        </w:rPr>
        <w:t>ها</w:t>
      </w:r>
      <w:r>
        <w:rPr>
          <w:rFonts w:hint="cs"/>
          <w:rtl/>
        </w:rPr>
        <w:t>ی</w:t>
      </w:r>
      <w:r>
        <w:rPr>
          <w:rtl/>
        </w:rPr>
        <w:t xml:space="preserve"> تعامل</w:t>
      </w:r>
      <w:r>
        <w:rPr>
          <w:rFonts w:hint="cs"/>
          <w:rtl/>
        </w:rPr>
        <w:t>ی</w:t>
      </w:r>
      <w:r>
        <w:rPr>
          <w:rtl/>
        </w:rPr>
        <w:t xml:space="preserve"> م</w:t>
      </w:r>
      <w:r>
        <w:rPr>
          <w:rFonts w:hint="cs"/>
          <w:rtl/>
        </w:rPr>
        <w:t>ی‌</w:t>
      </w:r>
      <w:r>
        <w:rPr>
          <w:rFonts w:hint="eastAsia"/>
          <w:rtl/>
        </w:rPr>
        <w:t>توانند</w:t>
      </w:r>
      <w:r>
        <w:rPr>
          <w:rtl/>
        </w:rPr>
        <w:t xml:space="preserve"> بر ابعاد شناخت</w:t>
      </w:r>
      <w:r>
        <w:rPr>
          <w:rFonts w:hint="cs"/>
          <w:rtl/>
        </w:rPr>
        <w:t>ی</w:t>
      </w:r>
      <w:r>
        <w:rPr>
          <w:rtl/>
        </w:rPr>
        <w:t xml:space="preserve"> و احساس</w:t>
      </w:r>
      <w:r>
        <w:rPr>
          <w:rFonts w:hint="cs"/>
          <w:rtl/>
        </w:rPr>
        <w:t>ی</w:t>
      </w:r>
      <w:r>
        <w:rPr>
          <w:rtl/>
        </w:rPr>
        <w:t xml:space="preserve"> تجربه مشتر</w:t>
      </w:r>
      <w:r>
        <w:rPr>
          <w:rFonts w:hint="cs"/>
          <w:rtl/>
        </w:rPr>
        <w:t>ی</w:t>
      </w:r>
      <w:r>
        <w:rPr>
          <w:rtl/>
        </w:rPr>
        <w:t xml:space="preserve"> اثرگذار باشند. با وجود ا</w:t>
      </w:r>
      <w:r>
        <w:rPr>
          <w:rFonts w:hint="cs"/>
          <w:rtl/>
        </w:rPr>
        <w:t>ی</w:t>
      </w:r>
      <w:r>
        <w:rPr>
          <w:rFonts w:hint="eastAsia"/>
          <w:rtl/>
        </w:rPr>
        <w:t>ن،</w:t>
      </w:r>
      <w:r>
        <w:rPr>
          <w:rtl/>
        </w:rPr>
        <w:t xml:space="preserve"> ا</w:t>
      </w:r>
      <w:r>
        <w:rPr>
          <w:rFonts w:hint="cs"/>
          <w:rtl/>
        </w:rPr>
        <w:t>ی</w:t>
      </w:r>
      <w:r>
        <w:rPr>
          <w:rFonts w:hint="eastAsia"/>
          <w:rtl/>
        </w:rPr>
        <w:t>ن</w:t>
      </w:r>
      <w:r>
        <w:rPr>
          <w:rtl/>
        </w:rPr>
        <w:t xml:space="preserve"> مطالعات عمدتاً بر سنجش واکنش مشتر</w:t>
      </w:r>
      <w:r>
        <w:rPr>
          <w:rFonts w:hint="cs"/>
          <w:rtl/>
        </w:rPr>
        <w:t>ی</w:t>
      </w:r>
      <w:r>
        <w:rPr>
          <w:rFonts w:hint="eastAsia"/>
          <w:rtl/>
        </w:rPr>
        <w:t>ان</w:t>
      </w:r>
      <w:r>
        <w:rPr>
          <w:rtl/>
        </w:rPr>
        <w:t xml:space="preserve"> نسبت به فناور</w:t>
      </w:r>
      <w:r>
        <w:rPr>
          <w:rFonts w:hint="cs"/>
          <w:rtl/>
        </w:rPr>
        <w:t>ی</w:t>
      </w:r>
      <w:r>
        <w:rPr>
          <w:rtl/>
        </w:rPr>
        <w:t xml:space="preserve"> تمرکز داشته‌اند و کمتر به ا</w:t>
      </w:r>
      <w:r>
        <w:rPr>
          <w:rFonts w:hint="cs"/>
          <w:rtl/>
        </w:rPr>
        <w:t>ی</w:t>
      </w:r>
      <w:r>
        <w:rPr>
          <w:rFonts w:hint="eastAsia"/>
          <w:rtl/>
        </w:rPr>
        <w:t>ن</w:t>
      </w:r>
      <w:r>
        <w:rPr>
          <w:rtl/>
        </w:rPr>
        <w:t xml:space="preserve"> پرسش پرداخته‌اند که مشتر</w:t>
      </w:r>
      <w:r>
        <w:rPr>
          <w:rFonts w:hint="cs"/>
          <w:rtl/>
        </w:rPr>
        <w:t>ی</w:t>
      </w:r>
      <w:r>
        <w:rPr>
          <w:rtl/>
        </w:rPr>
        <w:t xml:space="preserve"> چگونه ا</w:t>
      </w:r>
      <w:r>
        <w:rPr>
          <w:rFonts w:hint="cs"/>
          <w:rtl/>
        </w:rPr>
        <w:t>ی</w:t>
      </w:r>
      <w:r>
        <w:rPr>
          <w:rFonts w:hint="eastAsia"/>
          <w:rtl/>
        </w:rPr>
        <w:t>ن</w:t>
      </w:r>
      <w:r>
        <w:rPr>
          <w:rtl/>
        </w:rPr>
        <w:t xml:space="preserve"> تجربه را در زندگ</w:t>
      </w:r>
      <w:r>
        <w:rPr>
          <w:rFonts w:hint="cs"/>
          <w:rtl/>
        </w:rPr>
        <w:t>ی</w:t>
      </w:r>
      <w:r>
        <w:rPr>
          <w:rtl/>
        </w:rPr>
        <w:t xml:space="preserve"> واقع</w:t>
      </w:r>
      <w:r>
        <w:rPr>
          <w:rFonts w:hint="cs"/>
          <w:rtl/>
        </w:rPr>
        <w:t>ی</w:t>
      </w:r>
      <w:r>
        <w:rPr>
          <w:rtl/>
        </w:rPr>
        <w:t xml:space="preserve"> خود معنا م</w:t>
      </w:r>
      <w:r>
        <w:rPr>
          <w:rFonts w:hint="cs"/>
          <w:rtl/>
        </w:rPr>
        <w:t>ی‌</w:t>
      </w:r>
      <w:r>
        <w:rPr>
          <w:rFonts w:hint="eastAsia"/>
          <w:rtl/>
        </w:rPr>
        <w:t>کند</w:t>
      </w:r>
      <w:r>
        <w:rPr>
          <w:rtl/>
        </w:rPr>
        <w:t>.</w:t>
      </w:r>
    </w:p>
    <w:p w:rsidR="00AB3D2F" w:rsidRDefault="00AB3D2F" w:rsidP="00AB3D2F">
      <w:pPr>
        <w:pStyle w:val="a"/>
        <w:numPr>
          <w:ilvl w:val="0"/>
          <w:numId w:val="0"/>
        </w:numPr>
      </w:pPr>
      <w:r>
        <w:rPr>
          <w:rFonts w:hint="eastAsia"/>
          <w:rtl/>
        </w:rPr>
        <w:t>از</w:t>
      </w:r>
      <w:r>
        <w:rPr>
          <w:rtl/>
        </w:rPr>
        <w:t xml:space="preserve"> سو</w:t>
      </w:r>
      <w:r>
        <w:rPr>
          <w:rFonts w:hint="cs"/>
          <w:rtl/>
        </w:rPr>
        <w:t>ی</w:t>
      </w:r>
      <w:r>
        <w:rPr>
          <w:rtl/>
        </w:rPr>
        <w:t xml:space="preserve"> د</w:t>
      </w:r>
      <w:r>
        <w:rPr>
          <w:rFonts w:hint="cs"/>
          <w:rtl/>
        </w:rPr>
        <w:t>ی</w:t>
      </w:r>
      <w:r>
        <w:rPr>
          <w:rFonts w:hint="eastAsia"/>
          <w:rtl/>
        </w:rPr>
        <w:t>گر،</w:t>
      </w:r>
      <w:r>
        <w:rPr>
          <w:rtl/>
        </w:rPr>
        <w:t xml:space="preserve"> برخ</w:t>
      </w:r>
      <w:r>
        <w:rPr>
          <w:rFonts w:hint="cs"/>
          <w:rtl/>
        </w:rPr>
        <w:t>ی</w:t>
      </w:r>
      <w:r>
        <w:rPr>
          <w:rtl/>
        </w:rPr>
        <w:t xml:space="preserve"> مطالعات به نقش نقاط تماس د</w:t>
      </w:r>
      <w:r>
        <w:rPr>
          <w:rFonts w:hint="cs"/>
          <w:rtl/>
        </w:rPr>
        <w:t>ی</w:t>
      </w:r>
      <w:r>
        <w:rPr>
          <w:rFonts w:hint="eastAsia"/>
          <w:rtl/>
        </w:rPr>
        <w:t>ج</w:t>
      </w:r>
      <w:r>
        <w:rPr>
          <w:rFonts w:hint="cs"/>
          <w:rtl/>
        </w:rPr>
        <w:t>ی</w:t>
      </w:r>
      <w:r>
        <w:rPr>
          <w:rFonts w:hint="eastAsia"/>
          <w:rtl/>
        </w:rPr>
        <w:t>تال</w:t>
      </w:r>
      <w:r>
        <w:rPr>
          <w:rtl/>
        </w:rPr>
        <w:t xml:space="preserve"> در شکل‌ده</w:t>
      </w:r>
      <w:r>
        <w:rPr>
          <w:rFonts w:hint="cs"/>
          <w:rtl/>
        </w:rPr>
        <w:t>ی</w:t>
      </w:r>
      <w:r>
        <w:rPr>
          <w:rtl/>
        </w:rPr>
        <w:t xml:space="preserve"> تجربه مشتر</w:t>
      </w:r>
      <w:r>
        <w:rPr>
          <w:rFonts w:hint="cs"/>
          <w:rtl/>
        </w:rPr>
        <w:t>ی</w:t>
      </w:r>
      <w:r>
        <w:rPr>
          <w:rtl/>
        </w:rPr>
        <w:t xml:space="preserve"> پرداخته‌اند. هاگن و همکاران (۲۰۲۶) نشان دادند که نقاط تماس د</w:t>
      </w:r>
      <w:r>
        <w:rPr>
          <w:rFonts w:hint="cs"/>
          <w:rtl/>
        </w:rPr>
        <w:t>ی</w:t>
      </w:r>
      <w:r>
        <w:rPr>
          <w:rFonts w:hint="eastAsia"/>
          <w:rtl/>
        </w:rPr>
        <w:t>ج</w:t>
      </w:r>
      <w:r>
        <w:rPr>
          <w:rFonts w:hint="cs"/>
          <w:rtl/>
        </w:rPr>
        <w:t>ی</w:t>
      </w:r>
      <w:r>
        <w:rPr>
          <w:rFonts w:hint="eastAsia"/>
          <w:rtl/>
        </w:rPr>
        <w:t>تال</w:t>
      </w:r>
      <w:r>
        <w:rPr>
          <w:rtl/>
        </w:rPr>
        <w:t xml:space="preserve"> مانند وب‌سا</w:t>
      </w:r>
      <w:r>
        <w:rPr>
          <w:rFonts w:hint="cs"/>
          <w:rtl/>
        </w:rPr>
        <w:t>ی</w:t>
      </w:r>
      <w:r>
        <w:rPr>
          <w:rFonts w:hint="eastAsia"/>
          <w:rtl/>
        </w:rPr>
        <w:t>ت‌ها،</w:t>
      </w:r>
      <w:r>
        <w:rPr>
          <w:rtl/>
        </w:rPr>
        <w:t xml:space="preserve"> شبکه‌ها</w:t>
      </w:r>
      <w:r>
        <w:rPr>
          <w:rFonts w:hint="cs"/>
          <w:rtl/>
        </w:rPr>
        <w:t>ی</w:t>
      </w:r>
      <w:r>
        <w:rPr>
          <w:rtl/>
        </w:rPr>
        <w:t xml:space="preserve"> اجتماع</w:t>
      </w:r>
      <w:r>
        <w:rPr>
          <w:rFonts w:hint="cs"/>
          <w:rtl/>
        </w:rPr>
        <w:t>ی</w:t>
      </w:r>
      <w:r>
        <w:rPr>
          <w:rtl/>
        </w:rPr>
        <w:t xml:space="preserve"> و اپل</w:t>
      </w:r>
      <w:r>
        <w:rPr>
          <w:rFonts w:hint="cs"/>
          <w:rtl/>
        </w:rPr>
        <w:t>ی</w:t>
      </w:r>
      <w:r>
        <w:rPr>
          <w:rFonts w:hint="eastAsia"/>
          <w:rtl/>
        </w:rPr>
        <w:t>ک</w:t>
      </w:r>
      <w:r>
        <w:rPr>
          <w:rFonts w:hint="cs"/>
          <w:rtl/>
        </w:rPr>
        <w:t>ی</w:t>
      </w:r>
      <w:r>
        <w:rPr>
          <w:rFonts w:hint="eastAsia"/>
          <w:rtl/>
        </w:rPr>
        <w:t>شن‌ها</w:t>
      </w:r>
      <w:r>
        <w:rPr>
          <w:rtl/>
        </w:rPr>
        <w:t xml:space="preserve"> م</w:t>
      </w:r>
      <w:r>
        <w:rPr>
          <w:rFonts w:hint="cs"/>
          <w:rtl/>
        </w:rPr>
        <w:t>ی‌</w:t>
      </w:r>
      <w:r>
        <w:rPr>
          <w:rFonts w:hint="eastAsia"/>
          <w:rtl/>
        </w:rPr>
        <w:t>توانند</w:t>
      </w:r>
      <w:r>
        <w:rPr>
          <w:rtl/>
        </w:rPr>
        <w:t xml:space="preserve"> تجربه مشتر</w:t>
      </w:r>
      <w:r>
        <w:rPr>
          <w:rFonts w:hint="cs"/>
          <w:rtl/>
        </w:rPr>
        <w:t>ی</w:t>
      </w:r>
      <w:r>
        <w:rPr>
          <w:rtl/>
        </w:rPr>
        <w:t xml:space="preserve"> از مح</w:t>
      </w:r>
      <w:r>
        <w:rPr>
          <w:rFonts w:hint="cs"/>
          <w:rtl/>
        </w:rPr>
        <w:t>ی</w:t>
      </w:r>
      <w:r>
        <w:rPr>
          <w:rFonts w:hint="eastAsia"/>
          <w:rtl/>
        </w:rPr>
        <w:t>ط‌ها</w:t>
      </w:r>
      <w:r>
        <w:rPr>
          <w:rFonts w:hint="cs"/>
          <w:rtl/>
        </w:rPr>
        <w:t>ی</w:t>
      </w:r>
      <w:r>
        <w:rPr>
          <w:rtl/>
        </w:rPr>
        <w:t xml:space="preserve"> خرده‌فروش</w:t>
      </w:r>
      <w:r>
        <w:rPr>
          <w:rFonts w:hint="cs"/>
          <w:rtl/>
        </w:rPr>
        <w:t>ی</w:t>
      </w:r>
      <w:r>
        <w:rPr>
          <w:rtl/>
        </w:rPr>
        <w:t xml:space="preserve"> را تحت تأث</w:t>
      </w:r>
      <w:r>
        <w:rPr>
          <w:rFonts w:hint="cs"/>
          <w:rtl/>
        </w:rPr>
        <w:t>ی</w:t>
      </w:r>
      <w:r>
        <w:rPr>
          <w:rFonts w:hint="eastAsia"/>
          <w:rtl/>
        </w:rPr>
        <w:t>ر</w:t>
      </w:r>
      <w:r>
        <w:rPr>
          <w:rtl/>
        </w:rPr>
        <w:t xml:space="preserve"> قرار دهن</w:t>
      </w:r>
      <w:r>
        <w:rPr>
          <w:rFonts w:hint="eastAsia"/>
          <w:rtl/>
        </w:rPr>
        <w:t>د</w:t>
      </w:r>
      <w:r>
        <w:rPr>
          <w:rtl/>
        </w:rPr>
        <w:t xml:space="preserve"> و بر تما</w:t>
      </w:r>
      <w:r>
        <w:rPr>
          <w:rFonts w:hint="cs"/>
          <w:rtl/>
        </w:rPr>
        <w:t>ی</w:t>
      </w:r>
      <w:r>
        <w:rPr>
          <w:rFonts w:hint="eastAsia"/>
          <w:rtl/>
        </w:rPr>
        <w:t>ل</w:t>
      </w:r>
      <w:r>
        <w:rPr>
          <w:rtl/>
        </w:rPr>
        <w:t xml:space="preserve"> مشتر</w:t>
      </w:r>
      <w:r>
        <w:rPr>
          <w:rFonts w:hint="cs"/>
          <w:rtl/>
        </w:rPr>
        <w:t>ی</w:t>
      </w:r>
      <w:r>
        <w:rPr>
          <w:rtl/>
        </w:rPr>
        <w:t xml:space="preserve"> برا</w:t>
      </w:r>
      <w:r>
        <w:rPr>
          <w:rFonts w:hint="cs"/>
          <w:rtl/>
        </w:rPr>
        <w:t>ی</w:t>
      </w:r>
      <w:r>
        <w:rPr>
          <w:rtl/>
        </w:rPr>
        <w:t xml:space="preserve"> بازگشت و حما</w:t>
      </w:r>
      <w:r>
        <w:rPr>
          <w:rFonts w:hint="cs"/>
          <w:rtl/>
        </w:rPr>
        <w:t>ی</w:t>
      </w:r>
      <w:r>
        <w:rPr>
          <w:rFonts w:hint="eastAsia"/>
          <w:rtl/>
        </w:rPr>
        <w:t>ت</w:t>
      </w:r>
      <w:r>
        <w:rPr>
          <w:rtl/>
        </w:rPr>
        <w:t xml:space="preserve"> از برند اثرگذار باشند. ا</w:t>
      </w:r>
      <w:r>
        <w:rPr>
          <w:rFonts w:hint="cs"/>
          <w:rtl/>
        </w:rPr>
        <w:t>ی</w:t>
      </w:r>
      <w:r>
        <w:rPr>
          <w:rFonts w:hint="eastAsia"/>
          <w:rtl/>
        </w:rPr>
        <w:t>ن</w:t>
      </w:r>
      <w:r>
        <w:rPr>
          <w:rtl/>
        </w:rPr>
        <w:t xml:space="preserve"> </w:t>
      </w:r>
      <w:r>
        <w:rPr>
          <w:rFonts w:hint="cs"/>
          <w:rtl/>
        </w:rPr>
        <w:t>ی</w:t>
      </w:r>
      <w:r>
        <w:rPr>
          <w:rFonts w:hint="eastAsia"/>
          <w:rtl/>
        </w:rPr>
        <w:t>افته‌ها</w:t>
      </w:r>
      <w:r>
        <w:rPr>
          <w:rtl/>
        </w:rPr>
        <w:t xml:space="preserve"> اهم</w:t>
      </w:r>
      <w:r>
        <w:rPr>
          <w:rFonts w:hint="cs"/>
          <w:rtl/>
        </w:rPr>
        <w:t>ی</w:t>
      </w:r>
      <w:r>
        <w:rPr>
          <w:rFonts w:hint="eastAsia"/>
          <w:rtl/>
        </w:rPr>
        <w:t>ت</w:t>
      </w:r>
      <w:r>
        <w:rPr>
          <w:rtl/>
        </w:rPr>
        <w:t xml:space="preserve"> </w:t>
      </w:r>
      <w:r>
        <w:rPr>
          <w:rFonts w:hint="cs"/>
          <w:rtl/>
        </w:rPr>
        <w:t>ی</w:t>
      </w:r>
      <w:r>
        <w:rPr>
          <w:rFonts w:hint="eastAsia"/>
          <w:rtl/>
        </w:rPr>
        <w:t>کپارچگ</w:t>
      </w:r>
      <w:r>
        <w:rPr>
          <w:rFonts w:hint="cs"/>
          <w:rtl/>
        </w:rPr>
        <w:t>ی</w:t>
      </w:r>
      <w:r>
        <w:rPr>
          <w:rtl/>
        </w:rPr>
        <w:t xml:space="preserve"> م</w:t>
      </w:r>
      <w:r>
        <w:rPr>
          <w:rFonts w:hint="cs"/>
          <w:rtl/>
        </w:rPr>
        <w:t>ی</w:t>
      </w:r>
      <w:r>
        <w:rPr>
          <w:rFonts w:hint="eastAsia"/>
          <w:rtl/>
        </w:rPr>
        <w:t>ان</w:t>
      </w:r>
      <w:r>
        <w:rPr>
          <w:rtl/>
        </w:rPr>
        <w:t xml:space="preserve"> کانال‌ها</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و ف</w:t>
      </w:r>
      <w:r>
        <w:rPr>
          <w:rFonts w:hint="cs"/>
          <w:rtl/>
        </w:rPr>
        <w:t>ی</w:t>
      </w:r>
      <w:r>
        <w:rPr>
          <w:rFonts w:hint="eastAsia"/>
          <w:rtl/>
        </w:rPr>
        <w:t>ز</w:t>
      </w:r>
      <w:r>
        <w:rPr>
          <w:rFonts w:hint="cs"/>
          <w:rtl/>
        </w:rPr>
        <w:t>ی</w:t>
      </w:r>
      <w:r>
        <w:rPr>
          <w:rFonts w:hint="eastAsia"/>
          <w:rtl/>
        </w:rPr>
        <w:t>ک</w:t>
      </w:r>
      <w:r>
        <w:rPr>
          <w:rFonts w:hint="cs"/>
          <w:rtl/>
        </w:rPr>
        <w:t>ی</w:t>
      </w:r>
      <w:r>
        <w:rPr>
          <w:rtl/>
        </w:rPr>
        <w:t xml:space="preserve"> را در طراح</w:t>
      </w:r>
      <w:r>
        <w:rPr>
          <w:rFonts w:hint="cs"/>
          <w:rtl/>
        </w:rPr>
        <w:t>ی</w:t>
      </w:r>
      <w:r>
        <w:rPr>
          <w:rtl/>
        </w:rPr>
        <w:t xml:space="preserve"> تجربه مشتر</w:t>
      </w:r>
      <w:r>
        <w:rPr>
          <w:rFonts w:hint="cs"/>
          <w:rtl/>
        </w:rPr>
        <w:t>ی</w:t>
      </w:r>
      <w:r>
        <w:rPr>
          <w:rtl/>
        </w:rPr>
        <w:t xml:space="preserve"> نشان م</w:t>
      </w:r>
      <w:r>
        <w:rPr>
          <w:rFonts w:hint="cs"/>
          <w:rtl/>
        </w:rPr>
        <w:t>ی‌</w:t>
      </w:r>
      <w:r>
        <w:rPr>
          <w:rFonts w:hint="eastAsia"/>
          <w:rtl/>
        </w:rPr>
        <w:t>دهد</w:t>
      </w:r>
      <w:r>
        <w:rPr>
          <w:rtl/>
        </w:rPr>
        <w:t>.</w:t>
      </w:r>
    </w:p>
    <w:p w:rsidR="00AB3D2F" w:rsidRDefault="00AB3D2F" w:rsidP="00AB3D2F">
      <w:pPr>
        <w:pStyle w:val="a"/>
        <w:numPr>
          <w:ilvl w:val="0"/>
          <w:numId w:val="0"/>
        </w:numPr>
      </w:pPr>
      <w:r>
        <w:rPr>
          <w:rFonts w:hint="eastAsia"/>
          <w:rtl/>
        </w:rPr>
        <w:t>در</w:t>
      </w:r>
      <w:r>
        <w:rPr>
          <w:rtl/>
        </w:rPr>
        <w:t xml:space="preserve"> زم</w:t>
      </w:r>
      <w:r>
        <w:rPr>
          <w:rFonts w:hint="cs"/>
          <w:rtl/>
        </w:rPr>
        <w:t>ی</w:t>
      </w:r>
      <w:r>
        <w:rPr>
          <w:rFonts w:hint="eastAsia"/>
          <w:rtl/>
        </w:rPr>
        <w:t>نه</w:t>
      </w:r>
      <w:r>
        <w:rPr>
          <w:rtl/>
        </w:rPr>
        <w:t xml:space="preserve"> رفتار مشتر</w:t>
      </w:r>
      <w:r>
        <w:rPr>
          <w:rFonts w:hint="cs"/>
          <w:rtl/>
        </w:rPr>
        <w:t>ی</w:t>
      </w:r>
      <w:r>
        <w:rPr>
          <w:rtl/>
        </w:rPr>
        <w:t xml:space="preserve"> در مح</w:t>
      </w:r>
      <w:r>
        <w:rPr>
          <w:rFonts w:hint="cs"/>
          <w:rtl/>
        </w:rPr>
        <w:t>ی</w:t>
      </w:r>
      <w:r>
        <w:rPr>
          <w:rFonts w:hint="eastAsia"/>
          <w:rtl/>
        </w:rPr>
        <w:t>ط‌ها</w:t>
      </w:r>
      <w:r>
        <w:rPr>
          <w:rFonts w:hint="cs"/>
          <w:rtl/>
        </w:rPr>
        <w:t>ی</w:t>
      </w:r>
      <w:r>
        <w:rPr>
          <w:rtl/>
        </w:rPr>
        <w:t xml:space="preserve"> چندکاناله، جواد</w:t>
      </w:r>
      <w:r>
        <w:rPr>
          <w:rFonts w:hint="cs"/>
          <w:rtl/>
        </w:rPr>
        <w:t>ی</w:t>
      </w:r>
      <w:r>
        <w:rPr>
          <w:rtl/>
        </w:rPr>
        <w:t xml:space="preserve"> و همکاران (۲۰۲۴) تجربه ز</w:t>
      </w:r>
      <w:r>
        <w:rPr>
          <w:rFonts w:hint="cs"/>
          <w:rtl/>
        </w:rPr>
        <w:t>ی</w:t>
      </w:r>
      <w:r>
        <w:rPr>
          <w:rFonts w:hint="eastAsia"/>
          <w:rtl/>
        </w:rPr>
        <w:t>سته</w:t>
      </w:r>
      <w:r>
        <w:rPr>
          <w:rtl/>
        </w:rPr>
        <w:t xml:space="preserve"> مشتر</w:t>
      </w:r>
      <w:r>
        <w:rPr>
          <w:rFonts w:hint="cs"/>
          <w:rtl/>
        </w:rPr>
        <w:t>ی</w:t>
      </w:r>
      <w:r>
        <w:rPr>
          <w:rFonts w:hint="eastAsia"/>
          <w:rtl/>
        </w:rPr>
        <w:t>ان</w:t>
      </w:r>
      <w:r>
        <w:rPr>
          <w:rtl/>
        </w:rPr>
        <w:t xml:space="preserve"> نسل </w:t>
      </w:r>
      <w:r>
        <w:t>Y</w:t>
      </w:r>
      <w:r>
        <w:rPr>
          <w:rtl/>
        </w:rPr>
        <w:t xml:space="preserve"> نسبت به پد</w:t>
      </w:r>
      <w:r>
        <w:rPr>
          <w:rFonts w:hint="cs"/>
          <w:rtl/>
        </w:rPr>
        <w:t>ی</w:t>
      </w:r>
      <w:r>
        <w:rPr>
          <w:rFonts w:hint="eastAsia"/>
          <w:rtl/>
        </w:rPr>
        <w:t>ده</w:t>
      </w:r>
      <w:r>
        <w:rPr>
          <w:rtl/>
        </w:rPr>
        <w:t xml:space="preserve"> وب‌روم</w:t>
      </w:r>
      <w:r>
        <w:rPr>
          <w:rFonts w:hint="cs"/>
          <w:rtl/>
        </w:rPr>
        <w:t>ی</w:t>
      </w:r>
      <w:r>
        <w:rPr>
          <w:rFonts w:hint="eastAsia"/>
          <w:rtl/>
        </w:rPr>
        <w:t>نگ</w:t>
      </w:r>
      <w:r>
        <w:rPr>
          <w:rtl/>
        </w:rPr>
        <w:t xml:space="preserve"> را بررس</w:t>
      </w:r>
      <w:r>
        <w:rPr>
          <w:rFonts w:hint="cs"/>
          <w:rtl/>
        </w:rPr>
        <w:t>ی</w:t>
      </w:r>
      <w:r>
        <w:rPr>
          <w:rtl/>
        </w:rPr>
        <w:t xml:space="preserve"> کردند. نتا</w:t>
      </w:r>
      <w:r>
        <w:rPr>
          <w:rFonts w:hint="cs"/>
          <w:rtl/>
        </w:rPr>
        <w:t>ی</w:t>
      </w:r>
      <w:r>
        <w:rPr>
          <w:rFonts w:hint="eastAsia"/>
          <w:rtl/>
        </w:rPr>
        <w:t>ج</w:t>
      </w:r>
      <w:r>
        <w:rPr>
          <w:rtl/>
        </w:rPr>
        <w:t xml:space="preserve"> ا</w:t>
      </w:r>
      <w:r>
        <w:rPr>
          <w:rFonts w:hint="cs"/>
          <w:rtl/>
        </w:rPr>
        <w:t>ی</w:t>
      </w:r>
      <w:r>
        <w:rPr>
          <w:rFonts w:hint="eastAsia"/>
          <w:rtl/>
        </w:rPr>
        <w:t>ن</w:t>
      </w:r>
      <w:r>
        <w:rPr>
          <w:rtl/>
        </w:rPr>
        <w:t xml:space="preserve"> پژوهش نشان داد که مشتر</w:t>
      </w:r>
      <w:r>
        <w:rPr>
          <w:rFonts w:hint="cs"/>
          <w:rtl/>
        </w:rPr>
        <w:t>ی</w:t>
      </w:r>
      <w:r>
        <w:rPr>
          <w:rFonts w:hint="eastAsia"/>
          <w:rtl/>
        </w:rPr>
        <w:t>ان</w:t>
      </w:r>
      <w:r>
        <w:rPr>
          <w:rtl/>
        </w:rPr>
        <w:t xml:space="preserve"> در مح</w:t>
      </w:r>
      <w:r>
        <w:rPr>
          <w:rFonts w:hint="cs"/>
          <w:rtl/>
        </w:rPr>
        <w:t>ی</w:t>
      </w:r>
      <w:r>
        <w:rPr>
          <w:rFonts w:hint="eastAsia"/>
          <w:rtl/>
        </w:rPr>
        <w:t>ط‌ها</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و ف</w:t>
      </w:r>
      <w:r>
        <w:rPr>
          <w:rFonts w:hint="cs"/>
          <w:rtl/>
        </w:rPr>
        <w:t>ی</w:t>
      </w:r>
      <w:r>
        <w:rPr>
          <w:rFonts w:hint="eastAsia"/>
          <w:rtl/>
        </w:rPr>
        <w:t>ز</w:t>
      </w:r>
      <w:r>
        <w:rPr>
          <w:rFonts w:hint="cs"/>
          <w:rtl/>
        </w:rPr>
        <w:t>ی</w:t>
      </w:r>
      <w:r>
        <w:rPr>
          <w:rFonts w:hint="eastAsia"/>
          <w:rtl/>
        </w:rPr>
        <w:t>ک</w:t>
      </w:r>
      <w:r>
        <w:rPr>
          <w:rFonts w:hint="cs"/>
          <w:rtl/>
        </w:rPr>
        <w:t>ی</w:t>
      </w:r>
      <w:r>
        <w:rPr>
          <w:rtl/>
        </w:rPr>
        <w:t xml:space="preserve"> به دنبال ترک</w:t>
      </w:r>
      <w:r>
        <w:rPr>
          <w:rFonts w:hint="cs"/>
          <w:rtl/>
        </w:rPr>
        <w:t>ی</w:t>
      </w:r>
      <w:r>
        <w:rPr>
          <w:rFonts w:hint="eastAsia"/>
          <w:rtl/>
        </w:rPr>
        <w:t>ب</w:t>
      </w:r>
      <w:r>
        <w:rPr>
          <w:rFonts w:hint="cs"/>
          <w:rtl/>
        </w:rPr>
        <w:t>ی</w:t>
      </w:r>
      <w:r>
        <w:rPr>
          <w:rtl/>
        </w:rPr>
        <w:t xml:space="preserve"> از استقلال، اطم</w:t>
      </w:r>
      <w:r>
        <w:rPr>
          <w:rFonts w:hint="cs"/>
          <w:rtl/>
        </w:rPr>
        <w:t>ی</w:t>
      </w:r>
      <w:r>
        <w:rPr>
          <w:rFonts w:hint="eastAsia"/>
          <w:rtl/>
        </w:rPr>
        <w:t>نان</w:t>
      </w:r>
      <w:r>
        <w:rPr>
          <w:rtl/>
        </w:rPr>
        <w:t xml:space="preserve"> و کاهش ر</w:t>
      </w:r>
      <w:r>
        <w:rPr>
          <w:rFonts w:hint="cs"/>
          <w:rtl/>
        </w:rPr>
        <w:t>ی</w:t>
      </w:r>
      <w:r>
        <w:rPr>
          <w:rFonts w:hint="eastAsia"/>
          <w:rtl/>
        </w:rPr>
        <w:t>سک</w:t>
      </w:r>
      <w:r>
        <w:rPr>
          <w:rtl/>
        </w:rPr>
        <w:t xml:space="preserve"> تصم</w:t>
      </w:r>
      <w:r>
        <w:rPr>
          <w:rFonts w:hint="cs"/>
          <w:rtl/>
        </w:rPr>
        <w:t>ی</w:t>
      </w:r>
      <w:r>
        <w:rPr>
          <w:rFonts w:hint="eastAsia"/>
          <w:rtl/>
        </w:rPr>
        <w:t>م‌گ</w:t>
      </w:r>
      <w:r>
        <w:rPr>
          <w:rFonts w:hint="cs"/>
          <w:rtl/>
        </w:rPr>
        <w:t>ی</w:t>
      </w:r>
      <w:r>
        <w:rPr>
          <w:rFonts w:hint="eastAsia"/>
          <w:rtl/>
        </w:rPr>
        <w:t>ر</w:t>
      </w:r>
      <w:r>
        <w:rPr>
          <w:rFonts w:hint="cs"/>
          <w:rtl/>
        </w:rPr>
        <w:t>ی</w:t>
      </w:r>
      <w:r>
        <w:rPr>
          <w:rtl/>
        </w:rPr>
        <w:t xml:space="preserve"> هستند. ا</w:t>
      </w:r>
      <w:r>
        <w:rPr>
          <w:rFonts w:hint="cs"/>
          <w:rtl/>
        </w:rPr>
        <w:t>ی</w:t>
      </w:r>
      <w:r>
        <w:rPr>
          <w:rFonts w:hint="eastAsia"/>
          <w:rtl/>
        </w:rPr>
        <w:t>ن</w:t>
      </w:r>
      <w:r>
        <w:rPr>
          <w:rtl/>
        </w:rPr>
        <w:t xml:space="preserve"> پژوهش از منظر روش‌شناخت</w:t>
      </w:r>
      <w:r>
        <w:rPr>
          <w:rFonts w:hint="cs"/>
          <w:rtl/>
        </w:rPr>
        <w:t>ی</w:t>
      </w:r>
      <w:r>
        <w:rPr>
          <w:rtl/>
        </w:rPr>
        <w:t xml:space="preserve"> اهم</w:t>
      </w:r>
      <w:r>
        <w:rPr>
          <w:rFonts w:hint="cs"/>
          <w:rtl/>
        </w:rPr>
        <w:t>ی</w:t>
      </w:r>
      <w:r>
        <w:rPr>
          <w:rFonts w:hint="eastAsia"/>
          <w:rtl/>
        </w:rPr>
        <w:t>ت</w:t>
      </w:r>
      <w:r>
        <w:rPr>
          <w:rtl/>
        </w:rPr>
        <w:t xml:space="preserve"> دارد ز</w:t>
      </w:r>
      <w:r>
        <w:rPr>
          <w:rFonts w:hint="cs"/>
          <w:rtl/>
        </w:rPr>
        <w:t>ی</w:t>
      </w:r>
      <w:r>
        <w:rPr>
          <w:rFonts w:hint="eastAsia"/>
          <w:rtl/>
        </w:rPr>
        <w:t>را</w:t>
      </w:r>
      <w:r>
        <w:rPr>
          <w:rtl/>
        </w:rPr>
        <w:t xml:space="preserve"> نشان م</w:t>
      </w:r>
      <w:r>
        <w:rPr>
          <w:rFonts w:hint="cs"/>
          <w:rtl/>
        </w:rPr>
        <w:t>ی‌</w:t>
      </w:r>
      <w:r>
        <w:rPr>
          <w:rFonts w:hint="eastAsia"/>
          <w:rtl/>
        </w:rPr>
        <w:t>دهد</w:t>
      </w:r>
      <w:r>
        <w:rPr>
          <w:rtl/>
        </w:rPr>
        <w:t xml:space="preserve"> برا</w:t>
      </w:r>
      <w:r>
        <w:rPr>
          <w:rFonts w:hint="cs"/>
          <w:rtl/>
        </w:rPr>
        <w:t>ی</w:t>
      </w:r>
      <w:r>
        <w:rPr>
          <w:rtl/>
        </w:rPr>
        <w:t xml:space="preserve"> فهم رفتار مشتر</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صرف استفاده از مدل‌ها</w:t>
      </w:r>
      <w:r>
        <w:rPr>
          <w:rFonts w:hint="cs"/>
          <w:rtl/>
        </w:rPr>
        <w:t>ی</w:t>
      </w:r>
      <w:r>
        <w:rPr>
          <w:rtl/>
        </w:rPr>
        <w:t xml:space="preserve"> کم</w:t>
      </w:r>
      <w:r>
        <w:rPr>
          <w:rFonts w:hint="cs"/>
          <w:rtl/>
        </w:rPr>
        <w:t>ی</w:t>
      </w:r>
      <w:r>
        <w:rPr>
          <w:rtl/>
        </w:rPr>
        <w:t xml:space="preserve"> پذ</w:t>
      </w:r>
      <w:r>
        <w:rPr>
          <w:rFonts w:hint="cs"/>
          <w:rtl/>
        </w:rPr>
        <w:t>ی</w:t>
      </w:r>
      <w:r>
        <w:rPr>
          <w:rFonts w:hint="eastAsia"/>
          <w:rtl/>
        </w:rPr>
        <w:t>رش</w:t>
      </w:r>
      <w:r>
        <w:rPr>
          <w:rtl/>
        </w:rPr>
        <w:t xml:space="preserve"> فناور</w:t>
      </w:r>
      <w:r>
        <w:rPr>
          <w:rFonts w:hint="cs"/>
          <w:rtl/>
        </w:rPr>
        <w:t>ی</w:t>
      </w:r>
      <w:r>
        <w:rPr>
          <w:rtl/>
        </w:rPr>
        <w:t xml:space="preserve"> کاف</w:t>
      </w:r>
      <w:r>
        <w:rPr>
          <w:rFonts w:hint="cs"/>
          <w:rtl/>
        </w:rPr>
        <w:t>ی</w:t>
      </w:r>
      <w:r>
        <w:rPr>
          <w:rtl/>
        </w:rPr>
        <w:t xml:space="preserve"> ن</w:t>
      </w:r>
      <w:r>
        <w:rPr>
          <w:rFonts w:hint="cs"/>
          <w:rtl/>
        </w:rPr>
        <w:t>ی</w:t>
      </w:r>
      <w:r>
        <w:rPr>
          <w:rFonts w:hint="eastAsia"/>
          <w:rtl/>
        </w:rPr>
        <w:t>ست</w:t>
      </w:r>
      <w:r>
        <w:rPr>
          <w:rtl/>
        </w:rPr>
        <w:t xml:space="preserve"> و با</w:t>
      </w:r>
      <w:r>
        <w:rPr>
          <w:rFonts w:hint="cs"/>
          <w:rtl/>
        </w:rPr>
        <w:t>ی</w:t>
      </w:r>
      <w:r>
        <w:rPr>
          <w:rFonts w:hint="eastAsia"/>
          <w:rtl/>
        </w:rPr>
        <w:t>د</w:t>
      </w:r>
      <w:r>
        <w:rPr>
          <w:rtl/>
        </w:rPr>
        <w:t xml:space="preserve"> معنا</w:t>
      </w:r>
      <w:r>
        <w:rPr>
          <w:rFonts w:hint="cs"/>
          <w:rtl/>
        </w:rPr>
        <w:t>ی</w:t>
      </w:r>
      <w:r>
        <w:rPr>
          <w:rtl/>
        </w:rPr>
        <w:t xml:space="preserve"> تجربه مشتر</w:t>
      </w:r>
      <w:r>
        <w:rPr>
          <w:rFonts w:hint="cs"/>
          <w:rtl/>
        </w:rPr>
        <w:t>ی</w:t>
      </w:r>
      <w:r>
        <w:rPr>
          <w:rtl/>
        </w:rPr>
        <w:t xml:space="preserve"> ن</w:t>
      </w:r>
      <w:r>
        <w:rPr>
          <w:rFonts w:hint="cs"/>
          <w:rtl/>
        </w:rPr>
        <w:t>ی</w:t>
      </w:r>
      <w:r>
        <w:rPr>
          <w:rFonts w:hint="eastAsia"/>
          <w:rtl/>
        </w:rPr>
        <w:t>ز</w:t>
      </w:r>
      <w:r>
        <w:rPr>
          <w:rtl/>
        </w:rPr>
        <w:t xml:space="preserve"> مورد توجه قرار گ</w:t>
      </w:r>
      <w:r>
        <w:rPr>
          <w:rFonts w:hint="cs"/>
          <w:rtl/>
        </w:rPr>
        <w:t>ی</w:t>
      </w:r>
      <w:r>
        <w:rPr>
          <w:rFonts w:hint="eastAsia"/>
          <w:rtl/>
        </w:rPr>
        <w:t>رد</w:t>
      </w:r>
      <w:r>
        <w:rPr>
          <w:rtl/>
        </w:rPr>
        <w:t>. مطالعات د</w:t>
      </w:r>
      <w:r>
        <w:rPr>
          <w:rFonts w:hint="cs"/>
          <w:rtl/>
        </w:rPr>
        <w:t>ی</w:t>
      </w:r>
      <w:r>
        <w:rPr>
          <w:rFonts w:hint="eastAsia"/>
          <w:rtl/>
        </w:rPr>
        <w:t>گر</w:t>
      </w:r>
      <w:r>
        <w:rPr>
          <w:rFonts w:hint="cs"/>
          <w:rtl/>
        </w:rPr>
        <w:t>ی</w:t>
      </w:r>
      <w:r>
        <w:rPr>
          <w:rtl/>
        </w:rPr>
        <w:t xml:space="preserve"> ن</w:t>
      </w:r>
      <w:r>
        <w:rPr>
          <w:rFonts w:hint="cs"/>
          <w:rtl/>
        </w:rPr>
        <w:t>ی</w:t>
      </w:r>
      <w:r>
        <w:rPr>
          <w:rFonts w:hint="eastAsia"/>
          <w:rtl/>
        </w:rPr>
        <w:t>ز</w:t>
      </w:r>
      <w:r>
        <w:rPr>
          <w:rtl/>
        </w:rPr>
        <w:t xml:space="preserve"> بر نقش فناور</w:t>
      </w:r>
      <w:r>
        <w:rPr>
          <w:rFonts w:hint="cs"/>
          <w:rtl/>
        </w:rPr>
        <w:t>ی‌</w:t>
      </w:r>
      <w:r>
        <w:rPr>
          <w:rFonts w:hint="eastAsia"/>
          <w:rtl/>
        </w:rPr>
        <w:t>ها</w:t>
      </w:r>
      <w:r>
        <w:rPr>
          <w:rFonts w:hint="cs"/>
          <w:rtl/>
        </w:rPr>
        <w:t>ی</w:t>
      </w:r>
      <w:r>
        <w:rPr>
          <w:rtl/>
        </w:rPr>
        <w:t xml:space="preserve"> پ</w:t>
      </w:r>
      <w:r>
        <w:rPr>
          <w:rFonts w:hint="cs"/>
          <w:rtl/>
        </w:rPr>
        <w:t>ی</w:t>
      </w:r>
      <w:r>
        <w:rPr>
          <w:rFonts w:hint="eastAsia"/>
          <w:rtl/>
        </w:rPr>
        <w:t>شرفته</w:t>
      </w:r>
      <w:r>
        <w:rPr>
          <w:rtl/>
        </w:rPr>
        <w:t xml:space="preserve"> در شکل‌ده</w:t>
      </w:r>
      <w:r>
        <w:rPr>
          <w:rFonts w:hint="cs"/>
          <w:rtl/>
        </w:rPr>
        <w:t>ی</w:t>
      </w:r>
      <w:r>
        <w:rPr>
          <w:rtl/>
        </w:rPr>
        <w:t xml:space="preserve"> تجربه </w:t>
      </w:r>
      <w:r>
        <w:rPr>
          <w:rFonts w:hint="eastAsia"/>
          <w:rtl/>
        </w:rPr>
        <w:t>د</w:t>
      </w:r>
      <w:r>
        <w:rPr>
          <w:rFonts w:hint="cs"/>
          <w:rtl/>
        </w:rPr>
        <w:t>ی</w:t>
      </w:r>
      <w:r>
        <w:rPr>
          <w:rFonts w:hint="eastAsia"/>
          <w:rtl/>
        </w:rPr>
        <w:t>ج</w:t>
      </w:r>
      <w:r>
        <w:rPr>
          <w:rFonts w:hint="cs"/>
          <w:rtl/>
        </w:rPr>
        <w:t>ی</w:t>
      </w:r>
      <w:r>
        <w:rPr>
          <w:rFonts w:hint="eastAsia"/>
          <w:rtl/>
        </w:rPr>
        <w:t>تال</w:t>
      </w:r>
      <w:r>
        <w:rPr>
          <w:rtl/>
        </w:rPr>
        <w:t xml:space="preserve"> تأک</w:t>
      </w:r>
      <w:r>
        <w:rPr>
          <w:rFonts w:hint="cs"/>
          <w:rtl/>
        </w:rPr>
        <w:t>ی</w:t>
      </w:r>
      <w:r>
        <w:rPr>
          <w:rFonts w:hint="eastAsia"/>
          <w:rtl/>
        </w:rPr>
        <w:t>د</w:t>
      </w:r>
      <w:r>
        <w:rPr>
          <w:rtl/>
        </w:rPr>
        <w:t xml:space="preserve"> کرده‌اند. رح</w:t>
      </w:r>
      <w:r>
        <w:rPr>
          <w:rFonts w:hint="cs"/>
          <w:rtl/>
        </w:rPr>
        <w:t>ی</w:t>
      </w:r>
      <w:r>
        <w:rPr>
          <w:rFonts w:hint="eastAsia"/>
          <w:rtl/>
        </w:rPr>
        <w:t>م</w:t>
      </w:r>
      <w:r>
        <w:rPr>
          <w:rFonts w:hint="cs"/>
          <w:rtl/>
        </w:rPr>
        <w:t>ی</w:t>
      </w:r>
      <w:r>
        <w:rPr>
          <w:rtl/>
        </w:rPr>
        <w:t xml:space="preserve"> و حس</w:t>
      </w:r>
      <w:r>
        <w:rPr>
          <w:rFonts w:hint="cs"/>
          <w:rtl/>
        </w:rPr>
        <w:t>ی</w:t>
      </w:r>
      <w:r>
        <w:rPr>
          <w:rFonts w:hint="eastAsia"/>
          <w:rtl/>
        </w:rPr>
        <w:t>ن</w:t>
      </w:r>
      <w:r>
        <w:rPr>
          <w:rFonts w:hint="cs"/>
          <w:rtl/>
        </w:rPr>
        <w:t>ی</w:t>
      </w:r>
      <w:r>
        <w:rPr>
          <w:rtl/>
        </w:rPr>
        <w:t xml:space="preserve"> (۱۴۰۳) نشان دادند که فناور</w:t>
      </w:r>
      <w:r>
        <w:rPr>
          <w:rFonts w:hint="cs"/>
          <w:rtl/>
        </w:rPr>
        <w:t>ی</w:t>
      </w:r>
      <w:r>
        <w:rPr>
          <w:rtl/>
        </w:rPr>
        <w:t xml:space="preserve"> واقع</w:t>
      </w:r>
      <w:r>
        <w:rPr>
          <w:rFonts w:hint="cs"/>
          <w:rtl/>
        </w:rPr>
        <w:t>ی</w:t>
      </w:r>
      <w:r>
        <w:rPr>
          <w:rFonts w:hint="eastAsia"/>
          <w:rtl/>
        </w:rPr>
        <w:t>ت</w:t>
      </w:r>
      <w:r>
        <w:rPr>
          <w:rtl/>
        </w:rPr>
        <w:t xml:space="preserve"> افزوده م</w:t>
      </w:r>
      <w:r>
        <w:rPr>
          <w:rFonts w:hint="cs"/>
          <w:rtl/>
        </w:rPr>
        <w:t>ی‌</w:t>
      </w:r>
      <w:r>
        <w:rPr>
          <w:rFonts w:hint="eastAsia"/>
          <w:rtl/>
        </w:rPr>
        <w:t>تواند</w:t>
      </w:r>
      <w:r>
        <w:rPr>
          <w:rtl/>
        </w:rPr>
        <w:t xml:space="preserve"> ارزش برند و هوشمند</w:t>
      </w:r>
      <w:r>
        <w:rPr>
          <w:rFonts w:hint="cs"/>
          <w:rtl/>
        </w:rPr>
        <w:t>ی</w:t>
      </w:r>
      <w:r>
        <w:rPr>
          <w:rtl/>
        </w:rPr>
        <w:t xml:space="preserve"> تصم</w:t>
      </w:r>
      <w:r>
        <w:rPr>
          <w:rFonts w:hint="cs"/>
          <w:rtl/>
        </w:rPr>
        <w:t>ی</w:t>
      </w:r>
      <w:r>
        <w:rPr>
          <w:rFonts w:hint="eastAsia"/>
          <w:rtl/>
        </w:rPr>
        <w:t>م‌گ</w:t>
      </w:r>
      <w:r>
        <w:rPr>
          <w:rFonts w:hint="cs"/>
          <w:rtl/>
        </w:rPr>
        <w:t>ی</w:t>
      </w:r>
      <w:r>
        <w:rPr>
          <w:rFonts w:hint="eastAsia"/>
          <w:rtl/>
        </w:rPr>
        <w:t>ر</w:t>
      </w:r>
      <w:r>
        <w:rPr>
          <w:rFonts w:hint="cs"/>
          <w:rtl/>
        </w:rPr>
        <w:t>ی</w:t>
      </w:r>
      <w:r>
        <w:rPr>
          <w:rtl/>
        </w:rPr>
        <w:t xml:space="preserve"> مشتر</w:t>
      </w:r>
      <w:r>
        <w:rPr>
          <w:rFonts w:hint="cs"/>
          <w:rtl/>
        </w:rPr>
        <w:t>ی</w:t>
      </w:r>
      <w:r>
        <w:rPr>
          <w:rtl/>
        </w:rPr>
        <w:t xml:space="preserve"> را در صنعت خرده‌فروش</w:t>
      </w:r>
      <w:r>
        <w:rPr>
          <w:rFonts w:hint="cs"/>
          <w:rtl/>
        </w:rPr>
        <w:t>ی</w:t>
      </w:r>
      <w:r>
        <w:rPr>
          <w:rtl/>
        </w:rPr>
        <w:t xml:space="preserve"> افزا</w:t>
      </w:r>
      <w:r>
        <w:rPr>
          <w:rFonts w:hint="cs"/>
          <w:rtl/>
        </w:rPr>
        <w:t>ی</w:t>
      </w:r>
      <w:r>
        <w:rPr>
          <w:rFonts w:hint="eastAsia"/>
          <w:rtl/>
        </w:rPr>
        <w:t>ش</w:t>
      </w:r>
      <w:r>
        <w:rPr>
          <w:rtl/>
        </w:rPr>
        <w:t xml:space="preserve"> دهد. همچن</w:t>
      </w:r>
      <w:r>
        <w:rPr>
          <w:rFonts w:hint="cs"/>
          <w:rtl/>
        </w:rPr>
        <w:t>ی</w:t>
      </w:r>
      <w:r>
        <w:rPr>
          <w:rFonts w:hint="eastAsia"/>
          <w:rtl/>
        </w:rPr>
        <w:t>ن،</w:t>
      </w:r>
      <w:r>
        <w:rPr>
          <w:rtl/>
        </w:rPr>
        <w:t xml:space="preserve"> فلاحت</w:t>
      </w:r>
      <w:r>
        <w:rPr>
          <w:rFonts w:hint="cs"/>
          <w:rtl/>
        </w:rPr>
        <w:t>ی</w:t>
      </w:r>
      <w:r>
        <w:rPr>
          <w:rtl/>
        </w:rPr>
        <w:t xml:space="preserve"> و همکاران (۱۴۰۴) با طراح</w:t>
      </w:r>
      <w:r>
        <w:rPr>
          <w:rFonts w:hint="cs"/>
          <w:rtl/>
        </w:rPr>
        <w:t>ی</w:t>
      </w:r>
      <w:r>
        <w:rPr>
          <w:rtl/>
        </w:rPr>
        <w:t xml:space="preserve"> مدل ساختار</w:t>
      </w:r>
      <w:r>
        <w:rPr>
          <w:rFonts w:hint="cs"/>
          <w:rtl/>
        </w:rPr>
        <w:t>ی</w:t>
      </w:r>
      <w:r>
        <w:rPr>
          <w:rtl/>
        </w:rPr>
        <w:t xml:space="preserve"> تفس</w:t>
      </w:r>
      <w:r>
        <w:rPr>
          <w:rFonts w:hint="cs"/>
          <w:rtl/>
        </w:rPr>
        <w:t>ی</w:t>
      </w:r>
      <w:r>
        <w:rPr>
          <w:rFonts w:hint="eastAsia"/>
          <w:rtl/>
        </w:rPr>
        <w:t>ر</w:t>
      </w:r>
      <w:r>
        <w:rPr>
          <w:rFonts w:hint="cs"/>
          <w:rtl/>
        </w:rPr>
        <w:t>ی</w:t>
      </w:r>
      <w:r>
        <w:rPr>
          <w:rtl/>
        </w:rPr>
        <w:t xml:space="preserve"> تجربه مشتر</w:t>
      </w:r>
      <w:r>
        <w:rPr>
          <w:rFonts w:hint="cs"/>
          <w:rtl/>
        </w:rPr>
        <w:t>ی</w:t>
      </w:r>
      <w:r>
        <w:rPr>
          <w:rtl/>
        </w:rPr>
        <w:t xml:space="preserve"> در بازار</w:t>
      </w:r>
      <w:r>
        <w:rPr>
          <w:rFonts w:hint="cs"/>
          <w:rtl/>
        </w:rPr>
        <w:t>ی</w:t>
      </w:r>
      <w:r>
        <w:rPr>
          <w:rFonts w:hint="eastAsia"/>
          <w:rtl/>
        </w:rPr>
        <w:t>اب</w:t>
      </w:r>
      <w:r>
        <w:rPr>
          <w:rFonts w:hint="cs"/>
          <w:rtl/>
        </w:rPr>
        <w:t>ی</w:t>
      </w:r>
      <w:r>
        <w:rPr>
          <w:rtl/>
        </w:rPr>
        <w:t xml:space="preserve"> هوشمند، بر </w:t>
      </w:r>
      <w:r>
        <w:rPr>
          <w:rFonts w:hint="eastAsia"/>
          <w:rtl/>
        </w:rPr>
        <w:t>اهم</w:t>
      </w:r>
      <w:r>
        <w:rPr>
          <w:rFonts w:hint="cs"/>
          <w:rtl/>
        </w:rPr>
        <w:t>ی</w:t>
      </w:r>
      <w:r>
        <w:rPr>
          <w:rFonts w:hint="eastAsia"/>
          <w:rtl/>
        </w:rPr>
        <w:t>ت</w:t>
      </w:r>
      <w:r>
        <w:rPr>
          <w:rtl/>
        </w:rPr>
        <w:t xml:space="preserve"> پ</w:t>
      </w:r>
      <w:r>
        <w:rPr>
          <w:rFonts w:hint="cs"/>
          <w:rtl/>
        </w:rPr>
        <w:t>ی</w:t>
      </w:r>
      <w:r>
        <w:rPr>
          <w:rFonts w:hint="eastAsia"/>
          <w:rtl/>
        </w:rPr>
        <w:t>وند</w:t>
      </w:r>
      <w:r>
        <w:rPr>
          <w:rtl/>
        </w:rPr>
        <w:t xml:space="preserve"> م</w:t>
      </w:r>
      <w:r>
        <w:rPr>
          <w:rFonts w:hint="cs"/>
          <w:rtl/>
        </w:rPr>
        <w:t>ی</w:t>
      </w:r>
      <w:r>
        <w:rPr>
          <w:rFonts w:hint="eastAsia"/>
          <w:rtl/>
        </w:rPr>
        <w:t>ان</w:t>
      </w:r>
      <w:r>
        <w:rPr>
          <w:rtl/>
        </w:rPr>
        <w:t xml:space="preserve"> فناور</w:t>
      </w:r>
      <w:r>
        <w:rPr>
          <w:rFonts w:hint="cs"/>
          <w:rtl/>
        </w:rPr>
        <w:t>ی</w:t>
      </w:r>
      <w:r>
        <w:rPr>
          <w:rFonts w:hint="eastAsia"/>
          <w:rtl/>
        </w:rPr>
        <w:t>،</w:t>
      </w:r>
      <w:r>
        <w:rPr>
          <w:rtl/>
        </w:rPr>
        <w:t xml:space="preserve"> تجربه برند و ادراک مشتر</w:t>
      </w:r>
      <w:r>
        <w:rPr>
          <w:rFonts w:hint="cs"/>
          <w:rtl/>
        </w:rPr>
        <w:t>ی</w:t>
      </w:r>
      <w:r>
        <w:rPr>
          <w:rtl/>
        </w:rPr>
        <w:t xml:space="preserve"> تأک</w:t>
      </w:r>
      <w:r>
        <w:rPr>
          <w:rFonts w:hint="cs"/>
          <w:rtl/>
        </w:rPr>
        <w:t>ی</w:t>
      </w:r>
      <w:r>
        <w:rPr>
          <w:rFonts w:hint="eastAsia"/>
          <w:rtl/>
        </w:rPr>
        <w:t>د</w:t>
      </w:r>
      <w:r>
        <w:rPr>
          <w:rtl/>
        </w:rPr>
        <w:t xml:space="preserve"> کردند.</w:t>
      </w:r>
    </w:p>
    <w:p w:rsidR="00AB3D2F" w:rsidRDefault="00AB3D2F" w:rsidP="00AB3D2F">
      <w:pPr>
        <w:pStyle w:val="a"/>
        <w:numPr>
          <w:ilvl w:val="0"/>
          <w:numId w:val="0"/>
        </w:numPr>
      </w:pPr>
      <w:r>
        <w:rPr>
          <w:rFonts w:hint="eastAsia"/>
          <w:rtl/>
        </w:rPr>
        <w:t>مرور</w:t>
      </w:r>
      <w:r>
        <w:rPr>
          <w:rtl/>
        </w:rPr>
        <w:t xml:space="preserve"> مطالعات نشان م</w:t>
      </w:r>
      <w:r>
        <w:rPr>
          <w:rFonts w:hint="cs"/>
          <w:rtl/>
        </w:rPr>
        <w:t>ی‌</w:t>
      </w:r>
      <w:r>
        <w:rPr>
          <w:rFonts w:hint="eastAsia"/>
          <w:rtl/>
        </w:rPr>
        <w:t>دهد</w:t>
      </w:r>
      <w:r>
        <w:rPr>
          <w:rtl/>
        </w:rPr>
        <w:t xml:space="preserve"> که اگرچه پژوهش‌ها</w:t>
      </w:r>
      <w:r>
        <w:rPr>
          <w:rFonts w:hint="cs"/>
          <w:rtl/>
        </w:rPr>
        <w:t>ی</w:t>
      </w:r>
      <w:r>
        <w:rPr>
          <w:rtl/>
        </w:rPr>
        <w:t xml:space="preserve"> اخ</w:t>
      </w:r>
      <w:r>
        <w:rPr>
          <w:rFonts w:hint="cs"/>
          <w:rtl/>
        </w:rPr>
        <w:t>ی</w:t>
      </w:r>
      <w:r>
        <w:rPr>
          <w:rFonts w:hint="eastAsia"/>
          <w:rtl/>
        </w:rPr>
        <w:t>ر</w:t>
      </w:r>
      <w:r>
        <w:rPr>
          <w:rtl/>
        </w:rPr>
        <w:t xml:space="preserve"> نقش فناور</w:t>
      </w:r>
      <w:r>
        <w:rPr>
          <w:rFonts w:hint="cs"/>
          <w:rtl/>
        </w:rPr>
        <w:t>ی‌</w:t>
      </w:r>
      <w:r>
        <w:rPr>
          <w:rFonts w:hint="eastAsia"/>
          <w:rtl/>
        </w:rPr>
        <w:t>ها</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را در بهبود تجربه مشتر</w:t>
      </w:r>
      <w:r>
        <w:rPr>
          <w:rFonts w:hint="cs"/>
          <w:rtl/>
        </w:rPr>
        <w:t>ی</w:t>
      </w:r>
      <w:r>
        <w:rPr>
          <w:rtl/>
        </w:rPr>
        <w:t xml:space="preserve"> بررس</w:t>
      </w:r>
      <w:r>
        <w:rPr>
          <w:rFonts w:hint="cs"/>
          <w:rtl/>
        </w:rPr>
        <w:t>ی</w:t>
      </w:r>
      <w:r>
        <w:rPr>
          <w:rtl/>
        </w:rPr>
        <w:t xml:space="preserve"> کرده‌اند، اما ب</w:t>
      </w:r>
      <w:r>
        <w:rPr>
          <w:rFonts w:hint="cs"/>
          <w:rtl/>
        </w:rPr>
        <w:t>ی</w:t>
      </w:r>
      <w:r>
        <w:rPr>
          <w:rFonts w:hint="eastAsia"/>
          <w:rtl/>
        </w:rPr>
        <w:t>شتر</w:t>
      </w:r>
      <w:r>
        <w:rPr>
          <w:rtl/>
        </w:rPr>
        <w:t xml:space="preserve"> آن‌ها با رو</w:t>
      </w:r>
      <w:r>
        <w:rPr>
          <w:rFonts w:hint="cs"/>
          <w:rtl/>
        </w:rPr>
        <w:t>ی</w:t>
      </w:r>
      <w:r>
        <w:rPr>
          <w:rFonts w:hint="eastAsia"/>
          <w:rtl/>
        </w:rPr>
        <w:t>کردها</w:t>
      </w:r>
      <w:r>
        <w:rPr>
          <w:rFonts w:hint="cs"/>
          <w:rtl/>
        </w:rPr>
        <w:t>ی</w:t>
      </w:r>
      <w:r>
        <w:rPr>
          <w:rtl/>
        </w:rPr>
        <w:t xml:space="preserve"> کم</w:t>
      </w:r>
      <w:r>
        <w:rPr>
          <w:rFonts w:hint="cs"/>
          <w:rtl/>
        </w:rPr>
        <w:t>ی</w:t>
      </w:r>
      <w:r>
        <w:rPr>
          <w:rtl/>
        </w:rPr>
        <w:t xml:space="preserve"> و فناور</w:t>
      </w:r>
      <w:r>
        <w:rPr>
          <w:rFonts w:hint="cs"/>
          <w:rtl/>
        </w:rPr>
        <w:t>ی‌</w:t>
      </w:r>
      <w:r>
        <w:rPr>
          <w:rFonts w:hint="eastAsia"/>
          <w:rtl/>
        </w:rPr>
        <w:t>محور</w:t>
      </w:r>
      <w:r>
        <w:rPr>
          <w:rtl/>
        </w:rPr>
        <w:t xml:space="preserve"> انجام شده و کمتر به تجربه ز</w:t>
      </w:r>
      <w:r>
        <w:rPr>
          <w:rFonts w:hint="cs"/>
          <w:rtl/>
        </w:rPr>
        <w:t>ی</w:t>
      </w:r>
      <w:r>
        <w:rPr>
          <w:rFonts w:hint="eastAsia"/>
          <w:rtl/>
        </w:rPr>
        <w:t>سته</w:t>
      </w:r>
      <w:r>
        <w:rPr>
          <w:rtl/>
        </w:rPr>
        <w:t xml:space="preserve"> مشتر</w:t>
      </w:r>
      <w:r>
        <w:rPr>
          <w:rFonts w:hint="cs"/>
          <w:rtl/>
        </w:rPr>
        <w:t>ی</w:t>
      </w:r>
      <w:r>
        <w:rPr>
          <w:rtl/>
        </w:rPr>
        <w:t xml:space="preserve"> از تعامل با فناور</w:t>
      </w:r>
      <w:r>
        <w:rPr>
          <w:rFonts w:hint="cs"/>
          <w:rtl/>
        </w:rPr>
        <w:t>ی‌</w:t>
      </w:r>
      <w:r>
        <w:rPr>
          <w:rFonts w:hint="eastAsia"/>
          <w:rtl/>
        </w:rPr>
        <w:t>ها</w:t>
      </w:r>
      <w:r>
        <w:rPr>
          <w:rFonts w:hint="cs"/>
          <w:rtl/>
        </w:rPr>
        <w:t>ی</w:t>
      </w:r>
      <w:r>
        <w:rPr>
          <w:rtl/>
        </w:rPr>
        <w:t xml:space="preserve"> خودخدمت پرداخته‌اند. علاوه بر ا</w:t>
      </w:r>
      <w:r>
        <w:rPr>
          <w:rFonts w:hint="cs"/>
          <w:rtl/>
        </w:rPr>
        <w:t>ی</w:t>
      </w:r>
      <w:r>
        <w:rPr>
          <w:rFonts w:hint="eastAsia"/>
          <w:rtl/>
        </w:rPr>
        <w:t>ن،</w:t>
      </w:r>
      <w:r>
        <w:rPr>
          <w:rtl/>
        </w:rPr>
        <w:t xml:space="preserve"> د</w:t>
      </w:r>
      <w:r>
        <w:rPr>
          <w:rFonts w:hint="eastAsia"/>
          <w:rtl/>
        </w:rPr>
        <w:t>ر</w:t>
      </w:r>
      <w:r>
        <w:rPr>
          <w:rtl/>
        </w:rPr>
        <w:t xml:space="preserve"> بستر </w:t>
      </w:r>
      <w:r w:rsidR="00C076ED">
        <w:rPr>
          <w:rtl/>
        </w:rPr>
        <w:t>زیست‌بوم</w:t>
      </w:r>
      <w:r>
        <w:rPr>
          <w:rtl/>
        </w:rPr>
        <w:t>‌ها</w:t>
      </w:r>
      <w:r>
        <w:rPr>
          <w:rFonts w:hint="cs"/>
          <w:rtl/>
        </w:rPr>
        <w:t>ی</w:t>
      </w:r>
      <w:r>
        <w:rPr>
          <w:rtl/>
        </w:rPr>
        <w:t xml:space="preserve"> خرده‌فروش</w:t>
      </w:r>
      <w:r>
        <w:rPr>
          <w:rFonts w:hint="cs"/>
          <w:rtl/>
        </w:rPr>
        <w:t>ی</w:t>
      </w:r>
      <w:r>
        <w:rPr>
          <w:rtl/>
        </w:rPr>
        <w:t xml:space="preserve"> هوشمند ا</w:t>
      </w:r>
      <w:r>
        <w:rPr>
          <w:rFonts w:hint="cs"/>
          <w:rtl/>
        </w:rPr>
        <w:t>ی</w:t>
      </w:r>
      <w:r>
        <w:rPr>
          <w:rFonts w:hint="eastAsia"/>
          <w:rtl/>
        </w:rPr>
        <w:t>ران،</w:t>
      </w:r>
      <w:r>
        <w:rPr>
          <w:rtl/>
        </w:rPr>
        <w:t xml:space="preserve"> به‌و</w:t>
      </w:r>
      <w:r>
        <w:rPr>
          <w:rFonts w:hint="cs"/>
          <w:rtl/>
        </w:rPr>
        <w:t>ی</w:t>
      </w:r>
      <w:r>
        <w:rPr>
          <w:rFonts w:hint="eastAsia"/>
          <w:rtl/>
        </w:rPr>
        <w:t>ژه</w:t>
      </w:r>
      <w:r>
        <w:rPr>
          <w:rtl/>
        </w:rPr>
        <w:t xml:space="preserve"> اسنپ‌مارکت، ن</w:t>
      </w:r>
      <w:r>
        <w:rPr>
          <w:rFonts w:hint="cs"/>
          <w:rtl/>
        </w:rPr>
        <w:t>ی</w:t>
      </w:r>
      <w:r>
        <w:rPr>
          <w:rFonts w:hint="eastAsia"/>
          <w:rtl/>
        </w:rPr>
        <w:t>ز</w:t>
      </w:r>
      <w:r>
        <w:rPr>
          <w:rtl/>
        </w:rPr>
        <w:t xml:space="preserve"> پژوهش جامع</w:t>
      </w:r>
      <w:r>
        <w:rPr>
          <w:rFonts w:hint="cs"/>
          <w:rtl/>
        </w:rPr>
        <w:t>ی</w:t>
      </w:r>
      <w:r>
        <w:rPr>
          <w:rtl/>
        </w:rPr>
        <w:t xml:space="preserve"> در ا</w:t>
      </w:r>
      <w:r>
        <w:rPr>
          <w:rFonts w:hint="cs"/>
          <w:rtl/>
        </w:rPr>
        <w:t>ی</w:t>
      </w:r>
      <w:r>
        <w:rPr>
          <w:rFonts w:hint="eastAsia"/>
          <w:rtl/>
        </w:rPr>
        <w:t>ن</w:t>
      </w:r>
      <w:r>
        <w:rPr>
          <w:rtl/>
        </w:rPr>
        <w:t xml:space="preserve"> زم</w:t>
      </w:r>
      <w:r>
        <w:rPr>
          <w:rFonts w:hint="cs"/>
          <w:rtl/>
        </w:rPr>
        <w:t>ی</w:t>
      </w:r>
      <w:r>
        <w:rPr>
          <w:rFonts w:hint="eastAsia"/>
          <w:rtl/>
        </w:rPr>
        <w:t>نه</w:t>
      </w:r>
      <w:r>
        <w:rPr>
          <w:rtl/>
        </w:rPr>
        <w:t xml:space="preserve"> مشاهده نم</w:t>
      </w:r>
      <w:r>
        <w:rPr>
          <w:rFonts w:hint="cs"/>
          <w:rtl/>
        </w:rPr>
        <w:t>ی‌</w:t>
      </w:r>
      <w:r>
        <w:rPr>
          <w:rFonts w:hint="eastAsia"/>
          <w:rtl/>
        </w:rPr>
        <w:t>شود</w:t>
      </w:r>
      <w:r>
        <w:rPr>
          <w:rtl/>
        </w:rPr>
        <w:t>. ازا</w:t>
      </w:r>
      <w:r>
        <w:rPr>
          <w:rFonts w:hint="cs"/>
          <w:rtl/>
        </w:rPr>
        <w:t>ی</w:t>
      </w:r>
      <w:r>
        <w:rPr>
          <w:rFonts w:hint="eastAsia"/>
          <w:rtl/>
        </w:rPr>
        <w:t>ن‌رو،</w:t>
      </w:r>
      <w:r>
        <w:rPr>
          <w:rtl/>
        </w:rPr>
        <w:t xml:space="preserve"> پژوهش حاضر با بهره‌گ</w:t>
      </w:r>
      <w:r>
        <w:rPr>
          <w:rFonts w:hint="cs"/>
          <w:rtl/>
        </w:rPr>
        <w:t>ی</w:t>
      </w:r>
      <w:r>
        <w:rPr>
          <w:rFonts w:hint="eastAsia"/>
          <w:rtl/>
        </w:rPr>
        <w:t>ر</w:t>
      </w:r>
      <w:r>
        <w:rPr>
          <w:rFonts w:hint="cs"/>
          <w:rtl/>
        </w:rPr>
        <w:t>ی</w:t>
      </w:r>
      <w:r>
        <w:rPr>
          <w:rtl/>
        </w:rPr>
        <w:t xml:space="preserve"> از رو</w:t>
      </w:r>
      <w:r>
        <w:rPr>
          <w:rFonts w:hint="cs"/>
          <w:rtl/>
        </w:rPr>
        <w:t>ی</w:t>
      </w:r>
      <w:r>
        <w:rPr>
          <w:rFonts w:hint="eastAsia"/>
          <w:rtl/>
        </w:rPr>
        <w:t>کرد</w:t>
      </w:r>
      <w:r>
        <w:rPr>
          <w:rtl/>
        </w:rPr>
        <w:t xml:space="preserve"> پد</w:t>
      </w:r>
      <w:r>
        <w:rPr>
          <w:rFonts w:hint="cs"/>
          <w:rtl/>
        </w:rPr>
        <w:t>ی</w:t>
      </w:r>
      <w:r>
        <w:rPr>
          <w:rFonts w:hint="eastAsia"/>
          <w:rtl/>
        </w:rPr>
        <w:t>دارشناخت</w:t>
      </w:r>
      <w:r>
        <w:rPr>
          <w:rFonts w:hint="cs"/>
          <w:rtl/>
        </w:rPr>
        <w:t>ی</w:t>
      </w:r>
      <w:r>
        <w:rPr>
          <w:rtl/>
        </w:rPr>
        <w:t xml:space="preserve"> و روش آم</w:t>
      </w:r>
      <w:r>
        <w:rPr>
          <w:rFonts w:hint="cs"/>
          <w:rtl/>
        </w:rPr>
        <w:t>ی</w:t>
      </w:r>
      <w:r>
        <w:rPr>
          <w:rFonts w:hint="eastAsia"/>
          <w:rtl/>
        </w:rPr>
        <w:t>خته</w:t>
      </w:r>
      <w:r>
        <w:rPr>
          <w:rtl/>
        </w:rPr>
        <w:t xml:space="preserve"> اکتشاف</w:t>
      </w:r>
      <w:r>
        <w:rPr>
          <w:rFonts w:hint="cs"/>
          <w:rtl/>
        </w:rPr>
        <w:t>ی</w:t>
      </w:r>
      <w:r>
        <w:rPr>
          <w:rtl/>
        </w:rPr>
        <w:t xml:space="preserve"> درصدد شناسا</w:t>
      </w:r>
      <w:r>
        <w:rPr>
          <w:rFonts w:hint="cs"/>
          <w:rtl/>
        </w:rPr>
        <w:t>یی</w:t>
      </w:r>
      <w:r>
        <w:rPr>
          <w:rtl/>
        </w:rPr>
        <w:t xml:space="preserve"> ابعاد تجربه ز</w:t>
      </w:r>
      <w:r>
        <w:rPr>
          <w:rFonts w:hint="cs"/>
          <w:rtl/>
        </w:rPr>
        <w:t>ی</w:t>
      </w:r>
      <w:r>
        <w:rPr>
          <w:rFonts w:hint="eastAsia"/>
          <w:rtl/>
        </w:rPr>
        <w:t>سته</w:t>
      </w:r>
      <w:r>
        <w:rPr>
          <w:rtl/>
        </w:rPr>
        <w:t xml:space="preserve"> مشتر</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و ارائه مدل آن در بستر ا</w:t>
      </w:r>
      <w:r>
        <w:rPr>
          <w:rFonts w:hint="eastAsia"/>
          <w:rtl/>
        </w:rPr>
        <w:t>سنپ‌مارکت</w:t>
      </w:r>
      <w:r>
        <w:rPr>
          <w:rtl/>
        </w:rPr>
        <w:t xml:space="preserve"> است.</w:t>
      </w:r>
    </w:p>
    <w:p w:rsidR="00AB3D2F" w:rsidRDefault="00AB3D2F" w:rsidP="00AB3D2F">
      <w:pPr>
        <w:pStyle w:val="a"/>
        <w:numPr>
          <w:ilvl w:val="0"/>
          <w:numId w:val="0"/>
        </w:numPr>
      </w:pPr>
      <w:r>
        <w:rPr>
          <w:rFonts w:hint="eastAsia"/>
          <w:rtl/>
        </w:rPr>
        <w:t>بر</w:t>
      </w:r>
      <w:r>
        <w:rPr>
          <w:rtl/>
        </w:rPr>
        <w:t xml:space="preserve"> ا</w:t>
      </w:r>
      <w:r>
        <w:rPr>
          <w:rFonts w:hint="cs"/>
          <w:rtl/>
        </w:rPr>
        <w:t>ی</w:t>
      </w:r>
      <w:r>
        <w:rPr>
          <w:rFonts w:hint="eastAsia"/>
          <w:rtl/>
        </w:rPr>
        <w:t>ن</w:t>
      </w:r>
      <w:r>
        <w:rPr>
          <w:rtl/>
        </w:rPr>
        <w:t xml:space="preserve"> اساس، پژوهش حاضر با تمرکز بر تجربه ز</w:t>
      </w:r>
      <w:r>
        <w:rPr>
          <w:rFonts w:hint="cs"/>
          <w:rtl/>
        </w:rPr>
        <w:t>ی</w:t>
      </w:r>
      <w:r>
        <w:rPr>
          <w:rFonts w:hint="eastAsia"/>
          <w:rtl/>
        </w:rPr>
        <w:t>سته</w:t>
      </w:r>
      <w:r>
        <w:rPr>
          <w:rtl/>
        </w:rPr>
        <w:t xml:space="preserve"> مشتر</w:t>
      </w:r>
      <w:r>
        <w:rPr>
          <w:rFonts w:hint="cs"/>
          <w:rtl/>
        </w:rPr>
        <w:t>ی</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از فناور</w:t>
      </w:r>
      <w:r>
        <w:rPr>
          <w:rFonts w:hint="cs"/>
          <w:rtl/>
        </w:rPr>
        <w:t>ی‌</w:t>
      </w:r>
      <w:r>
        <w:rPr>
          <w:rFonts w:hint="eastAsia"/>
          <w:rtl/>
        </w:rPr>
        <w:t>ها</w:t>
      </w:r>
      <w:r>
        <w:rPr>
          <w:rFonts w:hint="cs"/>
          <w:rtl/>
        </w:rPr>
        <w:t>ی</w:t>
      </w:r>
      <w:r>
        <w:rPr>
          <w:rtl/>
        </w:rPr>
        <w:t xml:space="preserve"> خودخدمت در </w:t>
      </w:r>
      <w:r w:rsidR="00C076ED">
        <w:rPr>
          <w:rtl/>
        </w:rPr>
        <w:t>زیست‌بوم</w:t>
      </w:r>
      <w:r>
        <w:rPr>
          <w:rtl/>
        </w:rPr>
        <w:t xml:space="preserve"> خرده‌فروش</w:t>
      </w:r>
      <w:r>
        <w:rPr>
          <w:rFonts w:hint="cs"/>
          <w:rtl/>
        </w:rPr>
        <w:t>ی</w:t>
      </w:r>
      <w:r>
        <w:rPr>
          <w:rtl/>
        </w:rPr>
        <w:t xml:space="preserve"> هوشمند اسنپ‌مارکت، تلاش م</w:t>
      </w:r>
      <w:r>
        <w:rPr>
          <w:rFonts w:hint="cs"/>
          <w:rtl/>
        </w:rPr>
        <w:t>ی‌</w:t>
      </w:r>
      <w:r>
        <w:rPr>
          <w:rFonts w:hint="eastAsia"/>
          <w:rtl/>
        </w:rPr>
        <w:t>کند</w:t>
      </w:r>
      <w:r>
        <w:rPr>
          <w:rtl/>
        </w:rPr>
        <w:t xml:space="preserve"> خلأ موجود م</w:t>
      </w:r>
      <w:r>
        <w:rPr>
          <w:rFonts w:hint="cs"/>
          <w:rtl/>
        </w:rPr>
        <w:t>ی</w:t>
      </w:r>
      <w:r>
        <w:rPr>
          <w:rFonts w:hint="eastAsia"/>
          <w:rtl/>
        </w:rPr>
        <w:t>ان</w:t>
      </w:r>
      <w:r>
        <w:rPr>
          <w:rtl/>
        </w:rPr>
        <w:t xml:space="preserve"> مطالعات فناور</w:t>
      </w:r>
      <w:r>
        <w:rPr>
          <w:rFonts w:hint="cs"/>
          <w:rtl/>
        </w:rPr>
        <w:t>ی‌</w:t>
      </w:r>
      <w:r>
        <w:rPr>
          <w:rFonts w:hint="eastAsia"/>
          <w:rtl/>
        </w:rPr>
        <w:t>محور</w:t>
      </w:r>
      <w:r>
        <w:rPr>
          <w:rtl/>
        </w:rPr>
        <w:t xml:space="preserve"> و رو</w:t>
      </w:r>
      <w:r>
        <w:rPr>
          <w:rFonts w:hint="cs"/>
          <w:rtl/>
        </w:rPr>
        <w:t>ی</w:t>
      </w:r>
      <w:r>
        <w:rPr>
          <w:rFonts w:hint="eastAsia"/>
          <w:rtl/>
        </w:rPr>
        <w:t>کردها</w:t>
      </w:r>
      <w:r>
        <w:rPr>
          <w:rFonts w:hint="cs"/>
          <w:rtl/>
        </w:rPr>
        <w:t>ی</w:t>
      </w:r>
      <w:r>
        <w:rPr>
          <w:rtl/>
        </w:rPr>
        <w:t xml:space="preserve"> انسان‌محور را کاهش داده و بر خلاف مطالعات پ</w:t>
      </w:r>
      <w:r>
        <w:rPr>
          <w:rFonts w:hint="cs"/>
          <w:rtl/>
        </w:rPr>
        <w:t>ی</w:t>
      </w:r>
      <w:r>
        <w:rPr>
          <w:rFonts w:hint="eastAsia"/>
          <w:rtl/>
        </w:rPr>
        <w:t>ش</w:t>
      </w:r>
      <w:r>
        <w:rPr>
          <w:rFonts w:hint="cs"/>
          <w:rtl/>
        </w:rPr>
        <w:t>ی</w:t>
      </w:r>
      <w:r>
        <w:rPr>
          <w:rFonts w:hint="eastAsia"/>
          <w:rtl/>
        </w:rPr>
        <w:t>ن</w:t>
      </w:r>
      <w:r>
        <w:rPr>
          <w:rtl/>
        </w:rPr>
        <w:t xml:space="preserve"> مدل</w:t>
      </w:r>
      <w:r>
        <w:rPr>
          <w:rFonts w:hint="cs"/>
          <w:rtl/>
        </w:rPr>
        <w:t>ی</w:t>
      </w:r>
      <w:r>
        <w:rPr>
          <w:rtl/>
        </w:rPr>
        <w:t xml:space="preserve"> جامع برا</w:t>
      </w:r>
      <w:r>
        <w:rPr>
          <w:rFonts w:hint="cs"/>
          <w:rtl/>
        </w:rPr>
        <w:t>ی</w:t>
      </w:r>
      <w:r>
        <w:rPr>
          <w:rtl/>
        </w:rPr>
        <w:t xml:space="preserve"> فهم ابعاد </w:t>
      </w:r>
      <w:r>
        <w:rPr>
          <w:rFonts w:hint="eastAsia"/>
          <w:rtl/>
        </w:rPr>
        <w:t>معنا</w:t>
      </w:r>
      <w:r>
        <w:rPr>
          <w:rFonts w:hint="cs"/>
          <w:rtl/>
        </w:rPr>
        <w:t>یی</w:t>
      </w:r>
      <w:r>
        <w:rPr>
          <w:rFonts w:hint="eastAsia"/>
          <w:rtl/>
        </w:rPr>
        <w:t>،</w:t>
      </w:r>
      <w:r>
        <w:rPr>
          <w:rtl/>
        </w:rPr>
        <w:t xml:space="preserve"> ادراک</w:t>
      </w:r>
      <w:r>
        <w:rPr>
          <w:rFonts w:hint="cs"/>
          <w:rtl/>
        </w:rPr>
        <w:t>ی</w:t>
      </w:r>
      <w:r>
        <w:rPr>
          <w:rtl/>
        </w:rPr>
        <w:t xml:space="preserve"> و تجربه‌ا</w:t>
      </w:r>
      <w:r>
        <w:rPr>
          <w:rFonts w:hint="cs"/>
          <w:rtl/>
        </w:rPr>
        <w:t>ی</w:t>
      </w:r>
      <w:r>
        <w:rPr>
          <w:rtl/>
        </w:rPr>
        <w:t xml:space="preserve"> تعامل مشتر</w:t>
      </w:r>
      <w:r>
        <w:rPr>
          <w:rFonts w:hint="cs"/>
          <w:rtl/>
        </w:rPr>
        <w:t>ی</w:t>
      </w:r>
      <w:r>
        <w:rPr>
          <w:rtl/>
        </w:rPr>
        <w:t xml:space="preserve"> با فناور</w:t>
      </w:r>
      <w:r>
        <w:rPr>
          <w:rFonts w:hint="cs"/>
          <w:rtl/>
        </w:rPr>
        <w:t>ی‌</w:t>
      </w:r>
      <w:r>
        <w:rPr>
          <w:rFonts w:hint="eastAsia"/>
          <w:rtl/>
        </w:rPr>
        <w:t>ها</w:t>
      </w:r>
      <w:r>
        <w:rPr>
          <w:rFonts w:hint="cs"/>
          <w:rtl/>
        </w:rPr>
        <w:t>ی</w:t>
      </w:r>
      <w:r>
        <w:rPr>
          <w:rtl/>
        </w:rPr>
        <w:t xml:space="preserve"> خودخدمت ارائه کند.</w:t>
      </w:r>
    </w:p>
    <w:p w:rsidR="00D149EC" w:rsidRPr="0085218B" w:rsidRDefault="00D149EC" w:rsidP="001B1C70">
      <w:pPr>
        <w:pStyle w:val="Heading2"/>
        <w:rPr>
          <w:rtl/>
        </w:rPr>
      </w:pPr>
      <w:bookmarkStart w:id="5" w:name="_Toc140507515"/>
      <w:r w:rsidRPr="0085218B">
        <w:rPr>
          <w:rFonts w:hint="cs"/>
          <w:rtl/>
        </w:rPr>
        <w:t>2-</w:t>
      </w:r>
      <w:r w:rsidR="005F70FF" w:rsidRPr="0085218B">
        <w:rPr>
          <w:rFonts w:hint="cs"/>
          <w:rtl/>
        </w:rPr>
        <w:t>4</w:t>
      </w:r>
      <w:r w:rsidRPr="0085218B">
        <w:rPr>
          <w:rtl/>
        </w:rPr>
        <w:t xml:space="preserve">- </w:t>
      </w:r>
      <w:r w:rsidR="00540F54" w:rsidRPr="0085218B">
        <w:rPr>
          <w:rFonts w:hint="cs"/>
          <w:rtl/>
        </w:rPr>
        <w:t>سؤ</w:t>
      </w:r>
      <w:r w:rsidRPr="0085218B">
        <w:rPr>
          <w:rFonts w:hint="cs"/>
          <w:rtl/>
        </w:rPr>
        <w:t>الات</w:t>
      </w:r>
      <w:r w:rsidR="006121B1" w:rsidRPr="0085218B">
        <w:rPr>
          <w:rFonts w:hint="cs"/>
          <w:rtl/>
        </w:rPr>
        <w:t xml:space="preserve"> و فرضیه‌ها</w:t>
      </w:r>
      <w:r w:rsidR="00206C7B">
        <w:rPr>
          <w:rFonts w:hint="cs"/>
          <w:rtl/>
        </w:rPr>
        <w:t>ی</w:t>
      </w:r>
      <w:r w:rsidRPr="0085218B">
        <w:rPr>
          <w:rFonts w:hint="cs"/>
          <w:rtl/>
        </w:rPr>
        <w:t xml:space="preserve"> </w:t>
      </w:r>
      <w:bookmarkEnd w:id="5"/>
      <w:r w:rsidR="000D626A" w:rsidRPr="0085218B">
        <w:rPr>
          <w:rFonts w:hint="cs"/>
          <w:rtl/>
        </w:rPr>
        <w:t>پژوهش</w:t>
      </w:r>
    </w:p>
    <w:p w:rsidR="00AB3D2F" w:rsidRDefault="00AB3D2F" w:rsidP="00AB3D2F">
      <w:pPr>
        <w:pStyle w:val="a"/>
        <w:numPr>
          <w:ilvl w:val="0"/>
          <w:numId w:val="0"/>
        </w:numPr>
        <w:rPr>
          <w:rtl/>
        </w:rPr>
      </w:pPr>
      <w:r>
        <w:rPr>
          <w:rtl/>
        </w:rPr>
        <w:t>س</w:t>
      </w:r>
      <w:r>
        <w:rPr>
          <w:rFonts w:hint="cs"/>
          <w:rtl/>
        </w:rPr>
        <w:t>ؤال اصلی تحقیق:</w:t>
      </w:r>
    </w:p>
    <w:p w:rsidR="00AB3D2F" w:rsidRDefault="00AB3D2F" w:rsidP="00AB3D2F">
      <w:pPr>
        <w:pStyle w:val="a"/>
        <w:numPr>
          <w:ilvl w:val="0"/>
          <w:numId w:val="0"/>
        </w:numPr>
        <w:rPr>
          <w:rtl/>
        </w:rPr>
      </w:pPr>
      <w:r w:rsidRPr="00233DD9">
        <w:rPr>
          <w:rtl/>
        </w:rPr>
        <w:lastRenderedPageBreak/>
        <w:t xml:space="preserve">مدل تجربه زیسته مشتریان دیجیتال از فناوری‌های خودخدمت در </w:t>
      </w:r>
      <w:r w:rsidR="00C076ED">
        <w:rPr>
          <w:rtl/>
        </w:rPr>
        <w:t>زیست‌بوم</w:t>
      </w:r>
      <w:r w:rsidRPr="00233DD9">
        <w:rPr>
          <w:rtl/>
        </w:rPr>
        <w:t xml:space="preserve"> خرده‌فروشی هوشمند اسنپ‌مارکت چگونه طراحی و اعتبارسنجی می‌شود؟</w:t>
      </w:r>
      <w:r>
        <w:rPr>
          <w:rFonts w:hint="cs"/>
          <w:rtl/>
        </w:rPr>
        <w:t xml:space="preserve"> </w:t>
      </w:r>
    </w:p>
    <w:p w:rsidR="00AB3D2F" w:rsidRDefault="00AB3D2F" w:rsidP="00AB3D2F">
      <w:pPr>
        <w:pStyle w:val="a"/>
        <w:numPr>
          <w:ilvl w:val="0"/>
          <w:numId w:val="0"/>
        </w:numPr>
        <w:rPr>
          <w:rtl/>
        </w:rPr>
      </w:pPr>
      <w:r>
        <w:rPr>
          <w:rFonts w:hint="cs"/>
          <w:rtl/>
        </w:rPr>
        <w:t>سؤالات فرعی تحقیق:</w:t>
      </w:r>
    </w:p>
    <w:p w:rsidR="00AB3D2F" w:rsidRDefault="00AB3D2F" w:rsidP="00AB3D2F">
      <w:pPr>
        <w:pStyle w:val="a"/>
        <w:numPr>
          <w:ilvl w:val="0"/>
          <w:numId w:val="0"/>
        </w:numPr>
      </w:pPr>
      <w:r>
        <w:rPr>
          <w:rtl/>
        </w:rPr>
        <w:t xml:space="preserve">۱. </w:t>
      </w:r>
      <w:r w:rsidRPr="00233DD9">
        <w:rPr>
          <w:rtl/>
        </w:rPr>
        <w:t>تجربه زیسته مشتریان از استفاده از فناوری‌های خودخدمت در تعاملات دیجیتال اسنپ‌مارکت دارای چه ابعاد، مضامین و مؤلفه‌هایی است؟</w:t>
      </w:r>
      <w:r>
        <w:rPr>
          <w:rFonts w:hint="cs"/>
          <w:rtl/>
        </w:rPr>
        <w:t xml:space="preserve"> </w:t>
      </w:r>
    </w:p>
    <w:p w:rsidR="00AB3D2F" w:rsidRDefault="00AB3D2F" w:rsidP="00AB3D2F">
      <w:pPr>
        <w:pStyle w:val="a"/>
        <w:numPr>
          <w:ilvl w:val="0"/>
          <w:numId w:val="0"/>
        </w:numPr>
      </w:pPr>
      <w:r>
        <w:rPr>
          <w:rtl/>
        </w:rPr>
        <w:t xml:space="preserve">۲. </w:t>
      </w:r>
      <w:r w:rsidRPr="00233DD9">
        <w:rPr>
          <w:rtl/>
        </w:rPr>
        <w:t>مشتریان تعامل با فناوری‌های خودخدمت در اسنپ‌مارکت را چگونه تجربه و تفسیر می‌کنند؟</w:t>
      </w:r>
      <w:r>
        <w:rPr>
          <w:rFonts w:hint="cs"/>
          <w:rtl/>
        </w:rPr>
        <w:t xml:space="preserve"> </w:t>
      </w:r>
    </w:p>
    <w:p w:rsidR="00AB3D2F" w:rsidRDefault="00AB3D2F" w:rsidP="00AB3D2F">
      <w:pPr>
        <w:pStyle w:val="a"/>
        <w:numPr>
          <w:ilvl w:val="0"/>
          <w:numId w:val="0"/>
        </w:numPr>
      </w:pPr>
      <w:r>
        <w:rPr>
          <w:rtl/>
        </w:rPr>
        <w:t xml:space="preserve">۳. </w:t>
      </w:r>
      <w:r w:rsidRPr="006A62C6">
        <w:rPr>
          <w:rtl/>
        </w:rPr>
        <w:t>چه عوامل فردی، ادراکی و زمینه‌ای در شکل‌گیری تجربه زیسته مشتریان از فناوری‌های خودخدمت نقش دارند؟</w:t>
      </w:r>
      <w:r>
        <w:rPr>
          <w:rFonts w:hint="cs"/>
          <w:rtl/>
        </w:rPr>
        <w:t xml:space="preserve"> </w:t>
      </w:r>
    </w:p>
    <w:p w:rsidR="00AB3D2F" w:rsidRDefault="00AB3D2F" w:rsidP="00AB3D2F">
      <w:pPr>
        <w:pStyle w:val="a"/>
        <w:numPr>
          <w:ilvl w:val="0"/>
          <w:numId w:val="0"/>
        </w:numPr>
        <w:rPr>
          <w:rtl/>
        </w:rPr>
      </w:pPr>
      <w:r>
        <w:rPr>
          <w:rtl/>
        </w:rPr>
        <w:t xml:space="preserve">۴. </w:t>
      </w:r>
      <w:r w:rsidRPr="006A62C6">
        <w:rPr>
          <w:rtl/>
        </w:rPr>
        <w:t>مدل مفهومی تجربه زیسته مشتری دیجیتال از فناوری‌های خودخدمت چگونه بر اساس یافته‌های مرحله کیفی طراحی شده و در مرحله کمی از اعتبار لازم برخوردار است؟</w:t>
      </w:r>
      <w:r>
        <w:rPr>
          <w:rFonts w:hint="cs"/>
          <w:rtl/>
        </w:rPr>
        <w:t xml:space="preserve"> </w:t>
      </w:r>
    </w:p>
    <w:p w:rsidR="00AB3D2F" w:rsidRDefault="00AB3D2F" w:rsidP="00AB3D2F">
      <w:pPr>
        <w:pStyle w:val="a"/>
        <w:numPr>
          <w:ilvl w:val="0"/>
          <w:numId w:val="0"/>
        </w:numPr>
        <w:rPr>
          <w:rtl/>
        </w:rPr>
      </w:pPr>
      <w:r>
        <w:rPr>
          <w:rFonts w:hint="cs"/>
          <w:rtl/>
        </w:rPr>
        <w:t>فرضيه‏هاي تحقیق</w:t>
      </w:r>
      <w:r w:rsidRPr="00AB3D2F">
        <w:rPr>
          <w:rFonts w:hint="cs"/>
          <w:rtl/>
        </w:rPr>
        <w:t>:</w:t>
      </w:r>
    </w:p>
    <w:p w:rsidR="00AB3D2F" w:rsidRPr="006A62C6" w:rsidRDefault="00AB3D2F" w:rsidP="00AB3D2F">
      <w:pPr>
        <w:pStyle w:val="a"/>
        <w:numPr>
          <w:ilvl w:val="0"/>
          <w:numId w:val="0"/>
        </w:numPr>
      </w:pPr>
      <w:r w:rsidRPr="006A62C6">
        <w:rPr>
          <w:rtl/>
        </w:rPr>
        <w:t>با توجه به اینکه این پژوهش با استراتژی آمیخته اکتشافی متوالی (کیفی</w:t>
      </w:r>
      <w:r w:rsidRPr="00AB3D2F">
        <w:rPr>
          <w:rFonts w:hint="cs"/>
          <w:rtl/>
        </w:rPr>
        <w:t>–</w:t>
      </w:r>
      <w:r w:rsidRPr="006A62C6">
        <w:rPr>
          <w:rFonts w:hint="cs"/>
          <w:rtl/>
        </w:rPr>
        <w:t>کمّی</w:t>
      </w:r>
      <w:r w:rsidRPr="006A62C6">
        <w:rPr>
          <w:rtl/>
        </w:rPr>
        <w:t>) انجام می‌شود، فرضیات تحقیق در آغاز پژوهش تدوین نمی‌شوند. در مرحله نخست، با استفاده از رویکرد پدیدارشناسی تفسیری</w:t>
      </w:r>
      <w:r>
        <w:rPr>
          <w:rFonts w:hint="cs"/>
          <w:rtl/>
        </w:rPr>
        <w:t xml:space="preserve"> </w:t>
      </w:r>
      <w:r w:rsidRPr="006A62C6">
        <w:t xml:space="preserve"> (IPA)</w:t>
      </w:r>
      <w:r w:rsidRPr="006A62C6">
        <w:rPr>
          <w:rtl/>
        </w:rPr>
        <w:t>، ابعاد، مضامین و روابط میان مؤلفه‌های تجربه زیسته مشتری از فناوری‌های خودخدمت استخراج و مدل مفهومی پژوهش تدوین خواهد شد</w:t>
      </w:r>
      <w:r w:rsidRPr="006A62C6">
        <w:t>.</w:t>
      </w:r>
    </w:p>
    <w:p w:rsidR="00AB3D2F" w:rsidRDefault="00AB3D2F" w:rsidP="00AB3D2F">
      <w:pPr>
        <w:pStyle w:val="a"/>
        <w:numPr>
          <w:ilvl w:val="0"/>
          <w:numId w:val="0"/>
        </w:numPr>
        <w:rPr>
          <w:rtl/>
        </w:rPr>
      </w:pPr>
      <w:r w:rsidRPr="006A62C6">
        <w:rPr>
          <w:rtl/>
        </w:rPr>
        <w:t>بر این اساس، فرضیات پژوهش در پایان فاز کیفی و بر مبنای مدل مفهومی استخراج‌شده تدوین می‌شوند و در مرحله کمّی با استفاده از مدل‌سازی معادلات ساختاری</w:t>
      </w:r>
      <w:r w:rsidRPr="006A62C6">
        <w:t xml:space="preserve"> (SEM) </w:t>
      </w:r>
      <w:r w:rsidRPr="006A62C6">
        <w:rPr>
          <w:rtl/>
        </w:rPr>
        <w:t>مورد آزمون و اعتبارسنجی قرار خواهند گرفت</w:t>
      </w:r>
      <w:r w:rsidRPr="006A62C6">
        <w:t>.</w:t>
      </w:r>
    </w:p>
    <w:p w:rsidR="00AB3D2F" w:rsidRDefault="00AB3D2F" w:rsidP="00AB3D2F">
      <w:pPr>
        <w:pStyle w:val="a"/>
        <w:numPr>
          <w:ilvl w:val="0"/>
          <w:numId w:val="0"/>
        </w:numPr>
        <w:rPr>
          <w:rtl/>
        </w:rPr>
      </w:pPr>
    </w:p>
    <w:p w:rsidR="005D7CF0" w:rsidRDefault="005D7CF0" w:rsidP="001B1C70">
      <w:pPr>
        <w:pStyle w:val="Heading2"/>
        <w:rPr>
          <w:rtl/>
        </w:rPr>
      </w:pPr>
      <w:bookmarkStart w:id="6" w:name="_Toc140507516"/>
      <w:r w:rsidRPr="0085218B">
        <w:rPr>
          <w:rFonts w:hint="cs"/>
          <w:rtl/>
        </w:rPr>
        <w:t>2-</w:t>
      </w:r>
      <w:r w:rsidR="005F70FF" w:rsidRPr="0085218B">
        <w:rPr>
          <w:rFonts w:hint="cs"/>
          <w:rtl/>
        </w:rPr>
        <w:t>5</w:t>
      </w:r>
      <w:r w:rsidRPr="0085218B">
        <w:rPr>
          <w:rtl/>
        </w:rPr>
        <w:t xml:space="preserve">- </w:t>
      </w:r>
      <w:r w:rsidR="00F90079" w:rsidRPr="00A47068">
        <w:rPr>
          <w:rFonts w:hint="cs"/>
          <w:rtl/>
        </w:rPr>
        <w:t>اهداف پژوهش</w:t>
      </w:r>
      <w:r w:rsidR="00F90079" w:rsidRPr="0085218B">
        <w:rPr>
          <w:rFonts w:hint="cs"/>
          <w:rtl/>
        </w:rPr>
        <w:t xml:space="preserve"> </w:t>
      </w:r>
      <w:bookmarkEnd w:id="6"/>
    </w:p>
    <w:p w:rsidR="00AB3D2F" w:rsidRDefault="00AB3D2F" w:rsidP="00AB3D2F">
      <w:pPr>
        <w:pStyle w:val="a"/>
        <w:numPr>
          <w:ilvl w:val="0"/>
          <w:numId w:val="0"/>
        </w:numPr>
        <w:rPr>
          <w:rtl/>
        </w:rPr>
      </w:pPr>
      <w:bookmarkStart w:id="7" w:name="_Toc140507517"/>
      <w:r>
        <w:rPr>
          <w:rtl/>
        </w:rPr>
        <w:t>اهداف پژوهش</w:t>
      </w:r>
    </w:p>
    <w:p w:rsidR="00AB3D2F" w:rsidRDefault="00AB3D2F" w:rsidP="00AB3D2F">
      <w:pPr>
        <w:pStyle w:val="a"/>
        <w:numPr>
          <w:ilvl w:val="0"/>
          <w:numId w:val="0"/>
        </w:numPr>
        <w:rPr>
          <w:rtl/>
        </w:rPr>
      </w:pPr>
      <w:r>
        <w:rPr>
          <w:rtl/>
        </w:rPr>
        <w:t>اهداف ا</w:t>
      </w:r>
      <w:r>
        <w:rPr>
          <w:rFonts w:hint="cs"/>
          <w:rtl/>
        </w:rPr>
        <w:t>ی</w:t>
      </w:r>
      <w:r>
        <w:rPr>
          <w:rFonts w:hint="eastAsia"/>
          <w:rtl/>
        </w:rPr>
        <w:t>ن</w:t>
      </w:r>
      <w:r>
        <w:rPr>
          <w:rtl/>
        </w:rPr>
        <w:t xml:space="preserve"> پژوهش در سه سطح کل</w:t>
      </w:r>
      <w:r>
        <w:rPr>
          <w:rFonts w:hint="cs"/>
          <w:rtl/>
        </w:rPr>
        <w:t>ی</w:t>
      </w:r>
      <w:r>
        <w:rPr>
          <w:rFonts w:hint="eastAsia"/>
          <w:rtl/>
        </w:rPr>
        <w:t>،</w:t>
      </w:r>
      <w:r>
        <w:rPr>
          <w:rtl/>
        </w:rPr>
        <w:t xml:space="preserve"> اختصاص</w:t>
      </w:r>
      <w:r>
        <w:rPr>
          <w:rFonts w:hint="cs"/>
          <w:rtl/>
        </w:rPr>
        <w:t>ی</w:t>
      </w:r>
      <w:r>
        <w:rPr>
          <w:rtl/>
        </w:rPr>
        <w:t xml:space="preserve"> و کاربرد</w:t>
      </w:r>
      <w:r>
        <w:rPr>
          <w:rFonts w:hint="cs"/>
          <w:rtl/>
        </w:rPr>
        <w:t>ی</w:t>
      </w:r>
      <w:r>
        <w:rPr>
          <w:rtl/>
        </w:rPr>
        <w:t xml:space="preserve"> به شرح ز</w:t>
      </w:r>
      <w:r>
        <w:rPr>
          <w:rFonts w:hint="cs"/>
          <w:rtl/>
        </w:rPr>
        <w:t>ی</w:t>
      </w:r>
      <w:r>
        <w:rPr>
          <w:rFonts w:hint="eastAsia"/>
          <w:rtl/>
        </w:rPr>
        <w:t>ر</w:t>
      </w:r>
      <w:r>
        <w:rPr>
          <w:rtl/>
        </w:rPr>
        <w:t xml:space="preserve"> تدو</w:t>
      </w:r>
      <w:r>
        <w:rPr>
          <w:rFonts w:hint="cs"/>
          <w:rtl/>
        </w:rPr>
        <w:t>ی</w:t>
      </w:r>
      <w:r>
        <w:rPr>
          <w:rFonts w:hint="eastAsia"/>
          <w:rtl/>
        </w:rPr>
        <w:t>ن</w:t>
      </w:r>
      <w:r>
        <w:rPr>
          <w:rtl/>
        </w:rPr>
        <w:t xml:space="preserve"> شده‌اند.</w:t>
      </w:r>
    </w:p>
    <w:p w:rsidR="00AB3D2F" w:rsidRDefault="00AB3D2F" w:rsidP="00AB3D2F">
      <w:pPr>
        <w:pStyle w:val="a"/>
        <w:numPr>
          <w:ilvl w:val="0"/>
          <w:numId w:val="0"/>
        </w:numPr>
        <w:rPr>
          <w:rtl/>
        </w:rPr>
      </w:pPr>
      <w:r>
        <w:rPr>
          <w:rFonts w:hint="eastAsia"/>
          <w:rtl/>
        </w:rPr>
        <w:t>الف</w:t>
      </w:r>
      <w:r>
        <w:rPr>
          <w:rtl/>
        </w:rPr>
        <w:t>) هدف کل</w:t>
      </w:r>
      <w:r>
        <w:rPr>
          <w:rFonts w:hint="cs"/>
          <w:rtl/>
        </w:rPr>
        <w:t>ی</w:t>
      </w:r>
    </w:p>
    <w:p w:rsidR="00AB3D2F" w:rsidRDefault="00AB3D2F" w:rsidP="00AB3D2F">
      <w:pPr>
        <w:pStyle w:val="a"/>
        <w:numPr>
          <w:ilvl w:val="0"/>
          <w:numId w:val="0"/>
        </w:numPr>
        <w:rPr>
          <w:rtl/>
        </w:rPr>
      </w:pPr>
      <w:r>
        <w:rPr>
          <w:rFonts w:hint="eastAsia"/>
          <w:rtl/>
        </w:rPr>
        <w:t>طراح</w:t>
      </w:r>
      <w:r>
        <w:rPr>
          <w:rFonts w:hint="cs"/>
          <w:rtl/>
        </w:rPr>
        <w:t>ی</w:t>
      </w:r>
      <w:r>
        <w:rPr>
          <w:rtl/>
        </w:rPr>
        <w:t xml:space="preserve"> و اعتبارسنج</w:t>
      </w:r>
      <w:r>
        <w:rPr>
          <w:rFonts w:hint="cs"/>
          <w:rtl/>
        </w:rPr>
        <w:t>ی</w:t>
      </w:r>
      <w:r>
        <w:rPr>
          <w:rtl/>
        </w:rPr>
        <w:t xml:space="preserve"> مدل تجربه ز</w:t>
      </w:r>
      <w:r>
        <w:rPr>
          <w:rFonts w:hint="cs"/>
          <w:rtl/>
        </w:rPr>
        <w:t>ی</w:t>
      </w:r>
      <w:r>
        <w:rPr>
          <w:rFonts w:hint="eastAsia"/>
          <w:rtl/>
        </w:rPr>
        <w:t>سته</w:t>
      </w:r>
      <w:r>
        <w:rPr>
          <w:rtl/>
        </w:rPr>
        <w:t xml:space="preserve"> مشتر</w:t>
      </w:r>
      <w:r>
        <w:rPr>
          <w:rFonts w:hint="cs"/>
          <w:rtl/>
        </w:rPr>
        <w:t>ی</w:t>
      </w:r>
      <w:r>
        <w:rPr>
          <w:rFonts w:hint="eastAsia"/>
          <w:rtl/>
        </w:rPr>
        <w:t>ان</w:t>
      </w:r>
      <w:r>
        <w:rPr>
          <w:rtl/>
        </w:rPr>
        <w:t xml:space="preserve"> د</w:t>
      </w:r>
      <w:r>
        <w:rPr>
          <w:rFonts w:hint="cs"/>
          <w:rtl/>
        </w:rPr>
        <w:t>ی</w:t>
      </w:r>
      <w:r>
        <w:rPr>
          <w:rFonts w:hint="eastAsia"/>
          <w:rtl/>
        </w:rPr>
        <w:t>ج</w:t>
      </w:r>
      <w:r>
        <w:rPr>
          <w:rFonts w:hint="cs"/>
          <w:rtl/>
        </w:rPr>
        <w:t>ی</w:t>
      </w:r>
      <w:r>
        <w:rPr>
          <w:rFonts w:hint="eastAsia"/>
          <w:rtl/>
        </w:rPr>
        <w:t>تال</w:t>
      </w:r>
      <w:r>
        <w:rPr>
          <w:rtl/>
        </w:rPr>
        <w:t xml:space="preserve"> از فناور</w:t>
      </w:r>
      <w:r>
        <w:rPr>
          <w:rFonts w:hint="cs"/>
          <w:rtl/>
        </w:rPr>
        <w:t>ی‌</w:t>
      </w:r>
      <w:r>
        <w:rPr>
          <w:rFonts w:hint="eastAsia"/>
          <w:rtl/>
        </w:rPr>
        <w:t>ها</w:t>
      </w:r>
      <w:r>
        <w:rPr>
          <w:rFonts w:hint="cs"/>
          <w:rtl/>
        </w:rPr>
        <w:t>ی</w:t>
      </w:r>
      <w:r>
        <w:rPr>
          <w:rtl/>
        </w:rPr>
        <w:t xml:space="preserve"> خودخدمت در </w:t>
      </w:r>
      <w:r w:rsidR="00C076ED">
        <w:rPr>
          <w:rtl/>
        </w:rPr>
        <w:t>زیست‌بوم</w:t>
      </w:r>
      <w:r>
        <w:rPr>
          <w:rtl/>
        </w:rPr>
        <w:t xml:space="preserve"> خرده‌فروش</w:t>
      </w:r>
      <w:r>
        <w:rPr>
          <w:rFonts w:hint="cs"/>
          <w:rtl/>
        </w:rPr>
        <w:t>ی</w:t>
      </w:r>
      <w:r>
        <w:rPr>
          <w:rtl/>
        </w:rPr>
        <w:t xml:space="preserve"> هوشمند اسنپ‌مارکت. </w:t>
      </w:r>
    </w:p>
    <w:p w:rsidR="00AB3D2F" w:rsidRDefault="00AB3D2F" w:rsidP="00AB3D2F">
      <w:pPr>
        <w:pStyle w:val="a"/>
        <w:numPr>
          <w:ilvl w:val="0"/>
          <w:numId w:val="0"/>
        </w:numPr>
        <w:rPr>
          <w:rtl/>
        </w:rPr>
      </w:pPr>
    </w:p>
    <w:p w:rsidR="00AB3D2F" w:rsidRDefault="00AB3D2F" w:rsidP="00AB3D2F">
      <w:pPr>
        <w:pStyle w:val="a"/>
        <w:numPr>
          <w:ilvl w:val="0"/>
          <w:numId w:val="0"/>
        </w:numPr>
        <w:rPr>
          <w:rtl/>
        </w:rPr>
      </w:pPr>
      <w:r>
        <w:rPr>
          <w:rFonts w:hint="eastAsia"/>
          <w:rtl/>
        </w:rPr>
        <w:t>ب</w:t>
      </w:r>
      <w:r>
        <w:rPr>
          <w:rtl/>
        </w:rPr>
        <w:t>) اهداف اختصاص</w:t>
      </w:r>
      <w:r>
        <w:rPr>
          <w:rFonts w:hint="cs"/>
          <w:rtl/>
        </w:rPr>
        <w:t>ی</w:t>
      </w:r>
    </w:p>
    <w:p w:rsidR="00AB3D2F" w:rsidRDefault="00AB3D2F" w:rsidP="00AB3D2F">
      <w:pPr>
        <w:pStyle w:val="a"/>
        <w:numPr>
          <w:ilvl w:val="0"/>
          <w:numId w:val="0"/>
        </w:numPr>
        <w:rPr>
          <w:rtl/>
        </w:rPr>
      </w:pPr>
      <w:r>
        <w:rPr>
          <w:rtl/>
        </w:rPr>
        <w:t>۱. شناسا</w:t>
      </w:r>
      <w:r>
        <w:rPr>
          <w:rFonts w:hint="cs"/>
          <w:rtl/>
        </w:rPr>
        <w:t>یی</w:t>
      </w:r>
      <w:r>
        <w:rPr>
          <w:rtl/>
        </w:rPr>
        <w:t xml:space="preserve"> و تب</w:t>
      </w:r>
      <w:r>
        <w:rPr>
          <w:rFonts w:hint="cs"/>
          <w:rtl/>
        </w:rPr>
        <w:t>یی</w:t>
      </w:r>
      <w:r>
        <w:rPr>
          <w:rFonts w:hint="eastAsia"/>
          <w:rtl/>
        </w:rPr>
        <w:t>ن</w:t>
      </w:r>
      <w:r>
        <w:rPr>
          <w:rtl/>
        </w:rPr>
        <w:t xml:space="preserve"> ابعاد، مؤلفه‌ها و مضام</w:t>
      </w:r>
      <w:r>
        <w:rPr>
          <w:rFonts w:hint="cs"/>
          <w:rtl/>
        </w:rPr>
        <w:t>ی</w:t>
      </w:r>
      <w:r>
        <w:rPr>
          <w:rFonts w:hint="eastAsia"/>
          <w:rtl/>
        </w:rPr>
        <w:t>ن</w:t>
      </w:r>
      <w:r>
        <w:rPr>
          <w:rtl/>
        </w:rPr>
        <w:t xml:space="preserve"> تجربه ز</w:t>
      </w:r>
      <w:r>
        <w:rPr>
          <w:rFonts w:hint="cs"/>
          <w:rtl/>
        </w:rPr>
        <w:t>ی</w:t>
      </w:r>
      <w:r>
        <w:rPr>
          <w:rFonts w:hint="eastAsia"/>
          <w:rtl/>
        </w:rPr>
        <w:t>سته</w:t>
      </w:r>
      <w:r>
        <w:rPr>
          <w:rtl/>
        </w:rPr>
        <w:t xml:space="preserve"> مشتر</w:t>
      </w:r>
      <w:r>
        <w:rPr>
          <w:rFonts w:hint="cs"/>
          <w:rtl/>
        </w:rPr>
        <w:t>ی</w:t>
      </w:r>
      <w:r>
        <w:rPr>
          <w:rFonts w:hint="eastAsia"/>
          <w:rtl/>
        </w:rPr>
        <w:t>ان</w:t>
      </w:r>
      <w:r>
        <w:rPr>
          <w:rtl/>
        </w:rPr>
        <w:t xml:space="preserve"> در تعامل با فناور</w:t>
      </w:r>
      <w:r>
        <w:rPr>
          <w:rFonts w:hint="cs"/>
          <w:rtl/>
        </w:rPr>
        <w:t>ی‌</w:t>
      </w:r>
      <w:r>
        <w:rPr>
          <w:rFonts w:hint="eastAsia"/>
          <w:rtl/>
        </w:rPr>
        <w:t>ها</w:t>
      </w:r>
      <w:r>
        <w:rPr>
          <w:rFonts w:hint="cs"/>
          <w:rtl/>
        </w:rPr>
        <w:t>ی</w:t>
      </w:r>
      <w:r>
        <w:rPr>
          <w:rtl/>
        </w:rPr>
        <w:t xml:space="preserve"> خودخدمت د</w:t>
      </w:r>
      <w:r>
        <w:rPr>
          <w:rFonts w:hint="cs"/>
          <w:rtl/>
        </w:rPr>
        <w:t>ی</w:t>
      </w:r>
      <w:r>
        <w:rPr>
          <w:rFonts w:hint="eastAsia"/>
          <w:rtl/>
        </w:rPr>
        <w:t>ج</w:t>
      </w:r>
      <w:r>
        <w:rPr>
          <w:rFonts w:hint="cs"/>
          <w:rtl/>
        </w:rPr>
        <w:t>ی</w:t>
      </w:r>
      <w:r>
        <w:rPr>
          <w:rFonts w:hint="eastAsia"/>
          <w:rtl/>
        </w:rPr>
        <w:t>تال</w:t>
      </w:r>
      <w:r>
        <w:rPr>
          <w:rtl/>
        </w:rPr>
        <w:t xml:space="preserve"> در خرده‌فروش</w:t>
      </w:r>
      <w:r>
        <w:rPr>
          <w:rFonts w:hint="cs"/>
          <w:rtl/>
        </w:rPr>
        <w:t>ی‌</w:t>
      </w:r>
      <w:r>
        <w:rPr>
          <w:rFonts w:hint="eastAsia"/>
          <w:rtl/>
        </w:rPr>
        <w:t>ها</w:t>
      </w:r>
      <w:r>
        <w:rPr>
          <w:rFonts w:hint="cs"/>
          <w:rtl/>
        </w:rPr>
        <w:t>ی</w:t>
      </w:r>
      <w:r>
        <w:rPr>
          <w:rtl/>
        </w:rPr>
        <w:t xml:space="preserve"> هوشمند.</w:t>
      </w:r>
    </w:p>
    <w:p w:rsidR="00AB3D2F" w:rsidRDefault="00AB3D2F" w:rsidP="00AB3D2F">
      <w:pPr>
        <w:pStyle w:val="a"/>
        <w:numPr>
          <w:ilvl w:val="0"/>
          <w:numId w:val="0"/>
        </w:numPr>
        <w:rPr>
          <w:rtl/>
        </w:rPr>
      </w:pPr>
      <w:r>
        <w:rPr>
          <w:rtl/>
        </w:rPr>
        <w:t>۲. شناسا</w:t>
      </w:r>
      <w:r>
        <w:rPr>
          <w:rFonts w:hint="cs"/>
          <w:rtl/>
        </w:rPr>
        <w:t>یی</w:t>
      </w:r>
      <w:r>
        <w:rPr>
          <w:rtl/>
        </w:rPr>
        <w:t xml:space="preserve"> عوامل فرد</w:t>
      </w:r>
      <w:r>
        <w:rPr>
          <w:rFonts w:hint="cs"/>
          <w:rtl/>
        </w:rPr>
        <w:t>ی</w:t>
      </w:r>
      <w:r>
        <w:rPr>
          <w:rFonts w:hint="eastAsia"/>
          <w:rtl/>
        </w:rPr>
        <w:t>،</w:t>
      </w:r>
      <w:r>
        <w:rPr>
          <w:rtl/>
        </w:rPr>
        <w:t xml:space="preserve"> ادراک</w:t>
      </w:r>
      <w:r>
        <w:rPr>
          <w:rFonts w:hint="cs"/>
          <w:rtl/>
        </w:rPr>
        <w:t>ی</w:t>
      </w:r>
      <w:r>
        <w:rPr>
          <w:rtl/>
        </w:rPr>
        <w:t xml:space="preserve"> و زم</w:t>
      </w:r>
      <w:r>
        <w:rPr>
          <w:rFonts w:hint="cs"/>
          <w:rtl/>
        </w:rPr>
        <w:t>ی</w:t>
      </w:r>
      <w:r>
        <w:rPr>
          <w:rFonts w:hint="eastAsia"/>
          <w:rtl/>
        </w:rPr>
        <w:t>نه‌ا</w:t>
      </w:r>
      <w:r>
        <w:rPr>
          <w:rFonts w:hint="cs"/>
          <w:rtl/>
        </w:rPr>
        <w:t>ی</w:t>
      </w:r>
      <w:r>
        <w:rPr>
          <w:rtl/>
        </w:rPr>
        <w:t xml:space="preserve"> مؤثر بر شکل‌گ</w:t>
      </w:r>
      <w:r>
        <w:rPr>
          <w:rFonts w:hint="cs"/>
          <w:rtl/>
        </w:rPr>
        <w:t>ی</w:t>
      </w:r>
      <w:r>
        <w:rPr>
          <w:rFonts w:hint="eastAsia"/>
          <w:rtl/>
        </w:rPr>
        <w:t>ر</w:t>
      </w:r>
      <w:r>
        <w:rPr>
          <w:rFonts w:hint="cs"/>
          <w:rtl/>
        </w:rPr>
        <w:t>ی</w:t>
      </w:r>
      <w:r>
        <w:rPr>
          <w:rtl/>
        </w:rPr>
        <w:t xml:space="preserve"> تجربه ز</w:t>
      </w:r>
      <w:r>
        <w:rPr>
          <w:rFonts w:hint="cs"/>
          <w:rtl/>
        </w:rPr>
        <w:t>ی</w:t>
      </w:r>
      <w:r>
        <w:rPr>
          <w:rFonts w:hint="eastAsia"/>
          <w:rtl/>
        </w:rPr>
        <w:t>سته</w:t>
      </w:r>
      <w:r>
        <w:rPr>
          <w:rtl/>
        </w:rPr>
        <w:t xml:space="preserve"> مشتر</w:t>
      </w:r>
      <w:r>
        <w:rPr>
          <w:rFonts w:hint="cs"/>
          <w:rtl/>
        </w:rPr>
        <w:t>ی</w:t>
      </w:r>
      <w:r>
        <w:rPr>
          <w:rFonts w:hint="eastAsia"/>
          <w:rtl/>
        </w:rPr>
        <w:t>ان</w:t>
      </w:r>
      <w:r>
        <w:rPr>
          <w:rtl/>
        </w:rPr>
        <w:t xml:space="preserve"> در تعامل با فناور</w:t>
      </w:r>
      <w:r>
        <w:rPr>
          <w:rFonts w:hint="cs"/>
          <w:rtl/>
        </w:rPr>
        <w:t>ی‌</w:t>
      </w:r>
      <w:r>
        <w:rPr>
          <w:rFonts w:hint="eastAsia"/>
          <w:rtl/>
        </w:rPr>
        <w:t>ها</w:t>
      </w:r>
      <w:r>
        <w:rPr>
          <w:rFonts w:hint="cs"/>
          <w:rtl/>
        </w:rPr>
        <w:t>ی</w:t>
      </w:r>
      <w:r>
        <w:rPr>
          <w:rtl/>
        </w:rPr>
        <w:t xml:space="preserve"> خودخدمت. </w:t>
      </w:r>
    </w:p>
    <w:p w:rsidR="00AB3D2F" w:rsidRDefault="00AB3D2F" w:rsidP="00AB3D2F">
      <w:pPr>
        <w:pStyle w:val="a"/>
        <w:numPr>
          <w:ilvl w:val="0"/>
          <w:numId w:val="0"/>
        </w:numPr>
        <w:rPr>
          <w:rtl/>
        </w:rPr>
      </w:pPr>
      <w:r>
        <w:rPr>
          <w:rtl/>
        </w:rPr>
        <w:t>۳. استخراج روابط م</w:t>
      </w:r>
      <w:r>
        <w:rPr>
          <w:rFonts w:hint="cs"/>
          <w:rtl/>
        </w:rPr>
        <w:t>ی</w:t>
      </w:r>
      <w:r>
        <w:rPr>
          <w:rFonts w:hint="eastAsia"/>
          <w:rtl/>
        </w:rPr>
        <w:t>ان</w:t>
      </w:r>
      <w:r>
        <w:rPr>
          <w:rtl/>
        </w:rPr>
        <w:t xml:space="preserve"> ابعاد تجربه ز</w:t>
      </w:r>
      <w:r>
        <w:rPr>
          <w:rFonts w:hint="cs"/>
          <w:rtl/>
        </w:rPr>
        <w:t>ی</w:t>
      </w:r>
      <w:r>
        <w:rPr>
          <w:rFonts w:hint="eastAsia"/>
          <w:rtl/>
        </w:rPr>
        <w:t>سته</w:t>
      </w:r>
      <w:r>
        <w:rPr>
          <w:rtl/>
        </w:rPr>
        <w:t xml:space="preserve"> مشتر</w:t>
      </w:r>
      <w:r>
        <w:rPr>
          <w:rFonts w:hint="cs"/>
          <w:rtl/>
        </w:rPr>
        <w:t>ی</w:t>
      </w:r>
      <w:r>
        <w:rPr>
          <w:rtl/>
        </w:rPr>
        <w:t xml:space="preserve"> و طراح</w:t>
      </w:r>
      <w:r>
        <w:rPr>
          <w:rFonts w:hint="cs"/>
          <w:rtl/>
        </w:rPr>
        <w:t>ی</w:t>
      </w:r>
      <w:r>
        <w:rPr>
          <w:rtl/>
        </w:rPr>
        <w:t xml:space="preserve"> مدل مفهوم</w:t>
      </w:r>
      <w:r>
        <w:rPr>
          <w:rFonts w:hint="cs"/>
          <w:rtl/>
        </w:rPr>
        <w:t>ی</w:t>
      </w:r>
      <w:r>
        <w:rPr>
          <w:rtl/>
        </w:rPr>
        <w:t xml:space="preserve"> مبتن</w:t>
      </w:r>
      <w:r>
        <w:rPr>
          <w:rFonts w:hint="cs"/>
          <w:rtl/>
        </w:rPr>
        <w:t>ی</w:t>
      </w:r>
      <w:r>
        <w:rPr>
          <w:rtl/>
        </w:rPr>
        <w:t xml:space="preserve"> بر </w:t>
      </w:r>
      <w:r>
        <w:rPr>
          <w:rFonts w:hint="cs"/>
          <w:rtl/>
        </w:rPr>
        <w:t>ی</w:t>
      </w:r>
      <w:r>
        <w:rPr>
          <w:rFonts w:hint="eastAsia"/>
          <w:rtl/>
        </w:rPr>
        <w:t>افته‌ها</w:t>
      </w:r>
      <w:r>
        <w:rPr>
          <w:rFonts w:hint="cs"/>
          <w:rtl/>
        </w:rPr>
        <w:t>ی</w:t>
      </w:r>
      <w:r>
        <w:rPr>
          <w:rtl/>
        </w:rPr>
        <w:t xml:space="preserve"> مرحله ک</w:t>
      </w:r>
      <w:r>
        <w:rPr>
          <w:rFonts w:hint="cs"/>
          <w:rtl/>
        </w:rPr>
        <w:t>ی</w:t>
      </w:r>
      <w:r>
        <w:rPr>
          <w:rFonts w:hint="eastAsia"/>
          <w:rtl/>
        </w:rPr>
        <w:t>ف</w:t>
      </w:r>
      <w:r>
        <w:rPr>
          <w:rFonts w:hint="cs"/>
          <w:rtl/>
        </w:rPr>
        <w:t>ی</w:t>
      </w:r>
      <w:r>
        <w:rPr>
          <w:rtl/>
        </w:rPr>
        <w:t>.</w:t>
      </w:r>
    </w:p>
    <w:p w:rsidR="00AB3D2F" w:rsidRDefault="00AB3D2F" w:rsidP="00AB3D2F">
      <w:pPr>
        <w:pStyle w:val="a"/>
        <w:numPr>
          <w:ilvl w:val="0"/>
          <w:numId w:val="0"/>
        </w:numPr>
        <w:rPr>
          <w:rtl/>
        </w:rPr>
      </w:pPr>
      <w:r>
        <w:rPr>
          <w:rtl/>
        </w:rPr>
        <w:t>۴. اعتبارسنج</w:t>
      </w:r>
      <w:r>
        <w:rPr>
          <w:rFonts w:hint="cs"/>
          <w:rtl/>
        </w:rPr>
        <w:t>ی</w:t>
      </w:r>
      <w:r>
        <w:rPr>
          <w:rtl/>
        </w:rPr>
        <w:t xml:space="preserve"> مدل استخراج‌شده از طر</w:t>
      </w:r>
      <w:r>
        <w:rPr>
          <w:rFonts w:hint="cs"/>
          <w:rtl/>
        </w:rPr>
        <w:t>ی</w:t>
      </w:r>
      <w:r>
        <w:rPr>
          <w:rFonts w:hint="eastAsia"/>
          <w:rtl/>
        </w:rPr>
        <w:t>ق</w:t>
      </w:r>
      <w:r>
        <w:rPr>
          <w:rtl/>
        </w:rPr>
        <w:t xml:space="preserve"> مرحله کم</w:t>
      </w:r>
      <w:r>
        <w:rPr>
          <w:rFonts w:hint="cs"/>
          <w:rtl/>
        </w:rPr>
        <w:t>ی</w:t>
      </w:r>
      <w:r>
        <w:rPr>
          <w:rtl/>
        </w:rPr>
        <w:t xml:space="preserve"> پژوهش و بررس</w:t>
      </w:r>
      <w:r>
        <w:rPr>
          <w:rFonts w:hint="cs"/>
          <w:rtl/>
        </w:rPr>
        <w:t>ی</w:t>
      </w:r>
      <w:r>
        <w:rPr>
          <w:rtl/>
        </w:rPr>
        <w:t xml:space="preserve"> برازش آن.</w:t>
      </w:r>
    </w:p>
    <w:p w:rsidR="00AB3D2F" w:rsidRDefault="00AB3D2F" w:rsidP="00AB3D2F">
      <w:pPr>
        <w:pStyle w:val="a"/>
        <w:numPr>
          <w:ilvl w:val="0"/>
          <w:numId w:val="0"/>
        </w:numPr>
        <w:rPr>
          <w:rtl/>
        </w:rPr>
      </w:pPr>
    </w:p>
    <w:p w:rsidR="00AB3D2F" w:rsidRDefault="00AB3D2F" w:rsidP="00AB3D2F">
      <w:pPr>
        <w:pStyle w:val="a"/>
        <w:numPr>
          <w:ilvl w:val="0"/>
          <w:numId w:val="0"/>
        </w:numPr>
        <w:rPr>
          <w:rtl/>
        </w:rPr>
      </w:pPr>
      <w:r>
        <w:rPr>
          <w:rFonts w:hint="eastAsia"/>
          <w:rtl/>
        </w:rPr>
        <w:t>ج</w:t>
      </w:r>
      <w:r>
        <w:rPr>
          <w:rtl/>
        </w:rPr>
        <w:t>) اهداف کاربرد</w:t>
      </w:r>
      <w:r>
        <w:rPr>
          <w:rFonts w:hint="cs"/>
          <w:rtl/>
        </w:rPr>
        <w:t>ی</w:t>
      </w:r>
    </w:p>
    <w:p w:rsidR="00AB3D2F" w:rsidRDefault="00AB3D2F" w:rsidP="00AB3D2F">
      <w:pPr>
        <w:pStyle w:val="a"/>
        <w:numPr>
          <w:ilvl w:val="0"/>
          <w:numId w:val="0"/>
        </w:numPr>
        <w:rPr>
          <w:rtl/>
        </w:rPr>
      </w:pPr>
      <w:r>
        <w:rPr>
          <w:rtl/>
        </w:rPr>
        <w:t>۱. ارائه راهکارها</w:t>
      </w:r>
      <w:r>
        <w:rPr>
          <w:rFonts w:hint="cs"/>
          <w:rtl/>
        </w:rPr>
        <w:t>ی</w:t>
      </w:r>
      <w:r>
        <w:rPr>
          <w:rtl/>
        </w:rPr>
        <w:t xml:space="preserve"> کاربرد</w:t>
      </w:r>
      <w:r>
        <w:rPr>
          <w:rFonts w:hint="cs"/>
          <w:rtl/>
        </w:rPr>
        <w:t>ی</w:t>
      </w:r>
      <w:r>
        <w:rPr>
          <w:rtl/>
        </w:rPr>
        <w:t xml:space="preserve"> برا</w:t>
      </w:r>
      <w:r>
        <w:rPr>
          <w:rFonts w:hint="cs"/>
          <w:rtl/>
        </w:rPr>
        <w:t>ی</w:t>
      </w:r>
      <w:r>
        <w:rPr>
          <w:rtl/>
        </w:rPr>
        <w:t xml:space="preserve"> بهبود طراح</w:t>
      </w:r>
      <w:r>
        <w:rPr>
          <w:rFonts w:hint="cs"/>
          <w:rtl/>
        </w:rPr>
        <w:t>ی</w:t>
      </w:r>
      <w:r>
        <w:rPr>
          <w:rtl/>
        </w:rPr>
        <w:t xml:space="preserve"> و توسعه فناور</w:t>
      </w:r>
      <w:r>
        <w:rPr>
          <w:rFonts w:hint="cs"/>
          <w:rtl/>
        </w:rPr>
        <w:t>ی‌</w:t>
      </w:r>
      <w:r>
        <w:rPr>
          <w:rFonts w:hint="eastAsia"/>
          <w:rtl/>
        </w:rPr>
        <w:t>ها</w:t>
      </w:r>
      <w:r>
        <w:rPr>
          <w:rFonts w:hint="cs"/>
          <w:rtl/>
        </w:rPr>
        <w:t>ی</w:t>
      </w:r>
      <w:r>
        <w:rPr>
          <w:rtl/>
        </w:rPr>
        <w:t xml:space="preserve"> خودخدمت د</w:t>
      </w:r>
      <w:r>
        <w:rPr>
          <w:rFonts w:hint="cs"/>
          <w:rtl/>
        </w:rPr>
        <w:t>ی</w:t>
      </w:r>
      <w:r>
        <w:rPr>
          <w:rFonts w:hint="eastAsia"/>
          <w:rtl/>
        </w:rPr>
        <w:t>ج</w:t>
      </w:r>
      <w:r>
        <w:rPr>
          <w:rFonts w:hint="cs"/>
          <w:rtl/>
        </w:rPr>
        <w:t>ی</w:t>
      </w:r>
      <w:r>
        <w:rPr>
          <w:rFonts w:hint="eastAsia"/>
          <w:rtl/>
        </w:rPr>
        <w:t>تال</w:t>
      </w:r>
      <w:r>
        <w:rPr>
          <w:rtl/>
        </w:rPr>
        <w:t xml:space="preserve"> در </w:t>
      </w:r>
      <w:r w:rsidR="00C076ED">
        <w:rPr>
          <w:rtl/>
        </w:rPr>
        <w:t>زیست‌بوم</w:t>
      </w:r>
      <w:r>
        <w:rPr>
          <w:rtl/>
        </w:rPr>
        <w:t xml:space="preserve"> اسنپ‌مارکت با تأک</w:t>
      </w:r>
      <w:r>
        <w:rPr>
          <w:rFonts w:hint="cs"/>
          <w:rtl/>
        </w:rPr>
        <w:t>ی</w:t>
      </w:r>
      <w:r>
        <w:rPr>
          <w:rFonts w:hint="eastAsia"/>
          <w:rtl/>
        </w:rPr>
        <w:t>د</w:t>
      </w:r>
      <w:r>
        <w:rPr>
          <w:rtl/>
        </w:rPr>
        <w:t xml:space="preserve"> بر ارتقا</w:t>
      </w:r>
      <w:r>
        <w:rPr>
          <w:rFonts w:hint="cs"/>
          <w:rtl/>
        </w:rPr>
        <w:t>ی</w:t>
      </w:r>
      <w:r>
        <w:rPr>
          <w:rtl/>
        </w:rPr>
        <w:t xml:space="preserve"> تجربه مشتر</w:t>
      </w:r>
      <w:r>
        <w:rPr>
          <w:rFonts w:hint="cs"/>
          <w:rtl/>
        </w:rPr>
        <w:t>ی</w:t>
      </w:r>
      <w:r>
        <w:rPr>
          <w:rtl/>
        </w:rPr>
        <w:t xml:space="preserve">. </w:t>
      </w:r>
    </w:p>
    <w:p w:rsidR="00AB3D2F" w:rsidRDefault="00AB3D2F" w:rsidP="00AB3D2F">
      <w:pPr>
        <w:pStyle w:val="a"/>
        <w:numPr>
          <w:ilvl w:val="0"/>
          <w:numId w:val="0"/>
        </w:numPr>
        <w:rPr>
          <w:rtl/>
        </w:rPr>
      </w:pPr>
      <w:r>
        <w:rPr>
          <w:rtl/>
        </w:rPr>
        <w:t>۲. ارائه چارچوب</w:t>
      </w:r>
      <w:r>
        <w:rPr>
          <w:rFonts w:hint="cs"/>
          <w:rtl/>
        </w:rPr>
        <w:t>ی</w:t>
      </w:r>
      <w:r>
        <w:rPr>
          <w:rtl/>
        </w:rPr>
        <w:t xml:space="preserve"> کاربرد</w:t>
      </w:r>
      <w:r>
        <w:rPr>
          <w:rFonts w:hint="cs"/>
          <w:rtl/>
        </w:rPr>
        <w:t>ی</w:t>
      </w:r>
      <w:r>
        <w:rPr>
          <w:rtl/>
        </w:rPr>
        <w:t xml:space="preserve"> برا</w:t>
      </w:r>
      <w:r>
        <w:rPr>
          <w:rFonts w:hint="cs"/>
          <w:rtl/>
        </w:rPr>
        <w:t>ی</w:t>
      </w:r>
      <w:r>
        <w:rPr>
          <w:rtl/>
        </w:rPr>
        <w:t xml:space="preserve"> طراح</w:t>
      </w:r>
      <w:r>
        <w:rPr>
          <w:rFonts w:hint="cs"/>
          <w:rtl/>
        </w:rPr>
        <w:t>ی</w:t>
      </w:r>
      <w:r>
        <w:rPr>
          <w:rtl/>
        </w:rPr>
        <w:t xml:space="preserve"> و ارز</w:t>
      </w:r>
      <w:r>
        <w:rPr>
          <w:rFonts w:hint="cs"/>
          <w:rtl/>
        </w:rPr>
        <w:t>ی</w:t>
      </w:r>
      <w:r>
        <w:rPr>
          <w:rFonts w:hint="eastAsia"/>
          <w:rtl/>
        </w:rPr>
        <w:t>اب</w:t>
      </w:r>
      <w:r>
        <w:rPr>
          <w:rFonts w:hint="cs"/>
          <w:rtl/>
        </w:rPr>
        <w:t>ی</w:t>
      </w:r>
      <w:r>
        <w:rPr>
          <w:rtl/>
        </w:rPr>
        <w:t xml:space="preserve"> تجربه مشتر</w:t>
      </w:r>
      <w:r>
        <w:rPr>
          <w:rFonts w:hint="cs"/>
          <w:rtl/>
        </w:rPr>
        <w:t>ی</w:t>
      </w:r>
      <w:r>
        <w:rPr>
          <w:rtl/>
        </w:rPr>
        <w:t xml:space="preserve"> در فناور</w:t>
      </w:r>
      <w:r>
        <w:rPr>
          <w:rFonts w:hint="cs"/>
          <w:rtl/>
        </w:rPr>
        <w:t>ی‌</w:t>
      </w:r>
      <w:r>
        <w:rPr>
          <w:rFonts w:hint="eastAsia"/>
          <w:rtl/>
        </w:rPr>
        <w:t>ها</w:t>
      </w:r>
      <w:r>
        <w:rPr>
          <w:rFonts w:hint="cs"/>
          <w:rtl/>
        </w:rPr>
        <w:t>ی</w:t>
      </w:r>
      <w:r>
        <w:rPr>
          <w:rtl/>
        </w:rPr>
        <w:t xml:space="preserve"> خودخدمت که بتواند در توسعه خدمات د</w:t>
      </w:r>
      <w:r>
        <w:rPr>
          <w:rFonts w:hint="cs"/>
          <w:rtl/>
        </w:rPr>
        <w:t>ی</w:t>
      </w:r>
      <w:r>
        <w:rPr>
          <w:rFonts w:hint="eastAsia"/>
          <w:rtl/>
        </w:rPr>
        <w:t>ج</w:t>
      </w:r>
      <w:r>
        <w:rPr>
          <w:rFonts w:hint="cs"/>
          <w:rtl/>
        </w:rPr>
        <w:t>ی</w:t>
      </w:r>
      <w:r>
        <w:rPr>
          <w:rFonts w:hint="eastAsia"/>
          <w:rtl/>
        </w:rPr>
        <w:t>تال</w:t>
      </w:r>
      <w:r>
        <w:rPr>
          <w:rtl/>
        </w:rPr>
        <w:t xml:space="preserve"> و تصم</w:t>
      </w:r>
      <w:r>
        <w:rPr>
          <w:rFonts w:hint="cs"/>
          <w:rtl/>
        </w:rPr>
        <w:t>ی</w:t>
      </w:r>
      <w:r>
        <w:rPr>
          <w:rFonts w:hint="eastAsia"/>
          <w:rtl/>
        </w:rPr>
        <w:t>م‌گ</w:t>
      </w:r>
      <w:r>
        <w:rPr>
          <w:rFonts w:hint="cs"/>
          <w:rtl/>
        </w:rPr>
        <w:t>ی</w:t>
      </w:r>
      <w:r>
        <w:rPr>
          <w:rFonts w:hint="eastAsia"/>
          <w:rtl/>
        </w:rPr>
        <w:t>ر</w:t>
      </w:r>
      <w:r>
        <w:rPr>
          <w:rFonts w:hint="cs"/>
          <w:rtl/>
        </w:rPr>
        <w:t>ی</w:t>
      </w:r>
      <w:r>
        <w:rPr>
          <w:rtl/>
        </w:rPr>
        <w:t xml:space="preserve"> مد</w:t>
      </w:r>
      <w:r>
        <w:rPr>
          <w:rFonts w:hint="cs"/>
          <w:rtl/>
        </w:rPr>
        <w:t>ی</w:t>
      </w:r>
      <w:r>
        <w:rPr>
          <w:rFonts w:hint="eastAsia"/>
          <w:rtl/>
        </w:rPr>
        <w:t>ران</w:t>
      </w:r>
      <w:r>
        <w:rPr>
          <w:rtl/>
        </w:rPr>
        <w:t xml:space="preserve"> خرده‌فروش</w:t>
      </w:r>
      <w:r>
        <w:rPr>
          <w:rFonts w:hint="cs"/>
          <w:rtl/>
        </w:rPr>
        <w:t>ی</w:t>
      </w:r>
      <w:r>
        <w:rPr>
          <w:rtl/>
        </w:rPr>
        <w:t xml:space="preserve"> هوشمند مورد استفاده قرار گ</w:t>
      </w:r>
      <w:r>
        <w:rPr>
          <w:rFonts w:hint="cs"/>
          <w:rtl/>
        </w:rPr>
        <w:t>ی</w:t>
      </w:r>
      <w:r>
        <w:rPr>
          <w:rFonts w:hint="eastAsia"/>
          <w:rtl/>
        </w:rPr>
        <w:t>رد</w:t>
      </w:r>
      <w:r>
        <w:rPr>
          <w:rtl/>
        </w:rPr>
        <w:t xml:space="preserve">. </w:t>
      </w:r>
    </w:p>
    <w:p w:rsidR="00AB3D2F" w:rsidRDefault="00AB3D2F" w:rsidP="00AB3D2F">
      <w:pPr>
        <w:pStyle w:val="a"/>
        <w:numPr>
          <w:ilvl w:val="0"/>
          <w:numId w:val="0"/>
        </w:numPr>
        <w:rPr>
          <w:rtl/>
        </w:rPr>
      </w:pPr>
      <w:r>
        <w:rPr>
          <w:rFonts w:hint="eastAsia"/>
          <w:rtl/>
        </w:rPr>
        <w:lastRenderedPageBreak/>
        <w:t>ح</w:t>
      </w:r>
      <w:r>
        <w:rPr>
          <w:rtl/>
        </w:rPr>
        <w:t xml:space="preserve"> </w:t>
      </w:r>
      <w:r>
        <w:rPr>
          <w:rFonts w:cs="Times New Roman" w:hint="cs"/>
          <w:rtl/>
        </w:rPr>
        <w:t>–</w:t>
      </w:r>
      <w:r>
        <w:rPr>
          <w:rtl/>
        </w:rPr>
        <w:t xml:space="preserve"> </w:t>
      </w:r>
      <w:r>
        <w:rPr>
          <w:rFonts w:hint="cs"/>
          <w:rtl/>
        </w:rPr>
        <w:t>در</w:t>
      </w:r>
      <w:r>
        <w:rPr>
          <w:rtl/>
        </w:rPr>
        <w:t xml:space="preserve"> </w:t>
      </w:r>
      <w:r>
        <w:rPr>
          <w:rFonts w:hint="cs"/>
          <w:rtl/>
        </w:rPr>
        <w:t>صورت</w:t>
      </w:r>
      <w:r>
        <w:rPr>
          <w:rtl/>
        </w:rPr>
        <w:t xml:space="preserve"> </w:t>
      </w:r>
      <w:r>
        <w:rPr>
          <w:rFonts w:hint="cs"/>
          <w:rtl/>
        </w:rPr>
        <w:t>داشتن</w:t>
      </w:r>
      <w:r>
        <w:rPr>
          <w:rtl/>
        </w:rPr>
        <w:t xml:space="preserve"> </w:t>
      </w:r>
      <w:r>
        <w:rPr>
          <w:rFonts w:hint="cs"/>
          <w:rtl/>
        </w:rPr>
        <w:t>هدف</w:t>
      </w:r>
      <w:r>
        <w:rPr>
          <w:rtl/>
        </w:rPr>
        <w:t xml:space="preserve"> </w:t>
      </w:r>
      <w:r>
        <w:rPr>
          <w:rFonts w:hint="cs"/>
          <w:rtl/>
        </w:rPr>
        <w:t>كاربردي،</w:t>
      </w:r>
      <w:r>
        <w:rPr>
          <w:rtl/>
        </w:rPr>
        <w:t xml:space="preserve"> </w:t>
      </w:r>
      <w:r>
        <w:rPr>
          <w:rFonts w:hint="cs"/>
          <w:rtl/>
        </w:rPr>
        <w:t>نام</w:t>
      </w:r>
      <w:r>
        <w:rPr>
          <w:rtl/>
        </w:rPr>
        <w:t xml:space="preserve"> </w:t>
      </w:r>
      <w:r>
        <w:rPr>
          <w:rFonts w:hint="cs"/>
          <w:rtl/>
        </w:rPr>
        <w:t>بهره‏وران</w:t>
      </w:r>
      <w:r>
        <w:rPr>
          <w:rtl/>
        </w:rPr>
        <w:t xml:space="preserve"> (</w:t>
      </w:r>
      <w:r>
        <w:rPr>
          <w:rFonts w:hint="cs"/>
          <w:rtl/>
        </w:rPr>
        <w:t>سازمان‏ها،</w:t>
      </w:r>
      <w:r>
        <w:rPr>
          <w:rtl/>
        </w:rPr>
        <w:t xml:space="preserve"> </w:t>
      </w:r>
      <w:r>
        <w:rPr>
          <w:rFonts w:hint="cs"/>
          <w:rtl/>
        </w:rPr>
        <w:t>صنايع</w:t>
      </w:r>
      <w:r>
        <w:rPr>
          <w:rtl/>
        </w:rPr>
        <w:t xml:space="preserve"> </w:t>
      </w:r>
      <w:r>
        <w:rPr>
          <w:rFonts w:hint="cs"/>
          <w:rtl/>
        </w:rPr>
        <w:t>و</w:t>
      </w:r>
      <w:r>
        <w:rPr>
          <w:rtl/>
        </w:rPr>
        <w:t xml:space="preserve"> </w:t>
      </w:r>
      <w:r>
        <w:rPr>
          <w:rFonts w:hint="cs"/>
          <w:rtl/>
        </w:rPr>
        <w:t>يا</w:t>
      </w:r>
      <w:r>
        <w:rPr>
          <w:rtl/>
        </w:rPr>
        <w:t xml:space="preserve"> </w:t>
      </w:r>
      <w:r>
        <w:rPr>
          <w:rFonts w:hint="cs"/>
          <w:rtl/>
        </w:rPr>
        <w:t>گروه</w:t>
      </w:r>
      <w:r>
        <w:rPr>
          <w:rtl/>
        </w:rPr>
        <w:t xml:space="preserve"> </w:t>
      </w:r>
      <w:r>
        <w:rPr>
          <w:rFonts w:hint="cs"/>
          <w:rtl/>
        </w:rPr>
        <w:t>ذينفعان</w:t>
      </w:r>
      <w:r>
        <w:rPr>
          <w:rtl/>
        </w:rPr>
        <w:t>) ذكر شود (به عبارت د</w:t>
      </w:r>
      <w:r>
        <w:rPr>
          <w:rFonts w:hint="cs"/>
          <w:rtl/>
        </w:rPr>
        <w:t>ی</w:t>
      </w:r>
      <w:r>
        <w:rPr>
          <w:rFonts w:hint="eastAsia"/>
          <w:rtl/>
        </w:rPr>
        <w:t>گر</w:t>
      </w:r>
      <w:r>
        <w:rPr>
          <w:rtl/>
        </w:rPr>
        <w:t xml:space="preserve"> محل اجرا</w:t>
      </w:r>
      <w:r>
        <w:rPr>
          <w:rFonts w:hint="cs"/>
          <w:rtl/>
        </w:rPr>
        <w:t>ی</w:t>
      </w:r>
      <w:r>
        <w:rPr>
          <w:rtl/>
        </w:rPr>
        <w:t xml:space="preserve"> مطالعه مورد</w:t>
      </w:r>
      <w:r>
        <w:rPr>
          <w:rFonts w:hint="cs"/>
          <w:rtl/>
        </w:rPr>
        <w:t>ی</w:t>
      </w:r>
      <w:r>
        <w:rPr>
          <w:rtl/>
        </w:rPr>
        <w:t>):</w:t>
      </w:r>
    </w:p>
    <w:p w:rsidR="00AB3D2F" w:rsidRDefault="00AB3D2F" w:rsidP="00AB3D2F">
      <w:pPr>
        <w:pStyle w:val="a"/>
        <w:numPr>
          <w:ilvl w:val="0"/>
          <w:numId w:val="0"/>
        </w:numPr>
        <w:rPr>
          <w:rtl/>
        </w:rPr>
      </w:pPr>
      <w:r>
        <w:rPr>
          <w:rFonts w:hint="eastAsia"/>
          <w:rtl/>
        </w:rPr>
        <w:t>با</w:t>
      </w:r>
      <w:r>
        <w:rPr>
          <w:rtl/>
        </w:rPr>
        <w:t xml:space="preserve"> توجه به ا</w:t>
      </w:r>
      <w:r>
        <w:rPr>
          <w:rFonts w:hint="cs"/>
          <w:rtl/>
        </w:rPr>
        <w:t>ی</w:t>
      </w:r>
      <w:r>
        <w:rPr>
          <w:rFonts w:hint="eastAsia"/>
          <w:rtl/>
        </w:rPr>
        <w:t>نکه</w:t>
      </w:r>
      <w:r>
        <w:rPr>
          <w:rtl/>
        </w:rPr>
        <w:t xml:space="preserve"> مطالعه حاضر در بستر خرده‌فروش</w:t>
      </w:r>
      <w:r>
        <w:rPr>
          <w:rFonts w:hint="cs"/>
          <w:rtl/>
        </w:rPr>
        <w:t>ی‌</w:t>
      </w:r>
      <w:r>
        <w:rPr>
          <w:rFonts w:hint="eastAsia"/>
          <w:rtl/>
        </w:rPr>
        <w:t>ها</w:t>
      </w:r>
      <w:r>
        <w:rPr>
          <w:rFonts w:hint="cs"/>
          <w:rtl/>
        </w:rPr>
        <w:t>ی</w:t>
      </w:r>
      <w:r>
        <w:rPr>
          <w:rtl/>
        </w:rPr>
        <w:t xml:space="preserve"> هوشمند اسنپ‌مارکت انجام م</w:t>
      </w:r>
      <w:r>
        <w:rPr>
          <w:rFonts w:hint="cs"/>
          <w:rtl/>
        </w:rPr>
        <w:t>ی‌</w:t>
      </w:r>
      <w:r>
        <w:rPr>
          <w:rFonts w:hint="eastAsia"/>
          <w:rtl/>
        </w:rPr>
        <w:t>شود،</w:t>
      </w:r>
      <w:r>
        <w:rPr>
          <w:rtl/>
        </w:rPr>
        <w:t xml:space="preserve"> بهره‌وران اصل</w:t>
      </w:r>
      <w:r>
        <w:rPr>
          <w:rFonts w:hint="cs"/>
          <w:rtl/>
        </w:rPr>
        <w:t>ی</w:t>
      </w:r>
      <w:r>
        <w:rPr>
          <w:rtl/>
        </w:rPr>
        <w:t xml:space="preserve"> نتا</w:t>
      </w:r>
      <w:r>
        <w:rPr>
          <w:rFonts w:hint="cs"/>
          <w:rtl/>
        </w:rPr>
        <w:t>ی</w:t>
      </w:r>
      <w:r>
        <w:rPr>
          <w:rFonts w:hint="eastAsia"/>
          <w:rtl/>
        </w:rPr>
        <w:t>ج</w:t>
      </w:r>
      <w:r>
        <w:rPr>
          <w:rtl/>
        </w:rPr>
        <w:t xml:space="preserve"> پژوهش عبارت‌اند از:</w:t>
      </w:r>
    </w:p>
    <w:p w:rsidR="00AB3D2F" w:rsidRDefault="00AB3D2F" w:rsidP="00AB3D2F">
      <w:pPr>
        <w:pStyle w:val="a"/>
        <w:numPr>
          <w:ilvl w:val="0"/>
          <w:numId w:val="0"/>
        </w:numPr>
        <w:rPr>
          <w:rtl/>
        </w:rPr>
      </w:pPr>
      <w:r>
        <w:rPr>
          <w:rtl/>
        </w:rPr>
        <w:t>1.</w:t>
      </w:r>
      <w:r>
        <w:rPr>
          <w:rtl/>
        </w:rPr>
        <w:tab/>
        <w:t>مد</w:t>
      </w:r>
      <w:r>
        <w:rPr>
          <w:rFonts w:hint="cs"/>
          <w:rtl/>
        </w:rPr>
        <w:t>ی</w:t>
      </w:r>
      <w:r>
        <w:rPr>
          <w:rFonts w:hint="eastAsia"/>
          <w:rtl/>
        </w:rPr>
        <w:t>ران</w:t>
      </w:r>
      <w:r>
        <w:rPr>
          <w:rtl/>
        </w:rPr>
        <w:t xml:space="preserve"> بازار</w:t>
      </w:r>
      <w:r>
        <w:rPr>
          <w:rFonts w:hint="cs"/>
          <w:rtl/>
        </w:rPr>
        <w:t>ی</w:t>
      </w:r>
      <w:r>
        <w:rPr>
          <w:rFonts w:hint="eastAsia"/>
          <w:rtl/>
        </w:rPr>
        <w:t>اب</w:t>
      </w:r>
      <w:r>
        <w:rPr>
          <w:rFonts w:hint="cs"/>
          <w:rtl/>
        </w:rPr>
        <w:t>ی</w:t>
      </w:r>
      <w:r>
        <w:rPr>
          <w:rFonts w:hint="eastAsia"/>
          <w:rtl/>
        </w:rPr>
        <w:t>،</w:t>
      </w:r>
      <w:r>
        <w:rPr>
          <w:rtl/>
        </w:rPr>
        <w:t xml:space="preserve"> مد</w:t>
      </w:r>
      <w:r>
        <w:rPr>
          <w:rFonts w:hint="cs"/>
          <w:rtl/>
        </w:rPr>
        <w:t>ی</w:t>
      </w:r>
      <w:r>
        <w:rPr>
          <w:rFonts w:hint="eastAsia"/>
          <w:rtl/>
        </w:rPr>
        <w:t>ران</w:t>
      </w:r>
      <w:r>
        <w:rPr>
          <w:rtl/>
        </w:rPr>
        <w:t xml:space="preserve"> محصول و مد</w:t>
      </w:r>
      <w:r>
        <w:rPr>
          <w:rFonts w:hint="cs"/>
          <w:rtl/>
        </w:rPr>
        <w:t>ی</w:t>
      </w:r>
      <w:r>
        <w:rPr>
          <w:rFonts w:hint="eastAsia"/>
          <w:rtl/>
        </w:rPr>
        <w:t>ران</w:t>
      </w:r>
      <w:r>
        <w:rPr>
          <w:rtl/>
        </w:rPr>
        <w:t xml:space="preserve"> تجربه مشتر</w:t>
      </w:r>
      <w:r>
        <w:rPr>
          <w:rFonts w:hint="cs"/>
          <w:rtl/>
        </w:rPr>
        <w:t>ی</w:t>
      </w:r>
      <w:r>
        <w:rPr>
          <w:rtl/>
        </w:rPr>
        <w:t xml:space="preserve"> اسنپ‌مارکت </w:t>
      </w:r>
    </w:p>
    <w:p w:rsidR="00AB3D2F" w:rsidRDefault="00AB3D2F" w:rsidP="00AB3D2F">
      <w:pPr>
        <w:pStyle w:val="a"/>
        <w:numPr>
          <w:ilvl w:val="0"/>
          <w:numId w:val="0"/>
        </w:numPr>
        <w:rPr>
          <w:rtl/>
        </w:rPr>
      </w:pPr>
      <w:r>
        <w:rPr>
          <w:rFonts w:hint="cs"/>
          <w:rtl/>
        </w:rPr>
        <w:t>ی</w:t>
      </w:r>
      <w:r>
        <w:rPr>
          <w:rFonts w:hint="eastAsia"/>
          <w:rtl/>
        </w:rPr>
        <w:t>افته‌ها</w:t>
      </w:r>
      <w:r>
        <w:rPr>
          <w:rFonts w:hint="cs"/>
          <w:rtl/>
        </w:rPr>
        <w:t>ی</w:t>
      </w:r>
      <w:r>
        <w:rPr>
          <w:rtl/>
        </w:rPr>
        <w:t xml:space="preserve"> ا</w:t>
      </w:r>
      <w:r>
        <w:rPr>
          <w:rFonts w:hint="cs"/>
          <w:rtl/>
        </w:rPr>
        <w:t>ی</w:t>
      </w:r>
      <w:r>
        <w:rPr>
          <w:rFonts w:hint="eastAsia"/>
          <w:rtl/>
        </w:rPr>
        <w:t>ن</w:t>
      </w:r>
      <w:r>
        <w:rPr>
          <w:rtl/>
        </w:rPr>
        <w:t xml:space="preserve"> پژوهش م</w:t>
      </w:r>
      <w:r>
        <w:rPr>
          <w:rFonts w:hint="cs"/>
          <w:rtl/>
        </w:rPr>
        <w:t>ی‌</w:t>
      </w:r>
      <w:r>
        <w:rPr>
          <w:rFonts w:hint="eastAsia"/>
          <w:rtl/>
        </w:rPr>
        <w:t>تواند</w:t>
      </w:r>
      <w:r>
        <w:rPr>
          <w:rtl/>
        </w:rPr>
        <w:t xml:space="preserve"> در شناسا</w:t>
      </w:r>
      <w:r>
        <w:rPr>
          <w:rFonts w:hint="cs"/>
          <w:rtl/>
        </w:rPr>
        <w:t>یی</w:t>
      </w:r>
      <w:r>
        <w:rPr>
          <w:rtl/>
        </w:rPr>
        <w:t xml:space="preserve"> ابعاد تجربه ز</w:t>
      </w:r>
      <w:r>
        <w:rPr>
          <w:rFonts w:hint="cs"/>
          <w:rtl/>
        </w:rPr>
        <w:t>ی</w:t>
      </w:r>
      <w:r>
        <w:rPr>
          <w:rFonts w:hint="eastAsia"/>
          <w:rtl/>
        </w:rPr>
        <w:t>سته</w:t>
      </w:r>
      <w:r>
        <w:rPr>
          <w:rtl/>
        </w:rPr>
        <w:t xml:space="preserve"> مشتر</w:t>
      </w:r>
      <w:r>
        <w:rPr>
          <w:rFonts w:hint="cs"/>
          <w:rtl/>
        </w:rPr>
        <w:t>ی</w:t>
      </w:r>
      <w:r>
        <w:rPr>
          <w:rFonts w:hint="eastAsia"/>
          <w:rtl/>
        </w:rPr>
        <w:t>ان</w:t>
      </w:r>
      <w:r>
        <w:rPr>
          <w:rtl/>
        </w:rPr>
        <w:t xml:space="preserve"> از تعامل با فناور</w:t>
      </w:r>
      <w:r>
        <w:rPr>
          <w:rFonts w:hint="cs"/>
          <w:rtl/>
        </w:rPr>
        <w:t>ی‌</w:t>
      </w:r>
      <w:r>
        <w:rPr>
          <w:rFonts w:hint="eastAsia"/>
          <w:rtl/>
        </w:rPr>
        <w:t>ها</w:t>
      </w:r>
      <w:r>
        <w:rPr>
          <w:rFonts w:hint="cs"/>
          <w:rtl/>
        </w:rPr>
        <w:t>ی</w:t>
      </w:r>
      <w:r>
        <w:rPr>
          <w:rtl/>
        </w:rPr>
        <w:t xml:space="preserve"> خودخدمت، طراح</w:t>
      </w:r>
      <w:r>
        <w:rPr>
          <w:rFonts w:hint="cs"/>
          <w:rtl/>
        </w:rPr>
        <w:t>ی</w:t>
      </w:r>
      <w:r>
        <w:rPr>
          <w:rtl/>
        </w:rPr>
        <w:t xml:space="preserve"> خدمات د</w:t>
      </w:r>
      <w:r>
        <w:rPr>
          <w:rFonts w:hint="cs"/>
          <w:rtl/>
        </w:rPr>
        <w:t>ی</w:t>
      </w:r>
      <w:r>
        <w:rPr>
          <w:rFonts w:hint="eastAsia"/>
          <w:rtl/>
        </w:rPr>
        <w:t>ج</w:t>
      </w:r>
      <w:r>
        <w:rPr>
          <w:rFonts w:hint="cs"/>
          <w:rtl/>
        </w:rPr>
        <w:t>ی</w:t>
      </w:r>
      <w:r>
        <w:rPr>
          <w:rFonts w:hint="eastAsia"/>
          <w:rtl/>
        </w:rPr>
        <w:t>تال</w:t>
      </w:r>
      <w:r>
        <w:rPr>
          <w:rtl/>
        </w:rPr>
        <w:t xml:space="preserve"> متناسب با ن</w:t>
      </w:r>
      <w:r>
        <w:rPr>
          <w:rFonts w:hint="cs"/>
          <w:rtl/>
        </w:rPr>
        <w:t>ی</w:t>
      </w:r>
      <w:r>
        <w:rPr>
          <w:rFonts w:hint="eastAsia"/>
          <w:rtl/>
        </w:rPr>
        <w:t>ازها</w:t>
      </w:r>
      <w:r>
        <w:rPr>
          <w:rFonts w:hint="cs"/>
          <w:rtl/>
        </w:rPr>
        <w:t>ی</w:t>
      </w:r>
      <w:r>
        <w:rPr>
          <w:rtl/>
        </w:rPr>
        <w:t xml:space="preserve"> کاربران، بهبود تجربه خر</w:t>
      </w:r>
      <w:r>
        <w:rPr>
          <w:rFonts w:hint="cs"/>
          <w:rtl/>
        </w:rPr>
        <w:t>ی</w:t>
      </w:r>
      <w:r>
        <w:rPr>
          <w:rFonts w:hint="eastAsia"/>
          <w:rtl/>
        </w:rPr>
        <w:t>د</w:t>
      </w:r>
      <w:r>
        <w:rPr>
          <w:rtl/>
        </w:rPr>
        <w:t xml:space="preserve"> و افزا</w:t>
      </w:r>
      <w:r>
        <w:rPr>
          <w:rFonts w:hint="cs"/>
          <w:rtl/>
        </w:rPr>
        <w:t>ی</w:t>
      </w:r>
      <w:r>
        <w:rPr>
          <w:rFonts w:hint="eastAsia"/>
          <w:rtl/>
        </w:rPr>
        <w:t>ش</w:t>
      </w:r>
      <w:r>
        <w:rPr>
          <w:rtl/>
        </w:rPr>
        <w:t xml:space="preserve"> رضا</w:t>
      </w:r>
      <w:r>
        <w:rPr>
          <w:rFonts w:hint="cs"/>
          <w:rtl/>
        </w:rPr>
        <w:t>ی</w:t>
      </w:r>
      <w:r>
        <w:rPr>
          <w:rFonts w:hint="eastAsia"/>
          <w:rtl/>
        </w:rPr>
        <w:t>ت</w:t>
      </w:r>
      <w:r>
        <w:rPr>
          <w:rtl/>
        </w:rPr>
        <w:t xml:space="preserve"> و وفادار</w:t>
      </w:r>
      <w:r>
        <w:rPr>
          <w:rFonts w:hint="cs"/>
          <w:rtl/>
        </w:rPr>
        <w:t>ی</w:t>
      </w:r>
      <w:r>
        <w:rPr>
          <w:rtl/>
        </w:rPr>
        <w:t xml:space="preserve"> مشتر</w:t>
      </w:r>
      <w:r>
        <w:rPr>
          <w:rFonts w:hint="cs"/>
          <w:rtl/>
        </w:rPr>
        <w:t>ی</w:t>
      </w:r>
      <w:r>
        <w:rPr>
          <w:rFonts w:hint="eastAsia"/>
          <w:rtl/>
        </w:rPr>
        <w:t>ان</w:t>
      </w:r>
      <w:r>
        <w:rPr>
          <w:rtl/>
        </w:rPr>
        <w:t xml:space="preserve"> مورد استفاده قرار گ</w:t>
      </w:r>
      <w:r>
        <w:rPr>
          <w:rFonts w:hint="cs"/>
          <w:rtl/>
        </w:rPr>
        <w:t>ی</w:t>
      </w:r>
      <w:r>
        <w:rPr>
          <w:rFonts w:hint="eastAsia"/>
          <w:rtl/>
        </w:rPr>
        <w:t>رد</w:t>
      </w:r>
      <w:r>
        <w:rPr>
          <w:rtl/>
        </w:rPr>
        <w:t>.</w:t>
      </w:r>
    </w:p>
    <w:p w:rsidR="00AB3D2F" w:rsidRDefault="00AB3D2F" w:rsidP="00AB3D2F">
      <w:pPr>
        <w:pStyle w:val="a"/>
        <w:numPr>
          <w:ilvl w:val="0"/>
          <w:numId w:val="0"/>
        </w:numPr>
        <w:rPr>
          <w:rtl/>
        </w:rPr>
      </w:pPr>
      <w:r>
        <w:rPr>
          <w:rtl/>
        </w:rPr>
        <w:t>2.</w:t>
      </w:r>
      <w:r>
        <w:rPr>
          <w:rtl/>
        </w:rPr>
        <w:tab/>
        <w:t>ت</w:t>
      </w:r>
      <w:r>
        <w:rPr>
          <w:rFonts w:hint="cs"/>
          <w:rtl/>
        </w:rPr>
        <w:t>ی</w:t>
      </w:r>
      <w:r>
        <w:rPr>
          <w:rFonts w:hint="eastAsia"/>
          <w:rtl/>
        </w:rPr>
        <w:t>م‌ها</w:t>
      </w:r>
      <w:r>
        <w:rPr>
          <w:rFonts w:hint="cs"/>
          <w:rtl/>
        </w:rPr>
        <w:t>ی</w:t>
      </w:r>
      <w:r>
        <w:rPr>
          <w:rtl/>
        </w:rPr>
        <w:t xml:space="preserve"> طراح</w:t>
      </w:r>
      <w:r>
        <w:rPr>
          <w:rFonts w:hint="cs"/>
          <w:rtl/>
        </w:rPr>
        <w:t>ی</w:t>
      </w:r>
      <w:r>
        <w:rPr>
          <w:rtl/>
        </w:rPr>
        <w:t xml:space="preserve"> محصول، طراح</w:t>
      </w:r>
      <w:r>
        <w:rPr>
          <w:rFonts w:hint="cs"/>
          <w:rtl/>
        </w:rPr>
        <w:t>ی</w:t>
      </w:r>
      <w:r>
        <w:rPr>
          <w:rtl/>
        </w:rPr>
        <w:t xml:space="preserve"> رابط کاربر</w:t>
      </w:r>
      <w:r>
        <w:rPr>
          <w:rFonts w:hint="cs"/>
          <w:rtl/>
        </w:rPr>
        <w:t>ی</w:t>
      </w:r>
      <w:r>
        <w:rPr>
          <w:rtl/>
        </w:rPr>
        <w:t xml:space="preserve"> (</w:t>
      </w:r>
      <w:r>
        <w:t>UI</w:t>
      </w:r>
      <w:r>
        <w:rPr>
          <w:rtl/>
        </w:rPr>
        <w:t>) و تجربه کاربر</w:t>
      </w:r>
      <w:r>
        <w:rPr>
          <w:rFonts w:hint="cs"/>
          <w:rtl/>
        </w:rPr>
        <w:t>ی</w:t>
      </w:r>
      <w:r>
        <w:rPr>
          <w:rtl/>
        </w:rPr>
        <w:t xml:space="preserve"> (</w:t>
      </w:r>
      <w:r>
        <w:t>UX</w:t>
      </w:r>
      <w:r>
        <w:rPr>
          <w:rtl/>
        </w:rPr>
        <w:t xml:space="preserve">) در اسنپ‌مارکت </w:t>
      </w:r>
    </w:p>
    <w:p w:rsidR="00AB3D2F" w:rsidRDefault="00AB3D2F" w:rsidP="00AB3D2F">
      <w:pPr>
        <w:pStyle w:val="a"/>
        <w:numPr>
          <w:ilvl w:val="0"/>
          <w:numId w:val="0"/>
        </w:numPr>
        <w:rPr>
          <w:rtl/>
        </w:rPr>
      </w:pPr>
      <w:r>
        <w:rPr>
          <w:rFonts w:hint="eastAsia"/>
          <w:rtl/>
        </w:rPr>
        <w:t>مدل</w:t>
      </w:r>
      <w:r>
        <w:rPr>
          <w:rtl/>
        </w:rPr>
        <w:t xml:space="preserve"> ارائه‌شده در ا</w:t>
      </w:r>
      <w:r>
        <w:rPr>
          <w:rFonts w:hint="cs"/>
          <w:rtl/>
        </w:rPr>
        <w:t>ی</w:t>
      </w:r>
      <w:r>
        <w:rPr>
          <w:rFonts w:hint="eastAsia"/>
          <w:rtl/>
        </w:rPr>
        <w:t>ن</w:t>
      </w:r>
      <w:r>
        <w:rPr>
          <w:rtl/>
        </w:rPr>
        <w:t xml:space="preserve"> پژوهش م</w:t>
      </w:r>
      <w:r>
        <w:rPr>
          <w:rFonts w:hint="cs"/>
          <w:rtl/>
        </w:rPr>
        <w:t>ی‌</w:t>
      </w:r>
      <w:r>
        <w:rPr>
          <w:rFonts w:hint="eastAsia"/>
          <w:rtl/>
        </w:rPr>
        <w:t>تواند</w:t>
      </w:r>
      <w:r>
        <w:rPr>
          <w:rtl/>
        </w:rPr>
        <w:t xml:space="preserve"> مبنا</w:t>
      </w:r>
      <w:r>
        <w:rPr>
          <w:rFonts w:hint="cs"/>
          <w:rtl/>
        </w:rPr>
        <w:t>یی</w:t>
      </w:r>
      <w:r>
        <w:rPr>
          <w:rtl/>
        </w:rPr>
        <w:t xml:space="preserve"> برا</w:t>
      </w:r>
      <w:r>
        <w:rPr>
          <w:rFonts w:hint="cs"/>
          <w:rtl/>
        </w:rPr>
        <w:t>ی</w:t>
      </w:r>
      <w:r>
        <w:rPr>
          <w:rtl/>
        </w:rPr>
        <w:t xml:space="preserve"> طراح</w:t>
      </w:r>
      <w:r>
        <w:rPr>
          <w:rFonts w:hint="cs"/>
          <w:rtl/>
        </w:rPr>
        <w:t>ی</w:t>
      </w:r>
      <w:r>
        <w:rPr>
          <w:rtl/>
        </w:rPr>
        <w:t xml:space="preserve"> </w:t>
      </w:r>
      <w:r>
        <w:rPr>
          <w:rFonts w:hint="cs"/>
          <w:rtl/>
        </w:rPr>
        <w:t>ی</w:t>
      </w:r>
      <w:r>
        <w:rPr>
          <w:rFonts w:hint="eastAsia"/>
          <w:rtl/>
        </w:rPr>
        <w:t>ا</w:t>
      </w:r>
      <w:r>
        <w:rPr>
          <w:rtl/>
        </w:rPr>
        <w:t xml:space="preserve"> بازطراح</w:t>
      </w:r>
      <w:r>
        <w:rPr>
          <w:rFonts w:hint="cs"/>
          <w:rtl/>
        </w:rPr>
        <w:t>ی</w:t>
      </w:r>
      <w:r>
        <w:rPr>
          <w:rtl/>
        </w:rPr>
        <w:t xml:space="preserve"> فرا</w:t>
      </w:r>
      <w:r>
        <w:rPr>
          <w:rFonts w:hint="cs"/>
          <w:rtl/>
        </w:rPr>
        <w:t>ی</w:t>
      </w:r>
      <w:r>
        <w:rPr>
          <w:rFonts w:hint="eastAsia"/>
          <w:rtl/>
        </w:rPr>
        <w:t>ندها</w:t>
      </w:r>
      <w:r>
        <w:rPr>
          <w:rFonts w:hint="cs"/>
          <w:rtl/>
        </w:rPr>
        <w:t>ی</w:t>
      </w:r>
      <w:r>
        <w:rPr>
          <w:rtl/>
        </w:rPr>
        <w:t xml:space="preserve"> خودخدمت د</w:t>
      </w:r>
      <w:r>
        <w:rPr>
          <w:rFonts w:hint="cs"/>
          <w:rtl/>
        </w:rPr>
        <w:t>ی</w:t>
      </w:r>
      <w:r>
        <w:rPr>
          <w:rFonts w:hint="eastAsia"/>
          <w:rtl/>
        </w:rPr>
        <w:t>ج</w:t>
      </w:r>
      <w:r>
        <w:rPr>
          <w:rFonts w:hint="cs"/>
          <w:rtl/>
        </w:rPr>
        <w:t>ی</w:t>
      </w:r>
      <w:r>
        <w:rPr>
          <w:rFonts w:hint="eastAsia"/>
          <w:rtl/>
        </w:rPr>
        <w:t>تال،</w:t>
      </w:r>
      <w:r>
        <w:rPr>
          <w:rtl/>
        </w:rPr>
        <w:t xml:space="preserve"> بهبود جر</w:t>
      </w:r>
      <w:r>
        <w:rPr>
          <w:rFonts w:hint="cs"/>
          <w:rtl/>
        </w:rPr>
        <w:t>ی</w:t>
      </w:r>
      <w:r>
        <w:rPr>
          <w:rFonts w:hint="eastAsia"/>
          <w:rtl/>
        </w:rPr>
        <w:t>ان</w:t>
      </w:r>
      <w:r>
        <w:rPr>
          <w:rtl/>
        </w:rPr>
        <w:t xml:space="preserve"> تعامل کاربران با اپل</w:t>
      </w:r>
      <w:r>
        <w:rPr>
          <w:rFonts w:hint="cs"/>
          <w:rtl/>
        </w:rPr>
        <w:t>ی</w:t>
      </w:r>
      <w:r>
        <w:rPr>
          <w:rFonts w:hint="eastAsia"/>
          <w:rtl/>
        </w:rPr>
        <w:t>ک</w:t>
      </w:r>
      <w:r>
        <w:rPr>
          <w:rFonts w:hint="cs"/>
          <w:rtl/>
        </w:rPr>
        <w:t>ی</w:t>
      </w:r>
      <w:r>
        <w:rPr>
          <w:rFonts w:hint="eastAsia"/>
          <w:rtl/>
        </w:rPr>
        <w:t>شن،</w:t>
      </w:r>
      <w:r>
        <w:rPr>
          <w:rtl/>
        </w:rPr>
        <w:t xml:space="preserve"> کاهش پ</w:t>
      </w:r>
      <w:r>
        <w:rPr>
          <w:rFonts w:hint="cs"/>
          <w:rtl/>
        </w:rPr>
        <w:t>ی</w:t>
      </w:r>
      <w:r>
        <w:rPr>
          <w:rFonts w:hint="eastAsia"/>
          <w:rtl/>
        </w:rPr>
        <w:t>چ</w:t>
      </w:r>
      <w:r>
        <w:rPr>
          <w:rFonts w:hint="cs"/>
          <w:rtl/>
        </w:rPr>
        <w:t>ی</w:t>
      </w:r>
      <w:r>
        <w:rPr>
          <w:rFonts w:hint="eastAsia"/>
          <w:rtl/>
        </w:rPr>
        <w:t>دگ</w:t>
      </w:r>
      <w:r>
        <w:rPr>
          <w:rFonts w:hint="cs"/>
          <w:rtl/>
        </w:rPr>
        <w:t>ی‌</w:t>
      </w:r>
      <w:r>
        <w:rPr>
          <w:rFonts w:hint="eastAsia"/>
          <w:rtl/>
        </w:rPr>
        <w:t>ها</w:t>
      </w:r>
      <w:r>
        <w:rPr>
          <w:rFonts w:hint="cs"/>
          <w:rtl/>
        </w:rPr>
        <w:t>ی</w:t>
      </w:r>
      <w:r>
        <w:rPr>
          <w:rtl/>
        </w:rPr>
        <w:t xml:space="preserve"> ادراک</w:t>
      </w:r>
      <w:r>
        <w:rPr>
          <w:rFonts w:hint="cs"/>
          <w:rtl/>
        </w:rPr>
        <w:t>ی</w:t>
      </w:r>
      <w:r>
        <w:rPr>
          <w:rtl/>
        </w:rPr>
        <w:t xml:space="preserve"> و ارتقا</w:t>
      </w:r>
      <w:r>
        <w:rPr>
          <w:rFonts w:hint="cs"/>
          <w:rtl/>
        </w:rPr>
        <w:t>ی</w:t>
      </w:r>
      <w:r>
        <w:rPr>
          <w:rtl/>
        </w:rPr>
        <w:t xml:space="preserve"> سهولت استفاده از سامانه‌ها</w:t>
      </w:r>
      <w:r>
        <w:rPr>
          <w:rFonts w:hint="cs"/>
          <w:rtl/>
        </w:rPr>
        <w:t>ی</w:t>
      </w:r>
      <w:r>
        <w:rPr>
          <w:rtl/>
        </w:rPr>
        <w:t xml:space="preserve"> سفارش و خر</w:t>
      </w:r>
      <w:r>
        <w:rPr>
          <w:rFonts w:hint="cs"/>
          <w:rtl/>
        </w:rPr>
        <w:t>ی</w:t>
      </w:r>
      <w:r>
        <w:rPr>
          <w:rFonts w:hint="eastAsia"/>
          <w:rtl/>
        </w:rPr>
        <w:t>د</w:t>
      </w:r>
      <w:r>
        <w:rPr>
          <w:rtl/>
        </w:rPr>
        <w:t xml:space="preserve"> باشد.</w:t>
      </w:r>
    </w:p>
    <w:p w:rsidR="00AB3D2F" w:rsidRDefault="00AB3D2F" w:rsidP="00AB3D2F">
      <w:pPr>
        <w:pStyle w:val="a"/>
        <w:numPr>
          <w:ilvl w:val="0"/>
          <w:numId w:val="0"/>
        </w:numPr>
        <w:rPr>
          <w:rtl/>
        </w:rPr>
      </w:pPr>
      <w:r>
        <w:rPr>
          <w:rtl/>
        </w:rPr>
        <w:t>3.</w:t>
      </w:r>
      <w:r>
        <w:rPr>
          <w:rtl/>
        </w:rPr>
        <w:tab/>
        <w:t>واحدها</w:t>
      </w:r>
      <w:r>
        <w:rPr>
          <w:rFonts w:hint="cs"/>
          <w:rtl/>
        </w:rPr>
        <w:t>ی</w:t>
      </w:r>
      <w:r>
        <w:rPr>
          <w:rtl/>
        </w:rPr>
        <w:t xml:space="preserve"> مد</w:t>
      </w:r>
      <w:r>
        <w:rPr>
          <w:rFonts w:hint="cs"/>
          <w:rtl/>
        </w:rPr>
        <w:t>ی</w:t>
      </w:r>
      <w:r>
        <w:rPr>
          <w:rFonts w:hint="eastAsia"/>
          <w:rtl/>
        </w:rPr>
        <w:t>ر</w:t>
      </w:r>
      <w:r>
        <w:rPr>
          <w:rFonts w:hint="cs"/>
          <w:rtl/>
        </w:rPr>
        <w:t>ی</w:t>
      </w:r>
      <w:r>
        <w:rPr>
          <w:rFonts w:hint="eastAsia"/>
          <w:rtl/>
        </w:rPr>
        <w:t>ت</w:t>
      </w:r>
      <w:r>
        <w:rPr>
          <w:rtl/>
        </w:rPr>
        <w:t xml:space="preserve"> تجربه مشتر</w:t>
      </w:r>
      <w:r>
        <w:rPr>
          <w:rFonts w:hint="cs"/>
          <w:rtl/>
        </w:rPr>
        <w:t>ی</w:t>
      </w:r>
      <w:r>
        <w:rPr>
          <w:rtl/>
        </w:rPr>
        <w:t xml:space="preserve"> و تحول د</w:t>
      </w:r>
      <w:r>
        <w:rPr>
          <w:rFonts w:hint="cs"/>
          <w:rtl/>
        </w:rPr>
        <w:t>ی</w:t>
      </w:r>
      <w:r>
        <w:rPr>
          <w:rFonts w:hint="eastAsia"/>
          <w:rtl/>
        </w:rPr>
        <w:t>ج</w:t>
      </w:r>
      <w:r>
        <w:rPr>
          <w:rFonts w:hint="cs"/>
          <w:rtl/>
        </w:rPr>
        <w:t>ی</w:t>
      </w:r>
      <w:r>
        <w:rPr>
          <w:rFonts w:hint="eastAsia"/>
          <w:rtl/>
        </w:rPr>
        <w:t>تال</w:t>
      </w:r>
      <w:r>
        <w:rPr>
          <w:rtl/>
        </w:rPr>
        <w:t xml:space="preserve"> در اسنپ‌مارکت</w:t>
      </w:r>
    </w:p>
    <w:p w:rsidR="00AB3D2F" w:rsidRDefault="00AB3D2F" w:rsidP="00AB3D2F">
      <w:pPr>
        <w:pStyle w:val="a"/>
        <w:numPr>
          <w:ilvl w:val="0"/>
          <w:numId w:val="0"/>
        </w:numPr>
        <w:rPr>
          <w:rtl/>
        </w:rPr>
      </w:pPr>
      <w:r>
        <w:rPr>
          <w:rFonts w:hint="cs"/>
          <w:rtl/>
        </w:rPr>
        <w:t>ی</w:t>
      </w:r>
      <w:r>
        <w:rPr>
          <w:rFonts w:hint="eastAsia"/>
          <w:rtl/>
        </w:rPr>
        <w:t>افته‌ها</w:t>
      </w:r>
      <w:r>
        <w:rPr>
          <w:rFonts w:hint="cs"/>
          <w:rtl/>
        </w:rPr>
        <w:t>ی</w:t>
      </w:r>
      <w:r>
        <w:rPr>
          <w:rtl/>
        </w:rPr>
        <w:t xml:space="preserve"> پژوهش قابل</w:t>
      </w:r>
      <w:r>
        <w:rPr>
          <w:rFonts w:hint="cs"/>
          <w:rtl/>
        </w:rPr>
        <w:t>ی</w:t>
      </w:r>
      <w:r>
        <w:rPr>
          <w:rFonts w:hint="eastAsia"/>
          <w:rtl/>
        </w:rPr>
        <w:t>ت</w:t>
      </w:r>
      <w:r>
        <w:rPr>
          <w:rtl/>
        </w:rPr>
        <w:t xml:space="preserve"> استفاده برا</w:t>
      </w:r>
      <w:r>
        <w:rPr>
          <w:rFonts w:hint="cs"/>
          <w:rtl/>
        </w:rPr>
        <w:t>ی</w:t>
      </w:r>
      <w:r>
        <w:rPr>
          <w:rtl/>
        </w:rPr>
        <w:t xml:space="preserve"> سا</w:t>
      </w:r>
      <w:r>
        <w:rPr>
          <w:rFonts w:hint="cs"/>
          <w:rtl/>
        </w:rPr>
        <w:t>ی</w:t>
      </w:r>
      <w:r>
        <w:rPr>
          <w:rFonts w:hint="eastAsia"/>
          <w:rtl/>
        </w:rPr>
        <w:t>ر</w:t>
      </w:r>
      <w:r>
        <w:rPr>
          <w:rtl/>
        </w:rPr>
        <w:t xml:space="preserve"> </w:t>
      </w:r>
      <w:r w:rsidR="00C076ED">
        <w:rPr>
          <w:rtl/>
        </w:rPr>
        <w:t>زیست‌بوم</w:t>
      </w:r>
      <w:r>
        <w:rPr>
          <w:rtl/>
        </w:rPr>
        <w:t>‌ها</w:t>
      </w:r>
      <w:r>
        <w:rPr>
          <w:rFonts w:hint="cs"/>
          <w:rtl/>
        </w:rPr>
        <w:t>ی</w:t>
      </w:r>
      <w:r>
        <w:rPr>
          <w:rtl/>
        </w:rPr>
        <w:t xml:space="preserve"> خرده‌فروش</w:t>
      </w:r>
      <w:r>
        <w:rPr>
          <w:rFonts w:hint="cs"/>
          <w:rtl/>
        </w:rPr>
        <w:t>ی</w:t>
      </w:r>
      <w:r>
        <w:rPr>
          <w:rtl/>
        </w:rPr>
        <w:t xml:space="preserve"> هوشمند ا</w:t>
      </w:r>
      <w:r>
        <w:rPr>
          <w:rFonts w:hint="cs"/>
          <w:rtl/>
        </w:rPr>
        <w:t>ی</w:t>
      </w:r>
      <w:r>
        <w:rPr>
          <w:rFonts w:hint="eastAsia"/>
          <w:rtl/>
        </w:rPr>
        <w:t>ران</w:t>
      </w:r>
      <w:r>
        <w:rPr>
          <w:rtl/>
        </w:rPr>
        <w:t xml:space="preserve"> را ن</w:t>
      </w:r>
      <w:r>
        <w:rPr>
          <w:rFonts w:hint="cs"/>
          <w:rtl/>
        </w:rPr>
        <w:t>ی</w:t>
      </w:r>
      <w:r>
        <w:rPr>
          <w:rFonts w:hint="eastAsia"/>
          <w:rtl/>
        </w:rPr>
        <w:t>ز</w:t>
      </w:r>
      <w:r>
        <w:rPr>
          <w:rtl/>
        </w:rPr>
        <w:t xml:space="preserve"> خواهد داشت.</w:t>
      </w:r>
    </w:p>
    <w:p w:rsidR="00AB3D2F" w:rsidRDefault="00AB3D2F" w:rsidP="00AB3D2F">
      <w:pPr>
        <w:pStyle w:val="a"/>
        <w:numPr>
          <w:ilvl w:val="0"/>
          <w:numId w:val="0"/>
        </w:numPr>
        <w:rPr>
          <w:rtl/>
        </w:rPr>
      </w:pPr>
      <w:r>
        <w:rPr>
          <w:rFonts w:hint="eastAsia"/>
          <w:rtl/>
        </w:rPr>
        <w:t>نتا</w:t>
      </w:r>
      <w:r>
        <w:rPr>
          <w:rFonts w:hint="cs"/>
          <w:rtl/>
        </w:rPr>
        <w:t>ی</w:t>
      </w:r>
      <w:r>
        <w:rPr>
          <w:rFonts w:hint="eastAsia"/>
          <w:rtl/>
        </w:rPr>
        <w:t>ج</w:t>
      </w:r>
      <w:r>
        <w:rPr>
          <w:rtl/>
        </w:rPr>
        <w:t xml:space="preserve"> پژوهش امکان شناسا</w:t>
      </w:r>
      <w:r>
        <w:rPr>
          <w:rFonts w:hint="cs"/>
          <w:rtl/>
        </w:rPr>
        <w:t>یی</w:t>
      </w:r>
      <w:r>
        <w:rPr>
          <w:rtl/>
        </w:rPr>
        <w:t xml:space="preserve"> نقاط قوت و ضعف تجربه مشتر</w:t>
      </w:r>
      <w:r>
        <w:rPr>
          <w:rFonts w:hint="cs"/>
          <w:rtl/>
        </w:rPr>
        <w:t>ی</w:t>
      </w:r>
      <w:r>
        <w:rPr>
          <w:rtl/>
        </w:rPr>
        <w:t xml:space="preserve"> در تعامل با فناور</w:t>
      </w:r>
      <w:r>
        <w:rPr>
          <w:rFonts w:hint="cs"/>
          <w:rtl/>
        </w:rPr>
        <w:t>ی‌</w:t>
      </w:r>
      <w:r>
        <w:rPr>
          <w:rFonts w:hint="eastAsia"/>
          <w:rtl/>
        </w:rPr>
        <w:t>ها</w:t>
      </w:r>
      <w:r>
        <w:rPr>
          <w:rFonts w:hint="cs"/>
          <w:rtl/>
        </w:rPr>
        <w:t>ی</w:t>
      </w:r>
      <w:r>
        <w:rPr>
          <w:rtl/>
        </w:rPr>
        <w:t xml:space="preserve"> خودخدمت را فراهم کرده و م</w:t>
      </w:r>
      <w:r>
        <w:rPr>
          <w:rFonts w:hint="cs"/>
          <w:rtl/>
        </w:rPr>
        <w:t>ی‌</w:t>
      </w:r>
      <w:r>
        <w:rPr>
          <w:rFonts w:hint="eastAsia"/>
          <w:rtl/>
        </w:rPr>
        <w:t>تواند</w:t>
      </w:r>
      <w:r>
        <w:rPr>
          <w:rtl/>
        </w:rPr>
        <w:t xml:space="preserve"> در تدو</w:t>
      </w:r>
      <w:r>
        <w:rPr>
          <w:rFonts w:hint="cs"/>
          <w:rtl/>
        </w:rPr>
        <w:t>ی</w:t>
      </w:r>
      <w:r>
        <w:rPr>
          <w:rFonts w:hint="eastAsia"/>
          <w:rtl/>
        </w:rPr>
        <w:t>ن</w:t>
      </w:r>
      <w:r>
        <w:rPr>
          <w:rtl/>
        </w:rPr>
        <w:t xml:space="preserve"> برنامه‌ها</w:t>
      </w:r>
      <w:r>
        <w:rPr>
          <w:rFonts w:hint="cs"/>
          <w:rtl/>
        </w:rPr>
        <w:t>ی</w:t>
      </w:r>
      <w:r>
        <w:rPr>
          <w:rtl/>
        </w:rPr>
        <w:t xml:space="preserve"> بهبود تجربه مشتر</w:t>
      </w:r>
      <w:r>
        <w:rPr>
          <w:rFonts w:hint="cs"/>
          <w:rtl/>
        </w:rPr>
        <w:t>ی</w:t>
      </w:r>
      <w:r>
        <w:rPr>
          <w:rFonts w:hint="eastAsia"/>
          <w:rtl/>
        </w:rPr>
        <w:t>،</w:t>
      </w:r>
      <w:r>
        <w:rPr>
          <w:rtl/>
        </w:rPr>
        <w:t xml:space="preserve"> توسعه خدمات انسان‌محور و تصم</w:t>
      </w:r>
      <w:r>
        <w:rPr>
          <w:rFonts w:hint="cs"/>
          <w:rtl/>
        </w:rPr>
        <w:t>ی</w:t>
      </w:r>
      <w:r>
        <w:rPr>
          <w:rFonts w:hint="eastAsia"/>
          <w:rtl/>
        </w:rPr>
        <w:t>م‌گ</w:t>
      </w:r>
      <w:r>
        <w:rPr>
          <w:rFonts w:hint="cs"/>
          <w:rtl/>
        </w:rPr>
        <w:t>ی</w:t>
      </w:r>
      <w:r>
        <w:rPr>
          <w:rFonts w:hint="eastAsia"/>
          <w:rtl/>
        </w:rPr>
        <w:t>ر</w:t>
      </w:r>
      <w:r>
        <w:rPr>
          <w:rFonts w:hint="cs"/>
          <w:rtl/>
        </w:rPr>
        <w:t>ی‌</w:t>
      </w:r>
      <w:r>
        <w:rPr>
          <w:rFonts w:hint="eastAsia"/>
          <w:rtl/>
        </w:rPr>
        <w:t>ها</w:t>
      </w:r>
      <w:r>
        <w:rPr>
          <w:rFonts w:hint="cs"/>
          <w:rtl/>
        </w:rPr>
        <w:t>ی</w:t>
      </w:r>
      <w:r>
        <w:rPr>
          <w:rtl/>
        </w:rPr>
        <w:t xml:space="preserve"> مرتبط با تحول د</w:t>
      </w:r>
      <w:r>
        <w:rPr>
          <w:rFonts w:hint="cs"/>
          <w:rtl/>
        </w:rPr>
        <w:t>ی</w:t>
      </w:r>
      <w:r>
        <w:rPr>
          <w:rFonts w:hint="eastAsia"/>
          <w:rtl/>
        </w:rPr>
        <w:t>ج</w:t>
      </w:r>
      <w:r>
        <w:rPr>
          <w:rFonts w:hint="cs"/>
          <w:rtl/>
        </w:rPr>
        <w:t>ی</w:t>
      </w:r>
      <w:r>
        <w:rPr>
          <w:rFonts w:hint="eastAsia"/>
          <w:rtl/>
        </w:rPr>
        <w:t>تال</w:t>
      </w:r>
      <w:r>
        <w:rPr>
          <w:rtl/>
        </w:rPr>
        <w:t xml:space="preserve"> مورد استفاده قرار گ</w:t>
      </w:r>
      <w:r>
        <w:rPr>
          <w:rFonts w:hint="cs"/>
          <w:rtl/>
        </w:rPr>
        <w:t>ی</w:t>
      </w:r>
      <w:r>
        <w:rPr>
          <w:rFonts w:hint="eastAsia"/>
          <w:rtl/>
        </w:rPr>
        <w:t>رد</w:t>
      </w:r>
      <w:r>
        <w:rPr>
          <w:rtl/>
        </w:rPr>
        <w:t>.</w:t>
      </w:r>
    </w:p>
    <w:p w:rsidR="005D7CF0" w:rsidRPr="00A47068" w:rsidRDefault="005D7CF0" w:rsidP="00AB3D2F">
      <w:pPr>
        <w:pStyle w:val="Heading2"/>
        <w:rPr>
          <w:rtl/>
          <w:lang w:bidi="fa-IR"/>
        </w:rPr>
      </w:pPr>
      <w:r w:rsidRPr="00A47068">
        <w:rPr>
          <w:rFonts w:hint="cs"/>
          <w:rtl/>
        </w:rPr>
        <w:t>2-</w:t>
      </w:r>
      <w:r w:rsidR="005F70FF" w:rsidRPr="00A47068">
        <w:rPr>
          <w:rFonts w:hint="cs"/>
          <w:rtl/>
        </w:rPr>
        <w:t>6</w:t>
      </w:r>
      <w:r w:rsidRPr="00A47068">
        <w:rPr>
          <w:rtl/>
        </w:rPr>
        <w:t xml:space="preserve">- </w:t>
      </w:r>
      <w:bookmarkEnd w:id="7"/>
      <w:r w:rsidR="00F90079" w:rsidRPr="0085218B">
        <w:rPr>
          <w:rFonts w:hint="cs"/>
          <w:rtl/>
        </w:rPr>
        <w:t>نوآوری‌ها</w:t>
      </w:r>
    </w:p>
    <w:p w:rsidR="00F53159" w:rsidRPr="00CC2FCB" w:rsidRDefault="00F53159" w:rsidP="00F53159">
      <w:pPr>
        <w:pStyle w:val="a"/>
        <w:numPr>
          <w:ilvl w:val="0"/>
          <w:numId w:val="0"/>
        </w:numPr>
      </w:pPr>
      <w:r w:rsidRPr="00CC2FCB">
        <w:rPr>
          <w:rtl/>
        </w:rPr>
        <w:t>نوآوری این پژوهش را می‌توان از چهار جنبه مفهومی، موضوعی، روش‌شناختی و کاربردی تبیین کرد</w:t>
      </w:r>
      <w:r w:rsidRPr="00CC2FCB">
        <w:t>:</w:t>
      </w:r>
    </w:p>
    <w:p w:rsidR="00F53159" w:rsidRPr="00CC2FCB" w:rsidRDefault="00F53159" w:rsidP="00F53159">
      <w:pPr>
        <w:pStyle w:val="a"/>
        <w:numPr>
          <w:ilvl w:val="0"/>
          <w:numId w:val="0"/>
        </w:numPr>
      </w:pPr>
      <w:r w:rsidRPr="00F53159">
        <w:rPr>
          <w:rtl/>
        </w:rPr>
        <w:t>۱</w:t>
      </w:r>
      <w:r w:rsidRPr="00F53159">
        <w:rPr>
          <w:rFonts w:hint="cs"/>
          <w:rtl/>
        </w:rPr>
        <w:t>.</w:t>
      </w:r>
      <w:r w:rsidRPr="00F53159">
        <w:t xml:space="preserve"> </w:t>
      </w:r>
      <w:r w:rsidRPr="00F53159">
        <w:rPr>
          <w:rtl/>
        </w:rPr>
        <w:t>نوآوری مفهومی</w:t>
      </w:r>
      <w:r>
        <w:rPr>
          <w:rFonts w:hint="cs"/>
          <w:rtl/>
        </w:rPr>
        <w:t xml:space="preserve">: </w:t>
      </w:r>
      <w:r w:rsidRPr="00233DD9">
        <w:rPr>
          <w:rtl/>
        </w:rPr>
        <w:t>بخش عمده پژوهش‌های پیشین، فناوری‌های خودخدمت را عمدتاً از منظر پذیرش فناوری، کیفیت خدمات، رضایت مشتری یا وفاداری بررسی کرده‌اند. در مقابل، پژوهش حاضر با اتخاذ رویکردی انسان‌محور، فناوری‌های خودخدمت را نه صرفاً به‌عنوان یک ابزار فناورانه، بلکه به‌عنوان بستری برای شکل‌گیری تجربه زیسته مشتری دیجیتال مطالعه می‌کند. در این پژوهش، تمرکز از سنجش عملکرد فناوری به فهم ادراکات، احساسات، معانی و تجربه مشتری در تعامل با فناوری‌های خودخدمت منتقل می‌شود؛ رویکردی که با مبانی صنعت ۵.۰ و دیدگاه‌های نوین بازاریابی تجربی همسو است.</w:t>
      </w:r>
      <w:r>
        <w:rPr>
          <w:rFonts w:hint="cs"/>
          <w:rtl/>
        </w:rPr>
        <w:t xml:space="preserve"> </w:t>
      </w:r>
    </w:p>
    <w:p w:rsidR="00F53159" w:rsidRDefault="00F53159" w:rsidP="00F53159">
      <w:pPr>
        <w:pStyle w:val="a"/>
        <w:numPr>
          <w:ilvl w:val="0"/>
          <w:numId w:val="0"/>
        </w:numPr>
        <w:rPr>
          <w:rtl/>
        </w:rPr>
      </w:pPr>
      <w:r w:rsidRPr="00F53159">
        <w:rPr>
          <w:rtl/>
        </w:rPr>
        <w:t>۲</w:t>
      </w:r>
      <w:r w:rsidRPr="00F53159">
        <w:rPr>
          <w:rFonts w:hint="cs"/>
          <w:rtl/>
        </w:rPr>
        <w:t>.</w:t>
      </w:r>
      <w:r w:rsidRPr="00F53159">
        <w:t xml:space="preserve"> </w:t>
      </w:r>
      <w:r w:rsidRPr="00F53159">
        <w:rPr>
          <w:rtl/>
        </w:rPr>
        <w:t>نوآوری موضوعی</w:t>
      </w:r>
      <w:r>
        <w:rPr>
          <w:rFonts w:hint="cs"/>
          <w:rtl/>
        </w:rPr>
        <w:t xml:space="preserve">: </w:t>
      </w:r>
      <w:r w:rsidRPr="00233DD9">
        <w:rPr>
          <w:rtl/>
        </w:rPr>
        <w:t xml:space="preserve">یکی از نوآوری‌های این پژوهش، تعیین قلمرو مفهومی فناوری‌های خودخدمت متناسب با واقعیت خرده‌فروشی هوشمند ایران است. در این تحقیق، فناوری خودخدمت صرفاً به تعاملات دیجیتال مشتری با </w:t>
      </w:r>
      <w:r w:rsidR="00C076ED">
        <w:rPr>
          <w:rtl/>
        </w:rPr>
        <w:t>زیست‌بوم</w:t>
      </w:r>
      <w:r w:rsidRPr="00233DD9">
        <w:rPr>
          <w:rtl/>
        </w:rPr>
        <w:t xml:space="preserve"> اسنپ‌مارکت، شامل جستجوی کالا، مقایسه محصولات، انتخاب، ثبت سفارش، پرداخت و رهگیری سفارش محدود می‌شود و فرایندهای آماده‌سازی و تحویل سفارش، به دلیل وابستگی به عملیات لجستیکی و مشارکت نیروی انسانی، خارج از قلمرو مطالعه قرار می‌گیرند. این تفکیک مفهومی موجب انطباق بیشتر مفهوم فناوری خودخدمت با نحوه عملکرد واقعی </w:t>
      </w:r>
      <w:r w:rsidR="00C076ED">
        <w:rPr>
          <w:rtl/>
        </w:rPr>
        <w:t>زیست‌بوم</w:t>
      </w:r>
      <w:r w:rsidRPr="00233DD9">
        <w:rPr>
          <w:rtl/>
        </w:rPr>
        <w:t>‌های خرده‌فروشی هوشمند ایران شده و از تعمیم الگوهای آرمانی و کاملاً خودکار به بستر واقعی کشور جلوگیری می‌کند.</w:t>
      </w:r>
    </w:p>
    <w:p w:rsidR="00F53159" w:rsidRDefault="00F53159" w:rsidP="00F53159">
      <w:pPr>
        <w:pStyle w:val="a"/>
        <w:numPr>
          <w:ilvl w:val="0"/>
          <w:numId w:val="0"/>
        </w:numPr>
        <w:rPr>
          <w:rtl/>
        </w:rPr>
      </w:pPr>
      <w:r w:rsidRPr="00F53159">
        <w:rPr>
          <w:rtl/>
        </w:rPr>
        <w:t>۳</w:t>
      </w:r>
      <w:r w:rsidRPr="00F53159">
        <w:rPr>
          <w:rFonts w:hint="cs"/>
          <w:rtl/>
        </w:rPr>
        <w:t>.</w:t>
      </w:r>
      <w:r w:rsidRPr="00F53159">
        <w:t xml:space="preserve"> </w:t>
      </w:r>
      <w:r w:rsidRPr="00F53159">
        <w:rPr>
          <w:rtl/>
        </w:rPr>
        <w:t>نوآوری روش‌شناختی</w:t>
      </w:r>
      <w:r>
        <w:rPr>
          <w:rFonts w:hint="cs"/>
          <w:rtl/>
        </w:rPr>
        <w:t xml:space="preserve">: </w:t>
      </w:r>
      <w:r w:rsidRPr="00233DD9">
        <w:rPr>
          <w:rtl/>
        </w:rPr>
        <w:t>پژوهش حاضر از روش آمیخته اکتشافی متوالی بهره می‌گیرد؛ به‌گونه‌ای که در مرحله نخست، با استفاده از پدیدارشناسی تفسیری ابعاد، مؤلفه‌ها و مضامین تجربه زیسته مشتریان استخراج می‌شود و در مرحله دوم، مدل مفهومی حاصل از بخش کیفی از طریق مطالعه کمی اعتبارسنجی می‌شود. این ترکیب روش‌شناختی امکان می‌دهد مدل نهایی بر پایه تجربه واقعی مشارکت‌کنندگان شکل گیرد و سپس اعتبار ساختاری آن در جامعه آماری گسترده‌تر بررسی شود. در مطالعات پیشین این حوزه، کمتر پژوهشی از چنین فرایند نظام‌مند برای استخراج و اعتبارسنجی مدل تجربه زیسته مشتری در بستر خرده‌فروشی هوشمند استفاده کرده است.</w:t>
      </w:r>
      <w:r>
        <w:rPr>
          <w:rFonts w:hint="cs"/>
          <w:rtl/>
        </w:rPr>
        <w:t xml:space="preserve"> </w:t>
      </w:r>
    </w:p>
    <w:p w:rsidR="00F53159" w:rsidRDefault="00F53159" w:rsidP="00F53159">
      <w:pPr>
        <w:pStyle w:val="a"/>
        <w:numPr>
          <w:ilvl w:val="0"/>
          <w:numId w:val="0"/>
        </w:numPr>
        <w:rPr>
          <w:rtl/>
        </w:rPr>
      </w:pPr>
      <w:r w:rsidRPr="00F53159">
        <w:rPr>
          <w:rtl/>
        </w:rPr>
        <w:t>۴</w:t>
      </w:r>
      <w:r w:rsidRPr="00F53159">
        <w:rPr>
          <w:rFonts w:hint="cs"/>
          <w:rtl/>
        </w:rPr>
        <w:t>.</w:t>
      </w:r>
      <w:r w:rsidRPr="00F53159">
        <w:t xml:space="preserve"> </w:t>
      </w:r>
      <w:r w:rsidRPr="00F53159">
        <w:rPr>
          <w:rtl/>
        </w:rPr>
        <w:t>نوآوری کاربردی و مدل‌سازی</w:t>
      </w:r>
      <w:r>
        <w:rPr>
          <w:rFonts w:hint="cs"/>
          <w:rtl/>
        </w:rPr>
        <w:t xml:space="preserve">: </w:t>
      </w:r>
      <w:r w:rsidRPr="00233DD9">
        <w:rPr>
          <w:rtl/>
        </w:rPr>
        <w:t xml:space="preserve">پژوهش حاضر در نهایت مدلی بومی و اعتبارسنجی‌شده از تجربه زیسته مشتری دیجیتال در استفاده از فناوری‌های خودخدمت در اسنپ‌مارکت ارائه می‌کند. این مدل می‌تواند به‌عنوان چارچوبی کاربردی برای شناسایی ابعاد </w:t>
      </w:r>
      <w:r w:rsidRPr="00233DD9">
        <w:rPr>
          <w:rtl/>
        </w:rPr>
        <w:lastRenderedPageBreak/>
        <w:t xml:space="preserve">تجربه مشتری، تحلیل نقاط تماس دیجیتال و بهبود طراحی خدمات و تعاملات مبتنی بر فناوری مورد استفاده مدیران، طراحان تجربه کاربری، مدیران محصول و پژوهشگران قرار گیرد. همچنین یافته‌های پژوهش می‌تواند مبنایی برای طراحی و توسعه فناوری‌های خودخدمت متناسب با ویژگی‌های بازار و کاربران ایرانی باشد و در سایر </w:t>
      </w:r>
      <w:r w:rsidR="00C076ED">
        <w:rPr>
          <w:rtl/>
        </w:rPr>
        <w:t>زیست‌بوم</w:t>
      </w:r>
      <w:r w:rsidRPr="00233DD9">
        <w:rPr>
          <w:rtl/>
        </w:rPr>
        <w:t>‌های خرده‌فروشی هوشمند کشور نیز مورد بهره‌برداری قرار گیرد</w:t>
      </w:r>
      <w:r>
        <w:rPr>
          <w:rFonts w:hint="cs"/>
          <w:rtl/>
        </w:rPr>
        <w:t>.</w:t>
      </w:r>
    </w:p>
    <w:p w:rsidR="00F05037" w:rsidRPr="0085218B" w:rsidRDefault="00F05037" w:rsidP="00F05037">
      <w:pPr>
        <w:pStyle w:val="Heading2"/>
        <w:rPr>
          <w:rtl/>
          <w:lang w:bidi="fa-IR"/>
        </w:rPr>
      </w:pPr>
      <w:r w:rsidRPr="0085218B">
        <w:rPr>
          <w:rFonts w:hint="cs"/>
          <w:rtl/>
        </w:rPr>
        <w:t>2-7</w:t>
      </w:r>
      <w:r w:rsidRPr="0085218B">
        <w:rPr>
          <w:rtl/>
        </w:rPr>
        <w:t>- مفهوم</w:t>
      </w:r>
      <w:r w:rsidR="00E67942" w:rsidRPr="0085218B">
        <w:rPr>
          <w:rFonts w:hint="cs"/>
          <w:rtl/>
        </w:rPr>
        <w:t>‌</w:t>
      </w:r>
      <w:r w:rsidRPr="0085218B">
        <w:rPr>
          <w:rtl/>
        </w:rPr>
        <w:t>شناس</w:t>
      </w:r>
      <w:r w:rsidRPr="0085218B">
        <w:rPr>
          <w:rFonts w:hint="cs"/>
          <w:rtl/>
        </w:rPr>
        <w:t>ی</w:t>
      </w:r>
      <w:r w:rsidRPr="0085218B">
        <w:rPr>
          <w:rtl/>
        </w:rPr>
        <w:t xml:space="preserve"> پژوهش</w:t>
      </w:r>
    </w:p>
    <w:p w:rsidR="00F53159" w:rsidRPr="00DA4D19" w:rsidRDefault="00F53159" w:rsidP="00F53159">
      <w:pPr>
        <w:pStyle w:val="a"/>
        <w:numPr>
          <w:ilvl w:val="0"/>
          <w:numId w:val="0"/>
        </w:numPr>
        <w:rPr>
          <w:b/>
          <w:bCs/>
        </w:rPr>
      </w:pPr>
      <w:r w:rsidRPr="00DA4D19">
        <w:rPr>
          <w:b/>
          <w:bCs/>
          <w:rtl/>
        </w:rPr>
        <w:t>تعریف مفهومی</w:t>
      </w:r>
    </w:p>
    <w:p w:rsidR="00F53159" w:rsidRPr="00DA4D19" w:rsidRDefault="00F53159" w:rsidP="00F53159">
      <w:pPr>
        <w:pStyle w:val="a"/>
        <w:numPr>
          <w:ilvl w:val="0"/>
          <w:numId w:val="0"/>
        </w:numPr>
        <w:rPr>
          <w:b/>
          <w:bCs/>
        </w:rPr>
      </w:pPr>
      <w:r w:rsidRPr="00DA4D19">
        <w:rPr>
          <w:b/>
          <w:bCs/>
          <w:rtl/>
        </w:rPr>
        <w:t>۱</w:t>
      </w:r>
      <w:r w:rsidRPr="00DA4D19">
        <w:rPr>
          <w:rFonts w:hint="cs"/>
          <w:b/>
          <w:bCs/>
          <w:rtl/>
        </w:rPr>
        <w:t>.</w:t>
      </w:r>
      <w:r w:rsidRPr="00DA4D19">
        <w:rPr>
          <w:b/>
          <w:bCs/>
        </w:rPr>
        <w:t xml:space="preserve"> </w:t>
      </w:r>
      <w:r w:rsidRPr="00DA4D19">
        <w:rPr>
          <w:b/>
          <w:bCs/>
          <w:rtl/>
        </w:rPr>
        <w:t>تجربه زیسته مشتری دیجیتال</w:t>
      </w:r>
    </w:p>
    <w:p w:rsidR="00F53159" w:rsidRPr="005001C9" w:rsidRDefault="00F53159" w:rsidP="00F53159">
      <w:pPr>
        <w:pStyle w:val="a"/>
        <w:numPr>
          <w:ilvl w:val="0"/>
          <w:numId w:val="0"/>
        </w:numPr>
      </w:pPr>
      <w:r w:rsidRPr="00233DD9">
        <w:rPr>
          <w:rtl/>
        </w:rPr>
        <w:t>تجربه زیسته مشتری دیجیتال به مجموعه ادراک‌ها، احساسات، برداشت‌ها، تفسیرها و معانی اطلاق می‌شود که مشتری در جریان تعامل مستقیم با فناوری‌های خودخدمت در فرایند خرید دیجیتال شکل می‌دهد. در این رویکرد، تجربه صرفاً نتیجه انجام موفق یک تراکنش یا دریافت خدمت نیست، بلکه بیانگر معنایی است که مشتری از تعامل خود با فناوری‌های خودخدمت و محیط دیجیتال خرید می‌سازد. از منظر پدیدارشناسی، این تجربه از دیدگاه خود مشتری تفسیر می‌شود و هدف آن فهم چگونگی ادراک و زیست افراد در مواجهه با فناوری است</w:t>
      </w:r>
      <w:r>
        <w:rPr>
          <w:rFonts w:hint="cs"/>
          <w:rtl/>
        </w:rPr>
        <w:t xml:space="preserve"> </w:t>
      </w:r>
      <w:r w:rsidRPr="005001C9">
        <w:rPr>
          <w:rtl/>
        </w:rPr>
        <w:t>(اصلاحی و همکاران، ۱۴۰۳؛ گوپتا و همکاران، 2026)</w:t>
      </w:r>
      <w:r w:rsidRPr="005001C9">
        <w:t>.</w:t>
      </w:r>
    </w:p>
    <w:p w:rsidR="00F53159" w:rsidRPr="00DA4D19" w:rsidRDefault="00F53159" w:rsidP="00F53159">
      <w:pPr>
        <w:pStyle w:val="a"/>
        <w:numPr>
          <w:ilvl w:val="0"/>
          <w:numId w:val="0"/>
        </w:numPr>
        <w:rPr>
          <w:b/>
          <w:bCs/>
        </w:rPr>
      </w:pPr>
      <w:r w:rsidRPr="00DA4D19">
        <w:rPr>
          <w:b/>
          <w:bCs/>
          <w:rtl/>
        </w:rPr>
        <w:t>۲</w:t>
      </w:r>
      <w:r w:rsidRPr="00DA4D19">
        <w:rPr>
          <w:rFonts w:hint="cs"/>
          <w:b/>
          <w:bCs/>
          <w:rtl/>
        </w:rPr>
        <w:t>.</w:t>
      </w:r>
      <w:r w:rsidRPr="00DA4D19">
        <w:rPr>
          <w:b/>
          <w:bCs/>
        </w:rPr>
        <w:t xml:space="preserve"> </w:t>
      </w:r>
      <w:r w:rsidRPr="00DA4D19">
        <w:rPr>
          <w:b/>
          <w:bCs/>
          <w:rtl/>
        </w:rPr>
        <w:t>فناوری خودخدمت</w:t>
      </w:r>
      <w:r w:rsidRPr="00DA4D19">
        <w:rPr>
          <w:b/>
          <w:bCs/>
        </w:rPr>
        <w:t xml:space="preserve"> </w:t>
      </w:r>
    </w:p>
    <w:p w:rsidR="00F53159" w:rsidRPr="00F53159" w:rsidRDefault="00F53159" w:rsidP="00F53159">
      <w:pPr>
        <w:pStyle w:val="a"/>
        <w:numPr>
          <w:ilvl w:val="0"/>
          <w:numId w:val="0"/>
        </w:numPr>
        <w:rPr>
          <w:rtl/>
        </w:rPr>
      </w:pPr>
      <w:r w:rsidRPr="00F53159">
        <w:rPr>
          <w:rtl/>
        </w:rPr>
        <w:t>فناوری‌های خودخدمت (</w:t>
      </w:r>
      <w:r w:rsidRPr="00F53159">
        <w:t>SSTs</w:t>
      </w:r>
      <w:r w:rsidRPr="00F53159">
        <w:rPr>
          <w:rtl/>
        </w:rPr>
        <w:t>) به فناوری‌ها، سامانه‌ها و رابط‌های دیجیتالی اطلاق می‌شوند که مشتری از طریق آن‌ها و بدون مداخله مستقیم کارکنان سازمان، بخش قابل‌توجهی از فرایند دریافت خدمت را به‌صورت مستقل انجام می‌دهد. این فناوری‌ها با انتقال بخشی از نقش ارائه‌دهنده خدمت به مشتری، وی را از یک دریافت‌کننده منفعل به مشارکت‌کننده فعال در فرایند خدمت تبدیل می‌کنند و امکان انجام فعالیت‌هایی مانند جستجوی اطلاعات، مقایسه گزینه‌ها، انتخاب، ثبت سفارش و پرداخت را به‌صورت مستقل فراهم می‌سازند</w:t>
      </w:r>
      <w:r w:rsidRPr="00F53159">
        <w:rPr>
          <w:rFonts w:hint="cs"/>
          <w:rtl/>
        </w:rPr>
        <w:t xml:space="preserve"> (میوتر</w:t>
      </w:r>
      <w:r w:rsidRPr="00F53159">
        <w:rPr>
          <w:vertAlign w:val="superscript"/>
          <w:rtl/>
        </w:rPr>
        <w:footnoteReference w:id="16"/>
      </w:r>
      <w:r w:rsidRPr="00F53159">
        <w:rPr>
          <w:rFonts w:hint="cs"/>
          <w:rtl/>
        </w:rPr>
        <w:t xml:space="preserve"> و همکاران، 2000؛ </w:t>
      </w:r>
      <w:r w:rsidRPr="00F53159">
        <w:rPr>
          <w:rtl/>
        </w:rPr>
        <w:t xml:space="preserve"> </w:t>
      </w:r>
      <w:r w:rsidRPr="00F53159">
        <w:rPr>
          <w:rFonts w:hint="cs"/>
          <w:rtl/>
        </w:rPr>
        <w:t>کوران و میوتر</w:t>
      </w:r>
      <w:r w:rsidRPr="00F53159">
        <w:rPr>
          <w:vertAlign w:val="superscript"/>
          <w:rtl/>
        </w:rPr>
        <w:footnoteReference w:id="17"/>
      </w:r>
      <w:r w:rsidRPr="00F53159">
        <w:rPr>
          <w:rFonts w:hint="cs"/>
          <w:rtl/>
        </w:rPr>
        <w:t xml:space="preserve">، 2005). </w:t>
      </w:r>
      <w:r w:rsidRPr="00F53159">
        <w:rPr>
          <w:rtl/>
        </w:rPr>
        <w:t xml:space="preserve">در ادبیات داخلی نیز فناوری‌های خودخدمت به‌عنوان ابزارهایی نوین در ارائه خدمات معرفی شده‌اند که با افزایش سرعت، دسترسی نامحدود زمانی و مکانی، کاهش وابستگی به روش‌های سنتی و تقویت احساس استقلال و کنترل مشتری، تجربه دریافت خدمت را دگرگون می‌کنند. همچنین این فناوری‌ها صرفاً ابزارهای سخت‌افزاری نیستند، بلکه </w:t>
      </w:r>
      <w:r w:rsidR="00C076ED">
        <w:rPr>
          <w:rtl/>
        </w:rPr>
        <w:t>زیست‌بوم</w:t>
      </w:r>
      <w:r w:rsidRPr="00F53159">
        <w:rPr>
          <w:rtl/>
        </w:rPr>
        <w:t>‌هایی تعاملی و رفتاری محسوب می‌شوند که نحوه مشارکت مشتری در فرایند خدمت و پیامدهایی همچون رضایت و تمایل به استفاده مجدد را تحت تأثیر قرار می‌دهند (وظیفه‌دوست و همکاران، ۱۳۹۳).</w:t>
      </w:r>
    </w:p>
    <w:p w:rsidR="00F53159" w:rsidRDefault="00F53159" w:rsidP="00F53159">
      <w:pPr>
        <w:pStyle w:val="a"/>
        <w:numPr>
          <w:ilvl w:val="0"/>
          <w:numId w:val="0"/>
        </w:numPr>
        <w:rPr>
          <w:rtl/>
        </w:rPr>
      </w:pPr>
      <w:r w:rsidRPr="00F53159">
        <w:rPr>
          <w:rtl/>
        </w:rPr>
        <w:t>در این پژوهش، فناوری خودخدمت به قابلیت‌های دیجیتال موجود در اپلیکیشن اسنپ‌مارکت اطلاق می‌شود که مشتری از طریق آن‌ها و بدون مداخله مستقیم کارکنان، فعالیت‌هایی نظیر جستجوی کالا، مشاهده و مقایسه محصولات، انتخاب کالا، ثبت سفارش و پرداخت الکترونیکی را انجام می‌دهد. با توجه به اینکه در اسنپ‌مارکت مراحل آماده‌سازی و تحویل سفارش با مشارکت نیروی انسانی و شبکه لجستیکی انجام می‌شود، این بخش‌ها خارج از قلمرو فناوری‌های خودخدمت در پژوهش حاضر قرار دارند. بنابراین، هدف این پژوهش بررسی تجربه زیسته مشتری از تعامل با فناوری‌های خودخدمت در بخش دیجیتال فرایند خرید است، نه کل فرایند ارائه خدمت یا عملیات لجستیکی.</w:t>
      </w:r>
    </w:p>
    <w:p w:rsidR="00F53159" w:rsidRPr="00DA4D19" w:rsidRDefault="00F53159" w:rsidP="00F53159">
      <w:pPr>
        <w:pStyle w:val="a"/>
        <w:numPr>
          <w:ilvl w:val="0"/>
          <w:numId w:val="0"/>
        </w:numPr>
        <w:rPr>
          <w:b/>
          <w:bCs/>
        </w:rPr>
      </w:pPr>
      <w:r w:rsidRPr="00DA4D19">
        <w:rPr>
          <w:b/>
          <w:bCs/>
          <w:rtl/>
        </w:rPr>
        <w:t>۳</w:t>
      </w:r>
      <w:r w:rsidRPr="00DA4D19">
        <w:rPr>
          <w:rFonts w:hint="cs"/>
          <w:b/>
          <w:bCs/>
          <w:rtl/>
        </w:rPr>
        <w:t>.</w:t>
      </w:r>
      <w:r w:rsidRPr="00DA4D19">
        <w:rPr>
          <w:b/>
          <w:bCs/>
        </w:rPr>
        <w:t xml:space="preserve"> </w:t>
      </w:r>
      <w:r w:rsidRPr="00DA4D19">
        <w:rPr>
          <w:b/>
          <w:bCs/>
          <w:rtl/>
        </w:rPr>
        <w:t>مشتری دیجیتال</w:t>
      </w:r>
    </w:p>
    <w:p w:rsidR="00F53159" w:rsidRPr="005001C9" w:rsidRDefault="00F53159" w:rsidP="00F53159">
      <w:pPr>
        <w:pStyle w:val="a"/>
        <w:numPr>
          <w:ilvl w:val="0"/>
          <w:numId w:val="0"/>
        </w:numPr>
      </w:pPr>
      <w:r w:rsidRPr="005001C9">
        <w:rPr>
          <w:rtl/>
        </w:rPr>
        <w:t>مشتری دیجیتال به فردی اطلاق می‌شود که بخش عمده تعامل خود با سازمان را از طریق فناوری‌های دیجیتال، اپلیکیشن‌های تلفن همراه، وب‌سایت‌ها و سایر بسترهای برخط انجام می‌دهد و در فرایند جستجو، انتخاب، سفارش و پرداخت از ابزارهای دیجیتال بهره می‌گیرد. ویژگی اصلی این مشتری، تجربه بخش عمده سفر خرید در محیط دیجیتال و تعامل مستمر با فناوری‌های هوشمند است</w:t>
      </w:r>
      <w:r>
        <w:rPr>
          <w:rFonts w:hint="cs"/>
          <w:rtl/>
        </w:rPr>
        <w:t xml:space="preserve"> (لی و پارک، 2026).</w:t>
      </w:r>
    </w:p>
    <w:p w:rsidR="00F53159" w:rsidRPr="00DA4D19" w:rsidRDefault="00F53159" w:rsidP="00F53159">
      <w:pPr>
        <w:pStyle w:val="a"/>
        <w:numPr>
          <w:ilvl w:val="0"/>
          <w:numId w:val="0"/>
        </w:numPr>
        <w:rPr>
          <w:b/>
          <w:bCs/>
        </w:rPr>
      </w:pPr>
      <w:r w:rsidRPr="00DA4D19">
        <w:rPr>
          <w:b/>
          <w:bCs/>
          <w:rtl/>
        </w:rPr>
        <w:lastRenderedPageBreak/>
        <w:t>۴</w:t>
      </w:r>
      <w:r w:rsidRPr="00DA4D19">
        <w:rPr>
          <w:rFonts w:hint="cs"/>
          <w:b/>
          <w:bCs/>
          <w:rtl/>
        </w:rPr>
        <w:t xml:space="preserve">. </w:t>
      </w:r>
      <w:r w:rsidRPr="00DA4D19">
        <w:rPr>
          <w:b/>
          <w:bCs/>
          <w:rtl/>
        </w:rPr>
        <w:t>خرده‌فروشی هوشمند</w:t>
      </w:r>
    </w:p>
    <w:p w:rsidR="00F53159" w:rsidRPr="00F53159" w:rsidRDefault="00F53159" w:rsidP="00F53159">
      <w:pPr>
        <w:pStyle w:val="a"/>
        <w:numPr>
          <w:ilvl w:val="0"/>
          <w:numId w:val="0"/>
        </w:numPr>
        <w:rPr>
          <w:rtl/>
        </w:rPr>
      </w:pPr>
      <w:r w:rsidRPr="00F53159">
        <w:rPr>
          <w:rtl/>
        </w:rPr>
        <w:t>خرده‌فروش</w:t>
      </w:r>
      <w:r w:rsidRPr="00F53159">
        <w:rPr>
          <w:rFonts w:hint="cs"/>
          <w:rtl/>
        </w:rPr>
        <w:t>ی</w:t>
      </w:r>
      <w:r w:rsidRPr="00F53159">
        <w:rPr>
          <w:rtl/>
        </w:rPr>
        <w:t xml:space="preserve"> هوشمند، نسل نو</w:t>
      </w:r>
      <w:r w:rsidRPr="00F53159">
        <w:rPr>
          <w:rFonts w:hint="cs"/>
          <w:rtl/>
        </w:rPr>
        <w:t>ین</w:t>
      </w:r>
      <w:r w:rsidRPr="00F53159">
        <w:rPr>
          <w:rtl/>
        </w:rPr>
        <w:t xml:space="preserve"> نظام‌ها</w:t>
      </w:r>
      <w:r w:rsidRPr="00F53159">
        <w:rPr>
          <w:rFonts w:hint="cs"/>
          <w:rtl/>
        </w:rPr>
        <w:t>ی</w:t>
      </w:r>
      <w:r w:rsidRPr="00F53159">
        <w:rPr>
          <w:rtl/>
        </w:rPr>
        <w:t xml:space="preserve"> خرده‌فروش</w:t>
      </w:r>
      <w:r w:rsidRPr="00F53159">
        <w:rPr>
          <w:rFonts w:hint="cs"/>
          <w:rtl/>
        </w:rPr>
        <w:t>ی</w:t>
      </w:r>
      <w:r w:rsidRPr="00F53159">
        <w:rPr>
          <w:rtl/>
        </w:rPr>
        <w:t xml:space="preserve"> است که با ادغام فناور</w:t>
      </w:r>
      <w:r w:rsidRPr="00F53159">
        <w:rPr>
          <w:rFonts w:hint="cs"/>
          <w:rtl/>
        </w:rPr>
        <w:t>ی‌های</w:t>
      </w:r>
      <w:r w:rsidRPr="00F53159">
        <w:rPr>
          <w:rtl/>
        </w:rPr>
        <w:t xml:space="preserve"> نو</w:t>
      </w:r>
      <w:r w:rsidRPr="00F53159">
        <w:rPr>
          <w:rFonts w:hint="cs"/>
          <w:rtl/>
        </w:rPr>
        <w:t>ین</w:t>
      </w:r>
      <w:r w:rsidRPr="00F53159">
        <w:rPr>
          <w:rtl/>
        </w:rPr>
        <w:t xml:space="preserve"> اطلاعات و ارتباطات، فناور</w:t>
      </w:r>
      <w:r w:rsidRPr="00F53159">
        <w:rPr>
          <w:rFonts w:hint="cs"/>
          <w:rtl/>
        </w:rPr>
        <w:t>ی‌های</w:t>
      </w:r>
      <w:r w:rsidRPr="00F53159">
        <w:rPr>
          <w:rtl/>
        </w:rPr>
        <w:t xml:space="preserve"> خودخدمت، تحل</w:t>
      </w:r>
      <w:r w:rsidRPr="00F53159">
        <w:rPr>
          <w:rFonts w:hint="cs"/>
          <w:rtl/>
        </w:rPr>
        <w:t>یل</w:t>
      </w:r>
      <w:r w:rsidRPr="00F53159">
        <w:rPr>
          <w:rtl/>
        </w:rPr>
        <w:t xml:space="preserve"> داده، هوش مصنوع</w:t>
      </w:r>
      <w:r w:rsidRPr="00F53159">
        <w:rPr>
          <w:rFonts w:hint="cs"/>
          <w:rtl/>
        </w:rPr>
        <w:t>ی،</w:t>
      </w:r>
      <w:r w:rsidRPr="00F53159">
        <w:rPr>
          <w:rtl/>
        </w:rPr>
        <w:t xml:space="preserve"> ا</w:t>
      </w:r>
      <w:r w:rsidRPr="00F53159">
        <w:rPr>
          <w:rFonts w:hint="cs"/>
          <w:rtl/>
        </w:rPr>
        <w:t>ینترنت</w:t>
      </w:r>
      <w:r w:rsidRPr="00F53159">
        <w:rPr>
          <w:rtl/>
        </w:rPr>
        <w:t xml:space="preserve"> اش</w:t>
      </w:r>
      <w:r w:rsidRPr="00F53159">
        <w:rPr>
          <w:rFonts w:hint="cs"/>
          <w:rtl/>
        </w:rPr>
        <w:t>یا</w:t>
      </w:r>
      <w:r w:rsidRPr="00F53159">
        <w:rPr>
          <w:rtl/>
        </w:rPr>
        <w:t xml:space="preserve"> و </w:t>
      </w:r>
      <w:r w:rsidR="00C076ED">
        <w:rPr>
          <w:rtl/>
        </w:rPr>
        <w:t>زیست‌بوم</w:t>
      </w:r>
      <w:r w:rsidRPr="00F53159">
        <w:rPr>
          <w:rtl/>
        </w:rPr>
        <w:t>‌ها</w:t>
      </w:r>
      <w:r w:rsidRPr="00F53159">
        <w:rPr>
          <w:rFonts w:hint="cs"/>
          <w:rtl/>
        </w:rPr>
        <w:t>ی</w:t>
      </w:r>
      <w:r w:rsidRPr="00F53159">
        <w:rPr>
          <w:rtl/>
        </w:rPr>
        <w:t xml:space="preserve"> د</w:t>
      </w:r>
      <w:r w:rsidRPr="00F53159">
        <w:rPr>
          <w:rFonts w:hint="cs"/>
          <w:rtl/>
        </w:rPr>
        <w:t>یجیتال،</w:t>
      </w:r>
      <w:r w:rsidRPr="00F53159">
        <w:rPr>
          <w:rtl/>
        </w:rPr>
        <w:t xml:space="preserve"> فرا</w:t>
      </w:r>
      <w:r w:rsidRPr="00F53159">
        <w:rPr>
          <w:rFonts w:hint="cs"/>
          <w:rtl/>
        </w:rPr>
        <w:t>یندهای</w:t>
      </w:r>
      <w:r w:rsidRPr="00F53159">
        <w:rPr>
          <w:rtl/>
        </w:rPr>
        <w:t xml:space="preserve"> خر</w:t>
      </w:r>
      <w:r w:rsidRPr="00F53159">
        <w:rPr>
          <w:rFonts w:hint="cs"/>
          <w:rtl/>
        </w:rPr>
        <w:t>ید</w:t>
      </w:r>
      <w:r w:rsidRPr="00F53159">
        <w:rPr>
          <w:rtl/>
        </w:rPr>
        <w:t xml:space="preserve"> و تعامل با مشتر</w:t>
      </w:r>
      <w:r w:rsidRPr="00F53159">
        <w:rPr>
          <w:rFonts w:hint="cs"/>
          <w:rtl/>
        </w:rPr>
        <w:t>ی</w:t>
      </w:r>
      <w:r w:rsidRPr="00F53159">
        <w:rPr>
          <w:rtl/>
        </w:rPr>
        <w:t xml:space="preserve"> را به‌صورت هوشمند، </w:t>
      </w:r>
      <w:r w:rsidRPr="00F53159">
        <w:rPr>
          <w:rFonts w:hint="cs"/>
          <w:rtl/>
        </w:rPr>
        <w:t>یکپارچه</w:t>
      </w:r>
      <w:r w:rsidRPr="00F53159">
        <w:rPr>
          <w:rtl/>
        </w:rPr>
        <w:t xml:space="preserve"> و داده‌محور مد</w:t>
      </w:r>
      <w:r w:rsidRPr="00F53159">
        <w:rPr>
          <w:rFonts w:hint="cs"/>
          <w:rtl/>
        </w:rPr>
        <w:t>یریت</w:t>
      </w:r>
      <w:r w:rsidRPr="00F53159">
        <w:rPr>
          <w:rtl/>
        </w:rPr>
        <w:t xml:space="preserve"> م</w:t>
      </w:r>
      <w:r w:rsidRPr="00F53159">
        <w:rPr>
          <w:rFonts w:hint="cs"/>
          <w:rtl/>
        </w:rPr>
        <w:t>ی‌کند</w:t>
      </w:r>
      <w:r w:rsidRPr="00F53159">
        <w:rPr>
          <w:rtl/>
        </w:rPr>
        <w:t>. در ا</w:t>
      </w:r>
      <w:r w:rsidRPr="00F53159">
        <w:rPr>
          <w:rFonts w:hint="cs"/>
          <w:rtl/>
        </w:rPr>
        <w:t>ین</w:t>
      </w:r>
      <w:r w:rsidRPr="00F53159">
        <w:rPr>
          <w:rtl/>
        </w:rPr>
        <w:t xml:space="preserve"> رو</w:t>
      </w:r>
      <w:r w:rsidRPr="00F53159">
        <w:rPr>
          <w:rFonts w:hint="cs"/>
          <w:rtl/>
        </w:rPr>
        <w:t>یکرد،</w:t>
      </w:r>
      <w:r w:rsidRPr="00F53159">
        <w:rPr>
          <w:rtl/>
        </w:rPr>
        <w:t xml:space="preserve"> فناور</w:t>
      </w:r>
      <w:r w:rsidRPr="00F53159">
        <w:rPr>
          <w:rFonts w:hint="cs"/>
          <w:rtl/>
        </w:rPr>
        <w:t>ی</w:t>
      </w:r>
      <w:r w:rsidRPr="00F53159">
        <w:rPr>
          <w:rtl/>
        </w:rPr>
        <w:t xml:space="preserve"> صرفاً ابزار</w:t>
      </w:r>
      <w:r w:rsidRPr="00F53159">
        <w:rPr>
          <w:rFonts w:hint="cs"/>
          <w:rtl/>
        </w:rPr>
        <w:t>ی</w:t>
      </w:r>
      <w:r w:rsidRPr="00F53159">
        <w:rPr>
          <w:rtl/>
        </w:rPr>
        <w:t xml:space="preserve"> برا</w:t>
      </w:r>
      <w:r w:rsidRPr="00F53159">
        <w:rPr>
          <w:rFonts w:hint="cs"/>
          <w:rtl/>
        </w:rPr>
        <w:t>ی</w:t>
      </w:r>
      <w:r w:rsidRPr="00F53159">
        <w:rPr>
          <w:rtl/>
        </w:rPr>
        <w:t xml:space="preserve"> انجام تراکنش ن</w:t>
      </w:r>
      <w:r w:rsidRPr="00F53159">
        <w:rPr>
          <w:rFonts w:hint="cs"/>
          <w:rtl/>
        </w:rPr>
        <w:t>یست،</w:t>
      </w:r>
      <w:r w:rsidRPr="00F53159">
        <w:rPr>
          <w:rtl/>
        </w:rPr>
        <w:t xml:space="preserve"> بلکه از طر</w:t>
      </w:r>
      <w:r w:rsidRPr="00F53159">
        <w:rPr>
          <w:rFonts w:hint="cs"/>
          <w:rtl/>
        </w:rPr>
        <w:t>یق</w:t>
      </w:r>
      <w:r w:rsidRPr="00F53159">
        <w:rPr>
          <w:rtl/>
        </w:rPr>
        <w:t xml:space="preserve"> جمع‌آور</w:t>
      </w:r>
      <w:r w:rsidRPr="00F53159">
        <w:rPr>
          <w:rFonts w:hint="cs"/>
          <w:rtl/>
        </w:rPr>
        <w:t>ی</w:t>
      </w:r>
      <w:r w:rsidRPr="00F53159">
        <w:rPr>
          <w:rtl/>
        </w:rPr>
        <w:t xml:space="preserve"> و تحل</w:t>
      </w:r>
      <w:r w:rsidRPr="00F53159">
        <w:rPr>
          <w:rFonts w:hint="cs"/>
          <w:rtl/>
        </w:rPr>
        <w:t>یل</w:t>
      </w:r>
      <w:r w:rsidRPr="00F53159">
        <w:rPr>
          <w:rtl/>
        </w:rPr>
        <w:t xml:space="preserve"> داده‌ها</w:t>
      </w:r>
      <w:r w:rsidRPr="00F53159">
        <w:rPr>
          <w:rFonts w:hint="cs"/>
          <w:rtl/>
        </w:rPr>
        <w:t>ی</w:t>
      </w:r>
      <w:r w:rsidRPr="00F53159">
        <w:rPr>
          <w:rtl/>
        </w:rPr>
        <w:t xml:space="preserve"> مشتر</w:t>
      </w:r>
      <w:r w:rsidRPr="00F53159">
        <w:rPr>
          <w:rFonts w:hint="cs"/>
          <w:rtl/>
        </w:rPr>
        <w:t>ی،</w:t>
      </w:r>
      <w:r w:rsidRPr="00F53159">
        <w:rPr>
          <w:rtl/>
        </w:rPr>
        <w:t xml:space="preserve"> شخص</w:t>
      </w:r>
      <w:r w:rsidRPr="00F53159">
        <w:rPr>
          <w:rFonts w:hint="cs"/>
          <w:rtl/>
        </w:rPr>
        <w:t>ی‌سازی</w:t>
      </w:r>
      <w:r w:rsidRPr="00F53159">
        <w:rPr>
          <w:rtl/>
        </w:rPr>
        <w:t xml:space="preserve"> خدمات، بهبود تصم</w:t>
      </w:r>
      <w:r w:rsidRPr="00F53159">
        <w:rPr>
          <w:rFonts w:hint="cs"/>
          <w:rtl/>
        </w:rPr>
        <w:t>یم‌گیری،</w:t>
      </w:r>
      <w:r w:rsidRPr="00F53159">
        <w:rPr>
          <w:rtl/>
        </w:rPr>
        <w:t xml:space="preserve"> افزا</w:t>
      </w:r>
      <w:r w:rsidRPr="00F53159">
        <w:rPr>
          <w:rFonts w:hint="cs"/>
          <w:rtl/>
        </w:rPr>
        <w:t>یش</w:t>
      </w:r>
      <w:r w:rsidRPr="00F53159">
        <w:rPr>
          <w:rtl/>
        </w:rPr>
        <w:t xml:space="preserve"> سرعت و سهولت خر</w:t>
      </w:r>
      <w:r w:rsidRPr="00F53159">
        <w:rPr>
          <w:rFonts w:hint="cs"/>
          <w:rtl/>
        </w:rPr>
        <w:t>ید</w:t>
      </w:r>
      <w:r w:rsidRPr="00F53159">
        <w:rPr>
          <w:rtl/>
        </w:rPr>
        <w:t xml:space="preserve"> و ارتقا</w:t>
      </w:r>
      <w:r w:rsidRPr="00F53159">
        <w:rPr>
          <w:rFonts w:hint="cs"/>
          <w:rtl/>
        </w:rPr>
        <w:t>ی</w:t>
      </w:r>
      <w:r w:rsidRPr="00F53159">
        <w:rPr>
          <w:rtl/>
        </w:rPr>
        <w:t xml:space="preserve"> تجربه مشتر</w:t>
      </w:r>
      <w:r w:rsidRPr="00F53159">
        <w:rPr>
          <w:rFonts w:hint="cs"/>
          <w:rtl/>
        </w:rPr>
        <w:t>ی،</w:t>
      </w:r>
      <w:r w:rsidRPr="00F53159">
        <w:rPr>
          <w:rtl/>
        </w:rPr>
        <w:t xml:space="preserve"> در خلق ارزش برا</w:t>
      </w:r>
      <w:r w:rsidRPr="00F53159">
        <w:rPr>
          <w:rFonts w:hint="cs"/>
          <w:rtl/>
        </w:rPr>
        <w:t>ی</w:t>
      </w:r>
      <w:r w:rsidRPr="00F53159">
        <w:rPr>
          <w:rtl/>
        </w:rPr>
        <w:t xml:space="preserve"> مشتر</w:t>
      </w:r>
      <w:r w:rsidRPr="00F53159">
        <w:rPr>
          <w:rFonts w:hint="cs"/>
          <w:rtl/>
        </w:rPr>
        <w:t>ی</w:t>
      </w:r>
      <w:r w:rsidRPr="00F53159">
        <w:rPr>
          <w:rtl/>
        </w:rPr>
        <w:t xml:space="preserve"> و سازمان نقش اساس</w:t>
      </w:r>
      <w:r w:rsidRPr="00F53159">
        <w:rPr>
          <w:rFonts w:hint="cs"/>
          <w:rtl/>
        </w:rPr>
        <w:t>ی</w:t>
      </w:r>
      <w:r w:rsidRPr="00F53159">
        <w:rPr>
          <w:rtl/>
        </w:rPr>
        <w:t xml:space="preserve"> ا</w:t>
      </w:r>
      <w:r w:rsidRPr="00F53159">
        <w:rPr>
          <w:rFonts w:hint="cs"/>
          <w:rtl/>
        </w:rPr>
        <w:t>یفا</w:t>
      </w:r>
      <w:r w:rsidRPr="00F53159">
        <w:rPr>
          <w:rtl/>
        </w:rPr>
        <w:t xml:space="preserve"> م</w:t>
      </w:r>
      <w:r w:rsidRPr="00F53159">
        <w:rPr>
          <w:rFonts w:hint="cs"/>
          <w:rtl/>
        </w:rPr>
        <w:t>ی‌کند</w:t>
      </w:r>
      <w:r w:rsidRPr="00F53159">
        <w:rPr>
          <w:rtl/>
        </w:rPr>
        <w:t xml:space="preserve"> (پوربه</w:t>
      </w:r>
      <w:r w:rsidRPr="00F53159">
        <w:rPr>
          <w:rFonts w:hint="cs"/>
          <w:rtl/>
        </w:rPr>
        <w:t>من</w:t>
      </w:r>
      <w:r w:rsidRPr="00F53159">
        <w:rPr>
          <w:rtl/>
        </w:rPr>
        <w:t xml:space="preserve"> و همکاران، ۱۴۰۰؛ زر</w:t>
      </w:r>
      <w:r w:rsidRPr="00F53159">
        <w:rPr>
          <w:rFonts w:hint="cs"/>
          <w:rtl/>
        </w:rPr>
        <w:t>ین‌جوی</w:t>
      </w:r>
      <w:r w:rsidRPr="00F53159">
        <w:rPr>
          <w:rtl/>
        </w:rPr>
        <w:t xml:space="preserve"> الوار و همکاران، ۱۴۰۳؛ </w:t>
      </w:r>
      <w:r w:rsidRPr="00F53159">
        <w:rPr>
          <w:rFonts w:hint="cs"/>
          <w:rtl/>
        </w:rPr>
        <w:t>الکساندر و همکاران، 2026</w:t>
      </w:r>
      <w:r w:rsidRPr="00F53159">
        <w:rPr>
          <w:rtl/>
        </w:rPr>
        <w:t>).</w:t>
      </w:r>
      <w:r>
        <w:rPr>
          <w:rFonts w:hint="cs"/>
          <w:rtl/>
        </w:rPr>
        <w:t xml:space="preserve"> </w:t>
      </w:r>
      <w:r w:rsidRPr="00F53159">
        <w:rPr>
          <w:rFonts w:hint="cs"/>
          <w:rtl/>
        </w:rPr>
        <w:t>از</w:t>
      </w:r>
      <w:r w:rsidRPr="00F53159">
        <w:rPr>
          <w:rtl/>
        </w:rPr>
        <w:t xml:space="preserve"> ا</w:t>
      </w:r>
      <w:r w:rsidRPr="00F53159">
        <w:rPr>
          <w:rFonts w:hint="cs"/>
          <w:rtl/>
        </w:rPr>
        <w:t>ین</w:t>
      </w:r>
      <w:r w:rsidRPr="00F53159">
        <w:rPr>
          <w:rtl/>
        </w:rPr>
        <w:t xml:space="preserve"> منظر، خرده‌فروش</w:t>
      </w:r>
      <w:r w:rsidRPr="00F53159">
        <w:rPr>
          <w:rFonts w:hint="cs"/>
          <w:rtl/>
        </w:rPr>
        <w:t>ی</w:t>
      </w:r>
      <w:r w:rsidRPr="00F53159">
        <w:rPr>
          <w:rtl/>
        </w:rPr>
        <w:t xml:space="preserve"> هوشمند صرفاً به معنا</w:t>
      </w:r>
      <w:r w:rsidRPr="00F53159">
        <w:rPr>
          <w:rFonts w:hint="cs"/>
          <w:rtl/>
        </w:rPr>
        <w:t>ی</w:t>
      </w:r>
      <w:r w:rsidRPr="00F53159">
        <w:rPr>
          <w:rtl/>
        </w:rPr>
        <w:t xml:space="preserve"> استفاده از تجه</w:t>
      </w:r>
      <w:r w:rsidRPr="00F53159">
        <w:rPr>
          <w:rFonts w:hint="cs"/>
          <w:rtl/>
        </w:rPr>
        <w:t>یزات</w:t>
      </w:r>
      <w:r w:rsidRPr="00F53159">
        <w:rPr>
          <w:rtl/>
        </w:rPr>
        <w:t xml:space="preserve"> </w:t>
      </w:r>
      <w:r w:rsidRPr="00F53159">
        <w:rPr>
          <w:rFonts w:hint="cs"/>
          <w:rtl/>
        </w:rPr>
        <w:t>یا</w:t>
      </w:r>
      <w:r w:rsidRPr="00F53159">
        <w:rPr>
          <w:rtl/>
        </w:rPr>
        <w:t xml:space="preserve"> سامانه‌ها</w:t>
      </w:r>
      <w:r w:rsidRPr="00F53159">
        <w:rPr>
          <w:rFonts w:hint="cs"/>
          <w:rtl/>
        </w:rPr>
        <w:t>ی</w:t>
      </w:r>
      <w:r w:rsidRPr="00F53159">
        <w:rPr>
          <w:rtl/>
        </w:rPr>
        <w:t xml:space="preserve"> د</w:t>
      </w:r>
      <w:r w:rsidRPr="00F53159">
        <w:rPr>
          <w:rFonts w:hint="cs"/>
          <w:rtl/>
        </w:rPr>
        <w:t>یجیتال</w:t>
      </w:r>
      <w:r w:rsidRPr="00F53159">
        <w:rPr>
          <w:rtl/>
        </w:rPr>
        <w:t xml:space="preserve"> ن</w:t>
      </w:r>
      <w:r w:rsidRPr="00F53159">
        <w:rPr>
          <w:rFonts w:hint="cs"/>
          <w:rtl/>
        </w:rPr>
        <w:t>یست،</w:t>
      </w:r>
      <w:r w:rsidRPr="00F53159">
        <w:rPr>
          <w:rtl/>
        </w:rPr>
        <w:t xml:space="preserve"> بلکه نوع</w:t>
      </w:r>
      <w:r w:rsidRPr="00F53159">
        <w:rPr>
          <w:rFonts w:hint="cs"/>
          <w:rtl/>
        </w:rPr>
        <w:t>ی</w:t>
      </w:r>
      <w:r w:rsidRPr="00F53159">
        <w:rPr>
          <w:rtl/>
        </w:rPr>
        <w:t xml:space="preserve"> تحول راهبرد</w:t>
      </w:r>
      <w:r w:rsidRPr="00F53159">
        <w:rPr>
          <w:rFonts w:hint="cs"/>
          <w:rtl/>
        </w:rPr>
        <w:t>ی</w:t>
      </w:r>
      <w:r w:rsidRPr="00F53159">
        <w:rPr>
          <w:rtl/>
        </w:rPr>
        <w:t xml:space="preserve"> در مد</w:t>
      </w:r>
      <w:r w:rsidRPr="00F53159">
        <w:rPr>
          <w:rFonts w:hint="cs"/>
          <w:rtl/>
        </w:rPr>
        <w:t>یریت</w:t>
      </w:r>
      <w:r w:rsidRPr="00F53159">
        <w:rPr>
          <w:rtl/>
        </w:rPr>
        <w:t xml:space="preserve"> ارتباط با مشتر</w:t>
      </w:r>
      <w:r w:rsidRPr="00F53159">
        <w:rPr>
          <w:rFonts w:hint="cs"/>
          <w:rtl/>
        </w:rPr>
        <w:t>ی،</w:t>
      </w:r>
      <w:r w:rsidRPr="00F53159">
        <w:rPr>
          <w:rtl/>
        </w:rPr>
        <w:t xml:space="preserve"> فرا</w:t>
      </w:r>
      <w:r w:rsidRPr="00F53159">
        <w:rPr>
          <w:rFonts w:hint="cs"/>
          <w:rtl/>
        </w:rPr>
        <w:t>یندهای</w:t>
      </w:r>
      <w:r w:rsidRPr="00F53159">
        <w:rPr>
          <w:rtl/>
        </w:rPr>
        <w:t xml:space="preserve"> فروش و زنج</w:t>
      </w:r>
      <w:r w:rsidRPr="00F53159">
        <w:rPr>
          <w:rFonts w:hint="cs"/>
          <w:rtl/>
        </w:rPr>
        <w:t>یره</w:t>
      </w:r>
      <w:r w:rsidRPr="00F53159">
        <w:rPr>
          <w:rtl/>
        </w:rPr>
        <w:t xml:space="preserve"> تأم</w:t>
      </w:r>
      <w:r w:rsidRPr="00F53159">
        <w:rPr>
          <w:rFonts w:hint="cs"/>
          <w:rtl/>
        </w:rPr>
        <w:t>ین</w:t>
      </w:r>
      <w:r w:rsidRPr="00F53159">
        <w:rPr>
          <w:rtl/>
        </w:rPr>
        <w:t xml:space="preserve"> است که با تک</w:t>
      </w:r>
      <w:r w:rsidRPr="00F53159">
        <w:rPr>
          <w:rFonts w:hint="cs"/>
          <w:rtl/>
        </w:rPr>
        <w:t>یه</w:t>
      </w:r>
      <w:r w:rsidRPr="00F53159">
        <w:rPr>
          <w:rtl/>
        </w:rPr>
        <w:t xml:space="preserve"> بر قابل</w:t>
      </w:r>
      <w:r w:rsidRPr="00F53159">
        <w:rPr>
          <w:rFonts w:hint="cs"/>
          <w:rtl/>
        </w:rPr>
        <w:t>یت‌های</w:t>
      </w:r>
      <w:r w:rsidRPr="00F53159">
        <w:rPr>
          <w:rtl/>
        </w:rPr>
        <w:t xml:space="preserve"> فناور</w:t>
      </w:r>
      <w:r w:rsidRPr="00F53159">
        <w:rPr>
          <w:rFonts w:hint="cs"/>
          <w:rtl/>
        </w:rPr>
        <w:t>ی</w:t>
      </w:r>
      <w:r w:rsidRPr="00F53159">
        <w:rPr>
          <w:rtl/>
        </w:rPr>
        <w:t xml:space="preserve"> اطلاعات، بستر</w:t>
      </w:r>
      <w:r w:rsidRPr="00F53159">
        <w:rPr>
          <w:rFonts w:hint="cs"/>
          <w:rtl/>
        </w:rPr>
        <w:t>ی</w:t>
      </w:r>
      <w:r w:rsidRPr="00F53159">
        <w:rPr>
          <w:rtl/>
        </w:rPr>
        <w:t xml:space="preserve"> برا</w:t>
      </w:r>
      <w:r w:rsidRPr="00F53159">
        <w:rPr>
          <w:rFonts w:hint="cs"/>
          <w:rtl/>
        </w:rPr>
        <w:t>ی</w:t>
      </w:r>
      <w:r w:rsidRPr="00F53159">
        <w:rPr>
          <w:rtl/>
        </w:rPr>
        <w:t xml:space="preserve"> بهبود تجربه خر</w:t>
      </w:r>
      <w:r w:rsidRPr="00F53159">
        <w:rPr>
          <w:rFonts w:hint="cs"/>
          <w:rtl/>
        </w:rPr>
        <w:t>ید،</w:t>
      </w:r>
      <w:r w:rsidRPr="00F53159">
        <w:rPr>
          <w:rtl/>
        </w:rPr>
        <w:t xml:space="preserve"> افزا</w:t>
      </w:r>
      <w:r w:rsidRPr="00F53159">
        <w:rPr>
          <w:rFonts w:hint="cs"/>
          <w:rtl/>
        </w:rPr>
        <w:t>یش</w:t>
      </w:r>
      <w:r w:rsidRPr="00F53159">
        <w:rPr>
          <w:rtl/>
        </w:rPr>
        <w:t xml:space="preserve"> کا</w:t>
      </w:r>
      <w:r w:rsidRPr="00F53159">
        <w:rPr>
          <w:rFonts w:hint="cs"/>
          <w:rtl/>
        </w:rPr>
        <w:t>رایی</w:t>
      </w:r>
      <w:r w:rsidRPr="00F53159">
        <w:rPr>
          <w:rtl/>
        </w:rPr>
        <w:t xml:space="preserve"> عمل</w:t>
      </w:r>
      <w:r w:rsidRPr="00F53159">
        <w:rPr>
          <w:rFonts w:hint="cs"/>
          <w:rtl/>
        </w:rPr>
        <w:t>یاتی</w:t>
      </w:r>
      <w:r w:rsidRPr="00F53159">
        <w:rPr>
          <w:rtl/>
        </w:rPr>
        <w:t xml:space="preserve"> و ا</w:t>
      </w:r>
      <w:r w:rsidRPr="00F53159">
        <w:rPr>
          <w:rFonts w:hint="cs"/>
          <w:rtl/>
        </w:rPr>
        <w:t>یجاد</w:t>
      </w:r>
      <w:r w:rsidRPr="00F53159">
        <w:rPr>
          <w:rtl/>
        </w:rPr>
        <w:t xml:space="preserve"> مز</w:t>
      </w:r>
      <w:r w:rsidRPr="00F53159">
        <w:rPr>
          <w:rFonts w:hint="cs"/>
          <w:rtl/>
        </w:rPr>
        <w:t>یت</w:t>
      </w:r>
      <w:r w:rsidRPr="00F53159">
        <w:rPr>
          <w:rtl/>
        </w:rPr>
        <w:t xml:space="preserve"> رقابت</w:t>
      </w:r>
      <w:r w:rsidRPr="00F53159">
        <w:rPr>
          <w:rFonts w:hint="cs"/>
          <w:rtl/>
        </w:rPr>
        <w:t>ی</w:t>
      </w:r>
      <w:r w:rsidRPr="00F53159">
        <w:rPr>
          <w:rtl/>
        </w:rPr>
        <w:t xml:space="preserve"> فراهم م</w:t>
      </w:r>
      <w:r w:rsidRPr="00F53159">
        <w:rPr>
          <w:rFonts w:hint="cs"/>
          <w:rtl/>
        </w:rPr>
        <w:t>ی‌آورد</w:t>
      </w:r>
      <w:r w:rsidRPr="00F53159">
        <w:rPr>
          <w:rtl/>
        </w:rPr>
        <w:t>. بر ا</w:t>
      </w:r>
      <w:r w:rsidRPr="00F53159">
        <w:rPr>
          <w:rFonts w:hint="cs"/>
          <w:rtl/>
        </w:rPr>
        <w:t>ین</w:t>
      </w:r>
      <w:r w:rsidRPr="00F53159">
        <w:rPr>
          <w:rtl/>
        </w:rPr>
        <w:t xml:space="preserve"> اساس، مهم‌تر</w:t>
      </w:r>
      <w:r w:rsidRPr="00F53159">
        <w:rPr>
          <w:rFonts w:hint="cs"/>
          <w:rtl/>
        </w:rPr>
        <w:t>ین</w:t>
      </w:r>
      <w:r w:rsidRPr="00F53159">
        <w:rPr>
          <w:rtl/>
        </w:rPr>
        <w:t xml:space="preserve"> ابعاد خرده‌فروش</w:t>
      </w:r>
      <w:r w:rsidRPr="00F53159">
        <w:rPr>
          <w:rFonts w:hint="cs"/>
          <w:rtl/>
        </w:rPr>
        <w:t>ی</w:t>
      </w:r>
      <w:r w:rsidRPr="00F53159">
        <w:rPr>
          <w:rtl/>
        </w:rPr>
        <w:t xml:space="preserve"> هوشمند شامل د</w:t>
      </w:r>
      <w:r w:rsidRPr="00F53159">
        <w:rPr>
          <w:rFonts w:hint="cs"/>
          <w:rtl/>
        </w:rPr>
        <w:t>یجیتالی‌سازی</w:t>
      </w:r>
      <w:r w:rsidRPr="00F53159">
        <w:rPr>
          <w:rtl/>
        </w:rPr>
        <w:t xml:space="preserve"> فرا</w:t>
      </w:r>
      <w:r w:rsidRPr="00F53159">
        <w:rPr>
          <w:rFonts w:hint="cs"/>
          <w:rtl/>
        </w:rPr>
        <w:t>یندهای</w:t>
      </w:r>
      <w:r w:rsidRPr="00F53159">
        <w:rPr>
          <w:rtl/>
        </w:rPr>
        <w:t xml:space="preserve"> خر</w:t>
      </w:r>
      <w:r w:rsidRPr="00F53159">
        <w:rPr>
          <w:rFonts w:hint="cs"/>
          <w:rtl/>
        </w:rPr>
        <w:t>ید،</w:t>
      </w:r>
      <w:r w:rsidRPr="00F53159">
        <w:rPr>
          <w:rtl/>
        </w:rPr>
        <w:t xml:space="preserve"> بهره‌گ</w:t>
      </w:r>
      <w:r w:rsidRPr="00F53159">
        <w:rPr>
          <w:rFonts w:hint="cs"/>
          <w:rtl/>
        </w:rPr>
        <w:t>یری</w:t>
      </w:r>
      <w:r w:rsidRPr="00F53159">
        <w:rPr>
          <w:rtl/>
        </w:rPr>
        <w:t xml:space="preserve"> از فناور</w:t>
      </w:r>
      <w:r w:rsidRPr="00F53159">
        <w:rPr>
          <w:rFonts w:hint="cs"/>
          <w:rtl/>
        </w:rPr>
        <w:t>ی‌های</w:t>
      </w:r>
      <w:r w:rsidRPr="00F53159">
        <w:rPr>
          <w:rtl/>
        </w:rPr>
        <w:t xml:space="preserve"> خودخدمت، مد</w:t>
      </w:r>
      <w:r w:rsidRPr="00F53159">
        <w:rPr>
          <w:rFonts w:hint="cs"/>
          <w:rtl/>
        </w:rPr>
        <w:t>یریت</w:t>
      </w:r>
      <w:r w:rsidRPr="00F53159">
        <w:rPr>
          <w:rtl/>
        </w:rPr>
        <w:t xml:space="preserve"> داده‌محور، شخص</w:t>
      </w:r>
      <w:r w:rsidRPr="00F53159">
        <w:rPr>
          <w:rFonts w:hint="cs"/>
          <w:rtl/>
        </w:rPr>
        <w:t>ی‌سازی</w:t>
      </w:r>
      <w:r w:rsidRPr="00F53159">
        <w:rPr>
          <w:rtl/>
        </w:rPr>
        <w:t xml:space="preserve"> خدمات، </w:t>
      </w:r>
      <w:r w:rsidRPr="00F53159">
        <w:rPr>
          <w:rFonts w:hint="cs"/>
          <w:rtl/>
        </w:rPr>
        <w:t>یکپارچگی</w:t>
      </w:r>
      <w:r w:rsidRPr="00F53159">
        <w:rPr>
          <w:rtl/>
        </w:rPr>
        <w:t xml:space="preserve"> کانال‌ها</w:t>
      </w:r>
      <w:r w:rsidRPr="00F53159">
        <w:rPr>
          <w:rFonts w:hint="cs"/>
          <w:rtl/>
        </w:rPr>
        <w:t>ی</w:t>
      </w:r>
      <w:r w:rsidRPr="00F53159">
        <w:rPr>
          <w:rtl/>
        </w:rPr>
        <w:t xml:space="preserve"> ارتباط</w:t>
      </w:r>
      <w:r w:rsidRPr="00F53159">
        <w:rPr>
          <w:rFonts w:hint="cs"/>
          <w:rtl/>
        </w:rPr>
        <w:t>ی</w:t>
      </w:r>
      <w:r w:rsidRPr="00F53159">
        <w:rPr>
          <w:rtl/>
        </w:rPr>
        <w:t xml:space="preserve"> و ارتقا</w:t>
      </w:r>
      <w:r w:rsidRPr="00F53159">
        <w:rPr>
          <w:rFonts w:hint="cs"/>
          <w:rtl/>
        </w:rPr>
        <w:t>ی</w:t>
      </w:r>
      <w:r w:rsidRPr="00F53159">
        <w:rPr>
          <w:rtl/>
        </w:rPr>
        <w:t xml:space="preserve"> تجربه مشتر</w:t>
      </w:r>
      <w:r w:rsidRPr="00F53159">
        <w:rPr>
          <w:rFonts w:hint="cs"/>
          <w:rtl/>
        </w:rPr>
        <w:t>ی</w:t>
      </w:r>
      <w:r w:rsidRPr="00F53159">
        <w:rPr>
          <w:rtl/>
        </w:rPr>
        <w:t xml:space="preserve"> است (پوربهم</w:t>
      </w:r>
      <w:r w:rsidRPr="00F53159">
        <w:rPr>
          <w:rFonts w:hint="cs"/>
          <w:rtl/>
        </w:rPr>
        <w:t>ن</w:t>
      </w:r>
      <w:r w:rsidRPr="00F53159">
        <w:rPr>
          <w:rtl/>
        </w:rPr>
        <w:t xml:space="preserve"> و همکاران، ۱۴۰۰؛ زر</w:t>
      </w:r>
      <w:r w:rsidRPr="00F53159">
        <w:rPr>
          <w:rFonts w:hint="cs"/>
          <w:rtl/>
        </w:rPr>
        <w:t>ین‌جوی</w:t>
      </w:r>
      <w:r w:rsidRPr="00F53159">
        <w:rPr>
          <w:rtl/>
        </w:rPr>
        <w:t xml:space="preserve"> الوار و همکاران، ۱۴۰۳).</w:t>
      </w:r>
    </w:p>
    <w:p w:rsidR="00F53159" w:rsidRDefault="00F53159" w:rsidP="00F53159">
      <w:pPr>
        <w:pStyle w:val="a"/>
        <w:numPr>
          <w:ilvl w:val="0"/>
          <w:numId w:val="0"/>
        </w:numPr>
        <w:rPr>
          <w:rtl/>
        </w:rPr>
      </w:pPr>
      <w:r w:rsidRPr="00F53159">
        <w:rPr>
          <w:rFonts w:hint="cs"/>
          <w:rtl/>
        </w:rPr>
        <w:t>در</w:t>
      </w:r>
      <w:r w:rsidRPr="00F53159">
        <w:rPr>
          <w:rtl/>
        </w:rPr>
        <w:t xml:space="preserve"> ا</w:t>
      </w:r>
      <w:r w:rsidRPr="00F53159">
        <w:rPr>
          <w:rFonts w:hint="cs"/>
          <w:rtl/>
        </w:rPr>
        <w:t>ین</w:t>
      </w:r>
      <w:r w:rsidRPr="00F53159">
        <w:rPr>
          <w:rtl/>
        </w:rPr>
        <w:t xml:space="preserve"> پژوهش، مفهوم خرده‌فروش</w:t>
      </w:r>
      <w:r w:rsidRPr="00F53159">
        <w:rPr>
          <w:rFonts w:hint="cs"/>
          <w:rtl/>
        </w:rPr>
        <w:t>ی</w:t>
      </w:r>
      <w:r w:rsidRPr="00F53159">
        <w:rPr>
          <w:rtl/>
        </w:rPr>
        <w:t xml:space="preserve"> هوشمند متناسب با شرا</w:t>
      </w:r>
      <w:r w:rsidRPr="00F53159">
        <w:rPr>
          <w:rFonts w:hint="cs"/>
          <w:rtl/>
        </w:rPr>
        <w:t>یط</w:t>
      </w:r>
      <w:r w:rsidRPr="00F53159">
        <w:rPr>
          <w:rtl/>
        </w:rPr>
        <w:t xml:space="preserve"> صنعت خرده‌فروش</w:t>
      </w:r>
      <w:r w:rsidRPr="00F53159">
        <w:rPr>
          <w:rFonts w:hint="cs"/>
          <w:rtl/>
        </w:rPr>
        <w:t>ی</w:t>
      </w:r>
      <w:r w:rsidRPr="00F53159">
        <w:rPr>
          <w:rtl/>
        </w:rPr>
        <w:t xml:space="preserve"> ا</w:t>
      </w:r>
      <w:r w:rsidRPr="00F53159">
        <w:rPr>
          <w:rFonts w:hint="cs"/>
          <w:rtl/>
        </w:rPr>
        <w:t>یران،</w:t>
      </w:r>
      <w:r w:rsidRPr="00F53159">
        <w:rPr>
          <w:rtl/>
        </w:rPr>
        <w:t xml:space="preserve"> به بستر</w:t>
      </w:r>
      <w:r w:rsidRPr="00F53159">
        <w:rPr>
          <w:rFonts w:hint="cs"/>
          <w:rtl/>
        </w:rPr>
        <w:t>ی</w:t>
      </w:r>
      <w:r w:rsidRPr="00F53159">
        <w:rPr>
          <w:rtl/>
        </w:rPr>
        <w:t xml:space="preserve"> اطلاق م</w:t>
      </w:r>
      <w:r w:rsidRPr="00F53159">
        <w:rPr>
          <w:rFonts w:hint="cs"/>
          <w:rtl/>
        </w:rPr>
        <w:t>ی‌شود</w:t>
      </w:r>
      <w:r w:rsidRPr="00F53159">
        <w:rPr>
          <w:rtl/>
        </w:rPr>
        <w:t xml:space="preserve"> که بخش عمده تعاملات مشتر</w:t>
      </w:r>
      <w:r w:rsidRPr="00F53159">
        <w:rPr>
          <w:rFonts w:hint="cs"/>
          <w:rtl/>
        </w:rPr>
        <w:t>ی،</w:t>
      </w:r>
      <w:r w:rsidRPr="00F53159">
        <w:rPr>
          <w:rtl/>
        </w:rPr>
        <w:t xml:space="preserve"> شامل جستجو</w:t>
      </w:r>
      <w:r w:rsidRPr="00F53159">
        <w:rPr>
          <w:rFonts w:hint="cs"/>
          <w:rtl/>
        </w:rPr>
        <w:t>ی</w:t>
      </w:r>
      <w:r w:rsidRPr="00F53159">
        <w:rPr>
          <w:rtl/>
        </w:rPr>
        <w:t xml:space="preserve"> کالا، مقا</w:t>
      </w:r>
      <w:r w:rsidRPr="00F53159">
        <w:rPr>
          <w:rFonts w:hint="cs"/>
          <w:rtl/>
        </w:rPr>
        <w:t>یسه،</w:t>
      </w:r>
      <w:r w:rsidRPr="00F53159">
        <w:rPr>
          <w:rtl/>
        </w:rPr>
        <w:t xml:space="preserve"> انتخاب، ثبت سفارش و پرداخت، از طر</w:t>
      </w:r>
      <w:r w:rsidRPr="00F53159">
        <w:rPr>
          <w:rFonts w:hint="cs"/>
          <w:rtl/>
        </w:rPr>
        <w:t>یق</w:t>
      </w:r>
      <w:r w:rsidRPr="00F53159">
        <w:rPr>
          <w:rtl/>
        </w:rPr>
        <w:t xml:space="preserve"> فناور</w:t>
      </w:r>
      <w:r w:rsidRPr="00F53159">
        <w:rPr>
          <w:rFonts w:hint="cs"/>
          <w:rtl/>
        </w:rPr>
        <w:t>ی‌های</w:t>
      </w:r>
      <w:r w:rsidRPr="00F53159">
        <w:rPr>
          <w:rtl/>
        </w:rPr>
        <w:t xml:space="preserve"> د</w:t>
      </w:r>
      <w:r w:rsidRPr="00F53159">
        <w:rPr>
          <w:rFonts w:hint="cs"/>
          <w:rtl/>
        </w:rPr>
        <w:t>یجیتال</w:t>
      </w:r>
      <w:r w:rsidRPr="00F53159">
        <w:rPr>
          <w:rtl/>
        </w:rPr>
        <w:t xml:space="preserve"> و به‌صورت خودخدمت انجام م</w:t>
      </w:r>
      <w:r w:rsidRPr="00F53159">
        <w:rPr>
          <w:rFonts w:hint="cs"/>
          <w:rtl/>
        </w:rPr>
        <w:t>ی‌شود،</w:t>
      </w:r>
      <w:r w:rsidRPr="00F53159">
        <w:rPr>
          <w:rtl/>
        </w:rPr>
        <w:t xml:space="preserve"> هرچند برخ</w:t>
      </w:r>
      <w:r w:rsidRPr="00F53159">
        <w:rPr>
          <w:rFonts w:hint="cs"/>
          <w:rtl/>
        </w:rPr>
        <w:t>ی</w:t>
      </w:r>
      <w:r w:rsidRPr="00F53159">
        <w:rPr>
          <w:rtl/>
        </w:rPr>
        <w:t xml:space="preserve"> فرا</w:t>
      </w:r>
      <w:r w:rsidRPr="00F53159">
        <w:rPr>
          <w:rFonts w:hint="cs"/>
          <w:rtl/>
        </w:rPr>
        <w:t>یند</w:t>
      </w:r>
      <w:r w:rsidRPr="00F53159">
        <w:rPr>
          <w:rtl/>
        </w:rPr>
        <w:t>ها مانند آماده‌ساز</w:t>
      </w:r>
      <w:r w:rsidRPr="00F53159">
        <w:rPr>
          <w:rFonts w:hint="cs"/>
          <w:rtl/>
        </w:rPr>
        <w:t>ی</w:t>
      </w:r>
      <w:r w:rsidRPr="00F53159">
        <w:rPr>
          <w:rtl/>
        </w:rPr>
        <w:t xml:space="preserve"> و تحو</w:t>
      </w:r>
      <w:r w:rsidRPr="00F53159">
        <w:rPr>
          <w:rFonts w:hint="cs"/>
          <w:rtl/>
        </w:rPr>
        <w:t>یل</w:t>
      </w:r>
      <w:r w:rsidRPr="00F53159">
        <w:rPr>
          <w:rtl/>
        </w:rPr>
        <w:t xml:space="preserve"> سفارش همچنان با مشارکت ن</w:t>
      </w:r>
      <w:r w:rsidRPr="00F53159">
        <w:rPr>
          <w:rFonts w:hint="cs"/>
          <w:rtl/>
        </w:rPr>
        <w:t>یروی</w:t>
      </w:r>
      <w:r w:rsidRPr="00F53159">
        <w:rPr>
          <w:rtl/>
        </w:rPr>
        <w:t xml:space="preserve"> انسان</w:t>
      </w:r>
      <w:r w:rsidRPr="00F53159">
        <w:rPr>
          <w:rFonts w:hint="cs"/>
          <w:rtl/>
        </w:rPr>
        <w:t>ی</w:t>
      </w:r>
      <w:r w:rsidRPr="00F53159">
        <w:rPr>
          <w:rtl/>
        </w:rPr>
        <w:t xml:space="preserve"> صورت م</w:t>
      </w:r>
      <w:r w:rsidRPr="00F53159">
        <w:rPr>
          <w:rFonts w:hint="cs"/>
          <w:rtl/>
        </w:rPr>
        <w:t>ی‌گیرند</w:t>
      </w:r>
      <w:r w:rsidRPr="00F53159">
        <w:rPr>
          <w:rtl/>
        </w:rPr>
        <w:t>. بر ا</w:t>
      </w:r>
      <w:r w:rsidRPr="00F53159">
        <w:rPr>
          <w:rFonts w:hint="cs"/>
          <w:rtl/>
        </w:rPr>
        <w:t>ین</w:t>
      </w:r>
      <w:r w:rsidRPr="00F53159">
        <w:rPr>
          <w:rtl/>
        </w:rPr>
        <w:t xml:space="preserve"> اساس، اسنپ‌مارکت به‌عنوان نمونه مورد مطالعه، مصداق</w:t>
      </w:r>
      <w:r w:rsidRPr="00F53159">
        <w:rPr>
          <w:rFonts w:hint="cs"/>
          <w:rtl/>
        </w:rPr>
        <w:t>ی</w:t>
      </w:r>
      <w:r w:rsidRPr="00F53159">
        <w:rPr>
          <w:rtl/>
        </w:rPr>
        <w:t xml:space="preserve"> از خرده‌فروش</w:t>
      </w:r>
      <w:r w:rsidRPr="00F53159">
        <w:rPr>
          <w:rFonts w:hint="cs"/>
          <w:rtl/>
        </w:rPr>
        <w:t>ی</w:t>
      </w:r>
      <w:r w:rsidRPr="00F53159">
        <w:rPr>
          <w:rtl/>
        </w:rPr>
        <w:t xml:space="preserve"> هوشمند با سطح بالا</w:t>
      </w:r>
      <w:r w:rsidRPr="00F53159">
        <w:rPr>
          <w:rFonts w:hint="cs"/>
          <w:rtl/>
        </w:rPr>
        <w:t>ی</w:t>
      </w:r>
      <w:r w:rsidRPr="00F53159">
        <w:rPr>
          <w:rtl/>
        </w:rPr>
        <w:t xml:space="preserve"> د</w:t>
      </w:r>
      <w:r w:rsidRPr="00F53159">
        <w:rPr>
          <w:rFonts w:hint="cs"/>
          <w:rtl/>
        </w:rPr>
        <w:t>یجیتالی‌سازی</w:t>
      </w:r>
      <w:r w:rsidRPr="00F53159">
        <w:rPr>
          <w:rtl/>
        </w:rPr>
        <w:t xml:space="preserve"> تعاملات مشتر</w:t>
      </w:r>
      <w:r w:rsidRPr="00F53159">
        <w:rPr>
          <w:rFonts w:hint="cs"/>
          <w:rtl/>
        </w:rPr>
        <w:t>ی</w:t>
      </w:r>
      <w:r w:rsidRPr="00F53159">
        <w:rPr>
          <w:rtl/>
        </w:rPr>
        <w:t xml:space="preserve"> محسوب م</w:t>
      </w:r>
      <w:r w:rsidRPr="00F53159">
        <w:rPr>
          <w:rFonts w:hint="cs"/>
          <w:rtl/>
        </w:rPr>
        <w:t>ی‌شود</w:t>
      </w:r>
      <w:r w:rsidRPr="00F53159">
        <w:rPr>
          <w:rtl/>
        </w:rPr>
        <w:t>.</w:t>
      </w:r>
      <w:r>
        <w:rPr>
          <w:rFonts w:hint="cs"/>
          <w:rtl/>
        </w:rPr>
        <w:t xml:space="preserve"> </w:t>
      </w:r>
      <w:r w:rsidRPr="00F53159">
        <w:rPr>
          <w:rFonts w:hint="cs"/>
          <w:rtl/>
        </w:rPr>
        <w:t>هدف</w:t>
      </w:r>
      <w:r w:rsidRPr="00F53159">
        <w:rPr>
          <w:rtl/>
        </w:rPr>
        <w:t xml:space="preserve"> ا</w:t>
      </w:r>
      <w:r w:rsidRPr="00F53159">
        <w:rPr>
          <w:rFonts w:hint="cs"/>
          <w:rtl/>
        </w:rPr>
        <w:t>ین</w:t>
      </w:r>
      <w:r w:rsidRPr="00F53159">
        <w:rPr>
          <w:rtl/>
        </w:rPr>
        <w:t xml:space="preserve"> پژوهش، بررس</w:t>
      </w:r>
      <w:r w:rsidRPr="00F53159">
        <w:rPr>
          <w:rFonts w:hint="cs"/>
          <w:rtl/>
        </w:rPr>
        <w:t>ی</w:t>
      </w:r>
      <w:r w:rsidRPr="00F53159">
        <w:rPr>
          <w:rtl/>
        </w:rPr>
        <w:t xml:space="preserve"> تمام</w:t>
      </w:r>
      <w:r w:rsidRPr="00F53159">
        <w:rPr>
          <w:rFonts w:hint="cs"/>
          <w:rtl/>
        </w:rPr>
        <w:t>ی</w:t>
      </w:r>
      <w:r w:rsidRPr="00F53159">
        <w:rPr>
          <w:rtl/>
        </w:rPr>
        <w:t xml:space="preserve"> ابعاد خرده‌فروش</w:t>
      </w:r>
      <w:r w:rsidRPr="00F53159">
        <w:rPr>
          <w:rFonts w:hint="cs"/>
          <w:rtl/>
        </w:rPr>
        <w:t>ی</w:t>
      </w:r>
      <w:r w:rsidRPr="00F53159">
        <w:rPr>
          <w:rtl/>
        </w:rPr>
        <w:t xml:space="preserve"> هوشمند ن</w:t>
      </w:r>
      <w:r w:rsidRPr="00F53159">
        <w:rPr>
          <w:rFonts w:hint="cs"/>
          <w:rtl/>
        </w:rPr>
        <w:t>یست،</w:t>
      </w:r>
      <w:r w:rsidRPr="00F53159">
        <w:rPr>
          <w:rtl/>
        </w:rPr>
        <w:t xml:space="preserve"> بلکه تمرکز آن بر مطالعه تجربه ز</w:t>
      </w:r>
      <w:r w:rsidRPr="00F53159">
        <w:rPr>
          <w:rFonts w:hint="cs"/>
          <w:rtl/>
        </w:rPr>
        <w:t>یسته</w:t>
      </w:r>
      <w:r w:rsidRPr="00F53159">
        <w:rPr>
          <w:rtl/>
        </w:rPr>
        <w:t xml:space="preserve"> مشتر</w:t>
      </w:r>
      <w:r w:rsidRPr="00F53159">
        <w:rPr>
          <w:rFonts w:hint="cs"/>
          <w:rtl/>
        </w:rPr>
        <w:t>ی</w:t>
      </w:r>
      <w:r w:rsidRPr="00F53159">
        <w:rPr>
          <w:rtl/>
        </w:rPr>
        <w:t xml:space="preserve"> از فناور</w:t>
      </w:r>
      <w:r w:rsidRPr="00F53159">
        <w:rPr>
          <w:rFonts w:hint="cs"/>
          <w:rtl/>
        </w:rPr>
        <w:t>ی‌های</w:t>
      </w:r>
      <w:r w:rsidRPr="00F53159">
        <w:rPr>
          <w:rtl/>
        </w:rPr>
        <w:t xml:space="preserve"> خودخدمت در تعاملات د</w:t>
      </w:r>
      <w:r w:rsidRPr="00F53159">
        <w:rPr>
          <w:rFonts w:hint="cs"/>
          <w:rtl/>
        </w:rPr>
        <w:t>یجیتال</w:t>
      </w:r>
      <w:r w:rsidRPr="00F53159">
        <w:rPr>
          <w:rtl/>
        </w:rPr>
        <w:t xml:space="preserve"> اسنپ‌مارکت، شامل جستجو</w:t>
      </w:r>
      <w:r w:rsidRPr="00F53159">
        <w:rPr>
          <w:rFonts w:hint="cs"/>
          <w:rtl/>
        </w:rPr>
        <w:t>ی</w:t>
      </w:r>
      <w:r w:rsidRPr="00F53159">
        <w:rPr>
          <w:rtl/>
        </w:rPr>
        <w:t xml:space="preserve"> کالا، مقا</w:t>
      </w:r>
      <w:r w:rsidRPr="00F53159">
        <w:rPr>
          <w:rFonts w:hint="cs"/>
          <w:rtl/>
        </w:rPr>
        <w:t>یسه،</w:t>
      </w:r>
      <w:r w:rsidRPr="00F53159">
        <w:rPr>
          <w:rtl/>
        </w:rPr>
        <w:t xml:space="preserve"> انتخاب، ثبت سفارش و پرداخت الکترون</w:t>
      </w:r>
      <w:r w:rsidRPr="00F53159">
        <w:rPr>
          <w:rFonts w:hint="cs"/>
          <w:rtl/>
        </w:rPr>
        <w:t>یکی</w:t>
      </w:r>
      <w:r w:rsidRPr="00F53159">
        <w:rPr>
          <w:rtl/>
        </w:rPr>
        <w:t xml:space="preserve"> است و فرا</w:t>
      </w:r>
      <w:r w:rsidRPr="00F53159">
        <w:rPr>
          <w:rFonts w:hint="cs"/>
          <w:rtl/>
        </w:rPr>
        <w:t>یندهای</w:t>
      </w:r>
      <w:r w:rsidRPr="00F53159">
        <w:rPr>
          <w:rtl/>
        </w:rPr>
        <w:t xml:space="preserve"> آماده‌ساز</w:t>
      </w:r>
      <w:r w:rsidRPr="00F53159">
        <w:rPr>
          <w:rFonts w:hint="cs"/>
          <w:rtl/>
        </w:rPr>
        <w:t>ی</w:t>
      </w:r>
      <w:r w:rsidRPr="00F53159">
        <w:rPr>
          <w:rtl/>
        </w:rPr>
        <w:t xml:space="preserve"> و تحو</w:t>
      </w:r>
      <w:r w:rsidRPr="00F53159">
        <w:rPr>
          <w:rFonts w:hint="cs"/>
          <w:rtl/>
        </w:rPr>
        <w:t>یل</w:t>
      </w:r>
      <w:r w:rsidRPr="00F53159">
        <w:rPr>
          <w:rtl/>
        </w:rPr>
        <w:t xml:space="preserve"> سفارش که با مشارکت ن</w:t>
      </w:r>
      <w:r w:rsidRPr="00F53159">
        <w:rPr>
          <w:rFonts w:hint="cs"/>
          <w:rtl/>
        </w:rPr>
        <w:t>یروی</w:t>
      </w:r>
      <w:r w:rsidRPr="00F53159">
        <w:rPr>
          <w:rtl/>
        </w:rPr>
        <w:t xml:space="preserve"> انسان</w:t>
      </w:r>
      <w:r w:rsidRPr="00F53159">
        <w:rPr>
          <w:rFonts w:hint="cs"/>
          <w:rtl/>
        </w:rPr>
        <w:t>ی</w:t>
      </w:r>
      <w:r w:rsidRPr="00F53159">
        <w:rPr>
          <w:rtl/>
        </w:rPr>
        <w:t xml:space="preserve"> انجام م</w:t>
      </w:r>
      <w:r w:rsidRPr="00F53159">
        <w:rPr>
          <w:rFonts w:hint="cs"/>
          <w:rtl/>
        </w:rPr>
        <w:t>ی‌شوند،</w:t>
      </w:r>
      <w:r w:rsidRPr="00F53159">
        <w:rPr>
          <w:rtl/>
        </w:rPr>
        <w:t xml:space="preserve"> خارج از قلمرو پژوهش قرار دارند.</w:t>
      </w:r>
    </w:p>
    <w:p w:rsidR="00F53159" w:rsidRPr="00DA4D19" w:rsidRDefault="00F53159" w:rsidP="00F53159">
      <w:pPr>
        <w:pStyle w:val="a"/>
        <w:numPr>
          <w:ilvl w:val="0"/>
          <w:numId w:val="0"/>
        </w:numPr>
        <w:rPr>
          <w:b/>
          <w:bCs/>
        </w:rPr>
      </w:pPr>
      <w:r w:rsidRPr="00DA4D19">
        <w:rPr>
          <w:b/>
          <w:bCs/>
          <w:rtl/>
        </w:rPr>
        <w:t>تعریف عملیاتی</w:t>
      </w:r>
    </w:p>
    <w:p w:rsidR="00F53159" w:rsidRPr="005001C9" w:rsidRDefault="00F53159" w:rsidP="00F53159">
      <w:pPr>
        <w:pStyle w:val="a"/>
        <w:numPr>
          <w:ilvl w:val="0"/>
          <w:numId w:val="0"/>
        </w:numPr>
      </w:pPr>
      <w:r w:rsidRPr="005001C9">
        <w:rPr>
          <w:rtl/>
        </w:rPr>
        <w:t>با توجه به اینکه این پژوهش با استفاده از استراتژی آمیخته اکتشافی متوالی (کیفی</w:t>
      </w:r>
      <w:r w:rsidRPr="00F53159">
        <w:rPr>
          <w:rFonts w:hint="cs"/>
          <w:rtl/>
        </w:rPr>
        <w:t>–</w:t>
      </w:r>
      <w:r w:rsidRPr="005001C9">
        <w:rPr>
          <w:rFonts w:hint="cs"/>
          <w:rtl/>
        </w:rPr>
        <w:t>کمّی</w:t>
      </w:r>
      <w:r w:rsidRPr="005001C9">
        <w:rPr>
          <w:rtl/>
        </w:rPr>
        <w:t>) انجام می‌شود، در آغاز پژوهش تعریف عملیاتی ثابتی برای ابعاد تجربه زیسته مشتری وجود ندارد. در مرحله نخست، با بهره‌گیری از رویکرد پدیدارشناسی تفسیری</w:t>
      </w:r>
      <w:r w:rsidRPr="005001C9">
        <w:rPr>
          <w:rFonts w:hint="cs"/>
          <w:rtl/>
        </w:rPr>
        <w:t xml:space="preserve"> </w:t>
      </w:r>
      <w:r w:rsidRPr="005001C9">
        <w:t>(IPA)</w:t>
      </w:r>
      <w:r w:rsidRPr="005001C9">
        <w:rPr>
          <w:rtl/>
        </w:rPr>
        <w:t>، مضامین، مؤلفه‌ها و ابعاد تجربه زیسته مشتری از فناوری خودخدمت از طریق مصاحبه‌های عمیق و تحلیل داده‌های کیفی استخراج و مدل مفهومی اولیه پژوهش تدوین خواهد شد</w:t>
      </w:r>
      <w:r w:rsidRPr="005001C9">
        <w:t>.</w:t>
      </w:r>
      <w:r>
        <w:rPr>
          <w:rFonts w:hint="cs"/>
          <w:rtl/>
        </w:rPr>
        <w:t xml:space="preserve"> </w:t>
      </w:r>
      <w:r w:rsidRPr="00233DD9">
        <w:rPr>
          <w:rtl/>
        </w:rPr>
        <w:t>در مرحله دوم، بر مبنای ابعاد، مضامین و مؤلفه‌های استخراج‌شده از مرحله کیفی، گویه‌های پرسشنامه محقق‌ساخته تدوین و شاخص‌های اندازه‌گیری هر سازه طراحی می‌شود. سپس ابزار پژوهش از نظر روایی و پایایی ارزیابی شده و در نهایت مدل مفهومی با استفاده از مدل‌سازی معادلات ساختاری (</w:t>
      </w:r>
      <w:r w:rsidRPr="00233DD9">
        <w:t>SEM</w:t>
      </w:r>
      <w:r w:rsidRPr="00233DD9">
        <w:rPr>
          <w:rtl/>
        </w:rPr>
        <w:t>) اعتبارسنجی خواهد شد.</w:t>
      </w:r>
      <w:r>
        <w:rPr>
          <w:rFonts w:hint="cs"/>
          <w:rtl/>
        </w:rPr>
        <w:t xml:space="preserve"> </w:t>
      </w:r>
    </w:p>
    <w:p w:rsidR="00417FA5" w:rsidRPr="0085218B" w:rsidRDefault="005F70FF" w:rsidP="00A10054">
      <w:pPr>
        <w:pStyle w:val="Heading1"/>
        <w:spacing w:line="240" w:lineRule="auto"/>
        <w:rPr>
          <w:rFonts w:cs="B Mitra"/>
          <w:rtl/>
        </w:rPr>
      </w:pPr>
      <w:bookmarkStart w:id="8" w:name="_Toc140507519"/>
      <w:r w:rsidRPr="0085218B">
        <w:rPr>
          <w:rFonts w:cs="B Mitra" w:hint="cs"/>
          <w:rtl/>
        </w:rPr>
        <w:t>3</w:t>
      </w:r>
      <w:r w:rsidR="00557BD8" w:rsidRPr="0085218B">
        <w:rPr>
          <w:rFonts w:cs="B Mitra" w:hint="cs"/>
          <w:rtl/>
        </w:rPr>
        <w:t>-</w:t>
      </w:r>
      <w:r w:rsidR="005F6D70" w:rsidRPr="0085218B">
        <w:rPr>
          <w:rFonts w:cs="B Mitra" w:hint="cs"/>
          <w:rtl/>
        </w:rPr>
        <w:t xml:space="preserve"> </w:t>
      </w:r>
      <w:r w:rsidR="00417FA5" w:rsidRPr="0085218B">
        <w:rPr>
          <w:rFonts w:cs="B Mitra"/>
          <w:rtl/>
        </w:rPr>
        <w:t>روش</w:t>
      </w:r>
      <w:r w:rsidR="00AD23C3" w:rsidRPr="0085218B">
        <w:rPr>
          <w:rFonts w:cs="B Mitra" w:hint="cs"/>
          <w:rtl/>
        </w:rPr>
        <w:t>‌شناسی</w:t>
      </w:r>
      <w:r w:rsidR="00417FA5" w:rsidRPr="0085218B">
        <w:rPr>
          <w:rFonts w:cs="B Mitra"/>
          <w:rtl/>
        </w:rPr>
        <w:t xml:space="preserve"> </w:t>
      </w:r>
      <w:bookmarkEnd w:id="8"/>
      <w:r w:rsidR="00AD23C3" w:rsidRPr="0085218B">
        <w:rPr>
          <w:rFonts w:cs="B Mitra" w:hint="cs"/>
          <w:rtl/>
        </w:rPr>
        <w:t>پژوهش</w:t>
      </w:r>
    </w:p>
    <w:p w:rsidR="00C16619" w:rsidRPr="00C16619" w:rsidRDefault="00C16619" w:rsidP="00C16619">
      <w:pPr>
        <w:pStyle w:val="a1"/>
        <w:rPr>
          <w:rtl/>
          <w:lang w:bidi="ar-SA"/>
        </w:rPr>
      </w:pPr>
      <w:r w:rsidRPr="00C16619">
        <w:rPr>
          <w:rtl/>
          <w:lang w:bidi="ar-SA"/>
        </w:rPr>
        <w:t>این پژوهش از نظر هدف، کاربردی و از نظر رویکرد، آمیخته اکتشافی متوالی (کیفی</w:t>
      </w:r>
      <w:r w:rsidRPr="00C16619">
        <w:rPr>
          <w:rFonts w:cs="Times New Roman" w:hint="cs"/>
          <w:rtl/>
          <w:lang w:bidi="ar-SA"/>
        </w:rPr>
        <w:t>–</w:t>
      </w:r>
      <w:r w:rsidRPr="00C16619">
        <w:rPr>
          <w:rFonts w:hint="cs"/>
          <w:rtl/>
          <w:lang w:bidi="ar-SA"/>
        </w:rPr>
        <w:t>کمّی</w:t>
      </w:r>
      <w:r w:rsidRPr="00C16619">
        <w:rPr>
          <w:rtl/>
          <w:lang w:bidi="ar-SA"/>
        </w:rPr>
        <w:t>) است. در این طرح، ابتدا با استفاده از رویکرد کیفی، ابعاد و مؤلفه‌های تجربه زیسته مشتری دیجیتال از فناوری خودخدمت شناسایی می‌شود و سپس در مرحله کمّی، مدل استخراج‌شده اعتبارسنجی خواهد شد</w:t>
      </w:r>
      <w:r w:rsidRPr="00C16619">
        <w:rPr>
          <w:lang w:val="en-US"/>
        </w:rPr>
        <w:t>.</w:t>
      </w:r>
      <w:r>
        <w:rPr>
          <w:rFonts w:hint="cs"/>
          <w:rtl/>
          <w:lang w:val="en-US"/>
        </w:rPr>
        <w:t xml:space="preserve"> </w:t>
      </w:r>
      <w:r w:rsidRPr="00C16619">
        <w:rPr>
          <w:rtl/>
          <w:lang w:bidi="ar-SA"/>
        </w:rPr>
        <w:t>در فاز نخست، پژوهش با استفاده از پدیدارشناسی تفسیری</w:t>
      </w:r>
      <w:r w:rsidRPr="00C16619">
        <w:rPr>
          <w:lang w:val="en-US"/>
        </w:rPr>
        <w:t xml:space="preserve"> </w:t>
      </w:r>
      <w:r w:rsidRPr="00C16619">
        <w:rPr>
          <w:rtl/>
          <w:lang w:bidi="ar-SA"/>
        </w:rPr>
        <w:t>انجام می‌شود. این رویکرد با هدف فهم عمیق تجربه‌های زیسته افراد و تفسیر معنایی آن‌ها به کار گرفته می‌شود و امکان شناخت ادراک‌ها، احساسات، برداشت‌ها و تفسیرهای مشتریان از تعامل با فناوری خودخدمت را فراهم می‌سازد. انتخاب رویکرد پدیدارشناسی تفسیری به این دلیل است که پژوهش حاضر درصدد فهم و تفسیر معنای تجربه زیسته مشتریان از تعامل با فناوری‌های خودخدمت از دیدگاه خود آنان است و در این زمینه مدل بومی معتبری وجود ندارد.</w:t>
      </w:r>
      <w:r w:rsidRPr="00C16619">
        <w:rPr>
          <w:rFonts w:hint="cs"/>
          <w:rtl/>
          <w:lang w:bidi="ar-SA"/>
        </w:rPr>
        <w:t xml:space="preserve"> </w:t>
      </w:r>
      <w:r w:rsidRPr="00C16619">
        <w:rPr>
          <w:rtl/>
          <w:lang w:bidi="ar-SA"/>
        </w:rPr>
        <w:t xml:space="preserve">در مرحله دوم، یافته‌های حاصل از تحلیل‌های کیفی مبنای طراحی مدل مفهومی و تدوین </w:t>
      </w:r>
      <w:r w:rsidRPr="00C16619">
        <w:rPr>
          <w:rtl/>
          <w:lang w:bidi="ar-SA"/>
        </w:rPr>
        <w:lastRenderedPageBreak/>
        <w:t>پرسشنامه محقق‌ساخته قرار می‌گیرد و سپس روابط میان سازه‌های استخراج‌شده در جامعه آماری گسترده‌تر با استفاده از مدل‌سازی معادلات ساختاری مورد آزمون و اعتبارسنجی قرار می‌گیرد</w:t>
      </w:r>
      <w:r w:rsidRPr="00C16619">
        <w:rPr>
          <w:lang w:val="en-US"/>
        </w:rPr>
        <w:t>.</w:t>
      </w:r>
    </w:p>
    <w:p w:rsidR="00557BD8" w:rsidRPr="0085218B" w:rsidRDefault="005F70FF" w:rsidP="001B1C70">
      <w:pPr>
        <w:pStyle w:val="Heading2"/>
        <w:rPr>
          <w:rtl/>
        </w:rPr>
      </w:pPr>
      <w:bookmarkStart w:id="9" w:name="_Toc140507520"/>
      <w:r w:rsidRPr="0085218B">
        <w:rPr>
          <w:rFonts w:hint="cs"/>
          <w:rtl/>
        </w:rPr>
        <w:t>3</w:t>
      </w:r>
      <w:r w:rsidR="00557BD8" w:rsidRPr="0085218B">
        <w:rPr>
          <w:rFonts w:hint="cs"/>
          <w:rtl/>
        </w:rPr>
        <w:t>-1-</w:t>
      </w:r>
      <w:r w:rsidR="005F6D70" w:rsidRPr="0085218B">
        <w:rPr>
          <w:rFonts w:hint="cs"/>
          <w:rtl/>
        </w:rPr>
        <w:t xml:space="preserve"> </w:t>
      </w:r>
      <w:r w:rsidR="00417FA5" w:rsidRPr="0085218B">
        <w:rPr>
          <w:rtl/>
        </w:rPr>
        <w:t>روش جمع</w:t>
      </w:r>
      <w:r w:rsidR="004F50DE" w:rsidRPr="0085218B">
        <w:rPr>
          <w:rtl/>
        </w:rPr>
        <w:softHyphen/>
      </w:r>
      <w:r w:rsidR="00417FA5" w:rsidRPr="0085218B">
        <w:rPr>
          <w:rtl/>
        </w:rPr>
        <w:t>آور</w:t>
      </w:r>
      <w:r w:rsidR="00FA24A7" w:rsidRPr="0085218B">
        <w:rPr>
          <w:rtl/>
        </w:rPr>
        <w:t>ي</w:t>
      </w:r>
      <w:r w:rsidR="00417FA5" w:rsidRPr="0085218B">
        <w:rPr>
          <w:rtl/>
        </w:rPr>
        <w:t xml:space="preserve"> </w:t>
      </w:r>
      <w:r w:rsidR="00EB4925" w:rsidRPr="0085218B">
        <w:rPr>
          <w:rFonts w:hint="cs"/>
          <w:rtl/>
        </w:rPr>
        <w:t xml:space="preserve">داده و </w:t>
      </w:r>
      <w:r w:rsidR="00417FA5" w:rsidRPr="0085218B">
        <w:rPr>
          <w:rtl/>
        </w:rPr>
        <w:t>اطلاعات</w:t>
      </w:r>
      <w:bookmarkEnd w:id="9"/>
    </w:p>
    <w:p w:rsidR="00C16619" w:rsidRPr="00C16619" w:rsidRDefault="00C16619" w:rsidP="00C16619">
      <w:pPr>
        <w:pStyle w:val="a1"/>
        <w:rPr>
          <w:lang w:val="en-US"/>
        </w:rPr>
      </w:pPr>
      <w:r w:rsidRPr="00C16619">
        <w:rPr>
          <w:rFonts w:hint="cs"/>
          <w:rtl/>
        </w:rPr>
        <w:t>پژوهش با روش آمیخته اکتشافی متوالی انجام می‌شود. ابتدا، مبانی نظری و پیشینه از طریق مطالعه کتابخانه‌ای منابع علمی معتبر گردآوری می‌شود. در فاز کیفی، داده‌ها با مصاحبه‌های عمیق نیمه‌ساختاریافته با مشتریان دارای تجربه استفاده از فناوری‌های خودخدمت اسنپ‌مارکت جمع‌آوری خواهد شد. نمونه‌گیری هدفمند و تا اشباع داده‌ها ادامه می‌یابد. در فاز کمّی، بر پایه یافته‌های کیفی، پرسشنامه محقق‌ساخته تدوین و به‌صورت برخط میان مشتریان اسنپ‌مارکت توزیع می‌شود. نمونه‌گیری کمّی به‌صورت در دسترس انجام شده و حجم نمونه متناسب با تعداد گویه‌ها و الزامات مدل‌سازی معادلات ساختاری تعیین خواهد شد.</w:t>
      </w:r>
    </w:p>
    <w:p w:rsidR="00417FA5" w:rsidRPr="0085218B" w:rsidRDefault="005F70FF" w:rsidP="001B1C70">
      <w:pPr>
        <w:pStyle w:val="Heading2"/>
        <w:rPr>
          <w:rtl/>
        </w:rPr>
      </w:pPr>
      <w:bookmarkStart w:id="10" w:name="_Toc140507521"/>
      <w:r w:rsidRPr="0085218B">
        <w:rPr>
          <w:rFonts w:hint="cs"/>
          <w:rtl/>
        </w:rPr>
        <w:t>3</w:t>
      </w:r>
      <w:r w:rsidR="00557BD8" w:rsidRPr="0085218B">
        <w:rPr>
          <w:rFonts w:hint="cs"/>
          <w:rtl/>
        </w:rPr>
        <w:t>-</w:t>
      </w:r>
      <w:r w:rsidR="00EB4925" w:rsidRPr="0085218B">
        <w:rPr>
          <w:rFonts w:hint="cs"/>
          <w:rtl/>
        </w:rPr>
        <w:t>2</w:t>
      </w:r>
      <w:r w:rsidR="00557BD8" w:rsidRPr="0085218B">
        <w:rPr>
          <w:rFonts w:hint="cs"/>
          <w:rtl/>
        </w:rPr>
        <w:t>-</w:t>
      </w:r>
      <w:r w:rsidR="003A073A" w:rsidRPr="0085218B">
        <w:rPr>
          <w:rFonts w:hint="cs"/>
          <w:rtl/>
        </w:rPr>
        <w:t xml:space="preserve"> </w:t>
      </w:r>
      <w:r w:rsidR="00417FA5" w:rsidRPr="0085218B">
        <w:rPr>
          <w:rtl/>
        </w:rPr>
        <w:t>روش تحل</w:t>
      </w:r>
      <w:r w:rsidR="00FA24A7" w:rsidRPr="0085218B">
        <w:rPr>
          <w:rtl/>
        </w:rPr>
        <w:t>ي</w:t>
      </w:r>
      <w:r w:rsidR="00417FA5" w:rsidRPr="0085218B">
        <w:rPr>
          <w:rtl/>
        </w:rPr>
        <w:t>ل داده</w:t>
      </w:r>
      <w:r w:rsidR="006D52F3" w:rsidRPr="0085218B">
        <w:rPr>
          <w:rtl/>
        </w:rPr>
        <w:softHyphen/>
      </w:r>
      <w:r w:rsidR="00417FA5" w:rsidRPr="0085218B">
        <w:rPr>
          <w:rtl/>
        </w:rPr>
        <w:t>ها</w:t>
      </w:r>
      <w:bookmarkEnd w:id="10"/>
    </w:p>
    <w:p w:rsidR="00C16619" w:rsidRPr="00C16619" w:rsidRDefault="00C16619" w:rsidP="00C16619">
      <w:pPr>
        <w:pStyle w:val="a1"/>
        <w:rPr>
          <w:rtl/>
        </w:rPr>
      </w:pPr>
      <w:r w:rsidRPr="00C16619">
        <w:rPr>
          <w:rFonts w:hint="cs"/>
          <w:rtl/>
        </w:rPr>
        <w:t xml:space="preserve">داده‌های کیفی با رویکرد پدیدارشناسی تفسیری تحلیل می‌شوند. بدین منظور، متن مصاحبه‌ها پس از پیاده‌سازی، به‌طور مکرر مطالعه شده و یادداشت‌گذاری اولیه، استخراج مضامین نوظهور، خوشه‌بندی مضامین، تدوین مضامین اصلی و تفسیر ساختار معنایی تجربه زیسته مشارکت‌کنندگان انجام می‌گیرد. خروجی این مرحله، شناسایی ابعاد، مؤلفه‌ها و روابط اولیه مدل تجربه مشتری دیجیتال است. مدیریت و کدگذاری داده‌های کیفی با نرم‌افزار </w:t>
      </w:r>
      <w:r w:rsidRPr="00C16619">
        <w:rPr>
          <w:rFonts w:hint="cs"/>
          <w:lang w:val="en-US"/>
        </w:rPr>
        <w:t>MAXQDA</w:t>
      </w:r>
      <w:r w:rsidRPr="00C16619">
        <w:rPr>
          <w:rFonts w:hint="cs"/>
          <w:rtl/>
        </w:rPr>
        <w:t xml:space="preserve"> انجام خواهد شد.</w:t>
      </w:r>
      <w:r>
        <w:rPr>
          <w:rFonts w:hint="cs"/>
          <w:rtl/>
        </w:rPr>
        <w:t xml:space="preserve"> </w:t>
      </w:r>
      <w:r w:rsidRPr="00C16619">
        <w:rPr>
          <w:rFonts w:hint="cs"/>
          <w:rtl/>
        </w:rPr>
        <w:t xml:space="preserve">در فاز کمّی، ابتدا داده‌ها با استفاده از آمار توصیفی در نرم‌افزار </w:t>
      </w:r>
      <w:r w:rsidRPr="00C16619">
        <w:rPr>
          <w:rFonts w:hint="cs"/>
          <w:lang w:val="en-US"/>
        </w:rPr>
        <w:t>SPSS</w:t>
      </w:r>
      <w:r w:rsidRPr="00C16619">
        <w:rPr>
          <w:rFonts w:hint="cs"/>
          <w:rtl/>
        </w:rPr>
        <w:t xml:space="preserve"> بررسی، پاک‌سازی و آماده‌سازی می‌شوند. سپس، روایی صوری و محتوایی پرسشنامه با نظر خبرگان و روایی سازه از طریق تحلیل عاملی تأییدی ارزیابی خواهد شد. پایایی ابزار نیز با شاخص‌هایی نظیر آلفای کرونباخ، پایایی ترکیبی و میانگین واریانس استخراج‌شده بررسی می‌شود. در نهایت، برازش مدل و روابط بین سازه‌ها با مدل‌سازی معادلات ساختاری در نرم‌افزار </w:t>
      </w:r>
      <w:r w:rsidRPr="00C16619">
        <w:rPr>
          <w:rFonts w:hint="cs"/>
          <w:lang w:val="en-US"/>
        </w:rPr>
        <w:t>LISREL</w:t>
      </w:r>
      <w:r w:rsidRPr="00C16619">
        <w:rPr>
          <w:rFonts w:hint="cs"/>
          <w:rtl/>
        </w:rPr>
        <w:t xml:space="preserve"> آزمون و اعتبارسنجی خواهد شد.</w:t>
      </w:r>
    </w:p>
    <w:p w:rsidR="00F04D15" w:rsidRPr="0085218B" w:rsidRDefault="0057110C" w:rsidP="0085218B">
      <w:pPr>
        <w:pStyle w:val="Heading2"/>
        <w:rPr>
          <w:rtl/>
        </w:rPr>
      </w:pPr>
      <w:r w:rsidRPr="0085218B">
        <w:rPr>
          <w:rFonts w:hint="cs"/>
          <w:rtl/>
        </w:rPr>
        <w:t xml:space="preserve">3-2- </w:t>
      </w:r>
      <w:r w:rsidR="00F04D15" w:rsidRPr="0085218B">
        <w:rPr>
          <w:rFonts w:hint="cs"/>
          <w:rtl/>
        </w:rPr>
        <w:t xml:space="preserve">چارچوب نظری </w:t>
      </w:r>
    </w:p>
    <w:p w:rsidR="00C16619" w:rsidRPr="00C04E60" w:rsidRDefault="00C16619" w:rsidP="00C16619">
      <w:pPr>
        <w:pStyle w:val="a1"/>
        <w:rPr>
          <w:rtl/>
        </w:rPr>
      </w:pPr>
      <w:bookmarkStart w:id="11" w:name="_GoBack"/>
      <w:r w:rsidRPr="00C04E60">
        <w:rPr>
          <w:rFonts w:hint="cs"/>
          <w:rtl/>
        </w:rPr>
        <w:t xml:space="preserve">چارچوب نظری پژوهش حاضر بر تلفیق ادبیات تجربه مشتری دیجیتال، فناوری‌های خودخدمت و خرده‌فروشی هوشمند </w:t>
      </w:r>
      <w:r w:rsidR="00C076ED" w:rsidRPr="00C04E60">
        <w:rPr>
          <w:rFonts w:hint="cs"/>
          <w:rtl/>
        </w:rPr>
        <w:t>زیست‌بوم</w:t>
      </w:r>
      <w:r w:rsidRPr="00C04E60">
        <w:rPr>
          <w:rFonts w:hint="cs"/>
          <w:rtl/>
        </w:rPr>
        <w:t>ی استوار است. تجربه مشتری دیجیتال مفهومی چندبعدی است که فراتر از رضایت از یک تراکنش منفرد، ادراکات شناختی، واکنش‌های عاطفی، ارزیابی‌های رفتاری و کیفیت تعامل مشتری در سراسر سفر خرید دیجیتال را دربر می‌گیرد. در تبیین فناوری‌های خودخدمت، بر نقش ویژگی‌هایی نظیر سهولت استفاده ادراک‌شده، سودمندی ادراک‌شده، خودمختاری و کنترل مشتری، امنیت و حریم خصوصی، قابلیت اعتماد سامانه، کیفیت رابط کاربری و پاسخ‌گویی در وضعیت خطا تأکید می‌شود. همچنین، ادبیات خرده‌فروشی هوشمند بر یکپارچگی فناوری، داده، لجستیک و خدمات پشتیبانی در ایجاد تجربه‌ای روان، شخصی‌سازی‌شده و قابل اعتماد برای مشتری تأکید دارد. با این حال، پژوهش حاضر چارچوب مفهومی را به‌طور کامل از پیش تحمیل نمی‌کند؛ زیرا رویکرد آن آمیخته اکتشافی و مبتنی بر تجربه زیسته کاربران است. ازاین‌رو، مفاهیم و روابط اولیه از مصاحبه‌های پدیدارشناسانه با مشتریان اسنپ‌مارکت استخراج می‌شود و سپس با بهره‌گیری از مبانی نظری یادشده تفسیر، صورت‌بندی و در مرحله کمّی اعتبارسنجی خواهد شد. در نتیجه، مدل نهایی هم از پشتوانه نظری برخوردار خواهد بود و هم بازتاب‌دهنده واقعیت تجربه مشتریان در زمینه بومی خرده‌فروشی دیجیتال ایران خواهد بود</w:t>
      </w:r>
    </w:p>
    <w:p w:rsidR="000F3333" w:rsidRPr="0085218B" w:rsidRDefault="000F3333" w:rsidP="001B1C70">
      <w:pPr>
        <w:pStyle w:val="Heading2"/>
        <w:rPr>
          <w:rtl/>
        </w:rPr>
      </w:pPr>
      <w:bookmarkStart w:id="12" w:name="_Toc140507523"/>
      <w:bookmarkStart w:id="13" w:name="_Toc140507524"/>
      <w:bookmarkEnd w:id="11"/>
      <w:r w:rsidRPr="0085218B">
        <w:rPr>
          <w:rFonts w:hint="cs"/>
          <w:rtl/>
        </w:rPr>
        <w:t xml:space="preserve">3-3- </w:t>
      </w:r>
      <w:r w:rsidRPr="0085218B">
        <w:rPr>
          <w:rtl/>
        </w:rPr>
        <w:t>محدوديت</w:t>
      </w:r>
      <w:r w:rsidRPr="0085218B">
        <w:rPr>
          <w:rtl/>
        </w:rPr>
        <w:softHyphen/>
        <w:t>ها</w:t>
      </w:r>
      <w:r w:rsidRPr="0085218B">
        <w:rPr>
          <w:rFonts w:hint="cs"/>
          <w:rtl/>
        </w:rPr>
        <w:t xml:space="preserve"> و چالش‌های </w:t>
      </w:r>
      <w:r w:rsidRPr="0085218B">
        <w:rPr>
          <w:rtl/>
        </w:rPr>
        <w:t xml:space="preserve">اجراي </w:t>
      </w:r>
      <w:bookmarkEnd w:id="12"/>
      <w:r w:rsidRPr="0085218B">
        <w:rPr>
          <w:rFonts w:hint="cs"/>
          <w:rtl/>
        </w:rPr>
        <w:t>پژوهش</w:t>
      </w:r>
    </w:p>
    <w:p w:rsidR="002A0FD8" w:rsidRPr="002A0FD8" w:rsidRDefault="002A0FD8" w:rsidP="002A0FD8">
      <w:pPr>
        <w:pStyle w:val="a"/>
        <w:rPr>
          <w:lang w:val="en-US"/>
        </w:rPr>
      </w:pPr>
      <w:r w:rsidRPr="002A0FD8">
        <w:rPr>
          <w:rFonts w:hint="cs"/>
          <w:b/>
          <w:bCs/>
          <w:rtl/>
        </w:rPr>
        <w:t>دسترسی به مشارکت‌کنندگان واجد شرایط:</w:t>
      </w:r>
      <w:r w:rsidRPr="002A0FD8">
        <w:rPr>
          <w:rFonts w:hint="cs"/>
          <w:rtl/>
        </w:rPr>
        <w:t xml:space="preserve"> شناسایی مشتریانی که تجربه کافی و متنوعی از استفاده از خدمات خودخدمت اسنپ‌مارکت داشته باشند، ممکن است زمان‌بر باشد.</w:t>
      </w:r>
    </w:p>
    <w:p w:rsidR="002A0FD8" w:rsidRPr="002A0FD8" w:rsidRDefault="002A0FD8" w:rsidP="002A0FD8">
      <w:pPr>
        <w:pStyle w:val="a"/>
        <w:rPr>
          <w:rtl/>
        </w:rPr>
      </w:pPr>
      <w:r w:rsidRPr="002A0FD8">
        <w:rPr>
          <w:rFonts w:hint="cs"/>
          <w:b/>
          <w:bCs/>
          <w:rtl/>
        </w:rPr>
        <w:t>سوگیری ناشی از خوداظهاری:</w:t>
      </w:r>
      <w:r w:rsidRPr="002A0FD8">
        <w:rPr>
          <w:rFonts w:hint="cs"/>
          <w:rtl/>
        </w:rPr>
        <w:t xml:space="preserve"> داده‌های مصاحبه و پرسشنامه بر ادراک و یادآوری مشتریان متکی است و ممکن است تحت تأثیر رضایت یا نارضایتی اخیر آنان قرار گیرد.</w:t>
      </w:r>
    </w:p>
    <w:p w:rsidR="002A0FD8" w:rsidRPr="002A0FD8" w:rsidRDefault="002A0FD8" w:rsidP="002A0FD8">
      <w:pPr>
        <w:pStyle w:val="a"/>
        <w:rPr>
          <w:rtl/>
        </w:rPr>
      </w:pPr>
      <w:r w:rsidRPr="002A0FD8">
        <w:rPr>
          <w:rFonts w:hint="cs"/>
          <w:b/>
          <w:bCs/>
          <w:rtl/>
        </w:rPr>
        <w:lastRenderedPageBreak/>
        <w:t xml:space="preserve">تغییرپذیری مستمر خدمات </w:t>
      </w:r>
      <w:r w:rsidR="00C076ED">
        <w:rPr>
          <w:rFonts w:hint="cs"/>
          <w:b/>
          <w:bCs/>
          <w:rtl/>
        </w:rPr>
        <w:t>زیست‌بوم</w:t>
      </w:r>
      <w:r w:rsidRPr="002A0FD8">
        <w:rPr>
          <w:rFonts w:hint="cs"/>
          <w:b/>
          <w:bCs/>
          <w:rtl/>
        </w:rPr>
        <w:t>:</w:t>
      </w:r>
      <w:r w:rsidRPr="002A0FD8">
        <w:rPr>
          <w:rFonts w:hint="cs"/>
          <w:rtl/>
        </w:rPr>
        <w:t xml:space="preserve"> به‌روزرسانی رابط کاربری، فرایندهای سفارش و سیاست‌های خدماتی </w:t>
      </w:r>
      <w:r w:rsidR="00C076ED">
        <w:rPr>
          <w:rFonts w:hint="cs"/>
          <w:rtl/>
        </w:rPr>
        <w:t>زیست‌بوم</w:t>
      </w:r>
      <w:r w:rsidRPr="002A0FD8">
        <w:rPr>
          <w:rFonts w:hint="cs"/>
          <w:rtl/>
        </w:rPr>
        <w:t xml:space="preserve"> می‌تواند تجربه مشتری و قابلیت تعمیم نتایج را تحت تأثیر قرار دهد.</w:t>
      </w:r>
    </w:p>
    <w:p w:rsidR="000F3333" w:rsidRPr="0085218B" w:rsidRDefault="000F3333" w:rsidP="002A0FD8">
      <w:pPr>
        <w:pStyle w:val="a"/>
        <w:numPr>
          <w:ilvl w:val="0"/>
          <w:numId w:val="0"/>
        </w:numPr>
      </w:pPr>
    </w:p>
    <w:p w:rsidR="000F3333" w:rsidRPr="0085218B" w:rsidRDefault="000F3333" w:rsidP="001B1C70">
      <w:pPr>
        <w:pStyle w:val="Heading2"/>
        <w:rPr>
          <w:rtl/>
        </w:rPr>
      </w:pPr>
      <w:r w:rsidRPr="0085218B">
        <w:rPr>
          <w:rFonts w:hint="cs"/>
          <w:rtl/>
        </w:rPr>
        <w:t xml:space="preserve">3-4- </w:t>
      </w:r>
      <w:r w:rsidRPr="0085218B">
        <w:rPr>
          <w:rtl/>
        </w:rPr>
        <w:t>ترب</w:t>
      </w:r>
      <w:r w:rsidRPr="0085218B">
        <w:rPr>
          <w:rFonts w:hint="cs"/>
          <w:rtl/>
        </w:rPr>
        <w:t>ی</w:t>
      </w:r>
      <w:r w:rsidRPr="0085218B">
        <w:rPr>
          <w:rFonts w:hint="eastAsia"/>
          <w:rtl/>
        </w:rPr>
        <w:t>ت</w:t>
      </w:r>
      <w:r w:rsidRPr="0085218B">
        <w:rPr>
          <w:rtl/>
        </w:rPr>
        <w:t xml:space="preserve"> ن</w:t>
      </w:r>
      <w:r w:rsidRPr="0085218B">
        <w:rPr>
          <w:rFonts w:hint="cs"/>
          <w:rtl/>
        </w:rPr>
        <w:t>ی</w:t>
      </w:r>
      <w:r w:rsidRPr="0085218B">
        <w:rPr>
          <w:rFonts w:hint="eastAsia"/>
          <w:rtl/>
        </w:rPr>
        <w:t>رو</w:t>
      </w:r>
      <w:r w:rsidRPr="0085218B">
        <w:rPr>
          <w:rFonts w:hint="cs"/>
          <w:rtl/>
        </w:rPr>
        <w:t>ی</w:t>
      </w:r>
      <w:r w:rsidRPr="0085218B">
        <w:rPr>
          <w:rtl/>
        </w:rPr>
        <w:t xml:space="preserve"> انسان</w:t>
      </w:r>
      <w:r w:rsidRPr="0085218B">
        <w:rPr>
          <w:rFonts w:hint="cs"/>
          <w:rtl/>
        </w:rPr>
        <w:t>ی</w:t>
      </w:r>
      <w:r w:rsidRPr="0085218B">
        <w:rPr>
          <w:rtl/>
        </w:rPr>
        <w:t xml:space="preserve"> متخصص </w:t>
      </w:r>
    </w:p>
    <w:p w:rsidR="002A0FD8" w:rsidRDefault="002A0FD8" w:rsidP="002A0FD8">
      <w:pPr>
        <w:pStyle w:val="a"/>
        <w:numPr>
          <w:ilvl w:val="0"/>
          <w:numId w:val="36"/>
        </w:numPr>
        <w:rPr>
          <w:rtl/>
        </w:rPr>
      </w:pPr>
      <w:r>
        <w:rPr>
          <w:rtl/>
        </w:rPr>
        <w:t>آموزش پژوهش آم</w:t>
      </w:r>
      <w:r>
        <w:rPr>
          <w:rFonts w:hint="cs"/>
          <w:rtl/>
        </w:rPr>
        <w:t>ی</w:t>
      </w:r>
      <w:r>
        <w:rPr>
          <w:rFonts w:hint="eastAsia"/>
          <w:rtl/>
        </w:rPr>
        <w:t>خته</w:t>
      </w:r>
      <w:r>
        <w:rPr>
          <w:rtl/>
        </w:rPr>
        <w:t>: اعضا</w:t>
      </w:r>
      <w:r>
        <w:rPr>
          <w:rFonts w:hint="cs"/>
          <w:rtl/>
        </w:rPr>
        <w:t>ی</w:t>
      </w:r>
      <w:r>
        <w:rPr>
          <w:rtl/>
        </w:rPr>
        <w:t xml:space="preserve"> ت</w:t>
      </w:r>
      <w:r>
        <w:rPr>
          <w:rFonts w:hint="cs"/>
          <w:rtl/>
        </w:rPr>
        <w:t>ی</w:t>
      </w:r>
      <w:r>
        <w:rPr>
          <w:rFonts w:hint="eastAsia"/>
          <w:rtl/>
        </w:rPr>
        <w:t>م،</w:t>
      </w:r>
      <w:r>
        <w:rPr>
          <w:rtl/>
        </w:rPr>
        <w:t xml:space="preserve"> به‌و</w:t>
      </w:r>
      <w:r>
        <w:rPr>
          <w:rFonts w:hint="cs"/>
          <w:rtl/>
        </w:rPr>
        <w:t>ی</w:t>
      </w:r>
      <w:r>
        <w:rPr>
          <w:rFonts w:hint="eastAsia"/>
          <w:rtl/>
        </w:rPr>
        <w:t>ژه</w:t>
      </w:r>
      <w:r>
        <w:rPr>
          <w:rtl/>
        </w:rPr>
        <w:t xml:space="preserve"> دانشجو</w:t>
      </w:r>
      <w:r>
        <w:rPr>
          <w:rFonts w:hint="cs"/>
          <w:rtl/>
        </w:rPr>
        <w:t>ی</w:t>
      </w:r>
      <w:r>
        <w:rPr>
          <w:rFonts w:hint="eastAsia"/>
          <w:rtl/>
        </w:rPr>
        <w:t>ان</w:t>
      </w:r>
      <w:r>
        <w:rPr>
          <w:rtl/>
        </w:rPr>
        <w:t xml:space="preserve"> و پژوهشگران جوان، در طراح</w:t>
      </w:r>
      <w:r>
        <w:rPr>
          <w:rFonts w:hint="cs"/>
          <w:rtl/>
        </w:rPr>
        <w:t>ی</w:t>
      </w:r>
      <w:r>
        <w:rPr>
          <w:rtl/>
        </w:rPr>
        <w:t xml:space="preserve"> و اجرا</w:t>
      </w:r>
      <w:r>
        <w:rPr>
          <w:rFonts w:hint="cs"/>
          <w:rtl/>
        </w:rPr>
        <w:t>ی</w:t>
      </w:r>
      <w:r>
        <w:rPr>
          <w:rtl/>
        </w:rPr>
        <w:t xml:space="preserve"> پژوهش آم</w:t>
      </w:r>
      <w:r>
        <w:rPr>
          <w:rFonts w:hint="cs"/>
          <w:rtl/>
        </w:rPr>
        <w:t>ی</w:t>
      </w:r>
      <w:r>
        <w:rPr>
          <w:rFonts w:hint="eastAsia"/>
          <w:rtl/>
        </w:rPr>
        <w:t>خته</w:t>
      </w:r>
      <w:r>
        <w:rPr>
          <w:rtl/>
        </w:rPr>
        <w:t xml:space="preserve"> اکتشاف</w:t>
      </w:r>
      <w:r>
        <w:rPr>
          <w:rFonts w:hint="cs"/>
          <w:rtl/>
        </w:rPr>
        <w:t>ی</w:t>
      </w:r>
      <w:r>
        <w:rPr>
          <w:rtl/>
        </w:rPr>
        <w:t xml:space="preserve"> متوال</w:t>
      </w:r>
      <w:r>
        <w:rPr>
          <w:rFonts w:hint="cs"/>
          <w:rtl/>
        </w:rPr>
        <w:t>ی</w:t>
      </w:r>
      <w:r>
        <w:rPr>
          <w:rFonts w:hint="eastAsia"/>
          <w:rtl/>
        </w:rPr>
        <w:t>،</w:t>
      </w:r>
      <w:r>
        <w:rPr>
          <w:rtl/>
        </w:rPr>
        <w:t xml:space="preserve"> تلف</w:t>
      </w:r>
      <w:r>
        <w:rPr>
          <w:rFonts w:hint="cs"/>
          <w:rtl/>
        </w:rPr>
        <w:t>ی</w:t>
      </w:r>
      <w:r>
        <w:rPr>
          <w:rFonts w:hint="eastAsia"/>
          <w:rtl/>
        </w:rPr>
        <w:t>ق</w:t>
      </w:r>
      <w:r>
        <w:rPr>
          <w:rtl/>
        </w:rPr>
        <w:t xml:space="preserve"> </w:t>
      </w:r>
      <w:r>
        <w:rPr>
          <w:rFonts w:hint="cs"/>
          <w:rtl/>
        </w:rPr>
        <w:t>ی</w:t>
      </w:r>
      <w:r>
        <w:rPr>
          <w:rFonts w:hint="eastAsia"/>
          <w:rtl/>
        </w:rPr>
        <w:t>افته‌ها</w:t>
      </w:r>
      <w:r>
        <w:rPr>
          <w:rFonts w:hint="cs"/>
          <w:rtl/>
        </w:rPr>
        <w:t>ی</w:t>
      </w:r>
      <w:r>
        <w:rPr>
          <w:rtl/>
        </w:rPr>
        <w:t xml:space="preserve"> ک</w:t>
      </w:r>
      <w:r>
        <w:rPr>
          <w:rFonts w:hint="cs"/>
          <w:rtl/>
        </w:rPr>
        <w:t>ی</w:t>
      </w:r>
      <w:r>
        <w:rPr>
          <w:rFonts w:hint="eastAsia"/>
          <w:rtl/>
        </w:rPr>
        <w:t>ف</w:t>
      </w:r>
      <w:r>
        <w:rPr>
          <w:rFonts w:hint="cs"/>
          <w:rtl/>
        </w:rPr>
        <w:t>ی</w:t>
      </w:r>
      <w:r>
        <w:rPr>
          <w:rtl/>
        </w:rPr>
        <w:t xml:space="preserve"> و کمّ</w:t>
      </w:r>
      <w:r>
        <w:rPr>
          <w:rFonts w:hint="cs"/>
          <w:rtl/>
        </w:rPr>
        <w:t>ی</w:t>
      </w:r>
      <w:r>
        <w:rPr>
          <w:rtl/>
        </w:rPr>
        <w:t xml:space="preserve"> و تدو</w:t>
      </w:r>
      <w:r>
        <w:rPr>
          <w:rFonts w:hint="cs"/>
          <w:rtl/>
        </w:rPr>
        <w:t>ی</w:t>
      </w:r>
      <w:r>
        <w:rPr>
          <w:rFonts w:hint="eastAsia"/>
          <w:rtl/>
        </w:rPr>
        <w:t>ن</w:t>
      </w:r>
      <w:r>
        <w:rPr>
          <w:rtl/>
        </w:rPr>
        <w:t xml:space="preserve"> مدل مفهوم</w:t>
      </w:r>
      <w:r>
        <w:rPr>
          <w:rFonts w:hint="cs"/>
          <w:rtl/>
        </w:rPr>
        <w:t>ی</w:t>
      </w:r>
      <w:r>
        <w:rPr>
          <w:rtl/>
        </w:rPr>
        <w:t xml:space="preserve"> آموزش م</w:t>
      </w:r>
      <w:r>
        <w:rPr>
          <w:rFonts w:hint="cs"/>
          <w:rtl/>
        </w:rPr>
        <w:t>ی‌</w:t>
      </w:r>
      <w:r>
        <w:rPr>
          <w:rFonts w:hint="eastAsia"/>
          <w:rtl/>
        </w:rPr>
        <w:t>ب</w:t>
      </w:r>
      <w:r>
        <w:rPr>
          <w:rFonts w:hint="cs"/>
          <w:rtl/>
        </w:rPr>
        <w:t>ی</w:t>
      </w:r>
      <w:r>
        <w:rPr>
          <w:rFonts w:hint="eastAsia"/>
          <w:rtl/>
        </w:rPr>
        <w:t>نند</w:t>
      </w:r>
      <w:r>
        <w:rPr>
          <w:rtl/>
        </w:rPr>
        <w:t>.</w:t>
      </w:r>
    </w:p>
    <w:p w:rsidR="002A0FD8" w:rsidRDefault="002A0FD8" w:rsidP="002A0FD8">
      <w:pPr>
        <w:pStyle w:val="a"/>
        <w:numPr>
          <w:ilvl w:val="0"/>
          <w:numId w:val="36"/>
        </w:numPr>
        <w:rPr>
          <w:rtl/>
        </w:rPr>
      </w:pPr>
      <w:r>
        <w:rPr>
          <w:rFonts w:hint="eastAsia"/>
          <w:rtl/>
        </w:rPr>
        <w:t>کسب</w:t>
      </w:r>
      <w:r>
        <w:rPr>
          <w:rtl/>
        </w:rPr>
        <w:t xml:space="preserve"> مهارت در پژوهش ک</w:t>
      </w:r>
      <w:r>
        <w:rPr>
          <w:rFonts w:hint="cs"/>
          <w:rtl/>
        </w:rPr>
        <w:t>ی</w:t>
      </w:r>
      <w:r>
        <w:rPr>
          <w:rFonts w:hint="eastAsia"/>
          <w:rtl/>
        </w:rPr>
        <w:t>ف</w:t>
      </w:r>
      <w:r>
        <w:rPr>
          <w:rFonts w:hint="cs"/>
          <w:rtl/>
        </w:rPr>
        <w:t>ی</w:t>
      </w:r>
      <w:r>
        <w:rPr>
          <w:rtl/>
        </w:rPr>
        <w:t>: آموزش عمل</w:t>
      </w:r>
      <w:r>
        <w:rPr>
          <w:rFonts w:hint="cs"/>
          <w:rtl/>
        </w:rPr>
        <w:t>ی</w:t>
      </w:r>
      <w:r>
        <w:rPr>
          <w:rtl/>
        </w:rPr>
        <w:t xml:space="preserve"> طراح</w:t>
      </w:r>
      <w:r>
        <w:rPr>
          <w:rFonts w:hint="cs"/>
          <w:rtl/>
        </w:rPr>
        <w:t>ی</w:t>
      </w:r>
      <w:r>
        <w:rPr>
          <w:rtl/>
        </w:rPr>
        <w:t xml:space="preserve"> مصاحبه ن</w:t>
      </w:r>
      <w:r>
        <w:rPr>
          <w:rFonts w:hint="cs"/>
          <w:rtl/>
        </w:rPr>
        <w:t>ی</w:t>
      </w:r>
      <w:r>
        <w:rPr>
          <w:rFonts w:hint="eastAsia"/>
          <w:rtl/>
        </w:rPr>
        <w:t>مه‌ساختار</w:t>
      </w:r>
      <w:r>
        <w:rPr>
          <w:rFonts w:hint="cs"/>
          <w:rtl/>
        </w:rPr>
        <w:t>ی</w:t>
      </w:r>
      <w:r>
        <w:rPr>
          <w:rFonts w:hint="eastAsia"/>
          <w:rtl/>
        </w:rPr>
        <w:t>افته،</w:t>
      </w:r>
      <w:r>
        <w:rPr>
          <w:rtl/>
        </w:rPr>
        <w:t xml:space="preserve"> نمونه‌گ</w:t>
      </w:r>
      <w:r>
        <w:rPr>
          <w:rFonts w:hint="cs"/>
          <w:rtl/>
        </w:rPr>
        <w:t>ی</w:t>
      </w:r>
      <w:r>
        <w:rPr>
          <w:rFonts w:hint="eastAsia"/>
          <w:rtl/>
        </w:rPr>
        <w:t>ر</w:t>
      </w:r>
      <w:r>
        <w:rPr>
          <w:rFonts w:hint="cs"/>
          <w:rtl/>
        </w:rPr>
        <w:t>ی</w:t>
      </w:r>
      <w:r>
        <w:rPr>
          <w:rtl/>
        </w:rPr>
        <w:t xml:space="preserve"> هدفمند، پ</w:t>
      </w:r>
      <w:r>
        <w:rPr>
          <w:rFonts w:hint="cs"/>
          <w:rtl/>
        </w:rPr>
        <w:t>ی</w:t>
      </w:r>
      <w:r>
        <w:rPr>
          <w:rFonts w:hint="eastAsia"/>
          <w:rtl/>
        </w:rPr>
        <w:t>اده‌ساز</w:t>
      </w:r>
      <w:r>
        <w:rPr>
          <w:rFonts w:hint="cs"/>
          <w:rtl/>
        </w:rPr>
        <w:t>ی</w:t>
      </w:r>
      <w:r>
        <w:rPr>
          <w:rtl/>
        </w:rPr>
        <w:t xml:space="preserve"> مصاحبه، کدگذار</w:t>
      </w:r>
      <w:r>
        <w:rPr>
          <w:rFonts w:hint="cs"/>
          <w:rtl/>
        </w:rPr>
        <w:t>ی</w:t>
      </w:r>
      <w:r>
        <w:rPr>
          <w:rFonts w:hint="eastAsia"/>
          <w:rtl/>
        </w:rPr>
        <w:t>،</w:t>
      </w:r>
      <w:r>
        <w:rPr>
          <w:rtl/>
        </w:rPr>
        <w:t xml:space="preserve"> استخراج مضام</w:t>
      </w:r>
      <w:r>
        <w:rPr>
          <w:rFonts w:hint="cs"/>
          <w:rtl/>
        </w:rPr>
        <w:t>ی</w:t>
      </w:r>
      <w:r>
        <w:rPr>
          <w:rFonts w:hint="eastAsia"/>
          <w:rtl/>
        </w:rPr>
        <w:t>ن</w:t>
      </w:r>
      <w:r>
        <w:rPr>
          <w:rtl/>
        </w:rPr>
        <w:t xml:space="preserve"> و تحل</w:t>
      </w:r>
      <w:r>
        <w:rPr>
          <w:rFonts w:hint="cs"/>
          <w:rtl/>
        </w:rPr>
        <w:t>ی</w:t>
      </w:r>
      <w:r>
        <w:rPr>
          <w:rFonts w:hint="eastAsia"/>
          <w:rtl/>
        </w:rPr>
        <w:t>ل</w:t>
      </w:r>
      <w:r>
        <w:rPr>
          <w:rtl/>
        </w:rPr>
        <w:t xml:space="preserve"> پد</w:t>
      </w:r>
      <w:r>
        <w:rPr>
          <w:rFonts w:hint="cs"/>
          <w:rtl/>
        </w:rPr>
        <w:t>ی</w:t>
      </w:r>
      <w:r>
        <w:rPr>
          <w:rFonts w:hint="eastAsia"/>
          <w:rtl/>
        </w:rPr>
        <w:t>دارشناس</w:t>
      </w:r>
      <w:r>
        <w:rPr>
          <w:rFonts w:hint="cs"/>
          <w:rtl/>
        </w:rPr>
        <w:t>ی</w:t>
      </w:r>
      <w:r>
        <w:rPr>
          <w:rtl/>
        </w:rPr>
        <w:t xml:space="preserve"> تفس</w:t>
      </w:r>
      <w:r>
        <w:rPr>
          <w:rFonts w:hint="cs"/>
          <w:rtl/>
        </w:rPr>
        <w:t>ی</w:t>
      </w:r>
      <w:r>
        <w:rPr>
          <w:rFonts w:hint="eastAsia"/>
          <w:rtl/>
        </w:rPr>
        <w:t>ر</w:t>
      </w:r>
      <w:r>
        <w:rPr>
          <w:rFonts w:hint="cs"/>
          <w:rtl/>
        </w:rPr>
        <w:t>ی</w:t>
      </w:r>
      <w:r>
        <w:rPr>
          <w:rtl/>
        </w:rPr>
        <w:t xml:space="preserve"> با نرم‌افزار </w:t>
      </w:r>
      <w:r>
        <w:t>MAXQDA</w:t>
      </w:r>
      <w:r>
        <w:rPr>
          <w:rtl/>
        </w:rPr>
        <w:t xml:space="preserve"> انجام م</w:t>
      </w:r>
      <w:r>
        <w:rPr>
          <w:rFonts w:hint="cs"/>
          <w:rtl/>
        </w:rPr>
        <w:t>ی‌</w:t>
      </w:r>
      <w:r>
        <w:rPr>
          <w:rFonts w:hint="eastAsia"/>
          <w:rtl/>
        </w:rPr>
        <w:t>شود</w:t>
      </w:r>
      <w:r>
        <w:rPr>
          <w:rtl/>
        </w:rPr>
        <w:t>.</w:t>
      </w:r>
    </w:p>
    <w:p w:rsidR="002A0FD8" w:rsidRDefault="002A0FD8" w:rsidP="002A0FD8">
      <w:pPr>
        <w:pStyle w:val="a"/>
        <w:numPr>
          <w:ilvl w:val="0"/>
          <w:numId w:val="36"/>
        </w:numPr>
        <w:rPr>
          <w:rtl/>
        </w:rPr>
      </w:pPr>
      <w:r>
        <w:rPr>
          <w:rFonts w:hint="eastAsia"/>
          <w:rtl/>
        </w:rPr>
        <w:t>تقو</w:t>
      </w:r>
      <w:r>
        <w:rPr>
          <w:rFonts w:hint="cs"/>
          <w:rtl/>
        </w:rPr>
        <w:t>ی</w:t>
      </w:r>
      <w:r>
        <w:rPr>
          <w:rFonts w:hint="eastAsia"/>
          <w:rtl/>
        </w:rPr>
        <w:t>ت</w:t>
      </w:r>
      <w:r>
        <w:rPr>
          <w:rtl/>
        </w:rPr>
        <w:t xml:space="preserve"> توانمند</w:t>
      </w:r>
      <w:r>
        <w:rPr>
          <w:rFonts w:hint="cs"/>
          <w:rtl/>
        </w:rPr>
        <w:t>ی‌</w:t>
      </w:r>
      <w:r>
        <w:rPr>
          <w:rFonts w:hint="eastAsia"/>
          <w:rtl/>
        </w:rPr>
        <w:t>ها</w:t>
      </w:r>
      <w:r>
        <w:rPr>
          <w:rFonts w:hint="cs"/>
          <w:rtl/>
        </w:rPr>
        <w:t>ی</w:t>
      </w:r>
      <w:r>
        <w:rPr>
          <w:rtl/>
        </w:rPr>
        <w:t xml:space="preserve"> تحل</w:t>
      </w:r>
      <w:r>
        <w:rPr>
          <w:rFonts w:hint="cs"/>
          <w:rtl/>
        </w:rPr>
        <w:t>ی</w:t>
      </w:r>
      <w:r>
        <w:rPr>
          <w:rFonts w:hint="eastAsia"/>
          <w:rtl/>
        </w:rPr>
        <w:t>ل</w:t>
      </w:r>
      <w:r>
        <w:rPr>
          <w:rtl/>
        </w:rPr>
        <w:t xml:space="preserve"> کمّ</w:t>
      </w:r>
      <w:r>
        <w:rPr>
          <w:rFonts w:hint="cs"/>
          <w:rtl/>
        </w:rPr>
        <w:t>ی</w:t>
      </w:r>
      <w:r>
        <w:rPr>
          <w:rtl/>
        </w:rPr>
        <w:t>: اعضا</w:t>
      </w:r>
      <w:r>
        <w:rPr>
          <w:rFonts w:hint="cs"/>
          <w:rtl/>
        </w:rPr>
        <w:t>ی</w:t>
      </w:r>
      <w:r>
        <w:rPr>
          <w:rtl/>
        </w:rPr>
        <w:t xml:space="preserve"> ت</w:t>
      </w:r>
      <w:r>
        <w:rPr>
          <w:rFonts w:hint="cs"/>
          <w:rtl/>
        </w:rPr>
        <w:t>ی</w:t>
      </w:r>
      <w:r>
        <w:rPr>
          <w:rFonts w:hint="eastAsia"/>
          <w:rtl/>
        </w:rPr>
        <w:t>م</w:t>
      </w:r>
      <w:r>
        <w:rPr>
          <w:rtl/>
        </w:rPr>
        <w:t xml:space="preserve"> در طراح</w:t>
      </w:r>
      <w:r>
        <w:rPr>
          <w:rFonts w:hint="cs"/>
          <w:rtl/>
        </w:rPr>
        <w:t>ی</w:t>
      </w:r>
      <w:r>
        <w:rPr>
          <w:rtl/>
        </w:rPr>
        <w:t xml:space="preserve"> پرسشنامه، ارز</w:t>
      </w:r>
      <w:r>
        <w:rPr>
          <w:rFonts w:hint="cs"/>
          <w:rtl/>
        </w:rPr>
        <w:t>ی</w:t>
      </w:r>
      <w:r>
        <w:rPr>
          <w:rFonts w:hint="eastAsia"/>
          <w:rtl/>
        </w:rPr>
        <w:t>اب</w:t>
      </w:r>
      <w:r>
        <w:rPr>
          <w:rFonts w:hint="cs"/>
          <w:rtl/>
        </w:rPr>
        <w:t>ی</w:t>
      </w:r>
      <w:r>
        <w:rPr>
          <w:rtl/>
        </w:rPr>
        <w:t xml:space="preserve"> روا</w:t>
      </w:r>
      <w:r>
        <w:rPr>
          <w:rFonts w:hint="cs"/>
          <w:rtl/>
        </w:rPr>
        <w:t>یی</w:t>
      </w:r>
      <w:r>
        <w:rPr>
          <w:rtl/>
        </w:rPr>
        <w:t xml:space="preserve"> و پا</w:t>
      </w:r>
      <w:r>
        <w:rPr>
          <w:rFonts w:hint="cs"/>
          <w:rtl/>
        </w:rPr>
        <w:t>ی</w:t>
      </w:r>
      <w:r>
        <w:rPr>
          <w:rFonts w:hint="eastAsia"/>
          <w:rtl/>
        </w:rPr>
        <w:t>ا</w:t>
      </w:r>
      <w:r>
        <w:rPr>
          <w:rFonts w:hint="cs"/>
          <w:rtl/>
        </w:rPr>
        <w:t>یی</w:t>
      </w:r>
      <w:r>
        <w:rPr>
          <w:rFonts w:hint="eastAsia"/>
          <w:rtl/>
        </w:rPr>
        <w:t>،</w:t>
      </w:r>
      <w:r>
        <w:rPr>
          <w:rtl/>
        </w:rPr>
        <w:t xml:space="preserve"> تحل</w:t>
      </w:r>
      <w:r>
        <w:rPr>
          <w:rFonts w:hint="cs"/>
          <w:rtl/>
        </w:rPr>
        <w:t>ی</w:t>
      </w:r>
      <w:r>
        <w:rPr>
          <w:rFonts w:hint="eastAsia"/>
          <w:rtl/>
        </w:rPr>
        <w:t>ل</w:t>
      </w:r>
      <w:r>
        <w:rPr>
          <w:rtl/>
        </w:rPr>
        <w:t xml:space="preserve"> عامل</w:t>
      </w:r>
      <w:r>
        <w:rPr>
          <w:rFonts w:hint="cs"/>
          <w:rtl/>
        </w:rPr>
        <w:t>ی</w:t>
      </w:r>
      <w:r>
        <w:rPr>
          <w:rtl/>
        </w:rPr>
        <w:t xml:space="preserve"> تأ</w:t>
      </w:r>
      <w:r>
        <w:rPr>
          <w:rFonts w:hint="cs"/>
          <w:rtl/>
        </w:rPr>
        <w:t>یی</w:t>
      </w:r>
      <w:r>
        <w:rPr>
          <w:rFonts w:hint="eastAsia"/>
          <w:rtl/>
        </w:rPr>
        <w:t>د</w:t>
      </w:r>
      <w:r>
        <w:rPr>
          <w:rFonts w:hint="cs"/>
          <w:rtl/>
        </w:rPr>
        <w:t>ی</w:t>
      </w:r>
      <w:r>
        <w:rPr>
          <w:rtl/>
        </w:rPr>
        <w:t xml:space="preserve"> و مدل‌ساز</w:t>
      </w:r>
      <w:r>
        <w:rPr>
          <w:rFonts w:hint="cs"/>
          <w:rtl/>
        </w:rPr>
        <w:t>ی</w:t>
      </w:r>
      <w:r>
        <w:rPr>
          <w:rtl/>
        </w:rPr>
        <w:t xml:space="preserve"> معادلات ساختار</w:t>
      </w:r>
      <w:r>
        <w:rPr>
          <w:rFonts w:hint="cs"/>
          <w:rtl/>
        </w:rPr>
        <w:t>ی</w:t>
      </w:r>
      <w:r>
        <w:rPr>
          <w:rtl/>
        </w:rPr>
        <w:t xml:space="preserve"> با نرم‌افزارها</w:t>
      </w:r>
      <w:r>
        <w:rPr>
          <w:rFonts w:hint="cs"/>
          <w:rtl/>
        </w:rPr>
        <w:t>ی</w:t>
      </w:r>
      <w:r>
        <w:rPr>
          <w:rtl/>
        </w:rPr>
        <w:t xml:space="preserve"> </w:t>
      </w:r>
      <w:r>
        <w:t>SPSS</w:t>
      </w:r>
      <w:r>
        <w:rPr>
          <w:rtl/>
        </w:rPr>
        <w:t xml:space="preserve"> و </w:t>
      </w:r>
      <w:r>
        <w:t>LISREL</w:t>
      </w:r>
      <w:r>
        <w:rPr>
          <w:rtl/>
        </w:rPr>
        <w:t xml:space="preserve"> مهارت کسب م</w:t>
      </w:r>
      <w:r>
        <w:rPr>
          <w:rFonts w:hint="cs"/>
          <w:rtl/>
        </w:rPr>
        <w:t>ی‌</w:t>
      </w:r>
      <w:r>
        <w:rPr>
          <w:rFonts w:hint="eastAsia"/>
          <w:rtl/>
        </w:rPr>
        <w:t>کنند</w:t>
      </w:r>
      <w:r>
        <w:rPr>
          <w:rtl/>
        </w:rPr>
        <w:t>.</w:t>
      </w:r>
    </w:p>
    <w:p w:rsidR="002A0FD8" w:rsidRDefault="002A0FD8" w:rsidP="002A0FD8">
      <w:pPr>
        <w:pStyle w:val="a"/>
        <w:numPr>
          <w:ilvl w:val="0"/>
          <w:numId w:val="36"/>
        </w:numPr>
        <w:rPr>
          <w:rtl/>
        </w:rPr>
      </w:pPr>
      <w:r>
        <w:rPr>
          <w:rFonts w:hint="eastAsia"/>
          <w:rtl/>
        </w:rPr>
        <w:t>توسعه</w:t>
      </w:r>
      <w:r>
        <w:rPr>
          <w:rtl/>
        </w:rPr>
        <w:t xml:space="preserve"> کار ت</w:t>
      </w:r>
      <w:r>
        <w:rPr>
          <w:rFonts w:hint="cs"/>
          <w:rtl/>
        </w:rPr>
        <w:t>ی</w:t>
      </w:r>
      <w:r>
        <w:rPr>
          <w:rFonts w:hint="eastAsia"/>
          <w:rtl/>
        </w:rPr>
        <w:t>م</w:t>
      </w:r>
      <w:r>
        <w:rPr>
          <w:rFonts w:hint="cs"/>
          <w:rtl/>
        </w:rPr>
        <w:t>ی</w:t>
      </w:r>
      <w:r>
        <w:rPr>
          <w:rtl/>
        </w:rPr>
        <w:t xml:space="preserve"> و کنترل ک</w:t>
      </w:r>
      <w:r>
        <w:rPr>
          <w:rFonts w:hint="cs"/>
          <w:rtl/>
        </w:rPr>
        <w:t>ی</w:t>
      </w:r>
      <w:r>
        <w:rPr>
          <w:rFonts w:hint="eastAsia"/>
          <w:rtl/>
        </w:rPr>
        <w:t>ف</w:t>
      </w:r>
      <w:r>
        <w:rPr>
          <w:rFonts w:hint="cs"/>
          <w:rtl/>
        </w:rPr>
        <w:t>ی</w:t>
      </w:r>
      <w:r>
        <w:rPr>
          <w:rFonts w:hint="eastAsia"/>
          <w:rtl/>
        </w:rPr>
        <w:t>ت</w:t>
      </w:r>
      <w:r>
        <w:rPr>
          <w:rtl/>
        </w:rPr>
        <w:t>: جلسات منظم ت</w:t>
      </w:r>
      <w:r>
        <w:rPr>
          <w:rFonts w:hint="cs"/>
          <w:rtl/>
        </w:rPr>
        <w:t>ی</w:t>
      </w:r>
      <w:r>
        <w:rPr>
          <w:rFonts w:hint="eastAsia"/>
          <w:rtl/>
        </w:rPr>
        <w:t>م</w:t>
      </w:r>
      <w:r>
        <w:rPr>
          <w:rtl/>
        </w:rPr>
        <w:t xml:space="preserve"> پژوهش برا</w:t>
      </w:r>
      <w:r>
        <w:rPr>
          <w:rFonts w:hint="cs"/>
          <w:rtl/>
        </w:rPr>
        <w:t>ی</w:t>
      </w:r>
      <w:r>
        <w:rPr>
          <w:rtl/>
        </w:rPr>
        <w:t xml:space="preserve"> بازب</w:t>
      </w:r>
      <w:r>
        <w:rPr>
          <w:rFonts w:hint="cs"/>
          <w:rtl/>
        </w:rPr>
        <w:t>ی</w:t>
      </w:r>
      <w:r>
        <w:rPr>
          <w:rFonts w:hint="eastAsia"/>
          <w:rtl/>
        </w:rPr>
        <w:t>ن</w:t>
      </w:r>
      <w:r>
        <w:rPr>
          <w:rFonts w:hint="cs"/>
          <w:rtl/>
        </w:rPr>
        <w:t>ی</w:t>
      </w:r>
      <w:r>
        <w:rPr>
          <w:rtl/>
        </w:rPr>
        <w:t xml:space="preserve"> ابزارها، توافق بر کدگذار</w:t>
      </w:r>
      <w:r>
        <w:rPr>
          <w:rFonts w:hint="cs"/>
          <w:rtl/>
        </w:rPr>
        <w:t>ی‌</w:t>
      </w:r>
      <w:r>
        <w:rPr>
          <w:rFonts w:hint="eastAsia"/>
          <w:rtl/>
        </w:rPr>
        <w:t>ها،</w:t>
      </w:r>
      <w:r>
        <w:rPr>
          <w:rtl/>
        </w:rPr>
        <w:t xml:space="preserve"> کنترل ک</w:t>
      </w:r>
      <w:r>
        <w:rPr>
          <w:rFonts w:hint="cs"/>
          <w:rtl/>
        </w:rPr>
        <w:t>ی</w:t>
      </w:r>
      <w:r>
        <w:rPr>
          <w:rFonts w:hint="eastAsia"/>
          <w:rtl/>
        </w:rPr>
        <w:t>ف</w:t>
      </w:r>
      <w:r>
        <w:rPr>
          <w:rFonts w:hint="cs"/>
          <w:rtl/>
        </w:rPr>
        <w:t>ی</w:t>
      </w:r>
      <w:r>
        <w:rPr>
          <w:rFonts w:hint="eastAsia"/>
          <w:rtl/>
        </w:rPr>
        <w:t>ت</w:t>
      </w:r>
      <w:r>
        <w:rPr>
          <w:rtl/>
        </w:rPr>
        <w:t xml:space="preserve"> داده‌ها، تفس</w:t>
      </w:r>
      <w:r>
        <w:rPr>
          <w:rFonts w:hint="cs"/>
          <w:rtl/>
        </w:rPr>
        <w:t>ی</w:t>
      </w:r>
      <w:r>
        <w:rPr>
          <w:rFonts w:hint="eastAsia"/>
          <w:rtl/>
        </w:rPr>
        <w:t>ر</w:t>
      </w:r>
      <w:r>
        <w:rPr>
          <w:rtl/>
        </w:rPr>
        <w:t xml:space="preserve"> نتا</w:t>
      </w:r>
      <w:r>
        <w:rPr>
          <w:rFonts w:hint="cs"/>
          <w:rtl/>
        </w:rPr>
        <w:t>ی</w:t>
      </w:r>
      <w:r>
        <w:rPr>
          <w:rFonts w:hint="eastAsia"/>
          <w:rtl/>
        </w:rPr>
        <w:t>ج</w:t>
      </w:r>
      <w:r>
        <w:rPr>
          <w:rtl/>
        </w:rPr>
        <w:t xml:space="preserve"> و مستندساز</w:t>
      </w:r>
      <w:r>
        <w:rPr>
          <w:rFonts w:hint="cs"/>
          <w:rtl/>
        </w:rPr>
        <w:t>ی</w:t>
      </w:r>
      <w:r>
        <w:rPr>
          <w:rtl/>
        </w:rPr>
        <w:t xml:space="preserve"> فرا</w:t>
      </w:r>
      <w:r>
        <w:rPr>
          <w:rFonts w:hint="cs"/>
          <w:rtl/>
        </w:rPr>
        <w:t>ی</w:t>
      </w:r>
      <w:r>
        <w:rPr>
          <w:rFonts w:hint="eastAsia"/>
          <w:rtl/>
        </w:rPr>
        <w:t>ند</w:t>
      </w:r>
      <w:r>
        <w:rPr>
          <w:rtl/>
        </w:rPr>
        <w:t xml:space="preserve"> پژوهش برگزار خواهد شد.</w:t>
      </w:r>
    </w:p>
    <w:p w:rsidR="000F3333" w:rsidRPr="0085218B" w:rsidRDefault="002A0FD8" w:rsidP="002A0FD8">
      <w:pPr>
        <w:pStyle w:val="a"/>
        <w:numPr>
          <w:ilvl w:val="0"/>
          <w:numId w:val="36"/>
        </w:numPr>
      </w:pPr>
      <w:r>
        <w:rPr>
          <w:rFonts w:hint="eastAsia"/>
          <w:rtl/>
        </w:rPr>
        <w:t>توانمندساز</w:t>
      </w:r>
      <w:r>
        <w:rPr>
          <w:rFonts w:hint="cs"/>
          <w:rtl/>
        </w:rPr>
        <w:t>ی</w:t>
      </w:r>
      <w:r>
        <w:rPr>
          <w:rtl/>
        </w:rPr>
        <w:t xml:space="preserve"> در نگارش و انتشار علم</w:t>
      </w:r>
      <w:r>
        <w:rPr>
          <w:rFonts w:hint="cs"/>
          <w:rtl/>
        </w:rPr>
        <w:t>ی</w:t>
      </w:r>
      <w:r>
        <w:rPr>
          <w:rtl/>
        </w:rPr>
        <w:t>: پژوهشگران جوان در نگارش گزارش پژوهش</w:t>
      </w:r>
      <w:r>
        <w:rPr>
          <w:rFonts w:hint="cs"/>
          <w:rtl/>
        </w:rPr>
        <w:t>ی</w:t>
      </w:r>
      <w:r>
        <w:rPr>
          <w:rFonts w:hint="eastAsia"/>
          <w:rtl/>
        </w:rPr>
        <w:t>،</w:t>
      </w:r>
      <w:r>
        <w:rPr>
          <w:rtl/>
        </w:rPr>
        <w:t xml:space="preserve"> تنظ</w:t>
      </w:r>
      <w:r>
        <w:rPr>
          <w:rFonts w:hint="cs"/>
          <w:rtl/>
        </w:rPr>
        <w:t>ی</w:t>
      </w:r>
      <w:r>
        <w:rPr>
          <w:rFonts w:hint="eastAsia"/>
          <w:rtl/>
        </w:rPr>
        <w:t>م</w:t>
      </w:r>
      <w:r>
        <w:rPr>
          <w:rtl/>
        </w:rPr>
        <w:t xml:space="preserve"> مقاله علم</w:t>
      </w:r>
      <w:r>
        <w:rPr>
          <w:rFonts w:hint="cs"/>
          <w:rtl/>
        </w:rPr>
        <w:t>ی</w:t>
      </w:r>
      <w:r>
        <w:rPr>
          <w:rFonts w:hint="eastAsia"/>
          <w:rtl/>
        </w:rPr>
        <w:t>،</w:t>
      </w:r>
      <w:r>
        <w:rPr>
          <w:rtl/>
        </w:rPr>
        <w:t xml:space="preserve"> رعا</w:t>
      </w:r>
      <w:r>
        <w:rPr>
          <w:rFonts w:hint="cs"/>
          <w:rtl/>
        </w:rPr>
        <w:t>ی</w:t>
      </w:r>
      <w:r>
        <w:rPr>
          <w:rFonts w:hint="eastAsia"/>
          <w:rtl/>
        </w:rPr>
        <w:t>ت</w:t>
      </w:r>
      <w:r>
        <w:rPr>
          <w:rtl/>
        </w:rPr>
        <w:t xml:space="preserve"> اصول استنادده</w:t>
      </w:r>
      <w:r>
        <w:rPr>
          <w:rFonts w:hint="cs"/>
          <w:rtl/>
        </w:rPr>
        <w:t>ی</w:t>
      </w:r>
      <w:r>
        <w:rPr>
          <w:rtl/>
        </w:rPr>
        <w:t xml:space="preserve"> و ارائه </w:t>
      </w:r>
      <w:r>
        <w:rPr>
          <w:rFonts w:hint="cs"/>
          <w:rtl/>
        </w:rPr>
        <w:t>ی</w:t>
      </w:r>
      <w:r>
        <w:rPr>
          <w:rFonts w:hint="eastAsia"/>
          <w:rtl/>
        </w:rPr>
        <w:t>افته‌ها</w:t>
      </w:r>
      <w:r>
        <w:rPr>
          <w:rtl/>
        </w:rPr>
        <w:t xml:space="preserve"> به مخاطبان دانشگاه</w:t>
      </w:r>
      <w:r>
        <w:rPr>
          <w:rFonts w:hint="cs"/>
          <w:rtl/>
        </w:rPr>
        <w:t>ی</w:t>
      </w:r>
      <w:r>
        <w:rPr>
          <w:rtl/>
        </w:rPr>
        <w:t xml:space="preserve"> و اجرا</w:t>
      </w:r>
      <w:r>
        <w:rPr>
          <w:rFonts w:hint="cs"/>
          <w:rtl/>
        </w:rPr>
        <w:t>یی</w:t>
      </w:r>
      <w:r>
        <w:rPr>
          <w:rtl/>
        </w:rPr>
        <w:t xml:space="preserve"> مشارکت خواهند داشت.</w:t>
      </w:r>
    </w:p>
    <w:p w:rsidR="00EF72A4" w:rsidRPr="0085218B" w:rsidRDefault="005F70FF" w:rsidP="001B1C70">
      <w:pPr>
        <w:pStyle w:val="Heading2"/>
        <w:rPr>
          <w:noProof/>
          <w:rtl/>
          <w:lang w:bidi="fa-IR"/>
        </w:rPr>
      </w:pPr>
      <w:r w:rsidRPr="0085218B">
        <w:rPr>
          <w:rFonts w:hint="cs"/>
          <w:rtl/>
        </w:rPr>
        <w:t>3</w:t>
      </w:r>
      <w:r w:rsidR="00933680" w:rsidRPr="0085218B">
        <w:rPr>
          <w:rFonts w:hint="cs"/>
          <w:rtl/>
        </w:rPr>
        <w:t>-</w:t>
      </w:r>
      <w:r w:rsidR="000F3333" w:rsidRPr="0085218B">
        <w:rPr>
          <w:rFonts w:hint="cs"/>
          <w:rtl/>
        </w:rPr>
        <w:t>5</w:t>
      </w:r>
      <w:r w:rsidR="00933680" w:rsidRPr="0085218B">
        <w:rPr>
          <w:rFonts w:hint="cs"/>
          <w:rtl/>
        </w:rPr>
        <w:t xml:space="preserve">- </w:t>
      </w:r>
      <w:r w:rsidR="00913116" w:rsidRPr="0085218B">
        <w:rPr>
          <w:rtl/>
        </w:rPr>
        <w:t>ملاحظات</w:t>
      </w:r>
      <w:r w:rsidR="00913116" w:rsidRPr="0085218B">
        <w:rPr>
          <w:noProof/>
          <w:rtl/>
          <w:lang w:bidi="fa-IR"/>
        </w:rPr>
        <w:t xml:space="preserve"> </w:t>
      </w:r>
      <w:r w:rsidR="00252840" w:rsidRPr="0085218B">
        <w:rPr>
          <w:noProof/>
          <w:rtl/>
          <w:lang w:bidi="fa-IR"/>
        </w:rPr>
        <w:t>اخلاق</w:t>
      </w:r>
      <w:r w:rsidR="00252840" w:rsidRPr="0085218B">
        <w:rPr>
          <w:rFonts w:hint="cs"/>
          <w:noProof/>
          <w:rtl/>
          <w:lang w:bidi="fa-IR"/>
        </w:rPr>
        <w:t xml:space="preserve"> پژوهش</w:t>
      </w:r>
      <w:r w:rsidR="00252840" w:rsidRPr="0085218B">
        <w:rPr>
          <w:noProof/>
          <w:rtl/>
          <w:lang w:bidi="fa-IR"/>
        </w:rPr>
        <w:t xml:space="preserve"> </w:t>
      </w:r>
      <w:r w:rsidR="00913116" w:rsidRPr="0085218B">
        <w:rPr>
          <w:noProof/>
          <w:rtl/>
          <w:lang w:bidi="fa-IR"/>
        </w:rPr>
        <w:t>(در صورت لزوم)</w:t>
      </w:r>
      <w:bookmarkEnd w:id="13"/>
    </w:p>
    <w:p w:rsidR="002A0FD8" w:rsidRPr="002A0FD8" w:rsidRDefault="002A0FD8" w:rsidP="002A0FD8">
      <w:pPr>
        <w:pStyle w:val="a1"/>
        <w:rPr>
          <w:rtl/>
        </w:rPr>
      </w:pPr>
      <w:r w:rsidRPr="002A0FD8">
        <w:rPr>
          <w:rFonts w:hint="cs"/>
          <w:rtl/>
        </w:rPr>
        <w:t>پیش از اجرای بخش میدانی پژوهش، مجوزهای لازم از مراجع ذی‌صلاح دانشگاهی و اخلاق پژوهش اخذ خواهد شد. مشارکت‌کنندگان پیش از مصاحبه یا تکمیل پرسشنامه، از هدف پژوهش، نحوه استفاده از اطلاعات، محرمانه‌بودن داده‌ها و حق انصراف در هر زمان آگاه می‌شوند و رضایت آگاهانه آنان دریافت خواهد شد.</w:t>
      </w:r>
      <w:r>
        <w:rPr>
          <w:rFonts w:hint="cs"/>
          <w:rtl/>
        </w:rPr>
        <w:t xml:space="preserve"> </w:t>
      </w:r>
      <w:r w:rsidRPr="002A0FD8">
        <w:rPr>
          <w:rFonts w:hint="cs"/>
          <w:rtl/>
        </w:rPr>
        <w:t xml:space="preserve">هویت، شماره تماس، شناسه کاربری و سایر اطلاعات شخصی مشارکت‌کنندگان ثبت یا در گزارش‌های پژوهش افشا نخواهد شد. فایل‌های صوتی، متن مصاحبه‌ها و داده‌های پرسشنامه به‌صورت امن نگهداری شده و صرفاً اعضای مجاز تیم پژوهش به آن‌ها دسترسی خواهند داشت. استفاده از نام اسنپ‌مارکت صرفاً برای تعیین بستر مطالعه است و هیچ‌گونه داده محرمانه تجاری یا اطلاعات داخلی </w:t>
      </w:r>
      <w:r w:rsidR="00C076ED">
        <w:rPr>
          <w:rFonts w:hint="cs"/>
          <w:rtl/>
        </w:rPr>
        <w:t>زیست‌بوم</w:t>
      </w:r>
      <w:r w:rsidRPr="002A0FD8">
        <w:rPr>
          <w:rFonts w:hint="cs"/>
          <w:rtl/>
        </w:rPr>
        <w:t xml:space="preserve"> گردآوری یا منتشر نخواهد شد.</w:t>
      </w:r>
    </w:p>
    <w:p w:rsidR="00645100" w:rsidRPr="0085218B" w:rsidRDefault="005F70FF" w:rsidP="00A10054">
      <w:pPr>
        <w:pStyle w:val="Heading1"/>
        <w:spacing w:line="240" w:lineRule="auto"/>
        <w:rPr>
          <w:rFonts w:cs="B Mitra"/>
          <w:rtl/>
        </w:rPr>
      </w:pPr>
      <w:bookmarkStart w:id="14" w:name="_Toc140507525"/>
      <w:r w:rsidRPr="0085218B">
        <w:rPr>
          <w:rFonts w:cs="B Mitra" w:hint="cs"/>
          <w:rtl/>
        </w:rPr>
        <w:t>4</w:t>
      </w:r>
      <w:r w:rsidR="00D10F9C" w:rsidRPr="0085218B">
        <w:rPr>
          <w:rFonts w:cs="B Mitra"/>
          <w:rtl/>
        </w:rPr>
        <w:t>- شرح علم</w:t>
      </w:r>
      <w:r w:rsidR="00FA24A7" w:rsidRPr="0085218B">
        <w:rPr>
          <w:rFonts w:cs="B Mitra"/>
          <w:rtl/>
        </w:rPr>
        <w:t>ي</w:t>
      </w:r>
      <w:r w:rsidR="00D10F9C" w:rsidRPr="0085218B">
        <w:rPr>
          <w:rFonts w:cs="B Mitra"/>
          <w:rtl/>
        </w:rPr>
        <w:t xml:space="preserve"> و ارائه مشخصات </w:t>
      </w:r>
      <w:r w:rsidR="00D36A9D" w:rsidRPr="0085218B">
        <w:rPr>
          <w:rFonts w:cs="B Mitra" w:hint="cs"/>
          <w:rtl/>
        </w:rPr>
        <w:t>و نیازمندی</w:t>
      </w:r>
      <w:r w:rsidR="00826F12" w:rsidRPr="0085218B">
        <w:rPr>
          <w:rFonts w:cs="B Mitra" w:hint="cs"/>
          <w:rtl/>
        </w:rPr>
        <w:t xml:space="preserve">‌های </w:t>
      </w:r>
      <w:r w:rsidR="00D10F9C" w:rsidRPr="0085218B">
        <w:rPr>
          <w:rFonts w:cs="B Mitra"/>
          <w:rtl/>
        </w:rPr>
        <w:t>فن</w:t>
      </w:r>
      <w:r w:rsidR="00FA24A7" w:rsidRPr="0085218B">
        <w:rPr>
          <w:rFonts w:cs="B Mitra"/>
          <w:rtl/>
        </w:rPr>
        <w:t>ي</w:t>
      </w:r>
      <w:r w:rsidR="00D10F9C" w:rsidRPr="0085218B">
        <w:rPr>
          <w:rFonts w:ascii="Arial" w:hAnsi="Arial" w:cs="Arial" w:hint="cs"/>
          <w:rtl/>
        </w:rPr>
        <w:t>–</w:t>
      </w:r>
      <w:r w:rsidR="00D10F9C" w:rsidRPr="0085218B">
        <w:rPr>
          <w:rFonts w:cs="B Mitra"/>
          <w:rtl/>
        </w:rPr>
        <w:t>آزما</w:t>
      </w:r>
      <w:r w:rsidR="00FA24A7" w:rsidRPr="0085218B">
        <w:rPr>
          <w:rFonts w:cs="B Mitra"/>
          <w:rtl/>
        </w:rPr>
        <w:t>ي</w:t>
      </w:r>
      <w:r w:rsidR="00D10F9C" w:rsidRPr="0085218B">
        <w:rPr>
          <w:rFonts w:cs="B Mitra"/>
          <w:rtl/>
        </w:rPr>
        <w:t>شگاه</w:t>
      </w:r>
      <w:r w:rsidR="00FA24A7" w:rsidRPr="0085218B">
        <w:rPr>
          <w:rFonts w:cs="B Mitra"/>
          <w:rtl/>
        </w:rPr>
        <w:t>ي</w:t>
      </w:r>
      <w:r w:rsidR="00D10F9C" w:rsidRPr="0085218B">
        <w:rPr>
          <w:rFonts w:cs="B Mitra"/>
          <w:rtl/>
        </w:rPr>
        <w:t xml:space="preserve"> طرح</w:t>
      </w:r>
      <w:r w:rsidR="00E17685" w:rsidRPr="0085218B">
        <w:rPr>
          <w:rFonts w:cs="B Mitra"/>
          <w:rtl/>
        </w:rPr>
        <w:t xml:space="preserve"> </w:t>
      </w:r>
      <w:r w:rsidR="00D10F9C" w:rsidRPr="0085218B">
        <w:rPr>
          <w:rFonts w:cs="B Mitra"/>
          <w:rtl/>
        </w:rPr>
        <w:t xml:space="preserve">(در صورت </w:t>
      </w:r>
      <w:r w:rsidR="00D72726" w:rsidRPr="0085218B">
        <w:rPr>
          <w:rFonts w:cs="B Mitra" w:hint="cs"/>
          <w:rtl/>
        </w:rPr>
        <w:t>لزوم</w:t>
      </w:r>
      <w:r w:rsidR="00D10F9C" w:rsidRPr="0085218B">
        <w:rPr>
          <w:rFonts w:cs="B Mitra"/>
          <w:rtl/>
        </w:rPr>
        <w:t>)</w:t>
      </w:r>
      <w:bookmarkEnd w:id="14"/>
    </w:p>
    <w:p w:rsidR="0019216B" w:rsidRPr="0085218B" w:rsidRDefault="002A0FD8" w:rsidP="002A0FD8">
      <w:pPr>
        <w:pStyle w:val="a1"/>
        <w:rPr>
          <w:rtl/>
        </w:rPr>
      </w:pPr>
      <w:r w:rsidRPr="002A0FD8">
        <w:rPr>
          <w:rtl/>
        </w:rPr>
        <w:t>با توجه به ماهیت علوم انسانی، داده‌محور و غیرآزمایشگاهی این پژوهش، این بخش در صورت امکان حذف شود</w:t>
      </w:r>
      <w:r>
        <w:rPr>
          <w:rFonts w:hint="cs"/>
          <w:rtl/>
        </w:rPr>
        <w:t xml:space="preserve">. </w:t>
      </w:r>
      <w:r w:rsidRPr="002A0FD8">
        <w:rPr>
          <w:rtl/>
        </w:rPr>
        <w:t>پژوهش حاضر به تجهیزات آزمایشگاهی، مواد مصرفی تخصصی یا دستگاه‌های اندازه‌گیری نیاز ندارد. نیازهای فنی طرح به امکانات گردآوری، ذخیره‌سازی و تحلیل داده‌های کیفی و کمّی محدود است</w:t>
      </w:r>
      <w:r w:rsidR="00D36A9D" w:rsidRPr="0085218B">
        <w:rPr>
          <w:rFonts w:hint="cs"/>
          <w:rtl/>
        </w:rPr>
        <w:t>.</w:t>
      </w:r>
    </w:p>
    <w:p w:rsidR="0019216B" w:rsidRPr="0085218B" w:rsidRDefault="005F70FF" w:rsidP="001B1C70">
      <w:pPr>
        <w:pStyle w:val="Heading2"/>
        <w:rPr>
          <w:rtl/>
        </w:rPr>
      </w:pPr>
      <w:bookmarkStart w:id="15" w:name="_Toc140507526"/>
      <w:r w:rsidRPr="0085218B">
        <w:rPr>
          <w:rFonts w:hint="cs"/>
          <w:rtl/>
        </w:rPr>
        <w:t>4</w:t>
      </w:r>
      <w:r w:rsidR="00D36A9D" w:rsidRPr="0085218B">
        <w:rPr>
          <w:rFonts w:hint="cs"/>
          <w:rtl/>
        </w:rPr>
        <w:t>-1-</w:t>
      </w:r>
      <w:r w:rsidR="00F23E41" w:rsidRPr="0085218B">
        <w:rPr>
          <w:rFonts w:hint="cs"/>
          <w:rtl/>
        </w:rPr>
        <w:t xml:space="preserve"> </w:t>
      </w:r>
      <w:r w:rsidR="0019216B" w:rsidRPr="0085218B">
        <w:rPr>
          <w:rFonts w:hint="cs"/>
          <w:rtl/>
        </w:rPr>
        <w:t>امکانات، تجهیزات و سایر منابع</w:t>
      </w:r>
      <w:r w:rsidR="00F23E41" w:rsidRPr="0085218B">
        <w:rPr>
          <w:rFonts w:hint="cs"/>
          <w:rtl/>
        </w:rPr>
        <w:t xml:space="preserve"> </w:t>
      </w:r>
      <w:r w:rsidR="00F23E41" w:rsidRPr="0085218B">
        <w:rPr>
          <w:rFonts w:hint="cs"/>
          <w:u w:val="single"/>
          <w:rtl/>
        </w:rPr>
        <w:t>موجود</w:t>
      </w:r>
      <w:r w:rsidR="005F6D70" w:rsidRPr="0085218B">
        <w:rPr>
          <w:rFonts w:hint="cs"/>
          <w:rtl/>
        </w:rPr>
        <w:t xml:space="preserve"> در سازمان مجری</w:t>
      </w:r>
      <w:bookmarkEnd w:id="15"/>
    </w:p>
    <w:p w:rsidR="002A0FD8" w:rsidRPr="002A0FD8" w:rsidRDefault="002A0FD8" w:rsidP="002A0FD8">
      <w:pPr>
        <w:pStyle w:val="a1"/>
        <w:rPr>
          <w:rtl/>
        </w:rPr>
      </w:pPr>
      <w:r w:rsidRPr="002A0FD8">
        <w:rPr>
          <w:rFonts w:hint="cs"/>
          <w:rtl/>
        </w:rPr>
        <w:t>سازمان مجری از امکانات لازم برای اجرای پژوهش داده‌محور برخوردار است؛ از جمله فضای کاری مناسب برای برگزاری جلسات پژوهشی و انجام مصاحبه‌ها، رایانه‌های مجهز به اتصال اینترنت، امکانات ارتباط برخط و دسترسی به منابع کتابخانه‌ای و پایگاه‌های علمی.</w:t>
      </w:r>
      <w:r>
        <w:rPr>
          <w:rFonts w:hint="cs"/>
          <w:rtl/>
        </w:rPr>
        <w:t xml:space="preserve"> </w:t>
      </w:r>
      <w:r w:rsidRPr="002A0FD8">
        <w:rPr>
          <w:rFonts w:hint="cs"/>
          <w:rtl/>
        </w:rPr>
        <w:t xml:space="preserve">همچنین، نرم‌افزارهای مورد نیاز برای تحلیل داده‌ها شامل </w:t>
      </w:r>
      <w:r w:rsidRPr="002A0FD8">
        <w:rPr>
          <w:rFonts w:hint="cs"/>
        </w:rPr>
        <w:t>MAXQDA</w:t>
      </w:r>
      <w:r w:rsidRPr="002A0FD8">
        <w:rPr>
          <w:rFonts w:hint="cs"/>
          <w:rtl/>
        </w:rPr>
        <w:t xml:space="preserve"> برای سازمان‌دهی و تحلیل داده‌های کیفی، </w:t>
      </w:r>
      <w:r w:rsidRPr="002A0FD8">
        <w:rPr>
          <w:rFonts w:hint="cs"/>
        </w:rPr>
        <w:t>SPSS</w:t>
      </w:r>
      <w:r w:rsidRPr="002A0FD8">
        <w:rPr>
          <w:rFonts w:hint="cs"/>
          <w:rtl/>
        </w:rPr>
        <w:t xml:space="preserve"> برای تحلیل‌های توصیفی و مقدماتی و </w:t>
      </w:r>
      <w:r w:rsidRPr="002A0FD8">
        <w:rPr>
          <w:rFonts w:hint="cs"/>
        </w:rPr>
        <w:t>LISREL</w:t>
      </w:r>
      <w:r w:rsidRPr="002A0FD8">
        <w:rPr>
          <w:rFonts w:hint="cs"/>
          <w:rtl/>
        </w:rPr>
        <w:t xml:space="preserve"> برای تحلیل عاملی تأییدی و مدل‌سازی معادلات ساختاری، از طریق امکانات سازمان یا اعضای تیم پژوهش قابل استفاده خواهند بود. تیم پژوهش نیز از ظرفیت علمی اعضای دارای تخصص در مدیریت، رفتار مصرف‌کننده، روش تحقیق کیفی و تحلیل‌های آماری پیشرفته بهره‌مند است.</w:t>
      </w:r>
    </w:p>
    <w:p w:rsidR="00570918" w:rsidRPr="0085218B" w:rsidRDefault="005F70FF" w:rsidP="001B1C70">
      <w:pPr>
        <w:pStyle w:val="Heading2"/>
        <w:rPr>
          <w:rtl/>
        </w:rPr>
      </w:pPr>
      <w:bookmarkStart w:id="16" w:name="_Toc140507527"/>
      <w:r w:rsidRPr="0085218B">
        <w:rPr>
          <w:rFonts w:hint="cs"/>
          <w:rtl/>
        </w:rPr>
        <w:lastRenderedPageBreak/>
        <w:t>4</w:t>
      </w:r>
      <w:r w:rsidR="00524AB2" w:rsidRPr="0085218B">
        <w:rPr>
          <w:rFonts w:hint="cs"/>
          <w:rtl/>
        </w:rPr>
        <w:t>-2</w:t>
      </w:r>
      <w:r w:rsidR="00570918" w:rsidRPr="0085218B">
        <w:rPr>
          <w:rFonts w:hint="cs"/>
          <w:rtl/>
        </w:rPr>
        <w:t xml:space="preserve">- </w:t>
      </w:r>
      <w:r w:rsidR="005F6D70" w:rsidRPr="0085218B">
        <w:rPr>
          <w:rFonts w:hint="cs"/>
          <w:rtl/>
        </w:rPr>
        <w:t xml:space="preserve">امکانات، تجهیزات و سایر منابع </w:t>
      </w:r>
      <w:r w:rsidR="00570918" w:rsidRPr="0085218B">
        <w:rPr>
          <w:rFonts w:hint="cs"/>
          <w:rtl/>
        </w:rPr>
        <w:t xml:space="preserve">مورد نیاز </w:t>
      </w:r>
      <w:bookmarkEnd w:id="16"/>
      <w:r w:rsidR="00FD50D3" w:rsidRPr="0085218B">
        <w:rPr>
          <w:rFonts w:hint="cs"/>
          <w:u w:val="single"/>
          <w:rtl/>
        </w:rPr>
        <w:t>ناموجود</w:t>
      </w:r>
      <w:r w:rsidR="00FD50D3" w:rsidRPr="0085218B">
        <w:rPr>
          <w:rFonts w:hint="cs"/>
          <w:rtl/>
        </w:rPr>
        <w:t xml:space="preserve"> در سازمان مجری</w:t>
      </w:r>
    </w:p>
    <w:p w:rsidR="002A0FD8" w:rsidRPr="002A0FD8" w:rsidRDefault="002A0FD8" w:rsidP="002A0FD8">
      <w:pPr>
        <w:pStyle w:val="a1"/>
        <w:rPr>
          <w:rtl/>
        </w:rPr>
      </w:pPr>
      <w:r w:rsidRPr="002A0FD8">
        <w:rPr>
          <w:rFonts w:hint="cs"/>
          <w:rtl/>
        </w:rPr>
        <w:t xml:space="preserve">با توجه به ماهیت غیرآزمایشگاهی و داده‌محور طرح، نیاز به خرید تجهیزات آزمایشگاهی یا دستگاه‌های تخصصی وجود ندارد. در صورت فقدان دسترسی سازمانی، تهیه یا تمدید مجوز استفاده از نرم‌افزارهای تخصصی تحلیل داده، به‌ویژه </w:t>
      </w:r>
      <w:r w:rsidRPr="002A0FD8">
        <w:rPr>
          <w:rFonts w:hint="cs"/>
        </w:rPr>
        <w:t>MAXQDA</w:t>
      </w:r>
      <w:r w:rsidRPr="002A0FD8">
        <w:rPr>
          <w:rFonts w:hint="cs"/>
          <w:rtl/>
        </w:rPr>
        <w:t xml:space="preserve"> و </w:t>
      </w:r>
      <w:r w:rsidRPr="002A0FD8">
        <w:rPr>
          <w:rFonts w:hint="cs"/>
        </w:rPr>
        <w:t>LISREL</w:t>
      </w:r>
      <w:r w:rsidRPr="002A0FD8">
        <w:rPr>
          <w:rFonts w:hint="cs"/>
          <w:rtl/>
        </w:rPr>
        <w:t>، به‌عنوان خدمت یا نرم‌افزار تخصصی مورد نیاز طرح پیش‌بینی می‌شود.</w:t>
      </w:r>
      <w:r>
        <w:rPr>
          <w:rFonts w:hint="cs"/>
          <w:rtl/>
        </w:rPr>
        <w:t xml:space="preserve"> </w:t>
      </w:r>
      <w:r w:rsidRPr="002A0FD8">
        <w:rPr>
          <w:rFonts w:hint="cs"/>
          <w:rtl/>
        </w:rPr>
        <w:t>همچنین، در صورت نیاز، خدمات تخصصی پیاده‌سازی فایل‌های صوتی مصاحبه‌ها، طراحی و توزیع برخط پرسشنامه و پشتیبانی فنی برای مدیریت امن داده‌ها می‌تواند از منابع برون‌سازمانی تأمین شود. این خدمات مستقیماً در راستای اجرای فاز کیفی و کمّی پژوهش مورد استفاده قرار می‌گیرند</w:t>
      </w:r>
      <w:r>
        <w:rPr>
          <w:rFonts w:hint="cs"/>
          <w:rtl/>
        </w:rPr>
        <w:t>.</w:t>
      </w:r>
    </w:p>
    <w:p w:rsidR="00417FA5" w:rsidRPr="0085218B" w:rsidRDefault="00CC1767" w:rsidP="00A10054">
      <w:pPr>
        <w:pStyle w:val="Heading1"/>
        <w:spacing w:line="240" w:lineRule="auto"/>
        <w:rPr>
          <w:rFonts w:cs="B Mitra"/>
          <w:rtl/>
        </w:rPr>
      </w:pPr>
      <w:bookmarkStart w:id="17" w:name="_Toc140507528"/>
      <w:r w:rsidRPr="0085218B">
        <w:rPr>
          <w:rFonts w:cs="B Mitra" w:hint="cs"/>
          <w:rtl/>
        </w:rPr>
        <w:t>5</w:t>
      </w:r>
      <w:r w:rsidR="00417FA5" w:rsidRPr="0085218B">
        <w:rPr>
          <w:rFonts w:cs="B Mitra"/>
          <w:rtl/>
        </w:rPr>
        <w:t>- فعال</w:t>
      </w:r>
      <w:r w:rsidR="00FA24A7" w:rsidRPr="0085218B">
        <w:rPr>
          <w:rFonts w:cs="B Mitra"/>
          <w:rtl/>
        </w:rPr>
        <w:t>ي</w:t>
      </w:r>
      <w:r w:rsidR="00417FA5" w:rsidRPr="0085218B">
        <w:rPr>
          <w:rFonts w:cs="B Mitra"/>
          <w:rtl/>
        </w:rPr>
        <w:t>ت</w:t>
      </w:r>
      <w:r w:rsidR="00FB7060" w:rsidRPr="0085218B">
        <w:rPr>
          <w:rFonts w:cs="B Mitra"/>
          <w:rtl/>
        </w:rPr>
        <w:softHyphen/>
      </w:r>
      <w:r w:rsidR="00417FA5" w:rsidRPr="0085218B">
        <w:rPr>
          <w:rFonts w:cs="B Mitra"/>
          <w:rtl/>
        </w:rPr>
        <w:t>ها</w:t>
      </w:r>
      <w:r w:rsidR="00FA24A7" w:rsidRPr="0085218B">
        <w:rPr>
          <w:rFonts w:cs="B Mitra"/>
          <w:rtl/>
        </w:rPr>
        <w:t>ي</w:t>
      </w:r>
      <w:r w:rsidR="00417FA5" w:rsidRPr="0085218B">
        <w:rPr>
          <w:rFonts w:cs="B Mitra"/>
          <w:rtl/>
        </w:rPr>
        <w:t xml:space="preserve"> طرح و زمانبند</w:t>
      </w:r>
      <w:r w:rsidR="00FA24A7" w:rsidRPr="0085218B">
        <w:rPr>
          <w:rFonts w:cs="B Mitra"/>
          <w:rtl/>
        </w:rPr>
        <w:t>ي</w:t>
      </w:r>
      <w:r w:rsidR="00417FA5" w:rsidRPr="0085218B">
        <w:rPr>
          <w:rFonts w:cs="B Mitra"/>
          <w:rtl/>
        </w:rPr>
        <w:t xml:space="preserve"> طبق نمودار گانت</w:t>
      </w:r>
      <w:bookmarkEnd w:id="17"/>
    </w:p>
    <w:p w:rsidR="00570918" w:rsidRPr="0085218B" w:rsidRDefault="00570918" w:rsidP="00A10054">
      <w:pPr>
        <w:spacing w:line="240" w:lineRule="auto"/>
        <w:rPr>
          <w:rFonts w:cs="B Mitra"/>
          <w:rtl/>
          <w:lang w:val="x-none" w:eastAsia="x-none"/>
        </w:rPr>
      </w:pPr>
      <w:r w:rsidRPr="0085218B">
        <w:rPr>
          <w:rFonts w:cs="B Mitra" w:hint="cs"/>
          <w:rtl/>
          <w:lang w:val="x-none" w:eastAsia="x-none"/>
        </w:rPr>
        <w:t xml:space="preserve">نمودار گانت بایستی با ساختار شکست مطابقت </w:t>
      </w:r>
      <w:r w:rsidR="005F6D70" w:rsidRPr="0085218B">
        <w:rPr>
          <w:rFonts w:cs="B Mitra" w:hint="cs"/>
          <w:rtl/>
          <w:lang w:val="x-none" w:eastAsia="x-none"/>
        </w:rPr>
        <w:t xml:space="preserve">کامل </w:t>
      </w:r>
      <w:r w:rsidRPr="0085218B">
        <w:rPr>
          <w:rFonts w:cs="B Mitra" w:hint="cs"/>
          <w:rtl/>
          <w:lang w:val="x-none" w:eastAsia="x-none"/>
        </w:rPr>
        <w:t>داشته باشد.</w:t>
      </w:r>
    </w:p>
    <w:tbl>
      <w:tblPr>
        <w:bidiVisual/>
        <w:tblW w:w="10614" w:type="dxa"/>
        <w:tblInd w:w="-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397"/>
        <w:gridCol w:w="3196"/>
        <w:gridCol w:w="546"/>
        <w:gridCol w:w="667"/>
        <w:gridCol w:w="1425"/>
        <w:gridCol w:w="580"/>
        <w:gridCol w:w="580"/>
        <w:gridCol w:w="267"/>
        <w:gridCol w:w="267"/>
        <w:gridCol w:w="267"/>
        <w:gridCol w:w="267"/>
        <w:gridCol w:w="267"/>
        <w:gridCol w:w="267"/>
        <w:gridCol w:w="267"/>
        <w:gridCol w:w="267"/>
        <w:gridCol w:w="267"/>
        <w:gridCol w:w="267"/>
        <w:gridCol w:w="267"/>
        <w:gridCol w:w="286"/>
      </w:tblGrid>
      <w:tr w:rsidR="003C76A6" w:rsidRPr="0085218B" w:rsidTr="0085218B">
        <w:trPr>
          <w:trHeight w:val="1235"/>
        </w:trPr>
        <w:tc>
          <w:tcPr>
            <w:tcW w:w="397" w:type="dxa"/>
            <w:vMerge w:val="restart"/>
            <w:shd w:val="clear" w:color="auto" w:fill="F2F2F2"/>
            <w:textDirection w:val="btLr"/>
            <w:vAlign w:val="center"/>
          </w:tcPr>
          <w:p w:rsidR="003C76A6" w:rsidRPr="0085218B" w:rsidRDefault="003C76A6" w:rsidP="00323809">
            <w:pPr>
              <w:pStyle w:val="BodyText"/>
              <w:spacing w:after="0"/>
              <w:jc w:val="center"/>
              <w:rPr>
                <w:rFonts w:ascii="Calibri" w:hAnsi="Calibri" w:cs="B Mitra"/>
                <w:b/>
                <w:bCs/>
                <w:color w:val="000000"/>
                <w:sz w:val="18"/>
                <w:szCs w:val="18"/>
                <w:rtl/>
                <w:lang w:val="en-US" w:eastAsia="en-US"/>
              </w:rPr>
            </w:pPr>
            <w:r w:rsidRPr="0085218B">
              <w:rPr>
                <w:rFonts w:ascii="Calibri" w:hAnsi="Calibri" w:cs="B Mitra"/>
                <w:b/>
                <w:bCs/>
                <w:color w:val="000000"/>
                <w:sz w:val="18"/>
                <w:szCs w:val="18"/>
                <w:rtl/>
                <w:lang w:val="en-US" w:eastAsia="en-US"/>
              </w:rPr>
              <w:t>شماره مرحله / فعاليت</w:t>
            </w:r>
          </w:p>
        </w:tc>
        <w:tc>
          <w:tcPr>
            <w:tcW w:w="3196" w:type="dxa"/>
            <w:vMerge w:val="restart"/>
            <w:shd w:val="clear" w:color="auto" w:fill="F2F2F2"/>
            <w:vAlign w:val="center"/>
          </w:tcPr>
          <w:p w:rsidR="003C76A6" w:rsidRPr="0085218B" w:rsidRDefault="003C76A6" w:rsidP="00323809">
            <w:pPr>
              <w:pStyle w:val="BodyText"/>
              <w:spacing w:after="0"/>
              <w:jc w:val="center"/>
              <w:rPr>
                <w:rFonts w:ascii="Calibri" w:hAnsi="Calibri" w:cs="B Mitra"/>
                <w:b/>
                <w:bCs/>
                <w:color w:val="000000"/>
                <w:sz w:val="18"/>
                <w:szCs w:val="18"/>
                <w:lang w:val="en-US" w:eastAsia="en-US"/>
              </w:rPr>
            </w:pPr>
            <w:r w:rsidRPr="0085218B">
              <w:rPr>
                <w:rFonts w:ascii="Calibri" w:hAnsi="Calibri" w:cs="B Mitra" w:hint="cs"/>
                <w:b/>
                <w:bCs/>
                <w:color w:val="000000"/>
                <w:sz w:val="18"/>
                <w:szCs w:val="18"/>
                <w:rtl/>
                <w:lang w:val="en-US" w:eastAsia="en-US"/>
              </w:rPr>
              <w:t>عنوان</w:t>
            </w:r>
            <w:r w:rsidRPr="0085218B">
              <w:rPr>
                <w:rFonts w:ascii="Calibri" w:hAnsi="Calibri" w:cs="B Mitra"/>
                <w:b/>
                <w:bCs/>
                <w:color w:val="000000"/>
                <w:sz w:val="18"/>
                <w:szCs w:val="18"/>
                <w:rtl/>
                <w:lang w:val="en-US" w:eastAsia="en-US"/>
              </w:rPr>
              <w:t xml:space="preserve"> مرحله/ فعاليت</w:t>
            </w:r>
          </w:p>
        </w:tc>
        <w:tc>
          <w:tcPr>
            <w:tcW w:w="546" w:type="dxa"/>
            <w:vMerge w:val="restart"/>
            <w:shd w:val="clear" w:color="auto" w:fill="F2F2F2"/>
            <w:textDirection w:val="btLr"/>
            <w:vAlign w:val="center"/>
          </w:tcPr>
          <w:p w:rsidR="003C76A6" w:rsidRPr="0085218B" w:rsidRDefault="003C76A6" w:rsidP="00323809">
            <w:pPr>
              <w:pStyle w:val="BodyText"/>
              <w:spacing w:after="0"/>
              <w:jc w:val="center"/>
              <w:rPr>
                <w:rFonts w:ascii="Calibri" w:hAnsi="Calibri" w:cs="B Mitra"/>
                <w:b/>
                <w:bCs/>
                <w:color w:val="000000"/>
                <w:sz w:val="18"/>
                <w:szCs w:val="18"/>
                <w:lang w:val="en-US" w:eastAsia="en-US"/>
              </w:rPr>
            </w:pPr>
            <w:r w:rsidRPr="0085218B">
              <w:rPr>
                <w:rFonts w:ascii="Calibri" w:hAnsi="Calibri" w:cs="B Mitra"/>
                <w:b/>
                <w:bCs/>
                <w:color w:val="000000"/>
                <w:sz w:val="18"/>
                <w:szCs w:val="18"/>
                <w:rtl/>
                <w:lang w:val="en-US" w:eastAsia="en-US"/>
              </w:rPr>
              <w:t>مرحله/ فعاليت پيش‌نياز</w:t>
            </w:r>
          </w:p>
        </w:tc>
        <w:tc>
          <w:tcPr>
            <w:tcW w:w="667" w:type="dxa"/>
            <w:vMerge w:val="restart"/>
            <w:shd w:val="clear" w:color="auto" w:fill="F2F2F2"/>
            <w:textDirection w:val="btLr"/>
            <w:vAlign w:val="center"/>
          </w:tcPr>
          <w:p w:rsidR="003C76A6" w:rsidRPr="0085218B" w:rsidRDefault="003C76A6" w:rsidP="00323809">
            <w:pPr>
              <w:pStyle w:val="BodyText"/>
              <w:spacing w:after="0"/>
              <w:jc w:val="center"/>
              <w:rPr>
                <w:rFonts w:ascii="Calibri" w:hAnsi="Calibri" w:cs="B Mitra"/>
                <w:b/>
                <w:bCs/>
                <w:color w:val="000000"/>
                <w:sz w:val="18"/>
                <w:szCs w:val="18"/>
                <w:rtl/>
                <w:lang w:val="en-US" w:eastAsia="en-US"/>
              </w:rPr>
            </w:pPr>
            <w:r w:rsidRPr="0085218B">
              <w:rPr>
                <w:rFonts w:ascii="Calibri" w:hAnsi="Calibri" w:cs="B Mitra"/>
                <w:b/>
                <w:bCs/>
                <w:color w:val="000000"/>
                <w:sz w:val="18"/>
                <w:szCs w:val="18"/>
                <w:rtl/>
                <w:lang w:val="en-US" w:eastAsia="en-US"/>
              </w:rPr>
              <w:t xml:space="preserve">درصد وزني به </w:t>
            </w:r>
          </w:p>
          <w:p w:rsidR="003C76A6" w:rsidRPr="0085218B" w:rsidRDefault="003C76A6" w:rsidP="00323809">
            <w:pPr>
              <w:pStyle w:val="BodyText"/>
              <w:spacing w:after="0"/>
              <w:jc w:val="center"/>
              <w:rPr>
                <w:rFonts w:ascii="Calibri" w:hAnsi="Calibri" w:cs="B Mitra"/>
                <w:b/>
                <w:bCs/>
                <w:color w:val="000000"/>
                <w:sz w:val="18"/>
                <w:szCs w:val="18"/>
                <w:lang w:val="en-US" w:eastAsia="en-US"/>
              </w:rPr>
            </w:pPr>
            <w:r w:rsidRPr="0085218B">
              <w:rPr>
                <w:rFonts w:ascii="Calibri" w:hAnsi="Calibri" w:cs="B Mitra" w:hint="cs"/>
                <w:b/>
                <w:bCs/>
                <w:color w:val="000000"/>
                <w:sz w:val="18"/>
                <w:szCs w:val="18"/>
                <w:rtl/>
                <w:lang w:val="en-US" w:eastAsia="en-US"/>
              </w:rPr>
              <w:t>مبلغ کل پروژه</w:t>
            </w:r>
          </w:p>
        </w:tc>
        <w:tc>
          <w:tcPr>
            <w:tcW w:w="1425" w:type="dxa"/>
            <w:vMerge w:val="restart"/>
            <w:shd w:val="clear" w:color="auto" w:fill="F2F2F2"/>
            <w:vAlign w:val="center"/>
          </w:tcPr>
          <w:p w:rsidR="003C76A6" w:rsidRPr="0085218B" w:rsidRDefault="003C76A6" w:rsidP="00323809">
            <w:pPr>
              <w:pStyle w:val="BodyText"/>
              <w:spacing w:after="0"/>
              <w:jc w:val="center"/>
              <w:rPr>
                <w:rFonts w:ascii="Calibri" w:hAnsi="Calibri" w:cs="B Mitra"/>
                <w:b/>
                <w:bCs/>
                <w:color w:val="000000"/>
                <w:sz w:val="18"/>
                <w:szCs w:val="18"/>
                <w:lang w:val="en-US" w:eastAsia="en-US"/>
              </w:rPr>
            </w:pPr>
            <w:r w:rsidRPr="0085218B">
              <w:rPr>
                <w:rFonts w:ascii="Calibri" w:hAnsi="Calibri" w:cs="B Mitra"/>
                <w:b/>
                <w:bCs/>
                <w:color w:val="000000"/>
                <w:sz w:val="18"/>
                <w:szCs w:val="18"/>
                <w:rtl/>
                <w:lang w:val="en-US" w:eastAsia="en-US"/>
              </w:rPr>
              <w:t>نام منابع مورد استفاده (نيروي انساني، مواد مصرفي</w:t>
            </w:r>
            <w:r w:rsidRPr="0085218B">
              <w:rPr>
                <w:rFonts w:ascii="Calibri" w:hAnsi="Calibri" w:cs="B Mitra" w:hint="cs"/>
                <w:b/>
                <w:bCs/>
                <w:color w:val="000000"/>
                <w:sz w:val="18"/>
                <w:szCs w:val="18"/>
                <w:rtl/>
                <w:lang w:val="en-US" w:eastAsia="en-US"/>
              </w:rPr>
              <w:t xml:space="preserve">، خدمات و </w:t>
            </w:r>
            <w:r w:rsidRPr="0085218B">
              <w:rPr>
                <w:rFonts w:ascii="Calibri" w:hAnsi="Calibri" w:cs="B Mitra"/>
                <w:b/>
                <w:bCs/>
                <w:color w:val="000000"/>
                <w:sz w:val="18"/>
                <w:szCs w:val="18"/>
                <w:rtl/>
                <w:lang w:val="en-US" w:eastAsia="en-US"/>
              </w:rPr>
              <w:t>...)</w:t>
            </w:r>
          </w:p>
        </w:tc>
        <w:tc>
          <w:tcPr>
            <w:tcW w:w="580" w:type="dxa"/>
            <w:vMerge w:val="restart"/>
            <w:shd w:val="clear" w:color="auto" w:fill="F2F2F2"/>
            <w:textDirection w:val="btLr"/>
          </w:tcPr>
          <w:p w:rsidR="003C76A6" w:rsidRPr="0085218B" w:rsidRDefault="003C76A6" w:rsidP="00323809">
            <w:pPr>
              <w:pStyle w:val="BodyText"/>
              <w:spacing w:after="0"/>
              <w:jc w:val="center"/>
              <w:rPr>
                <w:rFonts w:ascii="Calibri" w:hAnsi="Calibri" w:cs="B Mitra"/>
                <w:b/>
                <w:bCs/>
                <w:color w:val="000000"/>
                <w:sz w:val="18"/>
                <w:szCs w:val="18"/>
                <w:rtl/>
                <w:lang w:val="en-US" w:eastAsia="en-US"/>
              </w:rPr>
            </w:pPr>
            <w:r w:rsidRPr="0085218B">
              <w:rPr>
                <w:rFonts w:ascii="Calibri" w:hAnsi="Calibri" w:cs="B Mitra" w:hint="cs"/>
                <w:b/>
                <w:bCs/>
                <w:color w:val="000000"/>
                <w:sz w:val="18"/>
                <w:szCs w:val="18"/>
                <w:rtl/>
                <w:lang w:val="en-US" w:eastAsia="en-US"/>
              </w:rPr>
              <w:t>خروجی</w:t>
            </w:r>
            <w:r w:rsidR="00CD0901" w:rsidRPr="0085218B">
              <w:rPr>
                <w:rFonts w:ascii="Calibri" w:hAnsi="Calibri" w:cs="B Mitra" w:hint="cs"/>
                <w:b/>
                <w:bCs/>
                <w:color w:val="000000"/>
                <w:sz w:val="18"/>
                <w:szCs w:val="18"/>
                <w:rtl/>
                <w:lang w:val="en-US" w:eastAsia="en-US"/>
              </w:rPr>
              <w:t xml:space="preserve">‌ها </w:t>
            </w:r>
            <w:r w:rsidRPr="0085218B">
              <w:rPr>
                <w:rFonts w:ascii="Calibri" w:hAnsi="Calibri" w:cs="B Mitra" w:hint="cs"/>
                <w:b/>
                <w:bCs/>
                <w:color w:val="000000"/>
                <w:sz w:val="18"/>
                <w:szCs w:val="18"/>
                <w:rtl/>
                <w:lang w:val="en-US" w:eastAsia="en-US"/>
              </w:rPr>
              <w:t>و دستاوردهای مراحل</w:t>
            </w:r>
          </w:p>
        </w:tc>
        <w:tc>
          <w:tcPr>
            <w:tcW w:w="580" w:type="dxa"/>
            <w:vMerge w:val="restart"/>
            <w:shd w:val="clear" w:color="auto" w:fill="F2F2F2"/>
            <w:textDirection w:val="btLr"/>
            <w:vAlign w:val="center"/>
          </w:tcPr>
          <w:p w:rsidR="003C76A6" w:rsidRPr="0085218B" w:rsidRDefault="003C76A6" w:rsidP="00323809">
            <w:pPr>
              <w:pStyle w:val="BodyText"/>
              <w:spacing w:after="0"/>
              <w:jc w:val="center"/>
              <w:rPr>
                <w:rFonts w:ascii="Calibri" w:hAnsi="Calibri" w:cs="B Mitra"/>
                <w:b/>
                <w:bCs/>
                <w:color w:val="000000"/>
                <w:sz w:val="18"/>
                <w:szCs w:val="18"/>
                <w:rtl/>
                <w:lang w:val="en-US" w:eastAsia="en-US"/>
              </w:rPr>
            </w:pPr>
            <w:r w:rsidRPr="0085218B">
              <w:rPr>
                <w:rFonts w:ascii="Calibri" w:hAnsi="Calibri" w:cs="B Mitra"/>
                <w:b/>
                <w:bCs/>
                <w:color w:val="000000"/>
                <w:sz w:val="18"/>
                <w:szCs w:val="18"/>
                <w:rtl/>
                <w:lang w:val="en-US" w:eastAsia="en-US"/>
              </w:rPr>
              <w:t>مدت زمان اجرا</w:t>
            </w:r>
          </w:p>
          <w:p w:rsidR="003C76A6" w:rsidRPr="0085218B" w:rsidRDefault="003C76A6" w:rsidP="00323809">
            <w:pPr>
              <w:pStyle w:val="BodyText"/>
              <w:spacing w:after="0"/>
              <w:jc w:val="center"/>
              <w:rPr>
                <w:rFonts w:ascii="Calibri" w:hAnsi="Calibri" w:cs="B Mitra"/>
                <w:b/>
                <w:bCs/>
                <w:color w:val="000000"/>
                <w:sz w:val="18"/>
                <w:szCs w:val="18"/>
                <w:lang w:val="en-US" w:eastAsia="en-US"/>
              </w:rPr>
            </w:pPr>
            <w:r w:rsidRPr="0085218B">
              <w:rPr>
                <w:rFonts w:ascii="Calibri" w:hAnsi="Calibri" w:cs="B Mitra"/>
                <w:b/>
                <w:bCs/>
                <w:color w:val="000000"/>
                <w:sz w:val="18"/>
                <w:szCs w:val="18"/>
                <w:rtl/>
                <w:lang w:val="en-US" w:eastAsia="en-US"/>
              </w:rPr>
              <w:t>(ماه)</w:t>
            </w:r>
          </w:p>
        </w:tc>
        <w:tc>
          <w:tcPr>
            <w:tcW w:w="3223" w:type="dxa"/>
            <w:gridSpan w:val="12"/>
            <w:tcBorders>
              <w:bottom w:val="single" w:sz="4" w:space="0" w:color="auto"/>
            </w:tcBorders>
            <w:shd w:val="clear" w:color="auto" w:fill="F2F2F2"/>
            <w:vAlign w:val="center"/>
          </w:tcPr>
          <w:p w:rsidR="003C76A6" w:rsidRPr="0085218B" w:rsidRDefault="003C76A6" w:rsidP="00323809">
            <w:pPr>
              <w:pStyle w:val="BodyText"/>
              <w:spacing w:after="0"/>
              <w:jc w:val="center"/>
              <w:rPr>
                <w:rFonts w:ascii="Calibri" w:hAnsi="Calibri" w:cs="B Mitra"/>
                <w:b/>
                <w:bCs/>
                <w:color w:val="000000"/>
                <w:sz w:val="18"/>
                <w:szCs w:val="18"/>
                <w:rtl/>
                <w:lang w:val="en-US" w:eastAsia="en-US"/>
              </w:rPr>
            </w:pPr>
            <w:r w:rsidRPr="0085218B">
              <w:rPr>
                <w:rFonts w:ascii="Calibri" w:hAnsi="Calibri" w:cs="B Mitra"/>
                <w:b/>
                <w:bCs/>
                <w:color w:val="000000"/>
                <w:sz w:val="20"/>
                <w:szCs w:val="20"/>
                <w:rtl/>
                <w:lang w:val="en-US" w:eastAsia="en-US"/>
              </w:rPr>
              <w:t>نمودار زمان‌بندي(ماه)</w:t>
            </w:r>
          </w:p>
        </w:tc>
      </w:tr>
      <w:tr w:rsidR="003C76A6" w:rsidRPr="0085218B" w:rsidTr="0085218B">
        <w:trPr>
          <w:trHeight w:val="262"/>
        </w:trPr>
        <w:tc>
          <w:tcPr>
            <w:tcW w:w="397" w:type="dxa"/>
            <w:vMerge/>
            <w:shd w:val="clear" w:color="auto" w:fill="F2F2F2"/>
            <w:vAlign w:val="center"/>
          </w:tcPr>
          <w:p w:rsidR="003C76A6" w:rsidRPr="0085218B" w:rsidRDefault="003C76A6" w:rsidP="00323809">
            <w:pPr>
              <w:pStyle w:val="BodyText"/>
              <w:spacing w:after="0"/>
              <w:jc w:val="center"/>
              <w:rPr>
                <w:rFonts w:ascii="Calibri" w:hAnsi="Calibri" w:cs="B Mitra"/>
                <w:b/>
                <w:bCs/>
                <w:color w:val="000000"/>
                <w:lang w:val="en-US" w:eastAsia="en-US"/>
              </w:rPr>
            </w:pPr>
          </w:p>
        </w:tc>
        <w:tc>
          <w:tcPr>
            <w:tcW w:w="3196" w:type="dxa"/>
            <w:vMerge/>
            <w:shd w:val="clear" w:color="auto" w:fill="F2F2F2"/>
            <w:vAlign w:val="center"/>
          </w:tcPr>
          <w:p w:rsidR="003C76A6" w:rsidRPr="0085218B" w:rsidRDefault="003C76A6" w:rsidP="00323809">
            <w:pPr>
              <w:pStyle w:val="BodyText"/>
              <w:spacing w:after="0"/>
              <w:jc w:val="center"/>
              <w:rPr>
                <w:rFonts w:ascii="Calibri" w:hAnsi="Calibri" w:cs="B Mitra"/>
                <w:b/>
                <w:bCs/>
                <w:color w:val="000000"/>
                <w:sz w:val="20"/>
                <w:szCs w:val="24"/>
                <w:rtl/>
                <w:lang w:val="en-US" w:eastAsia="en-US"/>
              </w:rPr>
            </w:pPr>
          </w:p>
        </w:tc>
        <w:tc>
          <w:tcPr>
            <w:tcW w:w="546" w:type="dxa"/>
            <w:vMerge/>
            <w:shd w:val="clear" w:color="auto" w:fill="F2F2F2"/>
            <w:vAlign w:val="center"/>
          </w:tcPr>
          <w:p w:rsidR="003C76A6" w:rsidRPr="0085218B" w:rsidRDefault="003C76A6" w:rsidP="00323809">
            <w:pPr>
              <w:pStyle w:val="BodyText"/>
              <w:spacing w:after="0"/>
              <w:jc w:val="center"/>
              <w:rPr>
                <w:rFonts w:ascii="Calibri" w:hAnsi="Calibri" w:cs="B Mitra"/>
                <w:b/>
                <w:bCs/>
                <w:color w:val="000000"/>
                <w:sz w:val="20"/>
                <w:szCs w:val="24"/>
                <w:rtl/>
                <w:lang w:val="en-US" w:eastAsia="en-US"/>
              </w:rPr>
            </w:pPr>
          </w:p>
        </w:tc>
        <w:tc>
          <w:tcPr>
            <w:tcW w:w="667" w:type="dxa"/>
            <w:vMerge/>
            <w:shd w:val="clear" w:color="auto" w:fill="F2F2F2"/>
            <w:vAlign w:val="center"/>
          </w:tcPr>
          <w:p w:rsidR="003C76A6" w:rsidRPr="0085218B" w:rsidRDefault="003C76A6" w:rsidP="00323809">
            <w:pPr>
              <w:pStyle w:val="BodyText"/>
              <w:spacing w:after="0"/>
              <w:jc w:val="center"/>
              <w:rPr>
                <w:rFonts w:ascii="Calibri" w:hAnsi="Calibri" w:cs="B Mitra"/>
                <w:b/>
                <w:bCs/>
                <w:color w:val="000000"/>
                <w:sz w:val="20"/>
                <w:szCs w:val="24"/>
                <w:rtl/>
                <w:lang w:val="en-US" w:eastAsia="en-US"/>
              </w:rPr>
            </w:pPr>
          </w:p>
        </w:tc>
        <w:tc>
          <w:tcPr>
            <w:tcW w:w="1425" w:type="dxa"/>
            <w:vMerge/>
            <w:shd w:val="clear" w:color="auto" w:fill="F2F2F2"/>
            <w:vAlign w:val="center"/>
          </w:tcPr>
          <w:p w:rsidR="003C76A6" w:rsidRPr="0085218B" w:rsidRDefault="003C76A6" w:rsidP="00323809">
            <w:pPr>
              <w:pStyle w:val="BodyText"/>
              <w:spacing w:after="0"/>
              <w:jc w:val="center"/>
              <w:rPr>
                <w:rFonts w:ascii="Calibri" w:hAnsi="Calibri" w:cs="B Mitra"/>
                <w:b/>
                <w:bCs/>
                <w:color w:val="000000"/>
                <w:sz w:val="20"/>
                <w:szCs w:val="24"/>
                <w:rtl/>
                <w:lang w:val="en-US" w:eastAsia="en-US"/>
              </w:rPr>
            </w:pPr>
          </w:p>
        </w:tc>
        <w:tc>
          <w:tcPr>
            <w:tcW w:w="580" w:type="dxa"/>
            <w:vMerge/>
            <w:shd w:val="clear" w:color="auto" w:fill="F2F2F2"/>
            <w:textDirection w:val="btLr"/>
          </w:tcPr>
          <w:p w:rsidR="003C76A6" w:rsidRPr="0085218B" w:rsidRDefault="003C76A6" w:rsidP="00323809">
            <w:pPr>
              <w:pStyle w:val="BodyText"/>
              <w:spacing w:after="0"/>
              <w:jc w:val="center"/>
              <w:rPr>
                <w:rFonts w:ascii="Calibri" w:hAnsi="Calibri" w:cs="B Mitra"/>
                <w:b/>
                <w:bCs/>
                <w:color w:val="000000"/>
                <w:sz w:val="20"/>
                <w:szCs w:val="24"/>
                <w:rtl/>
                <w:lang w:val="en-US" w:eastAsia="en-US"/>
              </w:rPr>
            </w:pPr>
          </w:p>
        </w:tc>
        <w:tc>
          <w:tcPr>
            <w:tcW w:w="580" w:type="dxa"/>
            <w:vMerge/>
            <w:shd w:val="clear" w:color="auto" w:fill="F2F2F2"/>
            <w:textDirection w:val="btLr"/>
            <w:vAlign w:val="center"/>
          </w:tcPr>
          <w:p w:rsidR="003C76A6" w:rsidRPr="0085218B" w:rsidRDefault="003C76A6" w:rsidP="00323809">
            <w:pPr>
              <w:pStyle w:val="BodyText"/>
              <w:spacing w:after="0"/>
              <w:jc w:val="center"/>
              <w:rPr>
                <w:rFonts w:ascii="Calibri" w:hAnsi="Calibri" w:cs="B Mitra"/>
                <w:b/>
                <w:bCs/>
                <w:color w:val="000000"/>
                <w:sz w:val="20"/>
                <w:szCs w:val="24"/>
                <w:rtl/>
                <w:lang w:val="en-US" w:eastAsia="en-US"/>
              </w:rPr>
            </w:pPr>
          </w:p>
        </w:tc>
        <w:tc>
          <w:tcPr>
            <w:tcW w:w="267" w:type="dxa"/>
            <w:tcBorders>
              <w:top w:val="single" w:sz="4" w:space="0" w:color="auto"/>
              <w:right w:val="single" w:sz="4" w:space="0" w:color="auto"/>
            </w:tcBorders>
            <w:shd w:val="clear" w:color="auto" w:fill="F2F2F2"/>
            <w:vAlign w:val="center"/>
          </w:tcPr>
          <w:p w:rsidR="003C76A6" w:rsidRPr="0085218B" w:rsidRDefault="003C76A6" w:rsidP="00323809">
            <w:pPr>
              <w:pStyle w:val="BodyText"/>
              <w:spacing w:after="0"/>
              <w:jc w:val="center"/>
              <w:rPr>
                <w:rFonts w:ascii="Calibri" w:hAnsi="Calibri" w:cs="B Mitra"/>
                <w:color w:val="000000"/>
                <w:sz w:val="18"/>
                <w:szCs w:val="18"/>
                <w:rtl/>
                <w:lang w:val="en-US" w:eastAsia="en-US"/>
              </w:rPr>
            </w:pPr>
            <w:r w:rsidRPr="0085218B">
              <w:rPr>
                <w:rFonts w:ascii="Calibri" w:hAnsi="Calibri" w:cs="B Mitra"/>
                <w:color w:val="000000"/>
                <w:sz w:val="18"/>
                <w:szCs w:val="18"/>
                <w:rtl/>
                <w:lang w:val="en-US" w:eastAsia="en-US"/>
              </w:rPr>
              <w:t>1</w:t>
            </w:r>
          </w:p>
        </w:tc>
        <w:tc>
          <w:tcPr>
            <w:tcW w:w="267" w:type="dxa"/>
            <w:tcBorders>
              <w:top w:val="single" w:sz="4" w:space="0" w:color="auto"/>
              <w:left w:val="single" w:sz="4" w:space="0" w:color="auto"/>
              <w:right w:val="single" w:sz="4" w:space="0" w:color="auto"/>
            </w:tcBorders>
            <w:shd w:val="clear" w:color="auto" w:fill="F2F2F2"/>
            <w:vAlign w:val="center"/>
          </w:tcPr>
          <w:p w:rsidR="003C76A6" w:rsidRPr="0085218B" w:rsidRDefault="003C76A6" w:rsidP="00323809">
            <w:pPr>
              <w:pStyle w:val="BodyText"/>
              <w:spacing w:after="0"/>
              <w:jc w:val="center"/>
              <w:rPr>
                <w:rFonts w:ascii="Calibri" w:hAnsi="Calibri" w:cs="B Mitra"/>
                <w:color w:val="000000"/>
                <w:sz w:val="18"/>
                <w:szCs w:val="18"/>
                <w:rtl/>
                <w:lang w:val="en-US" w:eastAsia="en-US"/>
              </w:rPr>
            </w:pPr>
            <w:r w:rsidRPr="0085218B">
              <w:rPr>
                <w:rFonts w:ascii="Calibri" w:hAnsi="Calibri" w:cs="B Mitra"/>
                <w:color w:val="000000"/>
                <w:sz w:val="18"/>
                <w:szCs w:val="18"/>
                <w:rtl/>
                <w:lang w:val="en-US" w:eastAsia="en-US"/>
              </w:rPr>
              <w:t>2</w:t>
            </w:r>
          </w:p>
        </w:tc>
        <w:tc>
          <w:tcPr>
            <w:tcW w:w="267" w:type="dxa"/>
            <w:tcBorders>
              <w:top w:val="single" w:sz="4" w:space="0" w:color="auto"/>
              <w:left w:val="single" w:sz="4" w:space="0" w:color="auto"/>
              <w:right w:val="single" w:sz="4" w:space="0" w:color="auto"/>
            </w:tcBorders>
            <w:shd w:val="clear" w:color="auto" w:fill="F2F2F2"/>
            <w:vAlign w:val="center"/>
          </w:tcPr>
          <w:p w:rsidR="003C76A6" w:rsidRPr="0085218B" w:rsidRDefault="003C76A6" w:rsidP="00323809">
            <w:pPr>
              <w:pStyle w:val="BodyText"/>
              <w:spacing w:after="0"/>
              <w:jc w:val="center"/>
              <w:rPr>
                <w:rFonts w:ascii="Calibri" w:hAnsi="Calibri" w:cs="B Mitra"/>
                <w:color w:val="000000"/>
                <w:sz w:val="18"/>
                <w:szCs w:val="18"/>
                <w:rtl/>
                <w:lang w:val="en-US" w:eastAsia="en-US"/>
              </w:rPr>
            </w:pPr>
            <w:r w:rsidRPr="0085218B">
              <w:rPr>
                <w:rFonts w:ascii="Calibri" w:hAnsi="Calibri" w:cs="B Mitra"/>
                <w:color w:val="000000"/>
                <w:sz w:val="18"/>
                <w:szCs w:val="18"/>
                <w:rtl/>
                <w:lang w:val="en-US" w:eastAsia="en-US"/>
              </w:rPr>
              <w:t>3</w:t>
            </w:r>
          </w:p>
        </w:tc>
        <w:tc>
          <w:tcPr>
            <w:tcW w:w="267" w:type="dxa"/>
            <w:tcBorders>
              <w:top w:val="single" w:sz="4" w:space="0" w:color="auto"/>
              <w:left w:val="single" w:sz="4" w:space="0" w:color="auto"/>
              <w:right w:val="single" w:sz="4" w:space="0" w:color="auto"/>
            </w:tcBorders>
            <w:shd w:val="clear" w:color="auto" w:fill="F2F2F2"/>
            <w:vAlign w:val="center"/>
          </w:tcPr>
          <w:p w:rsidR="003C76A6" w:rsidRPr="0085218B" w:rsidRDefault="003C76A6" w:rsidP="00323809">
            <w:pPr>
              <w:pStyle w:val="BodyText"/>
              <w:spacing w:after="0"/>
              <w:jc w:val="center"/>
              <w:rPr>
                <w:rFonts w:ascii="Calibri" w:hAnsi="Calibri" w:cs="B Mitra"/>
                <w:color w:val="000000"/>
                <w:sz w:val="18"/>
                <w:szCs w:val="18"/>
                <w:rtl/>
                <w:lang w:val="en-US" w:eastAsia="en-US"/>
              </w:rPr>
            </w:pPr>
            <w:r w:rsidRPr="0085218B">
              <w:rPr>
                <w:rFonts w:ascii="Calibri" w:hAnsi="Calibri" w:cs="B Mitra"/>
                <w:color w:val="000000"/>
                <w:sz w:val="18"/>
                <w:szCs w:val="18"/>
                <w:rtl/>
                <w:lang w:val="en-US" w:eastAsia="en-US"/>
              </w:rPr>
              <w:t>4</w:t>
            </w:r>
          </w:p>
        </w:tc>
        <w:tc>
          <w:tcPr>
            <w:tcW w:w="267" w:type="dxa"/>
            <w:tcBorders>
              <w:top w:val="single" w:sz="4" w:space="0" w:color="auto"/>
              <w:left w:val="single" w:sz="4" w:space="0" w:color="auto"/>
              <w:right w:val="single" w:sz="4" w:space="0" w:color="auto"/>
            </w:tcBorders>
            <w:shd w:val="clear" w:color="auto" w:fill="F2F2F2"/>
            <w:vAlign w:val="center"/>
          </w:tcPr>
          <w:p w:rsidR="003C76A6" w:rsidRPr="0085218B" w:rsidRDefault="003C76A6" w:rsidP="00323809">
            <w:pPr>
              <w:pStyle w:val="BodyText"/>
              <w:spacing w:after="0"/>
              <w:jc w:val="center"/>
              <w:rPr>
                <w:rFonts w:ascii="Calibri" w:hAnsi="Calibri" w:cs="B Mitra"/>
                <w:color w:val="000000"/>
                <w:sz w:val="18"/>
                <w:szCs w:val="18"/>
                <w:rtl/>
                <w:lang w:val="en-US" w:eastAsia="en-US"/>
              </w:rPr>
            </w:pPr>
            <w:r w:rsidRPr="0085218B">
              <w:rPr>
                <w:rFonts w:ascii="Calibri" w:hAnsi="Calibri" w:cs="B Mitra"/>
                <w:color w:val="000000"/>
                <w:sz w:val="18"/>
                <w:szCs w:val="18"/>
                <w:rtl/>
                <w:lang w:val="en-US" w:eastAsia="en-US"/>
              </w:rPr>
              <w:t>5</w:t>
            </w:r>
          </w:p>
        </w:tc>
        <w:tc>
          <w:tcPr>
            <w:tcW w:w="267" w:type="dxa"/>
            <w:tcBorders>
              <w:top w:val="single" w:sz="4" w:space="0" w:color="auto"/>
              <w:left w:val="single" w:sz="4" w:space="0" w:color="auto"/>
              <w:right w:val="single" w:sz="4" w:space="0" w:color="auto"/>
            </w:tcBorders>
            <w:shd w:val="clear" w:color="auto" w:fill="F2F2F2"/>
            <w:vAlign w:val="center"/>
          </w:tcPr>
          <w:p w:rsidR="003C76A6" w:rsidRPr="0085218B" w:rsidRDefault="003C76A6" w:rsidP="00323809">
            <w:pPr>
              <w:pStyle w:val="BodyText"/>
              <w:spacing w:after="0"/>
              <w:jc w:val="center"/>
              <w:rPr>
                <w:rFonts w:ascii="Calibri" w:hAnsi="Calibri" w:cs="B Mitra"/>
                <w:color w:val="000000"/>
                <w:sz w:val="18"/>
                <w:szCs w:val="18"/>
                <w:rtl/>
                <w:lang w:val="en-US" w:eastAsia="en-US"/>
              </w:rPr>
            </w:pPr>
            <w:r w:rsidRPr="0085218B">
              <w:rPr>
                <w:rFonts w:ascii="Calibri" w:hAnsi="Calibri" w:cs="B Mitra"/>
                <w:color w:val="000000"/>
                <w:sz w:val="18"/>
                <w:szCs w:val="18"/>
                <w:rtl/>
                <w:lang w:val="en-US" w:eastAsia="en-US"/>
              </w:rPr>
              <w:t>6</w:t>
            </w:r>
          </w:p>
        </w:tc>
        <w:tc>
          <w:tcPr>
            <w:tcW w:w="267" w:type="dxa"/>
            <w:tcBorders>
              <w:top w:val="single" w:sz="4" w:space="0" w:color="auto"/>
              <w:left w:val="single" w:sz="4" w:space="0" w:color="auto"/>
              <w:right w:val="single" w:sz="4" w:space="0" w:color="auto"/>
            </w:tcBorders>
            <w:shd w:val="clear" w:color="auto" w:fill="F2F2F2"/>
            <w:vAlign w:val="center"/>
          </w:tcPr>
          <w:p w:rsidR="003C76A6" w:rsidRPr="0085218B" w:rsidRDefault="003C76A6" w:rsidP="00323809">
            <w:pPr>
              <w:pStyle w:val="BodyText"/>
              <w:spacing w:after="0"/>
              <w:jc w:val="center"/>
              <w:rPr>
                <w:rFonts w:ascii="Calibri" w:hAnsi="Calibri" w:cs="B Mitra"/>
                <w:color w:val="000000"/>
                <w:sz w:val="18"/>
                <w:szCs w:val="18"/>
                <w:rtl/>
                <w:lang w:val="en-US" w:eastAsia="en-US"/>
              </w:rPr>
            </w:pPr>
            <w:r w:rsidRPr="0085218B">
              <w:rPr>
                <w:rFonts w:ascii="Calibri" w:hAnsi="Calibri" w:cs="B Mitra"/>
                <w:color w:val="000000"/>
                <w:sz w:val="18"/>
                <w:szCs w:val="18"/>
                <w:rtl/>
                <w:lang w:val="en-US" w:eastAsia="en-US"/>
              </w:rPr>
              <w:t>7</w:t>
            </w:r>
          </w:p>
        </w:tc>
        <w:tc>
          <w:tcPr>
            <w:tcW w:w="267" w:type="dxa"/>
            <w:tcBorders>
              <w:top w:val="single" w:sz="4" w:space="0" w:color="auto"/>
              <w:left w:val="single" w:sz="4" w:space="0" w:color="auto"/>
              <w:right w:val="single" w:sz="4" w:space="0" w:color="auto"/>
            </w:tcBorders>
            <w:shd w:val="clear" w:color="auto" w:fill="F2F2F2"/>
            <w:vAlign w:val="center"/>
          </w:tcPr>
          <w:p w:rsidR="003C76A6" w:rsidRPr="0085218B" w:rsidRDefault="003C76A6" w:rsidP="00323809">
            <w:pPr>
              <w:pStyle w:val="BodyText"/>
              <w:spacing w:after="0"/>
              <w:jc w:val="center"/>
              <w:rPr>
                <w:rFonts w:ascii="Calibri" w:hAnsi="Calibri" w:cs="B Mitra"/>
                <w:color w:val="000000"/>
                <w:sz w:val="18"/>
                <w:szCs w:val="18"/>
                <w:rtl/>
                <w:lang w:val="en-US" w:eastAsia="en-US"/>
              </w:rPr>
            </w:pPr>
            <w:r w:rsidRPr="0085218B">
              <w:rPr>
                <w:rFonts w:ascii="Calibri" w:hAnsi="Calibri" w:cs="B Mitra"/>
                <w:color w:val="000000"/>
                <w:sz w:val="18"/>
                <w:szCs w:val="18"/>
                <w:rtl/>
                <w:lang w:val="en-US" w:eastAsia="en-US"/>
              </w:rPr>
              <w:t>8</w:t>
            </w:r>
          </w:p>
        </w:tc>
        <w:tc>
          <w:tcPr>
            <w:tcW w:w="267" w:type="dxa"/>
            <w:tcBorders>
              <w:top w:val="single" w:sz="4" w:space="0" w:color="auto"/>
              <w:left w:val="single" w:sz="4" w:space="0" w:color="auto"/>
              <w:right w:val="single" w:sz="4" w:space="0" w:color="auto"/>
            </w:tcBorders>
            <w:shd w:val="clear" w:color="auto" w:fill="F2F2F2"/>
            <w:vAlign w:val="center"/>
          </w:tcPr>
          <w:p w:rsidR="003C76A6" w:rsidRPr="0085218B" w:rsidRDefault="003C76A6" w:rsidP="00323809">
            <w:pPr>
              <w:pStyle w:val="BodyText"/>
              <w:spacing w:after="0"/>
              <w:jc w:val="center"/>
              <w:rPr>
                <w:rFonts w:ascii="Calibri" w:hAnsi="Calibri" w:cs="B Mitra"/>
                <w:color w:val="000000"/>
                <w:sz w:val="18"/>
                <w:szCs w:val="18"/>
                <w:rtl/>
                <w:lang w:val="en-US" w:eastAsia="en-US"/>
              </w:rPr>
            </w:pPr>
            <w:r w:rsidRPr="0085218B">
              <w:rPr>
                <w:rFonts w:ascii="Calibri" w:hAnsi="Calibri" w:cs="B Mitra"/>
                <w:color w:val="000000"/>
                <w:sz w:val="18"/>
                <w:szCs w:val="18"/>
                <w:rtl/>
                <w:lang w:val="en-US" w:eastAsia="en-US"/>
              </w:rPr>
              <w:t>9</w:t>
            </w:r>
          </w:p>
        </w:tc>
        <w:tc>
          <w:tcPr>
            <w:tcW w:w="267" w:type="dxa"/>
            <w:tcBorders>
              <w:top w:val="single" w:sz="4" w:space="0" w:color="auto"/>
              <w:left w:val="single" w:sz="4" w:space="0" w:color="auto"/>
              <w:right w:val="single" w:sz="4" w:space="0" w:color="auto"/>
            </w:tcBorders>
            <w:shd w:val="clear" w:color="auto" w:fill="F2F2F2"/>
            <w:vAlign w:val="center"/>
          </w:tcPr>
          <w:p w:rsidR="003C76A6" w:rsidRPr="0085218B" w:rsidRDefault="003C76A6" w:rsidP="00323809">
            <w:pPr>
              <w:pStyle w:val="BodyText"/>
              <w:spacing w:after="0"/>
              <w:jc w:val="center"/>
              <w:rPr>
                <w:rFonts w:ascii="Calibri" w:hAnsi="Calibri" w:cs="B Mitra"/>
                <w:color w:val="000000"/>
                <w:sz w:val="18"/>
                <w:szCs w:val="18"/>
                <w:rtl/>
                <w:lang w:val="en-US" w:eastAsia="en-US"/>
              </w:rPr>
            </w:pPr>
            <w:r w:rsidRPr="0085218B">
              <w:rPr>
                <w:rFonts w:ascii="Calibri" w:hAnsi="Calibri" w:cs="B Mitra"/>
                <w:color w:val="000000"/>
                <w:sz w:val="18"/>
                <w:szCs w:val="18"/>
                <w:rtl/>
                <w:lang w:val="en-US" w:eastAsia="en-US"/>
              </w:rPr>
              <w:t>10</w:t>
            </w:r>
          </w:p>
        </w:tc>
        <w:tc>
          <w:tcPr>
            <w:tcW w:w="267" w:type="dxa"/>
            <w:tcBorders>
              <w:top w:val="single" w:sz="4" w:space="0" w:color="auto"/>
              <w:left w:val="single" w:sz="4" w:space="0" w:color="auto"/>
              <w:right w:val="single" w:sz="4" w:space="0" w:color="auto"/>
            </w:tcBorders>
            <w:shd w:val="clear" w:color="auto" w:fill="F2F2F2"/>
            <w:vAlign w:val="center"/>
          </w:tcPr>
          <w:p w:rsidR="003C76A6" w:rsidRPr="0085218B" w:rsidRDefault="003C76A6" w:rsidP="00323809">
            <w:pPr>
              <w:pStyle w:val="BodyText"/>
              <w:spacing w:after="0"/>
              <w:jc w:val="center"/>
              <w:rPr>
                <w:rFonts w:ascii="Calibri" w:hAnsi="Calibri" w:cs="B Mitra"/>
                <w:color w:val="000000"/>
                <w:sz w:val="18"/>
                <w:szCs w:val="18"/>
                <w:rtl/>
                <w:lang w:val="en-US" w:eastAsia="en-US"/>
              </w:rPr>
            </w:pPr>
            <w:r w:rsidRPr="0085218B">
              <w:rPr>
                <w:rFonts w:ascii="Calibri" w:hAnsi="Calibri" w:cs="B Mitra"/>
                <w:color w:val="000000"/>
                <w:sz w:val="18"/>
                <w:szCs w:val="18"/>
                <w:rtl/>
                <w:lang w:val="en-US" w:eastAsia="en-US"/>
              </w:rPr>
              <w:t>11</w:t>
            </w:r>
          </w:p>
        </w:tc>
        <w:tc>
          <w:tcPr>
            <w:tcW w:w="286" w:type="dxa"/>
            <w:tcBorders>
              <w:top w:val="single" w:sz="4" w:space="0" w:color="auto"/>
              <w:left w:val="single" w:sz="4" w:space="0" w:color="auto"/>
            </w:tcBorders>
            <w:shd w:val="clear" w:color="auto" w:fill="F2F2F2"/>
            <w:vAlign w:val="center"/>
          </w:tcPr>
          <w:p w:rsidR="003C76A6" w:rsidRPr="0085218B" w:rsidRDefault="003C76A6" w:rsidP="00323809">
            <w:pPr>
              <w:pStyle w:val="BodyText"/>
              <w:spacing w:after="0"/>
              <w:jc w:val="center"/>
              <w:rPr>
                <w:rFonts w:ascii="Calibri" w:hAnsi="Calibri" w:cs="B Mitra"/>
                <w:color w:val="000000"/>
                <w:sz w:val="18"/>
                <w:szCs w:val="18"/>
                <w:rtl/>
                <w:lang w:val="en-US" w:eastAsia="en-US"/>
              </w:rPr>
            </w:pPr>
            <w:r w:rsidRPr="0085218B">
              <w:rPr>
                <w:rFonts w:ascii="Calibri" w:hAnsi="Calibri" w:cs="B Mitra"/>
                <w:color w:val="000000"/>
                <w:sz w:val="18"/>
                <w:szCs w:val="18"/>
                <w:rtl/>
                <w:lang w:val="en-US" w:eastAsia="en-US"/>
              </w:rPr>
              <w:t>12</w:t>
            </w:r>
          </w:p>
        </w:tc>
      </w:tr>
      <w:tr w:rsidR="00166553" w:rsidRPr="0085218B" w:rsidTr="0085218B">
        <w:trPr>
          <w:cantSplit/>
          <w:trHeight w:val="280"/>
        </w:trPr>
        <w:tc>
          <w:tcPr>
            <w:tcW w:w="397" w:type="dxa"/>
            <w:tcBorders>
              <w:bottom w:val="single" w:sz="4" w:space="0" w:color="auto"/>
            </w:tcBorders>
            <w:vAlign w:val="center"/>
          </w:tcPr>
          <w:p w:rsidR="00166553" w:rsidRPr="0085218B" w:rsidRDefault="00166553" w:rsidP="00323809">
            <w:pPr>
              <w:pStyle w:val="BodyText"/>
              <w:numPr>
                <w:ilvl w:val="0"/>
                <w:numId w:val="4"/>
              </w:numPr>
              <w:spacing w:after="0"/>
              <w:ind w:left="0" w:firstLine="0"/>
              <w:jc w:val="center"/>
              <w:rPr>
                <w:rFonts w:ascii="Zar" w:hAnsi="Zar" w:cs="B Mitra"/>
                <w:color w:val="000000"/>
                <w:sz w:val="20"/>
                <w:szCs w:val="20"/>
                <w:lang w:val="en-US" w:eastAsia="en-US"/>
              </w:rPr>
            </w:pPr>
            <w:r w:rsidRPr="0085218B">
              <w:rPr>
                <w:rFonts w:ascii="Zar" w:hAnsi="Zar" w:cs="B Mitra" w:hint="cs"/>
                <w:color w:val="000000"/>
                <w:sz w:val="20"/>
                <w:szCs w:val="20"/>
                <w:rtl/>
                <w:lang w:val="en-US" w:eastAsia="en-US"/>
              </w:rPr>
              <w:t>1</w:t>
            </w:r>
          </w:p>
        </w:tc>
        <w:tc>
          <w:tcPr>
            <w:tcW w:w="3196" w:type="dxa"/>
            <w:tcBorders>
              <w:bottom w:val="single" w:sz="4" w:space="0" w:color="auto"/>
            </w:tcBorders>
            <w:vAlign w:val="center"/>
          </w:tcPr>
          <w:p w:rsidR="00166553" w:rsidRPr="0085218B" w:rsidRDefault="00166553" w:rsidP="00323809">
            <w:pPr>
              <w:spacing w:line="240" w:lineRule="auto"/>
              <w:rPr>
                <w:rFonts w:cs="B Mitra"/>
                <w:sz w:val="18"/>
                <w:szCs w:val="22"/>
                <w:rtl/>
                <w:lang w:bidi="fa-IR"/>
              </w:rPr>
            </w:pPr>
          </w:p>
        </w:tc>
        <w:tc>
          <w:tcPr>
            <w:tcW w:w="546" w:type="dxa"/>
            <w:tcBorders>
              <w:bottom w:val="single" w:sz="4" w:space="0" w:color="auto"/>
            </w:tcBorders>
            <w:vAlign w:val="center"/>
          </w:tcPr>
          <w:p w:rsidR="00166553" w:rsidRPr="0085218B" w:rsidRDefault="00166553" w:rsidP="00323809">
            <w:pPr>
              <w:spacing w:line="240" w:lineRule="auto"/>
              <w:jc w:val="center"/>
              <w:rPr>
                <w:rFonts w:cs="B Mitra"/>
                <w:sz w:val="20"/>
                <w:szCs w:val="20"/>
                <w:rtl/>
                <w:lang w:bidi="fa-IR"/>
              </w:rPr>
            </w:pPr>
          </w:p>
        </w:tc>
        <w:tc>
          <w:tcPr>
            <w:tcW w:w="667" w:type="dxa"/>
            <w:tcBorders>
              <w:bottom w:val="single" w:sz="4" w:space="0" w:color="auto"/>
            </w:tcBorders>
            <w:vAlign w:val="center"/>
          </w:tcPr>
          <w:p w:rsidR="00166553" w:rsidRPr="0085218B" w:rsidRDefault="00166553" w:rsidP="00323809">
            <w:pPr>
              <w:spacing w:line="240" w:lineRule="auto"/>
              <w:jc w:val="center"/>
              <w:rPr>
                <w:rFonts w:cs="B Mitra"/>
                <w:sz w:val="20"/>
                <w:szCs w:val="20"/>
                <w:rtl/>
                <w:lang w:bidi="fa-IR"/>
              </w:rPr>
            </w:pPr>
          </w:p>
        </w:tc>
        <w:tc>
          <w:tcPr>
            <w:tcW w:w="1425" w:type="dxa"/>
            <w:tcBorders>
              <w:bottom w:val="single" w:sz="4" w:space="0" w:color="auto"/>
            </w:tcBorders>
            <w:vAlign w:val="center"/>
          </w:tcPr>
          <w:p w:rsidR="00166553" w:rsidRPr="0085218B" w:rsidRDefault="00166553" w:rsidP="00323809">
            <w:pPr>
              <w:spacing w:line="240" w:lineRule="auto"/>
              <w:jc w:val="center"/>
              <w:rPr>
                <w:rFonts w:cs="B Mitra"/>
                <w:sz w:val="20"/>
                <w:szCs w:val="20"/>
                <w:rtl/>
                <w:lang w:bidi="fa-IR"/>
              </w:rPr>
            </w:pPr>
          </w:p>
        </w:tc>
        <w:tc>
          <w:tcPr>
            <w:tcW w:w="580" w:type="dxa"/>
            <w:tcBorders>
              <w:bottom w:val="single" w:sz="4" w:space="0" w:color="auto"/>
            </w:tcBorders>
          </w:tcPr>
          <w:p w:rsidR="00166553" w:rsidRPr="0085218B" w:rsidRDefault="00166553" w:rsidP="00323809">
            <w:pPr>
              <w:pStyle w:val="BodyText"/>
              <w:spacing w:after="0"/>
              <w:jc w:val="center"/>
              <w:rPr>
                <w:rFonts w:ascii="Calibri" w:hAnsi="Calibri" w:cs="B Mitra"/>
                <w:sz w:val="20"/>
                <w:szCs w:val="20"/>
                <w:rtl/>
                <w:lang w:val="en-US" w:eastAsia="en-US"/>
              </w:rPr>
            </w:pPr>
          </w:p>
        </w:tc>
        <w:tc>
          <w:tcPr>
            <w:tcW w:w="580" w:type="dxa"/>
            <w:tcBorders>
              <w:bottom w:val="single" w:sz="4" w:space="0" w:color="auto"/>
            </w:tcBorders>
            <w:vAlign w:val="center"/>
          </w:tcPr>
          <w:p w:rsidR="00166553" w:rsidRPr="0085218B" w:rsidRDefault="00166553" w:rsidP="00323809">
            <w:pPr>
              <w:pStyle w:val="BodyText"/>
              <w:spacing w:after="0"/>
              <w:jc w:val="center"/>
              <w:rPr>
                <w:rFonts w:ascii="Calibri" w:hAnsi="Calibri" w:cs="B Mitra"/>
                <w:sz w:val="20"/>
                <w:szCs w:val="20"/>
                <w:rtl/>
                <w:lang w:val="en-US" w:eastAsia="en-US"/>
              </w:rPr>
            </w:pPr>
          </w:p>
        </w:tc>
        <w:tc>
          <w:tcPr>
            <w:tcW w:w="267" w:type="dxa"/>
            <w:tcBorders>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86" w:type="dxa"/>
            <w:tcBorders>
              <w:left w:val="single" w:sz="4" w:space="0" w:color="auto"/>
              <w:bottom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r>
      <w:tr w:rsidR="00166553" w:rsidRPr="0085218B" w:rsidTr="0085218B">
        <w:trPr>
          <w:cantSplit/>
          <w:trHeight w:val="280"/>
        </w:trPr>
        <w:tc>
          <w:tcPr>
            <w:tcW w:w="397" w:type="dxa"/>
            <w:tcBorders>
              <w:bottom w:val="single" w:sz="4" w:space="0" w:color="auto"/>
            </w:tcBorders>
            <w:vAlign w:val="center"/>
          </w:tcPr>
          <w:p w:rsidR="00166553" w:rsidRPr="0085218B" w:rsidRDefault="00166553" w:rsidP="00323809">
            <w:pPr>
              <w:pStyle w:val="BodyText"/>
              <w:numPr>
                <w:ilvl w:val="0"/>
                <w:numId w:val="4"/>
              </w:numPr>
              <w:spacing w:after="0"/>
              <w:ind w:left="0" w:firstLine="0"/>
              <w:jc w:val="center"/>
              <w:rPr>
                <w:rFonts w:ascii="Zar" w:hAnsi="Zar" w:cs="B Mitra"/>
                <w:color w:val="000000"/>
                <w:sz w:val="20"/>
                <w:szCs w:val="20"/>
                <w:rtl/>
                <w:lang w:val="en-US" w:eastAsia="en-US"/>
              </w:rPr>
            </w:pPr>
          </w:p>
        </w:tc>
        <w:tc>
          <w:tcPr>
            <w:tcW w:w="3196" w:type="dxa"/>
            <w:tcBorders>
              <w:bottom w:val="single" w:sz="4" w:space="0" w:color="auto"/>
            </w:tcBorders>
            <w:vAlign w:val="center"/>
          </w:tcPr>
          <w:p w:rsidR="00166553" w:rsidRPr="0085218B" w:rsidRDefault="00166553" w:rsidP="00323809">
            <w:pPr>
              <w:spacing w:line="240" w:lineRule="auto"/>
              <w:rPr>
                <w:rFonts w:cs="B Mitra"/>
                <w:sz w:val="18"/>
                <w:szCs w:val="22"/>
                <w:rtl/>
                <w:lang w:bidi="fa-IR"/>
              </w:rPr>
            </w:pPr>
          </w:p>
        </w:tc>
        <w:tc>
          <w:tcPr>
            <w:tcW w:w="546" w:type="dxa"/>
            <w:tcBorders>
              <w:bottom w:val="single" w:sz="4" w:space="0" w:color="auto"/>
            </w:tcBorders>
            <w:vAlign w:val="center"/>
          </w:tcPr>
          <w:p w:rsidR="00166553" w:rsidRPr="0085218B" w:rsidRDefault="00166553" w:rsidP="00323809">
            <w:pPr>
              <w:spacing w:line="240" w:lineRule="auto"/>
              <w:jc w:val="center"/>
              <w:rPr>
                <w:rFonts w:cs="B Mitra"/>
                <w:sz w:val="20"/>
                <w:szCs w:val="20"/>
                <w:rtl/>
                <w:lang w:bidi="fa-IR"/>
              </w:rPr>
            </w:pPr>
          </w:p>
        </w:tc>
        <w:tc>
          <w:tcPr>
            <w:tcW w:w="667" w:type="dxa"/>
            <w:tcBorders>
              <w:bottom w:val="single" w:sz="4" w:space="0" w:color="auto"/>
            </w:tcBorders>
            <w:vAlign w:val="center"/>
          </w:tcPr>
          <w:p w:rsidR="00166553" w:rsidRPr="0085218B" w:rsidRDefault="00166553" w:rsidP="00323809">
            <w:pPr>
              <w:spacing w:line="240" w:lineRule="auto"/>
              <w:jc w:val="center"/>
              <w:rPr>
                <w:rFonts w:cs="B Mitra"/>
                <w:sz w:val="20"/>
                <w:szCs w:val="20"/>
                <w:rtl/>
                <w:lang w:bidi="fa-IR"/>
              </w:rPr>
            </w:pPr>
          </w:p>
        </w:tc>
        <w:tc>
          <w:tcPr>
            <w:tcW w:w="1425" w:type="dxa"/>
            <w:tcBorders>
              <w:bottom w:val="single" w:sz="4" w:space="0" w:color="auto"/>
            </w:tcBorders>
            <w:vAlign w:val="center"/>
          </w:tcPr>
          <w:p w:rsidR="00166553" w:rsidRPr="0085218B" w:rsidRDefault="00166553" w:rsidP="00323809">
            <w:pPr>
              <w:spacing w:line="240" w:lineRule="auto"/>
              <w:jc w:val="center"/>
              <w:rPr>
                <w:rFonts w:cs="B Mitra"/>
                <w:sz w:val="20"/>
                <w:szCs w:val="20"/>
                <w:rtl/>
                <w:lang w:bidi="fa-IR"/>
              </w:rPr>
            </w:pPr>
          </w:p>
        </w:tc>
        <w:tc>
          <w:tcPr>
            <w:tcW w:w="580" w:type="dxa"/>
            <w:tcBorders>
              <w:bottom w:val="single" w:sz="4" w:space="0" w:color="auto"/>
            </w:tcBorders>
          </w:tcPr>
          <w:p w:rsidR="00166553" w:rsidRPr="0085218B" w:rsidRDefault="00166553" w:rsidP="00323809">
            <w:pPr>
              <w:pStyle w:val="BodyText"/>
              <w:spacing w:after="0"/>
              <w:jc w:val="center"/>
              <w:rPr>
                <w:rFonts w:ascii="Calibri" w:hAnsi="Calibri" w:cs="B Mitra"/>
                <w:sz w:val="20"/>
                <w:szCs w:val="20"/>
                <w:rtl/>
                <w:lang w:val="en-US" w:eastAsia="en-US"/>
              </w:rPr>
            </w:pPr>
          </w:p>
        </w:tc>
        <w:tc>
          <w:tcPr>
            <w:tcW w:w="580" w:type="dxa"/>
            <w:tcBorders>
              <w:bottom w:val="single" w:sz="4" w:space="0" w:color="auto"/>
            </w:tcBorders>
            <w:vAlign w:val="center"/>
          </w:tcPr>
          <w:p w:rsidR="00166553" w:rsidRPr="0085218B" w:rsidRDefault="00166553" w:rsidP="00323809">
            <w:pPr>
              <w:pStyle w:val="BodyText"/>
              <w:spacing w:after="0"/>
              <w:jc w:val="center"/>
              <w:rPr>
                <w:rFonts w:ascii="Calibri" w:hAnsi="Calibri" w:cs="B Mitra"/>
                <w:sz w:val="20"/>
                <w:szCs w:val="20"/>
                <w:rtl/>
                <w:lang w:val="en-US" w:eastAsia="en-US"/>
              </w:rPr>
            </w:pPr>
          </w:p>
        </w:tc>
        <w:tc>
          <w:tcPr>
            <w:tcW w:w="267" w:type="dxa"/>
            <w:tcBorders>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86" w:type="dxa"/>
            <w:tcBorders>
              <w:left w:val="single" w:sz="4" w:space="0" w:color="auto"/>
              <w:bottom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r>
      <w:tr w:rsidR="00166553" w:rsidRPr="0085218B" w:rsidTr="0085218B">
        <w:trPr>
          <w:trHeight w:val="280"/>
        </w:trPr>
        <w:tc>
          <w:tcPr>
            <w:tcW w:w="397" w:type="dxa"/>
            <w:tcBorders>
              <w:top w:val="single" w:sz="4" w:space="0" w:color="auto"/>
              <w:bottom w:val="single" w:sz="4" w:space="0" w:color="auto"/>
            </w:tcBorders>
            <w:vAlign w:val="center"/>
          </w:tcPr>
          <w:p w:rsidR="00166553" w:rsidRPr="0085218B" w:rsidRDefault="00166553" w:rsidP="00323809">
            <w:pPr>
              <w:pStyle w:val="BodyText"/>
              <w:numPr>
                <w:ilvl w:val="0"/>
                <w:numId w:val="4"/>
              </w:numPr>
              <w:spacing w:after="0"/>
              <w:ind w:left="0" w:firstLine="0"/>
              <w:jc w:val="center"/>
              <w:rPr>
                <w:rFonts w:ascii="Zar" w:hAnsi="Zar" w:cs="B Mitra"/>
                <w:color w:val="000000"/>
                <w:sz w:val="20"/>
                <w:szCs w:val="20"/>
                <w:lang w:val="en-US" w:eastAsia="en-US"/>
              </w:rPr>
            </w:pPr>
          </w:p>
        </w:tc>
        <w:tc>
          <w:tcPr>
            <w:tcW w:w="3196" w:type="dxa"/>
            <w:tcBorders>
              <w:top w:val="single" w:sz="4" w:space="0" w:color="auto"/>
              <w:bottom w:val="single" w:sz="4" w:space="0" w:color="auto"/>
            </w:tcBorders>
            <w:vAlign w:val="center"/>
          </w:tcPr>
          <w:p w:rsidR="00166553" w:rsidRPr="0085218B" w:rsidRDefault="00166553" w:rsidP="00323809">
            <w:pPr>
              <w:spacing w:line="240" w:lineRule="auto"/>
              <w:rPr>
                <w:rFonts w:cs="B Mitra"/>
                <w:sz w:val="18"/>
                <w:szCs w:val="18"/>
              </w:rPr>
            </w:pPr>
          </w:p>
        </w:tc>
        <w:tc>
          <w:tcPr>
            <w:tcW w:w="546" w:type="dxa"/>
            <w:tcBorders>
              <w:top w:val="single" w:sz="4" w:space="0" w:color="auto"/>
              <w:bottom w:val="single" w:sz="4" w:space="0" w:color="auto"/>
            </w:tcBorders>
            <w:vAlign w:val="center"/>
          </w:tcPr>
          <w:p w:rsidR="00166553" w:rsidRPr="0085218B" w:rsidRDefault="00166553" w:rsidP="00323809">
            <w:pPr>
              <w:spacing w:line="240" w:lineRule="auto"/>
              <w:jc w:val="center"/>
              <w:rPr>
                <w:rFonts w:cs="B Mitra"/>
                <w:sz w:val="20"/>
                <w:szCs w:val="20"/>
                <w:rtl/>
                <w:lang w:bidi="fa-IR"/>
              </w:rPr>
            </w:pPr>
          </w:p>
        </w:tc>
        <w:tc>
          <w:tcPr>
            <w:tcW w:w="667" w:type="dxa"/>
            <w:tcBorders>
              <w:top w:val="single" w:sz="4" w:space="0" w:color="auto"/>
              <w:bottom w:val="single" w:sz="4" w:space="0" w:color="auto"/>
            </w:tcBorders>
            <w:vAlign w:val="center"/>
          </w:tcPr>
          <w:p w:rsidR="00166553" w:rsidRPr="0085218B" w:rsidRDefault="00166553" w:rsidP="00323809">
            <w:pPr>
              <w:spacing w:line="240" w:lineRule="auto"/>
              <w:jc w:val="center"/>
              <w:rPr>
                <w:rFonts w:cs="B Mitra"/>
                <w:sz w:val="20"/>
                <w:szCs w:val="20"/>
                <w:rtl/>
                <w:lang w:bidi="fa-IR"/>
              </w:rPr>
            </w:pPr>
          </w:p>
        </w:tc>
        <w:tc>
          <w:tcPr>
            <w:tcW w:w="1425" w:type="dxa"/>
            <w:tcBorders>
              <w:top w:val="single" w:sz="4" w:space="0" w:color="auto"/>
              <w:bottom w:val="single" w:sz="4" w:space="0" w:color="auto"/>
            </w:tcBorders>
            <w:vAlign w:val="center"/>
          </w:tcPr>
          <w:p w:rsidR="00166553" w:rsidRPr="0085218B" w:rsidRDefault="00166553" w:rsidP="00323809">
            <w:pPr>
              <w:spacing w:line="240" w:lineRule="auto"/>
              <w:jc w:val="center"/>
              <w:rPr>
                <w:rFonts w:cs="B Mitra"/>
                <w:sz w:val="20"/>
                <w:szCs w:val="20"/>
                <w:rtl/>
                <w:lang w:bidi="fa-IR"/>
              </w:rPr>
            </w:pPr>
          </w:p>
        </w:tc>
        <w:tc>
          <w:tcPr>
            <w:tcW w:w="580" w:type="dxa"/>
            <w:tcBorders>
              <w:top w:val="single" w:sz="4" w:space="0" w:color="auto"/>
              <w:bottom w:val="single" w:sz="4" w:space="0" w:color="auto"/>
            </w:tcBorders>
          </w:tcPr>
          <w:p w:rsidR="00166553" w:rsidRPr="0085218B" w:rsidRDefault="00166553" w:rsidP="00323809">
            <w:pPr>
              <w:pStyle w:val="BodyText"/>
              <w:spacing w:after="0"/>
              <w:jc w:val="center"/>
              <w:rPr>
                <w:rFonts w:ascii="Calibri" w:hAnsi="Calibri" w:cs="B Mitra"/>
                <w:sz w:val="20"/>
                <w:szCs w:val="20"/>
                <w:rtl/>
                <w:lang w:val="en-US" w:eastAsia="en-US"/>
              </w:rPr>
            </w:pPr>
          </w:p>
        </w:tc>
        <w:tc>
          <w:tcPr>
            <w:tcW w:w="580" w:type="dxa"/>
            <w:tcBorders>
              <w:top w:val="single" w:sz="4" w:space="0" w:color="auto"/>
              <w:bottom w:val="single" w:sz="4" w:space="0" w:color="auto"/>
            </w:tcBorders>
            <w:vAlign w:val="center"/>
          </w:tcPr>
          <w:p w:rsidR="00166553" w:rsidRPr="0085218B" w:rsidRDefault="00166553" w:rsidP="00323809">
            <w:pPr>
              <w:pStyle w:val="BodyText"/>
              <w:spacing w:after="0"/>
              <w:jc w:val="center"/>
              <w:rPr>
                <w:rFonts w:ascii="Calibri" w:hAnsi="Calibri" w:cs="B Mitra"/>
                <w:sz w:val="20"/>
                <w:szCs w:val="20"/>
                <w:rtl/>
                <w:lang w:val="en-US" w:eastAsia="en-US"/>
              </w:rPr>
            </w:pPr>
          </w:p>
        </w:tc>
        <w:tc>
          <w:tcPr>
            <w:tcW w:w="267" w:type="dxa"/>
            <w:tcBorders>
              <w:top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BDD6EE"/>
                <w:sz w:val="20"/>
                <w:szCs w:val="20"/>
                <w:rtl/>
                <w:lang w:val="en-US" w:eastAsia="en-US"/>
              </w:rPr>
            </w:pPr>
          </w:p>
        </w:tc>
        <w:tc>
          <w:tcPr>
            <w:tcW w:w="267" w:type="dxa"/>
            <w:tcBorders>
              <w:top w:val="single" w:sz="4" w:space="0" w:color="auto"/>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top w:val="single" w:sz="4" w:space="0" w:color="auto"/>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top w:val="single" w:sz="4" w:space="0" w:color="auto"/>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top w:val="single" w:sz="4" w:space="0" w:color="auto"/>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top w:val="single" w:sz="4" w:space="0" w:color="auto"/>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top w:val="single" w:sz="4" w:space="0" w:color="auto"/>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top w:val="single" w:sz="4" w:space="0" w:color="auto"/>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top w:val="single" w:sz="4" w:space="0" w:color="auto"/>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top w:val="single" w:sz="4" w:space="0" w:color="auto"/>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67" w:type="dxa"/>
            <w:tcBorders>
              <w:top w:val="single" w:sz="4" w:space="0" w:color="auto"/>
              <w:left w:val="single" w:sz="4" w:space="0" w:color="auto"/>
              <w:bottom w:val="single" w:sz="4" w:space="0" w:color="auto"/>
              <w:right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c>
          <w:tcPr>
            <w:tcW w:w="286" w:type="dxa"/>
            <w:tcBorders>
              <w:top w:val="single" w:sz="4" w:space="0" w:color="auto"/>
              <w:left w:val="single" w:sz="4" w:space="0" w:color="auto"/>
              <w:bottom w:val="single" w:sz="4" w:space="0" w:color="auto"/>
            </w:tcBorders>
            <w:vAlign w:val="center"/>
          </w:tcPr>
          <w:p w:rsidR="00166553" w:rsidRPr="0085218B" w:rsidRDefault="00166553" w:rsidP="00323809">
            <w:pPr>
              <w:pStyle w:val="BodyText"/>
              <w:spacing w:after="0"/>
              <w:jc w:val="center"/>
              <w:rPr>
                <w:rFonts w:ascii="Zar" w:hAnsi="Zar" w:cs="B Mitra"/>
                <w:b/>
                <w:bCs/>
                <w:color w:val="000000"/>
                <w:sz w:val="20"/>
                <w:szCs w:val="20"/>
                <w:rtl/>
                <w:lang w:val="en-US" w:eastAsia="en-US"/>
              </w:rPr>
            </w:pPr>
          </w:p>
        </w:tc>
      </w:tr>
      <w:tr w:rsidR="00166553" w:rsidRPr="0085218B" w:rsidTr="0085218B">
        <w:trPr>
          <w:trHeight w:val="280"/>
        </w:trPr>
        <w:tc>
          <w:tcPr>
            <w:tcW w:w="397" w:type="dxa"/>
            <w:tcBorders>
              <w:top w:val="single" w:sz="4" w:space="0" w:color="auto"/>
            </w:tcBorders>
            <w:vAlign w:val="center"/>
          </w:tcPr>
          <w:p w:rsidR="00166553" w:rsidRPr="0085218B" w:rsidRDefault="00166553" w:rsidP="00323809">
            <w:pPr>
              <w:pStyle w:val="BodyText"/>
              <w:numPr>
                <w:ilvl w:val="0"/>
                <w:numId w:val="4"/>
              </w:numPr>
              <w:spacing w:after="0"/>
              <w:ind w:left="0" w:firstLine="0"/>
              <w:jc w:val="center"/>
              <w:rPr>
                <w:rFonts w:ascii="Zar" w:hAnsi="Zar" w:cs="B Mitra"/>
                <w:color w:val="000000"/>
                <w:sz w:val="20"/>
                <w:szCs w:val="20"/>
                <w:lang w:val="en-US" w:eastAsia="en-US"/>
              </w:rPr>
            </w:pPr>
          </w:p>
        </w:tc>
        <w:tc>
          <w:tcPr>
            <w:tcW w:w="3196" w:type="dxa"/>
            <w:tcBorders>
              <w:top w:val="single" w:sz="4" w:space="0" w:color="auto"/>
            </w:tcBorders>
            <w:vAlign w:val="center"/>
          </w:tcPr>
          <w:p w:rsidR="00166553" w:rsidRPr="0085218B" w:rsidRDefault="00166553" w:rsidP="00323809">
            <w:pPr>
              <w:spacing w:line="240" w:lineRule="auto"/>
              <w:rPr>
                <w:rFonts w:cs="B Mitra"/>
                <w:sz w:val="18"/>
                <w:szCs w:val="22"/>
              </w:rPr>
            </w:pPr>
          </w:p>
        </w:tc>
        <w:tc>
          <w:tcPr>
            <w:tcW w:w="546" w:type="dxa"/>
            <w:tcBorders>
              <w:top w:val="single" w:sz="4" w:space="0" w:color="auto"/>
            </w:tcBorders>
            <w:vAlign w:val="center"/>
          </w:tcPr>
          <w:p w:rsidR="00166553" w:rsidRPr="0085218B" w:rsidRDefault="00166553" w:rsidP="00323809">
            <w:pPr>
              <w:spacing w:line="240" w:lineRule="auto"/>
              <w:jc w:val="center"/>
              <w:rPr>
                <w:rFonts w:cs="B Mitra"/>
                <w:sz w:val="18"/>
                <w:szCs w:val="22"/>
                <w:rtl/>
                <w:lang w:bidi="fa-IR"/>
              </w:rPr>
            </w:pPr>
          </w:p>
        </w:tc>
        <w:tc>
          <w:tcPr>
            <w:tcW w:w="667" w:type="dxa"/>
            <w:tcBorders>
              <w:top w:val="single" w:sz="4" w:space="0" w:color="auto"/>
            </w:tcBorders>
            <w:vAlign w:val="center"/>
          </w:tcPr>
          <w:p w:rsidR="00166553" w:rsidRPr="0085218B" w:rsidRDefault="00166553" w:rsidP="00323809">
            <w:pPr>
              <w:spacing w:line="240" w:lineRule="auto"/>
              <w:jc w:val="center"/>
              <w:rPr>
                <w:rFonts w:cs="B Mitra"/>
                <w:sz w:val="18"/>
                <w:szCs w:val="22"/>
                <w:rtl/>
                <w:lang w:bidi="fa-IR"/>
              </w:rPr>
            </w:pPr>
          </w:p>
        </w:tc>
        <w:tc>
          <w:tcPr>
            <w:tcW w:w="1425" w:type="dxa"/>
            <w:tcBorders>
              <w:top w:val="single" w:sz="4" w:space="0" w:color="auto"/>
            </w:tcBorders>
            <w:vAlign w:val="center"/>
          </w:tcPr>
          <w:p w:rsidR="00166553" w:rsidRPr="0085218B" w:rsidRDefault="00166553" w:rsidP="00323809">
            <w:pPr>
              <w:spacing w:line="240" w:lineRule="auto"/>
              <w:jc w:val="center"/>
              <w:rPr>
                <w:rFonts w:cs="B Mitra"/>
                <w:sz w:val="18"/>
                <w:szCs w:val="22"/>
                <w:rtl/>
                <w:lang w:bidi="fa-IR"/>
              </w:rPr>
            </w:pPr>
          </w:p>
        </w:tc>
        <w:tc>
          <w:tcPr>
            <w:tcW w:w="580" w:type="dxa"/>
            <w:tcBorders>
              <w:top w:val="single" w:sz="4" w:space="0" w:color="auto"/>
            </w:tcBorders>
          </w:tcPr>
          <w:p w:rsidR="00166553" w:rsidRPr="0085218B" w:rsidRDefault="00166553" w:rsidP="00323809">
            <w:pPr>
              <w:pStyle w:val="BodyText"/>
              <w:spacing w:after="0"/>
              <w:jc w:val="center"/>
              <w:rPr>
                <w:rFonts w:cs="B Mitra"/>
                <w:sz w:val="18"/>
                <w:szCs w:val="22"/>
                <w:rtl/>
                <w:lang w:val="en-US" w:eastAsia="en-US"/>
              </w:rPr>
            </w:pPr>
          </w:p>
        </w:tc>
        <w:tc>
          <w:tcPr>
            <w:tcW w:w="580" w:type="dxa"/>
            <w:tcBorders>
              <w:top w:val="single" w:sz="4" w:space="0" w:color="auto"/>
            </w:tcBorders>
            <w:vAlign w:val="center"/>
          </w:tcPr>
          <w:p w:rsidR="00166553" w:rsidRPr="0085218B" w:rsidRDefault="00166553" w:rsidP="00323809">
            <w:pPr>
              <w:pStyle w:val="BodyText"/>
              <w:spacing w:after="0"/>
              <w:jc w:val="center"/>
              <w:rPr>
                <w:rFonts w:cs="B Mitra"/>
                <w:sz w:val="18"/>
                <w:szCs w:val="22"/>
                <w:rtl/>
                <w:lang w:val="en-US" w:eastAsia="en-US"/>
              </w:rPr>
            </w:pPr>
          </w:p>
        </w:tc>
        <w:tc>
          <w:tcPr>
            <w:tcW w:w="267" w:type="dxa"/>
            <w:tcBorders>
              <w:top w:val="single" w:sz="4" w:space="0" w:color="auto"/>
              <w:right w:val="single" w:sz="4" w:space="0" w:color="auto"/>
            </w:tcBorders>
            <w:vAlign w:val="center"/>
          </w:tcPr>
          <w:p w:rsidR="00166553" w:rsidRPr="0085218B" w:rsidRDefault="00166553" w:rsidP="00323809">
            <w:pPr>
              <w:pStyle w:val="BodyText"/>
              <w:spacing w:after="0"/>
              <w:rPr>
                <w:rFonts w:cs="B Mitra"/>
                <w:sz w:val="18"/>
                <w:szCs w:val="22"/>
                <w:rtl/>
                <w:lang w:val="en-US" w:eastAsia="en-US"/>
              </w:rPr>
            </w:pPr>
          </w:p>
        </w:tc>
        <w:tc>
          <w:tcPr>
            <w:tcW w:w="267" w:type="dxa"/>
            <w:tcBorders>
              <w:top w:val="single" w:sz="4" w:space="0" w:color="auto"/>
              <w:left w:val="single" w:sz="4" w:space="0" w:color="auto"/>
              <w:right w:val="single" w:sz="4" w:space="0" w:color="auto"/>
            </w:tcBorders>
            <w:vAlign w:val="center"/>
          </w:tcPr>
          <w:p w:rsidR="00166553" w:rsidRPr="0085218B" w:rsidRDefault="00166553" w:rsidP="00323809">
            <w:pPr>
              <w:pStyle w:val="BodyText"/>
              <w:spacing w:after="0"/>
              <w:rPr>
                <w:rFonts w:cs="B Mitra"/>
                <w:sz w:val="18"/>
                <w:szCs w:val="22"/>
                <w:rtl/>
                <w:lang w:val="en-US" w:eastAsia="en-US"/>
              </w:rPr>
            </w:pPr>
          </w:p>
        </w:tc>
        <w:tc>
          <w:tcPr>
            <w:tcW w:w="267" w:type="dxa"/>
            <w:tcBorders>
              <w:top w:val="single" w:sz="4" w:space="0" w:color="auto"/>
              <w:left w:val="single" w:sz="4" w:space="0" w:color="auto"/>
              <w:right w:val="single" w:sz="4" w:space="0" w:color="auto"/>
            </w:tcBorders>
            <w:vAlign w:val="center"/>
          </w:tcPr>
          <w:p w:rsidR="00166553" w:rsidRPr="0085218B" w:rsidRDefault="00166553" w:rsidP="00323809">
            <w:pPr>
              <w:pStyle w:val="BodyText"/>
              <w:spacing w:after="0"/>
              <w:rPr>
                <w:rFonts w:cs="B Mitra"/>
                <w:sz w:val="18"/>
                <w:szCs w:val="22"/>
                <w:rtl/>
                <w:lang w:val="en-US" w:eastAsia="en-US"/>
              </w:rPr>
            </w:pPr>
          </w:p>
        </w:tc>
        <w:tc>
          <w:tcPr>
            <w:tcW w:w="267" w:type="dxa"/>
            <w:tcBorders>
              <w:top w:val="single" w:sz="4" w:space="0" w:color="auto"/>
              <w:left w:val="single" w:sz="4" w:space="0" w:color="auto"/>
              <w:right w:val="single" w:sz="4" w:space="0" w:color="auto"/>
            </w:tcBorders>
            <w:vAlign w:val="center"/>
          </w:tcPr>
          <w:p w:rsidR="00166553" w:rsidRPr="0085218B" w:rsidRDefault="00166553" w:rsidP="00323809">
            <w:pPr>
              <w:pStyle w:val="BodyText"/>
              <w:spacing w:after="0"/>
              <w:rPr>
                <w:rFonts w:cs="B Mitra"/>
                <w:sz w:val="18"/>
                <w:szCs w:val="22"/>
                <w:rtl/>
                <w:lang w:val="en-US" w:eastAsia="en-US"/>
              </w:rPr>
            </w:pPr>
          </w:p>
        </w:tc>
        <w:tc>
          <w:tcPr>
            <w:tcW w:w="267" w:type="dxa"/>
            <w:tcBorders>
              <w:top w:val="single" w:sz="4" w:space="0" w:color="auto"/>
              <w:left w:val="single" w:sz="4" w:space="0" w:color="auto"/>
              <w:right w:val="single" w:sz="4" w:space="0" w:color="auto"/>
            </w:tcBorders>
            <w:vAlign w:val="center"/>
          </w:tcPr>
          <w:p w:rsidR="00166553" w:rsidRPr="0085218B" w:rsidRDefault="00166553" w:rsidP="00323809">
            <w:pPr>
              <w:pStyle w:val="BodyText"/>
              <w:spacing w:after="0"/>
              <w:rPr>
                <w:rFonts w:cs="B Mitra"/>
                <w:sz w:val="18"/>
                <w:szCs w:val="22"/>
                <w:rtl/>
                <w:lang w:val="en-US" w:eastAsia="en-US"/>
              </w:rPr>
            </w:pPr>
          </w:p>
        </w:tc>
        <w:tc>
          <w:tcPr>
            <w:tcW w:w="267" w:type="dxa"/>
            <w:tcBorders>
              <w:top w:val="single" w:sz="4" w:space="0" w:color="auto"/>
              <w:left w:val="single" w:sz="4" w:space="0" w:color="auto"/>
              <w:right w:val="single" w:sz="4" w:space="0" w:color="auto"/>
            </w:tcBorders>
            <w:vAlign w:val="center"/>
          </w:tcPr>
          <w:p w:rsidR="00166553" w:rsidRPr="0085218B" w:rsidRDefault="00166553" w:rsidP="00323809">
            <w:pPr>
              <w:pStyle w:val="BodyText"/>
              <w:spacing w:after="0"/>
              <w:rPr>
                <w:rFonts w:cs="B Mitra"/>
                <w:sz w:val="18"/>
                <w:szCs w:val="22"/>
                <w:rtl/>
                <w:lang w:val="en-US" w:eastAsia="en-US"/>
              </w:rPr>
            </w:pPr>
          </w:p>
        </w:tc>
        <w:tc>
          <w:tcPr>
            <w:tcW w:w="267" w:type="dxa"/>
            <w:tcBorders>
              <w:top w:val="single" w:sz="4" w:space="0" w:color="auto"/>
              <w:left w:val="single" w:sz="4" w:space="0" w:color="auto"/>
              <w:right w:val="single" w:sz="4" w:space="0" w:color="auto"/>
            </w:tcBorders>
            <w:vAlign w:val="center"/>
          </w:tcPr>
          <w:p w:rsidR="00166553" w:rsidRPr="0085218B" w:rsidRDefault="00166553" w:rsidP="00323809">
            <w:pPr>
              <w:pStyle w:val="BodyText"/>
              <w:spacing w:after="0"/>
              <w:rPr>
                <w:rFonts w:cs="B Mitra"/>
                <w:sz w:val="18"/>
                <w:szCs w:val="22"/>
                <w:rtl/>
                <w:lang w:val="en-US" w:eastAsia="en-US"/>
              </w:rPr>
            </w:pPr>
          </w:p>
        </w:tc>
        <w:tc>
          <w:tcPr>
            <w:tcW w:w="267" w:type="dxa"/>
            <w:tcBorders>
              <w:top w:val="single" w:sz="4" w:space="0" w:color="auto"/>
              <w:left w:val="single" w:sz="4" w:space="0" w:color="auto"/>
              <w:right w:val="single" w:sz="4" w:space="0" w:color="auto"/>
            </w:tcBorders>
            <w:vAlign w:val="center"/>
          </w:tcPr>
          <w:p w:rsidR="00166553" w:rsidRPr="0085218B" w:rsidRDefault="00166553" w:rsidP="00323809">
            <w:pPr>
              <w:pStyle w:val="BodyText"/>
              <w:spacing w:after="0"/>
              <w:rPr>
                <w:rFonts w:cs="B Mitra"/>
                <w:sz w:val="18"/>
                <w:szCs w:val="22"/>
                <w:rtl/>
                <w:lang w:val="en-US" w:eastAsia="en-US"/>
              </w:rPr>
            </w:pPr>
          </w:p>
        </w:tc>
        <w:tc>
          <w:tcPr>
            <w:tcW w:w="267" w:type="dxa"/>
            <w:tcBorders>
              <w:top w:val="single" w:sz="4" w:space="0" w:color="auto"/>
              <w:left w:val="single" w:sz="4" w:space="0" w:color="auto"/>
              <w:right w:val="single" w:sz="4" w:space="0" w:color="auto"/>
            </w:tcBorders>
            <w:vAlign w:val="center"/>
          </w:tcPr>
          <w:p w:rsidR="00166553" w:rsidRPr="0085218B" w:rsidRDefault="00166553" w:rsidP="00323809">
            <w:pPr>
              <w:pStyle w:val="BodyText"/>
              <w:spacing w:after="0"/>
              <w:rPr>
                <w:rFonts w:cs="B Mitra"/>
                <w:sz w:val="18"/>
                <w:szCs w:val="22"/>
                <w:rtl/>
                <w:lang w:val="en-US" w:eastAsia="en-US"/>
              </w:rPr>
            </w:pPr>
          </w:p>
        </w:tc>
        <w:tc>
          <w:tcPr>
            <w:tcW w:w="267" w:type="dxa"/>
            <w:tcBorders>
              <w:top w:val="single" w:sz="4" w:space="0" w:color="auto"/>
              <w:left w:val="single" w:sz="4" w:space="0" w:color="auto"/>
              <w:right w:val="single" w:sz="4" w:space="0" w:color="auto"/>
            </w:tcBorders>
            <w:vAlign w:val="center"/>
          </w:tcPr>
          <w:p w:rsidR="00166553" w:rsidRPr="0085218B" w:rsidRDefault="00166553" w:rsidP="00323809">
            <w:pPr>
              <w:pStyle w:val="BodyText"/>
              <w:spacing w:after="0"/>
              <w:rPr>
                <w:rFonts w:cs="B Mitra"/>
                <w:sz w:val="18"/>
                <w:szCs w:val="22"/>
                <w:rtl/>
                <w:lang w:val="en-US" w:eastAsia="en-US"/>
              </w:rPr>
            </w:pPr>
          </w:p>
        </w:tc>
        <w:tc>
          <w:tcPr>
            <w:tcW w:w="267" w:type="dxa"/>
            <w:tcBorders>
              <w:top w:val="single" w:sz="4" w:space="0" w:color="auto"/>
              <w:left w:val="single" w:sz="4" w:space="0" w:color="auto"/>
              <w:right w:val="single" w:sz="4" w:space="0" w:color="auto"/>
            </w:tcBorders>
            <w:vAlign w:val="center"/>
          </w:tcPr>
          <w:p w:rsidR="00166553" w:rsidRPr="0085218B" w:rsidRDefault="00166553" w:rsidP="00323809">
            <w:pPr>
              <w:pStyle w:val="BodyText"/>
              <w:spacing w:after="0"/>
              <w:rPr>
                <w:rFonts w:cs="B Mitra"/>
                <w:sz w:val="18"/>
                <w:szCs w:val="22"/>
                <w:rtl/>
                <w:lang w:val="en-US" w:eastAsia="en-US"/>
              </w:rPr>
            </w:pPr>
          </w:p>
        </w:tc>
        <w:tc>
          <w:tcPr>
            <w:tcW w:w="286" w:type="dxa"/>
            <w:tcBorders>
              <w:top w:val="single" w:sz="4" w:space="0" w:color="auto"/>
              <w:left w:val="single" w:sz="4" w:space="0" w:color="auto"/>
            </w:tcBorders>
            <w:vAlign w:val="center"/>
          </w:tcPr>
          <w:p w:rsidR="00166553" w:rsidRPr="0085218B" w:rsidRDefault="00166553" w:rsidP="00323809">
            <w:pPr>
              <w:pStyle w:val="BodyText"/>
              <w:spacing w:after="0"/>
              <w:rPr>
                <w:rFonts w:cs="B Mitra"/>
                <w:sz w:val="18"/>
                <w:szCs w:val="22"/>
                <w:rtl/>
                <w:lang w:val="en-US" w:eastAsia="en-US"/>
              </w:rPr>
            </w:pPr>
          </w:p>
        </w:tc>
      </w:tr>
      <w:tr w:rsidR="00166553" w:rsidRPr="0085218B" w:rsidTr="0085218B">
        <w:trPr>
          <w:trHeight w:val="280"/>
        </w:trPr>
        <w:tc>
          <w:tcPr>
            <w:tcW w:w="397" w:type="dxa"/>
          </w:tcPr>
          <w:p w:rsidR="00166553" w:rsidRPr="0085218B" w:rsidRDefault="00166553" w:rsidP="00323809">
            <w:pPr>
              <w:pStyle w:val="ListParagraph"/>
              <w:numPr>
                <w:ilvl w:val="0"/>
                <w:numId w:val="4"/>
              </w:numPr>
              <w:ind w:left="0" w:firstLine="0"/>
              <w:contextualSpacing w:val="0"/>
              <w:jc w:val="center"/>
              <w:rPr>
                <w:rFonts w:ascii="Zar" w:hAnsi="Zar" w:cs="B Mitra"/>
                <w:noProof/>
                <w:color w:val="000000"/>
                <w:sz w:val="20"/>
                <w:szCs w:val="20"/>
                <w:rtl/>
                <w:lang w:bidi="fa-IR"/>
              </w:rPr>
            </w:pPr>
          </w:p>
        </w:tc>
        <w:tc>
          <w:tcPr>
            <w:tcW w:w="3196" w:type="dxa"/>
            <w:vAlign w:val="center"/>
          </w:tcPr>
          <w:p w:rsidR="00166553" w:rsidRPr="0085218B" w:rsidRDefault="00166553" w:rsidP="00323809">
            <w:pPr>
              <w:spacing w:line="240" w:lineRule="auto"/>
              <w:rPr>
                <w:rFonts w:cs="B Mitra"/>
                <w:sz w:val="18"/>
                <w:szCs w:val="18"/>
              </w:rPr>
            </w:pPr>
          </w:p>
        </w:tc>
        <w:tc>
          <w:tcPr>
            <w:tcW w:w="546" w:type="dxa"/>
            <w:vAlign w:val="center"/>
          </w:tcPr>
          <w:p w:rsidR="00166553" w:rsidRPr="0085218B" w:rsidRDefault="00166553" w:rsidP="00323809">
            <w:pPr>
              <w:spacing w:line="240" w:lineRule="auto"/>
              <w:jc w:val="center"/>
              <w:rPr>
                <w:rFonts w:cs="B Mitra"/>
                <w:sz w:val="20"/>
                <w:szCs w:val="20"/>
                <w:rtl/>
                <w:lang w:bidi="fa-IR"/>
              </w:rPr>
            </w:pPr>
          </w:p>
        </w:tc>
        <w:tc>
          <w:tcPr>
            <w:tcW w:w="667" w:type="dxa"/>
            <w:vAlign w:val="center"/>
          </w:tcPr>
          <w:p w:rsidR="00166553" w:rsidRPr="0085218B" w:rsidRDefault="00166553" w:rsidP="00323809">
            <w:pPr>
              <w:spacing w:line="240" w:lineRule="auto"/>
              <w:jc w:val="center"/>
              <w:rPr>
                <w:rFonts w:cs="B Mitra"/>
                <w:sz w:val="20"/>
                <w:szCs w:val="20"/>
                <w:rtl/>
                <w:lang w:bidi="fa-IR"/>
              </w:rPr>
            </w:pPr>
          </w:p>
        </w:tc>
        <w:tc>
          <w:tcPr>
            <w:tcW w:w="1425" w:type="dxa"/>
            <w:vAlign w:val="center"/>
          </w:tcPr>
          <w:p w:rsidR="00166553" w:rsidRPr="0085218B" w:rsidRDefault="00166553" w:rsidP="00323809">
            <w:pPr>
              <w:spacing w:line="240" w:lineRule="auto"/>
              <w:jc w:val="center"/>
              <w:rPr>
                <w:rFonts w:cs="B Mitra"/>
                <w:sz w:val="20"/>
                <w:szCs w:val="20"/>
                <w:rtl/>
                <w:lang w:bidi="fa-IR"/>
              </w:rPr>
            </w:pPr>
          </w:p>
        </w:tc>
        <w:tc>
          <w:tcPr>
            <w:tcW w:w="580" w:type="dxa"/>
          </w:tcPr>
          <w:p w:rsidR="00166553" w:rsidRPr="0085218B" w:rsidRDefault="00166553" w:rsidP="00323809">
            <w:pPr>
              <w:pStyle w:val="BodyText"/>
              <w:spacing w:after="0"/>
              <w:jc w:val="center"/>
              <w:rPr>
                <w:rFonts w:ascii="Calibri" w:hAnsi="Calibri" w:cs="B Mitra"/>
                <w:sz w:val="20"/>
                <w:szCs w:val="20"/>
                <w:rtl/>
                <w:lang w:val="en-US" w:eastAsia="en-US"/>
              </w:rPr>
            </w:pPr>
          </w:p>
        </w:tc>
        <w:tc>
          <w:tcPr>
            <w:tcW w:w="580" w:type="dxa"/>
            <w:vAlign w:val="center"/>
          </w:tcPr>
          <w:p w:rsidR="00166553" w:rsidRPr="0085218B" w:rsidRDefault="00166553" w:rsidP="00323809">
            <w:pPr>
              <w:pStyle w:val="BodyText"/>
              <w:spacing w:after="0"/>
              <w:jc w:val="center"/>
              <w:rPr>
                <w:rFonts w:ascii="Calibri" w:hAnsi="Calibri" w:cs="B Mitra"/>
                <w:sz w:val="20"/>
                <w:szCs w:val="20"/>
                <w:rtl/>
                <w:lang w:val="en-US" w:eastAsia="en-US"/>
              </w:rPr>
            </w:pPr>
          </w:p>
        </w:tc>
        <w:tc>
          <w:tcPr>
            <w:tcW w:w="267" w:type="dxa"/>
            <w:tcBorders>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86" w:type="dxa"/>
            <w:tcBorders>
              <w:lef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r>
      <w:tr w:rsidR="00166553" w:rsidRPr="0085218B" w:rsidTr="0085218B">
        <w:trPr>
          <w:trHeight w:val="280"/>
        </w:trPr>
        <w:tc>
          <w:tcPr>
            <w:tcW w:w="397" w:type="dxa"/>
          </w:tcPr>
          <w:p w:rsidR="00166553" w:rsidRPr="0085218B" w:rsidRDefault="00166553" w:rsidP="00323809">
            <w:pPr>
              <w:pStyle w:val="ListParagraph"/>
              <w:numPr>
                <w:ilvl w:val="0"/>
                <w:numId w:val="4"/>
              </w:numPr>
              <w:ind w:left="0" w:firstLine="0"/>
              <w:contextualSpacing w:val="0"/>
              <w:jc w:val="center"/>
              <w:rPr>
                <w:rFonts w:ascii="Zar" w:hAnsi="Zar" w:cs="B Mitra"/>
                <w:noProof/>
                <w:color w:val="000000"/>
                <w:sz w:val="20"/>
                <w:szCs w:val="20"/>
                <w:rtl/>
                <w:lang w:bidi="fa-IR"/>
              </w:rPr>
            </w:pPr>
          </w:p>
        </w:tc>
        <w:tc>
          <w:tcPr>
            <w:tcW w:w="3196" w:type="dxa"/>
            <w:vAlign w:val="center"/>
          </w:tcPr>
          <w:p w:rsidR="00166553" w:rsidRPr="0085218B" w:rsidRDefault="00166553" w:rsidP="00323809">
            <w:pPr>
              <w:spacing w:line="240" w:lineRule="auto"/>
              <w:rPr>
                <w:rFonts w:cs="B Mitra"/>
                <w:sz w:val="18"/>
                <w:szCs w:val="18"/>
              </w:rPr>
            </w:pPr>
          </w:p>
        </w:tc>
        <w:tc>
          <w:tcPr>
            <w:tcW w:w="546" w:type="dxa"/>
            <w:vAlign w:val="center"/>
          </w:tcPr>
          <w:p w:rsidR="00166553" w:rsidRPr="0085218B" w:rsidRDefault="00166553" w:rsidP="00323809">
            <w:pPr>
              <w:spacing w:line="240" w:lineRule="auto"/>
              <w:jc w:val="center"/>
              <w:rPr>
                <w:rFonts w:cs="B Mitra"/>
                <w:sz w:val="20"/>
                <w:szCs w:val="20"/>
                <w:rtl/>
                <w:lang w:bidi="fa-IR"/>
              </w:rPr>
            </w:pPr>
          </w:p>
        </w:tc>
        <w:tc>
          <w:tcPr>
            <w:tcW w:w="667" w:type="dxa"/>
            <w:vAlign w:val="center"/>
          </w:tcPr>
          <w:p w:rsidR="00166553" w:rsidRPr="0085218B" w:rsidRDefault="00166553" w:rsidP="00323809">
            <w:pPr>
              <w:spacing w:line="240" w:lineRule="auto"/>
              <w:jc w:val="center"/>
              <w:rPr>
                <w:rFonts w:cs="B Mitra"/>
                <w:sz w:val="20"/>
                <w:szCs w:val="20"/>
                <w:rtl/>
                <w:lang w:bidi="fa-IR"/>
              </w:rPr>
            </w:pPr>
          </w:p>
        </w:tc>
        <w:tc>
          <w:tcPr>
            <w:tcW w:w="1425" w:type="dxa"/>
            <w:vAlign w:val="center"/>
          </w:tcPr>
          <w:p w:rsidR="00166553" w:rsidRPr="0085218B" w:rsidRDefault="00166553" w:rsidP="00323809">
            <w:pPr>
              <w:spacing w:line="240" w:lineRule="auto"/>
              <w:jc w:val="center"/>
              <w:rPr>
                <w:rFonts w:cs="B Mitra"/>
                <w:sz w:val="20"/>
                <w:szCs w:val="20"/>
                <w:rtl/>
                <w:lang w:bidi="fa-IR"/>
              </w:rPr>
            </w:pPr>
          </w:p>
        </w:tc>
        <w:tc>
          <w:tcPr>
            <w:tcW w:w="580" w:type="dxa"/>
          </w:tcPr>
          <w:p w:rsidR="00166553" w:rsidRPr="0085218B" w:rsidRDefault="00166553" w:rsidP="00323809">
            <w:pPr>
              <w:pStyle w:val="BodyText"/>
              <w:spacing w:after="0"/>
              <w:jc w:val="center"/>
              <w:rPr>
                <w:rFonts w:ascii="Calibri" w:hAnsi="Calibri" w:cs="B Mitra"/>
                <w:sz w:val="20"/>
                <w:szCs w:val="20"/>
                <w:rtl/>
                <w:lang w:val="en-US" w:eastAsia="en-US"/>
              </w:rPr>
            </w:pPr>
          </w:p>
        </w:tc>
        <w:tc>
          <w:tcPr>
            <w:tcW w:w="580" w:type="dxa"/>
            <w:vAlign w:val="center"/>
          </w:tcPr>
          <w:p w:rsidR="00166553" w:rsidRPr="0085218B" w:rsidRDefault="00166553" w:rsidP="00323809">
            <w:pPr>
              <w:pStyle w:val="BodyText"/>
              <w:spacing w:after="0"/>
              <w:jc w:val="center"/>
              <w:rPr>
                <w:rFonts w:ascii="Calibri" w:hAnsi="Calibri" w:cs="B Mitra"/>
                <w:sz w:val="20"/>
                <w:szCs w:val="20"/>
                <w:rtl/>
                <w:lang w:val="en-US" w:eastAsia="en-US"/>
              </w:rPr>
            </w:pPr>
          </w:p>
        </w:tc>
        <w:tc>
          <w:tcPr>
            <w:tcW w:w="267" w:type="dxa"/>
            <w:tcBorders>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86" w:type="dxa"/>
            <w:tcBorders>
              <w:lef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r>
      <w:tr w:rsidR="00166553" w:rsidRPr="0085218B" w:rsidTr="0085218B">
        <w:trPr>
          <w:trHeight w:val="280"/>
        </w:trPr>
        <w:tc>
          <w:tcPr>
            <w:tcW w:w="397" w:type="dxa"/>
          </w:tcPr>
          <w:p w:rsidR="00166553" w:rsidRPr="0085218B" w:rsidRDefault="00166553" w:rsidP="00323809">
            <w:pPr>
              <w:pStyle w:val="ListParagraph"/>
              <w:numPr>
                <w:ilvl w:val="0"/>
                <w:numId w:val="4"/>
              </w:numPr>
              <w:ind w:left="0" w:firstLine="0"/>
              <w:contextualSpacing w:val="0"/>
              <w:jc w:val="center"/>
              <w:rPr>
                <w:rFonts w:ascii="Zar" w:hAnsi="Zar" w:cs="B Mitra"/>
                <w:noProof/>
                <w:color w:val="000000"/>
                <w:sz w:val="20"/>
                <w:szCs w:val="20"/>
                <w:rtl/>
                <w:lang w:bidi="fa-IR"/>
              </w:rPr>
            </w:pPr>
          </w:p>
        </w:tc>
        <w:tc>
          <w:tcPr>
            <w:tcW w:w="3196" w:type="dxa"/>
            <w:vAlign w:val="center"/>
          </w:tcPr>
          <w:p w:rsidR="00166553" w:rsidRPr="0085218B" w:rsidRDefault="00166553" w:rsidP="00323809">
            <w:pPr>
              <w:spacing w:line="240" w:lineRule="auto"/>
              <w:rPr>
                <w:rFonts w:cs="B Mitra"/>
                <w:sz w:val="18"/>
                <w:szCs w:val="18"/>
              </w:rPr>
            </w:pPr>
          </w:p>
        </w:tc>
        <w:tc>
          <w:tcPr>
            <w:tcW w:w="546" w:type="dxa"/>
            <w:vAlign w:val="center"/>
          </w:tcPr>
          <w:p w:rsidR="00166553" w:rsidRPr="0085218B" w:rsidRDefault="00166553" w:rsidP="00323809">
            <w:pPr>
              <w:spacing w:line="240" w:lineRule="auto"/>
              <w:jc w:val="center"/>
              <w:rPr>
                <w:rFonts w:cs="B Mitra"/>
                <w:sz w:val="20"/>
                <w:szCs w:val="20"/>
                <w:rtl/>
                <w:lang w:bidi="fa-IR"/>
              </w:rPr>
            </w:pPr>
          </w:p>
        </w:tc>
        <w:tc>
          <w:tcPr>
            <w:tcW w:w="667" w:type="dxa"/>
            <w:vAlign w:val="center"/>
          </w:tcPr>
          <w:p w:rsidR="00166553" w:rsidRPr="0085218B" w:rsidRDefault="00166553" w:rsidP="00323809">
            <w:pPr>
              <w:spacing w:line="240" w:lineRule="auto"/>
              <w:jc w:val="center"/>
              <w:rPr>
                <w:rFonts w:cs="B Mitra"/>
                <w:sz w:val="20"/>
                <w:szCs w:val="20"/>
                <w:rtl/>
                <w:lang w:bidi="fa-IR"/>
              </w:rPr>
            </w:pPr>
          </w:p>
        </w:tc>
        <w:tc>
          <w:tcPr>
            <w:tcW w:w="1425" w:type="dxa"/>
            <w:vAlign w:val="center"/>
          </w:tcPr>
          <w:p w:rsidR="00166553" w:rsidRPr="0085218B" w:rsidRDefault="00166553" w:rsidP="00323809">
            <w:pPr>
              <w:spacing w:line="240" w:lineRule="auto"/>
              <w:jc w:val="center"/>
              <w:rPr>
                <w:rFonts w:cs="B Mitra"/>
                <w:sz w:val="20"/>
                <w:szCs w:val="20"/>
                <w:rtl/>
                <w:lang w:bidi="fa-IR"/>
              </w:rPr>
            </w:pPr>
          </w:p>
        </w:tc>
        <w:tc>
          <w:tcPr>
            <w:tcW w:w="580" w:type="dxa"/>
          </w:tcPr>
          <w:p w:rsidR="00166553" w:rsidRPr="0085218B" w:rsidRDefault="00166553" w:rsidP="00323809">
            <w:pPr>
              <w:pStyle w:val="BodyText"/>
              <w:spacing w:after="0"/>
              <w:jc w:val="center"/>
              <w:rPr>
                <w:rFonts w:ascii="Calibri" w:hAnsi="Calibri" w:cs="B Mitra"/>
                <w:sz w:val="20"/>
                <w:szCs w:val="20"/>
                <w:rtl/>
                <w:lang w:val="en-US" w:eastAsia="en-US"/>
              </w:rPr>
            </w:pPr>
          </w:p>
        </w:tc>
        <w:tc>
          <w:tcPr>
            <w:tcW w:w="580" w:type="dxa"/>
            <w:vAlign w:val="center"/>
          </w:tcPr>
          <w:p w:rsidR="00166553" w:rsidRPr="0085218B" w:rsidRDefault="00166553" w:rsidP="00323809">
            <w:pPr>
              <w:pStyle w:val="BodyText"/>
              <w:spacing w:after="0"/>
              <w:jc w:val="center"/>
              <w:rPr>
                <w:rFonts w:ascii="Calibri" w:hAnsi="Calibri" w:cs="B Mitra"/>
                <w:sz w:val="20"/>
                <w:szCs w:val="20"/>
                <w:rtl/>
                <w:lang w:val="en-US" w:eastAsia="en-US"/>
              </w:rPr>
            </w:pPr>
          </w:p>
        </w:tc>
        <w:tc>
          <w:tcPr>
            <w:tcW w:w="267" w:type="dxa"/>
            <w:tcBorders>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86" w:type="dxa"/>
            <w:tcBorders>
              <w:lef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r>
      <w:tr w:rsidR="00166553" w:rsidRPr="0085218B" w:rsidTr="0085218B">
        <w:trPr>
          <w:trHeight w:val="280"/>
        </w:trPr>
        <w:tc>
          <w:tcPr>
            <w:tcW w:w="397" w:type="dxa"/>
          </w:tcPr>
          <w:p w:rsidR="00166553" w:rsidRPr="0085218B" w:rsidRDefault="00166553" w:rsidP="00323809">
            <w:pPr>
              <w:pStyle w:val="ListParagraph"/>
              <w:numPr>
                <w:ilvl w:val="0"/>
                <w:numId w:val="4"/>
              </w:numPr>
              <w:ind w:left="0" w:firstLine="0"/>
              <w:contextualSpacing w:val="0"/>
              <w:jc w:val="center"/>
              <w:rPr>
                <w:rFonts w:ascii="Zar" w:hAnsi="Zar" w:cs="B Mitra"/>
                <w:noProof/>
                <w:color w:val="000000"/>
                <w:sz w:val="20"/>
                <w:szCs w:val="20"/>
                <w:rtl/>
                <w:lang w:bidi="fa-IR"/>
              </w:rPr>
            </w:pPr>
          </w:p>
        </w:tc>
        <w:tc>
          <w:tcPr>
            <w:tcW w:w="3196" w:type="dxa"/>
            <w:vAlign w:val="center"/>
          </w:tcPr>
          <w:p w:rsidR="00166553" w:rsidRPr="0085218B" w:rsidRDefault="00166553" w:rsidP="00323809">
            <w:pPr>
              <w:spacing w:line="240" w:lineRule="auto"/>
              <w:rPr>
                <w:rFonts w:cs="B Mitra"/>
                <w:sz w:val="18"/>
                <w:szCs w:val="18"/>
              </w:rPr>
            </w:pPr>
          </w:p>
        </w:tc>
        <w:tc>
          <w:tcPr>
            <w:tcW w:w="546" w:type="dxa"/>
            <w:vAlign w:val="center"/>
          </w:tcPr>
          <w:p w:rsidR="00166553" w:rsidRPr="0085218B" w:rsidRDefault="00166553" w:rsidP="00323809">
            <w:pPr>
              <w:spacing w:line="240" w:lineRule="auto"/>
              <w:jc w:val="center"/>
              <w:rPr>
                <w:rFonts w:cs="B Mitra"/>
                <w:sz w:val="20"/>
                <w:szCs w:val="20"/>
                <w:rtl/>
                <w:lang w:bidi="fa-IR"/>
              </w:rPr>
            </w:pPr>
          </w:p>
        </w:tc>
        <w:tc>
          <w:tcPr>
            <w:tcW w:w="667" w:type="dxa"/>
            <w:vAlign w:val="center"/>
          </w:tcPr>
          <w:p w:rsidR="00166553" w:rsidRPr="0085218B" w:rsidRDefault="00166553" w:rsidP="00323809">
            <w:pPr>
              <w:spacing w:line="240" w:lineRule="auto"/>
              <w:jc w:val="center"/>
              <w:rPr>
                <w:rFonts w:cs="B Mitra"/>
                <w:sz w:val="20"/>
                <w:szCs w:val="20"/>
                <w:rtl/>
                <w:lang w:bidi="fa-IR"/>
              </w:rPr>
            </w:pPr>
          </w:p>
        </w:tc>
        <w:tc>
          <w:tcPr>
            <w:tcW w:w="1425" w:type="dxa"/>
            <w:vAlign w:val="center"/>
          </w:tcPr>
          <w:p w:rsidR="00166553" w:rsidRPr="0085218B" w:rsidRDefault="00166553" w:rsidP="00323809">
            <w:pPr>
              <w:spacing w:line="240" w:lineRule="auto"/>
              <w:jc w:val="center"/>
              <w:rPr>
                <w:rFonts w:cs="B Mitra"/>
                <w:sz w:val="20"/>
                <w:szCs w:val="20"/>
                <w:rtl/>
                <w:lang w:bidi="fa-IR"/>
              </w:rPr>
            </w:pPr>
          </w:p>
        </w:tc>
        <w:tc>
          <w:tcPr>
            <w:tcW w:w="580" w:type="dxa"/>
          </w:tcPr>
          <w:p w:rsidR="00166553" w:rsidRPr="0085218B" w:rsidRDefault="00166553" w:rsidP="00323809">
            <w:pPr>
              <w:pStyle w:val="BodyText"/>
              <w:spacing w:after="0"/>
              <w:jc w:val="center"/>
              <w:rPr>
                <w:rFonts w:ascii="Calibri" w:hAnsi="Calibri" w:cs="B Mitra"/>
                <w:sz w:val="20"/>
                <w:szCs w:val="20"/>
                <w:rtl/>
                <w:lang w:val="en-US" w:eastAsia="en-US"/>
              </w:rPr>
            </w:pPr>
          </w:p>
        </w:tc>
        <w:tc>
          <w:tcPr>
            <w:tcW w:w="580" w:type="dxa"/>
            <w:vAlign w:val="center"/>
          </w:tcPr>
          <w:p w:rsidR="00166553" w:rsidRPr="0085218B" w:rsidRDefault="00166553" w:rsidP="00323809">
            <w:pPr>
              <w:pStyle w:val="BodyText"/>
              <w:spacing w:after="0"/>
              <w:jc w:val="center"/>
              <w:rPr>
                <w:rFonts w:ascii="Calibri" w:hAnsi="Calibri" w:cs="B Mitra"/>
                <w:sz w:val="20"/>
                <w:szCs w:val="20"/>
                <w:rtl/>
                <w:lang w:val="en-US" w:eastAsia="en-US"/>
              </w:rPr>
            </w:pPr>
          </w:p>
        </w:tc>
        <w:tc>
          <w:tcPr>
            <w:tcW w:w="267" w:type="dxa"/>
            <w:tcBorders>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c>
          <w:tcPr>
            <w:tcW w:w="286" w:type="dxa"/>
            <w:tcBorders>
              <w:left w:val="single" w:sz="4" w:space="0" w:color="auto"/>
            </w:tcBorders>
          </w:tcPr>
          <w:p w:rsidR="00166553" w:rsidRPr="0085218B" w:rsidRDefault="00166553" w:rsidP="00323809">
            <w:pPr>
              <w:spacing w:line="240" w:lineRule="auto"/>
              <w:rPr>
                <w:rFonts w:ascii="Zar" w:hAnsi="Zar" w:cs="B Mitra"/>
                <w:noProof/>
                <w:color w:val="000000"/>
                <w:sz w:val="20"/>
                <w:szCs w:val="20"/>
                <w:rtl/>
                <w:lang w:bidi="fa-IR"/>
              </w:rPr>
            </w:pPr>
          </w:p>
        </w:tc>
      </w:tr>
      <w:tr w:rsidR="00166553" w:rsidRPr="0085218B" w:rsidTr="0085218B">
        <w:trPr>
          <w:trHeight w:val="280"/>
        </w:trPr>
        <w:tc>
          <w:tcPr>
            <w:tcW w:w="397" w:type="dxa"/>
          </w:tcPr>
          <w:p w:rsidR="00166553" w:rsidRPr="0085218B" w:rsidRDefault="00166553" w:rsidP="00A4294E">
            <w:pPr>
              <w:pStyle w:val="ListParagraph"/>
              <w:ind w:left="0"/>
              <w:contextualSpacing w:val="0"/>
              <w:rPr>
                <w:rFonts w:ascii="Zar" w:hAnsi="Zar" w:cs="B Mitra"/>
                <w:noProof/>
                <w:color w:val="000000"/>
                <w:sz w:val="20"/>
                <w:szCs w:val="20"/>
                <w:rtl/>
                <w:lang w:bidi="fa-IR"/>
              </w:rPr>
            </w:pPr>
          </w:p>
        </w:tc>
        <w:tc>
          <w:tcPr>
            <w:tcW w:w="3196" w:type="dxa"/>
            <w:vAlign w:val="center"/>
          </w:tcPr>
          <w:p w:rsidR="00166553" w:rsidRPr="0085218B" w:rsidRDefault="00166553" w:rsidP="00323809">
            <w:pPr>
              <w:spacing w:line="240" w:lineRule="auto"/>
              <w:rPr>
                <w:rFonts w:cs="B Mitra"/>
                <w:b/>
                <w:bCs/>
                <w:sz w:val="20"/>
                <w:szCs w:val="20"/>
                <w:rtl/>
              </w:rPr>
            </w:pPr>
            <w:r w:rsidRPr="0085218B">
              <w:rPr>
                <w:rFonts w:cs="B Mitra" w:hint="cs"/>
                <w:b/>
                <w:bCs/>
                <w:sz w:val="20"/>
                <w:szCs w:val="20"/>
                <w:rtl/>
              </w:rPr>
              <w:t>مجموع</w:t>
            </w:r>
          </w:p>
        </w:tc>
        <w:tc>
          <w:tcPr>
            <w:tcW w:w="546" w:type="dxa"/>
            <w:vAlign w:val="center"/>
          </w:tcPr>
          <w:p w:rsidR="00166553" w:rsidRPr="0085218B" w:rsidRDefault="00166553" w:rsidP="00323809">
            <w:pPr>
              <w:spacing w:line="240" w:lineRule="auto"/>
              <w:jc w:val="center"/>
              <w:rPr>
                <w:rFonts w:cs="B Mitra"/>
                <w:b/>
                <w:bCs/>
                <w:sz w:val="22"/>
                <w:szCs w:val="22"/>
                <w:rtl/>
                <w:lang w:bidi="fa-IR"/>
              </w:rPr>
            </w:pPr>
          </w:p>
        </w:tc>
        <w:tc>
          <w:tcPr>
            <w:tcW w:w="667" w:type="dxa"/>
            <w:vAlign w:val="center"/>
          </w:tcPr>
          <w:p w:rsidR="00166553" w:rsidRPr="0085218B" w:rsidRDefault="00166553" w:rsidP="00323809">
            <w:pPr>
              <w:spacing w:line="240" w:lineRule="auto"/>
              <w:jc w:val="center"/>
              <w:rPr>
                <w:rFonts w:cs="B Mitra"/>
                <w:b/>
                <w:bCs/>
                <w:sz w:val="22"/>
                <w:szCs w:val="22"/>
                <w:rtl/>
                <w:lang w:bidi="fa-IR"/>
              </w:rPr>
            </w:pPr>
          </w:p>
        </w:tc>
        <w:tc>
          <w:tcPr>
            <w:tcW w:w="1425" w:type="dxa"/>
            <w:vAlign w:val="center"/>
          </w:tcPr>
          <w:p w:rsidR="00166553" w:rsidRPr="0085218B" w:rsidRDefault="00166553" w:rsidP="00323809">
            <w:pPr>
              <w:spacing w:line="240" w:lineRule="auto"/>
              <w:jc w:val="center"/>
              <w:rPr>
                <w:rFonts w:cs="B Mitra"/>
                <w:b/>
                <w:bCs/>
                <w:sz w:val="22"/>
                <w:szCs w:val="22"/>
                <w:rtl/>
                <w:lang w:bidi="fa-IR"/>
              </w:rPr>
            </w:pPr>
          </w:p>
        </w:tc>
        <w:tc>
          <w:tcPr>
            <w:tcW w:w="580" w:type="dxa"/>
          </w:tcPr>
          <w:p w:rsidR="00166553" w:rsidRPr="0085218B" w:rsidRDefault="00166553" w:rsidP="00323809">
            <w:pPr>
              <w:pStyle w:val="BodyText"/>
              <w:spacing w:after="0"/>
              <w:jc w:val="center"/>
              <w:rPr>
                <w:rFonts w:ascii="Calibri" w:hAnsi="Calibri" w:cs="B Mitra"/>
                <w:b/>
                <w:bCs/>
                <w:sz w:val="22"/>
                <w:szCs w:val="22"/>
                <w:rtl/>
                <w:lang w:val="en-US" w:eastAsia="en-US"/>
              </w:rPr>
            </w:pPr>
          </w:p>
        </w:tc>
        <w:tc>
          <w:tcPr>
            <w:tcW w:w="580" w:type="dxa"/>
            <w:vAlign w:val="center"/>
          </w:tcPr>
          <w:p w:rsidR="00166553" w:rsidRPr="0085218B" w:rsidRDefault="00166553" w:rsidP="00323809">
            <w:pPr>
              <w:pStyle w:val="BodyText"/>
              <w:spacing w:after="0"/>
              <w:jc w:val="center"/>
              <w:rPr>
                <w:rFonts w:ascii="Calibri" w:hAnsi="Calibri" w:cs="B Mitra"/>
                <w:b/>
                <w:bCs/>
                <w:sz w:val="22"/>
                <w:szCs w:val="22"/>
                <w:rtl/>
                <w:lang w:val="en-US" w:eastAsia="en-US"/>
              </w:rPr>
            </w:pPr>
          </w:p>
        </w:tc>
        <w:tc>
          <w:tcPr>
            <w:tcW w:w="267" w:type="dxa"/>
            <w:tcBorders>
              <w:right w:val="single" w:sz="4" w:space="0" w:color="auto"/>
            </w:tcBorders>
          </w:tcPr>
          <w:p w:rsidR="00166553" w:rsidRPr="0085218B" w:rsidRDefault="00166553" w:rsidP="00323809">
            <w:pPr>
              <w:spacing w:line="240" w:lineRule="auto"/>
              <w:rPr>
                <w:rFonts w:ascii="Zar" w:hAnsi="Zar" w:cs="B Mitra"/>
                <w:b/>
                <w:bCs/>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b/>
                <w:bCs/>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b/>
                <w:bCs/>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b/>
                <w:bCs/>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b/>
                <w:bCs/>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b/>
                <w:bCs/>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b/>
                <w:bCs/>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b/>
                <w:bCs/>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b/>
                <w:bCs/>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b/>
                <w:bCs/>
                <w:noProof/>
                <w:color w:val="000000"/>
                <w:sz w:val="20"/>
                <w:szCs w:val="20"/>
                <w:rtl/>
                <w:lang w:bidi="fa-IR"/>
              </w:rPr>
            </w:pPr>
          </w:p>
        </w:tc>
        <w:tc>
          <w:tcPr>
            <w:tcW w:w="267" w:type="dxa"/>
            <w:tcBorders>
              <w:left w:val="single" w:sz="4" w:space="0" w:color="auto"/>
              <w:right w:val="single" w:sz="4" w:space="0" w:color="auto"/>
            </w:tcBorders>
          </w:tcPr>
          <w:p w:rsidR="00166553" w:rsidRPr="0085218B" w:rsidRDefault="00166553" w:rsidP="00323809">
            <w:pPr>
              <w:spacing w:line="240" w:lineRule="auto"/>
              <w:rPr>
                <w:rFonts w:ascii="Zar" w:hAnsi="Zar" w:cs="B Mitra"/>
                <w:b/>
                <w:bCs/>
                <w:noProof/>
                <w:color w:val="000000"/>
                <w:sz w:val="20"/>
                <w:szCs w:val="20"/>
                <w:rtl/>
                <w:lang w:bidi="fa-IR"/>
              </w:rPr>
            </w:pPr>
          </w:p>
        </w:tc>
        <w:tc>
          <w:tcPr>
            <w:tcW w:w="286" w:type="dxa"/>
            <w:tcBorders>
              <w:left w:val="single" w:sz="4" w:space="0" w:color="auto"/>
            </w:tcBorders>
          </w:tcPr>
          <w:p w:rsidR="00166553" w:rsidRPr="0085218B" w:rsidRDefault="00166553" w:rsidP="00323809">
            <w:pPr>
              <w:spacing w:line="240" w:lineRule="auto"/>
              <w:rPr>
                <w:rFonts w:ascii="Zar" w:hAnsi="Zar" w:cs="B Mitra"/>
                <w:b/>
                <w:bCs/>
                <w:noProof/>
                <w:color w:val="000000"/>
                <w:sz w:val="20"/>
                <w:szCs w:val="20"/>
                <w:rtl/>
                <w:lang w:bidi="fa-IR"/>
              </w:rPr>
            </w:pPr>
          </w:p>
        </w:tc>
      </w:tr>
    </w:tbl>
    <w:p w:rsidR="00984796" w:rsidRPr="0085218B" w:rsidRDefault="00CC1767" w:rsidP="00984796">
      <w:pPr>
        <w:pStyle w:val="Heading1"/>
        <w:spacing w:line="240" w:lineRule="auto"/>
        <w:rPr>
          <w:rFonts w:cs="B Mitra"/>
          <w:rtl/>
          <w:lang w:bidi="fa-IR"/>
        </w:rPr>
      </w:pPr>
      <w:bookmarkStart w:id="18" w:name="_Toc140507529"/>
      <w:r w:rsidRPr="0085218B">
        <w:rPr>
          <w:rFonts w:cs="B Mitra" w:hint="cs"/>
          <w:rtl/>
          <w:lang w:bidi="fa-IR"/>
        </w:rPr>
        <w:t>6</w:t>
      </w:r>
      <w:r w:rsidR="00984796" w:rsidRPr="0085218B">
        <w:rPr>
          <w:rFonts w:cs="B Mitra" w:hint="cs"/>
          <w:rtl/>
          <w:lang w:bidi="fa-IR"/>
        </w:rPr>
        <w:t xml:space="preserve">- </w:t>
      </w:r>
      <w:r w:rsidR="00BF4CC4" w:rsidRPr="0085218B">
        <w:rPr>
          <w:rFonts w:cs="B Mitra" w:hint="cs"/>
          <w:rtl/>
          <w:lang w:bidi="fa-IR"/>
        </w:rPr>
        <w:t xml:space="preserve">توجیه </w:t>
      </w:r>
      <w:r w:rsidR="00984796" w:rsidRPr="0085218B">
        <w:rPr>
          <w:rFonts w:cs="B Mitra" w:hint="cs"/>
          <w:rtl/>
          <w:lang w:bidi="fa-IR"/>
        </w:rPr>
        <w:t>هزینه</w:t>
      </w:r>
      <w:r w:rsidR="00826F12" w:rsidRPr="0085218B">
        <w:rPr>
          <w:rFonts w:cs="B Mitra" w:hint="cs"/>
          <w:rtl/>
          <w:lang w:bidi="fa-IR"/>
        </w:rPr>
        <w:t xml:space="preserve">‌های </w:t>
      </w:r>
      <w:r w:rsidR="00984796" w:rsidRPr="0085218B">
        <w:rPr>
          <w:rFonts w:cs="B Mitra" w:hint="cs"/>
          <w:rtl/>
          <w:lang w:bidi="fa-IR"/>
        </w:rPr>
        <w:t>انجام طرح</w:t>
      </w:r>
      <w:bookmarkEnd w:id="18"/>
    </w:p>
    <w:p w:rsidR="009B71DC" w:rsidRPr="009B71DC" w:rsidRDefault="009B71DC" w:rsidP="009B71DC">
      <w:pPr>
        <w:pStyle w:val="a1"/>
        <w:rPr>
          <w:lang w:val="en-US"/>
        </w:rPr>
      </w:pPr>
      <w:r w:rsidRPr="009B71DC">
        <w:rPr>
          <w:rFonts w:hint="cs"/>
          <w:rtl/>
        </w:rPr>
        <w:t>با توجه به ماهیت علوم انسانی، داده‌محور و غیرآزمایشگاهی پژوهش، هزینه‌های طرح عمدتاً مربوط به گردآوری داده‌های کیفی و کمّی، آماده‌سازی و تحلیل داده‌ها، استفاده از نرم‌افزارهای تخصصی، خدمات علمی و انتشار نتایج است. در این طرح هزینه‌ای برای خرید تجهیزات آزمایشگاهی، مواد مصرفی یا خدمات آنالیز دستگاهی پیش‌بینی نمی‌شود.</w:t>
      </w:r>
    </w:p>
    <w:p w:rsidR="00F23E41" w:rsidRPr="0085218B" w:rsidRDefault="005F70FF" w:rsidP="00665CE7">
      <w:pPr>
        <w:pStyle w:val="Heading1"/>
        <w:spacing w:line="240" w:lineRule="auto"/>
        <w:rPr>
          <w:rFonts w:cs="B Mitra"/>
          <w:rtl/>
          <w:lang w:bidi="fa-IR"/>
        </w:rPr>
      </w:pPr>
      <w:bookmarkStart w:id="19" w:name="_Toc140507530"/>
      <w:r w:rsidRPr="0085218B">
        <w:rPr>
          <w:rFonts w:cs="B Mitra" w:hint="cs"/>
          <w:rtl/>
          <w:lang w:bidi="fa-IR"/>
        </w:rPr>
        <w:lastRenderedPageBreak/>
        <w:t>7</w:t>
      </w:r>
      <w:r w:rsidR="00EC1834" w:rsidRPr="0085218B">
        <w:rPr>
          <w:rFonts w:cs="B Mitra" w:hint="cs"/>
          <w:rtl/>
          <w:lang w:bidi="fa-IR"/>
        </w:rPr>
        <w:t>-</w:t>
      </w:r>
      <w:r w:rsidR="003C0825" w:rsidRPr="0085218B">
        <w:rPr>
          <w:rFonts w:cs="B Mitra" w:hint="cs"/>
          <w:rtl/>
          <w:lang w:bidi="fa-IR"/>
        </w:rPr>
        <w:t xml:space="preserve"> </w:t>
      </w:r>
      <w:r w:rsidR="00F23E41" w:rsidRPr="0085218B">
        <w:rPr>
          <w:rFonts w:cs="B Mitra" w:hint="cs"/>
          <w:rtl/>
          <w:lang w:bidi="fa-IR"/>
        </w:rPr>
        <w:t>بروندادها و تعهدات</w:t>
      </w:r>
      <w:bookmarkEnd w:id="19"/>
    </w:p>
    <w:p w:rsidR="00665CE7" w:rsidRPr="00665CE7" w:rsidRDefault="00665CE7" w:rsidP="00665CE7">
      <w:pPr>
        <w:pStyle w:val="Heading1"/>
        <w:spacing w:line="240" w:lineRule="auto"/>
        <w:rPr>
          <w:rFonts w:cs="B Mitra"/>
          <w:b w:val="0"/>
          <w:bCs w:val="0"/>
          <w:color w:val="auto"/>
          <w:sz w:val="24"/>
          <w:rtl/>
          <w:lang w:val="en-US" w:eastAsia="en-US" w:bidi="fa-IR"/>
        </w:rPr>
      </w:pPr>
      <w:bookmarkStart w:id="20" w:name="_Toc140507531"/>
      <w:r w:rsidRPr="00665CE7">
        <w:rPr>
          <w:rFonts w:cs="B Mitra"/>
          <w:b w:val="0"/>
          <w:bCs w:val="0"/>
          <w:color w:val="auto"/>
          <w:sz w:val="24"/>
          <w:rtl/>
          <w:lang w:val="en-US" w:eastAsia="en-US" w:bidi="fa-IR"/>
        </w:rPr>
        <w:t>7-1- مدل مفهوم</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بوم</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تجربه ز</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سته</w:t>
      </w:r>
      <w:r w:rsidRPr="00665CE7">
        <w:rPr>
          <w:rFonts w:cs="B Mitra"/>
          <w:b w:val="0"/>
          <w:bCs w:val="0"/>
          <w:color w:val="auto"/>
          <w:sz w:val="24"/>
          <w:rtl/>
          <w:lang w:val="en-US" w:eastAsia="en-US" w:bidi="fa-IR"/>
        </w:rPr>
        <w:t xml:space="preserve"> مشتر</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ان</w:t>
      </w:r>
      <w:r w:rsidRPr="00665CE7">
        <w:rPr>
          <w:rFonts w:cs="B Mitra"/>
          <w:b w:val="0"/>
          <w:bCs w:val="0"/>
          <w:color w:val="auto"/>
          <w:sz w:val="24"/>
          <w:rtl/>
          <w:lang w:val="en-US" w:eastAsia="en-US" w:bidi="fa-IR"/>
        </w:rPr>
        <w:t xml:space="preserve"> 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ج</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تال</w:t>
      </w:r>
      <w:r w:rsidRPr="00665CE7">
        <w:rPr>
          <w:rFonts w:cs="B Mitra"/>
          <w:b w:val="0"/>
          <w:bCs w:val="0"/>
          <w:color w:val="auto"/>
          <w:sz w:val="24"/>
          <w:rtl/>
          <w:lang w:val="en-US" w:eastAsia="en-US" w:bidi="fa-IR"/>
        </w:rPr>
        <w:t xml:space="preserve">: </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ک</w:t>
      </w:r>
      <w:r w:rsidRPr="00665CE7">
        <w:rPr>
          <w:rFonts w:cs="B Mitra"/>
          <w:b w:val="0"/>
          <w:bCs w:val="0"/>
          <w:color w:val="auto"/>
          <w:sz w:val="24"/>
          <w:rtl/>
          <w:lang w:val="en-US" w:eastAsia="en-US" w:bidi="fa-IR"/>
        </w:rPr>
        <w:t xml:space="preserve"> مدل مفهوم</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مبتن</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بر </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افته</w:t>
      </w:r>
      <w:r>
        <w:rPr>
          <w:rFonts w:cs="B Mitra" w:hint="cs"/>
          <w:b w:val="0"/>
          <w:bCs w:val="0"/>
          <w:color w:val="auto"/>
          <w:sz w:val="24"/>
          <w:rtl/>
          <w:lang w:val="en-US" w:eastAsia="en-US" w:bidi="fa-IR"/>
        </w:rPr>
        <w:t>‌</w:t>
      </w:r>
      <w:r w:rsidRPr="00665CE7">
        <w:rPr>
          <w:rFonts w:cs="B Mitra" w:hint="eastAsia"/>
          <w:b w:val="0"/>
          <w:bCs w:val="0"/>
          <w:color w:val="auto"/>
          <w:sz w:val="24"/>
          <w:rtl/>
          <w:lang w:val="en-US" w:eastAsia="en-US" w:bidi="fa-IR"/>
        </w:rPr>
        <w:t>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پد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دارشناس</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تفس</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از ابعاد، مؤلفه</w:t>
      </w:r>
      <w:r>
        <w:rPr>
          <w:rFonts w:cs="B Mitra" w:hint="cs"/>
          <w:b w:val="0"/>
          <w:bCs w:val="0"/>
          <w:color w:val="auto"/>
          <w:sz w:val="24"/>
          <w:rtl/>
          <w:lang w:val="en-US" w:eastAsia="en-US" w:bidi="fa-IR"/>
        </w:rPr>
        <w:t>‌</w:t>
      </w:r>
      <w:r w:rsidRPr="00665CE7">
        <w:rPr>
          <w:rFonts w:cs="B Mitra"/>
          <w:b w:val="0"/>
          <w:bCs w:val="0"/>
          <w:color w:val="auto"/>
          <w:sz w:val="24"/>
          <w:rtl/>
          <w:lang w:val="en-US" w:eastAsia="en-US" w:bidi="fa-IR"/>
        </w:rPr>
        <w:t>ها و روابط مؤثر بر تجربه مشتر</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ان</w:t>
      </w:r>
      <w:r w:rsidRPr="00665CE7">
        <w:rPr>
          <w:rFonts w:cs="B Mitra"/>
          <w:b w:val="0"/>
          <w:bCs w:val="0"/>
          <w:color w:val="auto"/>
          <w:sz w:val="24"/>
          <w:rtl/>
          <w:lang w:val="en-US" w:eastAsia="en-US" w:bidi="fa-IR"/>
        </w:rPr>
        <w:t xml:space="preserve"> از فناور</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خودخدمت در پلتفرم اسنپ</w:t>
      </w:r>
      <w:r>
        <w:rPr>
          <w:rFonts w:cs="B Mitra" w:hint="cs"/>
          <w:b w:val="0"/>
          <w:bCs w:val="0"/>
          <w:color w:val="auto"/>
          <w:sz w:val="24"/>
          <w:rtl/>
          <w:lang w:val="en-US" w:eastAsia="en-US" w:bidi="fa-IR"/>
        </w:rPr>
        <w:t>‌</w:t>
      </w:r>
      <w:r w:rsidRPr="00665CE7">
        <w:rPr>
          <w:rFonts w:cs="B Mitra"/>
          <w:b w:val="0"/>
          <w:bCs w:val="0"/>
          <w:color w:val="auto"/>
          <w:sz w:val="24"/>
          <w:rtl/>
          <w:lang w:val="en-US" w:eastAsia="en-US" w:bidi="fa-IR"/>
        </w:rPr>
        <w:t>مارکت تدو</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ن</w:t>
      </w:r>
      <w:r w:rsidRPr="00665CE7">
        <w:rPr>
          <w:rFonts w:cs="B Mitra"/>
          <w:b w:val="0"/>
          <w:bCs w:val="0"/>
          <w:color w:val="auto"/>
          <w:sz w:val="24"/>
          <w:rtl/>
          <w:lang w:val="en-US" w:eastAsia="en-US" w:bidi="fa-IR"/>
        </w:rPr>
        <w:t xml:space="preserve"> خواهد شد. 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ن</w:t>
      </w:r>
      <w:r w:rsidRPr="00665CE7">
        <w:rPr>
          <w:rFonts w:cs="B Mitra"/>
          <w:b w:val="0"/>
          <w:bCs w:val="0"/>
          <w:color w:val="auto"/>
          <w:sz w:val="24"/>
          <w:rtl/>
          <w:lang w:val="en-US" w:eastAsia="en-US" w:bidi="fa-IR"/>
        </w:rPr>
        <w:t xml:space="preserve"> مدل، درک جامع</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از عوامل شناخت</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w:t>
      </w:r>
      <w:r w:rsidRPr="00665CE7">
        <w:rPr>
          <w:rFonts w:cs="B Mitra"/>
          <w:b w:val="0"/>
          <w:bCs w:val="0"/>
          <w:color w:val="auto"/>
          <w:sz w:val="24"/>
          <w:rtl/>
          <w:lang w:val="en-US" w:eastAsia="en-US" w:bidi="fa-IR"/>
        </w:rPr>
        <w:t xml:space="preserve"> عاطف</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w:t>
      </w:r>
      <w:r w:rsidRPr="00665CE7">
        <w:rPr>
          <w:rFonts w:cs="B Mitra"/>
          <w:b w:val="0"/>
          <w:bCs w:val="0"/>
          <w:color w:val="auto"/>
          <w:sz w:val="24"/>
          <w:rtl/>
          <w:lang w:val="en-US" w:eastAsia="en-US" w:bidi="fa-IR"/>
        </w:rPr>
        <w:t xml:space="preserve"> فناوران</w:t>
      </w:r>
      <w:r w:rsidRPr="00665CE7">
        <w:rPr>
          <w:rFonts w:cs="B Mitra" w:hint="eastAsia"/>
          <w:b w:val="0"/>
          <w:bCs w:val="0"/>
          <w:color w:val="auto"/>
          <w:sz w:val="24"/>
          <w:rtl/>
          <w:lang w:val="en-US" w:eastAsia="en-US" w:bidi="fa-IR"/>
        </w:rPr>
        <w:t>ه</w:t>
      </w:r>
      <w:r w:rsidRPr="00665CE7">
        <w:rPr>
          <w:rFonts w:cs="B Mitra"/>
          <w:b w:val="0"/>
          <w:bCs w:val="0"/>
          <w:color w:val="auto"/>
          <w:sz w:val="24"/>
          <w:rtl/>
          <w:lang w:val="en-US" w:eastAsia="en-US" w:bidi="fa-IR"/>
        </w:rPr>
        <w:t xml:space="preserve"> و رفتار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مؤثر بر تجربه مشتر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ارائه م</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دهد</w:t>
      </w:r>
      <w:r w:rsidRPr="00665CE7">
        <w:rPr>
          <w:rFonts w:cs="B Mitra"/>
          <w:b w:val="0"/>
          <w:bCs w:val="0"/>
          <w:color w:val="auto"/>
          <w:sz w:val="24"/>
          <w:rtl/>
          <w:lang w:val="en-US" w:eastAsia="en-US" w:bidi="fa-IR"/>
        </w:rPr>
        <w:t xml:space="preserve"> و م</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تواند</w:t>
      </w:r>
      <w:r w:rsidRPr="00665CE7">
        <w:rPr>
          <w:rFonts w:cs="B Mitra"/>
          <w:b w:val="0"/>
          <w:bCs w:val="0"/>
          <w:color w:val="auto"/>
          <w:sz w:val="24"/>
          <w:rtl/>
          <w:lang w:val="en-US" w:eastAsia="en-US" w:bidi="fa-IR"/>
        </w:rPr>
        <w:t xml:space="preserve"> مبنا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توسعه پژوهشها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آ</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نده</w:t>
      </w:r>
      <w:r w:rsidRPr="00665CE7">
        <w:rPr>
          <w:rFonts w:cs="B Mitra"/>
          <w:b w:val="0"/>
          <w:bCs w:val="0"/>
          <w:color w:val="auto"/>
          <w:sz w:val="24"/>
          <w:rtl/>
          <w:lang w:val="en-US" w:eastAsia="en-US" w:bidi="fa-IR"/>
        </w:rPr>
        <w:t xml:space="preserve"> در حوزه خرده</w:t>
      </w:r>
      <w:r>
        <w:rPr>
          <w:rFonts w:cs="B Mitra" w:hint="cs"/>
          <w:b w:val="0"/>
          <w:bCs w:val="0"/>
          <w:color w:val="auto"/>
          <w:sz w:val="24"/>
          <w:rtl/>
          <w:lang w:val="en-US" w:eastAsia="en-US" w:bidi="fa-IR"/>
        </w:rPr>
        <w:t>‌</w:t>
      </w:r>
      <w:r w:rsidRPr="00665CE7">
        <w:rPr>
          <w:rFonts w:cs="B Mitra"/>
          <w:b w:val="0"/>
          <w:bCs w:val="0"/>
          <w:color w:val="auto"/>
          <w:sz w:val="24"/>
          <w:rtl/>
          <w:lang w:val="en-US" w:eastAsia="en-US" w:bidi="fa-IR"/>
        </w:rPr>
        <w:t>فروش</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ج</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تال</w:t>
      </w:r>
      <w:r w:rsidRPr="00665CE7">
        <w:rPr>
          <w:rFonts w:cs="B Mitra"/>
          <w:b w:val="0"/>
          <w:bCs w:val="0"/>
          <w:color w:val="auto"/>
          <w:sz w:val="24"/>
          <w:rtl/>
          <w:lang w:val="en-US" w:eastAsia="en-US" w:bidi="fa-IR"/>
        </w:rPr>
        <w:t xml:space="preserve"> و پلتفرمها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هوشمند قرار 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رد</w:t>
      </w:r>
      <w:r w:rsidRPr="00665CE7">
        <w:rPr>
          <w:rFonts w:cs="B Mitra"/>
          <w:b w:val="0"/>
          <w:bCs w:val="0"/>
          <w:color w:val="auto"/>
          <w:sz w:val="24"/>
          <w:rtl/>
          <w:lang w:val="en-US" w:eastAsia="en-US" w:bidi="fa-IR"/>
        </w:rPr>
        <w:t>.</w:t>
      </w:r>
    </w:p>
    <w:p w:rsidR="00665CE7" w:rsidRPr="00665CE7" w:rsidRDefault="00665CE7" w:rsidP="00665CE7">
      <w:pPr>
        <w:pStyle w:val="Heading1"/>
        <w:spacing w:line="240" w:lineRule="auto"/>
        <w:rPr>
          <w:rFonts w:cs="B Mitra"/>
          <w:b w:val="0"/>
          <w:bCs w:val="0"/>
          <w:color w:val="auto"/>
          <w:sz w:val="24"/>
          <w:rtl/>
          <w:lang w:val="en-US" w:eastAsia="en-US" w:bidi="fa-IR"/>
        </w:rPr>
      </w:pPr>
      <w:r w:rsidRPr="00665CE7">
        <w:rPr>
          <w:rFonts w:cs="B Mitra"/>
          <w:b w:val="0"/>
          <w:bCs w:val="0"/>
          <w:color w:val="auto"/>
          <w:sz w:val="24"/>
          <w:rtl/>
          <w:lang w:val="en-US" w:eastAsia="en-US" w:bidi="fa-IR"/>
        </w:rPr>
        <w:t>7-2- ابزار اندازهگ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معتبر: پرسشنامه</w:t>
      </w:r>
      <w:r>
        <w:rPr>
          <w:rFonts w:cs="B Mitra" w:hint="cs"/>
          <w:b w:val="0"/>
          <w:bCs w:val="0"/>
          <w:color w:val="auto"/>
          <w:sz w:val="24"/>
          <w:rtl/>
          <w:lang w:val="en-US" w:eastAsia="en-US" w:bidi="fa-IR"/>
        </w:rPr>
        <w:t>‌</w:t>
      </w:r>
      <w:r w:rsidRPr="00665CE7">
        <w:rPr>
          <w:rFonts w:cs="B Mitra"/>
          <w:b w:val="0"/>
          <w:bCs w:val="0"/>
          <w:color w:val="auto"/>
          <w:sz w:val="24"/>
          <w:rtl/>
          <w:lang w:val="en-US" w:eastAsia="en-US" w:bidi="fa-IR"/>
        </w:rPr>
        <w:t>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محقق</w:t>
      </w:r>
      <w:r>
        <w:rPr>
          <w:rFonts w:cs="B Mitra" w:hint="cs"/>
          <w:b w:val="0"/>
          <w:bCs w:val="0"/>
          <w:color w:val="auto"/>
          <w:sz w:val="24"/>
          <w:rtl/>
          <w:lang w:val="en-US" w:eastAsia="en-US" w:bidi="fa-IR"/>
        </w:rPr>
        <w:t>‌</w:t>
      </w:r>
      <w:r w:rsidRPr="00665CE7">
        <w:rPr>
          <w:rFonts w:cs="B Mitra"/>
          <w:b w:val="0"/>
          <w:bCs w:val="0"/>
          <w:color w:val="auto"/>
          <w:sz w:val="24"/>
          <w:rtl/>
          <w:lang w:val="en-US" w:eastAsia="en-US" w:bidi="fa-IR"/>
        </w:rPr>
        <w:t xml:space="preserve">ساخته بر اساس </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افته</w:t>
      </w:r>
      <w:r>
        <w:rPr>
          <w:rFonts w:cs="B Mitra" w:hint="cs"/>
          <w:b w:val="0"/>
          <w:bCs w:val="0"/>
          <w:color w:val="auto"/>
          <w:sz w:val="24"/>
          <w:rtl/>
          <w:lang w:val="en-US" w:eastAsia="en-US" w:bidi="fa-IR"/>
        </w:rPr>
        <w:t>‌</w:t>
      </w:r>
      <w:r w:rsidRPr="00665CE7">
        <w:rPr>
          <w:rFonts w:cs="B Mitra" w:hint="eastAsia"/>
          <w:b w:val="0"/>
          <w:bCs w:val="0"/>
          <w:color w:val="auto"/>
          <w:sz w:val="24"/>
          <w:rtl/>
          <w:lang w:val="en-US" w:eastAsia="en-US" w:bidi="fa-IR"/>
        </w:rPr>
        <w:t>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مرحله ک</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ف</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طراح</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و از نظر روا</w:t>
      </w:r>
      <w:r w:rsidRPr="00665CE7">
        <w:rPr>
          <w:rFonts w:cs="B Mitra" w:hint="cs"/>
          <w:b w:val="0"/>
          <w:bCs w:val="0"/>
          <w:color w:val="auto"/>
          <w:sz w:val="24"/>
          <w:rtl/>
          <w:lang w:val="en-US" w:eastAsia="en-US" w:bidi="fa-IR"/>
        </w:rPr>
        <w:t>یی</w:t>
      </w:r>
      <w:r w:rsidRPr="00665CE7">
        <w:rPr>
          <w:rFonts w:cs="B Mitra"/>
          <w:b w:val="0"/>
          <w:bCs w:val="0"/>
          <w:color w:val="auto"/>
          <w:sz w:val="24"/>
          <w:rtl/>
          <w:lang w:val="en-US" w:eastAsia="en-US" w:bidi="fa-IR"/>
        </w:rPr>
        <w:t xml:space="preserve"> و پا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w:t>
      </w:r>
      <w:r w:rsidRPr="00665CE7">
        <w:rPr>
          <w:rFonts w:cs="B Mitra" w:hint="cs"/>
          <w:b w:val="0"/>
          <w:bCs w:val="0"/>
          <w:color w:val="auto"/>
          <w:sz w:val="24"/>
          <w:rtl/>
          <w:lang w:val="en-US" w:eastAsia="en-US" w:bidi="fa-IR"/>
        </w:rPr>
        <w:t>یی</w:t>
      </w:r>
      <w:r w:rsidRPr="00665CE7">
        <w:rPr>
          <w:rFonts w:cs="B Mitra"/>
          <w:b w:val="0"/>
          <w:bCs w:val="0"/>
          <w:color w:val="auto"/>
          <w:sz w:val="24"/>
          <w:rtl/>
          <w:lang w:val="en-US" w:eastAsia="en-US" w:bidi="fa-IR"/>
        </w:rPr>
        <w:t xml:space="preserve"> اعتبارسنج</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خواهد شد. 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ن</w:t>
      </w:r>
      <w:r w:rsidRPr="00665CE7">
        <w:rPr>
          <w:rFonts w:cs="B Mitra"/>
          <w:b w:val="0"/>
          <w:bCs w:val="0"/>
          <w:color w:val="auto"/>
          <w:sz w:val="24"/>
          <w:rtl/>
          <w:lang w:val="en-US" w:eastAsia="en-US" w:bidi="fa-IR"/>
        </w:rPr>
        <w:t xml:space="preserve"> ابزار م</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تواند</w:t>
      </w:r>
      <w:r w:rsidRPr="00665CE7">
        <w:rPr>
          <w:rFonts w:cs="B Mitra"/>
          <w:b w:val="0"/>
          <w:bCs w:val="0"/>
          <w:color w:val="auto"/>
          <w:sz w:val="24"/>
          <w:rtl/>
          <w:lang w:val="en-US" w:eastAsia="en-US" w:bidi="fa-IR"/>
        </w:rPr>
        <w:t xml:space="preserve"> برا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سنجش تجربه مشتر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از فناور</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خودخدمت در پلتفرم</w:t>
      </w:r>
      <w:r>
        <w:rPr>
          <w:rFonts w:cs="B Mitra" w:hint="cs"/>
          <w:b w:val="0"/>
          <w:bCs w:val="0"/>
          <w:color w:val="auto"/>
          <w:sz w:val="24"/>
          <w:rtl/>
          <w:lang w:val="en-US" w:eastAsia="en-US" w:bidi="fa-IR"/>
        </w:rPr>
        <w:t>‌</w:t>
      </w:r>
      <w:r w:rsidRPr="00665CE7">
        <w:rPr>
          <w:rFonts w:cs="B Mitra"/>
          <w:b w:val="0"/>
          <w:bCs w:val="0"/>
          <w:color w:val="auto"/>
          <w:sz w:val="24"/>
          <w:rtl/>
          <w:lang w:val="en-US" w:eastAsia="en-US" w:bidi="fa-IR"/>
        </w:rPr>
        <w:t>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خرده</w:t>
      </w:r>
      <w:r>
        <w:rPr>
          <w:rFonts w:cs="B Mitra" w:hint="cs"/>
          <w:b w:val="0"/>
          <w:bCs w:val="0"/>
          <w:color w:val="auto"/>
          <w:sz w:val="24"/>
          <w:rtl/>
          <w:lang w:val="en-US" w:eastAsia="en-US" w:bidi="fa-IR"/>
        </w:rPr>
        <w:t>‌</w:t>
      </w:r>
      <w:r w:rsidRPr="00665CE7">
        <w:rPr>
          <w:rFonts w:cs="B Mitra"/>
          <w:b w:val="0"/>
          <w:bCs w:val="0"/>
          <w:color w:val="auto"/>
          <w:sz w:val="24"/>
          <w:rtl/>
          <w:lang w:val="en-US" w:eastAsia="en-US" w:bidi="fa-IR"/>
        </w:rPr>
        <w:t>فروش</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ج</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تال</w:t>
      </w:r>
      <w:r w:rsidRPr="00665CE7">
        <w:rPr>
          <w:rFonts w:cs="B Mitra"/>
          <w:b w:val="0"/>
          <w:bCs w:val="0"/>
          <w:color w:val="auto"/>
          <w:sz w:val="24"/>
          <w:rtl/>
          <w:lang w:val="en-US" w:eastAsia="en-US" w:bidi="fa-IR"/>
        </w:rPr>
        <w:t xml:space="preserve"> مورد استفاده پژوهشگران و مد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ران</w:t>
      </w:r>
      <w:r w:rsidRPr="00665CE7">
        <w:rPr>
          <w:rFonts w:cs="B Mitra"/>
          <w:b w:val="0"/>
          <w:bCs w:val="0"/>
          <w:color w:val="auto"/>
          <w:sz w:val="24"/>
          <w:rtl/>
          <w:lang w:val="en-US" w:eastAsia="en-US" w:bidi="fa-IR"/>
        </w:rPr>
        <w:t xml:space="preserve"> قرا</w:t>
      </w:r>
      <w:r w:rsidRPr="00665CE7">
        <w:rPr>
          <w:rFonts w:cs="B Mitra" w:hint="eastAsia"/>
          <w:b w:val="0"/>
          <w:bCs w:val="0"/>
          <w:color w:val="auto"/>
          <w:sz w:val="24"/>
          <w:rtl/>
          <w:lang w:val="en-US" w:eastAsia="en-US" w:bidi="fa-IR"/>
        </w:rPr>
        <w:t>ر</w:t>
      </w:r>
      <w:r w:rsidRPr="00665CE7">
        <w:rPr>
          <w:rFonts w:cs="B Mitra"/>
          <w:b w:val="0"/>
          <w:bCs w:val="0"/>
          <w:color w:val="auto"/>
          <w:sz w:val="24"/>
          <w:rtl/>
          <w:lang w:val="en-US" w:eastAsia="en-US" w:bidi="fa-IR"/>
        </w:rPr>
        <w:t xml:space="preserve"> 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رد</w:t>
      </w:r>
      <w:r w:rsidRPr="00665CE7">
        <w:rPr>
          <w:rFonts w:cs="B Mitra"/>
          <w:b w:val="0"/>
          <w:bCs w:val="0"/>
          <w:color w:val="auto"/>
          <w:sz w:val="24"/>
          <w:rtl/>
          <w:lang w:val="en-US" w:eastAsia="en-US" w:bidi="fa-IR"/>
        </w:rPr>
        <w:t xml:space="preserve"> و امکان مقا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سه</w:t>
      </w:r>
      <w:r w:rsidRPr="00665CE7">
        <w:rPr>
          <w:rFonts w:cs="B Mitra"/>
          <w:b w:val="0"/>
          <w:bCs w:val="0"/>
          <w:color w:val="auto"/>
          <w:sz w:val="24"/>
          <w:rtl/>
          <w:lang w:val="en-US" w:eastAsia="en-US" w:bidi="fa-IR"/>
        </w:rPr>
        <w:t xml:space="preserve"> و ارز</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اب</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دورها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ک</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ف</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w:t>
      </w:r>
      <w:r w:rsidRPr="00665CE7">
        <w:rPr>
          <w:rFonts w:cs="B Mitra"/>
          <w:b w:val="0"/>
          <w:bCs w:val="0"/>
          <w:color w:val="auto"/>
          <w:sz w:val="24"/>
          <w:rtl/>
          <w:lang w:val="en-US" w:eastAsia="en-US" w:bidi="fa-IR"/>
        </w:rPr>
        <w:t xml:space="preserve"> تجربه کاربران را فراهم سازد.</w:t>
      </w:r>
    </w:p>
    <w:p w:rsidR="00665CE7" w:rsidRPr="00665CE7" w:rsidRDefault="00665CE7" w:rsidP="00665CE7">
      <w:pPr>
        <w:pStyle w:val="Heading1"/>
        <w:spacing w:line="240" w:lineRule="auto"/>
        <w:rPr>
          <w:rFonts w:cs="B Mitra"/>
          <w:b w:val="0"/>
          <w:bCs w:val="0"/>
          <w:color w:val="auto"/>
          <w:sz w:val="24"/>
          <w:rtl/>
          <w:lang w:val="en-US" w:eastAsia="en-US" w:bidi="fa-IR"/>
        </w:rPr>
      </w:pPr>
      <w:r w:rsidRPr="00665CE7">
        <w:rPr>
          <w:rFonts w:cs="B Mitra"/>
          <w:b w:val="0"/>
          <w:bCs w:val="0"/>
          <w:color w:val="auto"/>
          <w:sz w:val="24"/>
          <w:rtl/>
          <w:lang w:val="en-US" w:eastAsia="en-US" w:bidi="fa-IR"/>
        </w:rPr>
        <w:t>7-3- مقاله علم</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ـ پژوهش</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حداقل </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ک</w:t>
      </w:r>
      <w:r w:rsidRPr="00665CE7">
        <w:rPr>
          <w:rFonts w:cs="B Mitra"/>
          <w:b w:val="0"/>
          <w:bCs w:val="0"/>
          <w:color w:val="auto"/>
          <w:sz w:val="24"/>
          <w:rtl/>
          <w:lang w:val="en-US" w:eastAsia="en-US" w:bidi="fa-IR"/>
        </w:rPr>
        <w:t xml:space="preserve"> مقاله علم</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ـ پژوهش</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از </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افتهها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پژوهش استخراج و برا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انتشار در </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ک</w:t>
      </w:r>
      <w:r w:rsidRPr="00665CE7">
        <w:rPr>
          <w:rFonts w:cs="B Mitra"/>
          <w:b w:val="0"/>
          <w:bCs w:val="0"/>
          <w:color w:val="auto"/>
          <w:sz w:val="24"/>
          <w:rtl/>
          <w:lang w:val="en-US" w:eastAsia="en-US" w:bidi="fa-IR"/>
        </w:rPr>
        <w:t xml:space="preserve"> نشر</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ه</w:t>
      </w:r>
      <w:r w:rsidRPr="00665CE7">
        <w:rPr>
          <w:rFonts w:cs="B Mitra"/>
          <w:b w:val="0"/>
          <w:bCs w:val="0"/>
          <w:color w:val="auto"/>
          <w:sz w:val="24"/>
          <w:rtl/>
          <w:lang w:val="en-US" w:eastAsia="en-US" w:bidi="fa-IR"/>
        </w:rPr>
        <w:t xml:space="preserve"> معتبر حوزه بازار</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اب</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w:t>
      </w:r>
      <w:r w:rsidRPr="00665CE7">
        <w:rPr>
          <w:rFonts w:cs="B Mitra"/>
          <w:b w:val="0"/>
          <w:bCs w:val="0"/>
          <w:color w:val="auto"/>
          <w:sz w:val="24"/>
          <w:rtl/>
          <w:lang w:val="en-US" w:eastAsia="en-US" w:bidi="fa-IR"/>
        </w:rPr>
        <w:t xml:space="preserve"> رفتار مصرفکننده، مد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ر</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w:t>
      </w:r>
      <w:r w:rsidRPr="00665CE7">
        <w:rPr>
          <w:rFonts w:cs="B Mitra"/>
          <w:b w:val="0"/>
          <w:bCs w:val="0"/>
          <w:color w:val="auto"/>
          <w:sz w:val="24"/>
          <w:rtl/>
          <w:lang w:val="en-US" w:eastAsia="en-US" w:bidi="fa-IR"/>
        </w:rPr>
        <w:t xml:space="preserve"> فناور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w:t>
      </w:r>
      <w:r w:rsidRPr="00665CE7">
        <w:rPr>
          <w:rFonts w:cs="B Mitra"/>
          <w:b w:val="0"/>
          <w:bCs w:val="0"/>
          <w:color w:val="auto"/>
          <w:sz w:val="24"/>
          <w:rtl/>
          <w:lang w:val="en-US" w:eastAsia="en-US" w:bidi="fa-IR"/>
        </w:rPr>
        <w:t xml:space="preserve"> تجارت الکترون</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ک</w:t>
      </w:r>
      <w:r w:rsidRPr="00665CE7">
        <w:rPr>
          <w:rFonts w:cs="B Mitra"/>
          <w:b w:val="0"/>
          <w:bCs w:val="0"/>
          <w:color w:val="auto"/>
          <w:sz w:val="24"/>
          <w:rtl/>
          <w:lang w:val="en-US" w:eastAsia="en-US" w:bidi="fa-IR"/>
        </w:rPr>
        <w:t xml:space="preserve"> آماده خواهد شد. مقاله مذکور به توسعه ادب</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ات</w:t>
      </w:r>
      <w:r w:rsidRPr="00665CE7">
        <w:rPr>
          <w:rFonts w:cs="B Mitra"/>
          <w:b w:val="0"/>
          <w:bCs w:val="0"/>
          <w:color w:val="auto"/>
          <w:sz w:val="24"/>
          <w:rtl/>
          <w:lang w:val="en-US" w:eastAsia="en-US" w:bidi="fa-IR"/>
        </w:rPr>
        <w:t xml:space="preserve"> بوم</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تجربه مشتر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ج</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تال</w:t>
      </w:r>
      <w:r w:rsidRPr="00665CE7">
        <w:rPr>
          <w:rFonts w:cs="B Mitra"/>
          <w:b w:val="0"/>
          <w:bCs w:val="0"/>
          <w:color w:val="auto"/>
          <w:sz w:val="24"/>
          <w:rtl/>
          <w:lang w:val="en-US" w:eastAsia="en-US" w:bidi="fa-IR"/>
        </w:rPr>
        <w:t xml:space="preserve"> و معرف</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w:t>
      </w:r>
      <w:r w:rsidRPr="00665CE7">
        <w:rPr>
          <w:rFonts w:cs="B Mitra" w:hint="eastAsia"/>
          <w:b w:val="0"/>
          <w:bCs w:val="0"/>
          <w:color w:val="auto"/>
          <w:sz w:val="24"/>
          <w:rtl/>
          <w:lang w:val="en-US" w:eastAsia="en-US" w:bidi="fa-IR"/>
        </w:rPr>
        <w:t>نتا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ج</w:t>
      </w:r>
      <w:r w:rsidRPr="00665CE7">
        <w:rPr>
          <w:rFonts w:cs="B Mitra"/>
          <w:b w:val="0"/>
          <w:bCs w:val="0"/>
          <w:color w:val="auto"/>
          <w:sz w:val="24"/>
          <w:rtl/>
          <w:lang w:val="en-US" w:eastAsia="en-US" w:bidi="fa-IR"/>
        </w:rPr>
        <w:t xml:space="preserve"> پژوهش در جامعه علم</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کمک م</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کند</w:t>
      </w:r>
      <w:r w:rsidRPr="00665CE7">
        <w:rPr>
          <w:rFonts w:cs="B Mitra"/>
          <w:b w:val="0"/>
          <w:bCs w:val="0"/>
          <w:color w:val="auto"/>
          <w:sz w:val="24"/>
          <w:rtl/>
          <w:lang w:val="en-US" w:eastAsia="en-US" w:bidi="fa-IR"/>
        </w:rPr>
        <w:t>.</w:t>
      </w:r>
    </w:p>
    <w:p w:rsidR="00665CE7" w:rsidRPr="00665CE7" w:rsidRDefault="00665CE7" w:rsidP="00665CE7">
      <w:pPr>
        <w:pStyle w:val="Heading1"/>
        <w:spacing w:line="240" w:lineRule="auto"/>
        <w:rPr>
          <w:rFonts w:cs="B Mitra"/>
          <w:b w:val="0"/>
          <w:bCs w:val="0"/>
          <w:color w:val="auto"/>
          <w:sz w:val="24"/>
          <w:rtl/>
          <w:lang w:val="en-US" w:eastAsia="en-US" w:bidi="fa-IR"/>
        </w:rPr>
      </w:pPr>
      <w:r w:rsidRPr="00665CE7">
        <w:rPr>
          <w:rFonts w:cs="B Mitra"/>
          <w:b w:val="0"/>
          <w:bCs w:val="0"/>
          <w:color w:val="auto"/>
          <w:sz w:val="24"/>
          <w:rtl/>
          <w:lang w:val="en-US" w:eastAsia="en-US" w:bidi="fa-IR"/>
        </w:rPr>
        <w:t>7-4- گزارش کاربرد</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برا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ذ</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نفعان</w:t>
      </w:r>
      <w:r w:rsidRPr="00665CE7">
        <w:rPr>
          <w:rFonts w:cs="B Mitra"/>
          <w:b w:val="0"/>
          <w:bCs w:val="0"/>
          <w:color w:val="auto"/>
          <w:sz w:val="24"/>
          <w:rtl/>
          <w:lang w:val="en-US" w:eastAsia="en-US" w:bidi="fa-IR"/>
        </w:rPr>
        <w:t>: گزارش</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کاربرد</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شامل نقاط قوت و ضعف فناور</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خودخدمت، عوامل 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جاد</w:t>
      </w:r>
      <w:r w:rsidRPr="00665CE7">
        <w:rPr>
          <w:rFonts w:cs="B Mitra"/>
          <w:b w:val="0"/>
          <w:bCs w:val="0"/>
          <w:color w:val="auto"/>
          <w:sz w:val="24"/>
          <w:rtl/>
          <w:lang w:val="en-US" w:eastAsia="en-US" w:bidi="fa-IR"/>
        </w:rPr>
        <w:t xml:space="preserve"> اعتماد و رضا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w:t>
      </w:r>
      <w:r w:rsidRPr="00665CE7">
        <w:rPr>
          <w:rFonts w:cs="B Mitra"/>
          <w:b w:val="0"/>
          <w:bCs w:val="0"/>
          <w:color w:val="auto"/>
          <w:sz w:val="24"/>
          <w:rtl/>
          <w:lang w:val="en-US" w:eastAsia="en-US" w:bidi="fa-IR"/>
        </w:rPr>
        <w:t xml:space="preserve"> نقاط اصطکاک سفر مشتر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و پ</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شنهادها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اجرا</w:t>
      </w:r>
      <w:r w:rsidRPr="00665CE7">
        <w:rPr>
          <w:rFonts w:cs="B Mitra" w:hint="cs"/>
          <w:b w:val="0"/>
          <w:bCs w:val="0"/>
          <w:color w:val="auto"/>
          <w:sz w:val="24"/>
          <w:rtl/>
          <w:lang w:val="en-US" w:eastAsia="en-US" w:bidi="fa-IR"/>
        </w:rPr>
        <w:t>یی</w:t>
      </w:r>
      <w:r w:rsidRPr="00665CE7">
        <w:rPr>
          <w:rFonts w:cs="B Mitra"/>
          <w:b w:val="0"/>
          <w:bCs w:val="0"/>
          <w:color w:val="auto"/>
          <w:sz w:val="24"/>
          <w:rtl/>
          <w:lang w:val="en-US" w:eastAsia="en-US" w:bidi="fa-IR"/>
        </w:rPr>
        <w:t xml:space="preserve"> برا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بهبود خدمات اسنپمارکت ته</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ه</w:t>
      </w:r>
      <w:r w:rsidRPr="00665CE7">
        <w:rPr>
          <w:rFonts w:cs="B Mitra"/>
          <w:b w:val="0"/>
          <w:bCs w:val="0"/>
          <w:color w:val="auto"/>
          <w:sz w:val="24"/>
          <w:rtl/>
          <w:lang w:val="en-US" w:eastAsia="en-US" w:bidi="fa-IR"/>
        </w:rPr>
        <w:t xml:space="preserve"> خواهد شد. 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ن</w:t>
      </w:r>
      <w:r w:rsidRPr="00665CE7">
        <w:rPr>
          <w:rFonts w:cs="B Mitra"/>
          <w:b w:val="0"/>
          <w:bCs w:val="0"/>
          <w:color w:val="auto"/>
          <w:sz w:val="24"/>
          <w:rtl/>
          <w:lang w:val="en-US" w:eastAsia="en-US" w:bidi="fa-IR"/>
        </w:rPr>
        <w:t xml:space="preserve"> گزارش م</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تواند</w:t>
      </w:r>
      <w:r w:rsidRPr="00665CE7">
        <w:rPr>
          <w:rFonts w:cs="B Mitra"/>
          <w:b w:val="0"/>
          <w:bCs w:val="0"/>
          <w:color w:val="auto"/>
          <w:sz w:val="24"/>
          <w:rtl/>
          <w:lang w:val="en-US" w:eastAsia="en-US" w:bidi="fa-IR"/>
        </w:rPr>
        <w:t xml:space="preserve"> در طراح</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رابط کاربر</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w:t>
      </w:r>
      <w:r w:rsidRPr="00665CE7">
        <w:rPr>
          <w:rFonts w:cs="B Mitra"/>
          <w:b w:val="0"/>
          <w:bCs w:val="0"/>
          <w:color w:val="auto"/>
          <w:sz w:val="24"/>
          <w:rtl/>
          <w:lang w:val="en-US" w:eastAsia="en-US" w:bidi="fa-IR"/>
        </w:rPr>
        <w:t xml:space="preserve"> مد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ر</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w:t>
      </w:r>
      <w:r w:rsidRPr="00665CE7">
        <w:rPr>
          <w:rFonts w:cs="B Mitra"/>
          <w:b w:val="0"/>
          <w:bCs w:val="0"/>
          <w:color w:val="auto"/>
          <w:sz w:val="24"/>
          <w:rtl/>
          <w:lang w:val="en-US" w:eastAsia="en-US" w:bidi="fa-IR"/>
        </w:rPr>
        <w:t xml:space="preserve"> خطا، ارتقا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پشت</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بان</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w:t>
      </w:r>
      <w:r w:rsidRPr="00665CE7">
        <w:rPr>
          <w:rFonts w:cs="B Mitra"/>
          <w:b w:val="0"/>
          <w:bCs w:val="0"/>
          <w:color w:val="auto"/>
          <w:sz w:val="24"/>
          <w:rtl/>
          <w:lang w:val="en-US" w:eastAsia="en-US" w:bidi="fa-IR"/>
        </w:rPr>
        <w:t xml:space="preserve"> شخص</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ساز</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خدمات و افزا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ش</w:t>
      </w:r>
      <w:r w:rsidRPr="00665CE7">
        <w:rPr>
          <w:rFonts w:cs="B Mitra"/>
          <w:b w:val="0"/>
          <w:bCs w:val="0"/>
          <w:color w:val="auto"/>
          <w:sz w:val="24"/>
          <w:rtl/>
          <w:lang w:val="en-US" w:eastAsia="en-US" w:bidi="fa-IR"/>
        </w:rPr>
        <w:t xml:space="preserve"> وفادار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مشتر</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ان</w:t>
      </w:r>
      <w:r w:rsidRPr="00665CE7">
        <w:rPr>
          <w:rFonts w:cs="B Mitra"/>
          <w:b w:val="0"/>
          <w:bCs w:val="0"/>
          <w:color w:val="auto"/>
          <w:sz w:val="24"/>
          <w:rtl/>
          <w:lang w:val="en-US" w:eastAsia="en-US" w:bidi="fa-IR"/>
        </w:rPr>
        <w:t xml:space="preserve"> مورد استفاده قرار 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رد</w:t>
      </w:r>
      <w:r w:rsidRPr="00665CE7">
        <w:rPr>
          <w:rFonts w:cs="B Mitra"/>
          <w:b w:val="0"/>
          <w:bCs w:val="0"/>
          <w:color w:val="auto"/>
          <w:sz w:val="24"/>
          <w:rtl/>
          <w:lang w:val="en-US" w:eastAsia="en-US" w:bidi="fa-IR"/>
        </w:rPr>
        <w:t>.</w:t>
      </w:r>
    </w:p>
    <w:p w:rsidR="00665CE7" w:rsidRPr="00665CE7" w:rsidRDefault="00665CE7" w:rsidP="00665CE7">
      <w:pPr>
        <w:pStyle w:val="Heading1"/>
        <w:spacing w:line="240" w:lineRule="auto"/>
        <w:rPr>
          <w:rFonts w:cs="B Mitra"/>
          <w:b w:val="0"/>
          <w:bCs w:val="0"/>
          <w:color w:val="auto"/>
          <w:sz w:val="24"/>
          <w:rtl/>
          <w:lang w:val="en-US" w:eastAsia="en-US" w:bidi="fa-IR"/>
        </w:rPr>
      </w:pPr>
      <w:r w:rsidRPr="00665CE7">
        <w:rPr>
          <w:rFonts w:cs="B Mitra"/>
          <w:b w:val="0"/>
          <w:bCs w:val="0"/>
          <w:color w:val="auto"/>
          <w:sz w:val="24"/>
          <w:rtl/>
          <w:lang w:val="en-US" w:eastAsia="en-US" w:bidi="fa-IR"/>
        </w:rPr>
        <w:t>7-5- ارائه علم</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و کارگاه انتقال </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افتهها</w:t>
      </w:r>
      <w:r w:rsidRPr="00665CE7">
        <w:rPr>
          <w:rFonts w:cs="B Mitra"/>
          <w:b w:val="0"/>
          <w:bCs w:val="0"/>
          <w:color w:val="auto"/>
          <w:sz w:val="24"/>
          <w:rtl/>
          <w:lang w:val="en-US" w:eastAsia="en-US" w:bidi="fa-IR"/>
        </w:rPr>
        <w:t xml:space="preserve">: </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افتهها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پژوهش در قالب </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ک</w:t>
      </w:r>
      <w:r w:rsidRPr="00665CE7">
        <w:rPr>
          <w:rFonts w:cs="B Mitra"/>
          <w:b w:val="0"/>
          <w:bCs w:val="0"/>
          <w:color w:val="auto"/>
          <w:sz w:val="24"/>
          <w:rtl/>
          <w:lang w:val="en-US" w:eastAsia="en-US" w:bidi="fa-IR"/>
        </w:rPr>
        <w:t xml:space="preserve"> نشست </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w:t>
      </w:r>
      <w:r w:rsidRPr="00665CE7">
        <w:rPr>
          <w:rFonts w:cs="B Mitra"/>
          <w:b w:val="0"/>
          <w:bCs w:val="0"/>
          <w:color w:val="auto"/>
          <w:sz w:val="24"/>
          <w:rtl/>
          <w:lang w:val="en-US" w:eastAsia="en-US" w:bidi="fa-IR"/>
        </w:rPr>
        <w:t xml:space="preserve"> کارگاه علم</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برا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اعضا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ت</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م</w:t>
      </w:r>
      <w:r w:rsidRPr="00665CE7">
        <w:rPr>
          <w:rFonts w:cs="B Mitra"/>
          <w:b w:val="0"/>
          <w:bCs w:val="0"/>
          <w:color w:val="auto"/>
          <w:sz w:val="24"/>
          <w:rtl/>
          <w:lang w:val="en-US" w:eastAsia="en-US" w:bidi="fa-IR"/>
        </w:rPr>
        <w:t xml:space="preserve"> پژوهش، دانشجو</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ان</w:t>
      </w:r>
      <w:r w:rsidRPr="00665CE7">
        <w:rPr>
          <w:rFonts w:cs="B Mitra"/>
          <w:b w:val="0"/>
          <w:bCs w:val="0"/>
          <w:color w:val="auto"/>
          <w:sz w:val="24"/>
          <w:rtl/>
          <w:lang w:val="en-US" w:eastAsia="en-US" w:bidi="fa-IR"/>
        </w:rPr>
        <w:t xml:space="preserve"> و علاقهمندان حوزه بازار</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اب</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ج</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تال</w:t>
      </w:r>
      <w:r w:rsidRPr="00665CE7">
        <w:rPr>
          <w:rFonts w:cs="B Mitra"/>
          <w:b w:val="0"/>
          <w:bCs w:val="0"/>
          <w:color w:val="auto"/>
          <w:sz w:val="24"/>
          <w:rtl/>
          <w:lang w:val="en-US" w:eastAsia="en-US" w:bidi="fa-IR"/>
        </w:rPr>
        <w:t xml:space="preserve"> و تجارت الکترون</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ک</w:t>
      </w:r>
      <w:r w:rsidRPr="00665CE7">
        <w:rPr>
          <w:rFonts w:cs="B Mitra"/>
          <w:b w:val="0"/>
          <w:bCs w:val="0"/>
          <w:color w:val="auto"/>
          <w:sz w:val="24"/>
          <w:rtl/>
          <w:lang w:val="en-US" w:eastAsia="en-US" w:bidi="fa-IR"/>
        </w:rPr>
        <w:t xml:space="preserve"> ارائه خواهد شد. 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ن</w:t>
      </w:r>
      <w:r w:rsidRPr="00665CE7">
        <w:rPr>
          <w:rFonts w:cs="B Mitra"/>
          <w:b w:val="0"/>
          <w:bCs w:val="0"/>
          <w:color w:val="auto"/>
          <w:sz w:val="24"/>
          <w:rtl/>
          <w:lang w:val="en-US" w:eastAsia="en-US" w:bidi="fa-IR"/>
        </w:rPr>
        <w:t xml:space="preserve"> فعال</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w:t>
      </w:r>
      <w:r w:rsidRPr="00665CE7">
        <w:rPr>
          <w:rFonts w:cs="B Mitra"/>
          <w:b w:val="0"/>
          <w:bCs w:val="0"/>
          <w:color w:val="auto"/>
          <w:sz w:val="24"/>
          <w:rtl/>
          <w:lang w:val="en-US" w:eastAsia="en-US" w:bidi="fa-IR"/>
        </w:rPr>
        <w:t xml:space="preserve"> ضمن انتقال دانش روششناخت</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w:t>
      </w:r>
      <w:r w:rsidRPr="00665CE7">
        <w:rPr>
          <w:rFonts w:cs="B Mitra"/>
          <w:b w:val="0"/>
          <w:bCs w:val="0"/>
          <w:color w:val="auto"/>
          <w:sz w:val="24"/>
          <w:rtl/>
          <w:lang w:val="en-US" w:eastAsia="en-US" w:bidi="fa-IR"/>
        </w:rPr>
        <w:t xml:space="preserve"> به تقو</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w:t>
      </w:r>
      <w:r w:rsidRPr="00665CE7">
        <w:rPr>
          <w:rFonts w:cs="B Mitra"/>
          <w:b w:val="0"/>
          <w:bCs w:val="0"/>
          <w:color w:val="auto"/>
          <w:sz w:val="24"/>
          <w:rtl/>
          <w:lang w:val="en-US" w:eastAsia="en-US" w:bidi="fa-IR"/>
        </w:rPr>
        <w:t xml:space="preserve"> شبکه پژوهش</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م</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ان</w:t>
      </w:r>
      <w:r w:rsidRPr="00665CE7">
        <w:rPr>
          <w:rFonts w:cs="B Mitra"/>
          <w:b w:val="0"/>
          <w:bCs w:val="0"/>
          <w:color w:val="auto"/>
          <w:sz w:val="24"/>
          <w:rtl/>
          <w:lang w:val="en-US" w:eastAsia="en-US" w:bidi="fa-IR"/>
        </w:rPr>
        <w:t xml:space="preserve"> حوز</w:t>
      </w:r>
      <w:r w:rsidRPr="00665CE7">
        <w:rPr>
          <w:rFonts w:cs="B Mitra" w:hint="eastAsia"/>
          <w:b w:val="0"/>
          <w:bCs w:val="0"/>
          <w:color w:val="auto"/>
          <w:sz w:val="24"/>
          <w:rtl/>
          <w:lang w:val="en-US" w:eastAsia="en-US" w:bidi="fa-IR"/>
        </w:rPr>
        <w:t>هها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مد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ر</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w:t>
      </w:r>
      <w:r w:rsidRPr="00665CE7">
        <w:rPr>
          <w:rFonts w:cs="B Mitra"/>
          <w:b w:val="0"/>
          <w:bCs w:val="0"/>
          <w:color w:val="auto"/>
          <w:sz w:val="24"/>
          <w:rtl/>
          <w:lang w:val="en-US" w:eastAsia="en-US" w:bidi="fa-IR"/>
        </w:rPr>
        <w:t xml:space="preserve"> فناور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اطلاعات و رفتار مصرفکننده کمک م</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کند</w:t>
      </w:r>
      <w:r w:rsidRPr="00665CE7">
        <w:rPr>
          <w:rFonts w:cs="B Mitra"/>
          <w:b w:val="0"/>
          <w:bCs w:val="0"/>
          <w:color w:val="auto"/>
          <w:sz w:val="24"/>
          <w:rtl/>
          <w:lang w:val="en-US" w:eastAsia="en-US" w:bidi="fa-IR"/>
        </w:rPr>
        <w:t>.</w:t>
      </w:r>
    </w:p>
    <w:p w:rsidR="00665CE7" w:rsidRDefault="00665CE7" w:rsidP="00665CE7">
      <w:pPr>
        <w:pStyle w:val="Heading1"/>
        <w:spacing w:line="240" w:lineRule="auto"/>
        <w:rPr>
          <w:rFonts w:cs="B Mitra" w:hint="cs"/>
          <w:b w:val="0"/>
          <w:bCs w:val="0"/>
          <w:color w:val="auto"/>
          <w:sz w:val="24"/>
          <w:rtl/>
          <w:lang w:val="en-US" w:eastAsia="en-US" w:bidi="fa-IR"/>
        </w:rPr>
      </w:pPr>
      <w:r w:rsidRPr="00665CE7">
        <w:rPr>
          <w:rFonts w:cs="B Mitra"/>
          <w:b w:val="0"/>
          <w:bCs w:val="0"/>
          <w:color w:val="auto"/>
          <w:sz w:val="24"/>
          <w:rtl/>
          <w:lang w:val="en-US" w:eastAsia="en-US" w:bidi="fa-IR"/>
        </w:rPr>
        <w:lastRenderedPageBreak/>
        <w:t>7-6- ارتقا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توانمند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پژوهش</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ت</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م</w:t>
      </w:r>
      <w:r w:rsidRPr="00665CE7">
        <w:rPr>
          <w:rFonts w:cs="B Mitra"/>
          <w:b w:val="0"/>
          <w:bCs w:val="0"/>
          <w:color w:val="auto"/>
          <w:sz w:val="24"/>
          <w:rtl/>
          <w:lang w:val="en-US" w:eastAsia="en-US" w:bidi="fa-IR"/>
        </w:rPr>
        <w:t>: با توجه به ترک</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ب</w:t>
      </w:r>
      <w:r w:rsidRPr="00665CE7">
        <w:rPr>
          <w:rFonts w:cs="B Mitra"/>
          <w:b w:val="0"/>
          <w:bCs w:val="0"/>
          <w:color w:val="auto"/>
          <w:sz w:val="24"/>
          <w:rtl/>
          <w:lang w:val="en-US" w:eastAsia="en-US" w:bidi="fa-IR"/>
        </w:rPr>
        <w:t xml:space="preserve"> ت</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م</w:t>
      </w:r>
      <w:r w:rsidRPr="00665CE7">
        <w:rPr>
          <w:rFonts w:cs="B Mitra"/>
          <w:b w:val="0"/>
          <w:bCs w:val="0"/>
          <w:color w:val="auto"/>
          <w:sz w:val="24"/>
          <w:rtl/>
          <w:lang w:val="en-US" w:eastAsia="en-US" w:bidi="fa-IR"/>
        </w:rPr>
        <w:t xml:space="preserve"> متشکل از دانشجو</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دکتر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(مجر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و اسات</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د</w:t>
      </w:r>
      <w:r w:rsidRPr="00665CE7">
        <w:rPr>
          <w:rFonts w:cs="B Mitra"/>
          <w:b w:val="0"/>
          <w:bCs w:val="0"/>
          <w:color w:val="auto"/>
          <w:sz w:val="24"/>
          <w:rtl/>
          <w:lang w:val="en-US" w:eastAsia="en-US" w:bidi="fa-IR"/>
        </w:rPr>
        <w:t xml:space="preserve"> راهنما و مشاور، اجرا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ن</w:t>
      </w:r>
      <w:r w:rsidRPr="00665CE7">
        <w:rPr>
          <w:rFonts w:cs="B Mitra"/>
          <w:b w:val="0"/>
          <w:bCs w:val="0"/>
          <w:color w:val="auto"/>
          <w:sz w:val="24"/>
          <w:rtl/>
          <w:lang w:val="en-US" w:eastAsia="en-US" w:bidi="fa-IR"/>
        </w:rPr>
        <w:t xml:space="preserve"> پژوهش فرصت</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برا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بهروزرسان</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و تعم</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ق</w:t>
      </w:r>
      <w:r w:rsidRPr="00665CE7">
        <w:rPr>
          <w:rFonts w:cs="B Mitra"/>
          <w:b w:val="0"/>
          <w:bCs w:val="0"/>
          <w:color w:val="auto"/>
          <w:sz w:val="24"/>
          <w:rtl/>
          <w:lang w:val="en-US" w:eastAsia="en-US" w:bidi="fa-IR"/>
        </w:rPr>
        <w:t xml:space="preserve"> دانش عمل</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اعضا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ت</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م</w:t>
      </w:r>
      <w:r w:rsidRPr="00665CE7">
        <w:rPr>
          <w:rFonts w:cs="B Mitra"/>
          <w:b w:val="0"/>
          <w:bCs w:val="0"/>
          <w:color w:val="auto"/>
          <w:sz w:val="24"/>
          <w:rtl/>
          <w:lang w:val="en-US" w:eastAsia="en-US" w:bidi="fa-IR"/>
        </w:rPr>
        <w:t xml:space="preserve"> در حوزه روشها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آم</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خته،</w:t>
      </w:r>
      <w:r w:rsidRPr="00665CE7">
        <w:rPr>
          <w:rFonts w:cs="B Mitra"/>
          <w:b w:val="0"/>
          <w:bCs w:val="0"/>
          <w:color w:val="auto"/>
          <w:sz w:val="24"/>
          <w:rtl/>
          <w:lang w:val="en-US" w:eastAsia="en-US" w:bidi="fa-IR"/>
        </w:rPr>
        <w:t xml:space="preserve"> تحل</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ل</w:t>
      </w:r>
      <w:r w:rsidRPr="00665CE7">
        <w:rPr>
          <w:rFonts w:cs="B Mitra"/>
          <w:b w:val="0"/>
          <w:bCs w:val="0"/>
          <w:color w:val="auto"/>
          <w:sz w:val="24"/>
          <w:rtl/>
          <w:lang w:val="en-US" w:eastAsia="en-US" w:bidi="fa-IR"/>
        </w:rPr>
        <w:t xml:space="preserve"> پد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دارشناس</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و مدلساز</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معادلات ساختار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فراهم م</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آورد</w:t>
      </w:r>
      <w:r w:rsidRPr="00665CE7">
        <w:rPr>
          <w:rFonts w:cs="B Mitra"/>
          <w:b w:val="0"/>
          <w:bCs w:val="0"/>
          <w:color w:val="auto"/>
          <w:sz w:val="24"/>
          <w:rtl/>
          <w:lang w:val="en-US" w:eastAsia="en-US" w:bidi="fa-IR"/>
        </w:rPr>
        <w:t>. مستندساز</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کامل فرا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ند</w:t>
      </w:r>
      <w:r w:rsidRPr="00665CE7">
        <w:rPr>
          <w:rFonts w:cs="B Mitra"/>
          <w:b w:val="0"/>
          <w:bCs w:val="0"/>
          <w:color w:val="auto"/>
          <w:sz w:val="24"/>
          <w:rtl/>
          <w:lang w:val="en-US" w:eastAsia="en-US" w:bidi="fa-IR"/>
        </w:rPr>
        <w:t xml:space="preserve"> پژوهش ن</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ز</w:t>
      </w:r>
      <w:r w:rsidRPr="00665CE7">
        <w:rPr>
          <w:rFonts w:cs="B Mitra"/>
          <w:b w:val="0"/>
          <w:bCs w:val="0"/>
          <w:color w:val="auto"/>
          <w:sz w:val="24"/>
          <w:rtl/>
          <w:lang w:val="en-US" w:eastAsia="en-US" w:bidi="fa-IR"/>
        </w:rPr>
        <w:t xml:space="preserve"> منبع</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آموزش</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برا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دانشجو</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ان</w:t>
      </w:r>
      <w:r w:rsidRPr="00665CE7">
        <w:rPr>
          <w:rFonts w:cs="B Mitra"/>
          <w:b w:val="0"/>
          <w:bCs w:val="0"/>
          <w:color w:val="auto"/>
          <w:sz w:val="24"/>
          <w:rtl/>
          <w:lang w:val="en-US" w:eastAsia="en-US" w:bidi="fa-IR"/>
        </w:rPr>
        <w:t xml:space="preserve"> و پژوهشگران علاقهمند به حوزه تجربه مشتر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ج</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تال</w:t>
      </w:r>
      <w:r w:rsidRPr="00665CE7">
        <w:rPr>
          <w:rFonts w:cs="B Mitra"/>
          <w:b w:val="0"/>
          <w:bCs w:val="0"/>
          <w:color w:val="auto"/>
          <w:sz w:val="24"/>
          <w:rtl/>
          <w:lang w:val="en-US" w:eastAsia="en-US" w:bidi="fa-IR"/>
        </w:rPr>
        <w:t xml:space="preserve"> خواهد بود.</w:t>
      </w:r>
      <w:r w:rsidRPr="00665CE7">
        <w:rPr>
          <w:rFonts w:cs="B Mitra"/>
          <w:b w:val="0"/>
          <w:bCs w:val="0"/>
          <w:color w:val="auto"/>
          <w:sz w:val="24"/>
          <w:rtl/>
          <w:lang w:val="en-US" w:eastAsia="en-US" w:bidi="fa-IR"/>
        </w:rPr>
        <w:t>بروندادها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ن</w:t>
      </w:r>
      <w:r w:rsidRPr="00665CE7">
        <w:rPr>
          <w:rFonts w:cs="B Mitra"/>
          <w:b w:val="0"/>
          <w:bCs w:val="0"/>
          <w:color w:val="auto"/>
          <w:sz w:val="24"/>
          <w:rtl/>
          <w:lang w:val="en-US" w:eastAsia="en-US" w:bidi="fa-IR"/>
        </w:rPr>
        <w:t xml:space="preserve"> طرح، علاوه بر 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جاد</w:t>
      </w:r>
      <w:r w:rsidRPr="00665CE7">
        <w:rPr>
          <w:rFonts w:cs="B Mitra"/>
          <w:b w:val="0"/>
          <w:bCs w:val="0"/>
          <w:color w:val="auto"/>
          <w:sz w:val="24"/>
          <w:rtl/>
          <w:lang w:val="en-US" w:eastAsia="en-US" w:bidi="fa-IR"/>
        </w:rPr>
        <w:t xml:space="preserve"> دانش نظر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درباره تجربه ز</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سته</w:t>
      </w:r>
      <w:r w:rsidRPr="00665CE7">
        <w:rPr>
          <w:rFonts w:cs="B Mitra"/>
          <w:b w:val="0"/>
          <w:bCs w:val="0"/>
          <w:color w:val="auto"/>
          <w:sz w:val="24"/>
          <w:rtl/>
          <w:lang w:val="en-US" w:eastAsia="en-US" w:bidi="fa-IR"/>
        </w:rPr>
        <w:t xml:space="preserve"> مشتر</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ان</w:t>
      </w:r>
      <w:r w:rsidRPr="00665CE7">
        <w:rPr>
          <w:rFonts w:cs="B Mitra"/>
          <w:b w:val="0"/>
          <w:bCs w:val="0"/>
          <w:color w:val="auto"/>
          <w:sz w:val="24"/>
          <w:rtl/>
          <w:lang w:val="en-US" w:eastAsia="en-US" w:bidi="fa-IR"/>
        </w:rPr>
        <w:t xml:space="preserve"> 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ج</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تال،</w:t>
      </w:r>
      <w:r w:rsidRPr="00665CE7">
        <w:rPr>
          <w:rFonts w:cs="B Mitra"/>
          <w:b w:val="0"/>
          <w:bCs w:val="0"/>
          <w:color w:val="auto"/>
          <w:sz w:val="24"/>
          <w:rtl/>
          <w:lang w:val="en-US" w:eastAsia="en-US" w:bidi="fa-IR"/>
        </w:rPr>
        <w:t xml:space="preserve"> قابل</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w:t>
      </w:r>
      <w:r w:rsidRPr="00665CE7">
        <w:rPr>
          <w:rFonts w:cs="B Mitra"/>
          <w:b w:val="0"/>
          <w:bCs w:val="0"/>
          <w:color w:val="auto"/>
          <w:sz w:val="24"/>
          <w:rtl/>
          <w:lang w:val="en-US" w:eastAsia="en-US" w:bidi="fa-IR"/>
        </w:rPr>
        <w:t xml:space="preserve"> استفاده مستق</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م</w:t>
      </w:r>
      <w:r w:rsidRPr="00665CE7">
        <w:rPr>
          <w:rFonts w:cs="B Mitra"/>
          <w:b w:val="0"/>
          <w:bCs w:val="0"/>
          <w:color w:val="auto"/>
          <w:sz w:val="24"/>
          <w:rtl/>
          <w:lang w:val="en-US" w:eastAsia="en-US" w:bidi="fa-IR"/>
        </w:rPr>
        <w:t xml:space="preserve"> در بهبود فرا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ندها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خردهفروش</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هوشمند را دارند. مدل مفهوم</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و ابزار اندازهگ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م</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توانند</w:t>
      </w:r>
      <w:r w:rsidRPr="00665CE7">
        <w:rPr>
          <w:rFonts w:cs="B Mitra"/>
          <w:b w:val="0"/>
          <w:bCs w:val="0"/>
          <w:color w:val="auto"/>
          <w:sz w:val="24"/>
          <w:rtl/>
          <w:lang w:val="en-US" w:eastAsia="en-US" w:bidi="fa-IR"/>
        </w:rPr>
        <w:t xml:space="preserve"> برا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پژوهشگران و دانشگاهها ارزش علم</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جاد</w:t>
      </w:r>
      <w:r w:rsidRPr="00665CE7">
        <w:rPr>
          <w:rFonts w:cs="B Mitra"/>
          <w:b w:val="0"/>
          <w:bCs w:val="0"/>
          <w:color w:val="auto"/>
          <w:sz w:val="24"/>
          <w:rtl/>
          <w:lang w:val="en-US" w:eastAsia="en-US" w:bidi="fa-IR"/>
        </w:rPr>
        <w:t xml:space="preserve"> کنند و گزارش کاربرد</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و پ</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شنهادها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اجرا</w:t>
      </w:r>
      <w:r w:rsidRPr="00665CE7">
        <w:rPr>
          <w:rFonts w:cs="B Mitra" w:hint="cs"/>
          <w:b w:val="0"/>
          <w:bCs w:val="0"/>
          <w:color w:val="auto"/>
          <w:sz w:val="24"/>
          <w:rtl/>
          <w:lang w:val="en-US" w:eastAsia="en-US" w:bidi="fa-IR"/>
        </w:rPr>
        <w:t>یی</w:t>
      </w:r>
      <w:r w:rsidRPr="00665CE7">
        <w:rPr>
          <w:rFonts w:cs="B Mitra"/>
          <w:b w:val="0"/>
          <w:bCs w:val="0"/>
          <w:color w:val="auto"/>
          <w:sz w:val="24"/>
          <w:rtl/>
          <w:lang w:val="en-US" w:eastAsia="en-US" w:bidi="fa-IR"/>
        </w:rPr>
        <w:t xml:space="preserve"> ن</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ز</w:t>
      </w:r>
      <w:r w:rsidRPr="00665CE7">
        <w:rPr>
          <w:rFonts w:cs="B Mitra"/>
          <w:b w:val="0"/>
          <w:bCs w:val="0"/>
          <w:color w:val="auto"/>
          <w:sz w:val="24"/>
          <w:rtl/>
          <w:lang w:val="en-US" w:eastAsia="en-US" w:bidi="fa-IR"/>
        </w:rPr>
        <w:t xml:space="preserve"> برا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مد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ران</w:t>
      </w:r>
      <w:r w:rsidRPr="00665CE7">
        <w:rPr>
          <w:rFonts w:cs="B Mitra"/>
          <w:b w:val="0"/>
          <w:bCs w:val="0"/>
          <w:color w:val="auto"/>
          <w:sz w:val="24"/>
          <w:rtl/>
          <w:lang w:val="en-US" w:eastAsia="en-US" w:bidi="fa-IR"/>
        </w:rPr>
        <w:t xml:space="preserve"> پلتفرمها، فروشگاهها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همکار و ارائهدهندگان خدمات 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ج</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تال</w:t>
      </w:r>
      <w:r w:rsidRPr="00665CE7">
        <w:rPr>
          <w:rFonts w:cs="B Mitra"/>
          <w:b w:val="0"/>
          <w:bCs w:val="0"/>
          <w:color w:val="auto"/>
          <w:sz w:val="24"/>
          <w:rtl/>
          <w:lang w:val="en-US" w:eastAsia="en-US" w:bidi="fa-IR"/>
        </w:rPr>
        <w:t xml:space="preserve"> قابل استفاده خواهند بود. </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افتهها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پژوهش با شناسا</w:t>
      </w:r>
      <w:r w:rsidRPr="00665CE7">
        <w:rPr>
          <w:rFonts w:cs="B Mitra" w:hint="cs"/>
          <w:b w:val="0"/>
          <w:bCs w:val="0"/>
          <w:color w:val="auto"/>
          <w:sz w:val="24"/>
          <w:rtl/>
          <w:lang w:val="en-US" w:eastAsia="en-US" w:bidi="fa-IR"/>
        </w:rPr>
        <w:t>یی</w:t>
      </w:r>
      <w:r w:rsidRPr="00665CE7">
        <w:rPr>
          <w:rFonts w:cs="B Mitra"/>
          <w:b w:val="0"/>
          <w:bCs w:val="0"/>
          <w:color w:val="auto"/>
          <w:sz w:val="24"/>
          <w:rtl/>
          <w:lang w:val="en-US" w:eastAsia="en-US" w:bidi="fa-IR"/>
        </w:rPr>
        <w:t xml:space="preserve"> ن</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ازها</w:t>
      </w:r>
      <w:r w:rsidRPr="00665CE7">
        <w:rPr>
          <w:rFonts w:cs="B Mitra"/>
          <w:b w:val="0"/>
          <w:bCs w:val="0"/>
          <w:color w:val="auto"/>
          <w:sz w:val="24"/>
          <w:rtl/>
          <w:lang w:val="en-US" w:eastAsia="en-US" w:bidi="fa-IR"/>
        </w:rPr>
        <w:t xml:space="preserve"> و مشکلات واقع</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کاربران 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ران</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w:t>
      </w:r>
      <w:r w:rsidRPr="00665CE7">
        <w:rPr>
          <w:rFonts w:cs="B Mitra"/>
          <w:b w:val="0"/>
          <w:bCs w:val="0"/>
          <w:color w:val="auto"/>
          <w:sz w:val="24"/>
          <w:rtl/>
          <w:lang w:val="en-US" w:eastAsia="en-US" w:bidi="fa-IR"/>
        </w:rPr>
        <w:t xml:space="preserve"> به ارتقا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ک</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ف</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w:t>
      </w:r>
      <w:r w:rsidRPr="00665CE7">
        <w:rPr>
          <w:rFonts w:cs="B Mitra"/>
          <w:b w:val="0"/>
          <w:bCs w:val="0"/>
          <w:color w:val="auto"/>
          <w:sz w:val="24"/>
          <w:rtl/>
          <w:lang w:val="en-US" w:eastAsia="en-US" w:bidi="fa-IR"/>
        </w:rPr>
        <w:t xml:space="preserve"> خدمات، افزا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ش</w:t>
      </w:r>
      <w:r w:rsidRPr="00665CE7">
        <w:rPr>
          <w:rFonts w:cs="B Mitra"/>
          <w:b w:val="0"/>
          <w:bCs w:val="0"/>
          <w:color w:val="auto"/>
          <w:sz w:val="24"/>
          <w:rtl/>
          <w:lang w:val="en-US" w:eastAsia="en-US" w:bidi="fa-IR"/>
        </w:rPr>
        <w:t xml:space="preserve"> اعتماد به خر</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د</w:t>
      </w:r>
      <w:r w:rsidRPr="00665CE7">
        <w:rPr>
          <w:rFonts w:cs="B Mitra"/>
          <w:b w:val="0"/>
          <w:bCs w:val="0"/>
          <w:color w:val="auto"/>
          <w:sz w:val="24"/>
          <w:rtl/>
          <w:lang w:val="en-US" w:eastAsia="en-US" w:bidi="fa-IR"/>
        </w:rPr>
        <w:t xml:space="preserve"> آنلا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ن،</w:t>
      </w:r>
      <w:r w:rsidRPr="00665CE7">
        <w:rPr>
          <w:rFonts w:cs="B Mitra"/>
          <w:b w:val="0"/>
          <w:bCs w:val="0"/>
          <w:color w:val="auto"/>
          <w:sz w:val="24"/>
          <w:rtl/>
          <w:lang w:val="en-US" w:eastAsia="en-US" w:bidi="fa-IR"/>
        </w:rPr>
        <w:t xml:space="preserve"> کاهش خطاها</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فرا</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ند</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و بهبو</w:t>
      </w:r>
      <w:r w:rsidRPr="00665CE7">
        <w:rPr>
          <w:rFonts w:cs="B Mitra" w:hint="eastAsia"/>
          <w:b w:val="0"/>
          <w:bCs w:val="0"/>
          <w:color w:val="auto"/>
          <w:sz w:val="24"/>
          <w:rtl/>
          <w:lang w:val="en-US" w:eastAsia="en-US" w:bidi="fa-IR"/>
        </w:rPr>
        <w:t>د</w:t>
      </w:r>
      <w:r w:rsidRPr="00665CE7">
        <w:rPr>
          <w:rFonts w:cs="B Mitra"/>
          <w:b w:val="0"/>
          <w:bCs w:val="0"/>
          <w:color w:val="auto"/>
          <w:sz w:val="24"/>
          <w:rtl/>
          <w:lang w:val="en-US" w:eastAsia="en-US" w:bidi="fa-IR"/>
        </w:rPr>
        <w:t xml:space="preserve"> تجربه مشتر</w:t>
      </w:r>
      <w:r w:rsidRPr="00665CE7">
        <w:rPr>
          <w:rFonts w:cs="B Mitra" w:hint="cs"/>
          <w:b w:val="0"/>
          <w:bCs w:val="0"/>
          <w:color w:val="auto"/>
          <w:sz w:val="24"/>
          <w:rtl/>
          <w:lang w:val="en-US" w:eastAsia="en-US" w:bidi="fa-IR"/>
        </w:rPr>
        <w:t>ی</w:t>
      </w:r>
      <w:r w:rsidRPr="00665CE7">
        <w:rPr>
          <w:rFonts w:cs="B Mitra"/>
          <w:b w:val="0"/>
          <w:bCs w:val="0"/>
          <w:color w:val="auto"/>
          <w:sz w:val="24"/>
          <w:rtl/>
          <w:lang w:val="en-US" w:eastAsia="en-US" w:bidi="fa-IR"/>
        </w:rPr>
        <w:t xml:space="preserve"> در اقتصاد د</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ج</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تال</w:t>
      </w:r>
      <w:r w:rsidRPr="00665CE7">
        <w:rPr>
          <w:rFonts w:cs="B Mitra"/>
          <w:b w:val="0"/>
          <w:bCs w:val="0"/>
          <w:color w:val="auto"/>
          <w:sz w:val="24"/>
          <w:rtl/>
          <w:lang w:val="en-US" w:eastAsia="en-US" w:bidi="fa-IR"/>
        </w:rPr>
        <w:t xml:space="preserve"> کمک م</w:t>
      </w:r>
      <w:r w:rsidRPr="00665CE7">
        <w:rPr>
          <w:rFonts w:cs="B Mitra" w:hint="cs"/>
          <w:b w:val="0"/>
          <w:bCs w:val="0"/>
          <w:color w:val="auto"/>
          <w:sz w:val="24"/>
          <w:rtl/>
          <w:lang w:val="en-US" w:eastAsia="en-US" w:bidi="fa-IR"/>
        </w:rPr>
        <w:t>ی</w:t>
      </w:r>
      <w:r w:rsidRPr="00665CE7">
        <w:rPr>
          <w:rFonts w:cs="B Mitra" w:hint="eastAsia"/>
          <w:b w:val="0"/>
          <w:bCs w:val="0"/>
          <w:color w:val="auto"/>
          <w:sz w:val="24"/>
          <w:rtl/>
          <w:lang w:val="en-US" w:eastAsia="en-US" w:bidi="fa-IR"/>
        </w:rPr>
        <w:t>کند</w:t>
      </w:r>
      <w:r w:rsidRPr="00665CE7">
        <w:rPr>
          <w:rFonts w:cs="B Mitra"/>
          <w:b w:val="0"/>
          <w:bCs w:val="0"/>
          <w:color w:val="auto"/>
          <w:sz w:val="24"/>
          <w:rtl/>
          <w:lang w:val="en-US" w:eastAsia="en-US" w:bidi="fa-IR"/>
        </w:rPr>
        <w:t>.</w:t>
      </w:r>
    </w:p>
    <w:p w:rsidR="00C801D8" w:rsidRPr="0085218B" w:rsidRDefault="009B00E4" w:rsidP="00A10054">
      <w:pPr>
        <w:pStyle w:val="Heading1"/>
        <w:spacing w:line="240" w:lineRule="auto"/>
        <w:rPr>
          <w:rFonts w:cs="B Mitra"/>
          <w:rtl/>
        </w:rPr>
      </w:pPr>
      <w:r w:rsidRPr="0085218B">
        <w:rPr>
          <w:rFonts w:cs="B Mitra"/>
          <w:rtl/>
        </w:rPr>
        <w:t>سا</w:t>
      </w:r>
      <w:r w:rsidR="00FA24A7" w:rsidRPr="0085218B">
        <w:rPr>
          <w:rFonts w:cs="B Mitra"/>
          <w:rtl/>
        </w:rPr>
        <w:t>ي</w:t>
      </w:r>
      <w:r w:rsidRPr="0085218B">
        <w:rPr>
          <w:rFonts w:cs="B Mitra"/>
          <w:rtl/>
        </w:rPr>
        <w:t>ر توض</w:t>
      </w:r>
      <w:r w:rsidR="00FA24A7" w:rsidRPr="0085218B">
        <w:rPr>
          <w:rFonts w:cs="B Mitra"/>
          <w:rtl/>
        </w:rPr>
        <w:t>ي</w:t>
      </w:r>
      <w:r w:rsidRPr="0085218B">
        <w:rPr>
          <w:rFonts w:cs="B Mitra"/>
          <w:rtl/>
        </w:rPr>
        <w:t>حات مورد ن</w:t>
      </w:r>
      <w:r w:rsidR="00FA24A7" w:rsidRPr="0085218B">
        <w:rPr>
          <w:rFonts w:cs="B Mitra"/>
          <w:rtl/>
        </w:rPr>
        <w:t>ي</w:t>
      </w:r>
      <w:r w:rsidRPr="0085218B">
        <w:rPr>
          <w:rFonts w:cs="B Mitra"/>
          <w:rtl/>
        </w:rPr>
        <w:t>از</w:t>
      </w:r>
      <w:bookmarkEnd w:id="20"/>
    </w:p>
    <w:p w:rsidR="00FD4B15" w:rsidRPr="0085218B" w:rsidRDefault="005C0615" w:rsidP="001B1C70">
      <w:pPr>
        <w:pStyle w:val="a1"/>
        <w:rPr>
          <w:rtl/>
          <w:lang w:val="en-US"/>
        </w:rPr>
      </w:pPr>
      <w:r w:rsidRPr="0085218B">
        <w:rPr>
          <w:rFonts w:hint="cs"/>
          <w:rtl/>
        </w:rPr>
        <w:t>در صورت لزوم، سایر توضیحاتی که در موارد بالا مطرح نشده است اما ذکر آن را ضروری می</w:t>
      </w:r>
      <w:r w:rsidRPr="0085218B">
        <w:rPr>
          <w:rtl/>
        </w:rPr>
        <w:softHyphen/>
      </w:r>
      <w:r w:rsidRPr="0085218B">
        <w:rPr>
          <w:rFonts w:hint="cs"/>
          <w:rtl/>
        </w:rPr>
        <w:t>دانید در این قسمت بنویسید.</w:t>
      </w:r>
      <w:r w:rsidR="00D36B7D" w:rsidRPr="0085218B">
        <w:rPr>
          <w:rFonts w:hint="cs"/>
          <w:rtl/>
        </w:rPr>
        <w:t xml:space="preserve"> در غیر این صورت این بخش را حذف بفرمایید.</w:t>
      </w:r>
      <w:r w:rsidR="001C5344" w:rsidRPr="0085218B">
        <w:rPr>
          <w:rFonts w:hint="cs"/>
          <w:rtl/>
        </w:rPr>
        <w:t xml:space="preserve"> (حداکثر </w:t>
      </w:r>
      <w:r w:rsidR="00456AD7" w:rsidRPr="0085218B">
        <w:rPr>
          <w:rFonts w:hint="cs"/>
          <w:rtl/>
        </w:rPr>
        <w:t xml:space="preserve">200 </w:t>
      </w:r>
      <w:r w:rsidR="001C5344" w:rsidRPr="0085218B">
        <w:rPr>
          <w:rFonts w:hint="cs"/>
          <w:rtl/>
        </w:rPr>
        <w:t>کلمه)</w:t>
      </w:r>
    </w:p>
    <w:p w:rsidR="00FD4B15" w:rsidRPr="0085218B" w:rsidRDefault="00FD4B15" w:rsidP="0085218B">
      <w:pPr>
        <w:pStyle w:val="a1"/>
      </w:pPr>
    </w:p>
    <w:p w:rsidR="007C042A" w:rsidRPr="0085218B" w:rsidRDefault="007D66CD" w:rsidP="0085218B">
      <w:pPr>
        <w:pStyle w:val="a1"/>
        <w:rPr>
          <w:rtl/>
        </w:rPr>
      </w:pPr>
      <w:r w:rsidRPr="0085218B">
        <w:rPr>
          <w:rtl/>
        </w:rPr>
        <w:t>ا</w:t>
      </w:r>
      <w:r w:rsidR="00FA24A7" w:rsidRPr="0085218B">
        <w:rPr>
          <w:rtl/>
        </w:rPr>
        <w:t>ي</w:t>
      </w:r>
      <w:r w:rsidRPr="0085218B">
        <w:rPr>
          <w:rtl/>
        </w:rPr>
        <w:t xml:space="preserve">نجانب </w:t>
      </w:r>
      <w:r w:rsidR="00073349" w:rsidRPr="0085218B">
        <w:rPr>
          <w:rFonts w:hint="cs"/>
          <w:u w:val="single"/>
          <w:rtl/>
        </w:rPr>
        <w:t>نام و نام خانوادگی</w:t>
      </w:r>
      <w:r w:rsidR="00073349" w:rsidRPr="0085218B">
        <w:rPr>
          <w:rFonts w:hint="cs"/>
          <w:rtl/>
        </w:rPr>
        <w:t xml:space="preserve"> </w:t>
      </w:r>
      <w:r w:rsidRPr="0085218B">
        <w:rPr>
          <w:rtl/>
        </w:rPr>
        <w:t>با اطلاع کامل از رو</w:t>
      </w:r>
      <w:r w:rsidR="00FA24A7" w:rsidRPr="0085218B">
        <w:rPr>
          <w:rtl/>
        </w:rPr>
        <w:t>ي</w:t>
      </w:r>
      <w:r w:rsidRPr="0085218B">
        <w:rPr>
          <w:rtl/>
        </w:rPr>
        <w:t>ه</w:t>
      </w:r>
      <w:r w:rsidR="00826F12" w:rsidRPr="0085218B">
        <w:rPr>
          <w:rtl/>
        </w:rPr>
        <w:t xml:space="preserve">‌ها </w:t>
      </w:r>
      <w:r w:rsidRPr="0085218B">
        <w:rPr>
          <w:rtl/>
        </w:rPr>
        <w:t>و ضوابط ارائه طرح</w:t>
      </w:r>
      <w:r w:rsidR="00984796" w:rsidRPr="0085218B">
        <w:rPr>
          <w:rFonts w:hint="cs"/>
          <w:rtl/>
        </w:rPr>
        <w:t xml:space="preserve"> در </w:t>
      </w:r>
      <w:r w:rsidR="0066534A" w:rsidRPr="0085218B">
        <w:rPr>
          <w:rFonts w:hint="cs"/>
          <w:rtl/>
        </w:rPr>
        <w:t>بنیاد ملی علم ایران</w:t>
      </w:r>
      <w:r w:rsidRPr="0085218B">
        <w:rPr>
          <w:rtl/>
        </w:rPr>
        <w:t>، ا</w:t>
      </w:r>
      <w:r w:rsidR="00FA24A7" w:rsidRPr="0085218B">
        <w:rPr>
          <w:rtl/>
        </w:rPr>
        <w:t>ي</w:t>
      </w:r>
      <w:r w:rsidRPr="0085218B">
        <w:rPr>
          <w:rtl/>
        </w:rPr>
        <w:t>ن پرسشنامه را تکم</w:t>
      </w:r>
      <w:r w:rsidR="00FA24A7" w:rsidRPr="0085218B">
        <w:rPr>
          <w:rtl/>
        </w:rPr>
        <w:t>ي</w:t>
      </w:r>
      <w:r w:rsidRPr="0085218B">
        <w:rPr>
          <w:rtl/>
        </w:rPr>
        <w:t>ل و کل</w:t>
      </w:r>
      <w:r w:rsidR="00FA24A7" w:rsidRPr="0085218B">
        <w:rPr>
          <w:rtl/>
        </w:rPr>
        <w:t>ي</w:t>
      </w:r>
      <w:r w:rsidRPr="0085218B">
        <w:rPr>
          <w:rtl/>
        </w:rPr>
        <w:t>ه مندرجات آن</w:t>
      </w:r>
      <w:r w:rsidR="00984796" w:rsidRPr="0085218B">
        <w:rPr>
          <w:rFonts w:hint="cs"/>
          <w:rtl/>
        </w:rPr>
        <w:t xml:space="preserve"> </w:t>
      </w:r>
      <w:r w:rsidRPr="0085218B">
        <w:rPr>
          <w:rtl/>
        </w:rPr>
        <w:t>را تا</w:t>
      </w:r>
      <w:r w:rsidR="00FA24A7" w:rsidRPr="0085218B">
        <w:rPr>
          <w:rtl/>
        </w:rPr>
        <w:t>يي</w:t>
      </w:r>
      <w:r w:rsidRPr="0085218B">
        <w:rPr>
          <w:rtl/>
        </w:rPr>
        <w:t>د م</w:t>
      </w:r>
      <w:r w:rsidR="00FA24A7" w:rsidRPr="0085218B">
        <w:rPr>
          <w:rtl/>
        </w:rPr>
        <w:t>ي</w:t>
      </w:r>
      <w:r w:rsidRPr="0085218B">
        <w:rPr>
          <w:rtl/>
        </w:rPr>
        <w:t xml:space="preserve"> </w:t>
      </w:r>
      <w:r w:rsidR="00984796" w:rsidRPr="0085218B">
        <w:rPr>
          <w:rFonts w:hint="cs"/>
          <w:rtl/>
        </w:rPr>
        <w:t>کنم</w:t>
      </w:r>
      <w:r w:rsidRPr="0085218B">
        <w:rPr>
          <w:rtl/>
        </w:rPr>
        <w:t>. مسئول</w:t>
      </w:r>
      <w:r w:rsidR="00FA24A7" w:rsidRPr="0085218B">
        <w:rPr>
          <w:rtl/>
        </w:rPr>
        <w:t>ي</w:t>
      </w:r>
      <w:r w:rsidRPr="0085218B">
        <w:rPr>
          <w:rtl/>
        </w:rPr>
        <w:t xml:space="preserve">ت وجود هرگونه نقص </w:t>
      </w:r>
      <w:r w:rsidR="00FA24A7" w:rsidRPr="0085218B">
        <w:rPr>
          <w:rtl/>
        </w:rPr>
        <w:t>ي</w:t>
      </w:r>
      <w:r w:rsidRPr="0085218B">
        <w:rPr>
          <w:rtl/>
        </w:rPr>
        <w:t>ا اشتباه در پ</w:t>
      </w:r>
      <w:r w:rsidR="00FA24A7" w:rsidRPr="0085218B">
        <w:rPr>
          <w:rtl/>
        </w:rPr>
        <w:t>ي</w:t>
      </w:r>
      <w:r w:rsidRPr="0085218B">
        <w:rPr>
          <w:rtl/>
        </w:rPr>
        <w:t>شنهاد ارائه شده بر عهده ا</w:t>
      </w:r>
      <w:r w:rsidR="00FA24A7" w:rsidRPr="0085218B">
        <w:rPr>
          <w:rtl/>
        </w:rPr>
        <w:t>ي</w:t>
      </w:r>
      <w:r w:rsidRPr="0085218B">
        <w:rPr>
          <w:rtl/>
        </w:rPr>
        <w:t xml:space="preserve">نجانب </w:t>
      </w:r>
      <w:r w:rsidR="00984796" w:rsidRPr="0085218B">
        <w:rPr>
          <w:rFonts w:hint="cs"/>
          <w:rtl/>
        </w:rPr>
        <w:t xml:space="preserve">است. </w:t>
      </w:r>
      <w:r w:rsidRPr="0085218B">
        <w:rPr>
          <w:rtl/>
        </w:rPr>
        <w:t>متعهد م</w:t>
      </w:r>
      <w:r w:rsidR="00FA24A7" w:rsidRPr="0085218B">
        <w:rPr>
          <w:rtl/>
        </w:rPr>
        <w:t>ي</w:t>
      </w:r>
      <w:r w:rsidR="00984796" w:rsidRPr="0085218B">
        <w:rPr>
          <w:rFonts w:hint="cs"/>
          <w:rtl/>
        </w:rPr>
        <w:t>‌</w:t>
      </w:r>
      <w:r w:rsidRPr="0085218B">
        <w:rPr>
          <w:rtl/>
        </w:rPr>
        <w:t>شوم ا</w:t>
      </w:r>
      <w:r w:rsidR="00FA24A7" w:rsidRPr="0085218B">
        <w:rPr>
          <w:rtl/>
        </w:rPr>
        <w:t>ي</w:t>
      </w:r>
      <w:r w:rsidRPr="0085218B">
        <w:rPr>
          <w:rtl/>
        </w:rPr>
        <w:t>ن طرح قبلاً در داخل و</w:t>
      </w:r>
      <w:r w:rsidR="00984796" w:rsidRPr="0085218B">
        <w:rPr>
          <w:rFonts w:hint="cs"/>
          <w:rtl/>
        </w:rPr>
        <w:t xml:space="preserve"> یا</w:t>
      </w:r>
      <w:r w:rsidRPr="0085218B">
        <w:rPr>
          <w:rtl/>
        </w:rPr>
        <w:t xml:space="preserve"> خارج کشور انجام نشده و ب</w:t>
      </w:r>
      <w:r w:rsidR="00170DD2" w:rsidRPr="0085218B">
        <w:rPr>
          <w:rFonts w:hint="cs"/>
          <w:rtl/>
        </w:rPr>
        <w:t xml:space="preserve">ه </w:t>
      </w:r>
      <w:r w:rsidRPr="0085218B">
        <w:rPr>
          <w:rtl/>
        </w:rPr>
        <w:t>طور همزمان ن</w:t>
      </w:r>
      <w:r w:rsidR="00FA24A7" w:rsidRPr="0085218B">
        <w:rPr>
          <w:rtl/>
        </w:rPr>
        <w:t>ي</w:t>
      </w:r>
      <w:r w:rsidRPr="0085218B">
        <w:rPr>
          <w:rtl/>
        </w:rPr>
        <w:t>ز برا</w:t>
      </w:r>
      <w:r w:rsidR="00FA24A7" w:rsidRPr="0085218B">
        <w:rPr>
          <w:rtl/>
        </w:rPr>
        <w:t>ي</w:t>
      </w:r>
      <w:r w:rsidRPr="0085218B">
        <w:rPr>
          <w:rtl/>
        </w:rPr>
        <w:t xml:space="preserve"> موسسات د</w:t>
      </w:r>
      <w:r w:rsidR="00FA24A7" w:rsidRPr="0085218B">
        <w:rPr>
          <w:rtl/>
        </w:rPr>
        <w:t>ي</w:t>
      </w:r>
      <w:r w:rsidRPr="0085218B">
        <w:rPr>
          <w:rtl/>
        </w:rPr>
        <w:t>گر جهت حما</w:t>
      </w:r>
      <w:r w:rsidR="00FA24A7" w:rsidRPr="0085218B">
        <w:rPr>
          <w:rtl/>
        </w:rPr>
        <w:t>ي</w:t>
      </w:r>
      <w:r w:rsidRPr="0085218B">
        <w:rPr>
          <w:rtl/>
        </w:rPr>
        <w:t>ت ارائه ن</w:t>
      </w:r>
      <w:r w:rsidR="00170DD2" w:rsidRPr="0085218B">
        <w:rPr>
          <w:rFonts w:hint="cs"/>
          <w:rtl/>
        </w:rPr>
        <w:t>ش</w:t>
      </w:r>
      <w:r w:rsidRPr="0085218B">
        <w:rPr>
          <w:rtl/>
        </w:rPr>
        <w:t>ده است</w:t>
      </w:r>
      <w:r w:rsidR="00984796" w:rsidRPr="0085218B">
        <w:rPr>
          <w:rFonts w:hint="cs"/>
          <w:rtl/>
        </w:rPr>
        <w:t xml:space="preserve"> و یا با همکاری م</w:t>
      </w:r>
      <w:r w:rsidR="00284B17" w:rsidRPr="0085218B">
        <w:rPr>
          <w:rFonts w:hint="cs"/>
          <w:rtl/>
        </w:rPr>
        <w:t>ؤ</w:t>
      </w:r>
      <w:r w:rsidR="00984796" w:rsidRPr="0085218B">
        <w:rPr>
          <w:rFonts w:hint="cs"/>
          <w:rtl/>
        </w:rPr>
        <w:t>سسات دیگر در حال انجام نیست</w:t>
      </w:r>
      <w:r w:rsidRPr="0085218B">
        <w:rPr>
          <w:rtl/>
        </w:rPr>
        <w:t>.</w:t>
      </w:r>
    </w:p>
    <w:p w:rsidR="005E7474" w:rsidRPr="0085218B" w:rsidRDefault="00794972" w:rsidP="00A10054">
      <w:pPr>
        <w:spacing w:line="240" w:lineRule="auto"/>
        <w:ind w:left="4320"/>
        <w:jc w:val="center"/>
        <w:rPr>
          <w:rFonts w:cs="B Mitra"/>
          <w:b/>
          <w:bCs/>
          <w:rtl/>
          <w:lang w:bidi="fa-IR"/>
        </w:rPr>
      </w:pPr>
      <w:r w:rsidRPr="0085218B">
        <w:rPr>
          <w:rFonts w:cs="B Mitra"/>
          <w:b/>
          <w:bCs/>
          <w:rtl/>
          <w:lang w:bidi="fa-IR"/>
        </w:rPr>
        <w:t xml:space="preserve">نام و نام </w:t>
      </w:r>
      <w:r w:rsidR="004A2081" w:rsidRPr="0085218B">
        <w:rPr>
          <w:rFonts w:cs="B Mitra"/>
          <w:b/>
          <w:bCs/>
          <w:rtl/>
          <w:lang w:bidi="fa-IR"/>
        </w:rPr>
        <w:t>خانوادگ</w:t>
      </w:r>
      <w:r w:rsidR="00FA24A7" w:rsidRPr="0085218B">
        <w:rPr>
          <w:rFonts w:cs="B Mitra"/>
          <w:b/>
          <w:bCs/>
          <w:rtl/>
          <w:lang w:bidi="fa-IR"/>
        </w:rPr>
        <w:t>ي</w:t>
      </w:r>
      <w:r w:rsidR="00EC068D" w:rsidRPr="0085218B">
        <w:rPr>
          <w:rFonts w:cs="B Mitra"/>
          <w:b/>
          <w:bCs/>
          <w:rtl/>
          <w:lang w:bidi="fa-IR"/>
        </w:rPr>
        <w:t xml:space="preserve"> مجر</w:t>
      </w:r>
      <w:r w:rsidR="00FA24A7" w:rsidRPr="0085218B">
        <w:rPr>
          <w:rFonts w:cs="B Mitra"/>
          <w:b/>
          <w:bCs/>
          <w:rtl/>
          <w:lang w:bidi="fa-IR"/>
        </w:rPr>
        <w:t>ي</w:t>
      </w:r>
    </w:p>
    <w:p w:rsidR="00794972" w:rsidRPr="0085218B" w:rsidRDefault="00794972" w:rsidP="00A10054">
      <w:pPr>
        <w:spacing w:line="240" w:lineRule="auto"/>
        <w:ind w:left="4320"/>
        <w:jc w:val="center"/>
        <w:rPr>
          <w:rFonts w:cs="B Mitra"/>
          <w:rtl/>
          <w:lang w:bidi="fa-IR"/>
        </w:rPr>
      </w:pPr>
      <w:r w:rsidRPr="0085218B">
        <w:rPr>
          <w:rFonts w:cs="B Mitra"/>
          <w:rtl/>
          <w:lang w:bidi="fa-IR"/>
        </w:rPr>
        <w:t>امضاء</w:t>
      </w:r>
      <w:r w:rsidR="007C042A" w:rsidRPr="0085218B">
        <w:rPr>
          <w:rFonts w:cs="B Mitra" w:hint="cs"/>
          <w:rtl/>
          <w:lang w:bidi="fa-IR"/>
        </w:rPr>
        <w:t xml:space="preserve"> </w:t>
      </w:r>
      <w:r w:rsidR="007C042A" w:rsidRPr="0085218B">
        <w:rPr>
          <w:rFonts w:cs="B Mitra" w:hint="cs"/>
          <w:sz w:val="22"/>
          <w:szCs w:val="26"/>
          <w:rtl/>
          <w:lang w:bidi="fa-IR"/>
        </w:rPr>
        <w:t>(اسکن شده)</w:t>
      </w:r>
    </w:p>
    <w:p w:rsidR="0090487F" w:rsidRPr="0085218B" w:rsidRDefault="0090487F" w:rsidP="0085218B">
      <w:pPr>
        <w:spacing w:line="240" w:lineRule="auto"/>
      </w:pPr>
    </w:p>
    <w:p w:rsidR="00263DCA" w:rsidRDefault="00263DCA" w:rsidP="00A10054">
      <w:pPr>
        <w:spacing w:before="240" w:after="120" w:line="240" w:lineRule="auto"/>
        <w:jc w:val="center"/>
        <w:rPr>
          <w:rFonts w:cs="B Mitra"/>
          <w:rtl/>
          <w:lang w:bidi="fa-IR"/>
        </w:rPr>
      </w:pPr>
      <w:r w:rsidRPr="0085218B">
        <w:rPr>
          <w:rFonts w:cs="B Mitra"/>
          <w:rtl/>
          <w:lang w:bidi="fa-IR"/>
        </w:rPr>
        <w:t>--- انتها</w:t>
      </w:r>
      <w:r w:rsidR="00FA24A7" w:rsidRPr="0085218B">
        <w:rPr>
          <w:rFonts w:cs="B Mitra"/>
          <w:rtl/>
          <w:lang w:bidi="fa-IR"/>
        </w:rPr>
        <w:t>ي</w:t>
      </w:r>
      <w:r w:rsidRPr="0085218B">
        <w:rPr>
          <w:rFonts w:cs="B Mitra"/>
          <w:rtl/>
          <w:lang w:bidi="fa-IR"/>
        </w:rPr>
        <w:t xml:space="preserve"> فرم ---</w:t>
      </w:r>
    </w:p>
    <w:p w:rsidR="00413A34" w:rsidRPr="00363A0D" w:rsidRDefault="00413A34" w:rsidP="00A10054">
      <w:pPr>
        <w:spacing w:before="240" w:after="120" w:line="240" w:lineRule="auto"/>
        <w:rPr>
          <w:rFonts w:cs="B Mitra"/>
          <w:b/>
          <w:bCs/>
          <w:sz w:val="28"/>
          <w:lang w:bidi="fa-IR"/>
        </w:rPr>
      </w:pPr>
    </w:p>
    <w:sectPr w:rsidR="00413A34" w:rsidRPr="00363A0D" w:rsidSect="009D6274">
      <w:headerReference w:type="even" r:id="rId10"/>
      <w:headerReference w:type="default" r:id="rId11"/>
      <w:footerReference w:type="default" r:id="rId12"/>
      <w:headerReference w:type="first" r:id="rId13"/>
      <w:pgSz w:w="12240" w:h="15840"/>
      <w:pgMar w:top="1135" w:right="1440" w:bottom="1276" w:left="1440" w:header="720" w:footer="720" w:gutter="0"/>
      <w:pgBorders w:offsetFrom="page">
        <w:top w:val="twistedLines1" w:sz="12" w:space="24" w:color="auto"/>
        <w:left w:val="twistedLines1" w:sz="12" w:space="24" w:color="auto"/>
        <w:bottom w:val="twistedLines1" w:sz="12" w:space="24" w:color="auto"/>
        <w:right w:val="twistedLines1" w:sz="12"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F6F" w:rsidRPr="00317380" w:rsidRDefault="005B4F6F" w:rsidP="0013071A">
      <w:pPr>
        <w:spacing w:line="240" w:lineRule="auto"/>
      </w:pPr>
      <w:r w:rsidRPr="00317380">
        <w:separator/>
      </w:r>
    </w:p>
  </w:endnote>
  <w:endnote w:type="continuationSeparator" w:id="0">
    <w:p w:rsidR="005B4F6F" w:rsidRPr="00317380" w:rsidRDefault="005B4F6F" w:rsidP="0013071A">
      <w:pPr>
        <w:spacing w:line="240" w:lineRule="auto"/>
      </w:pPr>
      <w:r w:rsidRPr="0031738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 Nazanin">
    <w:altName w:val="Courier New"/>
    <w:panose1 w:val="00000400000000000000"/>
    <w:charset w:val="B2"/>
    <w:family w:val="auto"/>
    <w:pitch w:val="variable"/>
    <w:sig w:usb0="00002001" w:usb1="80000000" w:usb2="00000008" w:usb3="00000000" w:csb0="00000040" w:csb1="00000000"/>
  </w:font>
  <w:font w:name="B Zar">
    <w:panose1 w:val="0000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Titr">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Aptos Display">
    <w:altName w:val="Arial"/>
    <w:charset w:val="00"/>
    <w:family w:val="swiss"/>
    <w:pitch w:val="variable"/>
    <w:sig w:usb0="00000001" w:usb1="00000003" w:usb2="00000000" w:usb3="00000000" w:csb0="0000019F" w:csb1="00000000"/>
  </w:font>
  <w:font w:name="B Lotus">
    <w:panose1 w:val="00000400000000000000"/>
    <w:charset w:val="B2"/>
    <w:family w:val="auto"/>
    <w:pitch w:val="variable"/>
    <w:sig w:usb0="00002001" w:usb1="80000000" w:usb2="00000008" w:usb3="00000000" w:csb0="00000040" w:csb1="00000000"/>
  </w:font>
  <w:font w:name="Zar">
    <w:altName w:val="Courier New"/>
    <w:charset w:val="B2"/>
    <w:family w:val="auto"/>
    <w:pitch w:val="variable"/>
    <w:sig w:usb0="00002000" w:usb1="00000000" w:usb2="00000000" w:usb3="00000000" w:csb0="00000040" w:csb1="00000000"/>
  </w:font>
  <w:font w:name="Yagut">
    <w:altName w:val="Times New Roman"/>
    <w:charset w:val="B2"/>
    <w:family w:val="auto"/>
    <w:pitch w:val="variable"/>
    <w:sig w:usb0="00002000" w:usb1="80000000" w:usb2="00000008" w:usb3="00000000" w:csb0="00000040"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135" w:rsidRPr="00317380" w:rsidRDefault="00234135" w:rsidP="004F2846">
    <w:pPr>
      <w:pStyle w:val="Footer"/>
      <w:jc w:val="center"/>
    </w:pPr>
    <w:r w:rsidRPr="00317380">
      <w:rPr>
        <w:rFonts w:ascii="Zar" w:hAnsi="Zar"/>
      </w:rPr>
      <w:fldChar w:fldCharType="begin"/>
    </w:r>
    <w:r w:rsidRPr="00317380">
      <w:rPr>
        <w:rFonts w:ascii="Zar" w:hAnsi="Zar"/>
      </w:rPr>
      <w:instrText xml:space="preserve"> PAGE   \* MERGEFORMAT </w:instrText>
    </w:r>
    <w:r w:rsidRPr="00317380">
      <w:rPr>
        <w:rFonts w:ascii="Zar" w:hAnsi="Zar"/>
      </w:rPr>
      <w:fldChar w:fldCharType="separate"/>
    </w:r>
    <w:r w:rsidR="00C04E60">
      <w:rPr>
        <w:rFonts w:ascii="Zar" w:hAnsi="Zar"/>
        <w:noProof/>
        <w:rtl/>
      </w:rPr>
      <w:t>2</w:t>
    </w:r>
    <w:r w:rsidRPr="00317380">
      <w:rPr>
        <w:rFonts w:ascii="Zar" w:hAnsi="Za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F6F" w:rsidRPr="00317380" w:rsidRDefault="005B4F6F" w:rsidP="0013071A">
      <w:pPr>
        <w:spacing w:line="240" w:lineRule="auto"/>
      </w:pPr>
      <w:r w:rsidRPr="00317380">
        <w:separator/>
      </w:r>
    </w:p>
  </w:footnote>
  <w:footnote w:type="continuationSeparator" w:id="0">
    <w:p w:rsidR="005B4F6F" w:rsidRPr="00317380" w:rsidRDefault="005B4F6F" w:rsidP="0013071A">
      <w:pPr>
        <w:spacing w:line="240" w:lineRule="auto"/>
      </w:pPr>
      <w:r w:rsidRPr="00317380">
        <w:continuationSeparator/>
      </w:r>
    </w:p>
  </w:footnote>
  <w:footnote w:id="1">
    <w:p w:rsidR="00DA6866" w:rsidRPr="00DA6866" w:rsidRDefault="00DA6866" w:rsidP="00DA6866">
      <w:pPr>
        <w:pStyle w:val="FootnoteText"/>
        <w:rPr>
          <w:rFonts w:cs="B Lotus"/>
          <w:rtl/>
          <w:lang w:bidi="fa-IR"/>
        </w:rPr>
      </w:pPr>
      <w:r w:rsidRPr="00DA6866">
        <w:rPr>
          <w:rStyle w:val="FootnoteReference"/>
          <w:rFonts w:cs="B Lotus"/>
        </w:rPr>
        <w:footnoteRef/>
      </w:r>
      <w:r w:rsidRPr="00DA6866">
        <w:rPr>
          <w:rFonts w:cs="B Lotus"/>
        </w:rPr>
        <w:t xml:space="preserve"> </w:t>
      </w:r>
      <w:r w:rsidRPr="00DA6866">
        <w:rPr>
          <w:rFonts w:cs="B Lotus"/>
          <w:rtl/>
        </w:rPr>
        <w:t xml:space="preserve">یک تغییر بنیادین در دیدگاه و الگوها. یعنی خرده‌فروشی دیگر فقط به دنبال تکنولوژی صرف نیست، بلکه نگاهش به کل سیستم عوض شده است </w:t>
      </w:r>
    </w:p>
  </w:footnote>
  <w:footnote w:id="2">
    <w:p w:rsidR="00DA6866" w:rsidRPr="0059528C" w:rsidRDefault="00DA6866" w:rsidP="00DA6866">
      <w:pPr>
        <w:pStyle w:val="FootnoteText"/>
        <w:bidi w:val="0"/>
        <w:rPr>
          <w:lang w:bidi="fa-IR"/>
        </w:rPr>
      </w:pPr>
      <w:r>
        <w:rPr>
          <w:rStyle w:val="FootnoteReference"/>
        </w:rPr>
        <w:footnoteRef/>
      </w:r>
      <w:r>
        <w:t xml:space="preserve"> </w:t>
      </w:r>
      <w:r w:rsidRPr="004741E8">
        <w:rPr>
          <w:lang w:bidi="fa-IR"/>
        </w:rPr>
        <w:t>Industry 5.0</w:t>
      </w:r>
    </w:p>
  </w:footnote>
  <w:footnote w:id="3">
    <w:p w:rsidR="00DA6866" w:rsidRPr="0059528C" w:rsidRDefault="00DA6866" w:rsidP="00DA6866">
      <w:pPr>
        <w:pStyle w:val="FootnoteText"/>
        <w:bidi w:val="0"/>
      </w:pPr>
      <w:r w:rsidRPr="0059528C">
        <w:rPr>
          <w:rStyle w:val="FootnoteReference"/>
        </w:rPr>
        <w:footnoteRef/>
      </w:r>
      <w:r w:rsidRPr="0059528C">
        <w:t xml:space="preserve"> European Commission</w:t>
      </w:r>
    </w:p>
  </w:footnote>
  <w:footnote w:id="4">
    <w:p w:rsidR="00DA6866" w:rsidRDefault="00DA6866" w:rsidP="00DA6866">
      <w:pPr>
        <w:pStyle w:val="FootnoteText"/>
        <w:bidi w:val="0"/>
        <w:rPr>
          <w:lang w:bidi="fa-IR"/>
        </w:rPr>
      </w:pPr>
      <w:r>
        <w:rPr>
          <w:rStyle w:val="FootnoteReference"/>
        </w:rPr>
        <w:footnoteRef/>
      </w:r>
      <w:r>
        <w:t xml:space="preserve"> </w:t>
      </w:r>
      <w:r>
        <w:rPr>
          <w:lang w:bidi="fa-IR"/>
        </w:rPr>
        <w:t>Alexander et al.,</w:t>
      </w:r>
    </w:p>
  </w:footnote>
  <w:footnote w:id="5">
    <w:p w:rsidR="00DA6866" w:rsidRDefault="00DA6866" w:rsidP="00DA6866">
      <w:pPr>
        <w:pStyle w:val="FootnoteText"/>
        <w:bidi w:val="0"/>
        <w:rPr>
          <w:rtl/>
          <w:lang w:bidi="fa-IR"/>
        </w:rPr>
      </w:pPr>
      <w:r>
        <w:rPr>
          <w:rStyle w:val="FootnoteReference"/>
        </w:rPr>
        <w:footnoteRef/>
      </w:r>
      <w:r>
        <w:t xml:space="preserve"> </w:t>
      </w:r>
      <w:r w:rsidRPr="000B4A5B">
        <w:t>Liao</w:t>
      </w:r>
    </w:p>
  </w:footnote>
  <w:footnote w:id="6">
    <w:p w:rsidR="00DA6866" w:rsidRPr="00DB72BA" w:rsidRDefault="00DA6866" w:rsidP="00DA6866">
      <w:pPr>
        <w:pStyle w:val="FootnoteText"/>
        <w:rPr>
          <w:rtl/>
          <w:lang w:bidi="fa-IR"/>
        </w:rPr>
      </w:pPr>
      <w:r>
        <w:rPr>
          <w:rStyle w:val="FootnoteReference"/>
        </w:rPr>
        <w:footnoteRef/>
      </w:r>
      <w:r>
        <w:t xml:space="preserve"> </w:t>
      </w:r>
      <w:r w:rsidRPr="00DB72BA">
        <w:rPr>
          <w:lang w:bidi="fa-IR"/>
        </w:rPr>
        <w:t>Self-Service Technology</w:t>
      </w:r>
    </w:p>
  </w:footnote>
  <w:footnote w:id="7">
    <w:p w:rsidR="00DA6866" w:rsidRDefault="00DA6866" w:rsidP="00DA6866">
      <w:pPr>
        <w:pStyle w:val="FootnoteText"/>
        <w:rPr>
          <w:rtl/>
          <w:lang w:bidi="fa-IR"/>
        </w:rPr>
      </w:pPr>
      <w:r w:rsidRPr="00550AB9">
        <w:rPr>
          <w:lang w:bidi="fa-IR"/>
        </w:rPr>
        <w:footnoteRef/>
      </w:r>
      <w:r>
        <w:rPr>
          <w:lang w:bidi="fa-IR"/>
        </w:rPr>
        <w:t xml:space="preserve"> </w:t>
      </w:r>
      <w:r w:rsidRPr="00550AB9">
        <w:rPr>
          <w:lang w:bidi="fa-IR"/>
        </w:rPr>
        <w:t>Yamalakonda et al.,</w:t>
      </w:r>
    </w:p>
  </w:footnote>
  <w:footnote w:id="8">
    <w:p w:rsidR="00DA6866" w:rsidRDefault="00DA6866" w:rsidP="00DA6866">
      <w:pPr>
        <w:pStyle w:val="FootnoteText"/>
        <w:rPr>
          <w:lang w:bidi="fa-IR"/>
        </w:rPr>
      </w:pPr>
      <w:r>
        <w:rPr>
          <w:rStyle w:val="FootnoteReference"/>
        </w:rPr>
        <w:footnoteRef/>
      </w:r>
      <w:r>
        <w:t xml:space="preserve"> </w:t>
      </w:r>
      <w:r>
        <w:rPr>
          <w:lang w:bidi="fa-IR"/>
        </w:rPr>
        <w:t>Lee &amp; Park</w:t>
      </w:r>
    </w:p>
  </w:footnote>
  <w:footnote w:id="9">
    <w:p w:rsidR="00DA6866" w:rsidRPr="00684B33" w:rsidRDefault="00DA6866" w:rsidP="00DA6866">
      <w:pPr>
        <w:pStyle w:val="FootnoteText"/>
        <w:rPr>
          <w:rtl/>
          <w:lang w:bidi="fa-IR"/>
        </w:rPr>
      </w:pPr>
      <w:r>
        <w:rPr>
          <w:rStyle w:val="FootnoteReference"/>
        </w:rPr>
        <w:footnoteRef/>
      </w:r>
      <w:r>
        <w:t xml:space="preserve"> </w:t>
      </w:r>
      <w:r w:rsidRPr="00684B33">
        <w:rPr>
          <w:lang w:bidi="fa-IR"/>
        </w:rPr>
        <w:t>Gupta</w:t>
      </w:r>
    </w:p>
  </w:footnote>
  <w:footnote w:id="10">
    <w:p w:rsidR="00DA6866" w:rsidRDefault="00DA6866" w:rsidP="00DA6866">
      <w:pPr>
        <w:pStyle w:val="FootnoteText"/>
        <w:rPr>
          <w:rtl/>
          <w:lang w:bidi="fa-IR"/>
        </w:rPr>
      </w:pPr>
      <w:r>
        <w:rPr>
          <w:rStyle w:val="FootnoteReference"/>
        </w:rPr>
        <w:footnoteRef/>
      </w:r>
      <w:r>
        <w:t xml:space="preserve"> </w:t>
      </w:r>
      <w:r w:rsidRPr="00F762B9">
        <w:rPr>
          <w:rtl/>
        </w:rPr>
        <w:t>پوزیتیویسم یعنی نگاه «آزمایشگاهی» و «ریاضی» به انسان</w:t>
      </w:r>
    </w:p>
  </w:footnote>
  <w:footnote w:id="11">
    <w:p w:rsidR="00DA6866" w:rsidRDefault="00DA6866" w:rsidP="00DA6866">
      <w:pPr>
        <w:pStyle w:val="FootnoteText"/>
        <w:rPr>
          <w:rtl/>
          <w:lang w:bidi="fa-IR"/>
        </w:rPr>
      </w:pPr>
      <w:r w:rsidRPr="00F47B46">
        <w:rPr>
          <w:vertAlign w:val="superscript"/>
          <w:lang w:bidi="fa-IR"/>
        </w:rPr>
        <w:footnoteRef/>
      </w:r>
      <w:r>
        <w:rPr>
          <w:lang w:bidi="fa-IR"/>
        </w:rPr>
        <w:t xml:space="preserve"> Johneson et al.,</w:t>
      </w:r>
    </w:p>
  </w:footnote>
  <w:footnote w:id="12">
    <w:p w:rsidR="00DA6866" w:rsidRDefault="00DA6866" w:rsidP="00DA6866">
      <w:pPr>
        <w:pStyle w:val="FootnoteText"/>
        <w:rPr>
          <w:rtl/>
          <w:lang w:bidi="fa-IR"/>
        </w:rPr>
      </w:pPr>
      <w:r>
        <w:rPr>
          <w:rStyle w:val="FootnoteReference"/>
        </w:rPr>
        <w:footnoteRef/>
      </w:r>
      <w:r>
        <w:t xml:space="preserve"> </w:t>
      </w:r>
      <w:r>
        <w:rPr>
          <w:lang w:bidi="fa-IR"/>
        </w:rPr>
        <w:t>Ma et al.,</w:t>
      </w:r>
    </w:p>
  </w:footnote>
  <w:footnote w:id="13">
    <w:p w:rsidR="00DA6866" w:rsidRDefault="00DA6866" w:rsidP="00DA6866">
      <w:pPr>
        <w:pStyle w:val="FootnoteText"/>
        <w:rPr>
          <w:lang w:bidi="fa-IR"/>
        </w:rPr>
      </w:pPr>
      <w:r w:rsidRPr="00550AB9">
        <w:rPr>
          <w:lang w:bidi="fa-IR"/>
        </w:rPr>
        <w:footnoteRef/>
      </w:r>
      <w:r>
        <w:rPr>
          <w:lang w:bidi="fa-IR"/>
        </w:rPr>
        <w:t xml:space="preserve"> Nam et al.,</w:t>
      </w:r>
    </w:p>
  </w:footnote>
  <w:footnote w:id="14">
    <w:p w:rsidR="00DA6866" w:rsidRDefault="00DA6866" w:rsidP="00DA6866">
      <w:pPr>
        <w:pStyle w:val="FootnoteText"/>
      </w:pPr>
      <w:r w:rsidRPr="00550AB9">
        <w:rPr>
          <w:lang w:bidi="fa-IR"/>
        </w:rPr>
        <w:footnoteRef/>
      </w:r>
      <w:r>
        <w:rPr>
          <w:lang w:bidi="fa-IR"/>
        </w:rPr>
        <w:t xml:space="preserve"> (</w:t>
      </w:r>
      <w:r w:rsidRPr="00B750AE">
        <w:rPr>
          <w:lang w:bidi="fa-IR"/>
        </w:rPr>
        <w:t>Martini</w:t>
      </w:r>
      <w:r>
        <w:rPr>
          <w:rFonts w:hint="cs"/>
          <w:rtl/>
        </w:rPr>
        <w:t xml:space="preserve"> </w:t>
      </w:r>
      <w:r>
        <w:t xml:space="preserve">et al., </w:t>
      </w:r>
    </w:p>
  </w:footnote>
  <w:footnote w:id="15">
    <w:p w:rsidR="00DA6866" w:rsidRDefault="00DA6866" w:rsidP="00DA6866">
      <w:pPr>
        <w:pStyle w:val="FootnoteText"/>
        <w:rPr>
          <w:rtl/>
          <w:lang w:bidi="fa-IR"/>
        </w:rPr>
      </w:pPr>
      <w:r>
        <w:rPr>
          <w:rStyle w:val="FootnoteReference"/>
        </w:rPr>
        <w:footnoteRef/>
      </w:r>
      <w:r>
        <w:t xml:space="preserve"> </w:t>
      </w:r>
      <w:r>
        <w:rPr>
          <w:lang w:bidi="fa-IR"/>
        </w:rPr>
        <w:t>Tupta et al,.</w:t>
      </w:r>
    </w:p>
  </w:footnote>
  <w:footnote w:id="16">
    <w:p w:rsidR="00F53159" w:rsidRDefault="00F53159" w:rsidP="003A4924">
      <w:pPr>
        <w:pStyle w:val="FootnoteText"/>
        <w:bidi w:val="0"/>
        <w:rPr>
          <w:rtl/>
          <w:lang w:bidi="fa-IR"/>
        </w:rPr>
      </w:pPr>
      <w:r>
        <w:rPr>
          <w:rStyle w:val="FootnoteReference"/>
        </w:rPr>
        <w:footnoteRef/>
      </w:r>
      <w:r>
        <w:t xml:space="preserve"> </w:t>
      </w:r>
      <w:r w:rsidRPr="002F459C">
        <w:rPr>
          <w:lang w:bidi="fa-IR"/>
        </w:rPr>
        <w:t xml:space="preserve">Meuter </w:t>
      </w:r>
    </w:p>
  </w:footnote>
  <w:footnote w:id="17">
    <w:p w:rsidR="00F53159" w:rsidRDefault="00F53159" w:rsidP="003A4924">
      <w:pPr>
        <w:pStyle w:val="FootnoteText"/>
        <w:bidi w:val="0"/>
        <w:rPr>
          <w:rtl/>
          <w:lang w:bidi="fa-IR"/>
        </w:rPr>
      </w:pPr>
      <w:r>
        <w:rPr>
          <w:rStyle w:val="FootnoteReference"/>
        </w:rPr>
        <w:footnoteRef/>
      </w:r>
      <w:r>
        <w:t xml:space="preserve"> </w:t>
      </w:r>
      <w:r w:rsidRPr="002F459C">
        <w:rPr>
          <w:lang w:bidi="fa-IR"/>
        </w:rPr>
        <w:t>Curran &amp; Meuter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B17" w:rsidRDefault="005B4F6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902532" o:spid="_x0000_s2051" type="#_x0000_t75" style="position:absolute;left:0;text-align:left;margin-left:0;margin-top:0;width:441.6pt;height:670.4pt;z-index:-251656192;mso-position-horizontal:center;mso-position-horizontal-relative:margin;mso-position-vertical:center;mso-position-vertical-relative:margin" o:allowincell="f">
          <v:imagedata r:id="rId1" o:title="logo بدون انگلیسی darkblue"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B17" w:rsidRDefault="005B4F6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902533" o:spid="_x0000_s2050" type="#_x0000_t75" style="position:absolute;left:0;text-align:left;margin-left:0;margin-top:0;width:441.6pt;height:670.4pt;z-index:-251655168;mso-position-horizontal:center;mso-position-horizontal-relative:margin;mso-position-vertical:center;mso-position-vertical-relative:margin" o:allowincell="f">
          <v:imagedata r:id="rId1" o:title="logo بدون انگلیسی darkblue"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B17" w:rsidRDefault="005B4F6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902531" o:spid="_x0000_s2049" type="#_x0000_t75" style="position:absolute;left:0;text-align:left;margin-left:0;margin-top:0;width:441.6pt;height:670.4pt;z-index:-251657216;mso-position-horizontal:center;mso-position-horizontal-relative:margin;mso-position-vertical:center;mso-position-vertical-relative:margin" o:allowincell="f">
          <v:imagedata r:id="rId1" o:title="logo بدون انگلیسی darkblue"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B4F05"/>
    <w:multiLevelType w:val="hybridMultilevel"/>
    <w:tmpl w:val="2CFC4BB4"/>
    <w:lvl w:ilvl="0" w:tplc="8DE62EFE">
      <w:start w:val="1"/>
      <w:numFmt w:val="bullet"/>
      <w:pStyle w:val="a"/>
      <w:lvlText w:val=""/>
      <w:lvlJc w:val="left"/>
      <w:rPr>
        <w:rFonts w:ascii="Symbol" w:hAnsi="Symbol" w:cs="Symbol" w:hint="default"/>
        <w:color w:val="4472C4"/>
      </w:rPr>
    </w:lvl>
    <w:lvl w:ilvl="1" w:tplc="04090003">
      <w:start w:val="1"/>
      <w:numFmt w:val="bullet"/>
      <w:lvlText w:val="o"/>
      <w:lvlJc w:val="left"/>
      <w:pPr>
        <w:ind w:left="1798" w:hanging="360"/>
      </w:pPr>
      <w:rPr>
        <w:rFonts w:ascii="Courier New" w:hAnsi="Courier New" w:cs="Courier New" w:hint="default"/>
      </w:rPr>
    </w:lvl>
    <w:lvl w:ilvl="2" w:tplc="04090005" w:tentative="1">
      <w:start w:val="1"/>
      <w:numFmt w:val="bullet"/>
      <w:lvlText w:val=""/>
      <w:lvlJc w:val="left"/>
      <w:pPr>
        <w:ind w:left="2518" w:hanging="360"/>
      </w:pPr>
      <w:rPr>
        <w:rFonts w:ascii="Wingdings" w:hAnsi="Wingdings" w:hint="default"/>
      </w:rPr>
    </w:lvl>
    <w:lvl w:ilvl="3" w:tplc="04090001" w:tentative="1">
      <w:start w:val="1"/>
      <w:numFmt w:val="bullet"/>
      <w:lvlText w:val=""/>
      <w:lvlJc w:val="left"/>
      <w:pPr>
        <w:ind w:left="3238" w:hanging="360"/>
      </w:pPr>
      <w:rPr>
        <w:rFonts w:ascii="Symbol" w:hAnsi="Symbol" w:hint="default"/>
      </w:rPr>
    </w:lvl>
    <w:lvl w:ilvl="4" w:tplc="04090003" w:tentative="1">
      <w:start w:val="1"/>
      <w:numFmt w:val="bullet"/>
      <w:lvlText w:val="o"/>
      <w:lvlJc w:val="left"/>
      <w:pPr>
        <w:ind w:left="3958" w:hanging="360"/>
      </w:pPr>
      <w:rPr>
        <w:rFonts w:ascii="Courier New" w:hAnsi="Courier New" w:cs="Courier New" w:hint="default"/>
      </w:rPr>
    </w:lvl>
    <w:lvl w:ilvl="5" w:tplc="04090005" w:tentative="1">
      <w:start w:val="1"/>
      <w:numFmt w:val="bullet"/>
      <w:lvlText w:val=""/>
      <w:lvlJc w:val="left"/>
      <w:pPr>
        <w:ind w:left="4678" w:hanging="360"/>
      </w:pPr>
      <w:rPr>
        <w:rFonts w:ascii="Wingdings" w:hAnsi="Wingdings" w:hint="default"/>
      </w:rPr>
    </w:lvl>
    <w:lvl w:ilvl="6" w:tplc="04090001" w:tentative="1">
      <w:start w:val="1"/>
      <w:numFmt w:val="bullet"/>
      <w:lvlText w:val=""/>
      <w:lvlJc w:val="left"/>
      <w:pPr>
        <w:ind w:left="5398" w:hanging="360"/>
      </w:pPr>
      <w:rPr>
        <w:rFonts w:ascii="Symbol" w:hAnsi="Symbol" w:hint="default"/>
      </w:rPr>
    </w:lvl>
    <w:lvl w:ilvl="7" w:tplc="04090003" w:tentative="1">
      <w:start w:val="1"/>
      <w:numFmt w:val="bullet"/>
      <w:lvlText w:val="o"/>
      <w:lvlJc w:val="left"/>
      <w:pPr>
        <w:ind w:left="6118" w:hanging="360"/>
      </w:pPr>
      <w:rPr>
        <w:rFonts w:ascii="Courier New" w:hAnsi="Courier New" w:cs="Courier New" w:hint="default"/>
      </w:rPr>
    </w:lvl>
    <w:lvl w:ilvl="8" w:tplc="04090005" w:tentative="1">
      <w:start w:val="1"/>
      <w:numFmt w:val="bullet"/>
      <w:lvlText w:val=""/>
      <w:lvlJc w:val="left"/>
      <w:pPr>
        <w:ind w:left="6838" w:hanging="360"/>
      </w:pPr>
      <w:rPr>
        <w:rFonts w:ascii="Wingdings" w:hAnsi="Wingdings" w:hint="default"/>
      </w:rPr>
    </w:lvl>
  </w:abstractNum>
  <w:abstractNum w:abstractNumId="1">
    <w:nsid w:val="06C02EB4"/>
    <w:multiLevelType w:val="hybridMultilevel"/>
    <w:tmpl w:val="B83C6450"/>
    <w:lvl w:ilvl="0" w:tplc="87789B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3F18B5"/>
    <w:multiLevelType w:val="hybridMultilevel"/>
    <w:tmpl w:val="BAAAC15A"/>
    <w:lvl w:ilvl="0" w:tplc="CBE229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AE2C60"/>
    <w:multiLevelType w:val="hybridMultilevel"/>
    <w:tmpl w:val="E162F18C"/>
    <w:lvl w:ilvl="0" w:tplc="23968E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FE2393"/>
    <w:multiLevelType w:val="hybridMultilevel"/>
    <w:tmpl w:val="ADD43A08"/>
    <w:lvl w:ilvl="0" w:tplc="960CCE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2B2318"/>
    <w:multiLevelType w:val="hybridMultilevel"/>
    <w:tmpl w:val="304C28DC"/>
    <w:lvl w:ilvl="0" w:tplc="0E367D78">
      <w:start w:val="1"/>
      <w:numFmt w:val="bullet"/>
      <w:lvlText w:val=""/>
      <w:lvlJc w:val="left"/>
      <w:pPr>
        <w:tabs>
          <w:tab w:val="num" w:pos="720"/>
        </w:tabs>
        <w:ind w:left="720" w:hanging="360"/>
      </w:pPr>
      <w:rPr>
        <w:rFonts w:ascii="Wingdings" w:hAnsi="Wingdings" w:hint="default"/>
      </w:rPr>
    </w:lvl>
    <w:lvl w:ilvl="1" w:tplc="DDB289BE" w:tentative="1">
      <w:start w:val="1"/>
      <w:numFmt w:val="bullet"/>
      <w:lvlText w:val=""/>
      <w:lvlJc w:val="left"/>
      <w:pPr>
        <w:tabs>
          <w:tab w:val="num" w:pos="1440"/>
        </w:tabs>
        <w:ind w:left="1440" w:hanging="360"/>
      </w:pPr>
      <w:rPr>
        <w:rFonts w:ascii="Wingdings" w:hAnsi="Wingdings" w:hint="default"/>
      </w:rPr>
    </w:lvl>
    <w:lvl w:ilvl="2" w:tplc="BFE8DCC6" w:tentative="1">
      <w:start w:val="1"/>
      <w:numFmt w:val="bullet"/>
      <w:lvlText w:val=""/>
      <w:lvlJc w:val="left"/>
      <w:pPr>
        <w:tabs>
          <w:tab w:val="num" w:pos="2160"/>
        </w:tabs>
        <w:ind w:left="2160" w:hanging="360"/>
      </w:pPr>
      <w:rPr>
        <w:rFonts w:ascii="Wingdings" w:hAnsi="Wingdings" w:hint="default"/>
      </w:rPr>
    </w:lvl>
    <w:lvl w:ilvl="3" w:tplc="5B60063A" w:tentative="1">
      <w:start w:val="1"/>
      <w:numFmt w:val="bullet"/>
      <w:lvlText w:val=""/>
      <w:lvlJc w:val="left"/>
      <w:pPr>
        <w:tabs>
          <w:tab w:val="num" w:pos="2880"/>
        </w:tabs>
        <w:ind w:left="2880" w:hanging="360"/>
      </w:pPr>
      <w:rPr>
        <w:rFonts w:ascii="Wingdings" w:hAnsi="Wingdings" w:hint="default"/>
      </w:rPr>
    </w:lvl>
    <w:lvl w:ilvl="4" w:tplc="5172D352" w:tentative="1">
      <w:start w:val="1"/>
      <w:numFmt w:val="bullet"/>
      <w:lvlText w:val=""/>
      <w:lvlJc w:val="left"/>
      <w:pPr>
        <w:tabs>
          <w:tab w:val="num" w:pos="3600"/>
        </w:tabs>
        <w:ind w:left="3600" w:hanging="360"/>
      </w:pPr>
      <w:rPr>
        <w:rFonts w:ascii="Wingdings" w:hAnsi="Wingdings" w:hint="default"/>
      </w:rPr>
    </w:lvl>
    <w:lvl w:ilvl="5" w:tplc="79D0B284" w:tentative="1">
      <w:start w:val="1"/>
      <w:numFmt w:val="bullet"/>
      <w:lvlText w:val=""/>
      <w:lvlJc w:val="left"/>
      <w:pPr>
        <w:tabs>
          <w:tab w:val="num" w:pos="4320"/>
        </w:tabs>
        <w:ind w:left="4320" w:hanging="360"/>
      </w:pPr>
      <w:rPr>
        <w:rFonts w:ascii="Wingdings" w:hAnsi="Wingdings" w:hint="default"/>
      </w:rPr>
    </w:lvl>
    <w:lvl w:ilvl="6" w:tplc="0E427606" w:tentative="1">
      <w:start w:val="1"/>
      <w:numFmt w:val="bullet"/>
      <w:lvlText w:val=""/>
      <w:lvlJc w:val="left"/>
      <w:pPr>
        <w:tabs>
          <w:tab w:val="num" w:pos="5040"/>
        </w:tabs>
        <w:ind w:left="5040" w:hanging="360"/>
      </w:pPr>
      <w:rPr>
        <w:rFonts w:ascii="Wingdings" w:hAnsi="Wingdings" w:hint="default"/>
      </w:rPr>
    </w:lvl>
    <w:lvl w:ilvl="7" w:tplc="3916496C" w:tentative="1">
      <w:start w:val="1"/>
      <w:numFmt w:val="bullet"/>
      <w:lvlText w:val=""/>
      <w:lvlJc w:val="left"/>
      <w:pPr>
        <w:tabs>
          <w:tab w:val="num" w:pos="5760"/>
        </w:tabs>
        <w:ind w:left="5760" w:hanging="360"/>
      </w:pPr>
      <w:rPr>
        <w:rFonts w:ascii="Wingdings" w:hAnsi="Wingdings" w:hint="default"/>
      </w:rPr>
    </w:lvl>
    <w:lvl w:ilvl="8" w:tplc="313C2408" w:tentative="1">
      <w:start w:val="1"/>
      <w:numFmt w:val="bullet"/>
      <w:lvlText w:val=""/>
      <w:lvlJc w:val="left"/>
      <w:pPr>
        <w:tabs>
          <w:tab w:val="num" w:pos="6480"/>
        </w:tabs>
        <w:ind w:left="6480" w:hanging="360"/>
      </w:pPr>
      <w:rPr>
        <w:rFonts w:ascii="Wingdings" w:hAnsi="Wingdings" w:hint="default"/>
      </w:rPr>
    </w:lvl>
  </w:abstractNum>
  <w:abstractNum w:abstractNumId="6">
    <w:nsid w:val="17136249"/>
    <w:multiLevelType w:val="hybridMultilevel"/>
    <w:tmpl w:val="F2A4043A"/>
    <w:lvl w:ilvl="0" w:tplc="DF2092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837EDE"/>
    <w:multiLevelType w:val="hybridMultilevel"/>
    <w:tmpl w:val="D4BCAF3E"/>
    <w:lvl w:ilvl="0" w:tplc="315E5F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9B85639"/>
    <w:multiLevelType w:val="hybridMultilevel"/>
    <w:tmpl w:val="57EEC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02085F"/>
    <w:multiLevelType w:val="hybridMultilevel"/>
    <w:tmpl w:val="591CE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E764C1"/>
    <w:multiLevelType w:val="multilevel"/>
    <w:tmpl w:val="01F08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2A6E99"/>
    <w:multiLevelType w:val="hybridMultilevel"/>
    <w:tmpl w:val="416C23EE"/>
    <w:lvl w:ilvl="0" w:tplc="DC903F06">
      <w:start w:val="1"/>
      <w:numFmt w:val="bullet"/>
      <w:lvlText w:val=""/>
      <w:lvlJc w:val="left"/>
      <w:pPr>
        <w:tabs>
          <w:tab w:val="num" w:pos="1620"/>
        </w:tabs>
        <w:ind w:left="1620" w:hanging="360"/>
      </w:pPr>
      <w:rPr>
        <w:rFonts w:ascii="Wingdings" w:hAnsi="Wingdings" w:hint="default"/>
      </w:rPr>
    </w:lvl>
    <w:lvl w:ilvl="1" w:tplc="32FEB8EC" w:tentative="1">
      <w:start w:val="1"/>
      <w:numFmt w:val="bullet"/>
      <w:lvlText w:val=""/>
      <w:lvlJc w:val="left"/>
      <w:pPr>
        <w:tabs>
          <w:tab w:val="num" w:pos="1710"/>
        </w:tabs>
        <w:ind w:left="1710" w:hanging="360"/>
      </w:pPr>
      <w:rPr>
        <w:rFonts w:ascii="Wingdings" w:hAnsi="Wingdings" w:hint="default"/>
      </w:rPr>
    </w:lvl>
    <w:lvl w:ilvl="2" w:tplc="D4C4E8B0" w:tentative="1">
      <w:start w:val="1"/>
      <w:numFmt w:val="bullet"/>
      <w:lvlText w:val=""/>
      <w:lvlJc w:val="left"/>
      <w:pPr>
        <w:tabs>
          <w:tab w:val="num" w:pos="2430"/>
        </w:tabs>
        <w:ind w:left="2430" w:hanging="360"/>
      </w:pPr>
      <w:rPr>
        <w:rFonts w:ascii="Wingdings" w:hAnsi="Wingdings" w:hint="default"/>
      </w:rPr>
    </w:lvl>
    <w:lvl w:ilvl="3" w:tplc="4FE2E12A" w:tentative="1">
      <w:start w:val="1"/>
      <w:numFmt w:val="bullet"/>
      <w:lvlText w:val=""/>
      <w:lvlJc w:val="left"/>
      <w:pPr>
        <w:tabs>
          <w:tab w:val="num" w:pos="3150"/>
        </w:tabs>
        <w:ind w:left="3150" w:hanging="360"/>
      </w:pPr>
      <w:rPr>
        <w:rFonts w:ascii="Wingdings" w:hAnsi="Wingdings" w:hint="default"/>
      </w:rPr>
    </w:lvl>
    <w:lvl w:ilvl="4" w:tplc="90DA7FE6" w:tentative="1">
      <w:start w:val="1"/>
      <w:numFmt w:val="bullet"/>
      <w:lvlText w:val=""/>
      <w:lvlJc w:val="left"/>
      <w:pPr>
        <w:tabs>
          <w:tab w:val="num" w:pos="3870"/>
        </w:tabs>
        <w:ind w:left="3870" w:hanging="360"/>
      </w:pPr>
      <w:rPr>
        <w:rFonts w:ascii="Wingdings" w:hAnsi="Wingdings" w:hint="default"/>
      </w:rPr>
    </w:lvl>
    <w:lvl w:ilvl="5" w:tplc="3EC0A054" w:tentative="1">
      <w:start w:val="1"/>
      <w:numFmt w:val="bullet"/>
      <w:lvlText w:val=""/>
      <w:lvlJc w:val="left"/>
      <w:pPr>
        <w:tabs>
          <w:tab w:val="num" w:pos="4590"/>
        </w:tabs>
        <w:ind w:left="4590" w:hanging="360"/>
      </w:pPr>
      <w:rPr>
        <w:rFonts w:ascii="Wingdings" w:hAnsi="Wingdings" w:hint="default"/>
      </w:rPr>
    </w:lvl>
    <w:lvl w:ilvl="6" w:tplc="525CED4C" w:tentative="1">
      <w:start w:val="1"/>
      <w:numFmt w:val="bullet"/>
      <w:lvlText w:val=""/>
      <w:lvlJc w:val="left"/>
      <w:pPr>
        <w:tabs>
          <w:tab w:val="num" w:pos="5310"/>
        </w:tabs>
        <w:ind w:left="5310" w:hanging="360"/>
      </w:pPr>
      <w:rPr>
        <w:rFonts w:ascii="Wingdings" w:hAnsi="Wingdings" w:hint="default"/>
      </w:rPr>
    </w:lvl>
    <w:lvl w:ilvl="7" w:tplc="02F6F1E8" w:tentative="1">
      <w:start w:val="1"/>
      <w:numFmt w:val="bullet"/>
      <w:lvlText w:val=""/>
      <w:lvlJc w:val="left"/>
      <w:pPr>
        <w:tabs>
          <w:tab w:val="num" w:pos="6030"/>
        </w:tabs>
        <w:ind w:left="6030" w:hanging="360"/>
      </w:pPr>
      <w:rPr>
        <w:rFonts w:ascii="Wingdings" w:hAnsi="Wingdings" w:hint="default"/>
      </w:rPr>
    </w:lvl>
    <w:lvl w:ilvl="8" w:tplc="D3B2F1A0" w:tentative="1">
      <w:start w:val="1"/>
      <w:numFmt w:val="bullet"/>
      <w:lvlText w:val=""/>
      <w:lvlJc w:val="left"/>
      <w:pPr>
        <w:tabs>
          <w:tab w:val="num" w:pos="6750"/>
        </w:tabs>
        <w:ind w:left="6750" w:hanging="360"/>
      </w:pPr>
      <w:rPr>
        <w:rFonts w:ascii="Wingdings" w:hAnsi="Wingdings" w:hint="default"/>
      </w:rPr>
    </w:lvl>
  </w:abstractNum>
  <w:abstractNum w:abstractNumId="12">
    <w:nsid w:val="2ADE38EE"/>
    <w:multiLevelType w:val="hybridMultilevel"/>
    <w:tmpl w:val="83444F84"/>
    <w:lvl w:ilvl="0" w:tplc="56F452B0">
      <w:start w:val="2"/>
      <w:numFmt w:val="decimal"/>
      <w:lvlText w:val="%1-"/>
      <w:lvlJc w:val="left"/>
      <w:pPr>
        <w:ind w:left="529" w:hanging="360"/>
      </w:pPr>
      <w:rPr>
        <w:rFonts w:hint="default"/>
        <w:color w:val="FF0000"/>
        <w:sz w:val="28"/>
      </w:rPr>
    </w:lvl>
    <w:lvl w:ilvl="1" w:tplc="04090019" w:tentative="1">
      <w:start w:val="1"/>
      <w:numFmt w:val="lowerLetter"/>
      <w:lvlText w:val="%2."/>
      <w:lvlJc w:val="left"/>
      <w:pPr>
        <w:ind w:left="1249" w:hanging="360"/>
      </w:pPr>
    </w:lvl>
    <w:lvl w:ilvl="2" w:tplc="0409001B" w:tentative="1">
      <w:start w:val="1"/>
      <w:numFmt w:val="lowerRoman"/>
      <w:lvlText w:val="%3."/>
      <w:lvlJc w:val="right"/>
      <w:pPr>
        <w:ind w:left="1969" w:hanging="180"/>
      </w:pPr>
    </w:lvl>
    <w:lvl w:ilvl="3" w:tplc="0409000F" w:tentative="1">
      <w:start w:val="1"/>
      <w:numFmt w:val="decimal"/>
      <w:lvlText w:val="%4."/>
      <w:lvlJc w:val="left"/>
      <w:pPr>
        <w:ind w:left="2689" w:hanging="360"/>
      </w:pPr>
    </w:lvl>
    <w:lvl w:ilvl="4" w:tplc="04090019" w:tentative="1">
      <w:start w:val="1"/>
      <w:numFmt w:val="lowerLetter"/>
      <w:lvlText w:val="%5."/>
      <w:lvlJc w:val="left"/>
      <w:pPr>
        <w:ind w:left="3409" w:hanging="360"/>
      </w:pPr>
    </w:lvl>
    <w:lvl w:ilvl="5" w:tplc="0409001B" w:tentative="1">
      <w:start w:val="1"/>
      <w:numFmt w:val="lowerRoman"/>
      <w:lvlText w:val="%6."/>
      <w:lvlJc w:val="right"/>
      <w:pPr>
        <w:ind w:left="4129" w:hanging="180"/>
      </w:pPr>
    </w:lvl>
    <w:lvl w:ilvl="6" w:tplc="0409000F" w:tentative="1">
      <w:start w:val="1"/>
      <w:numFmt w:val="decimal"/>
      <w:lvlText w:val="%7."/>
      <w:lvlJc w:val="left"/>
      <w:pPr>
        <w:ind w:left="4849" w:hanging="360"/>
      </w:pPr>
    </w:lvl>
    <w:lvl w:ilvl="7" w:tplc="04090019" w:tentative="1">
      <w:start w:val="1"/>
      <w:numFmt w:val="lowerLetter"/>
      <w:lvlText w:val="%8."/>
      <w:lvlJc w:val="left"/>
      <w:pPr>
        <w:ind w:left="5569" w:hanging="360"/>
      </w:pPr>
    </w:lvl>
    <w:lvl w:ilvl="8" w:tplc="0409001B" w:tentative="1">
      <w:start w:val="1"/>
      <w:numFmt w:val="lowerRoman"/>
      <w:lvlText w:val="%9."/>
      <w:lvlJc w:val="right"/>
      <w:pPr>
        <w:ind w:left="6289" w:hanging="180"/>
      </w:pPr>
    </w:lvl>
  </w:abstractNum>
  <w:abstractNum w:abstractNumId="13">
    <w:nsid w:val="2B562C40"/>
    <w:multiLevelType w:val="hybridMultilevel"/>
    <w:tmpl w:val="84F8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8A1C6D"/>
    <w:multiLevelType w:val="hybridMultilevel"/>
    <w:tmpl w:val="30AC91BC"/>
    <w:lvl w:ilvl="0" w:tplc="594EA15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D687044"/>
    <w:multiLevelType w:val="hybridMultilevel"/>
    <w:tmpl w:val="52CE4220"/>
    <w:lvl w:ilvl="0" w:tplc="2DA222F2">
      <w:start w:val="1"/>
      <w:numFmt w:val="bullet"/>
      <w:lvlText w:val=""/>
      <w:lvlJc w:val="left"/>
      <w:pPr>
        <w:tabs>
          <w:tab w:val="num" w:pos="720"/>
        </w:tabs>
        <w:ind w:left="720" w:hanging="360"/>
      </w:pPr>
      <w:rPr>
        <w:rFonts w:ascii="Wingdings" w:hAnsi="Wingdings" w:hint="default"/>
      </w:rPr>
    </w:lvl>
    <w:lvl w:ilvl="1" w:tplc="01E042F6" w:tentative="1">
      <w:start w:val="1"/>
      <w:numFmt w:val="bullet"/>
      <w:lvlText w:val=""/>
      <w:lvlJc w:val="left"/>
      <w:pPr>
        <w:tabs>
          <w:tab w:val="num" w:pos="1440"/>
        </w:tabs>
        <w:ind w:left="1440" w:hanging="360"/>
      </w:pPr>
      <w:rPr>
        <w:rFonts w:ascii="Wingdings" w:hAnsi="Wingdings" w:hint="default"/>
      </w:rPr>
    </w:lvl>
    <w:lvl w:ilvl="2" w:tplc="30BA97C6" w:tentative="1">
      <w:start w:val="1"/>
      <w:numFmt w:val="bullet"/>
      <w:lvlText w:val=""/>
      <w:lvlJc w:val="left"/>
      <w:pPr>
        <w:tabs>
          <w:tab w:val="num" w:pos="2160"/>
        </w:tabs>
        <w:ind w:left="2160" w:hanging="360"/>
      </w:pPr>
      <w:rPr>
        <w:rFonts w:ascii="Wingdings" w:hAnsi="Wingdings" w:hint="default"/>
      </w:rPr>
    </w:lvl>
    <w:lvl w:ilvl="3" w:tplc="F364F1F8" w:tentative="1">
      <w:start w:val="1"/>
      <w:numFmt w:val="bullet"/>
      <w:lvlText w:val=""/>
      <w:lvlJc w:val="left"/>
      <w:pPr>
        <w:tabs>
          <w:tab w:val="num" w:pos="2880"/>
        </w:tabs>
        <w:ind w:left="2880" w:hanging="360"/>
      </w:pPr>
      <w:rPr>
        <w:rFonts w:ascii="Wingdings" w:hAnsi="Wingdings" w:hint="default"/>
      </w:rPr>
    </w:lvl>
    <w:lvl w:ilvl="4" w:tplc="429818BC" w:tentative="1">
      <w:start w:val="1"/>
      <w:numFmt w:val="bullet"/>
      <w:lvlText w:val=""/>
      <w:lvlJc w:val="left"/>
      <w:pPr>
        <w:tabs>
          <w:tab w:val="num" w:pos="3600"/>
        </w:tabs>
        <w:ind w:left="3600" w:hanging="360"/>
      </w:pPr>
      <w:rPr>
        <w:rFonts w:ascii="Wingdings" w:hAnsi="Wingdings" w:hint="default"/>
      </w:rPr>
    </w:lvl>
    <w:lvl w:ilvl="5" w:tplc="679EB1C0" w:tentative="1">
      <w:start w:val="1"/>
      <w:numFmt w:val="bullet"/>
      <w:lvlText w:val=""/>
      <w:lvlJc w:val="left"/>
      <w:pPr>
        <w:tabs>
          <w:tab w:val="num" w:pos="4320"/>
        </w:tabs>
        <w:ind w:left="4320" w:hanging="360"/>
      </w:pPr>
      <w:rPr>
        <w:rFonts w:ascii="Wingdings" w:hAnsi="Wingdings" w:hint="default"/>
      </w:rPr>
    </w:lvl>
    <w:lvl w:ilvl="6" w:tplc="83B8D28E" w:tentative="1">
      <w:start w:val="1"/>
      <w:numFmt w:val="bullet"/>
      <w:lvlText w:val=""/>
      <w:lvlJc w:val="left"/>
      <w:pPr>
        <w:tabs>
          <w:tab w:val="num" w:pos="5040"/>
        </w:tabs>
        <w:ind w:left="5040" w:hanging="360"/>
      </w:pPr>
      <w:rPr>
        <w:rFonts w:ascii="Wingdings" w:hAnsi="Wingdings" w:hint="default"/>
      </w:rPr>
    </w:lvl>
    <w:lvl w:ilvl="7" w:tplc="3D7056CA" w:tentative="1">
      <w:start w:val="1"/>
      <w:numFmt w:val="bullet"/>
      <w:lvlText w:val=""/>
      <w:lvlJc w:val="left"/>
      <w:pPr>
        <w:tabs>
          <w:tab w:val="num" w:pos="5760"/>
        </w:tabs>
        <w:ind w:left="5760" w:hanging="360"/>
      </w:pPr>
      <w:rPr>
        <w:rFonts w:ascii="Wingdings" w:hAnsi="Wingdings" w:hint="default"/>
      </w:rPr>
    </w:lvl>
    <w:lvl w:ilvl="8" w:tplc="049AC494" w:tentative="1">
      <w:start w:val="1"/>
      <w:numFmt w:val="bullet"/>
      <w:lvlText w:val=""/>
      <w:lvlJc w:val="left"/>
      <w:pPr>
        <w:tabs>
          <w:tab w:val="num" w:pos="6480"/>
        </w:tabs>
        <w:ind w:left="6480" w:hanging="360"/>
      </w:pPr>
      <w:rPr>
        <w:rFonts w:ascii="Wingdings" w:hAnsi="Wingdings" w:hint="default"/>
      </w:rPr>
    </w:lvl>
  </w:abstractNum>
  <w:abstractNum w:abstractNumId="16">
    <w:nsid w:val="4364176E"/>
    <w:multiLevelType w:val="hybridMultilevel"/>
    <w:tmpl w:val="DD7A28CA"/>
    <w:lvl w:ilvl="0" w:tplc="216EC10E">
      <w:start w:val="1"/>
      <w:numFmt w:val="decimal"/>
      <w:lvlText w:val="%1."/>
      <w:lvlJc w:val="left"/>
      <w:pPr>
        <w:tabs>
          <w:tab w:val="num" w:pos="360"/>
        </w:tabs>
        <w:ind w:left="360" w:hanging="360"/>
      </w:pPr>
      <w:rPr>
        <w:rFonts w:ascii="Tahoma" w:hAnsi="Tahoma" w:cs="B Nazanin" w:hint="default"/>
        <w:b w:val="0"/>
        <w:bCs w:val="0"/>
        <w:i w:val="0"/>
        <w:iCs w:val="0"/>
        <w:sz w:val="20"/>
        <w:szCs w:val="2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
    <w:nsid w:val="46A5777C"/>
    <w:multiLevelType w:val="hybridMultilevel"/>
    <w:tmpl w:val="5CD84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343B9B"/>
    <w:multiLevelType w:val="hybridMultilevel"/>
    <w:tmpl w:val="CF98AD9C"/>
    <w:lvl w:ilvl="0" w:tplc="A4B2BAB0">
      <w:start w:val="1"/>
      <w:numFmt w:val="bullet"/>
      <w:lvlText w:val=""/>
      <w:lvlJc w:val="left"/>
      <w:pPr>
        <w:tabs>
          <w:tab w:val="num" w:pos="720"/>
        </w:tabs>
        <w:ind w:left="720" w:hanging="360"/>
      </w:pPr>
      <w:rPr>
        <w:rFonts w:ascii="Wingdings" w:hAnsi="Wingdings" w:hint="default"/>
      </w:rPr>
    </w:lvl>
    <w:lvl w:ilvl="1" w:tplc="79F06C7C" w:tentative="1">
      <w:start w:val="1"/>
      <w:numFmt w:val="bullet"/>
      <w:lvlText w:val=""/>
      <w:lvlJc w:val="left"/>
      <w:pPr>
        <w:tabs>
          <w:tab w:val="num" w:pos="1440"/>
        </w:tabs>
        <w:ind w:left="1440" w:hanging="360"/>
      </w:pPr>
      <w:rPr>
        <w:rFonts w:ascii="Wingdings" w:hAnsi="Wingdings" w:hint="default"/>
      </w:rPr>
    </w:lvl>
    <w:lvl w:ilvl="2" w:tplc="50C88604" w:tentative="1">
      <w:start w:val="1"/>
      <w:numFmt w:val="bullet"/>
      <w:lvlText w:val=""/>
      <w:lvlJc w:val="left"/>
      <w:pPr>
        <w:tabs>
          <w:tab w:val="num" w:pos="2160"/>
        </w:tabs>
        <w:ind w:left="2160" w:hanging="360"/>
      </w:pPr>
      <w:rPr>
        <w:rFonts w:ascii="Wingdings" w:hAnsi="Wingdings" w:hint="default"/>
      </w:rPr>
    </w:lvl>
    <w:lvl w:ilvl="3" w:tplc="C0FCF674" w:tentative="1">
      <w:start w:val="1"/>
      <w:numFmt w:val="bullet"/>
      <w:lvlText w:val=""/>
      <w:lvlJc w:val="left"/>
      <w:pPr>
        <w:tabs>
          <w:tab w:val="num" w:pos="2880"/>
        </w:tabs>
        <w:ind w:left="2880" w:hanging="360"/>
      </w:pPr>
      <w:rPr>
        <w:rFonts w:ascii="Wingdings" w:hAnsi="Wingdings" w:hint="default"/>
      </w:rPr>
    </w:lvl>
    <w:lvl w:ilvl="4" w:tplc="5A4EF3BE" w:tentative="1">
      <w:start w:val="1"/>
      <w:numFmt w:val="bullet"/>
      <w:lvlText w:val=""/>
      <w:lvlJc w:val="left"/>
      <w:pPr>
        <w:tabs>
          <w:tab w:val="num" w:pos="3600"/>
        </w:tabs>
        <w:ind w:left="3600" w:hanging="360"/>
      </w:pPr>
      <w:rPr>
        <w:rFonts w:ascii="Wingdings" w:hAnsi="Wingdings" w:hint="default"/>
      </w:rPr>
    </w:lvl>
    <w:lvl w:ilvl="5" w:tplc="86CCA828" w:tentative="1">
      <w:start w:val="1"/>
      <w:numFmt w:val="bullet"/>
      <w:lvlText w:val=""/>
      <w:lvlJc w:val="left"/>
      <w:pPr>
        <w:tabs>
          <w:tab w:val="num" w:pos="4320"/>
        </w:tabs>
        <w:ind w:left="4320" w:hanging="360"/>
      </w:pPr>
      <w:rPr>
        <w:rFonts w:ascii="Wingdings" w:hAnsi="Wingdings" w:hint="default"/>
      </w:rPr>
    </w:lvl>
    <w:lvl w:ilvl="6" w:tplc="9398A6F2" w:tentative="1">
      <w:start w:val="1"/>
      <w:numFmt w:val="bullet"/>
      <w:lvlText w:val=""/>
      <w:lvlJc w:val="left"/>
      <w:pPr>
        <w:tabs>
          <w:tab w:val="num" w:pos="5040"/>
        </w:tabs>
        <w:ind w:left="5040" w:hanging="360"/>
      </w:pPr>
      <w:rPr>
        <w:rFonts w:ascii="Wingdings" w:hAnsi="Wingdings" w:hint="default"/>
      </w:rPr>
    </w:lvl>
    <w:lvl w:ilvl="7" w:tplc="22F0AFE6" w:tentative="1">
      <w:start w:val="1"/>
      <w:numFmt w:val="bullet"/>
      <w:lvlText w:val=""/>
      <w:lvlJc w:val="left"/>
      <w:pPr>
        <w:tabs>
          <w:tab w:val="num" w:pos="5760"/>
        </w:tabs>
        <w:ind w:left="5760" w:hanging="360"/>
      </w:pPr>
      <w:rPr>
        <w:rFonts w:ascii="Wingdings" w:hAnsi="Wingdings" w:hint="default"/>
      </w:rPr>
    </w:lvl>
    <w:lvl w:ilvl="8" w:tplc="AF2E1970" w:tentative="1">
      <w:start w:val="1"/>
      <w:numFmt w:val="bullet"/>
      <w:lvlText w:val=""/>
      <w:lvlJc w:val="left"/>
      <w:pPr>
        <w:tabs>
          <w:tab w:val="num" w:pos="6480"/>
        </w:tabs>
        <w:ind w:left="6480" w:hanging="360"/>
      </w:pPr>
      <w:rPr>
        <w:rFonts w:ascii="Wingdings" w:hAnsi="Wingdings" w:hint="default"/>
      </w:rPr>
    </w:lvl>
  </w:abstractNum>
  <w:abstractNum w:abstractNumId="19">
    <w:nsid w:val="48A069E7"/>
    <w:multiLevelType w:val="hybridMultilevel"/>
    <w:tmpl w:val="257A0018"/>
    <w:lvl w:ilvl="0" w:tplc="4B2654DA">
      <w:start w:val="11"/>
      <w:numFmt w:val="bullet"/>
      <w:lvlText w:val="-"/>
      <w:lvlJc w:val="left"/>
      <w:pPr>
        <w:ind w:left="720" w:hanging="360"/>
      </w:pPr>
      <w:rPr>
        <w:rFonts w:ascii="Times New Roman" w:eastAsia="Times New Roman" w:hAnsi="Times New Roman" w:cs="B Zar"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AB7887"/>
    <w:multiLevelType w:val="hybridMultilevel"/>
    <w:tmpl w:val="C8A850DE"/>
    <w:lvl w:ilvl="0" w:tplc="315E5F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CA34A5A"/>
    <w:multiLevelType w:val="hybridMultilevel"/>
    <w:tmpl w:val="D840A86E"/>
    <w:lvl w:ilvl="0" w:tplc="CBC270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FE7579"/>
    <w:multiLevelType w:val="hybridMultilevel"/>
    <w:tmpl w:val="5BB0C728"/>
    <w:lvl w:ilvl="0" w:tplc="D220A0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620E6C"/>
    <w:multiLevelType w:val="multilevel"/>
    <w:tmpl w:val="CB1462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65800BB"/>
    <w:multiLevelType w:val="hybridMultilevel"/>
    <w:tmpl w:val="50147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BE57529"/>
    <w:multiLevelType w:val="hybridMultilevel"/>
    <w:tmpl w:val="136A3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6D64264"/>
    <w:multiLevelType w:val="hybridMultilevel"/>
    <w:tmpl w:val="4ED0E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7E739C0"/>
    <w:multiLevelType w:val="hybridMultilevel"/>
    <w:tmpl w:val="972045BC"/>
    <w:lvl w:ilvl="0" w:tplc="C7BE7F68">
      <w:start w:val="1"/>
      <w:numFmt w:val="bullet"/>
      <w:lvlText w:val=""/>
      <w:lvlJc w:val="left"/>
      <w:pPr>
        <w:ind w:left="720" w:hanging="360"/>
      </w:pPr>
      <w:rPr>
        <w:rFonts w:ascii="Symbol" w:hAnsi="Symbol" w:hint="default"/>
        <w:lang w:bidi="fa-IR"/>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91B6094"/>
    <w:multiLevelType w:val="multilevel"/>
    <w:tmpl w:val="E10AF944"/>
    <w:lvl w:ilvl="0">
      <w:start w:val="2"/>
      <w:numFmt w:val="decimal"/>
      <w:lvlText w:val="%1"/>
      <w:lvlJc w:val="left"/>
      <w:pPr>
        <w:ind w:left="360" w:hanging="360"/>
      </w:pPr>
      <w:rPr>
        <w:rFonts w:hint="default"/>
        <w:color w:val="FF0000"/>
        <w:sz w:val="28"/>
      </w:rPr>
    </w:lvl>
    <w:lvl w:ilvl="1">
      <w:start w:val="8"/>
      <w:numFmt w:val="decimal"/>
      <w:lvlText w:val="%1-%2"/>
      <w:lvlJc w:val="left"/>
      <w:pPr>
        <w:ind w:left="812" w:hanging="360"/>
      </w:pPr>
      <w:rPr>
        <w:rFonts w:hint="default"/>
        <w:color w:val="FF0000"/>
        <w:sz w:val="28"/>
      </w:rPr>
    </w:lvl>
    <w:lvl w:ilvl="2">
      <w:start w:val="1"/>
      <w:numFmt w:val="decimal"/>
      <w:lvlText w:val="%1-%2.%3"/>
      <w:lvlJc w:val="left"/>
      <w:pPr>
        <w:ind w:left="1624" w:hanging="720"/>
      </w:pPr>
      <w:rPr>
        <w:rFonts w:hint="default"/>
        <w:color w:val="FF0000"/>
        <w:sz w:val="28"/>
      </w:rPr>
    </w:lvl>
    <w:lvl w:ilvl="3">
      <w:start w:val="1"/>
      <w:numFmt w:val="decimal"/>
      <w:lvlText w:val="%1-%2.%3.%4"/>
      <w:lvlJc w:val="left"/>
      <w:pPr>
        <w:ind w:left="2076" w:hanging="720"/>
      </w:pPr>
      <w:rPr>
        <w:rFonts w:hint="default"/>
        <w:color w:val="FF0000"/>
        <w:sz w:val="28"/>
      </w:rPr>
    </w:lvl>
    <w:lvl w:ilvl="4">
      <w:start w:val="1"/>
      <w:numFmt w:val="decimal"/>
      <w:lvlText w:val="%1-%2.%3.%4.%5"/>
      <w:lvlJc w:val="left"/>
      <w:pPr>
        <w:ind w:left="2888" w:hanging="1080"/>
      </w:pPr>
      <w:rPr>
        <w:rFonts w:hint="default"/>
        <w:color w:val="FF0000"/>
        <w:sz w:val="28"/>
      </w:rPr>
    </w:lvl>
    <w:lvl w:ilvl="5">
      <w:start w:val="1"/>
      <w:numFmt w:val="decimal"/>
      <w:lvlText w:val="%1-%2.%3.%4.%5.%6"/>
      <w:lvlJc w:val="left"/>
      <w:pPr>
        <w:ind w:left="3340" w:hanging="1080"/>
      </w:pPr>
      <w:rPr>
        <w:rFonts w:hint="default"/>
        <w:color w:val="FF0000"/>
        <w:sz w:val="28"/>
      </w:rPr>
    </w:lvl>
    <w:lvl w:ilvl="6">
      <w:start w:val="1"/>
      <w:numFmt w:val="decimal"/>
      <w:lvlText w:val="%1-%2.%3.%4.%5.%6.%7"/>
      <w:lvlJc w:val="left"/>
      <w:pPr>
        <w:ind w:left="4152" w:hanging="1440"/>
      </w:pPr>
      <w:rPr>
        <w:rFonts w:hint="default"/>
        <w:color w:val="FF0000"/>
        <w:sz w:val="28"/>
      </w:rPr>
    </w:lvl>
    <w:lvl w:ilvl="7">
      <w:start w:val="1"/>
      <w:numFmt w:val="decimal"/>
      <w:lvlText w:val="%1-%2.%3.%4.%5.%6.%7.%8"/>
      <w:lvlJc w:val="left"/>
      <w:pPr>
        <w:ind w:left="4604" w:hanging="1440"/>
      </w:pPr>
      <w:rPr>
        <w:rFonts w:hint="default"/>
        <w:color w:val="FF0000"/>
        <w:sz w:val="28"/>
      </w:rPr>
    </w:lvl>
    <w:lvl w:ilvl="8">
      <w:start w:val="1"/>
      <w:numFmt w:val="decimal"/>
      <w:lvlText w:val="%1-%2.%3.%4.%5.%6.%7.%8.%9"/>
      <w:lvlJc w:val="left"/>
      <w:pPr>
        <w:ind w:left="5416" w:hanging="1800"/>
      </w:pPr>
      <w:rPr>
        <w:rFonts w:hint="default"/>
        <w:color w:val="FF0000"/>
        <w:sz w:val="28"/>
      </w:rPr>
    </w:lvl>
  </w:abstractNum>
  <w:abstractNum w:abstractNumId="29">
    <w:nsid w:val="7DA27E0E"/>
    <w:multiLevelType w:val="hybridMultilevel"/>
    <w:tmpl w:val="D466DD62"/>
    <w:lvl w:ilvl="0" w:tplc="384893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8"/>
  </w:num>
  <w:num w:numId="3">
    <w:abstractNumId w:val="9"/>
  </w:num>
  <w:num w:numId="4">
    <w:abstractNumId w:val="29"/>
  </w:num>
  <w:num w:numId="5">
    <w:abstractNumId w:val="13"/>
  </w:num>
  <w:num w:numId="6">
    <w:abstractNumId w:val="26"/>
  </w:num>
  <w:num w:numId="7">
    <w:abstractNumId w:val="20"/>
  </w:num>
  <w:num w:numId="8">
    <w:abstractNumId w:val="7"/>
  </w:num>
  <w:num w:numId="9">
    <w:abstractNumId w:val="23"/>
  </w:num>
  <w:num w:numId="10">
    <w:abstractNumId w:val="16"/>
  </w:num>
  <w:num w:numId="11">
    <w:abstractNumId w:val="2"/>
  </w:num>
  <w:num w:numId="12">
    <w:abstractNumId w:val="4"/>
  </w:num>
  <w:num w:numId="13">
    <w:abstractNumId w:val="3"/>
  </w:num>
  <w:num w:numId="14">
    <w:abstractNumId w:val="22"/>
  </w:num>
  <w:num w:numId="15">
    <w:abstractNumId w:val="1"/>
  </w:num>
  <w:num w:numId="16">
    <w:abstractNumId w:val="21"/>
  </w:num>
  <w:num w:numId="17">
    <w:abstractNumId w:val="6"/>
  </w:num>
  <w:num w:numId="18">
    <w:abstractNumId w:val="18"/>
  </w:num>
  <w:num w:numId="19">
    <w:abstractNumId w:val="15"/>
  </w:num>
  <w:num w:numId="20">
    <w:abstractNumId w:val="11"/>
  </w:num>
  <w:num w:numId="21">
    <w:abstractNumId w:val="5"/>
  </w:num>
  <w:num w:numId="22">
    <w:abstractNumId w:val="24"/>
  </w:num>
  <w:num w:numId="23">
    <w:abstractNumId w:val="10"/>
  </w:num>
  <w:num w:numId="24">
    <w:abstractNumId w:val="14"/>
  </w:num>
  <w:num w:numId="25">
    <w:abstractNumId w:val="0"/>
  </w:num>
  <w:num w:numId="26">
    <w:abstractNumId w:val="17"/>
  </w:num>
  <w:num w:numId="27">
    <w:abstractNumId w:val="27"/>
  </w:num>
  <w:num w:numId="28">
    <w:abstractNumId w:val="28"/>
  </w:num>
  <w:num w:numId="29">
    <w:abstractNumId w:val="12"/>
  </w:num>
  <w:num w:numId="30">
    <w:abstractNumId w:val="0"/>
  </w:num>
  <w:num w:numId="31">
    <w:abstractNumId w:val="0"/>
  </w:num>
  <w:num w:numId="32">
    <w:abstractNumId w:val="0"/>
  </w:num>
  <w:num w:numId="33">
    <w:abstractNumId w:val="0"/>
  </w:num>
  <w:num w:numId="34">
    <w:abstractNumId w:val="0"/>
  </w:num>
  <w:num w:numId="35">
    <w:abstractNumId w:val="0"/>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ocumentProtection w:edit="trackedChanges" w:enforcement="0"/>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2DD"/>
    <w:rsid w:val="00011A06"/>
    <w:rsid w:val="00013FB8"/>
    <w:rsid w:val="00016B91"/>
    <w:rsid w:val="000213E5"/>
    <w:rsid w:val="00023C03"/>
    <w:rsid w:val="00026FBE"/>
    <w:rsid w:val="000307B1"/>
    <w:rsid w:val="00031FCC"/>
    <w:rsid w:val="00033D35"/>
    <w:rsid w:val="000341C4"/>
    <w:rsid w:val="00034E7A"/>
    <w:rsid w:val="00036EA3"/>
    <w:rsid w:val="00040E39"/>
    <w:rsid w:val="000410D6"/>
    <w:rsid w:val="00044165"/>
    <w:rsid w:val="00044437"/>
    <w:rsid w:val="0005017A"/>
    <w:rsid w:val="00051071"/>
    <w:rsid w:val="0005298E"/>
    <w:rsid w:val="0005589D"/>
    <w:rsid w:val="000613FC"/>
    <w:rsid w:val="00073349"/>
    <w:rsid w:val="000733DF"/>
    <w:rsid w:val="00074863"/>
    <w:rsid w:val="0007517D"/>
    <w:rsid w:val="000775FF"/>
    <w:rsid w:val="00077CD5"/>
    <w:rsid w:val="000816D4"/>
    <w:rsid w:val="00082D20"/>
    <w:rsid w:val="000848AF"/>
    <w:rsid w:val="00087493"/>
    <w:rsid w:val="000925C3"/>
    <w:rsid w:val="00095573"/>
    <w:rsid w:val="000957AE"/>
    <w:rsid w:val="000A0480"/>
    <w:rsid w:val="000A5163"/>
    <w:rsid w:val="000A6075"/>
    <w:rsid w:val="000A7CAF"/>
    <w:rsid w:val="000B1E5F"/>
    <w:rsid w:val="000B5D75"/>
    <w:rsid w:val="000C1592"/>
    <w:rsid w:val="000C1FF5"/>
    <w:rsid w:val="000C2BDA"/>
    <w:rsid w:val="000C30BE"/>
    <w:rsid w:val="000C3F35"/>
    <w:rsid w:val="000C4274"/>
    <w:rsid w:val="000C46DE"/>
    <w:rsid w:val="000C59DD"/>
    <w:rsid w:val="000C7A05"/>
    <w:rsid w:val="000C7C53"/>
    <w:rsid w:val="000D0495"/>
    <w:rsid w:val="000D0E3A"/>
    <w:rsid w:val="000D2A35"/>
    <w:rsid w:val="000D626A"/>
    <w:rsid w:val="000D68C6"/>
    <w:rsid w:val="000E0D63"/>
    <w:rsid w:val="000E10AD"/>
    <w:rsid w:val="000E21E6"/>
    <w:rsid w:val="000E68DD"/>
    <w:rsid w:val="000F3333"/>
    <w:rsid w:val="000F33BE"/>
    <w:rsid w:val="00102F15"/>
    <w:rsid w:val="001046AF"/>
    <w:rsid w:val="00107C15"/>
    <w:rsid w:val="00110460"/>
    <w:rsid w:val="00111E07"/>
    <w:rsid w:val="00116BCA"/>
    <w:rsid w:val="00117B2C"/>
    <w:rsid w:val="001248A2"/>
    <w:rsid w:val="0013071A"/>
    <w:rsid w:val="00130938"/>
    <w:rsid w:val="00131245"/>
    <w:rsid w:val="001370FD"/>
    <w:rsid w:val="001405AB"/>
    <w:rsid w:val="00140D0B"/>
    <w:rsid w:val="00144FB8"/>
    <w:rsid w:val="001467F1"/>
    <w:rsid w:val="001528E4"/>
    <w:rsid w:val="00152F50"/>
    <w:rsid w:val="00160D6D"/>
    <w:rsid w:val="00161A37"/>
    <w:rsid w:val="0016407B"/>
    <w:rsid w:val="001649E2"/>
    <w:rsid w:val="00166234"/>
    <w:rsid w:val="00166553"/>
    <w:rsid w:val="00167F62"/>
    <w:rsid w:val="00170DD2"/>
    <w:rsid w:val="00172E19"/>
    <w:rsid w:val="00176730"/>
    <w:rsid w:val="00177662"/>
    <w:rsid w:val="0017777A"/>
    <w:rsid w:val="00183D1A"/>
    <w:rsid w:val="00191D3A"/>
    <w:rsid w:val="0019216B"/>
    <w:rsid w:val="0019564C"/>
    <w:rsid w:val="00197A01"/>
    <w:rsid w:val="001A07C8"/>
    <w:rsid w:val="001A171B"/>
    <w:rsid w:val="001A179F"/>
    <w:rsid w:val="001A1D72"/>
    <w:rsid w:val="001A3797"/>
    <w:rsid w:val="001A5358"/>
    <w:rsid w:val="001A766F"/>
    <w:rsid w:val="001A7CAD"/>
    <w:rsid w:val="001B1C70"/>
    <w:rsid w:val="001B2997"/>
    <w:rsid w:val="001B5760"/>
    <w:rsid w:val="001C0BCF"/>
    <w:rsid w:val="001C19AD"/>
    <w:rsid w:val="001C30FA"/>
    <w:rsid w:val="001C5344"/>
    <w:rsid w:val="001C5851"/>
    <w:rsid w:val="001C6A8E"/>
    <w:rsid w:val="001D42A8"/>
    <w:rsid w:val="001D483E"/>
    <w:rsid w:val="001D7E89"/>
    <w:rsid w:val="001E246E"/>
    <w:rsid w:val="001E2A44"/>
    <w:rsid w:val="001E32AF"/>
    <w:rsid w:val="001E4E70"/>
    <w:rsid w:val="001E795F"/>
    <w:rsid w:val="001F6996"/>
    <w:rsid w:val="00203B23"/>
    <w:rsid w:val="00204472"/>
    <w:rsid w:val="00206C7B"/>
    <w:rsid w:val="00210E9E"/>
    <w:rsid w:val="0021114A"/>
    <w:rsid w:val="0021146A"/>
    <w:rsid w:val="0021479F"/>
    <w:rsid w:val="002148EF"/>
    <w:rsid w:val="002149C2"/>
    <w:rsid w:val="00214D26"/>
    <w:rsid w:val="0021637A"/>
    <w:rsid w:val="00220826"/>
    <w:rsid w:val="00223DF6"/>
    <w:rsid w:val="0022505B"/>
    <w:rsid w:val="0022794F"/>
    <w:rsid w:val="00227ACF"/>
    <w:rsid w:val="0023058D"/>
    <w:rsid w:val="00232BAC"/>
    <w:rsid w:val="00234135"/>
    <w:rsid w:val="00235B9D"/>
    <w:rsid w:val="00237A91"/>
    <w:rsid w:val="00240413"/>
    <w:rsid w:val="00241B37"/>
    <w:rsid w:val="002423D2"/>
    <w:rsid w:val="00245FDF"/>
    <w:rsid w:val="00247131"/>
    <w:rsid w:val="002475F7"/>
    <w:rsid w:val="002511D5"/>
    <w:rsid w:val="00252840"/>
    <w:rsid w:val="002541B7"/>
    <w:rsid w:val="00255D2F"/>
    <w:rsid w:val="0025665D"/>
    <w:rsid w:val="0026335E"/>
    <w:rsid w:val="00263DCA"/>
    <w:rsid w:val="00264A8D"/>
    <w:rsid w:val="00264EC6"/>
    <w:rsid w:val="002669CD"/>
    <w:rsid w:val="00266CC9"/>
    <w:rsid w:val="00271B8A"/>
    <w:rsid w:val="00282328"/>
    <w:rsid w:val="0028241F"/>
    <w:rsid w:val="00282920"/>
    <w:rsid w:val="00284B17"/>
    <w:rsid w:val="00285498"/>
    <w:rsid w:val="00286F74"/>
    <w:rsid w:val="00291661"/>
    <w:rsid w:val="002916FF"/>
    <w:rsid w:val="00297326"/>
    <w:rsid w:val="002A0FD8"/>
    <w:rsid w:val="002A16CC"/>
    <w:rsid w:val="002A2D30"/>
    <w:rsid w:val="002A432C"/>
    <w:rsid w:val="002A46C8"/>
    <w:rsid w:val="002A501D"/>
    <w:rsid w:val="002A5B86"/>
    <w:rsid w:val="002A6F49"/>
    <w:rsid w:val="002B3B3D"/>
    <w:rsid w:val="002B3E6B"/>
    <w:rsid w:val="002B42A6"/>
    <w:rsid w:val="002C13AD"/>
    <w:rsid w:val="002C45CC"/>
    <w:rsid w:val="002D0404"/>
    <w:rsid w:val="002D2D1D"/>
    <w:rsid w:val="002D3447"/>
    <w:rsid w:val="002D4703"/>
    <w:rsid w:val="002D4BCA"/>
    <w:rsid w:val="002D7EA0"/>
    <w:rsid w:val="002E201E"/>
    <w:rsid w:val="002E2807"/>
    <w:rsid w:val="002E2D7F"/>
    <w:rsid w:val="002E45EF"/>
    <w:rsid w:val="002E4715"/>
    <w:rsid w:val="002E6D33"/>
    <w:rsid w:val="002F1E02"/>
    <w:rsid w:val="002F473B"/>
    <w:rsid w:val="002F4C10"/>
    <w:rsid w:val="002F58E7"/>
    <w:rsid w:val="002F70FD"/>
    <w:rsid w:val="002F7899"/>
    <w:rsid w:val="002F7F3A"/>
    <w:rsid w:val="00303EB1"/>
    <w:rsid w:val="00304D11"/>
    <w:rsid w:val="00306BA6"/>
    <w:rsid w:val="003108B8"/>
    <w:rsid w:val="00312143"/>
    <w:rsid w:val="00317293"/>
    <w:rsid w:val="00317380"/>
    <w:rsid w:val="003178FE"/>
    <w:rsid w:val="00323809"/>
    <w:rsid w:val="0032427A"/>
    <w:rsid w:val="00326885"/>
    <w:rsid w:val="0032749E"/>
    <w:rsid w:val="00330789"/>
    <w:rsid w:val="00332F40"/>
    <w:rsid w:val="00333362"/>
    <w:rsid w:val="003341BB"/>
    <w:rsid w:val="0033598A"/>
    <w:rsid w:val="00341173"/>
    <w:rsid w:val="00345EFA"/>
    <w:rsid w:val="00347359"/>
    <w:rsid w:val="003479D2"/>
    <w:rsid w:val="0035017A"/>
    <w:rsid w:val="00353550"/>
    <w:rsid w:val="0035485D"/>
    <w:rsid w:val="00355A6A"/>
    <w:rsid w:val="003604EF"/>
    <w:rsid w:val="00362A06"/>
    <w:rsid w:val="00363A0D"/>
    <w:rsid w:val="003640FA"/>
    <w:rsid w:val="00364720"/>
    <w:rsid w:val="00367C6B"/>
    <w:rsid w:val="00370910"/>
    <w:rsid w:val="00370F73"/>
    <w:rsid w:val="00373205"/>
    <w:rsid w:val="003743A0"/>
    <w:rsid w:val="00376119"/>
    <w:rsid w:val="003778A6"/>
    <w:rsid w:val="003822C0"/>
    <w:rsid w:val="00384DF7"/>
    <w:rsid w:val="00392CE2"/>
    <w:rsid w:val="00393ED8"/>
    <w:rsid w:val="003941DE"/>
    <w:rsid w:val="0039500D"/>
    <w:rsid w:val="0039569C"/>
    <w:rsid w:val="003A073A"/>
    <w:rsid w:val="003A08A5"/>
    <w:rsid w:val="003A4924"/>
    <w:rsid w:val="003A4B14"/>
    <w:rsid w:val="003A557B"/>
    <w:rsid w:val="003A6367"/>
    <w:rsid w:val="003B15E5"/>
    <w:rsid w:val="003B5E14"/>
    <w:rsid w:val="003B7C15"/>
    <w:rsid w:val="003C0825"/>
    <w:rsid w:val="003C380B"/>
    <w:rsid w:val="003C5D1D"/>
    <w:rsid w:val="003C6AC5"/>
    <w:rsid w:val="003C767F"/>
    <w:rsid w:val="003C76A6"/>
    <w:rsid w:val="003D1341"/>
    <w:rsid w:val="003D2DF9"/>
    <w:rsid w:val="003E0FCE"/>
    <w:rsid w:val="003E37CB"/>
    <w:rsid w:val="003F0CE2"/>
    <w:rsid w:val="003F20D0"/>
    <w:rsid w:val="003F3358"/>
    <w:rsid w:val="003F64C4"/>
    <w:rsid w:val="003F6E42"/>
    <w:rsid w:val="003F7B69"/>
    <w:rsid w:val="0040353F"/>
    <w:rsid w:val="00403641"/>
    <w:rsid w:val="00405125"/>
    <w:rsid w:val="004060BE"/>
    <w:rsid w:val="0040671B"/>
    <w:rsid w:val="00407CB6"/>
    <w:rsid w:val="00410E03"/>
    <w:rsid w:val="0041281E"/>
    <w:rsid w:val="00413A34"/>
    <w:rsid w:val="004159AD"/>
    <w:rsid w:val="0041680F"/>
    <w:rsid w:val="00417FA5"/>
    <w:rsid w:val="0042348E"/>
    <w:rsid w:val="00425542"/>
    <w:rsid w:val="004307E2"/>
    <w:rsid w:val="00431227"/>
    <w:rsid w:val="0043405B"/>
    <w:rsid w:val="00435D99"/>
    <w:rsid w:val="00437755"/>
    <w:rsid w:val="004405B4"/>
    <w:rsid w:val="004423B7"/>
    <w:rsid w:val="00442606"/>
    <w:rsid w:val="00443578"/>
    <w:rsid w:val="004500C5"/>
    <w:rsid w:val="0045119A"/>
    <w:rsid w:val="00455196"/>
    <w:rsid w:val="00455741"/>
    <w:rsid w:val="00456357"/>
    <w:rsid w:val="00456AD7"/>
    <w:rsid w:val="0046491B"/>
    <w:rsid w:val="00464FED"/>
    <w:rsid w:val="0046593B"/>
    <w:rsid w:val="00467706"/>
    <w:rsid w:val="00471F5E"/>
    <w:rsid w:val="00473F40"/>
    <w:rsid w:val="00476C64"/>
    <w:rsid w:val="00480297"/>
    <w:rsid w:val="0048244C"/>
    <w:rsid w:val="00482687"/>
    <w:rsid w:val="0048357F"/>
    <w:rsid w:val="00483B08"/>
    <w:rsid w:val="00485CB7"/>
    <w:rsid w:val="00487F22"/>
    <w:rsid w:val="0049587D"/>
    <w:rsid w:val="004969C7"/>
    <w:rsid w:val="004A1A28"/>
    <w:rsid w:val="004A2081"/>
    <w:rsid w:val="004A2FA5"/>
    <w:rsid w:val="004B31E8"/>
    <w:rsid w:val="004C0FC4"/>
    <w:rsid w:val="004C494E"/>
    <w:rsid w:val="004D6264"/>
    <w:rsid w:val="004D7CFA"/>
    <w:rsid w:val="004D7F2E"/>
    <w:rsid w:val="004E5AF7"/>
    <w:rsid w:val="004E5BFF"/>
    <w:rsid w:val="004E761F"/>
    <w:rsid w:val="004F2846"/>
    <w:rsid w:val="004F50DE"/>
    <w:rsid w:val="004F6F4A"/>
    <w:rsid w:val="00500DA6"/>
    <w:rsid w:val="00501C56"/>
    <w:rsid w:val="005035DA"/>
    <w:rsid w:val="005040F3"/>
    <w:rsid w:val="005106C7"/>
    <w:rsid w:val="00515125"/>
    <w:rsid w:val="00516DCD"/>
    <w:rsid w:val="00522E7D"/>
    <w:rsid w:val="00524AB2"/>
    <w:rsid w:val="00525A4D"/>
    <w:rsid w:val="005263F7"/>
    <w:rsid w:val="005264FF"/>
    <w:rsid w:val="00530116"/>
    <w:rsid w:val="0053275C"/>
    <w:rsid w:val="005328E6"/>
    <w:rsid w:val="00532E11"/>
    <w:rsid w:val="00534ECC"/>
    <w:rsid w:val="0053663C"/>
    <w:rsid w:val="005373A4"/>
    <w:rsid w:val="00540BF0"/>
    <w:rsid w:val="00540F54"/>
    <w:rsid w:val="00545C02"/>
    <w:rsid w:val="00550B35"/>
    <w:rsid w:val="00556B24"/>
    <w:rsid w:val="00557380"/>
    <w:rsid w:val="00557BD8"/>
    <w:rsid w:val="00565229"/>
    <w:rsid w:val="00570918"/>
    <w:rsid w:val="0057110C"/>
    <w:rsid w:val="005726BE"/>
    <w:rsid w:val="00580A27"/>
    <w:rsid w:val="005840CB"/>
    <w:rsid w:val="005846A7"/>
    <w:rsid w:val="0058648B"/>
    <w:rsid w:val="005870BA"/>
    <w:rsid w:val="00590C35"/>
    <w:rsid w:val="00593092"/>
    <w:rsid w:val="00594056"/>
    <w:rsid w:val="00596BBF"/>
    <w:rsid w:val="005A40BB"/>
    <w:rsid w:val="005A47E6"/>
    <w:rsid w:val="005A5470"/>
    <w:rsid w:val="005A5F06"/>
    <w:rsid w:val="005B31F5"/>
    <w:rsid w:val="005B4F6F"/>
    <w:rsid w:val="005B57C4"/>
    <w:rsid w:val="005B5C72"/>
    <w:rsid w:val="005C0615"/>
    <w:rsid w:val="005C222A"/>
    <w:rsid w:val="005C30CD"/>
    <w:rsid w:val="005C76F8"/>
    <w:rsid w:val="005D4F99"/>
    <w:rsid w:val="005D7CF0"/>
    <w:rsid w:val="005E00AA"/>
    <w:rsid w:val="005E0148"/>
    <w:rsid w:val="005E043C"/>
    <w:rsid w:val="005E3CDD"/>
    <w:rsid w:val="005E49ED"/>
    <w:rsid w:val="005E5AFE"/>
    <w:rsid w:val="005E5EEB"/>
    <w:rsid w:val="005E6DAA"/>
    <w:rsid w:val="005E7474"/>
    <w:rsid w:val="005F206C"/>
    <w:rsid w:val="005F3B7D"/>
    <w:rsid w:val="005F62E1"/>
    <w:rsid w:val="005F6D70"/>
    <w:rsid w:val="005F70FF"/>
    <w:rsid w:val="006021FA"/>
    <w:rsid w:val="00610066"/>
    <w:rsid w:val="00611E6E"/>
    <w:rsid w:val="006121B1"/>
    <w:rsid w:val="00614BDF"/>
    <w:rsid w:val="00615347"/>
    <w:rsid w:val="00615C47"/>
    <w:rsid w:val="00620704"/>
    <w:rsid w:val="00621CA9"/>
    <w:rsid w:val="00624A36"/>
    <w:rsid w:val="00625868"/>
    <w:rsid w:val="00631ABB"/>
    <w:rsid w:val="00632025"/>
    <w:rsid w:val="0063306A"/>
    <w:rsid w:val="006347D9"/>
    <w:rsid w:val="0064334C"/>
    <w:rsid w:val="00645100"/>
    <w:rsid w:val="00646191"/>
    <w:rsid w:val="00650B01"/>
    <w:rsid w:val="0066001E"/>
    <w:rsid w:val="00662087"/>
    <w:rsid w:val="0066534A"/>
    <w:rsid w:val="00665CE7"/>
    <w:rsid w:val="00666516"/>
    <w:rsid w:val="006708C7"/>
    <w:rsid w:val="0067399D"/>
    <w:rsid w:val="006744E3"/>
    <w:rsid w:val="00675F69"/>
    <w:rsid w:val="00682F3A"/>
    <w:rsid w:val="00684550"/>
    <w:rsid w:val="00685C35"/>
    <w:rsid w:val="00687E3A"/>
    <w:rsid w:val="006914B5"/>
    <w:rsid w:val="00691C97"/>
    <w:rsid w:val="0069456B"/>
    <w:rsid w:val="006A2540"/>
    <w:rsid w:val="006A2A6F"/>
    <w:rsid w:val="006A32F0"/>
    <w:rsid w:val="006A4606"/>
    <w:rsid w:val="006A7E76"/>
    <w:rsid w:val="006B2B01"/>
    <w:rsid w:val="006B30C9"/>
    <w:rsid w:val="006B43CE"/>
    <w:rsid w:val="006C1B49"/>
    <w:rsid w:val="006C1F17"/>
    <w:rsid w:val="006C35D1"/>
    <w:rsid w:val="006C69C0"/>
    <w:rsid w:val="006D29D2"/>
    <w:rsid w:val="006D34D9"/>
    <w:rsid w:val="006D52F3"/>
    <w:rsid w:val="006E050D"/>
    <w:rsid w:val="006E41BB"/>
    <w:rsid w:val="006E4BDB"/>
    <w:rsid w:val="006E6294"/>
    <w:rsid w:val="006E6936"/>
    <w:rsid w:val="006F0A60"/>
    <w:rsid w:val="006F0F3C"/>
    <w:rsid w:val="006F2FB6"/>
    <w:rsid w:val="006F78EA"/>
    <w:rsid w:val="0070524F"/>
    <w:rsid w:val="007053C0"/>
    <w:rsid w:val="00706EFF"/>
    <w:rsid w:val="0071180A"/>
    <w:rsid w:val="007127B1"/>
    <w:rsid w:val="007154FB"/>
    <w:rsid w:val="00717DA3"/>
    <w:rsid w:val="00723BA3"/>
    <w:rsid w:val="00725BBA"/>
    <w:rsid w:val="00727367"/>
    <w:rsid w:val="00731237"/>
    <w:rsid w:val="00732EFD"/>
    <w:rsid w:val="007344EA"/>
    <w:rsid w:val="00741212"/>
    <w:rsid w:val="00741788"/>
    <w:rsid w:val="00746895"/>
    <w:rsid w:val="00747793"/>
    <w:rsid w:val="00747977"/>
    <w:rsid w:val="00753D9B"/>
    <w:rsid w:val="007547AF"/>
    <w:rsid w:val="007634B5"/>
    <w:rsid w:val="00771CEF"/>
    <w:rsid w:val="00776D77"/>
    <w:rsid w:val="007821B5"/>
    <w:rsid w:val="00783EF8"/>
    <w:rsid w:val="0078425F"/>
    <w:rsid w:val="0078437B"/>
    <w:rsid w:val="00786301"/>
    <w:rsid w:val="007937ED"/>
    <w:rsid w:val="00794972"/>
    <w:rsid w:val="00794A39"/>
    <w:rsid w:val="007A4C25"/>
    <w:rsid w:val="007B100B"/>
    <w:rsid w:val="007B4466"/>
    <w:rsid w:val="007B6046"/>
    <w:rsid w:val="007C042A"/>
    <w:rsid w:val="007C3E88"/>
    <w:rsid w:val="007C7455"/>
    <w:rsid w:val="007D10CA"/>
    <w:rsid w:val="007D49AA"/>
    <w:rsid w:val="007D4C6D"/>
    <w:rsid w:val="007D66CD"/>
    <w:rsid w:val="007D6EC4"/>
    <w:rsid w:val="007E084C"/>
    <w:rsid w:val="007E5549"/>
    <w:rsid w:val="007E5CFA"/>
    <w:rsid w:val="007E5EBD"/>
    <w:rsid w:val="007F03A7"/>
    <w:rsid w:val="007F3C73"/>
    <w:rsid w:val="00801DDE"/>
    <w:rsid w:val="008050D5"/>
    <w:rsid w:val="00812040"/>
    <w:rsid w:val="008144B4"/>
    <w:rsid w:val="00816E58"/>
    <w:rsid w:val="0081758D"/>
    <w:rsid w:val="0082024A"/>
    <w:rsid w:val="00821287"/>
    <w:rsid w:val="00822524"/>
    <w:rsid w:val="008235F6"/>
    <w:rsid w:val="00823C31"/>
    <w:rsid w:val="00826F12"/>
    <w:rsid w:val="00830F14"/>
    <w:rsid w:val="00833F91"/>
    <w:rsid w:val="00834DFB"/>
    <w:rsid w:val="00835AA0"/>
    <w:rsid w:val="00835FE8"/>
    <w:rsid w:val="00836420"/>
    <w:rsid w:val="00836642"/>
    <w:rsid w:val="00837F2D"/>
    <w:rsid w:val="00842134"/>
    <w:rsid w:val="0084401A"/>
    <w:rsid w:val="00847E31"/>
    <w:rsid w:val="00851F32"/>
    <w:rsid w:val="0085218B"/>
    <w:rsid w:val="008528A2"/>
    <w:rsid w:val="00854C27"/>
    <w:rsid w:val="00855014"/>
    <w:rsid w:val="00856321"/>
    <w:rsid w:val="00862576"/>
    <w:rsid w:val="00862A5D"/>
    <w:rsid w:val="008630B3"/>
    <w:rsid w:val="008646F5"/>
    <w:rsid w:val="00866722"/>
    <w:rsid w:val="00875D6B"/>
    <w:rsid w:val="00880D40"/>
    <w:rsid w:val="00883AB3"/>
    <w:rsid w:val="00884344"/>
    <w:rsid w:val="00887342"/>
    <w:rsid w:val="00893D58"/>
    <w:rsid w:val="008954EA"/>
    <w:rsid w:val="008A050C"/>
    <w:rsid w:val="008A0EDD"/>
    <w:rsid w:val="008A16D5"/>
    <w:rsid w:val="008A41BD"/>
    <w:rsid w:val="008B0314"/>
    <w:rsid w:val="008B1D5B"/>
    <w:rsid w:val="008B274A"/>
    <w:rsid w:val="008B649C"/>
    <w:rsid w:val="008B6EE9"/>
    <w:rsid w:val="008C125A"/>
    <w:rsid w:val="008C14E0"/>
    <w:rsid w:val="008C56BC"/>
    <w:rsid w:val="008C6459"/>
    <w:rsid w:val="008C76D7"/>
    <w:rsid w:val="008D0599"/>
    <w:rsid w:val="008D23D1"/>
    <w:rsid w:val="008D39B5"/>
    <w:rsid w:val="008D4D53"/>
    <w:rsid w:val="008D5FBF"/>
    <w:rsid w:val="008D6CC8"/>
    <w:rsid w:val="008E10A1"/>
    <w:rsid w:val="008F042F"/>
    <w:rsid w:val="008F134A"/>
    <w:rsid w:val="008F2329"/>
    <w:rsid w:val="008F323D"/>
    <w:rsid w:val="008F6FC9"/>
    <w:rsid w:val="009000BD"/>
    <w:rsid w:val="0090121B"/>
    <w:rsid w:val="0090487F"/>
    <w:rsid w:val="00911AE5"/>
    <w:rsid w:val="00913116"/>
    <w:rsid w:val="00914047"/>
    <w:rsid w:val="009149FD"/>
    <w:rsid w:val="009158DD"/>
    <w:rsid w:val="00916959"/>
    <w:rsid w:val="00923287"/>
    <w:rsid w:val="00923E40"/>
    <w:rsid w:val="009243E4"/>
    <w:rsid w:val="00924EE6"/>
    <w:rsid w:val="00925006"/>
    <w:rsid w:val="00926054"/>
    <w:rsid w:val="00930BE4"/>
    <w:rsid w:val="0093257E"/>
    <w:rsid w:val="00933680"/>
    <w:rsid w:val="009461F5"/>
    <w:rsid w:val="00950D81"/>
    <w:rsid w:val="00954FDF"/>
    <w:rsid w:val="009576BD"/>
    <w:rsid w:val="0095785D"/>
    <w:rsid w:val="0096422F"/>
    <w:rsid w:val="00974DF1"/>
    <w:rsid w:val="00980E99"/>
    <w:rsid w:val="009814F2"/>
    <w:rsid w:val="00983332"/>
    <w:rsid w:val="00983A30"/>
    <w:rsid w:val="00984796"/>
    <w:rsid w:val="0098504E"/>
    <w:rsid w:val="009875D3"/>
    <w:rsid w:val="00993B34"/>
    <w:rsid w:val="00993E83"/>
    <w:rsid w:val="00997FAE"/>
    <w:rsid w:val="009A029A"/>
    <w:rsid w:val="009A3E65"/>
    <w:rsid w:val="009A510D"/>
    <w:rsid w:val="009A6002"/>
    <w:rsid w:val="009B00E4"/>
    <w:rsid w:val="009B0131"/>
    <w:rsid w:val="009B1313"/>
    <w:rsid w:val="009B1E16"/>
    <w:rsid w:val="009B5AF3"/>
    <w:rsid w:val="009B71DC"/>
    <w:rsid w:val="009C742A"/>
    <w:rsid w:val="009D416D"/>
    <w:rsid w:val="009D49A5"/>
    <w:rsid w:val="009D5C41"/>
    <w:rsid w:val="009D619E"/>
    <w:rsid w:val="009D6274"/>
    <w:rsid w:val="009D64BB"/>
    <w:rsid w:val="009E23F2"/>
    <w:rsid w:val="009E39F2"/>
    <w:rsid w:val="009E4520"/>
    <w:rsid w:val="009F02EE"/>
    <w:rsid w:val="009F0313"/>
    <w:rsid w:val="009F1847"/>
    <w:rsid w:val="009F3747"/>
    <w:rsid w:val="009F6AB5"/>
    <w:rsid w:val="009F6B20"/>
    <w:rsid w:val="00A0248C"/>
    <w:rsid w:val="00A024E8"/>
    <w:rsid w:val="00A0460C"/>
    <w:rsid w:val="00A10054"/>
    <w:rsid w:val="00A13AC3"/>
    <w:rsid w:val="00A141A3"/>
    <w:rsid w:val="00A211CC"/>
    <w:rsid w:val="00A21F90"/>
    <w:rsid w:val="00A262DD"/>
    <w:rsid w:val="00A31D4E"/>
    <w:rsid w:val="00A331F7"/>
    <w:rsid w:val="00A36798"/>
    <w:rsid w:val="00A40BB6"/>
    <w:rsid w:val="00A4294E"/>
    <w:rsid w:val="00A4428A"/>
    <w:rsid w:val="00A47068"/>
    <w:rsid w:val="00A50756"/>
    <w:rsid w:val="00A51F6C"/>
    <w:rsid w:val="00A55170"/>
    <w:rsid w:val="00A564AB"/>
    <w:rsid w:val="00A631E6"/>
    <w:rsid w:val="00A64230"/>
    <w:rsid w:val="00A7729D"/>
    <w:rsid w:val="00A824FC"/>
    <w:rsid w:val="00A82B8C"/>
    <w:rsid w:val="00A82E4A"/>
    <w:rsid w:val="00A82E7F"/>
    <w:rsid w:val="00A8374D"/>
    <w:rsid w:val="00A84076"/>
    <w:rsid w:val="00A852C5"/>
    <w:rsid w:val="00A85DDB"/>
    <w:rsid w:val="00A90F87"/>
    <w:rsid w:val="00A93D90"/>
    <w:rsid w:val="00A96F28"/>
    <w:rsid w:val="00AA2552"/>
    <w:rsid w:val="00AA50CB"/>
    <w:rsid w:val="00AB20C2"/>
    <w:rsid w:val="00AB336B"/>
    <w:rsid w:val="00AB3D2F"/>
    <w:rsid w:val="00AB48BA"/>
    <w:rsid w:val="00AB54FD"/>
    <w:rsid w:val="00AC6DDC"/>
    <w:rsid w:val="00AC6E2A"/>
    <w:rsid w:val="00AC7403"/>
    <w:rsid w:val="00AD1C94"/>
    <w:rsid w:val="00AD23C3"/>
    <w:rsid w:val="00AD26A6"/>
    <w:rsid w:val="00AD26A9"/>
    <w:rsid w:val="00AD70BF"/>
    <w:rsid w:val="00AF4FF2"/>
    <w:rsid w:val="00B04D44"/>
    <w:rsid w:val="00B15819"/>
    <w:rsid w:val="00B158FF"/>
    <w:rsid w:val="00B15FB0"/>
    <w:rsid w:val="00B17438"/>
    <w:rsid w:val="00B20C0C"/>
    <w:rsid w:val="00B21B08"/>
    <w:rsid w:val="00B225E7"/>
    <w:rsid w:val="00B23682"/>
    <w:rsid w:val="00B2484B"/>
    <w:rsid w:val="00B25498"/>
    <w:rsid w:val="00B265A5"/>
    <w:rsid w:val="00B27D05"/>
    <w:rsid w:val="00B340AE"/>
    <w:rsid w:val="00B3552D"/>
    <w:rsid w:val="00B35C72"/>
    <w:rsid w:val="00B45A93"/>
    <w:rsid w:val="00B4714B"/>
    <w:rsid w:val="00B513E8"/>
    <w:rsid w:val="00B53FFE"/>
    <w:rsid w:val="00B56393"/>
    <w:rsid w:val="00B56CAB"/>
    <w:rsid w:val="00B57E1C"/>
    <w:rsid w:val="00B611BE"/>
    <w:rsid w:val="00B61919"/>
    <w:rsid w:val="00B641AD"/>
    <w:rsid w:val="00B707F1"/>
    <w:rsid w:val="00B725DA"/>
    <w:rsid w:val="00B733C4"/>
    <w:rsid w:val="00B771DE"/>
    <w:rsid w:val="00B81B55"/>
    <w:rsid w:val="00B81BC0"/>
    <w:rsid w:val="00B86B3F"/>
    <w:rsid w:val="00BA4256"/>
    <w:rsid w:val="00BA4BB4"/>
    <w:rsid w:val="00BA75D2"/>
    <w:rsid w:val="00BA7BB2"/>
    <w:rsid w:val="00BA7CFB"/>
    <w:rsid w:val="00BB0825"/>
    <w:rsid w:val="00BB1804"/>
    <w:rsid w:val="00BB1F04"/>
    <w:rsid w:val="00BB3108"/>
    <w:rsid w:val="00BB4D4E"/>
    <w:rsid w:val="00BB542D"/>
    <w:rsid w:val="00BC71D1"/>
    <w:rsid w:val="00BD1B39"/>
    <w:rsid w:val="00BD4776"/>
    <w:rsid w:val="00BD5F99"/>
    <w:rsid w:val="00BD7EB5"/>
    <w:rsid w:val="00BE06A1"/>
    <w:rsid w:val="00BE0E5C"/>
    <w:rsid w:val="00BE4125"/>
    <w:rsid w:val="00BE553E"/>
    <w:rsid w:val="00BE55C4"/>
    <w:rsid w:val="00BE5A6D"/>
    <w:rsid w:val="00BE72DF"/>
    <w:rsid w:val="00BF227A"/>
    <w:rsid w:val="00BF336E"/>
    <w:rsid w:val="00BF4267"/>
    <w:rsid w:val="00BF4CC4"/>
    <w:rsid w:val="00C000D7"/>
    <w:rsid w:val="00C01040"/>
    <w:rsid w:val="00C04E60"/>
    <w:rsid w:val="00C05493"/>
    <w:rsid w:val="00C05F43"/>
    <w:rsid w:val="00C076ED"/>
    <w:rsid w:val="00C11785"/>
    <w:rsid w:val="00C14F5D"/>
    <w:rsid w:val="00C16619"/>
    <w:rsid w:val="00C2406D"/>
    <w:rsid w:val="00C32BE2"/>
    <w:rsid w:val="00C361DA"/>
    <w:rsid w:val="00C379BF"/>
    <w:rsid w:val="00C4263F"/>
    <w:rsid w:val="00C4674F"/>
    <w:rsid w:val="00C47BF5"/>
    <w:rsid w:val="00C504E4"/>
    <w:rsid w:val="00C527B4"/>
    <w:rsid w:val="00C55BF6"/>
    <w:rsid w:val="00C57F7F"/>
    <w:rsid w:val="00C61FD8"/>
    <w:rsid w:val="00C625A7"/>
    <w:rsid w:val="00C704A9"/>
    <w:rsid w:val="00C70BD9"/>
    <w:rsid w:val="00C71C59"/>
    <w:rsid w:val="00C733EB"/>
    <w:rsid w:val="00C73F58"/>
    <w:rsid w:val="00C74421"/>
    <w:rsid w:val="00C75CA9"/>
    <w:rsid w:val="00C77514"/>
    <w:rsid w:val="00C801D8"/>
    <w:rsid w:val="00C80238"/>
    <w:rsid w:val="00C81361"/>
    <w:rsid w:val="00C820B6"/>
    <w:rsid w:val="00C870E8"/>
    <w:rsid w:val="00C8784C"/>
    <w:rsid w:val="00C90CAE"/>
    <w:rsid w:val="00C93BE0"/>
    <w:rsid w:val="00CA0B73"/>
    <w:rsid w:val="00CA4949"/>
    <w:rsid w:val="00CA62D0"/>
    <w:rsid w:val="00CA63DA"/>
    <w:rsid w:val="00CC1767"/>
    <w:rsid w:val="00CC180E"/>
    <w:rsid w:val="00CC3C05"/>
    <w:rsid w:val="00CD0901"/>
    <w:rsid w:val="00CD3461"/>
    <w:rsid w:val="00CD3C58"/>
    <w:rsid w:val="00CD4A50"/>
    <w:rsid w:val="00CE19CE"/>
    <w:rsid w:val="00CE37F1"/>
    <w:rsid w:val="00CF09F8"/>
    <w:rsid w:val="00CF0C98"/>
    <w:rsid w:val="00CF1ED6"/>
    <w:rsid w:val="00CF28B1"/>
    <w:rsid w:val="00CF707E"/>
    <w:rsid w:val="00D02C69"/>
    <w:rsid w:val="00D03140"/>
    <w:rsid w:val="00D04300"/>
    <w:rsid w:val="00D10F9C"/>
    <w:rsid w:val="00D149EC"/>
    <w:rsid w:val="00D16C53"/>
    <w:rsid w:val="00D17994"/>
    <w:rsid w:val="00D21801"/>
    <w:rsid w:val="00D226E2"/>
    <w:rsid w:val="00D22AB6"/>
    <w:rsid w:val="00D26AC1"/>
    <w:rsid w:val="00D30656"/>
    <w:rsid w:val="00D3423B"/>
    <w:rsid w:val="00D35302"/>
    <w:rsid w:val="00D36A9D"/>
    <w:rsid w:val="00D36B7D"/>
    <w:rsid w:val="00D4132C"/>
    <w:rsid w:val="00D42901"/>
    <w:rsid w:val="00D44325"/>
    <w:rsid w:val="00D4530A"/>
    <w:rsid w:val="00D50AE8"/>
    <w:rsid w:val="00D510FF"/>
    <w:rsid w:val="00D52C57"/>
    <w:rsid w:val="00D54AEE"/>
    <w:rsid w:val="00D56AE0"/>
    <w:rsid w:val="00D57CF0"/>
    <w:rsid w:val="00D61E1A"/>
    <w:rsid w:val="00D64A59"/>
    <w:rsid w:val="00D72726"/>
    <w:rsid w:val="00D80D0E"/>
    <w:rsid w:val="00D81E39"/>
    <w:rsid w:val="00D8510B"/>
    <w:rsid w:val="00D854E7"/>
    <w:rsid w:val="00D85B90"/>
    <w:rsid w:val="00D91EBC"/>
    <w:rsid w:val="00D9225B"/>
    <w:rsid w:val="00D939ED"/>
    <w:rsid w:val="00D95BAC"/>
    <w:rsid w:val="00D95E7F"/>
    <w:rsid w:val="00D97253"/>
    <w:rsid w:val="00DA12E2"/>
    <w:rsid w:val="00DA18BB"/>
    <w:rsid w:val="00DA3D48"/>
    <w:rsid w:val="00DA4D19"/>
    <w:rsid w:val="00DA6866"/>
    <w:rsid w:val="00DA709F"/>
    <w:rsid w:val="00DB1A25"/>
    <w:rsid w:val="00DB26D2"/>
    <w:rsid w:val="00DB7705"/>
    <w:rsid w:val="00DC410C"/>
    <w:rsid w:val="00DC5919"/>
    <w:rsid w:val="00DD2C10"/>
    <w:rsid w:val="00DD31C1"/>
    <w:rsid w:val="00DD57DC"/>
    <w:rsid w:val="00DD5D5D"/>
    <w:rsid w:val="00DD6FA5"/>
    <w:rsid w:val="00DF2F0C"/>
    <w:rsid w:val="00E00340"/>
    <w:rsid w:val="00E0369B"/>
    <w:rsid w:val="00E04B1C"/>
    <w:rsid w:val="00E0780A"/>
    <w:rsid w:val="00E13610"/>
    <w:rsid w:val="00E16712"/>
    <w:rsid w:val="00E17685"/>
    <w:rsid w:val="00E24E96"/>
    <w:rsid w:val="00E25836"/>
    <w:rsid w:val="00E3192E"/>
    <w:rsid w:val="00E34481"/>
    <w:rsid w:val="00E35894"/>
    <w:rsid w:val="00E3674A"/>
    <w:rsid w:val="00E41682"/>
    <w:rsid w:val="00E42EFB"/>
    <w:rsid w:val="00E466AB"/>
    <w:rsid w:val="00E523F1"/>
    <w:rsid w:val="00E5654C"/>
    <w:rsid w:val="00E56EE1"/>
    <w:rsid w:val="00E5743A"/>
    <w:rsid w:val="00E6299C"/>
    <w:rsid w:val="00E65855"/>
    <w:rsid w:val="00E65C18"/>
    <w:rsid w:val="00E67942"/>
    <w:rsid w:val="00E7054A"/>
    <w:rsid w:val="00E74BBF"/>
    <w:rsid w:val="00E82161"/>
    <w:rsid w:val="00E823A6"/>
    <w:rsid w:val="00E832B5"/>
    <w:rsid w:val="00E90EE2"/>
    <w:rsid w:val="00E915AE"/>
    <w:rsid w:val="00E93550"/>
    <w:rsid w:val="00E93D39"/>
    <w:rsid w:val="00E9734B"/>
    <w:rsid w:val="00EA4C98"/>
    <w:rsid w:val="00EA500D"/>
    <w:rsid w:val="00EA794C"/>
    <w:rsid w:val="00EB0F56"/>
    <w:rsid w:val="00EB3013"/>
    <w:rsid w:val="00EB42DD"/>
    <w:rsid w:val="00EB4925"/>
    <w:rsid w:val="00EB7E9D"/>
    <w:rsid w:val="00EC068D"/>
    <w:rsid w:val="00EC1834"/>
    <w:rsid w:val="00EC3C51"/>
    <w:rsid w:val="00EC5B47"/>
    <w:rsid w:val="00EC6688"/>
    <w:rsid w:val="00ED2DFA"/>
    <w:rsid w:val="00ED412A"/>
    <w:rsid w:val="00ED41C5"/>
    <w:rsid w:val="00ED50FB"/>
    <w:rsid w:val="00ED67B9"/>
    <w:rsid w:val="00ED6C53"/>
    <w:rsid w:val="00EE0E61"/>
    <w:rsid w:val="00EE0F34"/>
    <w:rsid w:val="00EE1F22"/>
    <w:rsid w:val="00EE36F5"/>
    <w:rsid w:val="00EE37DE"/>
    <w:rsid w:val="00EF0691"/>
    <w:rsid w:val="00EF131B"/>
    <w:rsid w:val="00EF22A4"/>
    <w:rsid w:val="00EF3A24"/>
    <w:rsid w:val="00EF72A4"/>
    <w:rsid w:val="00EF7BE8"/>
    <w:rsid w:val="00F04D15"/>
    <w:rsid w:val="00F05037"/>
    <w:rsid w:val="00F05B4E"/>
    <w:rsid w:val="00F11646"/>
    <w:rsid w:val="00F13F7C"/>
    <w:rsid w:val="00F15DE6"/>
    <w:rsid w:val="00F17343"/>
    <w:rsid w:val="00F2332A"/>
    <w:rsid w:val="00F23E41"/>
    <w:rsid w:val="00F23ECD"/>
    <w:rsid w:val="00F2402F"/>
    <w:rsid w:val="00F24B85"/>
    <w:rsid w:val="00F3006B"/>
    <w:rsid w:val="00F3070C"/>
    <w:rsid w:val="00F30770"/>
    <w:rsid w:val="00F33113"/>
    <w:rsid w:val="00F37063"/>
    <w:rsid w:val="00F43D5A"/>
    <w:rsid w:val="00F53159"/>
    <w:rsid w:val="00F5323C"/>
    <w:rsid w:val="00F60E72"/>
    <w:rsid w:val="00F61A50"/>
    <w:rsid w:val="00F622CC"/>
    <w:rsid w:val="00F65246"/>
    <w:rsid w:val="00F65A92"/>
    <w:rsid w:val="00F6641E"/>
    <w:rsid w:val="00F70D87"/>
    <w:rsid w:val="00F74AE4"/>
    <w:rsid w:val="00F8389A"/>
    <w:rsid w:val="00F85556"/>
    <w:rsid w:val="00F86905"/>
    <w:rsid w:val="00F86D92"/>
    <w:rsid w:val="00F90079"/>
    <w:rsid w:val="00F911E4"/>
    <w:rsid w:val="00F92AF2"/>
    <w:rsid w:val="00F9538D"/>
    <w:rsid w:val="00FA173C"/>
    <w:rsid w:val="00FA24A7"/>
    <w:rsid w:val="00FA36F9"/>
    <w:rsid w:val="00FA500F"/>
    <w:rsid w:val="00FA68A5"/>
    <w:rsid w:val="00FB19B1"/>
    <w:rsid w:val="00FB6527"/>
    <w:rsid w:val="00FB7060"/>
    <w:rsid w:val="00FC0C78"/>
    <w:rsid w:val="00FC0CCD"/>
    <w:rsid w:val="00FC115F"/>
    <w:rsid w:val="00FC155E"/>
    <w:rsid w:val="00FC6058"/>
    <w:rsid w:val="00FC762C"/>
    <w:rsid w:val="00FD2B47"/>
    <w:rsid w:val="00FD4B15"/>
    <w:rsid w:val="00FD50D3"/>
    <w:rsid w:val="00FD6495"/>
    <w:rsid w:val="00FE400D"/>
    <w:rsid w:val="00FE493E"/>
    <w:rsid w:val="00FE5562"/>
    <w:rsid w:val="00FE69B8"/>
    <w:rsid w:val="00FF45A1"/>
    <w:rsid w:val="00FF68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95F"/>
    <w:pPr>
      <w:bidi/>
      <w:spacing w:line="276" w:lineRule="auto"/>
      <w:jc w:val="both"/>
    </w:pPr>
    <w:rPr>
      <w:rFonts w:ascii="Times New Roman" w:hAnsi="Times New Roman" w:cs="B Nazanin"/>
      <w:sz w:val="24"/>
      <w:szCs w:val="28"/>
    </w:rPr>
  </w:style>
  <w:style w:type="paragraph" w:styleId="Heading1">
    <w:name w:val="heading 1"/>
    <w:basedOn w:val="Normal"/>
    <w:next w:val="Normal"/>
    <w:link w:val="Heading1Char"/>
    <w:uiPriority w:val="9"/>
    <w:qFormat/>
    <w:rsid w:val="00822524"/>
    <w:pPr>
      <w:keepNext/>
      <w:keepLines/>
      <w:spacing w:before="480"/>
      <w:outlineLvl w:val="0"/>
    </w:pPr>
    <w:rPr>
      <w:rFonts w:cs="B Titr"/>
      <w:b/>
      <w:bCs/>
      <w:color w:val="365F91"/>
      <w:sz w:val="28"/>
      <w:lang w:val="x-none" w:eastAsia="x-none"/>
    </w:rPr>
  </w:style>
  <w:style w:type="paragraph" w:styleId="Heading2">
    <w:name w:val="heading 2"/>
    <w:basedOn w:val="Normal"/>
    <w:next w:val="Normal"/>
    <w:link w:val="Heading2Char"/>
    <w:uiPriority w:val="9"/>
    <w:unhideWhenUsed/>
    <w:qFormat/>
    <w:rsid w:val="001B1C70"/>
    <w:pPr>
      <w:keepNext/>
      <w:keepLines/>
      <w:spacing w:before="200" w:line="240" w:lineRule="auto"/>
      <w:outlineLvl w:val="1"/>
    </w:pPr>
    <w:rPr>
      <w:rFonts w:cs="B Mitra"/>
      <w:b/>
      <w:bCs/>
      <w:color w:val="2F5496"/>
      <w:sz w:val="22"/>
      <w:szCs w:val="24"/>
      <w:lang w:val="x-none" w:eastAsia="x-none"/>
    </w:rPr>
  </w:style>
  <w:style w:type="paragraph" w:styleId="Heading3">
    <w:name w:val="heading 3"/>
    <w:basedOn w:val="Normal"/>
    <w:next w:val="Normal"/>
    <w:link w:val="Heading3Char"/>
    <w:uiPriority w:val="9"/>
    <w:semiHidden/>
    <w:unhideWhenUsed/>
    <w:qFormat/>
    <w:rsid w:val="009B71DC"/>
    <w:pPr>
      <w:keepNext/>
      <w:keepLines/>
      <w:spacing w:before="200"/>
      <w:outlineLvl w:val="2"/>
    </w:pPr>
    <w:rPr>
      <w:rFonts w:asciiTheme="majorHAnsi" w:eastAsiaTheme="majorEastAsia" w:hAnsiTheme="majorHAnsi" w:cstheme="majorBidi"/>
      <w:b/>
      <w:bCs/>
      <w:color w:val="156082"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0F9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rsid w:val="001528E4"/>
    <w:pPr>
      <w:keepNext/>
      <w:spacing w:after="120" w:line="240" w:lineRule="auto"/>
    </w:pPr>
    <w:rPr>
      <w:rFonts w:cs="B Lotus"/>
      <w:lang w:val="x-none" w:eastAsia="x-none" w:bidi="fa-IR"/>
    </w:rPr>
  </w:style>
  <w:style w:type="character" w:customStyle="1" w:styleId="BodyTextChar">
    <w:name w:val="Body Text Char"/>
    <w:link w:val="BodyText"/>
    <w:rsid w:val="001528E4"/>
    <w:rPr>
      <w:rFonts w:ascii="Times New Roman" w:hAnsi="Times New Roman" w:cs="B Lotus"/>
      <w:sz w:val="24"/>
      <w:szCs w:val="28"/>
      <w:lang w:bidi="fa-IR"/>
    </w:rPr>
  </w:style>
  <w:style w:type="paragraph" w:customStyle="1" w:styleId="a0">
    <w:name w:val="متن"/>
    <w:basedOn w:val="Normal"/>
    <w:rsid w:val="001528E4"/>
    <w:pPr>
      <w:spacing w:line="360" w:lineRule="auto"/>
    </w:pPr>
    <w:rPr>
      <w:rFonts w:cs="Zar"/>
    </w:rPr>
  </w:style>
  <w:style w:type="paragraph" w:styleId="DocumentMap">
    <w:name w:val="Document Map"/>
    <w:basedOn w:val="Normal"/>
    <w:link w:val="DocumentMapChar"/>
    <w:uiPriority w:val="99"/>
    <w:semiHidden/>
    <w:unhideWhenUsed/>
    <w:rsid w:val="007053C0"/>
    <w:pPr>
      <w:spacing w:line="240" w:lineRule="auto"/>
    </w:pPr>
    <w:rPr>
      <w:rFonts w:ascii="Tahoma" w:hAnsi="Tahoma" w:cs="Times New Roman"/>
      <w:sz w:val="16"/>
      <w:szCs w:val="16"/>
      <w:lang w:val="x-none" w:eastAsia="x-none"/>
    </w:rPr>
  </w:style>
  <w:style w:type="character" w:customStyle="1" w:styleId="DocumentMapChar">
    <w:name w:val="Document Map Char"/>
    <w:link w:val="DocumentMap"/>
    <w:uiPriority w:val="99"/>
    <w:semiHidden/>
    <w:rsid w:val="007053C0"/>
    <w:rPr>
      <w:rFonts w:ascii="Tahoma" w:hAnsi="Tahoma" w:cs="Tahoma"/>
      <w:sz w:val="16"/>
      <w:szCs w:val="16"/>
    </w:rPr>
  </w:style>
  <w:style w:type="character" w:customStyle="1" w:styleId="Heading1Char">
    <w:name w:val="Heading 1 Char"/>
    <w:link w:val="Heading1"/>
    <w:uiPriority w:val="9"/>
    <w:rsid w:val="00822524"/>
    <w:rPr>
      <w:rFonts w:ascii="Times New Roman" w:hAnsi="Times New Roman" w:cs="B Titr"/>
      <w:b/>
      <w:bCs/>
      <w:color w:val="365F91"/>
      <w:sz w:val="28"/>
      <w:szCs w:val="28"/>
      <w:lang w:val="x-none" w:eastAsia="x-none"/>
    </w:rPr>
  </w:style>
  <w:style w:type="paragraph" w:styleId="NoSpacing">
    <w:name w:val="No Spacing"/>
    <w:uiPriority w:val="1"/>
    <w:qFormat/>
    <w:rsid w:val="006E41BB"/>
    <w:rPr>
      <w:sz w:val="22"/>
      <w:szCs w:val="22"/>
    </w:rPr>
  </w:style>
  <w:style w:type="character" w:customStyle="1" w:styleId="Heading2Char">
    <w:name w:val="Heading 2 Char"/>
    <w:link w:val="Heading2"/>
    <w:uiPriority w:val="9"/>
    <w:rsid w:val="001B1C70"/>
    <w:rPr>
      <w:rFonts w:ascii="Times New Roman" w:hAnsi="Times New Roman" w:cs="B Mitra"/>
      <w:b/>
      <w:bCs/>
      <w:color w:val="2F5496"/>
      <w:sz w:val="22"/>
      <w:szCs w:val="24"/>
      <w:lang w:val="x-none" w:eastAsia="x-none"/>
    </w:rPr>
  </w:style>
  <w:style w:type="paragraph" w:styleId="ListParagraph">
    <w:name w:val="List Paragraph"/>
    <w:basedOn w:val="Normal"/>
    <w:uiPriority w:val="34"/>
    <w:qFormat/>
    <w:rsid w:val="00EF72A4"/>
    <w:pPr>
      <w:spacing w:line="240" w:lineRule="auto"/>
      <w:ind w:left="720"/>
      <w:contextualSpacing/>
    </w:pPr>
    <w:rPr>
      <w:rFonts w:cs="Times New Roman"/>
      <w:szCs w:val="24"/>
    </w:rPr>
  </w:style>
  <w:style w:type="character" w:styleId="PageNumber">
    <w:name w:val="page number"/>
    <w:basedOn w:val="DefaultParagraphFont"/>
    <w:rsid w:val="00EF72A4"/>
  </w:style>
  <w:style w:type="paragraph" w:styleId="BalloonText">
    <w:name w:val="Balloon Text"/>
    <w:basedOn w:val="Normal"/>
    <w:link w:val="BalloonTextChar"/>
    <w:uiPriority w:val="99"/>
    <w:semiHidden/>
    <w:unhideWhenUsed/>
    <w:rsid w:val="00EF72A4"/>
    <w:pPr>
      <w:spacing w:line="240" w:lineRule="auto"/>
    </w:pPr>
    <w:rPr>
      <w:rFonts w:ascii="Tahoma" w:hAnsi="Tahoma" w:cs="Times New Roman"/>
      <w:sz w:val="16"/>
      <w:szCs w:val="16"/>
      <w:lang w:val="x-none" w:eastAsia="x-none"/>
    </w:rPr>
  </w:style>
  <w:style w:type="character" w:customStyle="1" w:styleId="BalloonTextChar">
    <w:name w:val="Balloon Text Char"/>
    <w:link w:val="BalloonText"/>
    <w:uiPriority w:val="99"/>
    <w:semiHidden/>
    <w:rsid w:val="00EF72A4"/>
    <w:rPr>
      <w:rFonts w:ascii="Tahoma" w:hAnsi="Tahoma" w:cs="Tahoma"/>
      <w:sz w:val="16"/>
      <w:szCs w:val="16"/>
    </w:rPr>
  </w:style>
  <w:style w:type="character" w:styleId="Hyperlink">
    <w:name w:val="Hyperlink"/>
    <w:uiPriority w:val="99"/>
    <w:unhideWhenUsed/>
    <w:rsid w:val="00C71C59"/>
    <w:rPr>
      <w:color w:val="0000FF"/>
      <w:u w:val="single"/>
    </w:rPr>
  </w:style>
  <w:style w:type="paragraph" w:styleId="Header">
    <w:name w:val="header"/>
    <w:basedOn w:val="Normal"/>
    <w:link w:val="HeaderChar"/>
    <w:uiPriority w:val="99"/>
    <w:unhideWhenUsed/>
    <w:rsid w:val="0013071A"/>
    <w:pPr>
      <w:tabs>
        <w:tab w:val="center" w:pos="4680"/>
        <w:tab w:val="right" w:pos="9360"/>
      </w:tabs>
      <w:spacing w:line="240" w:lineRule="auto"/>
    </w:pPr>
  </w:style>
  <w:style w:type="character" w:customStyle="1" w:styleId="HeaderChar">
    <w:name w:val="Header Char"/>
    <w:basedOn w:val="DefaultParagraphFont"/>
    <w:link w:val="Header"/>
    <w:uiPriority w:val="99"/>
    <w:rsid w:val="0013071A"/>
  </w:style>
  <w:style w:type="paragraph" w:styleId="Footer">
    <w:name w:val="footer"/>
    <w:basedOn w:val="Normal"/>
    <w:link w:val="FooterChar"/>
    <w:uiPriority w:val="99"/>
    <w:unhideWhenUsed/>
    <w:rsid w:val="0013071A"/>
    <w:pPr>
      <w:tabs>
        <w:tab w:val="center" w:pos="4680"/>
        <w:tab w:val="right" w:pos="9360"/>
      </w:tabs>
      <w:spacing w:line="240" w:lineRule="auto"/>
    </w:pPr>
  </w:style>
  <w:style w:type="character" w:customStyle="1" w:styleId="FooterChar">
    <w:name w:val="Footer Char"/>
    <w:basedOn w:val="DefaultParagraphFont"/>
    <w:link w:val="Footer"/>
    <w:uiPriority w:val="99"/>
    <w:rsid w:val="0013071A"/>
  </w:style>
  <w:style w:type="paragraph" w:customStyle="1" w:styleId="a1">
    <w:name w:val="متن معمولی"/>
    <w:basedOn w:val="Normal"/>
    <w:link w:val="Char"/>
    <w:qFormat/>
    <w:rsid w:val="00685C35"/>
    <w:pPr>
      <w:spacing w:line="240" w:lineRule="auto"/>
      <w:ind w:firstLine="358"/>
    </w:pPr>
    <w:rPr>
      <w:rFonts w:cs="B Mitra"/>
      <w:sz w:val="22"/>
      <w:szCs w:val="26"/>
      <w:lang w:val="x-none" w:eastAsia="x-none" w:bidi="fa-IR"/>
    </w:rPr>
  </w:style>
  <w:style w:type="character" w:customStyle="1" w:styleId="Char">
    <w:name w:val="متن معمولی Char"/>
    <w:link w:val="a1"/>
    <w:rsid w:val="00685C35"/>
    <w:rPr>
      <w:rFonts w:ascii="Times New Roman" w:hAnsi="Times New Roman" w:cs="B Mitra"/>
      <w:sz w:val="22"/>
      <w:szCs w:val="26"/>
      <w:lang w:val="x-none" w:eastAsia="x-none" w:bidi="fa-IR"/>
    </w:rPr>
  </w:style>
  <w:style w:type="paragraph" w:styleId="FootnoteText">
    <w:name w:val="footnote text"/>
    <w:basedOn w:val="Normal"/>
    <w:link w:val="FootnoteTextChar"/>
    <w:rsid w:val="00332F40"/>
    <w:pPr>
      <w:spacing w:line="240" w:lineRule="auto"/>
    </w:pPr>
    <w:rPr>
      <w:rFonts w:cs="Yagut"/>
      <w:sz w:val="20"/>
      <w:szCs w:val="20"/>
      <w:lang w:val="x-none" w:eastAsia="x-none"/>
    </w:rPr>
  </w:style>
  <w:style w:type="character" w:customStyle="1" w:styleId="FootnoteTextChar">
    <w:name w:val="Footnote Text Char"/>
    <w:link w:val="FootnoteText"/>
    <w:rsid w:val="00332F40"/>
    <w:rPr>
      <w:rFonts w:ascii="Times New Roman" w:hAnsi="Times New Roman" w:cs="Yagut"/>
      <w:lang w:val="x-none" w:eastAsia="x-none"/>
    </w:rPr>
  </w:style>
  <w:style w:type="character" w:styleId="FootnoteReference">
    <w:name w:val="footnote reference"/>
    <w:rsid w:val="00332F40"/>
    <w:rPr>
      <w:vertAlign w:val="superscript"/>
    </w:rPr>
  </w:style>
  <w:style w:type="character" w:customStyle="1" w:styleId="nlmstring-name">
    <w:name w:val="nlm_string-name"/>
    <w:rsid w:val="0016407B"/>
  </w:style>
  <w:style w:type="character" w:customStyle="1" w:styleId="apple-converted-space">
    <w:name w:val="apple-converted-space"/>
    <w:rsid w:val="0016407B"/>
  </w:style>
  <w:style w:type="character" w:styleId="CommentReference">
    <w:name w:val="annotation reference"/>
    <w:uiPriority w:val="99"/>
    <w:semiHidden/>
    <w:unhideWhenUsed/>
    <w:rsid w:val="00FE69B8"/>
    <w:rPr>
      <w:sz w:val="16"/>
      <w:szCs w:val="16"/>
    </w:rPr>
  </w:style>
  <w:style w:type="paragraph" w:styleId="CommentText">
    <w:name w:val="annotation text"/>
    <w:basedOn w:val="Normal"/>
    <w:link w:val="CommentTextChar"/>
    <w:uiPriority w:val="99"/>
    <w:unhideWhenUsed/>
    <w:rsid w:val="00FE69B8"/>
    <w:rPr>
      <w:sz w:val="20"/>
      <w:szCs w:val="20"/>
    </w:rPr>
  </w:style>
  <w:style w:type="character" w:customStyle="1" w:styleId="CommentTextChar">
    <w:name w:val="Comment Text Char"/>
    <w:link w:val="CommentText"/>
    <w:uiPriority w:val="99"/>
    <w:rsid w:val="00FE69B8"/>
    <w:rPr>
      <w:rFonts w:ascii="Times New Roman" w:hAnsi="Times New Roman" w:cs="Zar"/>
    </w:rPr>
  </w:style>
  <w:style w:type="paragraph" w:styleId="CommentSubject">
    <w:name w:val="annotation subject"/>
    <w:basedOn w:val="CommentText"/>
    <w:next w:val="CommentText"/>
    <w:link w:val="CommentSubjectChar"/>
    <w:uiPriority w:val="99"/>
    <w:semiHidden/>
    <w:unhideWhenUsed/>
    <w:rsid w:val="00FE69B8"/>
    <w:rPr>
      <w:b/>
      <w:bCs/>
    </w:rPr>
  </w:style>
  <w:style w:type="character" w:customStyle="1" w:styleId="CommentSubjectChar">
    <w:name w:val="Comment Subject Char"/>
    <w:link w:val="CommentSubject"/>
    <w:uiPriority w:val="99"/>
    <w:semiHidden/>
    <w:rsid w:val="00FE69B8"/>
    <w:rPr>
      <w:rFonts w:ascii="Times New Roman" w:hAnsi="Times New Roman" w:cs="Zar"/>
      <w:b/>
      <w:bCs/>
    </w:rPr>
  </w:style>
  <w:style w:type="paragraph" w:styleId="Revision">
    <w:name w:val="Revision"/>
    <w:hidden/>
    <w:uiPriority w:val="99"/>
    <w:semiHidden/>
    <w:rsid w:val="00615347"/>
    <w:rPr>
      <w:rFonts w:ascii="Times New Roman" w:hAnsi="Times New Roman" w:cs="Zar"/>
      <w:sz w:val="22"/>
      <w:szCs w:val="22"/>
    </w:rPr>
  </w:style>
  <w:style w:type="paragraph" w:customStyle="1" w:styleId="a2">
    <w:name w:val="عنوان طرح"/>
    <w:basedOn w:val="Normal"/>
    <w:link w:val="Char0"/>
    <w:qFormat/>
    <w:rsid w:val="00862A5D"/>
    <w:pPr>
      <w:jc w:val="center"/>
    </w:pPr>
    <w:rPr>
      <w:rFonts w:ascii="Times New Roman Bold" w:hAnsi="Times New Roman Bold"/>
      <w:b/>
      <w:bCs/>
      <w:sz w:val="52"/>
      <w:szCs w:val="56"/>
      <w:lang w:bidi="fa-IR"/>
    </w:rPr>
  </w:style>
  <w:style w:type="character" w:customStyle="1" w:styleId="shorttext">
    <w:name w:val="short_text"/>
    <w:rsid w:val="00F61A50"/>
  </w:style>
  <w:style w:type="character" w:customStyle="1" w:styleId="Char0">
    <w:name w:val="عنوان طرح Char"/>
    <w:link w:val="a2"/>
    <w:rsid w:val="00862A5D"/>
    <w:rPr>
      <w:rFonts w:ascii="Times New Roman Bold" w:hAnsi="Times New Roman Bold" w:cs="B Nazanin"/>
      <w:b/>
      <w:bCs/>
      <w:sz w:val="52"/>
      <w:szCs w:val="56"/>
      <w:lang w:bidi="fa-IR"/>
    </w:rPr>
  </w:style>
  <w:style w:type="character" w:customStyle="1" w:styleId="hps">
    <w:name w:val="hps"/>
    <w:rsid w:val="00F61A50"/>
  </w:style>
  <w:style w:type="paragraph" w:styleId="TOCHeading">
    <w:name w:val="TOC Heading"/>
    <w:basedOn w:val="Heading1"/>
    <w:next w:val="Normal"/>
    <w:uiPriority w:val="39"/>
    <w:unhideWhenUsed/>
    <w:qFormat/>
    <w:rsid w:val="00EC1834"/>
    <w:pPr>
      <w:bidi w:val="0"/>
      <w:spacing w:before="240" w:line="259" w:lineRule="auto"/>
      <w:jc w:val="left"/>
      <w:outlineLvl w:val="9"/>
    </w:pPr>
    <w:rPr>
      <w:rFonts w:ascii="Calibri Light" w:hAnsi="Calibri Light" w:cs="Times New Roman"/>
      <w:b w:val="0"/>
      <w:bCs w:val="0"/>
      <w:color w:val="2F5496"/>
      <w:sz w:val="32"/>
      <w:szCs w:val="32"/>
      <w:lang w:val="en-US" w:eastAsia="en-US"/>
    </w:rPr>
  </w:style>
  <w:style w:type="paragraph" w:styleId="TOC1">
    <w:name w:val="toc 1"/>
    <w:basedOn w:val="Normal"/>
    <w:next w:val="Normal"/>
    <w:autoRedefine/>
    <w:uiPriority w:val="39"/>
    <w:unhideWhenUsed/>
    <w:rsid w:val="00EC1834"/>
  </w:style>
  <w:style w:type="paragraph" w:styleId="TOC2">
    <w:name w:val="toc 2"/>
    <w:basedOn w:val="Normal"/>
    <w:next w:val="Normal"/>
    <w:autoRedefine/>
    <w:uiPriority w:val="39"/>
    <w:unhideWhenUsed/>
    <w:rsid w:val="00EC1834"/>
    <w:pPr>
      <w:ind w:left="240"/>
    </w:pPr>
  </w:style>
  <w:style w:type="character" w:customStyle="1" w:styleId="UnresolvedMention">
    <w:name w:val="Unresolved Mention"/>
    <w:uiPriority w:val="99"/>
    <w:semiHidden/>
    <w:unhideWhenUsed/>
    <w:rsid w:val="008235F6"/>
    <w:rPr>
      <w:color w:val="605E5C"/>
      <w:shd w:val="clear" w:color="auto" w:fill="E1DFDD"/>
    </w:rPr>
  </w:style>
  <w:style w:type="paragraph" w:customStyle="1" w:styleId="a">
    <w:name w:val="بولت"/>
    <w:basedOn w:val="a1"/>
    <w:link w:val="Char1"/>
    <w:qFormat/>
    <w:rsid w:val="00685C35"/>
    <w:pPr>
      <w:numPr>
        <w:numId w:val="25"/>
      </w:numPr>
      <w:ind w:firstLine="0"/>
    </w:pPr>
  </w:style>
  <w:style w:type="paragraph" w:styleId="NormalWeb">
    <w:name w:val="Normal (Web)"/>
    <w:basedOn w:val="Normal"/>
    <w:uiPriority w:val="99"/>
    <w:semiHidden/>
    <w:unhideWhenUsed/>
    <w:rsid w:val="00685C35"/>
    <w:rPr>
      <w:rFonts w:cs="Times New Roman"/>
      <w:szCs w:val="24"/>
    </w:rPr>
  </w:style>
  <w:style w:type="character" w:customStyle="1" w:styleId="Char1">
    <w:name w:val="بولت Char"/>
    <w:link w:val="a"/>
    <w:rsid w:val="00685C35"/>
    <w:rPr>
      <w:rFonts w:ascii="Times New Roman" w:hAnsi="Times New Roman" w:cs="B Mitra"/>
      <w:sz w:val="22"/>
      <w:szCs w:val="26"/>
      <w:lang w:val="x-none" w:eastAsia="x-none" w:bidi="fa-IR"/>
    </w:rPr>
  </w:style>
  <w:style w:type="paragraph" w:styleId="Subtitle">
    <w:name w:val="Subtitle"/>
    <w:basedOn w:val="Normal"/>
    <w:link w:val="SubtitleChar"/>
    <w:qFormat/>
    <w:rsid w:val="00DA6866"/>
    <w:pPr>
      <w:spacing w:line="240" w:lineRule="auto"/>
      <w:jc w:val="center"/>
    </w:pPr>
    <w:rPr>
      <w:rFonts w:eastAsiaTheme="minorEastAsia" w:cs="B Zar"/>
      <w:sz w:val="28"/>
    </w:rPr>
  </w:style>
  <w:style w:type="character" w:customStyle="1" w:styleId="SubtitleChar">
    <w:name w:val="Subtitle Char"/>
    <w:basedOn w:val="DefaultParagraphFont"/>
    <w:link w:val="Subtitle"/>
    <w:rsid w:val="00DA6866"/>
    <w:rPr>
      <w:rFonts w:ascii="Times New Roman" w:eastAsiaTheme="minorEastAsia" w:hAnsi="Times New Roman" w:cs="B Zar"/>
      <w:sz w:val="28"/>
      <w:szCs w:val="28"/>
    </w:rPr>
  </w:style>
  <w:style w:type="character" w:customStyle="1" w:styleId="Heading3Char">
    <w:name w:val="Heading 3 Char"/>
    <w:basedOn w:val="DefaultParagraphFont"/>
    <w:link w:val="Heading3"/>
    <w:uiPriority w:val="9"/>
    <w:semiHidden/>
    <w:rsid w:val="009B71DC"/>
    <w:rPr>
      <w:rFonts w:asciiTheme="majorHAnsi" w:eastAsiaTheme="majorEastAsia" w:hAnsiTheme="majorHAnsi" w:cstheme="majorBidi"/>
      <w:b/>
      <w:bCs/>
      <w:color w:val="156082" w:themeColor="accent1"/>
      <w:sz w:val="24"/>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95F"/>
    <w:pPr>
      <w:bidi/>
      <w:spacing w:line="276" w:lineRule="auto"/>
      <w:jc w:val="both"/>
    </w:pPr>
    <w:rPr>
      <w:rFonts w:ascii="Times New Roman" w:hAnsi="Times New Roman" w:cs="B Nazanin"/>
      <w:sz w:val="24"/>
      <w:szCs w:val="28"/>
    </w:rPr>
  </w:style>
  <w:style w:type="paragraph" w:styleId="Heading1">
    <w:name w:val="heading 1"/>
    <w:basedOn w:val="Normal"/>
    <w:next w:val="Normal"/>
    <w:link w:val="Heading1Char"/>
    <w:uiPriority w:val="9"/>
    <w:qFormat/>
    <w:rsid w:val="00822524"/>
    <w:pPr>
      <w:keepNext/>
      <w:keepLines/>
      <w:spacing w:before="480"/>
      <w:outlineLvl w:val="0"/>
    </w:pPr>
    <w:rPr>
      <w:rFonts w:cs="B Titr"/>
      <w:b/>
      <w:bCs/>
      <w:color w:val="365F91"/>
      <w:sz w:val="28"/>
      <w:lang w:val="x-none" w:eastAsia="x-none"/>
    </w:rPr>
  </w:style>
  <w:style w:type="paragraph" w:styleId="Heading2">
    <w:name w:val="heading 2"/>
    <w:basedOn w:val="Normal"/>
    <w:next w:val="Normal"/>
    <w:link w:val="Heading2Char"/>
    <w:uiPriority w:val="9"/>
    <w:unhideWhenUsed/>
    <w:qFormat/>
    <w:rsid w:val="001B1C70"/>
    <w:pPr>
      <w:keepNext/>
      <w:keepLines/>
      <w:spacing w:before="200" w:line="240" w:lineRule="auto"/>
      <w:outlineLvl w:val="1"/>
    </w:pPr>
    <w:rPr>
      <w:rFonts w:cs="B Mitra"/>
      <w:b/>
      <w:bCs/>
      <w:color w:val="2F5496"/>
      <w:sz w:val="22"/>
      <w:szCs w:val="24"/>
      <w:lang w:val="x-none" w:eastAsia="x-none"/>
    </w:rPr>
  </w:style>
  <w:style w:type="paragraph" w:styleId="Heading3">
    <w:name w:val="heading 3"/>
    <w:basedOn w:val="Normal"/>
    <w:next w:val="Normal"/>
    <w:link w:val="Heading3Char"/>
    <w:uiPriority w:val="9"/>
    <w:semiHidden/>
    <w:unhideWhenUsed/>
    <w:qFormat/>
    <w:rsid w:val="009B71DC"/>
    <w:pPr>
      <w:keepNext/>
      <w:keepLines/>
      <w:spacing w:before="200"/>
      <w:outlineLvl w:val="2"/>
    </w:pPr>
    <w:rPr>
      <w:rFonts w:asciiTheme="majorHAnsi" w:eastAsiaTheme="majorEastAsia" w:hAnsiTheme="majorHAnsi" w:cstheme="majorBidi"/>
      <w:b/>
      <w:bCs/>
      <w:color w:val="156082"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0F9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rsid w:val="001528E4"/>
    <w:pPr>
      <w:keepNext/>
      <w:spacing w:after="120" w:line="240" w:lineRule="auto"/>
    </w:pPr>
    <w:rPr>
      <w:rFonts w:cs="B Lotus"/>
      <w:lang w:val="x-none" w:eastAsia="x-none" w:bidi="fa-IR"/>
    </w:rPr>
  </w:style>
  <w:style w:type="character" w:customStyle="1" w:styleId="BodyTextChar">
    <w:name w:val="Body Text Char"/>
    <w:link w:val="BodyText"/>
    <w:rsid w:val="001528E4"/>
    <w:rPr>
      <w:rFonts w:ascii="Times New Roman" w:hAnsi="Times New Roman" w:cs="B Lotus"/>
      <w:sz w:val="24"/>
      <w:szCs w:val="28"/>
      <w:lang w:bidi="fa-IR"/>
    </w:rPr>
  </w:style>
  <w:style w:type="paragraph" w:customStyle="1" w:styleId="a0">
    <w:name w:val="متن"/>
    <w:basedOn w:val="Normal"/>
    <w:rsid w:val="001528E4"/>
    <w:pPr>
      <w:spacing w:line="360" w:lineRule="auto"/>
    </w:pPr>
    <w:rPr>
      <w:rFonts w:cs="Zar"/>
    </w:rPr>
  </w:style>
  <w:style w:type="paragraph" w:styleId="DocumentMap">
    <w:name w:val="Document Map"/>
    <w:basedOn w:val="Normal"/>
    <w:link w:val="DocumentMapChar"/>
    <w:uiPriority w:val="99"/>
    <w:semiHidden/>
    <w:unhideWhenUsed/>
    <w:rsid w:val="007053C0"/>
    <w:pPr>
      <w:spacing w:line="240" w:lineRule="auto"/>
    </w:pPr>
    <w:rPr>
      <w:rFonts w:ascii="Tahoma" w:hAnsi="Tahoma" w:cs="Times New Roman"/>
      <w:sz w:val="16"/>
      <w:szCs w:val="16"/>
      <w:lang w:val="x-none" w:eastAsia="x-none"/>
    </w:rPr>
  </w:style>
  <w:style w:type="character" w:customStyle="1" w:styleId="DocumentMapChar">
    <w:name w:val="Document Map Char"/>
    <w:link w:val="DocumentMap"/>
    <w:uiPriority w:val="99"/>
    <w:semiHidden/>
    <w:rsid w:val="007053C0"/>
    <w:rPr>
      <w:rFonts w:ascii="Tahoma" w:hAnsi="Tahoma" w:cs="Tahoma"/>
      <w:sz w:val="16"/>
      <w:szCs w:val="16"/>
    </w:rPr>
  </w:style>
  <w:style w:type="character" w:customStyle="1" w:styleId="Heading1Char">
    <w:name w:val="Heading 1 Char"/>
    <w:link w:val="Heading1"/>
    <w:uiPriority w:val="9"/>
    <w:rsid w:val="00822524"/>
    <w:rPr>
      <w:rFonts w:ascii="Times New Roman" w:hAnsi="Times New Roman" w:cs="B Titr"/>
      <w:b/>
      <w:bCs/>
      <w:color w:val="365F91"/>
      <w:sz w:val="28"/>
      <w:szCs w:val="28"/>
      <w:lang w:val="x-none" w:eastAsia="x-none"/>
    </w:rPr>
  </w:style>
  <w:style w:type="paragraph" w:styleId="NoSpacing">
    <w:name w:val="No Spacing"/>
    <w:uiPriority w:val="1"/>
    <w:qFormat/>
    <w:rsid w:val="006E41BB"/>
    <w:rPr>
      <w:sz w:val="22"/>
      <w:szCs w:val="22"/>
    </w:rPr>
  </w:style>
  <w:style w:type="character" w:customStyle="1" w:styleId="Heading2Char">
    <w:name w:val="Heading 2 Char"/>
    <w:link w:val="Heading2"/>
    <w:uiPriority w:val="9"/>
    <w:rsid w:val="001B1C70"/>
    <w:rPr>
      <w:rFonts w:ascii="Times New Roman" w:hAnsi="Times New Roman" w:cs="B Mitra"/>
      <w:b/>
      <w:bCs/>
      <w:color w:val="2F5496"/>
      <w:sz w:val="22"/>
      <w:szCs w:val="24"/>
      <w:lang w:val="x-none" w:eastAsia="x-none"/>
    </w:rPr>
  </w:style>
  <w:style w:type="paragraph" w:styleId="ListParagraph">
    <w:name w:val="List Paragraph"/>
    <w:basedOn w:val="Normal"/>
    <w:uiPriority w:val="34"/>
    <w:qFormat/>
    <w:rsid w:val="00EF72A4"/>
    <w:pPr>
      <w:spacing w:line="240" w:lineRule="auto"/>
      <w:ind w:left="720"/>
      <w:contextualSpacing/>
    </w:pPr>
    <w:rPr>
      <w:rFonts w:cs="Times New Roman"/>
      <w:szCs w:val="24"/>
    </w:rPr>
  </w:style>
  <w:style w:type="character" w:styleId="PageNumber">
    <w:name w:val="page number"/>
    <w:basedOn w:val="DefaultParagraphFont"/>
    <w:rsid w:val="00EF72A4"/>
  </w:style>
  <w:style w:type="paragraph" w:styleId="BalloonText">
    <w:name w:val="Balloon Text"/>
    <w:basedOn w:val="Normal"/>
    <w:link w:val="BalloonTextChar"/>
    <w:uiPriority w:val="99"/>
    <w:semiHidden/>
    <w:unhideWhenUsed/>
    <w:rsid w:val="00EF72A4"/>
    <w:pPr>
      <w:spacing w:line="240" w:lineRule="auto"/>
    </w:pPr>
    <w:rPr>
      <w:rFonts w:ascii="Tahoma" w:hAnsi="Tahoma" w:cs="Times New Roman"/>
      <w:sz w:val="16"/>
      <w:szCs w:val="16"/>
      <w:lang w:val="x-none" w:eastAsia="x-none"/>
    </w:rPr>
  </w:style>
  <w:style w:type="character" w:customStyle="1" w:styleId="BalloonTextChar">
    <w:name w:val="Balloon Text Char"/>
    <w:link w:val="BalloonText"/>
    <w:uiPriority w:val="99"/>
    <w:semiHidden/>
    <w:rsid w:val="00EF72A4"/>
    <w:rPr>
      <w:rFonts w:ascii="Tahoma" w:hAnsi="Tahoma" w:cs="Tahoma"/>
      <w:sz w:val="16"/>
      <w:szCs w:val="16"/>
    </w:rPr>
  </w:style>
  <w:style w:type="character" w:styleId="Hyperlink">
    <w:name w:val="Hyperlink"/>
    <w:uiPriority w:val="99"/>
    <w:unhideWhenUsed/>
    <w:rsid w:val="00C71C59"/>
    <w:rPr>
      <w:color w:val="0000FF"/>
      <w:u w:val="single"/>
    </w:rPr>
  </w:style>
  <w:style w:type="paragraph" w:styleId="Header">
    <w:name w:val="header"/>
    <w:basedOn w:val="Normal"/>
    <w:link w:val="HeaderChar"/>
    <w:uiPriority w:val="99"/>
    <w:unhideWhenUsed/>
    <w:rsid w:val="0013071A"/>
    <w:pPr>
      <w:tabs>
        <w:tab w:val="center" w:pos="4680"/>
        <w:tab w:val="right" w:pos="9360"/>
      </w:tabs>
      <w:spacing w:line="240" w:lineRule="auto"/>
    </w:pPr>
  </w:style>
  <w:style w:type="character" w:customStyle="1" w:styleId="HeaderChar">
    <w:name w:val="Header Char"/>
    <w:basedOn w:val="DefaultParagraphFont"/>
    <w:link w:val="Header"/>
    <w:uiPriority w:val="99"/>
    <w:rsid w:val="0013071A"/>
  </w:style>
  <w:style w:type="paragraph" w:styleId="Footer">
    <w:name w:val="footer"/>
    <w:basedOn w:val="Normal"/>
    <w:link w:val="FooterChar"/>
    <w:uiPriority w:val="99"/>
    <w:unhideWhenUsed/>
    <w:rsid w:val="0013071A"/>
    <w:pPr>
      <w:tabs>
        <w:tab w:val="center" w:pos="4680"/>
        <w:tab w:val="right" w:pos="9360"/>
      </w:tabs>
      <w:spacing w:line="240" w:lineRule="auto"/>
    </w:pPr>
  </w:style>
  <w:style w:type="character" w:customStyle="1" w:styleId="FooterChar">
    <w:name w:val="Footer Char"/>
    <w:basedOn w:val="DefaultParagraphFont"/>
    <w:link w:val="Footer"/>
    <w:uiPriority w:val="99"/>
    <w:rsid w:val="0013071A"/>
  </w:style>
  <w:style w:type="paragraph" w:customStyle="1" w:styleId="a1">
    <w:name w:val="متن معمولی"/>
    <w:basedOn w:val="Normal"/>
    <w:link w:val="Char"/>
    <w:qFormat/>
    <w:rsid w:val="00685C35"/>
    <w:pPr>
      <w:spacing w:line="240" w:lineRule="auto"/>
      <w:ind w:firstLine="358"/>
    </w:pPr>
    <w:rPr>
      <w:rFonts w:cs="B Mitra"/>
      <w:sz w:val="22"/>
      <w:szCs w:val="26"/>
      <w:lang w:val="x-none" w:eastAsia="x-none" w:bidi="fa-IR"/>
    </w:rPr>
  </w:style>
  <w:style w:type="character" w:customStyle="1" w:styleId="Char">
    <w:name w:val="متن معمولی Char"/>
    <w:link w:val="a1"/>
    <w:rsid w:val="00685C35"/>
    <w:rPr>
      <w:rFonts w:ascii="Times New Roman" w:hAnsi="Times New Roman" w:cs="B Mitra"/>
      <w:sz w:val="22"/>
      <w:szCs w:val="26"/>
      <w:lang w:val="x-none" w:eastAsia="x-none" w:bidi="fa-IR"/>
    </w:rPr>
  </w:style>
  <w:style w:type="paragraph" w:styleId="FootnoteText">
    <w:name w:val="footnote text"/>
    <w:basedOn w:val="Normal"/>
    <w:link w:val="FootnoteTextChar"/>
    <w:rsid w:val="00332F40"/>
    <w:pPr>
      <w:spacing w:line="240" w:lineRule="auto"/>
    </w:pPr>
    <w:rPr>
      <w:rFonts w:cs="Yagut"/>
      <w:sz w:val="20"/>
      <w:szCs w:val="20"/>
      <w:lang w:val="x-none" w:eastAsia="x-none"/>
    </w:rPr>
  </w:style>
  <w:style w:type="character" w:customStyle="1" w:styleId="FootnoteTextChar">
    <w:name w:val="Footnote Text Char"/>
    <w:link w:val="FootnoteText"/>
    <w:rsid w:val="00332F40"/>
    <w:rPr>
      <w:rFonts w:ascii="Times New Roman" w:hAnsi="Times New Roman" w:cs="Yagut"/>
      <w:lang w:val="x-none" w:eastAsia="x-none"/>
    </w:rPr>
  </w:style>
  <w:style w:type="character" w:styleId="FootnoteReference">
    <w:name w:val="footnote reference"/>
    <w:rsid w:val="00332F40"/>
    <w:rPr>
      <w:vertAlign w:val="superscript"/>
    </w:rPr>
  </w:style>
  <w:style w:type="character" w:customStyle="1" w:styleId="nlmstring-name">
    <w:name w:val="nlm_string-name"/>
    <w:rsid w:val="0016407B"/>
  </w:style>
  <w:style w:type="character" w:customStyle="1" w:styleId="apple-converted-space">
    <w:name w:val="apple-converted-space"/>
    <w:rsid w:val="0016407B"/>
  </w:style>
  <w:style w:type="character" w:styleId="CommentReference">
    <w:name w:val="annotation reference"/>
    <w:uiPriority w:val="99"/>
    <w:semiHidden/>
    <w:unhideWhenUsed/>
    <w:rsid w:val="00FE69B8"/>
    <w:rPr>
      <w:sz w:val="16"/>
      <w:szCs w:val="16"/>
    </w:rPr>
  </w:style>
  <w:style w:type="paragraph" w:styleId="CommentText">
    <w:name w:val="annotation text"/>
    <w:basedOn w:val="Normal"/>
    <w:link w:val="CommentTextChar"/>
    <w:uiPriority w:val="99"/>
    <w:unhideWhenUsed/>
    <w:rsid w:val="00FE69B8"/>
    <w:rPr>
      <w:sz w:val="20"/>
      <w:szCs w:val="20"/>
    </w:rPr>
  </w:style>
  <w:style w:type="character" w:customStyle="1" w:styleId="CommentTextChar">
    <w:name w:val="Comment Text Char"/>
    <w:link w:val="CommentText"/>
    <w:uiPriority w:val="99"/>
    <w:rsid w:val="00FE69B8"/>
    <w:rPr>
      <w:rFonts w:ascii="Times New Roman" w:hAnsi="Times New Roman" w:cs="Zar"/>
    </w:rPr>
  </w:style>
  <w:style w:type="paragraph" w:styleId="CommentSubject">
    <w:name w:val="annotation subject"/>
    <w:basedOn w:val="CommentText"/>
    <w:next w:val="CommentText"/>
    <w:link w:val="CommentSubjectChar"/>
    <w:uiPriority w:val="99"/>
    <w:semiHidden/>
    <w:unhideWhenUsed/>
    <w:rsid w:val="00FE69B8"/>
    <w:rPr>
      <w:b/>
      <w:bCs/>
    </w:rPr>
  </w:style>
  <w:style w:type="character" w:customStyle="1" w:styleId="CommentSubjectChar">
    <w:name w:val="Comment Subject Char"/>
    <w:link w:val="CommentSubject"/>
    <w:uiPriority w:val="99"/>
    <w:semiHidden/>
    <w:rsid w:val="00FE69B8"/>
    <w:rPr>
      <w:rFonts w:ascii="Times New Roman" w:hAnsi="Times New Roman" w:cs="Zar"/>
      <w:b/>
      <w:bCs/>
    </w:rPr>
  </w:style>
  <w:style w:type="paragraph" w:styleId="Revision">
    <w:name w:val="Revision"/>
    <w:hidden/>
    <w:uiPriority w:val="99"/>
    <w:semiHidden/>
    <w:rsid w:val="00615347"/>
    <w:rPr>
      <w:rFonts w:ascii="Times New Roman" w:hAnsi="Times New Roman" w:cs="Zar"/>
      <w:sz w:val="22"/>
      <w:szCs w:val="22"/>
    </w:rPr>
  </w:style>
  <w:style w:type="paragraph" w:customStyle="1" w:styleId="a2">
    <w:name w:val="عنوان طرح"/>
    <w:basedOn w:val="Normal"/>
    <w:link w:val="Char0"/>
    <w:qFormat/>
    <w:rsid w:val="00862A5D"/>
    <w:pPr>
      <w:jc w:val="center"/>
    </w:pPr>
    <w:rPr>
      <w:rFonts w:ascii="Times New Roman Bold" w:hAnsi="Times New Roman Bold"/>
      <w:b/>
      <w:bCs/>
      <w:sz w:val="52"/>
      <w:szCs w:val="56"/>
      <w:lang w:bidi="fa-IR"/>
    </w:rPr>
  </w:style>
  <w:style w:type="character" w:customStyle="1" w:styleId="shorttext">
    <w:name w:val="short_text"/>
    <w:rsid w:val="00F61A50"/>
  </w:style>
  <w:style w:type="character" w:customStyle="1" w:styleId="Char0">
    <w:name w:val="عنوان طرح Char"/>
    <w:link w:val="a2"/>
    <w:rsid w:val="00862A5D"/>
    <w:rPr>
      <w:rFonts w:ascii="Times New Roman Bold" w:hAnsi="Times New Roman Bold" w:cs="B Nazanin"/>
      <w:b/>
      <w:bCs/>
      <w:sz w:val="52"/>
      <w:szCs w:val="56"/>
      <w:lang w:bidi="fa-IR"/>
    </w:rPr>
  </w:style>
  <w:style w:type="character" w:customStyle="1" w:styleId="hps">
    <w:name w:val="hps"/>
    <w:rsid w:val="00F61A50"/>
  </w:style>
  <w:style w:type="paragraph" w:styleId="TOCHeading">
    <w:name w:val="TOC Heading"/>
    <w:basedOn w:val="Heading1"/>
    <w:next w:val="Normal"/>
    <w:uiPriority w:val="39"/>
    <w:unhideWhenUsed/>
    <w:qFormat/>
    <w:rsid w:val="00EC1834"/>
    <w:pPr>
      <w:bidi w:val="0"/>
      <w:spacing w:before="240" w:line="259" w:lineRule="auto"/>
      <w:jc w:val="left"/>
      <w:outlineLvl w:val="9"/>
    </w:pPr>
    <w:rPr>
      <w:rFonts w:ascii="Calibri Light" w:hAnsi="Calibri Light" w:cs="Times New Roman"/>
      <w:b w:val="0"/>
      <w:bCs w:val="0"/>
      <w:color w:val="2F5496"/>
      <w:sz w:val="32"/>
      <w:szCs w:val="32"/>
      <w:lang w:val="en-US" w:eastAsia="en-US"/>
    </w:rPr>
  </w:style>
  <w:style w:type="paragraph" w:styleId="TOC1">
    <w:name w:val="toc 1"/>
    <w:basedOn w:val="Normal"/>
    <w:next w:val="Normal"/>
    <w:autoRedefine/>
    <w:uiPriority w:val="39"/>
    <w:unhideWhenUsed/>
    <w:rsid w:val="00EC1834"/>
  </w:style>
  <w:style w:type="paragraph" w:styleId="TOC2">
    <w:name w:val="toc 2"/>
    <w:basedOn w:val="Normal"/>
    <w:next w:val="Normal"/>
    <w:autoRedefine/>
    <w:uiPriority w:val="39"/>
    <w:unhideWhenUsed/>
    <w:rsid w:val="00EC1834"/>
    <w:pPr>
      <w:ind w:left="240"/>
    </w:pPr>
  </w:style>
  <w:style w:type="character" w:customStyle="1" w:styleId="UnresolvedMention">
    <w:name w:val="Unresolved Mention"/>
    <w:uiPriority w:val="99"/>
    <w:semiHidden/>
    <w:unhideWhenUsed/>
    <w:rsid w:val="008235F6"/>
    <w:rPr>
      <w:color w:val="605E5C"/>
      <w:shd w:val="clear" w:color="auto" w:fill="E1DFDD"/>
    </w:rPr>
  </w:style>
  <w:style w:type="paragraph" w:customStyle="1" w:styleId="a">
    <w:name w:val="بولت"/>
    <w:basedOn w:val="a1"/>
    <w:link w:val="Char1"/>
    <w:qFormat/>
    <w:rsid w:val="00685C35"/>
    <w:pPr>
      <w:numPr>
        <w:numId w:val="25"/>
      </w:numPr>
      <w:ind w:firstLine="0"/>
    </w:pPr>
  </w:style>
  <w:style w:type="paragraph" w:styleId="NormalWeb">
    <w:name w:val="Normal (Web)"/>
    <w:basedOn w:val="Normal"/>
    <w:uiPriority w:val="99"/>
    <w:semiHidden/>
    <w:unhideWhenUsed/>
    <w:rsid w:val="00685C35"/>
    <w:rPr>
      <w:rFonts w:cs="Times New Roman"/>
      <w:szCs w:val="24"/>
    </w:rPr>
  </w:style>
  <w:style w:type="character" w:customStyle="1" w:styleId="Char1">
    <w:name w:val="بولت Char"/>
    <w:link w:val="a"/>
    <w:rsid w:val="00685C35"/>
    <w:rPr>
      <w:rFonts w:ascii="Times New Roman" w:hAnsi="Times New Roman" w:cs="B Mitra"/>
      <w:sz w:val="22"/>
      <w:szCs w:val="26"/>
      <w:lang w:val="x-none" w:eastAsia="x-none" w:bidi="fa-IR"/>
    </w:rPr>
  </w:style>
  <w:style w:type="paragraph" w:styleId="Subtitle">
    <w:name w:val="Subtitle"/>
    <w:basedOn w:val="Normal"/>
    <w:link w:val="SubtitleChar"/>
    <w:qFormat/>
    <w:rsid w:val="00DA6866"/>
    <w:pPr>
      <w:spacing w:line="240" w:lineRule="auto"/>
      <w:jc w:val="center"/>
    </w:pPr>
    <w:rPr>
      <w:rFonts w:eastAsiaTheme="minorEastAsia" w:cs="B Zar"/>
      <w:sz w:val="28"/>
    </w:rPr>
  </w:style>
  <w:style w:type="character" w:customStyle="1" w:styleId="SubtitleChar">
    <w:name w:val="Subtitle Char"/>
    <w:basedOn w:val="DefaultParagraphFont"/>
    <w:link w:val="Subtitle"/>
    <w:rsid w:val="00DA6866"/>
    <w:rPr>
      <w:rFonts w:ascii="Times New Roman" w:eastAsiaTheme="minorEastAsia" w:hAnsi="Times New Roman" w:cs="B Zar"/>
      <w:sz w:val="28"/>
      <w:szCs w:val="28"/>
    </w:rPr>
  </w:style>
  <w:style w:type="character" w:customStyle="1" w:styleId="Heading3Char">
    <w:name w:val="Heading 3 Char"/>
    <w:basedOn w:val="DefaultParagraphFont"/>
    <w:link w:val="Heading3"/>
    <w:uiPriority w:val="9"/>
    <w:semiHidden/>
    <w:rsid w:val="009B71DC"/>
    <w:rPr>
      <w:rFonts w:asciiTheme="majorHAnsi" w:eastAsiaTheme="majorEastAsia" w:hAnsiTheme="majorHAnsi" w:cstheme="majorBidi"/>
      <w:b/>
      <w:bCs/>
      <w:color w:val="156082" w:themeColor="accent1"/>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74418">
      <w:bodyDiv w:val="1"/>
      <w:marLeft w:val="0"/>
      <w:marRight w:val="0"/>
      <w:marTop w:val="0"/>
      <w:marBottom w:val="0"/>
      <w:divBdr>
        <w:top w:val="none" w:sz="0" w:space="0" w:color="auto"/>
        <w:left w:val="none" w:sz="0" w:space="0" w:color="auto"/>
        <w:bottom w:val="none" w:sz="0" w:space="0" w:color="auto"/>
        <w:right w:val="none" w:sz="0" w:space="0" w:color="auto"/>
      </w:divBdr>
      <w:divsChild>
        <w:div w:id="697242868">
          <w:marLeft w:val="0"/>
          <w:marRight w:val="288"/>
          <w:marTop w:val="240"/>
          <w:marBottom w:val="0"/>
          <w:divBdr>
            <w:top w:val="none" w:sz="0" w:space="0" w:color="auto"/>
            <w:left w:val="none" w:sz="0" w:space="0" w:color="auto"/>
            <w:bottom w:val="none" w:sz="0" w:space="0" w:color="auto"/>
            <w:right w:val="none" w:sz="0" w:space="0" w:color="auto"/>
          </w:divBdr>
        </w:div>
        <w:div w:id="1101727821">
          <w:marLeft w:val="0"/>
          <w:marRight w:val="288"/>
          <w:marTop w:val="240"/>
          <w:marBottom w:val="0"/>
          <w:divBdr>
            <w:top w:val="none" w:sz="0" w:space="0" w:color="auto"/>
            <w:left w:val="none" w:sz="0" w:space="0" w:color="auto"/>
            <w:bottom w:val="none" w:sz="0" w:space="0" w:color="auto"/>
            <w:right w:val="none" w:sz="0" w:space="0" w:color="auto"/>
          </w:divBdr>
        </w:div>
        <w:div w:id="1159543521">
          <w:marLeft w:val="0"/>
          <w:marRight w:val="288"/>
          <w:marTop w:val="240"/>
          <w:marBottom w:val="0"/>
          <w:divBdr>
            <w:top w:val="none" w:sz="0" w:space="0" w:color="auto"/>
            <w:left w:val="none" w:sz="0" w:space="0" w:color="auto"/>
            <w:bottom w:val="none" w:sz="0" w:space="0" w:color="auto"/>
            <w:right w:val="none" w:sz="0" w:space="0" w:color="auto"/>
          </w:divBdr>
        </w:div>
        <w:div w:id="1507400779">
          <w:marLeft w:val="0"/>
          <w:marRight w:val="288"/>
          <w:marTop w:val="240"/>
          <w:marBottom w:val="0"/>
          <w:divBdr>
            <w:top w:val="none" w:sz="0" w:space="0" w:color="auto"/>
            <w:left w:val="none" w:sz="0" w:space="0" w:color="auto"/>
            <w:bottom w:val="none" w:sz="0" w:space="0" w:color="auto"/>
            <w:right w:val="none" w:sz="0" w:space="0" w:color="auto"/>
          </w:divBdr>
        </w:div>
      </w:divsChild>
    </w:div>
    <w:div w:id="140470268">
      <w:bodyDiv w:val="1"/>
      <w:marLeft w:val="0"/>
      <w:marRight w:val="0"/>
      <w:marTop w:val="0"/>
      <w:marBottom w:val="0"/>
      <w:divBdr>
        <w:top w:val="none" w:sz="0" w:space="0" w:color="auto"/>
        <w:left w:val="none" w:sz="0" w:space="0" w:color="auto"/>
        <w:bottom w:val="none" w:sz="0" w:space="0" w:color="auto"/>
        <w:right w:val="none" w:sz="0" w:space="0" w:color="auto"/>
      </w:divBdr>
    </w:div>
    <w:div w:id="204102705">
      <w:bodyDiv w:val="1"/>
      <w:marLeft w:val="0"/>
      <w:marRight w:val="0"/>
      <w:marTop w:val="0"/>
      <w:marBottom w:val="0"/>
      <w:divBdr>
        <w:top w:val="none" w:sz="0" w:space="0" w:color="auto"/>
        <w:left w:val="none" w:sz="0" w:space="0" w:color="auto"/>
        <w:bottom w:val="none" w:sz="0" w:space="0" w:color="auto"/>
        <w:right w:val="none" w:sz="0" w:space="0" w:color="auto"/>
      </w:divBdr>
      <w:divsChild>
        <w:div w:id="93986313">
          <w:marLeft w:val="0"/>
          <w:marRight w:val="0"/>
          <w:marTop w:val="0"/>
          <w:marBottom w:val="0"/>
          <w:divBdr>
            <w:top w:val="none" w:sz="0" w:space="0" w:color="auto"/>
            <w:left w:val="none" w:sz="0" w:space="0" w:color="auto"/>
            <w:bottom w:val="none" w:sz="0" w:space="0" w:color="auto"/>
            <w:right w:val="none" w:sz="0" w:space="0" w:color="auto"/>
          </w:divBdr>
        </w:div>
        <w:div w:id="184827470">
          <w:marLeft w:val="0"/>
          <w:marRight w:val="0"/>
          <w:marTop w:val="0"/>
          <w:marBottom w:val="0"/>
          <w:divBdr>
            <w:top w:val="none" w:sz="0" w:space="0" w:color="auto"/>
            <w:left w:val="none" w:sz="0" w:space="0" w:color="auto"/>
            <w:bottom w:val="none" w:sz="0" w:space="0" w:color="auto"/>
            <w:right w:val="none" w:sz="0" w:space="0" w:color="auto"/>
          </w:divBdr>
          <w:divsChild>
            <w:div w:id="1977181618">
              <w:marLeft w:val="0"/>
              <w:marRight w:val="0"/>
              <w:marTop w:val="0"/>
              <w:marBottom w:val="0"/>
              <w:divBdr>
                <w:top w:val="none" w:sz="0" w:space="0" w:color="auto"/>
                <w:left w:val="none" w:sz="0" w:space="0" w:color="auto"/>
                <w:bottom w:val="none" w:sz="0" w:space="0" w:color="auto"/>
                <w:right w:val="none" w:sz="0" w:space="0" w:color="auto"/>
              </w:divBdr>
              <w:divsChild>
                <w:div w:id="116582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1940">
          <w:marLeft w:val="0"/>
          <w:marRight w:val="0"/>
          <w:marTop w:val="0"/>
          <w:marBottom w:val="0"/>
          <w:divBdr>
            <w:top w:val="none" w:sz="0" w:space="0" w:color="auto"/>
            <w:left w:val="none" w:sz="0" w:space="0" w:color="auto"/>
            <w:bottom w:val="none" w:sz="0" w:space="0" w:color="auto"/>
            <w:right w:val="none" w:sz="0" w:space="0" w:color="auto"/>
          </w:divBdr>
        </w:div>
      </w:divsChild>
    </w:div>
    <w:div w:id="318846071">
      <w:bodyDiv w:val="1"/>
      <w:marLeft w:val="0"/>
      <w:marRight w:val="0"/>
      <w:marTop w:val="0"/>
      <w:marBottom w:val="0"/>
      <w:divBdr>
        <w:top w:val="none" w:sz="0" w:space="0" w:color="auto"/>
        <w:left w:val="none" w:sz="0" w:space="0" w:color="auto"/>
        <w:bottom w:val="none" w:sz="0" w:space="0" w:color="auto"/>
        <w:right w:val="none" w:sz="0" w:space="0" w:color="auto"/>
      </w:divBdr>
    </w:div>
    <w:div w:id="376203757">
      <w:bodyDiv w:val="1"/>
      <w:marLeft w:val="0"/>
      <w:marRight w:val="0"/>
      <w:marTop w:val="0"/>
      <w:marBottom w:val="0"/>
      <w:divBdr>
        <w:top w:val="none" w:sz="0" w:space="0" w:color="auto"/>
        <w:left w:val="none" w:sz="0" w:space="0" w:color="auto"/>
        <w:bottom w:val="none" w:sz="0" w:space="0" w:color="auto"/>
        <w:right w:val="none" w:sz="0" w:space="0" w:color="auto"/>
      </w:divBdr>
    </w:div>
    <w:div w:id="559361880">
      <w:bodyDiv w:val="1"/>
      <w:marLeft w:val="0"/>
      <w:marRight w:val="0"/>
      <w:marTop w:val="0"/>
      <w:marBottom w:val="0"/>
      <w:divBdr>
        <w:top w:val="none" w:sz="0" w:space="0" w:color="auto"/>
        <w:left w:val="none" w:sz="0" w:space="0" w:color="auto"/>
        <w:bottom w:val="none" w:sz="0" w:space="0" w:color="auto"/>
        <w:right w:val="none" w:sz="0" w:space="0" w:color="auto"/>
      </w:divBdr>
    </w:div>
    <w:div w:id="573244763">
      <w:bodyDiv w:val="1"/>
      <w:marLeft w:val="0"/>
      <w:marRight w:val="0"/>
      <w:marTop w:val="0"/>
      <w:marBottom w:val="0"/>
      <w:divBdr>
        <w:top w:val="none" w:sz="0" w:space="0" w:color="auto"/>
        <w:left w:val="none" w:sz="0" w:space="0" w:color="auto"/>
        <w:bottom w:val="none" w:sz="0" w:space="0" w:color="auto"/>
        <w:right w:val="none" w:sz="0" w:space="0" w:color="auto"/>
      </w:divBdr>
      <w:divsChild>
        <w:div w:id="80881591">
          <w:marLeft w:val="0"/>
          <w:marRight w:val="288"/>
          <w:marTop w:val="240"/>
          <w:marBottom w:val="0"/>
          <w:divBdr>
            <w:top w:val="none" w:sz="0" w:space="0" w:color="auto"/>
            <w:left w:val="none" w:sz="0" w:space="0" w:color="auto"/>
            <w:bottom w:val="none" w:sz="0" w:space="0" w:color="auto"/>
            <w:right w:val="none" w:sz="0" w:space="0" w:color="auto"/>
          </w:divBdr>
        </w:div>
        <w:div w:id="359669074">
          <w:marLeft w:val="0"/>
          <w:marRight w:val="288"/>
          <w:marTop w:val="240"/>
          <w:marBottom w:val="0"/>
          <w:divBdr>
            <w:top w:val="none" w:sz="0" w:space="0" w:color="auto"/>
            <w:left w:val="none" w:sz="0" w:space="0" w:color="auto"/>
            <w:bottom w:val="none" w:sz="0" w:space="0" w:color="auto"/>
            <w:right w:val="none" w:sz="0" w:space="0" w:color="auto"/>
          </w:divBdr>
        </w:div>
        <w:div w:id="591820759">
          <w:marLeft w:val="0"/>
          <w:marRight w:val="288"/>
          <w:marTop w:val="240"/>
          <w:marBottom w:val="0"/>
          <w:divBdr>
            <w:top w:val="none" w:sz="0" w:space="0" w:color="auto"/>
            <w:left w:val="none" w:sz="0" w:space="0" w:color="auto"/>
            <w:bottom w:val="none" w:sz="0" w:space="0" w:color="auto"/>
            <w:right w:val="none" w:sz="0" w:space="0" w:color="auto"/>
          </w:divBdr>
        </w:div>
        <w:div w:id="1030180328">
          <w:marLeft w:val="0"/>
          <w:marRight w:val="288"/>
          <w:marTop w:val="240"/>
          <w:marBottom w:val="0"/>
          <w:divBdr>
            <w:top w:val="none" w:sz="0" w:space="0" w:color="auto"/>
            <w:left w:val="none" w:sz="0" w:space="0" w:color="auto"/>
            <w:bottom w:val="none" w:sz="0" w:space="0" w:color="auto"/>
            <w:right w:val="none" w:sz="0" w:space="0" w:color="auto"/>
          </w:divBdr>
        </w:div>
        <w:div w:id="1421633954">
          <w:marLeft w:val="0"/>
          <w:marRight w:val="288"/>
          <w:marTop w:val="240"/>
          <w:marBottom w:val="0"/>
          <w:divBdr>
            <w:top w:val="none" w:sz="0" w:space="0" w:color="auto"/>
            <w:left w:val="none" w:sz="0" w:space="0" w:color="auto"/>
            <w:bottom w:val="none" w:sz="0" w:space="0" w:color="auto"/>
            <w:right w:val="none" w:sz="0" w:space="0" w:color="auto"/>
          </w:divBdr>
        </w:div>
        <w:div w:id="1545211514">
          <w:marLeft w:val="0"/>
          <w:marRight w:val="288"/>
          <w:marTop w:val="240"/>
          <w:marBottom w:val="0"/>
          <w:divBdr>
            <w:top w:val="none" w:sz="0" w:space="0" w:color="auto"/>
            <w:left w:val="none" w:sz="0" w:space="0" w:color="auto"/>
            <w:bottom w:val="none" w:sz="0" w:space="0" w:color="auto"/>
            <w:right w:val="none" w:sz="0" w:space="0" w:color="auto"/>
          </w:divBdr>
        </w:div>
        <w:div w:id="1962177724">
          <w:marLeft w:val="0"/>
          <w:marRight w:val="288"/>
          <w:marTop w:val="240"/>
          <w:marBottom w:val="0"/>
          <w:divBdr>
            <w:top w:val="none" w:sz="0" w:space="0" w:color="auto"/>
            <w:left w:val="none" w:sz="0" w:space="0" w:color="auto"/>
            <w:bottom w:val="none" w:sz="0" w:space="0" w:color="auto"/>
            <w:right w:val="none" w:sz="0" w:space="0" w:color="auto"/>
          </w:divBdr>
        </w:div>
      </w:divsChild>
    </w:div>
    <w:div w:id="594509761">
      <w:bodyDiv w:val="1"/>
      <w:marLeft w:val="0"/>
      <w:marRight w:val="0"/>
      <w:marTop w:val="0"/>
      <w:marBottom w:val="0"/>
      <w:divBdr>
        <w:top w:val="none" w:sz="0" w:space="0" w:color="auto"/>
        <w:left w:val="none" w:sz="0" w:space="0" w:color="auto"/>
        <w:bottom w:val="none" w:sz="0" w:space="0" w:color="auto"/>
        <w:right w:val="none" w:sz="0" w:space="0" w:color="auto"/>
      </w:divBdr>
    </w:div>
    <w:div w:id="678193611">
      <w:bodyDiv w:val="1"/>
      <w:marLeft w:val="0"/>
      <w:marRight w:val="0"/>
      <w:marTop w:val="0"/>
      <w:marBottom w:val="0"/>
      <w:divBdr>
        <w:top w:val="none" w:sz="0" w:space="0" w:color="auto"/>
        <w:left w:val="none" w:sz="0" w:space="0" w:color="auto"/>
        <w:bottom w:val="none" w:sz="0" w:space="0" w:color="auto"/>
        <w:right w:val="none" w:sz="0" w:space="0" w:color="auto"/>
      </w:divBdr>
    </w:div>
    <w:div w:id="703291159">
      <w:bodyDiv w:val="1"/>
      <w:marLeft w:val="0"/>
      <w:marRight w:val="0"/>
      <w:marTop w:val="0"/>
      <w:marBottom w:val="0"/>
      <w:divBdr>
        <w:top w:val="none" w:sz="0" w:space="0" w:color="auto"/>
        <w:left w:val="none" w:sz="0" w:space="0" w:color="auto"/>
        <w:bottom w:val="none" w:sz="0" w:space="0" w:color="auto"/>
        <w:right w:val="none" w:sz="0" w:space="0" w:color="auto"/>
      </w:divBdr>
      <w:divsChild>
        <w:div w:id="116875159">
          <w:marLeft w:val="0"/>
          <w:marRight w:val="288"/>
          <w:marTop w:val="240"/>
          <w:marBottom w:val="0"/>
          <w:divBdr>
            <w:top w:val="none" w:sz="0" w:space="0" w:color="auto"/>
            <w:left w:val="none" w:sz="0" w:space="0" w:color="auto"/>
            <w:bottom w:val="none" w:sz="0" w:space="0" w:color="auto"/>
            <w:right w:val="none" w:sz="0" w:space="0" w:color="auto"/>
          </w:divBdr>
        </w:div>
        <w:div w:id="553394503">
          <w:marLeft w:val="0"/>
          <w:marRight w:val="288"/>
          <w:marTop w:val="240"/>
          <w:marBottom w:val="0"/>
          <w:divBdr>
            <w:top w:val="none" w:sz="0" w:space="0" w:color="auto"/>
            <w:left w:val="none" w:sz="0" w:space="0" w:color="auto"/>
            <w:bottom w:val="none" w:sz="0" w:space="0" w:color="auto"/>
            <w:right w:val="none" w:sz="0" w:space="0" w:color="auto"/>
          </w:divBdr>
        </w:div>
        <w:div w:id="2056199244">
          <w:marLeft w:val="0"/>
          <w:marRight w:val="288"/>
          <w:marTop w:val="240"/>
          <w:marBottom w:val="0"/>
          <w:divBdr>
            <w:top w:val="none" w:sz="0" w:space="0" w:color="auto"/>
            <w:left w:val="none" w:sz="0" w:space="0" w:color="auto"/>
            <w:bottom w:val="none" w:sz="0" w:space="0" w:color="auto"/>
            <w:right w:val="none" w:sz="0" w:space="0" w:color="auto"/>
          </w:divBdr>
        </w:div>
        <w:div w:id="2095931955">
          <w:marLeft w:val="0"/>
          <w:marRight w:val="288"/>
          <w:marTop w:val="240"/>
          <w:marBottom w:val="0"/>
          <w:divBdr>
            <w:top w:val="none" w:sz="0" w:space="0" w:color="auto"/>
            <w:left w:val="none" w:sz="0" w:space="0" w:color="auto"/>
            <w:bottom w:val="none" w:sz="0" w:space="0" w:color="auto"/>
            <w:right w:val="none" w:sz="0" w:space="0" w:color="auto"/>
          </w:divBdr>
        </w:div>
      </w:divsChild>
    </w:div>
    <w:div w:id="711732771">
      <w:bodyDiv w:val="1"/>
      <w:marLeft w:val="0"/>
      <w:marRight w:val="0"/>
      <w:marTop w:val="0"/>
      <w:marBottom w:val="0"/>
      <w:divBdr>
        <w:top w:val="none" w:sz="0" w:space="0" w:color="auto"/>
        <w:left w:val="none" w:sz="0" w:space="0" w:color="auto"/>
        <w:bottom w:val="none" w:sz="0" w:space="0" w:color="auto"/>
        <w:right w:val="none" w:sz="0" w:space="0" w:color="auto"/>
      </w:divBdr>
      <w:divsChild>
        <w:div w:id="117259439">
          <w:marLeft w:val="0"/>
          <w:marRight w:val="288"/>
          <w:marTop w:val="240"/>
          <w:marBottom w:val="0"/>
          <w:divBdr>
            <w:top w:val="none" w:sz="0" w:space="0" w:color="auto"/>
            <w:left w:val="none" w:sz="0" w:space="0" w:color="auto"/>
            <w:bottom w:val="none" w:sz="0" w:space="0" w:color="auto"/>
            <w:right w:val="none" w:sz="0" w:space="0" w:color="auto"/>
          </w:divBdr>
        </w:div>
        <w:div w:id="314720161">
          <w:marLeft w:val="0"/>
          <w:marRight w:val="288"/>
          <w:marTop w:val="240"/>
          <w:marBottom w:val="0"/>
          <w:divBdr>
            <w:top w:val="none" w:sz="0" w:space="0" w:color="auto"/>
            <w:left w:val="none" w:sz="0" w:space="0" w:color="auto"/>
            <w:bottom w:val="none" w:sz="0" w:space="0" w:color="auto"/>
            <w:right w:val="none" w:sz="0" w:space="0" w:color="auto"/>
          </w:divBdr>
        </w:div>
        <w:div w:id="784083560">
          <w:marLeft w:val="0"/>
          <w:marRight w:val="288"/>
          <w:marTop w:val="240"/>
          <w:marBottom w:val="0"/>
          <w:divBdr>
            <w:top w:val="none" w:sz="0" w:space="0" w:color="auto"/>
            <w:left w:val="none" w:sz="0" w:space="0" w:color="auto"/>
            <w:bottom w:val="none" w:sz="0" w:space="0" w:color="auto"/>
            <w:right w:val="none" w:sz="0" w:space="0" w:color="auto"/>
          </w:divBdr>
        </w:div>
        <w:div w:id="1271208255">
          <w:marLeft w:val="0"/>
          <w:marRight w:val="288"/>
          <w:marTop w:val="240"/>
          <w:marBottom w:val="0"/>
          <w:divBdr>
            <w:top w:val="none" w:sz="0" w:space="0" w:color="auto"/>
            <w:left w:val="none" w:sz="0" w:space="0" w:color="auto"/>
            <w:bottom w:val="none" w:sz="0" w:space="0" w:color="auto"/>
            <w:right w:val="none" w:sz="0" w:space="0" w:color="auto"/>
          </w:divBdr>
        </w:div>
        <w:div w:id="1587306140">
          <w:marLeft w:val="0"/>
          <w:marRight w:val="288"/>
          <w:marTop w:val="240"/>
          <w:marBottom w:val="0"/>
          <w:divBdr>
            <w:top w:val="none" w:sz="0" w:space="0" w:color="auto"/>
            <w:left w:val="none" w:sz="0" w:space="0" w:color="auto"/>
            <w:bottom w:val="none" w:sz="0" w:space="0" w:color="auto"/>
            <w:right w:val="none" w:sz="0" w:space="0" w:color="auto"/>
          </w:divBdr>
        </w:div>
      </w:divsChild>
    </w:div>
    <w:div w:id="795180272">
      <w:bodyDiv w:val="1"/>
      <w:marLeft w:val="0"/>
      <w:marRight w:val="0"/>
      <w:marTop w:val="0"/>
      <w:marBottom w:val="0"/>
      <w:divBdr>
        <w:top w:val="none" w:sz="0" w:space="0" w:color="auto"/>
        <w:left w:val="none" w:sz="0" w:space="0" w:color="auto"/>
        <w:bottom w:val="none" w:sz="0" w:space="0" w:color="auto"/>
        <w:right w:val="none" w:sz="0" w:space="0" w:color="auto"/>
      </w:divBdr>
    </w:div>
    <w:div w:id="853885695">
      <w:bodyDiv w:val="1"/>
      <w:marLeft w:val="0"/>
      <w:marRight w:val="0"/>
      <w:marTop w:val="0"/>
      <w:marBottom w:val="0"/>
      <w:divBdr>
        <w:top w:val="none" w:sz="0" w:space="0" w:color="auto"/>
        <w:left w:val="none" w:sz="0" w:space="0" w:color="auto"/>
        <w:bottom w:val="none" w:sz="0" w:space="0" w:color="auto"/>
        <w:right w:val="none" w:sz="0" w:space="0" w:color="auto"/>
      </w:divBdr>
    </w:div>
    <w:div w:id="954363544">
      <w:bodyDiv w:val="1"/>
      <w:marLeft w:val="0"/>
      <w:marRight w:val="0"/>
      <w:marTop w:val="0"/>
      <w:marBottom w:val="0"/>
      <w:divBdr>
        <w:top w:val="none" w:sz="0" w:space="0" w:color="auto"/>
        <w:left w:val="none" w:sz="0" w:space="0" w:color="auto"/>
        <w:bottom w:val="none" w:sz="0" w:space="0" w:color="auto"/>
        <w:right w:val="none" w:sz="0" w:space="0" w:color="auto"/>
      </w:divBdr>
    </w:div>
    <w:div w:id="1010065995">
      <w:bodyDiv w:val="1"/>
      <w:marLeft w:val="0"/>
      <w:marRight w:val="0"/>
      <w:marTop w:val="0"/>
      <w:marBottom w:val="0"/>
      <w:divBdr>
        <w:top w:val="none" w:sz="0" w:space="0" w:color="auto"/>
        <w:left w:val="none" w:sz="0" w:space="0" w:color="auto"/>
        <w:bottom w:val="none" w:sz="0" w:space="0" w:color="auto"/>
        <w:right w:val="none" w:sz="0" w:space="0" w:color="auto"/>
      </w:divBdr>
      <w:divsChild>
        <w:div w:id="46417423">
          <w:marLeft w:val="0"/>
          <w:marRight w:val="0"/>
          <w:marTop w:val="0"/>
          <w:marBottom w:val="0"/>
          <w:divBdr>
            <w:top w:val="none" w:sz="0" w:space="0" w:color="auto"/>
            <w:left w:val="none" w:sz="0" w:space="0" w:color="auto"/>
            <w:bottom w:val="none" w:sz="0" w:space="0" w:color="auto"/>
            <w:right w:val="none" w:sz="0" w:space="0" w:color="auto"/>
          </w:divBdr>
        </w:div>
        <w:div w:id="2065828654">
          <w:marLeft w:val="0"/>
          <w:marRight w:val="0"/>
          <w:marTop w:val="0"/>
          <w:marBottom w:val="0"/>
          <w:divBdr>
            <w:top w:val="none" w:sz="0" w:space="0" w:color="auto"/>
            <w:left w:val="none" w:sz="0" w:space="0" w:color="auto"/>
            <w:bottom w:val="none" w:sz="0" w:space="0" w:color="auto"/>
            <w:right w:val="none" w:sz="0" w:space="0" w:color="auto"/>
          </w:divBdr>
        </w:div>
      </w:divsChild>
    </w:div>
    <w:div w:id="1029337984">
      <w:bodyDiv w:val="1"/>
      <w:marLeft w:val="0"/>
      <w:marRight w:val="0"/>
      <w:marTop w:val="0"/>
      <w:marBottom w:val="0"/>
      <w:divBdr>
        <w:top w:val="none" w:sz="0" w:space="0" w:color="auto"/>
        <w:left w:val="none" w:sz="0" w:space="0" w:color="auto"/>
        <w:bottom w:val="none" w:sz="0" w:space="0" w:color="auto"/>
        <w:right w:val="none" w:sz="0" w:space="0" w:color="auto"/>
      </w:divBdr>
    </w:div>
    <w:div w:id="1091655797">
      <w:bodyDiv w:val="1"/>
      <w:marLeft w:val="0"/>
      <w:marRight w:val="0"/>
      <w:marTop w:val="0"/>
      <w:marBottom w:val="0"/>
      <w:divBdr>
        <w:top w:val="none" w:sz="0" w:space="0" w:color="auto"/>
        <w:left w:val="none" w:sz="0" w:space="0" w:color="auto"/>
        <w:bottom w:val="none" w:sz="0" w:space="0" w:color="auto"/>
        <w:right w:val="none" w:sz="0" w:space="0" w:color="auto"/>
      </w:divBdr>
    </w:div>
    <w:div w:id="1237668188">
      <w:bodyDiv w:val="1"/>
      <w:marLeft w:val="0"/>
      <w:marRight w:val="0"/>
      <w:marTop w:val="0"/>
      <w:marBottom w:val="0"/>
      <w:divBdr>
        <w:top w:val="none" w:sz="0" w:space="0" w:color="auto"/>
        <w:left w:val="none" w:sz="0" w:space="0" w:color="auto"/>
        <w:bottom w:val="none" w:sz="0" w:space="0" w:color="auto"/>
        <w:right w:val="none" w:sz="0" w:space="0" w:color="auto"/>
      </w:divBdr>
    </w:div>
    <w:div w:id="1330332945">
      <w:bodyDiv w:val="1"/>
      <w:marLeft w:val="0"/>
      <w:marRight w:val="0"/>
      <w:marTop w:val="0"/>
      <w:marBottom w:val="0"/>
      <w:divBdr>
        <w:top w:val="none" w:sz="0" w:space="0" w:color="auto"/>
        <w:left w:val="none" w:sz="0" w:space="0" w:color="auto"/>
        <w:bottom w:val="none" w:sz="0" w:space="0" w:color="auto"/>
        <w:right w:val="none" w:sz="0" w:space="0" w:color="auto"/>
      </w:divBdr>
    </w:div>
    <w:div w:id="1576351701">
      <w:bodyDiv w:val="1"/>
      <w:marLeft w:val="0"/>
      <w:marRight w:val="0"/>
      <w:marTop w:val="0"/>
      <w:marBottom w:val="0"/>
      <w:divBdr>
        <w:top w:val="none" w:sz="0" w:space="0" w:color="auto"/>
        <w:left w:val="none" w:sz="0" w:space="0" w:color="auto"/>
        <w:bottom w:val="none" w:sz="0" w:space="0" w:color="auto"/>
        <w:right w:val="none" w:sz="0" w:space="0" w:color="auto"/>
      </w:divBdr>
    </w:div>
    <w:div w:id="1913345435">
      <w:bodyDiv w:val="1"/>
      <w:marLeft w:val="0"/>
      <w:marRight w:val="0"/>
      <w:marTop w:val="0"/>
      <w:marBottom w:val="0"/>
      <w:divBdr>
        <w:top w:val="none" w:sz="0" w:space="0" w:color="auto"/>
        <w:left w:val="none" w:sz="0" w:space="0" w:color="auto"/>
        <w:bottom w:val="none" w:sz="0" w:space="0" w:color="auto"/>
        <w:right w:val="none" w:sz="0" w:space="0" w:color="auto"/>
      </w:divBdr>
    </w:div>
    <w:div w:id="1944724383">
      <w:bodyDiv w:val="1"/>
      <w:marLeft w:val="0"/>
      <w:marRight w:val="0"/>
      <w:marTop w:val="0"/>
      <w:marBottom w:val="0"/>
      <w:divBdr>
        <w:top w:val="none" w:sz="0" w:space="0" w:color="auto"/>
        <w:left w:val="none" w:sz="0" w:space="0" w:color="auto"/>
        <w:bottom w:val="none" w:sz="0" w:space="0" w:color="auto"/>
        <w:right w:val="none" w:sz="0" w:space="0" w:color="auto"/>
      </w:divBdr>
      <w:divsChild>
        <w:div w:id="45421876">
          <w:marLeft w:val="0"/>
          <w:marRight w:val="288"/>
          <w:marTop w:val="240"/>
          <w:marBottom w:val="0"/>
          <w:divBdr>
            <w:top w:val="none" w:sz="0" w:space="0" w:color="auto"/>
            <w:left w:val="none" w:sz="0" w:space="0" w:color="auto"/>
            <w:bottom w:val="none" w:sz="0" w:space="0" w:color="auto"/>
            <w:right w:val="none" w:sz="0" w:space="0" w:color="auto"/>
          </w:divBdr>
        </w:div>
        <w:div w:id="1498614061">
          <w:marLeft w:val="0"/>
          <w:marRight w:val="288"/>
          <w:marTop w:val="240"/>
          <w:marBottom w:val="0"/>
          <w:divBdr>
            <w:top w:val="none" w:sz="0" w:space="0" w:color="auto"/>
            <w:left w:val="none" w:sz="0" w:space="0" w:color="auto"/>
            <w:bottom w:val="none" w:sz="0" w:space="0" w:color="auto"/>
            <w:right w:val="none" w:sz="0" w:space="0" w:color="auto"/>
          </w:divBdr>
        </w:div>
        <w:div w:id="2046366471">
          <w:marLeft w:val="0"/>
          <w:marRight w:val="288"/>
          <w:marTop w:val="240"/>
          <w:marBottom w:val="0"/>
          <w:divBdr>
            <w:top w:val="none" w:sz="0" w:space="0" w:color="auto"/>
            <w:left w:val="none" w:sz="0" w:space="0" w:color="auto"/>
            <w:bottom w:val="none" w:sz="0" w:space="0" w:color="auto"/>
            <w:right w:val="none" w:sz="0" w:space="0" w:color="auto"/>
          </w:divBdr>
        </w:div>
      </w:divsChild>
    </w:div>
    <w:div w:id="1968656994">
      <w:bodyDiv w:val="1"/>
      <w:marLeft w:val="0"/>
      <w:marRight w:val="0"/>
      <w:marTop w:val="0"/>
      <w:marBottom w:val="0"/>
      <w:divBdr>
        <w:top w:val="none" w:sz="0" w:space="0" w:color="auto"/>
        <w:left w:val="none" w:sz="0" w:space="0" w:color="auto"/>
        <w:bottom w:val="none" w:sz="0" w:space="0" w:color="auto"/>
        <w:right w:val="none" w:sz="0" w:space="0" w:color="auto"/>
      </w:divBdr>
      <w:divsChild>
        <w:div w:id="1195996128">
          <w:marLeft w:val="0"/>
          <w:marRight w:val="288"/>
          <w:marTop w:val="240"/>
          <w:marBottom w:val="0"/>
          <w:divBdr>
            <w:top w:val="none" w:sz="0" w:space="0" w:color="auto"/>
            <w:left w:val="none" w:sz="0" w:space="0" w:color="auto"/>
            <w:bottom w:val="none" w:sz="0" w:space="0" w:color="auto"/>
            <w:right w:val="none" w:sz="0" w:space="0" w:color="auto"/>
          </w:divBdr>
        </w:div>
        <w:div w:id="1788545518">
          <w:marLeft w:val="0"/>
          <w:marRight w:val="288"/>
          <w:marTop w:val="240"/>
          <w:marBottom w:val="0"/>
          <w:divBdr>
            <w:top w:val="none" w:sz="0" w:space="0" w:color="auto"/>
            <w:left w:val="none" w:sz="0" w:space="0" w:color="auto"/>
            <w:bottom w:val="none" w:sz="0" w:space="0" w:color="auto"/>
            <w:right w:val="none" w:sz="0" w:space="0" w:color="auto"/>
          </w:divBdr>
        </w:div>
      </w:divsChild>
    </w:div>
    <w:div w:id="210102277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EDDF6-FB86-4E84-8F3A-B393882D7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17</Pages>
  <Words>7061</Words>
  <Characters>40253</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ins</Company>
  <LinksUpToDate>false</LinksUpToDate>
  <CharactersWithSpaces>47220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c:creator>
  <cp:keywords/>
  <dc:description/>
  <cp:lastModifiedBy>User</cp:lastModifiedBy>
  <cp:revision>12</cp:revision>
  <cp:lastPrinted>2026-01-06T05:11:00Z</cp:lastPrinted>
  <dcterms:created xsi:type="dcterms:W3CDTF">2026-08-04T08:44:00Z</dcterms:created>
  <dcterms:modified xsi:type="dcterms:W3CDTF">2026-08-20T08:02:00Z</dcterms:modified>
</cp:coreProperties>
</file>